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089BA" w14:textId="071CD320"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sz w:val="24"/>
          <w:szCs w:val="24"/>
          <w:lang w:val="uk-UA" w:eastAsia="uk-UA"/>
        </w:rPr>
      </w:pPr>
    </w:p>
    <w:p w14:paraId="65707FE8" w14:textId="77777777" w:rsidR="00A06B34" w:rsidRPr="00722628" w:rsidRDefault="00A06B34" w:rsidP="00C238CF">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sz w:val="24"/>
          <w:szCs w:val="24"/>
          <w:lang w:val="uk-UA" w:eastAsia="ru-RU"/>
        </w:rPr>
      </w:pPr>
      <w:r w:rsidRPr="00722628">
        <w:rPr>
          <w:rFonts w:ascii="Times New Roman" w:hAnsi="Times New Roman"/>
          <w:noProof/>
          <w:sz w:val="24"/>
          <w:szCs w:val="24"/>
          <w:lang w:val="uk-UA" w:eastAsia="uk-UA"/>
        </w:rPr>
        <w:drawing>
          <wp:inline distT="0" distB="0" distL="0" distR="0" wp14:anchorId="770CF797" wp14:editId="4783638D">
            <wp:extent cx="1144905" cy="5962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4905" cy="596265"/>
                    </a:xfrm>
                    <a:prstGeom prst="rect">
                      <a:avLst/>
                    </a:prstGeom>
                    <a:noFill/>
                    <a:ln>
                      <a:noFill/>
                    </a:ln>
                  </pic:spPr>
                </pic:pic>
              </a:graphicData>
            </a:graphic>
          </wp:inline>
        </w:drawing>
      </w:r>
    </w:p>
    <w:p w14:paraId="27E7D13B"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sz w:val="24"/>
          <w:szCs w:val="24"/>
          <w:lang w:val="uk-UA" w:eastAsia="ru-RU"/>
        </w:rPr>
      </w:pPr>
    </w:p>
    <w:p w14:paraId="03529822"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sz w:val="24"/>
          <w:szCs w:val="24"/>
          <w:lang w:val="uk-UA" w:eastAsia="ru-RU"/>
        </w:rPr>
      </w:pPr>
      <w:r w:rsidRPr="00722628">
        <w:rPr>
          <w:rFonts w:ascii="Times New Roman" w:hAnsi="Times New Roman"/>
          <w:sz w:val="24"/>
          <w:szCs w:val="24"/>
          <w:lang w:val="uk-UA" w:eastAsia="ru-RU"/>
        </w:rPr>
        <w:t>ЛЬВІВСЬКА  ОБЛАСТЬ</w:t>
      </w:r>
    </w:p>
    <w:p w14:paraId="12A2FFB6"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lang w:val="uk-UA" w:eastAsia="ru-RU"/>
        </w:rPr>
      </w:pPr>
      <w:r w:rsidRPr="00722628">
        <w:rPr>
          <w:rFonts w:ascii="Times New Roman" w:hAnsi="Times New Roman"/>
          <w:b/>
          <w:sz w:val="24"/>
          <w:szCs w:val="24"/>
          <w:lang w:val="uk-UA" w:eastAsia="ru-RU"/>
        </w:rPr>
        <w:t>НОВОРОЗДІЛЬСЬКА  МІСЬКА  РАДА</w:t>
      </w:r>
    </w:p>
    <w:p w14:paraId="123894CE"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lang w:val="uk-UA" w:eastAsia="ru-RU"/>
        </w:rPr>
      </w:pPr>
    </w:p>
    <w:p w14:paraId="1FB16959"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lang w:val="uk-UA" w:eastAsia="ru-RU"/>
        </w:rPr>
      </w:pPr>
    </w:p>
    <w:p w14:paraId="74232BE2"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lang w:val="uk-UA" w:eastAsia="ru-RU"/>
        </w:rPr>
      </w:pPr>
      <w:r w:rsidRPr="00722628">
        <w:rPr>
          <w:rFonts w:ascii="Times New Roman" w:hAnsi="Times New Roman"/>
          <w:b/>
          <w:sz w:val="24"/>
          <w:szCs w:val="24"/>
          <w:lang w:val="uk-UA" w:eastAsia="ru-RU"/>
        </w:rPr>
        <w:t>ВИКОНАВЧИЙ  КОМІТЕТ</w:t>
      </w:r>
    </w:p>
    <w:p w14:paraId="045771EB"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sz w:val="24"/>
          <w:szCs w:val="24"/>
          <w:lang w:val="uk-UA" w:eastAsia="ru-RU"/>
        </w:rPr>
      </w:pPr>
    </w:p>
    <w:p w14:paraId="29B9FEBE"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lang w:val="uk-UA" w:eastAsia="ru-RU"/>
        </w:rPr>
      </w:pPr>
    </w:p>
    <w:p w14:paraId="5F6E859B"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lang w:val="uk-UA" w:eastAsia="ru-RU"/>
        </w:rPr>
      </w:pPr>
    </w:p>
    <w:p w14:paraId="2E086932"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b/>
          <w:sz w:val="24"/>
          <w:szCs w:val="24"/>
          <w:lang w:val="uk-UA" w:eastAsia="ru-RU"/>
        </w:rPr>
      </w:pPr>
    </w:p>
    <w:p w14:paraId="13B86D7F"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b/>
          <w:sz w:val="24"/>
          <w:szCs w:val="24"/>
          <w:lang w:val="uk-UA" w:eastAsia="ru-RU"/>
        </w:rPr>
      </w:pPr>
    </w:p>
    <w:p w14:paraId="254D5BCF"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b/>
          <w:sz w:val="24"/>
          <w:szCs w:val="24"/>
          <w:lang w:val="uk-UA" w:eastAsia="ru-RU"/>
        </w:rPr>
      </w:pPr>
    </w:p>
    <w:p w14:paraId="23C7D04B"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b/>
          <w:sz w:val="24"/>
          <w:szCs w:val="24"/>
          <w:lang w:val="uk-UA" w:eastAsia="ru-RU"/>
        </w:rPr>
      </w:pPr>
    </w:p>
    <w:p w14:paraId="438E9AA6"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lang w:val="uk-UA" w:eastAsia="ru-RU"/>
        </w:rPr>
      </w:pPr>
    </w:p>
    <w:p w14:paraId="50CF9E22"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b/>
          <w:sz w:val="24"/>
          <w:szCs w:val="24"/>
          <w:lang w:val="uk-UA" w:eastAsia="ru-RU"/>
        </w:rPr>
      </w:pPr>
    </w:p>
    <w:p w14:paraId="47F2514C"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lang w:val="uk-UA" w:eastAsia="ru-RU"/>
        </w:rPr>
      </w:pPr>
    </w:p>
    <w:p w14:paraId="3625AD5F"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lang w:val="uk-UA" w:eastAsia="ru-RU"/>
        </w:rPr>
      </w:pPr>
    </w:p>
    <w:p w14:paraId="5E78EA67"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lang w:val="uk-UA" w:eastAsia="ru-RU"/>
        </w:rPr>
      </w:pPr>
    </w:p>
    <w:p w14:paraId="5FC569E7" w14:textId="77777777" w:rsidR="00A06B34" w:rsidRPr="00722628" w:rsidRDefault="005A2D40" w:rsidP="00E32F96">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lang w:val="uk-UA" w:eastAsia="ru-RU"/>
        </w:rPr>
      </w:pPr>
      <w:r w:rsidRPr="00722628">
        <w:rPr>
          <w:rFonts w:ascii="Times New Roman" w:hAnsi="Times New Roman"/>
          <w:b/>
          <w:sz w:val="24"/>
          <w:szCs w:val="24"/>
          <w:lang w:val="uk-UA" w:eastAsia="ru-RU"/>
        </w:rPr>
        <w:t>ПРОТОКОЛ № 3</w:t>
      </w:r>
    </w:p>
    <w:p w14:paraId="337C9FC1"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lang w:val="uk-UA" w:eastAsia="ru-RU"/>
        </w:rPr>
      </w:pPr>
      <w:r w:rsidRPr="00722628">
        <w:rPr>
          <w:rFonts w:ascii="Times New Roman" w:hAnsi="Times New Roman"/>
          <w:b/>
          <w:sz w:val="24"/>
          <w:szCs w:val="24"/>
          <w:lang w:val="uk-UA" w:eastAsia="ru-RU"/>
        </w:rPr>
        <w:t>засідання виконавчого комітету</w:t>
      </w:r>
    </w:p>
    <w:p w14:paraId="4F098AFA"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lang w:val="uk-UA" w:eastAsia="ru-RU"/>
        </w:rPr>
      </w:pPr>
    </w:p>
    <w:p w14:paraId="3C2566D2"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lang w:val="uk-UA" w:eastAsia="ru-RU"/>
        </w:rPr>
      </w:pPr>
    </w:p>
    <w:p w14:paraId="01E66381"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lang w:val="uk-UA" w:eastAsia="ru-RU"/>
        </w:rPr>
      </w:pPr>
    </w:p>
    <w:p w14:paraId="7E83FDD6"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lang w:val="uk-UA" w:eastAsia="ru-RU"/>
        </w:rPr>
      </w:pPr>
    </w:p>
    <w:p w14:paraId="28AE00DE"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lang w:val="uk-UA" w:eastAsia="ru-RU"/>
        </w:rPr>
      </w:pPr>
    </w:p>
    <w:p w14:paraId="36641473"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lang w:val="uk-UA" w:eastAsia="ru-RU"/>
        </w:rPr>
      </w:pPr>
    </w:p>
    <w:p w14:paraId="3871446A"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lang w:val="uk-UA" w:eastAsia="ru-RU"/>
        </w:rPr>
      </w:pPr>
    </w:p>
    <w:p w14:paraId="6C5A58AB"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b/>
          <w:sz w:val="24"/>
          <w:szCs w:val="24"/>
          <w:lang w:val="uk-UA" w:eastAsia="ru-RU"/>
        </w:rPr>
      </w:pPr>
    </w:p>
    <w:p w14:paraId="610880DF"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lang w:val="uk-UA" w:eastAsia="ru-RU"/>
        </w:rPr>
      </w:pPr>
    </w:p>
    <w:p w14:paraId="1E44C275"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b/>
          <w:sz w:val="24"/>
          <w:szCs w:val="24"/>
          <w:lang w:val="uk-UA" w:eastAsia="ru-RU"/>
        </w:rPr>
      </w:pPr>
    </w:p>
    <w:p w14:paraId="4EE4B501"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b/>
          <w:spacing w:val="30"/>
          <w:sz w:val="24"/>
          <w:szCs w:val="24"/>
          <w:lang w:val="uk-UA" w:eastAsia="ru-RU"/>
        </w:rPr>
      </w:pPr>
      <w:r w:rsidRPr="00722628">
        <w:rPr>
          <w:rFonts w:ascii="Times New Roman" w:hAnsi="Times New Roman"/>
          <w:b/>
          <w:sz w:val="24"/>
          <w:szCs w:val="24"/>
          <w:lang w:val="uk-UA" w:eastAsia="ru-RU"/>
        </w:rPr>
        <w:t xml:space="preserve">               </w:t>
      </w:r>
      <w:r w:rsidRPr="00722628">
        <w:rPr>
          <w:rFonts w:ascii="Times New Roman" w:hAnsi="Times New Roman"/>
          <w:b/>
          <w:sz w:val="24"/>
          <w:szCs w:val="24"/>
          <w:lang w:val="uk-UA" w:eastAsia="ru-RU"/>
        </w:rPr>
        <w:tab/>
      </w:r>
      <w:r w:rsidRPr="00722628">
        <w:rPr>
          <w:rFonts w:ascii="Times New Roman" w:hAnsi="Times New Roman"/>
          <w:b/>
          <w:sz w:val="24"/>
          <w:szCs w:val="24"/>
          <w:lang w:val="uk-UA" w:eastAsia="ru-RU"/>
        </w:rPr>
        <w:tab/>
      </w:r>
      <w:r w:rsidRPr="00722628">
        <w:rPr>
          <w:rFonts w:ascii="Times New Roman" w:hAnsi="Times New Roman"/>
          <w:b/>
          <w:sz w:val="24"/>
          <w:szCs w:val="24"/>
          <w:lang w:val="uk-UA" w:eastAsia="ru-RU"/>
        </w:rPr>
        <w:tab/>
      </w:r>
      <w:r w:rsidRPr="00722628">
        <w:rPr>
          <w:rFonts w:ascii="Times New Roman" w:hAnsi="Times New Roman"/>
          <w:b/>
          <w:sz w:val="24"/>
          <w:szCs w:val="24"/>
          <w:lang w:val="uk-UA" w:eastAsia="ru-RU"/>
        </w:rPr>
        <w:tab/>
      </w:r>
      <w:r w:rsidRPr="00722628">
        <w:rPr>
          <w:rFonts w:ascii="Times New Roman" w:hAnsi="Times New Roman"/>
          <w:b/>
          <w:sz w:val="24"/>
          <w:szCs w:val="24"/>
          <w:lang w:val="uk-UA" w:eastAsia="ru-RU"/>
        </w:rPr>
        <w:tab/>
      </w:r>
      <w:r w:rsidRPr="00722628">
        <w:rPr>
          <w:rFonts w:ascii="Times New Roman" w:hAnsi="Times New Roman"/>
          <w:b/>
          <w:sz w:val="24"/>
          <w:szCs w:val="24"/>
          <w:lang w:val="uk-UA" w:eastAsia="ru-RU"/>
        </w:rPr>
        <w:tab/>
      </w:r>
      <w:r w:rsidRPr="00722628">
        <w:rPr>
          <w:rFonts w:ascii="Times New Roman" w:hAnsi="Times New Roman"/>
          <w:b/>
          <w:sz w:val="24"/>
          <w:szCs w:val="24"/>
          <w:lang w:val="uk-UA" w:eastAsia="ru-RU"/>
        </w:rPr>
        <w:tab/>
        <w:t xml:space="preserve"> від 12 лютого  2026 року</w:t>
      </w:r>
    </w:p>
    <w:p w14:paraId="3700D18A" w14:textId="28A3BA3C"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b/>
          <w:caps/>
          <w:spacing w:val="30"/>
          <w:sz w:val="24"/>
          <w:szCs w:val="24"/>
          <w:lang w:val="uk-UA" w:eastAsia="ru-RU"/>
        </w:rPr>
      </w:pPr>
      <w:r w:rsidRPr="00722628">
        <w:rPr>
          <w:rFonts w:ascii="Times New Roman" w:hAnsi="Times New Roman"/>
          <w:b/>
          <w:caps/>
          <w:spacing w:val="30"/>
          <w:sz w:val="24"/>
          <w:szCs w:val="24"/>
          <w:lang w:val="uk-UA" w:eastAsia="ru-RU"/>
        </w:rPr>
        <w:tab/>
      </w:r>
      <w:r w:rsidRPr="00722628">
        <w:rPr>
          <w:rFonts w:ascii="Times New Roman" w:hAnsi="Times New Roman"/>
          <w:b/>
          <w:caps/>
          <w:spacing w:val="30"/>
          <w:sz w:val="24"/>
          <w:szCs w:val="24"/>
          <w:lang w:val="uk-UA" w:eastAsia="ru-RU"/>
        </w:rPr>
        <w:tab/>
      </w:r>
      <w:r w:rsidRPr="00722628">
        <w:rPr>
          <w:rFonts w:ascii="Times New Roman" w:hAnsi="Times New Roman"/>
          <w:b/>
          <w:caps/>
          <w:spacing w:val="30"/>
          <w:sz w:val="24"/>
          <w:szCs w:val="24"/>
          <w:lang w:val="uk-UA" w:eastAsia="ru-RU"/>
        </w:rPr>
        <w:tab/>
      </w:r>
      <w:r w:rsidRPr="00722628">
        <w:rPr>
          <w:rFonts w:ascii="Times New Roman" w:hAnsi="Times New Roman"/>
          <w:b/>
          <w:caps/>
          <w:spacing w:val="30"/>
          <w:sz w:val="24"/>
          <w:szCs w:val="24"/>
          <w:lang w:val="uk-UA" w:eastAsia="ru-RU"/>
        </w:rPr>
        <w:tab/>
      </w:r>
      <w:r w:rsidRPr="00722628">
        <w:rPr>
          <w:rFonts w:ascii="Times New Roman" w:hAnsi="Times New Roman"/>
          <w:b/>
          <w:caps/>
          <w:spacing w:val="30"/>
          <w:sz w:val="24"/>
          <w:szCs w:val="24"/>
          <w:lang w:val="uk-UA" w:eastAsia="ru-RU"/>
        </w:rPr>
        <w:tab/>
        <w:t xml:space="preserve">          </w:t>
      </w:r>
      <w:r w:rsidRPr="00722628">
        <w:rPr>
          <w:rFonts w:ascii="Times New Roman" w:hAnsi="Times New Roman"/>
          <w:b/>
          <w:caps/>
          <w:spacing w:val="30"/>
          <w:sz w:val="24"/>
          <w:szCs w:val="24"/>
          <w:lang w:val="uk-UA" w:eastAsia="ru-RU"/>
        </w:rPr>
        <w:tab/>
        <w:t xml:space="preserve">       Р</w:t>
      </w:r>
      <w:r w:rsidR="005A2D40" w:rsidRPr="00722628">
        <w:rPr>
          <w:rFonts w:ascii="Times New Roman" w:hAnsi="Times New Roman"/>
          <w:b/>
          <w:spacing w:val="30"/>
          <w:sz w:val="24"/>
          <w:szCs w:val="24"/>
          <w:lang w:val="uk-UA" w:eastAsia="ru-RU"/>
        </w:rPr>
        <w:t>ішення від № 34</w:t>
      </w:r>
      <w:r w:rsidRPr="00722628">
        <w:rPr>
          <w:rFonts w:ascii="Times New Roman" w:hAnsi="Times New Roman"/>
          <w:b/>
          <w:spacing w:val="30"/>
          <w:sz w:val="24"/>
          <w:szCs w:val="24"/>
          <w:lang w:val="uk-UA" w:eastAsia="ru-RU"/>
        </w:rPr>
        <w:t xml:space="preserve"> до </w:t>
      </w:r>
      <w:r w:rsidR="00D77B6B">
        <w:rPr>
          <w:rFonts w:ascii="Times New Roman" w:hAnsi="Times New Roman"/>
          <w:b/>
          <w:spacing w:val="30"/>
          <w:sz w:val="24"/>
          <w:szCs w:val="24"/>
          <w:lang w:val="uk-UA" w:eastAsia="ru-RU"/>
        </w:rPr>
        <w:t>66</w:t>
      </w:r>
    </w:p>
    <w:p w14:paraId="35735D5F"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sz w:val="24"/>
          <w:szCs w:val="24"/>
          <w:lang w:val="uk-UA" w:eastAsia="ru-RU"/>
        </w:rPr>
      </w:pPr>
      <w:r w:rsidRPr="00722628">
        <w:rPr>
          <w:rFonts w:ascii="Times New Roman" w:hAnsi="Times New Roman"/>
          <w:b/>
          <w:spacing w:val="30"/>
          <w:sz w:val="24"/>
          <w:szCs w:val="24"/>
          <w:lang w:val="uk-UA" w:eastAsia="ru-RU"/>
        </w:rPr>
        <w:tab/>
      </w:r>
      <w:r w:rsidRPr="00722628">
        <w:rPr>
          <w:rFonts w:ascii="Times New Roman" w:hAnsi="Times New Roman"/>
          <w:b/>
          <w:spacing w:val="30"/>
          <w:sz w:val="24"/>
          <w:szCs w:val="24"/>
          <w:lang w:val="uk-UA" w:eastAsia="ru-RU"/>
        </w:rPr>
        <w:tab/>
      </w:r>
      <w:r w:rsidRPr="00722628">
        <w:rPr>
          <w:rFonts w:ascii="Times New Roman" w:hAnsi="Times New Roman"/>
          <w:b/>
          <w:spacing w:val="30"/>
          <w:sz w:val="24"/>
          <w:szCs w:val="24"/>
          <w:lang w:val="uk-UA" w:eastAsia="ru-RU"/>
        </w:rPr>
        <w:tab/>
      </w:r>
      <w:r w:rsidRPr="00722628">
        <w:rPr>
          <w:rFonts w:ascii="Times New Roman" w:hAnsi="Times New Roman"/>
          <w:b/>
          <w:spacing w:val="30"/>
          <w:sz w:val="24"/>
          <w:szCs w:val="24"/>
          <w:lang w:val="uk-UA" w:eastAsia="ru-RU"/>
        </w:rPr>
        <w:tab/>
        <w:t xml:space="preserve">       </w:t>
      </w:r>
    </w:p>
    <w:p w14:paraId="25D1CEDE"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right"/>
        <w:rPr>
          <w:rFonts w:ascii="Times New Roman" w:hAnsi="Times New Roman"/>
          <w:sz w:val="24"/>
          <w:szCs w:val="24"/>
          <w:lang w:val="uk-UA" w:eastAsia="ru-RU"/>
        </w:rPr>
      </w:pPr>
    </w:p>
    <w:p w14:paraId="7CF9EDD1"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right"/>
        <w:rPr>
          <w:rFonts w:ascii="Times New Roman" w:hAnsi="Times New Roman"/>
          <w:sz w:val="24"/>
          <w:szCs w:val="24"/>
          <w:lang w:val="uk-UA" w:eastAsia="ru-RU"/>
        </w:rPr>
      </w:pPr>
    </w:p>
    <w:p w14:paraId="1B255C98"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right"/>
        <w:rPr>
          <w:rFonts w:ascii="Times New Roman" w:hAnsi="Times New Roman"/>
          <w:sz w:val="24"/>
          <w:szCs w:val="24"/>
          <w:lang w:val="uk-UA" w:eastAsia="ru-RU"/>
        </w:rPr>
      </w:pPr>
    </w:p>
    <w:p w14:paraId="035DFBD4"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right"/>
        <w:rPr>
          <w:rFonts w:ascii="Times New Roman" w:hAnsi="Times New Roman"/>
          <w:sz w:val="24"/>
          <w:szCs w:val="24"/>
          <w:lang w:val="uk-UA" w:eastAsia="ru-RU"/>
        </w:rPr>
      </w:pPr>
    </w:p>
    <w:p w14:paraId="4792A7DE"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right"/>
        <w:rPr>
          <w:rFonts w:ascii="Times New Roman" w:hAnsi="Times New Roman"/>
          <w:sz w:val="24"/>
          <w:szCs w:val="24"/>
          <w:lang w:val="uk-UA" w:eastAsia="ru-RU"/>
        </w:rPr>
      </w:pPr>
    </w:p>
    <w:p w14:paraId="603EBDCC"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right"/>
        <w:rPr>
          <w:rFonts w:ascii="Times New Roman" w:hAnsi="Times New Roman"/>
          <w:sz w:val="24"/>
          <w:szCs w:val="24"/>
          <w:lang w:val="uk-UA" w:eastAsia="ru-RU"/>
        </w:rPr>
      </w:pPr>
    </w:p>
    <w:p w14:paraId="62042641"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right"/>
        <w:rPr>
          <w:rFonts w:ascii="Times New Roman" w:hAnsi="Times New Roman"/>
          <w:sz w:val="24"/>
          <w:szCs w:val="24"/>
          <w:lang w:val="uk-UA" w:eastAsia="ru-RU"/>
        </w:rPr>
      </w:pPr>
    </w:p>
    <w:p w14:paraId="543C8213"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right"/>
        <w:rPr>
          <w:rFonts w:ascii="Times New Roman" w:hAnsi="Times New Roman"/>
          <w:sz w:val="24"/>
          <w:szCs w:val="24"/>
          <w:lang w:val="uk-UA" w:eastAsia="ru-RU"/>
        </w:rPr>
      </w:pPr>
    </w:p>
    <w:p w14:paraId="3056F369"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b/>
          <w:sz w:val="24"/>
          <w:szCs w:val="24"/>
          <w:lang w:val="uk-UA" w:eastAsia="ru-RU"/>
        </w:rPr>
      </w:pPr>
    </w:p>
    <w:p w14:paraId="12C4DB30"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b/>
          <w:sz w:val="24"/>
          <w:szCs w:val="24"/>
          <w:lang w:val="uk-UA" w:eastAsia="ru-RU"/>
        </w:rPr>
      </w:pPr>
    </w:p>
    <w:p w14:paraId="25198453"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b/>
          <w:sz w:val="24"/>
          <w:szCs w:val="24"/>
          <w:lang w:val="uk-UA" w:eastAsia="ru-RU"/>
        </w:rPr>
      </w:pPr>
    </w:p>
    <w:p w14:paraId="5EF62D5B"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b/>
          <w:sz w:val="24"/>
          <w:szCs w:val="24"/>
          <w:lang w:val="uk-UA" w:eastAsia="ru-RU"/>
        </w:rPr>
      </w:pPr>
    </w:p>
    <w:p w14:paraId="2536E7A8"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lang w:val="uk-UA" w:eastAsia="ru-RU"/>
        </w:rPr>
      </w:pPr>
    </w:p>
    <w:p w14:paraId="4661EB94"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lang w:val="uk-UA" w:eastAsia="ru-RU"/>
        </w:rPr>
      </w:pPr>
      <w:r w:rsidRPr="00722628">
        <w:rPr>
          <w:rFonts w:ascii="Times New Roman" w:hAnsi="Times New Roman"/>
          <w:b/>
          <w:sz w:val="24"/>
          <w:szCs w:val="24"/>
          <w:lang w:val="uk-UA" w:eastAsia="ru-RU"/>
        </w:rPr>
        <w:t>м.  Новий Розділ</w:t>
      </w:r>
    </w:p>
    <w:p w14:paraId="3597548C" w14:textId="77777777" w:rsidR="00A06B34" w:rsidRPr="00722628" w:rsidRDefault="00A06B34" w:rsidP="00E32F96">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lang w:val="uk-UA" w:eastAsia="ru-RU"/>
        </w:rPr>
      </w:pPr>
      <w:r w:rsidRPr="00722628">
        <w:rPr>
          <w:rFonts w:ascii="Times New Roman" w:hAnsi="Times New Roman"/>
          <w:b/>
          <w:sz w:val="24"/>
          <w:szCs w:val="24"/>
          <w:lang w:val="uk-UA" w:eastAsia="ru-RU"/>
        </w:rPr>
        <w:t>2026 р.</w:t>
      </w:r>
    </w:p>
    <w:p w14:paraId="09935927" w14:textId="77777777" w:rsidR="00A06B34" w:rsidRPr="00722628" w:rsidRDefault="00A06B34" w:rsidP="00E32F96">
      <w:pPr>
        <w:spacing w:after="0" w:line="240" w:lineRule="auto"/>
        <w:rPr>
          <w:rFonts w:ascii="Times New Roman" w:hAnsi="Times New Roman"/>
          <w:lang w:val="uk-UA"/>
        </w:rPr>
      </w:pPr>
    </w:p>
    <w:p w14:paraId="74CFDBEC" w14:textId="77777777" w:rsidR="00A06B34" w:rsidRPr="00722628" w:rsidRDefault="00A06B34" w:rsidP="00E32F96">
      <w:pPr>
        <w:spacing w:after="0" w:line="240" w:lineRule="auto"/>
        <w:rPr>
          <w:rFonts w:ascii="Times New Roman" w:hAnsi="Times New Roman"/>
          <w:sz w:val="24"/>
          <w:szCs w:val="24"/>
          <w:lang w:val="uk-UA" w:eastAsia="ru-RU"/>
        </w:rPr>
      </w:pPr>
    </w:p>
    <w:p w14:paraId="6534D3C2" w14:textId="77777777" w:rsidR="00A06B34" w:rsidRPr="00722628" w:rsidRDefault="00A06B34" w:rsidP="00E32F96">
      <w:pPr>
        <w:spacing w:after="0" w:line="240" w:lineRule="auto"/>
        <w:ind w:left="142"/>
        <w:jc w:val="center"/>
        <w:rPr>
          <w:rFonts w:ascii="Times New Roman" w:hAnsi="Times New Roman"/>
          <w:sz w:val="24"/>
          <w:szCs w:val="24"/>
          <w:lang w:val="uk-UA" w:eastAsia="ru-RU"/>
        </w:rPr>
      </w:pPr>
      <w:r w:rsidRPr="00722628">
        <w:rPr>
          <w:noProof/>
          <w:lang w:val="uk-UA" w:eastAsia="uk-UA"/>
        </w:rPr>
        <w:drawing>
          <wp:anchor distT="0" distB="0" distL="114300" distR="114300" simplePos="0" relativeHeight="251659264" behindDoc="0" locked="0" layoutInCell="1" allowOverlap="1" wp14:anchorId="168EF044" wp14:editId="04A42498">
            <wp:simplePos x="0" y="0"/>
            <wp:positionH relativeFrom="column">
              <wp:posOffset>2482850</wp:posOffset>
            </wp:positionH>
            <wp:positionV relativeFrom="paragraph">
              <wp:posOffset>38735</wp:posOffset>
            </wp:positionV>
            <wp:extent cx="1147445" cy="603885"/>
            <wp:effectExtent l="0" t="0" r="0" b="571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7445" cy="603885"/>
                    </a:xfrm>
                    <a:prstGeom prst="rect">
                      <a:avLst/>
                    </a:prstGeom>
                    <a:noFill/>
                  </pic:spPr>
                </pic:pic>
              </a:graphicData>
            </a:graphic>
            <wp14:sizeRelH relativeFrom="page">
              <wp14:pctWidth>0</wp14:pctWidth>
            </wp14:sizeRelH>
            <wp14:sizeRelV relativeFrom="page">
              <wp14:pctHeight>0</wp14:pctHeight>
            </wp14:sizeRelV>
          </wp:anchor>
        </w:drawing>
      </w:r>
    </w:p>
    <w:p w14:paraId="36ACB063" w14:textId="77777777" w:rsidR="00A06B34" w:rsidRPr="00722628" w:rsidRDefault="00A06B34" w:rsidP="00E32F96">
      <w:pPr>
        <w:spacing w:after="0" w:line="240" w:lineRule="auto"/>
        <w:jc w:val="center"/>
        <w:rPr>
          <w:rFonts w:ascii="Times New Roman" w:hAnsi="Times New Roman"/>
          <w:sz w:val="24"/>
          <w:szCs w:val="24"/>
          <w:lang w:val="uk-UA" w:eastAsia="ru-RU"/>
        </w:rPr>
      </w:pPr>
    </w:p>
    <w:p w14:paraId="19F7A9EC" w14:textId="77777777" w:rsidR="00A06B34" w:rsidRPr="00722628" w:rsidRDefault="00A06B34" w:rsidP="00E32F96">
      <w:pPr>
        <w:spacing w:after="0" w:line="240" w:lineRule="auto"/>
        <w:jc w:val="center"/>
        <w:rPr>
          <w:rFonts w:ascii="Times New Roman" w:hAnsi="Times New Roman"/>
          <w:sz w:val="24"/>
          <w:szCs w:val="24"/>
          <w:lang w:val="uk-UA" w:eastAsia="ru-RU"/>
        </w:rPr>
      </w:pPr>
    </w:p>
    <w:p w14:paraId="4D3E820C" w14:textId="77777777" w:rsidR="00A06B34" w:rsidRPr="00722628" w:rsidRDefault="00A06B34" w:rsidP="00E32F96">
      <w:pPr>
        <w:spacing w:after="0" w:line="240" w:lineRule="auto"/>
        <w:jc w:val="center"/>
        <w:rPr>
          <w:rFonts w:ascii="Times New Roman" w:hAnsi="Times New Roman"/>
          <w:sz w:val="24"/>
          <w:szCs w:val="24"/>
          <w:lang w:val="uk-UA" w:eastAsia="ru-RU"/>
        </w:rPr>
      </w:pPr>
    </w:p>
    <w:p w14:paraId="720FF2DA" w14:textId="77777777" w:rsidR="00A06B34" w:rsidRPr="00722628" w:rsidRDefault="00A06B34" w:rsidP="00E32F96">
      <w:pPr>
        <w:spacing w:after="0" w:line="240" w:lineRule="auto"/>
        <w:jc w:val="center"/>
        <w:rPr>
          <w:rFonts w:ascii="Times New Roman" w:hAnsi="Times New Roman"/>
          <w:sz w:val="24"/>
          <w:szCs w:val="24"/>
          <w:lang w:val="uk-UA" w:eastAsia="ru-RU"/>
        </w:rPr>
      </w:pPr>
      <w:r w:rsidRPr="00722628">
        <w:rPr>
          <w:rFonts w:ascii="Times New Roman" w:hAnsi="Times New Roman"/>
          <w:sz w:val="24"/>
          <w:szCs w:val="24"/>
          <w:lang w:val="uk-UA" w:eastAsia="ru-RU"/>
        </w:rPr>
        <w:t>НОВОРОЗДІЛЬСЬКА  МІСЬКА  РАДА</w:t>
      </w:r>
    </w:p>
    <w:p w14:paraId="68E495FF" w14:textId="77777777" w:rsidR="00A06B34" w:rsidRPr="00722628" w:rsidRDefault="00A06B34" w:rsidP="00E32F96">
      <w:pPr>
        <w:spacing w:after="0" w:line="240" w:lineRule="auto"/>
        <w:jc w:val="center"/>
        <w:rPr>
          <w:rFonts w:ascii="Times New Roman" w:hAnsi="Times New Roman"/>
          <w:sz w:val="24"/>
          <w:szCs w:val="24"/>
          <w:lang w:val="uk-UA" w:eastAsia="ru-RU"/>
        </w:rPr>
      </w:pPr>
      <w:r w:rsidRPr="00722628">
        <w:rPr>
          <w:rFonts w:ascii="Times New Roman" w:hAnsi="Times New Roman"/>
          <w:sz w:val="24"/>
          <w:szCs w:val="24"/>
          <w:lang w:val="uk-UA" w:eastAsia="ru-RU"/>
        </w:rPr>
        <w:t>ЛЬВІВСЬКОЇ  ОБЛАСТІ</w:t>
      </w:r>
    </w:p>
    <w:p w14:paraId="245B3AC5" w14:textId="77777777" w:rsidR="00A06B34" w:rsidRPr="00722628" w:rsidRDefault="00A06B34" w:rsidP="00E32F96">
      <w:pPr>
        <w:spacing w:after="0" w:line="240" w:lineRule="auto"/>
        <w:jc w:val="center"/>
        <w:rPr>
          <w:rFonts w:ascii="Times New Roman" w:hAnsi="Times New Roman"/>
          <w:sz w:val="24"/>
          <w:szCs w:val="24"/>
          <w:lang w:val="uk-UA" w:eastAsia="ru-RU"/>
        </w:rPr>
      </w:pPr>
      <w:r w:rsidRPr="00722628">
        <w:rPr>
          <w:rFonts w:ascii="Times New Roman" w:hAnsi="Times New Roman"/>
          <w:sz w:val="24"/>
          <w:szCs w:val="24"/>
          <w:lang w:val="uk-UA" w:eastAsia="ru-RU"/>
        </w:rPr>
        <w:t>ВИКОНАВЧИЙ  КОМІТЕТ</w:t>
      </w:r>
    </w:p>
    <w:p w14:paraId="5AEA56F4" w14:textId="77777777" w:rsidR="00A06B34" w:rsidRPr="00722628" w:rsidRDefault="005A2D40" w:rsidP="00E32F96">
      <w:pPr>
        <w:spacing w:after="0" w:line="240" w:lineRule="auto"/>
        <w:jc w:val="center"/>
        <w:rPr>
          <w:rFonts w:ascii="Times New Roman" w:hAnsi="Times New Roman"/>
          <w:b/>
          <w:sz w:val="24"/>
          <w:szCs w:val="24"/>
          <w:lang w:val="uk-UA" w:eastAsia="ru-RU"/>
        </w:rPr>
      </w:pPr>
      <w:r w:rsidRPr="00722628">
        <w:rPr>
          <w:rFonts w:ascii="Times New Roman" w:hAnsi="Times New Roman"/>
          <w:b/>
          <w:sz w:val="24"/>
          <w:szCs w:val="24"/>
          <w:lang w:val="uk-UA" w:eastAsia="ru-RU"/>
        </w:rPr>
        <w:t>ПРОТОКОЛ № 3</w:t>
      </w:r>
    </w:p>
    <w:p w14:paraId="6B16C21A" w14:textId="77777777" w:rsidR="00A06B34" w:rsidRPr="00722628" w:rsidRDefault="00A06B34" w:rsidP="00E32F96">
      <w:pPr>
        <w:spacing w:after="0" w:line="240" w:lineRule="auto"/>
        <w:jc w:val="center"/>
        <w:rPr>
          <w:rFonts w:ascii="Times New Roman" w:hAnsi="Times New Roman"/>
          <w:sz w:val="24"/>
          <w:szCs w:val="24"/>
          <w:lang w:val="uk-UA" w:eastAsia="ru-RU"/>
        </w:rPr>
      </w:pPr>
      <w:r w:rsidRPr="00722628">
        <w:rPr>
          <w:rFonts w:ascii="Times New Roman" w:hAnsi="Times New Roman"/>
          <w:sz w:val="24"/>
          <w:szCs w:val="24"/>
          <w:lang w:val="uk-UA" w:eastAsia="ru-RU"/>
        </w:rPr>
        <w:t>засідання виконавчого комітету</w:t>
      </w:r>
    </w:p>
    <w:p w14:paraId="63215C20" w14:textId="77777777" w:rsidR="00A06B34" w:rsidRPr="00722628" w:rsidRDefault="00A06B34" w:rsidP="00E32F96">
      <w:pPr>
        <w:spacing w:after="0" w:line="240" w:lineRule="auto"/>
        <w:jc w:val="center"/>
        <w:rPr>
          <w:rFonts w:ascii="Times New Roman" w:hAnsi="Times New Roman"/>
          <w:sz w:val="24"/>
          <w:szCs w:val="24"/>
          <w:lang w:val="uk-UA" w:eastAsia="ru-RU"/>
        </w:rPr>
      </w:pPr>
    </w:p>
    <w:p w14:paraId="11D81B0F" w14:textId="77777777" w:rsidR="00A06B34" w:rsidRPr="00722628" w:rsidRDefault="00A06B34"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 xml:space="preserve">м. Новий Розділ </w:t>
      </w:r>
      <w:r w:rsidRPr="00722628">
        <w:rPr>
          <w:rFonts w:ascii="Times New Roman" w:hAnsi="Times New Roman"/>
          <w:sz w:val="24"/>
          <w:szCs w:val="24"/>
          <w:lang w:val="uk-UA" w:eastAsia="ru-RU"/>
        </w:rPr>
        <w:tab/>
      </w:r>
    </w:p>
    <w:p w14:paraId="2A92C35A" w14:textId="77777777" w:rsidR="00A06B34" w:rsidRPr="00722628" w:rsidRDefault="00A06B34"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вул. Грушевського, 24 каб № 113</w:t>
      </w:r>
      <w:r w:rsidRPr="00722628">
        <w:rPr>
          <w:rFonts w:ascii="Times New Roman" w:hAnsi="Times New Roman"/>
          <w:sz w:val="24"/>
          <w:szCs w:val="24"/>
          <w:lang w:val="uk-UA" w:eastAsia="ru-RU"/>
        </w:rPr>
        <w:tab/>
      </w:r>
      <w:r w:rsidRPr="00722628">
        <w:rPr>
          <w:rFonts w:ascii="Times New Roman" w:hAnsi="Times New Roman"/>
          <w:sz w:val="24"/>
          <w:szCs w:val="24"/>
          <w:lang w:val="uk-UA" w:eastAsia="ru-RU"/>
        </w:rPr>
        <w:tab/>
      </w:r>
      <w:r w:rsidRPr="00722628">
        <w:rPr>
          <w:rFonts w:ascii="Times New Roman" w:hAnsi="Times New Roman"/>
          <w:sz w:val="24"/>
          <w:szCs w:val="24"/>
          <w:lang w:val="uk-UA" w:eastAsia="ru-RU"/>
        </w:rPr>
        <w:tab/>
      </w:r>
      <w:r w:rsidRPr="00722628">
        <w:rPr>
          <w:rFonts w:ascii="Times New Roman" w:hAnsi="Times New Roman"/>
          <w:sz w:val="24"/>
          <w:szCs w:val="24"/>
          <w:lang w:val="uk-UA" w:eastAsia="ru-RU"/>
        </w:rPr>
        <w:tab/>
      </w:r>
      <w:r w:rsidRPr="00722628">
        <w:rPr>
          <w:rFonts w:ascii="Times New Roman" w:hAnsi="Times New Roman"/>
          <w:sz w:val="24"/>
          <w:szCs w:val="24"/>
          <w:lang w:val="uk-UA" w:eastAsia="ru-RU"/>
        </w:rPr>
        <w:tab/>
      </w:r>
      <w:r w:rsidRPr="00722628">
        <w:rPr>
          <w:rFonts w:ascii="Times New Roman" w:hAnsi="Times New Roman"/>
          <w:b/>
          <w:sz w:val="24"/>
          <w:szCs w:val="24"/>
          <w:lang w:val="uk-UA" w:eastAsia="ru-RU"/>
        </w:rPr>
        <w:tab/>
      </w:r>
      <w:r w:rsidRPr="00722628">
        <w:rPr>
          <w:rFonts w:ascii="Times New Roman" w:hAnsi="Times New Roman"/>
          <w:b/>
          <w:sz w:val="24"/>
          <w:szCs w:val="24"/>
          <w:lang w:val="uk-UA" w:eastAsia="ru-RU"/>
        </w:rPr>
        <w:tab/>
        <w:t>12.02.26 р.</w:t>
      </w:r>
    </w:p>
    <w:p w14:paraId="5B5D1050" w14:textId="77777777" w:rsidR="00A06B34" w:rsidRPr="00722628" w:rsidRDefault="00A06B34" w:rsidP="00E32F96">
      <w:pPr>
        <w:spacing w:after="0" w:line="240" w:lineRule="auto"/>
        <w:rPr>
          <w:rFonts w:ascii="Times New Roman" w:hAnsi="Times New Roman"/>
          <w:sz w:val="24"/>
          <w:szCs w:val="24"/>
          <w:lang w:val="uk-UA" w:eastAsia="ru-RU"/>
        </w:rPr>
      </w:pPr>
    </w:p>
    <w:p w14:paraId="1C47A4E2" w14:textId="4B2D987C" w:rsidR="00A06B34" w:rsidRPr="00722628" w:rsidRDefault="00FD5BCB" w:rsidP="00E32F96">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Зсідання розпочалось о 14.1</w:t>
      </w:r>
      <w:r w:rsidR="00A06B34" w:rsidRPr="00722628">
        <w:rPr>
          <w:rFonts w:ascii="Times New Roman" w:hAnsi="Times New Roman"/>
          <w:sz w:val="24"/>
          <w:szCs w:val="24"/>
          <w:lang w:val="uk-UA" w:eastAsia="ru-RU"/>
        </w:rPr>
        <w:t>0 год.</w:t>
      </w:r>
    </w:p>
    <w:p w14:paraId="038D2116" w14:textId="373FEC28" w:rsidR="00A06B34" w:rsidRPr="00722628" w:rsidRDefault="00A06B34"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Засі</w:t>
      </w:r>
      <w:r w:rsidR="00FD5BCB">
        <w:rPr>
          <w:rFonts w:ascii="Times New Roman" w:hAnsi="Times New Roman"/>
          <w:sz w:val="24"/>
          <w:szCs w:val="24"/>
          <w:lang w:val="uk-UA" w:eastAsia="ru-RU"/>
        </w:rPr>
        <w:t>дання закінчилось о 16</w:t>
      </w:r>
      <w:r w:rsidRPr="00722628">
        <w:rPr>
          <w:rFonts w:ascii="Times New Roman" w:hAnsi="Times New Roman"/>
          <w:sz w:val="24"/>
          <w:szCs w:val="24"/>
          <w:lang w:val="uk-UA" w:eastAsia="ru-RU"/>
        </w:rPr>
        <w:t>:00 год.</w:t>
      </w:r>
    </w:p>
    <w:p w14:paraId="583AF832" w14:textId="77777777" w:rsidR="00A06B34" w:rsidRPr="00722628" w:rsidRDefault="00A06B34" w:rsidP="00E32F96">
      <w:pPr>
        <w:spacing w:after="0" w:line="240" w:lineRule="auto"/>
        <w:rPr>
          <w:rFonts w:ascii="Times New Roman" w:hAnsi="Times New Roman"/>
          <w:sz w:val="24"/>
          <w:szCs w:val="24"/>
          <w:lang w:val="uk-UA" w:eastAsia="ru-RU"/>
        </w:rPr>
      </w:pPr>
    </w:p>
    <w:p w14:paraId="695080A3" w14:textId="77777777" w:rsidR="00A06B34" w:rsidRPr="00722628" w:rsidRDefault="00A06B34"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 xml:space="preserve">Секретар: Головко Н. В. </w:t>
      </w:r>
    </w:p>
    <w:p w14:paraId="5063CB53" w14:textId="77777777" w:rsidR="00A06B34" w:rsidRPr="00722628" w:rsidRDefault="00A06B34"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Присутні члени виконкому:</w:t>
      </w:r>
    </w:p>
    <w:p w14:paraId="1F7C0E63" w14:textId="77777777" w:rsidR="00A06B34" w:rsidRPr="00722628" w:rsidRDefault="00A06B34" w:rsidP="00E32F96">
      <w:pPr>
        <w:spacing w:after="0" w:line="240" w:lineRule="auto"/>
        <w:rPr>
          <w:rFonts w:ascii="Times New Roman" w:hAnsi="Times New Roman"/>
          <w:sz w:val="24"/>
          <w:szCs w:val="24"/>
          <w:lang w:val="uk-UA" w:eastAsia="ru-RU"/>
        </w:rPr>
      </w:pPr>
    </w:p>
    <w:tbl>
      <w:tblPr>
        <w:tblStyle w:val="a3"/>
        <w:tblW w:w="9639" w:type="dxa"/>
        <w:tblInd w:w="-5" w:type="dxa"/>
        <w:tblLook w:val="04A0" w:firstRow="1" w:lastRow="0" w:firstColumn="1" w:lastColumn="0" w:noHBand="0" w:noVBand="1"/>
      </w:tblPr>
      <w:tblGrid>
        <w:gridCol w:w="425"/>
        <w:gridCol w:w="4709"/>
        <w:gridCol w:w="456"/>
        <w:gridCol w:w="4049"/>
      </w:tblGrid>
      <w:tr w:rsidR="00A06B34" w:rsidRPr="00722628" w14:paraId="7F780B4E" w14:textId="77777777" w:rsidTr="00A06B34">
        <w:tc>
          <w:tcPr>
            <w:tcW w:w="425" w:type="dxa"/>
            <w:tcBorders>
              <w:top w:val="single" w:sz="4" w:space="0" w:color="auto"/>
              <w:left w:val="single" w:sz="4" w:space="0" w:color="auto"/>
              <w:bottom w:val="single" w:sz="4" w:space="0" w:color="auto"/>
              <w:right w:val="single" w:sz="4" w:space="0" w:color="auto"/>
            </w:tcBorders>
            <w:hideMark/>
          </w:tcPr>
          <w:p w14:paraId="7540C0A2" w14:textId="77777777" w:rsidR="00A06B34" w:rsidRPr="00722628" w:rsidRDefault="00A06B34" w:rsidP="00E32F96">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1</w:t>
            </w:r>
          </w:p>
        </w:tc>
        <w:tc>
          <w:tcPr>
            <w:tcW w:w="4709" w:type="dxa"/>
            <w:tcBorders>
              <w:top w:val="single" w:sz="4" w:space="0" w:color="auto"/>
              <w:left w:val="single" w:sz="4" w:space="0" w:color="auto"/>
              <w:bottom w:val="single" w:sz="4" w:space="0" w:color="auto"/>
              <w:right w:val="single" w:sz="4" w:space="0" w:color="auto"/>
            </w:tcBorders>
            <w:hideMark/>
          </w:tcPr>
          <w:p w14:paraId="502AEA6E" w14:textId="77777777" w:rsidR="00A06B34" w:rsidRPr="00722628" w:rsidRDefault="00A06B34" w:rsidP="00E32F96">
            <w:pPr>
              <w:spacing w:after="0" w:line="240" w:lineRule="auto"/>
              <w:rPr>
                <w:rFonts w:ascii="Times New Roman" w:hAnsi="Times New Roman"/>
                <w:sz w:val="24"/>
                <w:szCs w:val="24"/>
                <w:bdr w:val="none" w:sz="0" w:space="0" w:color="auto" w:frame="1"/>
                <w:lang w:val="uk-UA" w:eastAsia="uk-UA"/>
              </w:rPr>
            </w:pPr>
            <w:r w:rsidRPr="00722628">
              <w:rPr>
                <w:rFonts w:ascii="Times New Roman" w:hAnsi="Times New Roman"/>
                <w:sz w:val="24"/>
                <w:szCs w:val="24"/>
                <w:lang w:val="uk-UA" w:eastAsia="uk-UA"/>
              </w:rPr>
              <w:t>Дейнега Володимир Анатолійович</w:t>
            </w:r>
          </w:p>
        </w:tc>
        <w:tc>
          <w:tcPr>
            <w:tcW w:w="456" w:type="dxa"/>
            <w:tcBorders>
              <w:top w:val="single" w:sz="4" w:space="0" w:color="auto"/>
              <w:left w:val="single" w:sz="4" w:space="0" w:color="auto"/>
              <w:bottom w:val="single" w:sz="4" w:space="0" w:color="auto"/>
              <w:right w:val="single" w:sz="4" w:space="0" w:color="auto"/>
            </w:tcBorders>
            <w:hideMark/>
          </w:tcPr>
          <w:p w14:paraId="1970673D" w14:textId="77777777" w:rsidR="00A06B34" w:rsidRPr="00722628" w:rsidRDefault="00A06B34" w:rsidP="00E32F96">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10</w:t>
            </w:r>
          </w:p>
        </w:tc>
        <w:tc>
          <w:tcPr>
            <w:tcW w:w="4049" w:type="dxa"/>
            <w:tcBorders>
              <w:top w:val="single" w:sz="4" w:space="0" w:color="auto"/>
              <w:left w:val="single" w:sz="4" w:space="0" w:color="auto"/>
              <w:bottom w:val="single" w:sz="4" w:space="0" w:color="auto"/>
              <w:right w:val="single" w:sz="4" w:space="0" w:color="auto"/>
            </w:tcBorders>
            <w:hideMark/>
          </w:tcPr>
          <w:p w14:paraId="08354A82" w14:textId="77777777" w:rsidR="00A06B34" w:rsidRPr="00722628" w:rsidRDefault="00A06B34" w:rsidP="00E32F96">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Яценко Ярина Володимирівна</w:t>
            </w:r>
          </w:p>
        </w:tc>
      </w:tr>
      <w:tr w:rsidR="00A06B34" w:rsidRPr="00722628" w14:paraId="43F56ACA" w14:textId="77777777" w:rsidTr="00A06B34">
        <w:tc>
          <w:tcPr>
            <w:tcW w:w="425" w:type="dxa"/>
            <w:tcBorders>
              <w:top w:val="single" w:sz="4" w:space="0" w:color="auto"/>
              <w:left w:val="single" w:sz="4" w:space="0" w:color="auto"/>
              <w:bottom w:val="single" w:sz="4" w:space="0" w:color="auto"/>
              <w:right w:val="single" w:sz="4" w:space="0" w:color="auto"/>
            </w:tcBorders>
            <w:hideMark/>
          </w:tcPr>
          <w:p w14:paraId="3B56A460" w14:textId="77777777" w:rsidR="00A06B34" w:rsidRPr="00722628" w:rsidRDefault="00A06B34" w:rsidP="00E32F96">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2</w:t>
            </w:r>
          </w:p>
        </w:tc>
        <w:tc>
          <w:tcPr>
            <w:tcW w:w="4709" w:type="dxa"/>
            <w:tcBorders>
              <w:top w:val="single" w:sz="4" w:space="0" w:color="auto"/>
              <w:left w:val="single" w:sz="4" w:space="0" w:color="auto"/>
              <w:bottom w:val="single" w:sz="4" w:space="0" w:color="auto"/>
              <w:right w:val="single" w:sz="4" w:space="0" w:color="auto"/>
            </w:tcBorders>
            <w:hideMark/>
          </w:tcPr>
          <w:p w14:paraId="05ECC63A" w14:textId="07BE66F1" w:rsidR="00A06B34" w:rsidRPr="00722628" w:rsidRDefault="00FD5BCB" w:rsidP="00E32F96">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Говдун Лідія Богданівна</w:t>
            </w:r>
          </w:p>
        </w:tc>
        <w:tc>
          <w:tcPr>
            <w:tcW w:w="456" w:type="dxa"/>
            <w:tcBorders>
              <w:top w:val="single" w:sz="4" w:space="0" w:color="auto"/>
              <w:left w:val="single" w:sz="4" w:space="0" w:color="auto"/>
              <w:bottom w:val="single" w:sz="4" w:space="0" w:color="auto"/>
              <w:right w:val="single" w:sz="4" w:space="0" w:color="auto"/>
            </w:tcBorders>
            <w:hideMark/>
          </w:tcPr>
          <w:p w14:paraId="677D6041" w14:textId="77777777" w:rsidR="00A06B34" w:rsidRPr="00722628" w:rsidRDefault="00A06B34" w:rsidP="00E32F96">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11</w:t>
            </w:r>
          </w:p>
        </w:tc>
        <w:tc>
          <w:tcPr>
            <w:tcW w:w="4049" w:type="dxa"/>
            <w:tcBorders>
              <w:top w:val="single" w:sz="4" w:space="0" w:color="auto"/>
              <w:left w:val="single" w:sz="4" w:space="0" w:color="auto"/>
              <w:bottom w:val="single" w:sz="4" w:space="0" w:color="auto"/>
              <w:right w:val="single" w:sz="4" w:space="0" w:color="auto"/>
            </w:tcBorders>
            <w:hideMark/>
          </w:tcPr>
          <w:p w14:paraId="4FE29EDD" w14:textId="3C3BBE85" w:rsidR="00A06B34" w:rsidRPr="00722628" w:rsidRDefault="00FD5BCB" w:rsidP="00E32F96">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Ганачевська Ольга Романівна</w:t>
            </w:r>
          </w:p>
        </w:tc>
      </w:tr>
      <w:tr w:rsidR="00FD5BCB" w:rsidRPr="00722628" w14:paraId="5DE8A3B0" w14:textId="77777777" w:rsidTr="00A06B34">
        <w:trPr>
          <w:trHeight w:val="278"/>
        </w:trPr>
        <w:tc>
          <w:tcPr>
            <w:tcW w:w="425" w:type="dxa"/>
            <w:tcBorders>
              <w:top w:val="single" w:sz="4" w:space="0" w:color="auto"/>
              <w:left w:val="single" w:sz="4" w:space="0" w:color="auto"/>
              <w:bottom w:val="single" w:sz="4" w:space="0" w:color="auto"/>
              <w:right w:val="single" w:sz="4" w:space="0" w:color="auto"/>
            </w:tcBorders>
            <w:hideMark/>
          </w:tcPr>
          <w:p w14:paraId="390E8D71" w14:textId="77777777" w:rsidR="00FD5BCB" w:rsidRPr="00722628" w:rsidRDefault="00FD5BCB" w:rsidP="00FD5BCB">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3</w:t>
            </w:r>
          </w:p>
        </w:tc>
        <w:tc>
          <w:tcPr>
            <w:tcW w:w="4709" w:type="dxa"/>
            <w:tcBorders>
              <w:top w:val="single" w:sz="4" w:space="0" w:color="auto"/>
              <w:left w:val="single" w:sz="4" w:space="0" w:color="auto"/>
              <w:bottom w:val="single" w:sz="4" w:space="0" w:color="auto"/>
              <w:right w:val="single" w:sz="4" w:space="0" w:color="auto"/>
            </w:tcBorders>
            <w:hideMark/>
          </w:tcPr>
          <w:p w14:paraId="7E54FB84" w14:textId="77777777" w:rsidR="00FD5BCB" w:rsidRPr="00722628" w:rsidRDefault="00FD5BCB" w:rsidP="00FD5BCB">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Дацко Галина Ігнорівна</w:t>
            </w:r>
          </w:p>
        </w:tc>
        <w:tc>
          <w:tcPr>
            <w:tcW w:w="456" w:type="dxa"/>
            <w:tcBorders>
              <w:top w:val="single" w:sz="4" w:space="0" w:color="auto"/>
              <w:left w:val="single" w:sz="4" w:space="0" w:color="auto"/>
              <w:bottom w:val="single" w:sz="4" w:space="0" w:color="auto"/>
              <w:right w:val="single" w:sz="4" w:space="0" w:color="auto"/>
            </w:tcBorders>
            <w:hideMark/>
          </w:tcPr>
          <w:p w14:paraId="1D42047F" w14:textId="77777777" w:rsidR="00FD5BCB" w:rsidRPr="00722628" w:rsidRDefault="00FD5BCB" w:rsidP="00FD5BCB">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12</w:t>
            </w:r>
          </w:p>
        </w:tc>
        <w:tc>
          <w:tcPr>
            <w:tcW w:w="4049" w:type="dxa"/>
            <w:tcBorders>
              <w:top w:val="single" w:sz="4" w:space="0" w:color="auto"/>
              <w:left w:val="single" w:sz="4" w:space="0" w:color="auto"/>
              <w:bottom w:val="single" w:sz="4" w:space="0" w:color="auto"/>
              <w:right w:val="single" w:sz="4" w:space="0" w:color="auto"/>
            </w:tcBorders>
            <w:hideMark/>
          </w:tcPr>
          <w:p w14:paraId="08B33443" w14:textId="208D8C7A" w:rsidR="00FD5BCB" w:rsidRPr="00722628" w:rsidRDefault="00FD5BCB" w:rsidP="00FD5BCB">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Шелудько Ольга Ярославівна</w:t>
            </w:r>
          </w:p>
        </w:tc>
      </w:tr>
      <w:tr w:rsidR="00FD5BCB" w:rsidRPr="00722628" w14:paraId="4399C827" w14:textId="77777777" w:rsidTr="00A06B34">
        <w:tc>
          <w:tcPr>
            <w:tcW w:w="425" w:type="dxa"/>
            <w:tcBorders>
              <w:top w:val="single" w:sz="4" w:space="0" w:color="auto"/>
              <w:left w:val="single" w:sz="4" w:space="0" w:color="auto"/>
              <w:bottom w:val="single" w:sz="4" w:space="0" w:color="auto"/>
              <w:right w:val="single" w:sz="4" w:space="0" w:color="auto"/>
            </w:tcBorders>
            <w:hideMark/>
          </w:tcPr>
          <w:p w14:paraId="40DC7D5D" w14:textId="77777777" w:rsidR="00FD5BCB" w:rsidRPr="00722628" w:rsidRDefault="00FD5BCB" w:rsidP="00FD5BCB">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4</w:t>
            </w:r>
          </w:p>
        </w:tc>
        <w:tc>
          <w:tcPr>
            <w:tcW w:w="4709" w:type="dxa"/>
            <w:tcBorders>
              <w:top w:val="single" w:sz="4" w:space="0" w:color="auto"/>
              <w:left w:val="single" w:sz="4" w:space="0" w:color="auto"/>
              <w:bottom w:val="single" w:sz="4" w:space="0" w:color="auto"/>
              <w:right w:val="single" w:sz="4" w:space="0" w:color="auto"/>
            </w:tcBorders>
            <w:hideMark/>
          </w:tcPr>
          <w:p w14:paraId="65C23E3C" w14:textId="77777777" w:rsidR="00FD5BCB" w:rsidRPr="00722628" w:rsidRDefault="00FD5BCB" w:rsidP="00FD5BCB">
            <w:pPr>
              <w:spacing w:after="0" w:line="240" w:lineRule="auto"/>
              <w:rPr>
                <w:rFonts w:ascii="Times New Roman" w:hAnsi="Times New Roman"/>
                <w:sz w:val="24"/>
                <w:szCs w:val="24"/>
                <w:lang w:val="uk-UA" w:eastAsia="uk-UA"/>
              </w:rPr>
            </w:pPr>
            <w:r w:rsidRPr="00722628">
              <w:rPr>
                <w:rFonts w:ascii="Times New Roman" w:hAnsi="Times New Roman"/>
                <w:sz w:val="24"/>
                <w:szCs w:val="24"/>
                <w:bdr w:val="none" w:sz="0" w:space="0" w:color="auto" w:frame="1"/>
                <w:lang w:val="uk-UA" w:eastAsia="uk-UA"/>
              </w:rPr>
              <w:t>Затварніцка Галина Богданівна</w:t>
            </w:r>
          </w:p>
        </w:tc>
        <w:tc>
          <w:tcPr>
            <w:tcW w:w="456" w:type="dxa"/>
            <w:tcBorders>
              <w:top w:val="single" w:sz="4" w:space="0" w:color="auto"/>
              <w:left w:val="single" w:sz="4" w:space="0" w:color="auto"/>
              <w:bottom w:val="single" w:sz="4" w:space="0" w:color="auto"/>
              <w:right w:val="single" w:sz="4" w:space="0" w:color="auto"/>
            </w:tcBorders>
            <w:hideMark/>
          </w:tcPr>
          <w:p w14:paraId="67DA81C0" w14:textId="77777777" w:rsidR="00FD5BCB" w:rsidRPr="00722628" w:rsidRDefault="00FD5BCB" w:rsidP="00FD5BCB">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13</w:t>
            </w:r>
          </w:p>
        </w:tc>
        <w:tc>
          <w:tcPr>
            <w:tcW w:w="4049" w:type="dxa"/>
            <w:tcBorders>
              <w:top w:val="single" w:sz="4" w:space="0" w:color="auto"/>
              <w:left w:val="single" w:sz="4" w:space="0" w:color="auto"/>
              <w:bottom w:val="single" w:sz="4" w:space="0" w:color="auto"/>
              <w:right w:val="single" w:sz="4" w:space="0" w:color="auto"/>
            </w:tcBorders>
          </w:tcPr>
          <w:p w14:paraId="44B0898D" w14:textId="7152D95E" w:rsidR="00FD5BCB" w:rsidRPr="00722628" w:rsidRDefault="00FD5BCB" w:rsidP="00FD5BCB">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Корецький Роман Володимирович</w:t>
            </w:r>
          </w:p>
        </w:tc>
      </w:tr>
      <w:tr w:rsidR="00FD5BCB" w:rsidRPr="00722628" w14:paraId="7009279A" w14:textId="77777777" w:rsidTr="00A06B34">
        <w:trPr>
          <w:trHeight w:val="297"/>
        </w:trPr>
        <w:tc>
          <w:tcPr>
            <w:tcW w:w="425" w:type="dxa"/>
            <w:tcBorders>
              <w:top w:val="single" w:sz="4" w:space="0" w:color="auto"/>
              <w:left w:val="single" w:sz="4" w:space="0" w:color="auto"/>
              <w:bottom w:val="single" w:sz="4" w:space="0" w:color="auto"/>
              <w:right w:val="single" w:sz="4" w:space="0" w:color="auto"/>
            </w:tcBorders>
            <w:hideMark/>
          </w:tcPr>
          <w:p w14:paraId="7DA06984" w14:textId="77777777" w:rsidR="00FD5BCB" w:rsidRPr="00722628" w:rsidRDefault="00FD5BCB" w:rsidP="00FD5BCB">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5</w:t>
            </w:r>
          </w:p>
        </w:tc>
        <w:tc>
          <w:tcPr>
            <w:tcW w:w="4709" w:type="dxa"/>
            <w:tcBorders>
              <w:top w:val="single" w:sz="4" w:space="0" w:color="auto"/>
              <w:left w:val="single" w:sz="4" w:space="0" w:color="auto"/>
              <w:bottom w:val="single" w:sz="4" w:space="0" w:color="auto"/>
              <w:right w:val="single" w:sz="4" w:space="0" w:color="auto"/>
            </w:tcBorders>
            <w:hideMark/>
          </w:tcPr>
          <w:p w14:paraId="0DFCD5A2" w14:textId="77777777" w:rsidR="00FD5BCB" w:rsidRPr="00722628" w:rsidRDefault="00FD5BCB" w:rsidP="00FD5BCB">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Макарчук Андрій Ярославович</w:t>
            </w:r>
          </w:p>
        </w:tc>
        <w:tc>
          <w:tcPr>
            <w:tcW w:w="456" w:type="dxa"/>
            <w:tcBorders>
              <w:top w:val="single" w:sz="4" w:space="0" w:color="auto"/>
              <w:left w:val="single" w:sz="4" w:space="0" w:color="auto"/>
              <w:bottom w:val="single" w:sz="4" w:space="0" w:color="auto"/>
              <w:right w:val="single" w:sz="4" w:space="0" w:color="auto"/>
            </w:tcBorders>
            <w:hideMark/>
          </w:tcPr>
          <w:p w14:paraId="379C51E3" w14:textId="77777777" w:rsidR="00FD5BCB" w:rsidRPr="00722628" w:rsidRDefault="00FD5BCB" w:rsidP="00FD5BCB">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14</w:t>
            </w:r>
          </w:p>
        </w:tc>
        <w:tc>
          <w:tcPr>
            <w:tcW w:w="4049" w:type="dxa"/>
            <w:tcBorders>
              <w:top w:val="single" w:sz="4" w:space="0" w:color="auto"/>
              <w:left w:val="single" w:sz="4" w:space="0" w:color="auto"/>
              <w:bottom w:val="single" w:sz="4" w:space="0" w:color="auto"/>
              <w:right w:val="single" w:sz="4" w:space="0" w:color="auto"/>
            </w:tcBorders>
          </w:tcPr>
          <w:p w14:paraId="02FE477D" w14:textId="46CE5FB7" w:rsidR="00FD5BCB" w:rsidRPr="00722628" w:rsidRDefault="00FD5BCB" w:rsidP="00FD5BCB">
            <w:pPr>
              <w:spacing w:after="0" w:line="240" w:lineRule="auto"/>
              <w:rPr>
                <w:rFonts w:ascii="Times New Roman" w:hAnsi="Times New Roman"/>
                <w:sz w:val="24"/>
                <w:szCs w:val="24"/>
                <w:lang w:val="uk-UA" w:eastAsia="uk-UA"/>
              </w:rPr>
            </w:pPr>
          </w:p>
        </w:tc>
      </w:tr>
      <w:tr w:rsidR="00FD5BCB" w:rsidRPr="00722628" w14:paraId="4E0BF983" w14:textId="77777777" w:rsidTr="00A06B34">
        <w:trPr>
          <w:trHeight w:val="279"/>
        </w:trPr>
        <w:tc>
          <w:tcPr>
            <w:tcW w:w="425" w:type="dxa"/>
            <w:tcBorders>
              <w:top w:val="single" w:sz="4" w:space="0" w:color="auto"/>
              <w:left w:val="single" w:sz="4" w:space="0" w:color="auto"/>
              <w:bottom w:val="single" w:sz="4" w:space="0" w:color="auto"/>
              <w:right w:val="single" w:sz="4" w:space="0" w:color="auto"/>
            </w:tcBorders>
            <w:hideMark/>
          </w:tcPr>
          <w:p w14:paraId="2A412AB2" w14:textId="77777777" w:rsidR="00FD5BCB" w:rsidRPr="00722628" w:rsidRDefault="00FD5BCB" w:rsidP="00FD5BCB">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6</w:t>
            </w:r>
          </w:p>
        </w:tc>
        <w:tc>
          <w:tcPr>
            <w:tcW w:w="4709" w:type="dxa"/>
            <w:tcBorders>
              <w:top w:val="single" w:sz="4" w:space="0" w:color="auto"/>
              <w:left w:val="single" w:sz="4" w:space="0" w:color="auto"/>
              <w:bottom w:val="single" w:sz="4" w:space="0" w:color="auto"/>
              <w:right w:val="single" w:sz="4" w:space="0" w:color="auto"/>
            </w:tcBorders>
            <w:hideMark/>
          </w:tcPr>
          <w:p w14:paraId="210FC0DD" w14:textId="77777777" w:rsidR="00FD5BCB" w:rsidRPr="00722628" w:rsidRDefault="00FD5BCB" w:rsidP="00FD5BCB">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Моцяк Микола Ярославович</w:t>
            </w:r>
          </w:p>
        </w:tc>
        <w:tc>
          <w:tcPr>
            <w:tcW w:w="456" w:type="dxa"/>
            <w:tcBorders>
              <w:top w:val="single" w:sz="4" w:space="0" w:color="auto"/>
              <w:left w:val="single" w:sz="4" w:space="0" w:color="auto"/>
              <w:bottom w:val="single" w:sz="4" w:space="0" w:color="auto"/>
              <w:right w:val="single" w:sz="4" w:space="0" w:color="auto"/>
            </w:tcBorders>
            <w:hideMark/>
          </w:tcPr>
          <w:p w14:paraId="74669BB9" w14:textId="77777777" w:rsidR="00FD5BCB" w:rsidRPr="00722628" w:rsidRDefault="00FD5BCB" w:rsidP="00FD5BCB">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15</w:t>
            </w:r>
          </w:p>
        </w:tc>
        <w:tc>
          <w:tcPr>
            <w:tcW w:w="4049" w:type="dxa"/>
            <w:tcBorders>
              <w:top w:val="single" w:sz="4" w:space="0" w:color="auto"/>
              <w:left w:val="single" w:sz="4" w:space="0" w:color="auto"/>
              <w:bottom w:val="single" w:sz="4" w:space="0" w:color="auto"/>
              <w:right w:val="single" w:sz="4" w:space="0" w:color="auto"/>
            </w:tcBorders>
          </w:tcPr>
          <w:p w14:paraId="1F710650" w14:textId="77777777" w:rsidR="00FD5BCB" w:rsidRPr="00722628" w:rsidRDefault="00FD5BCB" w:rsidP="00FD5BCB">
            <w:pPr>
              <w:spacing w:after="0" w:line="240" w:lineRule="auto"/>
              <w:rPr>
                <w:rFonts w:ascii="Times New Roman" w:hAnsi="Times New Roman"/>
                <w:sz w:val="24"/>
                <w:szCs w:val="24"/>
                <w:lang w:val="uk-UA" w:eastAsia="uk-UA"/>
              </w:rPr>
            </w:pPr>
          </w:p>
        </w:tc>
      </w:tr>
      <w:tr w:rsidR="00FD5BCB" w:rsidRPr="00722628" w14:paraId="71606914" w14:textId="77777777" w:rsidTr="00A06B34">
        <w:tc>
          <w:tcPr>
            <w:tcW w:w="425" w:type="dxa"/>
            <w:tcBorders>
              <w:top w:val="single" w:sz="4" w:space="0" w:color="auto"/>
              <w:left w:val="single" w:sz="4" w:space="0" w:color="auto"/>
              <w:bottom w:val="single" w:sz="4" w:space="0" w:color="auto"/>
              <w:right w:val="single" w:sz="4" w:space="0" w:color="auto"/>
            </w:tcBorders>
            <w:hideMark/>
          </w:tcPr>
          <w:p w14:paraId="3C6FF73F" w14:textId="77777777" w:rsidR="00FD5BCB" w:rsidRPr="00722628" w:rsidRDefault="00FD5BCB" w:rsidP="00FD5BCB">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7</w:t>
            </w:r>
          </w:p>
        </w:tc>
        <w:tc>
          <w:tcPr>
            <w:tcW w:w="4709" w:type="dxa"/>
            <w:tcBorders>
              <w:top w:val="single" w:sz="4" w:space="0" w:color="auto"/>
              <w:left w:val="single" w:sz="4" w:space="0" w:color="auto"/>
              <w:bottom w:val="single" w:sz="4" w:space="0" w:color="auto"/>
              <w:right w:val="single" w:sz="4" w:space="0" w:color="auto"/>
            </w:tcBorders>
            <w:hideMark/>
          </w:tcPr>
          <w:p w14:paraId="2E6D11DE" w14:textId="77777777" w:rsidR="00FD5BCB" w:rsidRPr="00722628" w:rsidRDefault="00FD5BCB" w:rsidP="00FD5BCB">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Мельніков Анатолій Васильович</w:t>
            </w:r>
          </w:p>
        </w:tc>
        <w:tc>
          <w:tcPr>
            <w:tcW w:w="456" w:type="dxa"/>
            <w:tcBorders>
              <w:top w:val="single" w:sz="4" w:space="0" w:color="auto"/>
              <w:left w:val="single" w:sz="4" w:space="0" w:color="auto"/>
              <w:bottom w:val="single" w:sz="4" w:space="0" w:color="auto"/>
              <w:right w:val="single" w:sz="4" w:space="0" w:color="auto"/>
            </w:tcBorders>
            <w:hideMark/>
          </w:tcPr>
          <w:p w14:paraId="29532D4B" w14:textId="77777777" w:rsidR="00FD5BCB" w:rsidRPr="00722628" w:rsidRDefault="00FD5BCB" w:rsidP="00FD5BCB">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16</w:t>
            </w:r>
          </w:p>
        </w:tc>
        <w:tc>
          <w:tcPr>
            <w:tcW w:w="4049" w:type="dxa"/>
            <w:tcBorders>
              <w:top w:val="single" w:sz="4" w:space="0" w:color="auto"/>
              <w:left w:val="single" w:sz="4" w:space="0" w:color="auto"/>
              <w:bottom w:val="single" w:sz="4" w:space="0" w:color="auto"/>
              <w:right w:val="single" w:sz="4" w:space="0" w:color="auto"/>
            </w:tcBorders>
          </w:tcPr>
          <w:p w14:paraId="76FD6033" w14:textId="77777777" w:rsidR="00FD5BCB" w:rsidRPr="00722628" w:rsidRDefault="00FD5BCB" w:rsidP="00FD5BCB">
            <w:pPr>
              <w:spacing w:after="0" w:line="240" w:lineRule="auto"/>
              <w:rPr>
                <w:rFonts w:ascii="Times New Roman" w:hAnsi="Times New Roman"/>
                <w:sz w:val="24"/>
                <w:szCs w:val="24"/>
                <w:lang w:val="uk-UA" w:eastAsia="uk-UA"/>
              </w:rPr>
            </w:pPr>
          </w:p>
        </w:tc>
      </w:tr>
      <w:tr w:rsidR="00FD5BCB" w:rsidRPr="00722628" w14:paraId="1C71B898" w14:textId="77777777" w:rsidTr="00A06B34">
        <w:trPr>
          <w:trHeight w:val="290"/>
        </w:trPr>
        <w:tc>
          <w:tcPr>
            <w:tcW w:w="425" w:type="dxa"/>
            <w:tcBorders>
              <w:top w:val="single" w:sz="4" w:space="0" w:color="auto"/>
              <w:left w:val="single" w:sz="4" w:space="0" w:color="auto"/>
              <w:bottom w:val="single" w:sz="4" w:space="0" w:color="auto"/>
              <w:right w:val="single" w:sz="4" w:space="0" w:color="auto"/>
            </w:tcBorders>
            <w:hideMark/>
          </w:tcPr>
          <w:p w14:paraId="1AAC1B7B" w14:textId="77777777" w:rsidR="00FD5BCB" w:rsidRPr="00722628" w:rsidRDefault="00FD5BCB" w:rsidP="00FD5BCB">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8</w:t>
            </w:r>
          </w:p>
        </w:tc>
        <w:tc>
          <w:tcPr>
            <w:tcW w:w="4709" w:type="dxa"/>
            <w:tcBorders>
              <w:top w:val="single" w:sz="4" w:space="0" w:color="auto"/>
              <w:left w:val="single" w:sz="4" w:space="0" w:color="auto"/>
              <w:bottom w:val="single" w:sz="4" w:space="0" w:color="auto"/>
              <w:right w:val="single" w:sz="4" w:space="0" w:color="auto"/>
            </w:tcBorders>
            <w:hideMark/>
          </w:tcPr>
          <w:p w14:paraId="57A6F0DC" w14:textId="77777777" w:rsidR="00FD5BCB" w:rsidRPr="00722628" w:rsidRDefault="00FD5BCB" w:rsidP="00FD5BCB">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Сапига Дмитро Пилипович</w:t>
            </w:r>
          </w:p>
        </w:tc>
        <w:tc>
          <w:tcPr>
            <w:tcW w:w="456" w:type="dxa"/>
            <w:tcBorders>
              <w:top w:val="single" w:sz="4" w:space="0" w:color="auto"/>
              <w:left w:val="single" w:sz="4" w:space="0" w:color="auto"/>
              <w:bottom w:val="single" w:sz="4" w:space="0" w:color="auto"/>
              <w:right w:val="single" w:sz="4" w:space="0" w:color="auto"/>
            </w:tcBorders>
            <w:hideMark/>
          </w:tcPr>
          <w:p w14:paraId="3A730416" w14:textId="77777777" w:rsidR="00FD5BCB" w:rsidRPr="00722628" w:rsidRDefault="00FD5BCB" w:rsidP="00FD5BCB">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17</w:t>
            </w:r>
          </w:p>
        </w:tc>
        <w:tc>
          <w:tcPr>
            <w:tcW w:w="4049" w:type="dxa"/>
            <w:tcBorders>
              <w:top w:val="single" w:sz="4" w:space="0" w:color="auto"/>
              <w:left w:val="single" w:sz="4" w:space="0" w:color="auto"/>
              <w:bottom w:val="single" w:sz="4" w:space="0" w:color="auto"/>
              <w:right w:val="single" w:sz="4" w:space="0" w:color="auto"/>
            </w:tcBorders>
            <w:hideMark/>
          </w:tcPr>
          <w:p w14:paraId="69708380" w14:textId="77777777" w:rsidR="00FD5BCB" w:rsidRPr="00722628" w:rsidRDefault="00FD5BCB" w:rsidP="00FD5BCB">
            <w:pPr>
              <w:spacing w:after="0" w:line="240" w:lineRule="auto"/>
              <w:rPr>
                <w:rFonts w:ascii="Times New Roman" w:hAnsi="Times New Roman"/>
                <w:sz w:val="24"/>
                <w:szCs w:val="24"/>
                <w:lang w:val="uk-UA" w:eastAsia="uk-UA"/>
              </w:rPr>
            </w:pPr>
          </w:p>
        </w:tc>
      </w:tr>
      <w:tr w:rsidR="00FD5BCB" w:rsidRPr="00722628" w14:paraId="084EE915" w14:textId="77777777" w:rsidTr="00A06B34">
        <w:trPr>
          <w:trHeight w:val="64"/>
        </w:trPr>
        <w:tc>
          <w:tcPr>
            <w:tcW w:w="425" w:type="dxa"/>
            <w:tcBorders>
              <w:top w:val="single" w:sz="4" w:space="0" w:color="auto"/>
              <w:left w:val="single" w:sz="4" w:space="0" w:color="auto"/>
              <w:bottom w:val="single" w:sz="4" w:space="0" w:color="auto"/>
              <w:right w:val="single" w:sz="4" w:space="0" w:color="auto"/>
            </w:tcBorders>
            <w:hideMark/>
          </w:tcPr>
          <w:p w14:paraId="51C352B2" w14:textId="77777777" w:rsidR="00FD5BCB" w:rsidRPr="00722628" w:rsidRDefault="00FD5BCB" w:rsidP="00FD5BCB">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9</w:t>
            </w:r>
          </w:p>
        </w:tc>
        <w:tc>
          <w:tcPr>
            <w:tcW w:w="4709" w:type="dxa"/>
            <w:tcBorders>
              <w:top w:val="single" w:sz="4" w:space="0" w:color="auto"/>
              <w:left w:val="single" w:sz="4" w:space="0" w:color="auto"/>
              <w:bottom w:val="single" w:sz="4" w:space="0" w:color="auto"/>
              <w:right w:val="nil"/>
            </w:tcBorders>
            <w:hideMark/>
          </w:tcPr>
          <w:p w14:paraId="4D484856" w14:textId="77777777" w:rsidR="00FD5BCB" w:rsidRPr="00722628" w:rsidRDefault="00FD5BCB" w:rsidP="00FD5BCB">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Царик Оксана Петрівна</w:t>
            </w:r>
          </w:p>
        </w:tc>
        <w:tc>
          <w:tcPr>
            <w:tcW w:w="4505" w:type="dxa"/>
            <w:gridSpan w:val="2"/>
            <w:tcBorders>
              <w:top w:val="single" w:sz="4" w:space="0" w:color="auto"/>
              <w:left w:val="nil"/>
              <w:bottom w:val="nil"/>
              <w:right w:val="nil"/>
            </w:tcBorders>
          </w:tcPr>
          <w:p w14:paraId="690BE4A1" w14:textId="77777777" w:rsidR="00FD5BCB" w:rsidRPr="00722628" w:rsidRDefault="00FD5BCB" w:rsidP="00FD5BCB">
            <w:pPr>
              <w:spacing w:after="0" w:line="240" w:lineRule="auto"/>
              <w:rPr>
                <w:rFonts w:ascii="Times New Roman" w:hAnsi="Times New Roman"/>
                <w:sz w:val="24"/>
                <w:szCs w:val="24"/>
                <w:lang w:val="uk-UA" w:eastAsia="uk-UA"/>
              </w:rPr>
            </w:pPr>
          </w:p>
        </w:tc>
      </w:tr>
    </w:tbl>
    <w:p w14:paraId="56507004" w14:textId="77777777" w:rsidR="00A06B34" w:rsidRPr="00722628" w:rsidRDefault="00A06B34"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Відсутні члени виконкому:</w:t>
      </w:r>
    </w:p>
    <w:p w14:paraId="66E63BCB" w14:textId="77777777" w:rsidR="00A06B34" w:rsidRPr="00722628" w:rsidRDefault="00A06B34" w:rsidP="00E32F96">
      <w:pPr>
        <w:spacing w:after="0" w:line="240" w:lineRule="auto"/>
        <w:rPr>
          <w:rFonts w:ascii="Times New Roman" w:hAnsi="Times New Roman"/>
          <w:sz w:val="24"/>
          <w:szCs w:val="24"/>
          <w:lang w:val="uk-UA" w:eastAsia="ru-RU"/>
        </w:rPr>
      </w:pPr>
    </w:p>
    <w:tbl>
      <w:tblPr>
        <w:tblW w:w="9639" w:type="dxa"/>
        <w:tblInd w:w="-5" w:type="dxa"/>
        <w:tblLook w:val="01E0" w:firstRow="1" w:lastRow="1" w:firstColumn="1" w:lastColumn="1" w:noHBand="0" w:noVBand="0"/>
      </w:tblPr>
      <w:tblGrid>
        <w:gridCol w:w="5245"/>
        <w:gridCol w:w="4394"/>
      </w:tblGrid>
      <w:tr w:rsidR="00A06B34" w:rsidRPr="00722628" w14:paraId="7589F65E" w14:textId="77777777" w:rsidTr="00A06B34">
        <w:trPr>
          <w:trHeight w:val="250"/>
        </w:trPr>
        <w:tc>
          <w:tcPr>
            <w:tcW w:w="5245" w:type="dxa"/>
            <w:tcBorders>
              <w:top w:val="single" w:sz="4" w:space="0" w:color="auto"/>
              <w:left w:val="single" w:sz="4" w:space="0" w:color="auto"/>
              <w:bottom w:val="single" w:sz="4" w:space="0" w:color="auto"/>
              <w:right w:val="single" w:sz="4" w:space="0" w:color="auto"/>
            </w:tcBorders>
            <w:hideMark/>
          </w:tcPr>
          <w:p w14:paraId="2990BBA1" w14:textId="77777777" w:rsidR="00A06B34" w:rsidRPr="00722628" w:rsidRDefault="00A06B34" w:rsidP="00E32F96">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 xml:space="preserve">1. </w:t>
            </w:r>
            <w:r w:rsidRPr="00722628">
              <w:rPr>
                <w:rFonts w:ascii="Times New Roman" w:hAnsi="Times New Roman"/>
                <w:sz w:val="24"/>
                <w:szCs w:val="24"/>
                <w:bdr w:val="none" w:sz="0" w:space="0" w:color="auto" w:frame="1"/>
                <w:lang w:val="uk-UA" w:eastAsia="uk-UA"/>
              </w:rPr>
              <w:t>Овсяник Тарас Михайлович</w:t>
            </w:r>
          </w:p>
        </w:tc>
        <w:tc>
          <w:tcPr>
            <w:tcW w:w="4394" w:type="dxa"/>
            <w:tcBorders>
              <w:top w:val="single" w:sz="4" w:space="0" w:color="auto"/>
              <w:left w:val="single" w:sz="4" w:space="0" w:color="auto"/>
              <w:bottom w:val="single" w:sz="4" w:space="0" w:color="auto"/>
              <w:right w:val="single" w:sz="4" w:space="0" w:color="auto"/>
            </w:tcBorders>
            <w:hideMark/>
          </w:tcPr>
          <w:p w14:paraId="307AE402" w14:textId="3A84C42A" w:rsidR="00A06B34" w:rsidRPr="00722628" w:rsidRDefault="00A06B34" w:rsidP="00FD5BCB">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 xml:space="preserve"> 2. </w:t>
            </w:r>
            <w:r w:rsidR="00FD5BCB" w:rsidRPr="00722628">
              <w:rPr>
                <w:rFonts w:ascii="Times New Roman" w:hAnsi="Times New Roman"/>
                <w:sz w:val="24"/>
                <w:szCs w:val="24"/>
                <w:lang w:val="uk-UA" w:eastAsia="uk-UA"/>
              </w:rPr>
              <w:t>Гулій Михайло Миронович</w:t>
            </w:r>
          </w:p>
        </w:tc>
      </w:tr>
      <w:tr w:rsidR="00A06B34" w:rsidRPr="00722628" w14:paraId="06779CD3" w14:textId="77777777" w:rsidTr="00A06B34">
        <w:trPr>
          <w:trHeight w:val="279"/>
        </w:trPr>
        <w:tc>
          <w:tcPr>
            <w:tcW w:w="5245" w:type="dxa"/>
            <w:tcBorders>
              <w:top w:val="single" w:sz="4" w:space="0" w:color="auto"/>
              <w:left w:val="single" w:sz="4" w:space="0" w:color="auto"/>
              <w:bottom w:val="single" w:sz="4" w:space="0" w:color="auto"/>
              <w:right w:val="single" w:sz="4" w:space="0" w:color="auto"/>
            </w:tcBorders>
            <w:hideMark/>
          </w:tcPr>
          <w:p w14:paraId="48BD6597" w14:textId="3F5FA9F9" w:rsidR="00A06B34" w:rsidRPr="00722628" w:rsidRDefault="00A06B34" w:rsidP="00FD5BCB">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 xml:space="preserve">3. </w:t>
            </w:r>
            <w:r w:rsidR="00FD5BCB" w:rsidRPr="00722628">
              <w:rPr>
                <w:rFonts w:ascii="Times New Roman" w:hAnsi="Times New Roman"/>
                <w:sz w:val="24"/>
                <w:szCs w:val="24"/>
                <w:bdr w:val="none" w:sz="0" w:space="0" w:color="auto" w:frame="1"/>
                <w:lang w:val="uk-UA" w:eastAsia="uk-UA"/>
              </w:rPr>
              <w:t>Білявська Уляна Володимирівна</w:t>
            </w:r>
          </w:p>
        </w:tc>
        <w:tc>
          <w:tcPr>
            <w:tcW w:w="4394" w:type="dxa"/>
            <w:tcBorders>
              <w:top w:val="single" w:sz="4" w:space="0" w:color="auto"/>
              <w:left w:val="single" w:sz="4" w:space="0" w:color="auto"/>
              <w:bottom w:val="single" w:sz="4" w:space="0" w:color="auto"/>
              <w:right w:val="single" w:sz="4" w:space="0" w:color="auto"/>
            </w:tcBorders>
            <w:hideMark/>
          </w:tcPr>
          <w:p w14:paraId="24EF2BFF" w14:textId="77777777" w:rsidR="00A06B34" w:rsidRPr="00722628" w:rsidRDefault="00A06B34" w:rsidP="00E32F96">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4. Ольшанецький Роман Степанович</w:t>
            </w:r>
          </w:p>
        </w:tc>
      </w:tr>
      <w:tr w:rsidR="00A06B34" w:rsidRPr="00722628" w14:paraId="1BEEF67F" w14:textId="77777777" w:rsidTr="00A06B34">
        <w:trPr>
          <w:trHeight w:val="351"/>
        </w:trPr>
        <w:tc>
          <w:tcPr>
            <w:tcW w:w="5245" w:type="dxa"/>
            <w:tcBorders>
              <w:top w:val="single" w:sz="4" w:space="0" w:color="auto"/>
              <w:left w:val="single" w:sz="4" w:space="0" w:color="auto"/>
              <w:bottom w:val="single" w:sz="4" w:space="0" w:color="auto"/>
              <w:right w:val="single" w:sz="4" w:space="0" w:color="auto"/>
            </w:tcBorders>
            <w:hideMark/>
          </w:tcPr>
          <w:p w14:paraId="35C7ED32" w14:textId="4CE65AF1" w:rsidR="00A06B34" w:rsidRPr="00722628" w:rsidRDefault="00A06B34" w:rsidP="00FD5BCB">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uk-UA"/>
              </w:rPr>
              <w:t xml:space="preserve">5. </w:t>
            </w:r>
          </w:p>
        </w:tc>
        <w:tc>
          <w:tcPr>
            <w:tcW w:w="4394" w:type="dxa"/>
            <w:tcBorders>
              <w:top w:val="single" w:sz="4" w:space="0" w:color="auto"/>
              <w:left w:val="single" w:sz="4" w:space="0" w:color="auto"/>
              <w:bottom w:val="single" w:sz="4" w:space="0" w:color="auto"/>
              <w:right w:val="single" w:sz="4" w:space="0" w:color="auto"/>
            </w:tcBorders>
            <w:hideMark/>
          </w:tcPr>
          <w:p w14:paraId="51E366E3" w14:textId="77777777" w:rsidR="00A06B34" w:rsidRPr="00722628" w:rsidRDefault="00A06B34" w:rsidP="00E32F96">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 xml:space="preserve">6. </w:t>
            </w:r>
          </w:p>
        </w:tc>
      </w:tr>
    </w:tbl>
    <w:p w14:paraId="39732C6C" w14:textId="77777777" w:rsidR="00A06B34" w:rsidRPr="00722628" w:rsidRDefault="00A06B34" w:rsidP="00E32F96">
      <w:pPr>
        <w:spacing w:after="0" w:line="240" w:lineRule="auto"/>
        <w:rPr>
          <w:rFonts w:ascii="Times New Roman" w:hAnsi="Times New Roman"/>
          <w:sz w:val="24"/>
          <w:szCs w:val="24"/>
          <w:lang w:val="uk-UA" w:eastAsia="ru-RU"/>
        </w:rPr>
      </w:pPr>
    </w:p>
    <w:p w14:paraId="127BED40" w14:textId="77777777" w:rsidR="00A06B34" w:rsidRPr="00722628" w:rsidRDefault="00A06B34"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 xml:space="preserve">Присутні депутати та мешканці міста:   </w:t>
      </w:r>
    </w:p>
    <w:p w14:paraId="374964B3" w14:textId="77777777" w:rsidR="00A06B34" w:rsidRPr="00722628" w:rsidRDefault="00A06B34"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 депутат міської ради</w:t>
      </w:r>
    </w:p>
    <w:p w14:paraId="15A90690" w14:textId="77777777" w:rsidR="00A06B34" w:rsidRPr="00722628" w:rsidRDefault="00A06B34"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 xml:space="preserve">  </w:t>
      </w:r>
    </w:p>
    <w:p w14:paraId="106D8C7F" w14:textId="77777777" w:rsidR="00A06B34" w:rsidRPr="00722628" w:rsidRDefault="00A06B34"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Запрошені для доповіді:</w:t>
      </w:r>
    </w:p>
    <w:tbl>
      <w:tblPr>
        <w:tblW w:w="9781" w:type="dxa"/>
        <w:tblInd w:w="-5" w:type="dxa"/>
        <w:tblLook w:val="01E0" w:firstRow="1" w:lastRow="1" w:firstColumn="1" w:lastColumn="1" w:noHBand="0" w:noVBand="0"/>
      </w:tblPr>
      <w:tblGrid>
        <w:gridCol w:w="4962"/>
        <w:gridCol w:w="4819"/>
      </w:tblGrid>
      <w:tr w:rsidR="00D71138" w:rsidRPr="00722628" w14:paraId="212745FC" w14:textId="77777777" w:rsidTr="00C17F13">
        <w:trPr>
          <w:trHeight w:val="312"/>
        </w:trPr>
        <w:tc>
          <w:tcPr>
            <w:tcW w:w="4962" w:type="dxa"/>
            <w:tcBorders>
              <w:top w:val="single" w:sz="4" w:space="0" w:color="auto"/>
              <w:left w:val="single" w:sz="4" w:space="0" w:color="auto"/>
              <w:bottom w:val="single" w:sz="4" w:space="0" w:color="auto"/>
              <w:right w:val="single" w:sz="4" w:space="0" w:color="auto"/>
            </w:tcBorders>
            <w:hideMark/>
          </w:tcPr>
          <w:p w14:paraId="55B390DE" w14:textId="5324B7FE" w:rsidR="00D71138" w:rsidRPr="0010639D" w:rsidRDefault="00D71138" w:rsidP="00D71138">
            <w:pPr>
              <w:widowControl w:val="0"/>
              <w:autoSpaceDE w:val="0"/>
              <w:autoSpaceDN w:val="0"/>
              <w:adjustRightInd w:val="0"/>
              <w:spacing w:after="0" w:line="240" w:lineRule="auto"/>
              <w:rPr>
                <w:rFonts w:ascii="Times New Roman" w:eastAsia="Calibri" w:hAnsi="Times New Roman"/>
                <w:sz w:val="24"/>
                <w:szCs w:val="24"/>
                <w:lang w:val="uk-UA"/>
              </w:rPr>
            </w:pPr>
            <w:r w:rsidRPr="0010639D">
              <w:rPr>
                <w:rFonts w:ascii="Times New Roman" w:hAnsi="Times New Roman"/>
                <w:bCs/>
                <w:sz w:val="24"/>
                <w:szCs w:val="24"/>
                <w:lang w:val="uk-UA" w:eastAsia="ru-RU"/>
              </w:rPr>
              <w:t>Скоропад У.М. – нач. від. з питань НС правоохоронної та ОМР</w:t>
            </w:r>
          </w:p>
        </w:tc>
        <w:tc>
          <w:tcPr>
            <w:tcW w:w="4819" w:type="dxa"/>
            <w:tcBorders>
              <w:top w:val="single" w:sz="4" w:space="0" w:color="auto"/>
              <w:left w:val="single" w:sz="4" w:space="0" w:color="auto"/>
              <w:bottom w:val="single" w:sz="4" w:space="0" w:color="auto"/>
              <w:right w:val="single" w:sz="4" w:space="0" w:color="auto"/>
            </w:tcBorders>
            <w:hideMark/>
          </w:tcPr>
          <w:p w14:paraId="64C97F58" w14:textId="77777777" w:rsidR="00D71138" w:rsidRPr="0010639D" w:rsidRDefault="00D71138" w:rsidP="00D71138">
            <w:pPr>
              <w:spacing w:after="0" w:line="240" w:lineRule="auto"/>
              <w:rPr>
                <w:rFonts w:ascii="Times New Roman" w:hAnsi="Times New Roman"/>
                <w:sz w:val="24"/>
                <w:szCs w:val="24"/>
                <w:lang w:val="uk-UA" w:eastAsia="ru-RU"/>
              </w:rPr>
            </w:pPr>
            <w:r w:rsidRPr="0010639D">
              <w:rPr>
                <w:rFonts w:ascii="Times New Roman" w:hAnsi="Times New Roman"/>
                <w:bCs/>
                <w:sz w:val="24"/>
                <w:szCs w:val="24"/>
                <w:lang w:val="uk-UA" w:eastAsia="ru-RU"/>
              </w:rPr>
              <w:t>Пасемко Н.А.– нач. відділу КМ та приватизації управління ЖКГ</w:t>
            </w:r>
          </w:p>
        </w:tc>
      </w:tr>
      <w:tr w:rsidR="00D71138" w:rsidRPr="00722628" w14:paraId="0DB917DA" w14:textId="77777777" w:rsidTr="00C17F13">
        <w:trPr>
          <w:trHeight w:val="395"/>
        </w:trPr>
        <w:tc>
          <w:tcPr>
            <w:tcW w:w="4962" w:type="dxa"/>
            <w:tcBorders>
              <w:top w:val="single" w:sz="4" w:space="0" w:color="auto"/>
              <w:left w:val="single" w:sz="4" w:space="0" w:color="auto"/>
              <w:bottom w:val="single" w:sz="4" w:space="0" w:color="auto"/>
              <w:right w:val="single" w:sz="4" w:space="0" w:color="auto"/>
            </w:tcBorders>
          </w:tcPr>
          <w:p w14:paraId="7AB4A76A" w14:textId="42B36869" w:rsidR="00D71138" w:rsidRPr="0010639D" w:rsidRDefault="00D71138" w:rsidP="00D71138">
            <w:pPr>
              <w:spacing w:after="0" w:line="240" w:lineRule="auto"/>
              <w:rPr>
                <w:rFonts w:ascii="Times New Roman" w:hAnsi="Times New Roman"/>
                <w:sz w:val="24"/>
                <w:szCs w:val="24"/>
                <w:lang w:val="uk-UA" w:eastAsia="ru-RU"/>
              </w:rPr>
            </w:pPr>
            <w:r w:rsidRPr="0010639D">
              <w:rPr>
                <w:rFonts w:ascii="Times New Roman" w:hAnsi="Times New Roman"/>
                <w:sz w:val="24"/>
                <w:szCs w:val="24"/>
                <w:lang w:val="uk-UA" w:eastAsia="ru-RU"/>
              </w:rPr>
              <w:t>Мельник І.П. – головний архітектор міста</w:t>
            </w:r>
          </w:p>
        </w:tc>
        <w:tc>
          <w:tcPr>
            <w:tcW w:w="4819" w:type="dxa"/>
            <w:tcBorders>
              <w:top w:val="single" w:sz="4" w:space="0" w:color="auto"/>
              <w:left w:val="single" w:sz="4" w:space="0" w:color="auto"/>
              <w:bottom w:val="single" w:sz="4" w:space="0" w:color="auto"/>
              <w:right w:val="single" w:sz="4" w:space="0" w:color="auto"/>
            </w:tcBorders>
            <w:hideMark/>
          </w:tcPr>
          <w:p w14:paraId="7F8789A9" w14:textId="77777777" w:rsidR="00D71138" w:rsidRPr="0010639D" w:rsidRDefault="00D71138" w:rsidP="00D71138">
            <w:pPr>
              <w:spacing w:after="0" w:line="240" w:lineRule="auto"/>
              <w:rPr>
                <w:rFonts w:ascii="Times New Roman" w:hAnsi="Times New Roman"/>
                <w:bCs/>
                <w:sz w:val="24"/>
                <w:szCs w:val="24"/>
                <w:lang w:val="uk-UA" w:eastAsia="ru-RU"/>
              </w:rPr>
            </w:pPr>
            <w:r w:rsidRPr="0010639D">
              <w:rPr>
                <w:rFonts w:ascii="Times New Roman" w:hAnsi="Times New Roman"/>
                <w:sz w:val="24"/>
                <w:szCs w:val="24"/>
                <w:lang w:val="uk-UA" w:eastAsia="ru-RU"/>
              </w:rPr>
              <w:t>Ромашина К.А.  –  нач.  служби у справах дітей</w:t>
            </w:r>
          </w:p>
        </w:tc>
      </w:tr>
      <w:tr w:rsidR="00D71138" w:rsidRPr="00722628" w14:paraId="75688673" w14:textId="77777777" w:rsidTr="00C17F13">
        <w:trPr>
          <w:trHeight w:val="312"/>
        </w:trPr>
        <w:tc>
          <w:tcPr>
            <w:tcW w:w="4962" w:type="dxa"/>
            <w:tcBorders>
              <w:top w:val="single" w:sz="4" w:space="0" w:color="auto"/>
              <w:left w:val="single" w:sz="4" w:space="0" w:color="auto"/>
              <w:bottom w:val="single" w:sz="4" w:space="0" w:color="auto"/>
              <w:right w:val="single" w:sz="4" w:space="0" w:color="auto"/>
            </w:tcBorders>
          </w:tcPr>
          <w:p w14:paraId="10D4B8A0" w14:textId="5C60F18B" w:rsidR="00D71138" w:rsidRPr="0010639D" w:rsidRDefault="00D71138" w:rsidP="00D71138">
            <w:pPr>
              <w:spacing w:after="0" w:line="240" w:lineRule="auto"/>
              <w:rPr>
                <w:rFonts w:ascii="Times New Roman" w:hAnsi="Times New Roman"/>
                <w:sz w:val="24"/>
                <w:szCs w:val="24"/>
                <w:lang w:val="uk-UA" w:eastAsia="ru-RU"/>
              </w:rPr>
            </w:pPr>
            <w:r w:rsidRPr="0010639D">
              <w:rPr>
                <w:rFonts w:ascii="Times New Roman" w:hAnsi="Times New Roman"/>
                <w:sz w:val="24"/>
                <w:szCs w:val="24"/>
                <w:lang w:val="uk-UA" w:eastAsia="ru-RU"/>
              </w:rPr>
              <w:t>Сомик М.В. – нач. відділу з питань землевпорядкування</w:t>
            </w:r>
          </w:p>
        </w:tc>
        <w:tc>
          <w:tcPr>
            <w:tcW w:w="4819" w:type="dxa"/>
            <w:tcBorders>
              <w:top w:val="single" w:sz="4" w:space="0" w:color="auto"/>
              <w:left w:val="single" w:sz="4" w:space="0" w:color="auto"/>
              <w:bottom w:val="single" w:sz="4" w:space="0" w:color="auto"/>
              <w:right w:val="single" w:sz="4" w:space="0" w:color="auto"/>
            </w:tcBorders>
            <w:hideMark/>
          </w:tcPr>
          <w:p w14:paraId="4BBB8EF7" w14:textId="77777777" w:rsidR="00D71138" w:rsidRPr="0010639D" w:rsidRDefault="00D71138" w:rsidP="00D71138">
            <w:pPr>
              <w:spacing w:after="0" w:line="240" w:lineRule="auto"/>
              <w:rPr>
                <w:rFonts w:ascii="Times New Roman" w:hAnsi="Times New Roman"/>
                <w:bCs/>
                <w:sz w:val="24"/>
                <w:szCs w:val="24"/>
                <w:lang w:val="uk-UA" w:eastAsia="ru-RU"/>
              </w:rPr>
            </w:pPr>
            <w:r w:rsidRPr="0010639D">
              <w:rPr>
                <w:rFonts w:ascii="Times New Roman" w:hAnsi="Times New Roman"/>
                <w:sz w:val="24"/>
                <w:szCs w:val="24"/>
                <w:lang w:val="uk-UA" w:eastAsia="ru-RU"/>
              </w:rPr>
              <w:t>Романів С.М. – секретар житлової комісії</w:t>
            </w:r>
          </w:p>
        </w:tc>
      </w:tr>
      <w:tr w:rsidR="00D71138" w:rsidRPr="00722628" w14:paraId="13FC404B" w14:textId="77777777" w:rsidTr="00C17F13">
        <w:trPr>
          <w:trHeight w:val="312"/>
        </w:trPr>
        <w:tc>
          <w:tcPr>
            <w:tcW w:w="4962" w:type="dxa"/>
            <w:tcBorders>
              <w:top w:val="single" w:sz="4" w:space="0" w:color="auto"/>
              <w:left w:val="single" w:sz="4" w:space="0" w:color="auto"/>
              <w:bottom w:val="single" w:sz="4" w:space="0" w:color="auto"/>
              <w:right w:val="single" w:sz="4" w:space="0" w:color="auto"/>
            </w:tcBorders>
            <w:hideMark/>
          </w:tcPr>
          <w:p w14:paraId="45FAD91F" w14:textId="0E1F5018" w:rsidR="00D71138" w:rsidRPr="0010639D" w:rsidRDefault="00D71138" w:rsidP="00D71138">
            <w:pPr>
              <w:spacing w:after="0" w:line="240" w:lineRule="auto"/>
              <w:rPr>
                <w:rFonts w:ascii="Times New Roman" w:hAnsi="Times New Roman"/>
                <w:sz w:val="24"/>
                <w:szCs w:val="24"/>
                <w:lang w:val="uk-UA" w:eastAsia="ru-RU"/>
              </w:rPr>
            </w:pPr>
            <w:r w:rsidRPr="0010639D">
              <w:rPr>
                <w:rFonts w:ascii="Times New Roman" w:hAnsi="Times New Roman"/>
                <w:sz w:val="24"/>
                <w:szCs w:val="24"/>
                <w:lang w:val="uk-UA" w:eastAsia="ru-RU"/>
              </w:rPr>
              <w:t>Засанський В.І. – нач. управління культури, спорту та гуманітарної політики</w:t>
            </w:r>
          </w:p>
        </w:tc>
        <w:tc>
          <w:tcPr>
            <w:tcW w:w="4819" w:type="dxa"/>
            <w:tcBorders>
              <w:top w:val="single" w:sz="4" w:space="0" w:color="auto"/>
              <w:left w:val="single" w:sz="4" w:space="0" w:color="auto"/>
              <w:bottom w:val="single" w:sz="4" w:space="0" w:color="auto"/>
              <w:right w:val="single" w:sz="4" w:space="0" w:color="auto"/>
            </w:tcBorders>
            <w:hideMark/>
          </w:tcPr>
          <w:p w14:paraId="4368511B" w14:textId="77777777" w:rsidR="00D71138" w:rsidRPr="0010639D" w:rsidRDefault="00D71138" w:rsidP="00D71138">
            <w:pPr>
              <w:spacing w:after="0" w:line="240" w:lineRule="auto"/>
              <w:rPr>
                <w:rFonts w:ascii="Times New Roman" w:hAnsi="Times New Roman"/>
                <w:sz w:val="24"/>
                <w:szCs w:val="24"/>
                <w:lang w:val="uk-UA" w:eastAsia="ru-RU"/>
              </w:rPr>
            </w:pPr>
            <w:r w:rsidRPr="0010639D">
              <w:rPr>
                <w:rFonts w:ascii="Times New Roman" w:hAnsi="Times New Roman"/>
                <w:sz w:val="24"/>
                <w:szCs w:val="24"/>
                <w:lang w:val="uk-UA" w:eastAsia="ru-RU"/>
              </w:rPr>
              <w:t>Наконечна З.С.–  заст. нач. фінансового управління</w:t>
            </w:r>
          </w:p>
        </w:tc>
      </w:tr>
      <w:tr w:rsidR="00D71138" w:rsidRPr="00722628" w14:paraId="1975C72B" w14:textId="77777777" w:rsidTr="00C17F13">
        <w:trPr>
          <w:trHeight w:val="312"/>
        </w:trPr>
        <w:tc>
          <w:tcPr>
            <w:tcW w:w="4962" w:type="dxa"/>
            <w:tcBorders>
              <w:top w:val="single" w:sz="4" w:space="0" w:color="auto"/>
              <w:left w:val="single" w:sz="4" w:space="0" w:color="auto"/>
              <w:bottom w:val="single" w:sz="4" w:space="0" w:color="auto"/>
              <w:right w:val="single" w:sz="4" w:space="0" w:color="auto"/>
            </w:tcBorders>
          </w:tcPr>
          <w:p w14:paraId="4F3B3BA9" w14:textId="10931873" w:rsidR="00D71138" w:rsidRPr="0010639D" w:rsidRDefault="00D71138" w:rsidP="00D71138">
            <w:pPr>
              <w:spacing w:after="0" w:line="240" w:lineRule="auto"/>
              <w:rPr>
                <w:rFonts w:ascii="Times New Roman" w:hAnsi="Times New Roman"/>
                <w:bCs/>
                <w:sz w:val="24"/>
                <w:szCs w:val="24"/>
                <w:lang w:val="uk-UA" w:eastAsia="ru-RU"/>
              </w:rPr>
            </w:pPr>
            <w:r w:rsidRPr="0010639D">
              <w:rPr>
                <w:rFonts w:ascii="Times New Roman" w:hAnsi="Times New Roman"/>
                <w:bCs/>
                <w:sz w:val="24"/>
                <w:szCs w:val="24"/>
                <w:lang w:val="uk-UA" w:eastAsia="ru-RU"/>
              </w:rPr>
              <w:t>Садова Г.А. – директор Новороздільського ЦНСП</w:t>
            </w:r>
          </w:p>
        </w:tc>
        <w:tc>
          <w:tcPr>
            <w:tcW w:w="4819" w:type="dxa"/>
            <w:tcBorders>
              <w:top w:val="single" w:sz="4" w:space="0" w:color="auto"/>
              <w:left w:val="single" w:sz="4" w:space="0" w:color="auto"/>
              <w:bottom w:val="single" w:sz="4" w:space="0" w:color="auto"/>
              <w:right w:val="single" w:sz="4" w:space="0" w:color="auto"/>
            </w:tcBorders>
            <w:hideMark/>
          </w:tcPr>
          <w:p w14:paraId="2E6CA800" w14:textId="77777777" w:rsidR="00D71138" w:rsidRPr="0010639D" w:rsidRDefault="00D71138" w:rsidP="00D71138">
            <w:pPr>
              <w:spacing w:after="0" w:line="240" w:lineRule="auto"/>
              <w:rPr>
                <w:rFonts w:ascii="Times New Roman" w:hAnsi="Times New Roman"/>
                <w:bCs/>
                <w:sz w:val="24"/>
                <w:szCs w:val="24"/>
                <w:lang w:val="uk-UA" w:eastAsia="ru-RU"/>
              </w:rPr>
            </w:pPr>
            <w:r w:rsidRPr="0010639D">
              <w:rPr>
                <w:rFonts w:ascii="Times New Roman" w:hAnsi="Times New Roman"/>
                <w:sz w:val="24"/>
                <w:szCs w:val="24"/>
                <w:lang w:val="uk-UA"/>
              </w:rPr>
              <w:t>Прийма-Худяк Г.Я. – начальник Центру надання адміністративних послуг</w:t>
            </w:r>
          </w:p>
        </w:tc>
      </w:tr>
      <w:tr w:rsidR="00D71138" w:rsidRPr="00722628" w14:paraId="57A8E7D1" w14:textId="77777777" w:rsidTr="00C17F13">
        <w:trPr>
          <w:trHeight w:val="312"/>
        </w:trPr>
        <w:tc>
          <w:tcPr>
            <w:tcW w:w="4962" w:type="dxa"/>
            <w:tcBorders>
              <w:top w:val="single" w:sz="4" w:space="0" w:color="auto"/>
              <w:left w:val="single" w:sz="4" w:space="0" w:color="auto"/>
              <w:bottom w:val="single" w:sz="4" w:space="0" w:color="auto"/>
              <w:right w:val="single" w:sz="4" w:space="0" w:color="auto"/>
            </w:tcBorders>
          </w:tcPr>
          <w:p w14:paraId="7CF58F97" w14:textId="25098427" w:rsidR="00D71138" w:rsidRPr="00722628" w:rsidRDefault="00DA30A7" w:rsidP="00D71138">
            <w:pPr>
              <w:spacing w:after="0" w:line="240" w:lineRule="auto"/>
              <w:rPr>
                <w:rFonts w:ascii="Times New Roman" w:hAnsi="Times New Roman"/>
                <w:sz w:val="24"/>
                <w:szCs w:val="24"/>
                <w:lang w:val="uk-UA" w:eastAsia="ru-RU"/>
              </w:rPr>
            </w:pPr>
            <w:r>
              <w:rPr>
                <w:rFonts w:ascii="Times New Roman" w:hAnsi="Times New Roman"/>
                <w:bCs/>
                <w:sz w:val="24"/>
                <w:szCs w:val="24"/>
                <w:lang w:val="uk-UA" w:eastAsia="ru-RU"/>
              </w:rPr>
              <w:t>Білоус А.М. – нач. управління ЖКГ</w:t>
            </w:r>
          </w:p>
        </w:tc>
        <w:tc>
          <w:tcPr>
            <w:tcW w:w="4819" w:type="dxa"/>
            <w:tcBorders>
              <w:top w:val="single" w:sz="4" w:space="0" w:color="auto"/>
              <w:left w:val="single" w:sz="4" w:space="0" w:color="auto"/>
              <w:bottom w:val="single" w:sz="4" w:space="0" w:color="auto"/>
              <w:right w:val="single" w:sz="4" w:space="0" w:color="auto"/>
            </w:tcBorders>
          </w:tcPr>
          <w:p w14:paraId="73928944" w14:textId="6C86F5DD" w:rsidR="00D71138" w:rsidRPr="00722628" w:rsidRDefault="00D71138" w:rsidP="00D71138">
            <w:pPr>
              <w:spacing w:after="0" w:line="240" w:lineRule="auto"/>
              <w:rPr>
                <w:rFonts w:ascii="Times New Roman" w:hAnsi="Times New Roman"/>
                <w:color w:val="7030A0"/>
                <w:sz w:val="24"/>
                <w:szCs w:val="24"/>
                <w:lang w:val="uk-UA"/>
              </w:rPr>
            </w:pPr>
          </w:p>
        </w:tc>
      </w:tr>
    </w:tbl>
    <w:p w14:paraId="566674D1" w14:textId="77777777" w:rsidR="00A06B34" w:rsidRPr="00722628" w:rsidRDefault="00A06B34" w:rsidP="00E32F96">
      <w:pPr>
        <w:spacing w:after="0" w:line="240" w:lineRule="auto"/>
        <w:rPr>
          <w:rFonts w:ascii="Times New Roman" w:hAnsi="Times New Roman"/>
          <w:sz w:val="24"/>
          <w:szCs w:val="24"/>
          <w:lang w:val="uk-UA" w:eastAsia="ru-RU"/>
        </w:rPr>
      </w:pPr>
    </w:p>
    <w:p w14:paraId="339C589C" w14:textId="77777777" w:rsidR="00A06B34" w:rsidRPr="00722628" w:rsidRDefault="00A06B34" w:rsidP="00E32F96">
      <w:pPr>
        <w:spacing w:after="0" w:line="240" w:lineRule="auto"/>
        <w:rPr>
          <w:rFonts w:ascii="Times New Roman" w:hAnsi="Times New Roman"/>
          <w:sz w:val="24"/>
          <w:szCs w:val="24"/>
          <w:lang w:val="uk-UA" w:eastAsia="ru-RU"/>
        </w:rPr>
      </w:pPr>
    </w:p>
    <w:p w14:paraId="1000149E" w14:textId="77777777" w:rsidR="00A06B34" w:rsidRPr="00722628" w:rsidRDefault="00A06B34" w:rsidP="00E32F96">
      <w:pPr>
        <w:spacing w:after="0" w:line="240" w:lineRule="auto"/>
        <w:rPr>
          <w:rFonts w:ascii="Times New Roman" w:hAnsi="Times New Roman"/>
          <w:sz w:val="24"/>
          <w:szCs w:val="24"/>
          <w:lang w:val="uk-UA" w:eastAsia="ru-RU"/>
        </w:rPr>
      </w:pPr>
    </w:p>
    <w:p w14:paraId="6FD7788A" w14:textId="77777777" w:rsidR="00A06B34" w:rsidRPr="00722628" w:rsidRDefault="00A06B34" w:rsidP="00E32F96">
      <w:pPr>
        <w:spacing w:after="0" w:line="240" w:lineRule="auto"/>
        <w:rPr>
          <w:rFonts w:ascii="Times New Roman" w:hAnsi="Times New Roman"/>
          <w:sz w:val="24"/>
          <w:szCs w:val="24"/>
          <w:lang w:val="uk-UA" w:eastAsia="ru-RU"/>
        </w:rPr>
      </w:pPr>
    </w:p>
    <w:p w14:paraId="3838498F" w14:textId="77777777" w:rsidR="00A06B34" w:rsidRPr="00722628" w:rsidRDefault="00A06B34" w:rsidP="00E32F96">
      <w:pPr>
        <w:spacing w:after="0" w:line="240" w:lineRule="auto"/>
        <w:rPr>
          <w:rFonts w:ascii="Times New Roman" w:hAnsi="Times New Roman"/>
          <w:sz w:val="24"/>
          <w:szCs w:val="24"/>
          <w:lang w:val="uk-UA" w:eastAsia="ru-RU"/>
        </w:rPr>
      </w:pPr>
    </w:p>
    <w:p w14:paraId="626ABD80" w14:textId="77777777" w:rsidR="00A06B34" w:rsidRPr="00722628" w:rsidRDefault="00A06B34" w:rsidP="00E32F96">
      <w:pPr>
        <w:spacing w:after="0" w:line="240" w:lineRule="auto"/>
        <w:jc w:val="right"/>
        <w:rPr>
          <w:rFonts w:ascii="Times New Roman" w:hAnsi="Times New Roman"/>
          <w:b/>
          <w:sz w:val="24"/>
          <w:szCs w:val="24"/>
          <w:lang w:val="uk-UA" w:eastAsia="ru-RU"/>
        </w:rPr>
      </w:pPr>
      <w:r w:rsidRPr="00722628">
        <w:rPr>
          <w:rFonts w:ascii="Times New Roman" w:hAnsi="Times New Roman"/>
          <w:b/>
          <w:sz w:val="24"/>
          <w:szCs w:val="24"/>
          <w:lang w:val="uk-UA" w:eastAsia="ru-RU"/>
        </w:rPr>
        <w:t xml:space="preserve">ЗАТВЕРДЖЕНО                   </w:t>
      </w:r>
    </w:p>
    <w:p w14:paraId="33F4CD70" w14:textId="77777777" w:rsidR="00A06B34" w:rsidRPr="00722628" w:rsidRDefault="00A06B34" w:rsidP="00E32F96">
      <w:pPr>
        <w:spacing w:after="0" w:line="240" w:lineRule="auto"/>
        <w:jc w:val="right"/>
        <w:rPr>
          <w:rFonts w:ascii="Times New Roman" w:hAnsi="Times New Roman"/>
          <w:sz w:val="24"/>
          <w:szCs w:val="24"/>
          <w:lang w:val="uk-UA" w:eastAsia="ru-RU"/>
        </w:rPr>
      </w:pPr>
      <w:r w:rsidRPr="00722628">
        <w:rPr>
          <w:rFonts w:ascii="Times New Roman" w:hAnsi="Times New Roman"/>
          <w:sz w:val="24"/>
          <w:szCs w:val="24"/>
          <w:lang w:val="uk-UA" w:eastAsia="ru-RU"/>
        </w:rPr>
        <w:t>Розпорядженням</w:t>
      </w:r>
    </w:p>
    <w:p w14:paraId="517A17C8" w14:textId="76E9CC28" w:rsidR="00A06B34" w:rsidRPr="00722628" w:rsidRDefault="00C17F13" w:rsidP="00E32F96">
      <w:pPr>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 4  від</w:t>
      </w:r>
      <w:r w:rsidR="005A2D40" w:rsidRPr="00722628">
        <w:rPr>
          <w:rFonts w:ascii="Times New Roman" w:hAnsi="Times New Roman"/>
          <w:sz w:val="24"/>
          <w:szCs w:val="24"/>
          <w:lang w:val="uk-UA" w:eastAsia="ru-RU"/>
        </w:rPr>
        <w:t xml:space="preserve"> 15</w:t>
      </w:r>
      <w:r w:rsidR="00A06B34" w:rsidRPr="00722628">
        <w:rPr>
          <w:rFonts w:ascii="Times New Roman" w:hAnsi="Times New Roman"/>
          <w:sz w:val="24"/>
          <w:szCs w:val="24"/>
          <w:lang w:val="uk-UA" w:eastAsia="ru-RU"/>
        </w:rPr>
        <w:t xml:space="preserve"> .01.26</w:t>
      </w:r>
      <w:r>
        <w:rPr>
          <w:rFonts w:ascii="Times New Roman" w:hAnsi="Times New Roman"/>
          <w:sz w:val="24"/>
          <w:szCs w:val="24"/>
          <w:lang w:val="uk-UA" w:eastAsia="ru-RU"/>
        </w:rPr>
        <w:t xml:space="preserve"> </w:t>
      </w:r>
      <w:r w:rsidR="00A06B34" w:rsidRPr="00722628">
        <w:rPr>
          <w:rFonts w:ascii="Times New Roman" w:hAnsi="Times New Roman"/>
          <w:sz w:val="24"/>
          <w:szCs w:val="24"/>
          <w:lang w:val="uk-UA" w:eastAsia="ru-RU"/>
        </w:rPr>
        <w:t>р.</w:t>
      </w:r>
    </w:p>
    <w:p w14:paraId="53EF222E" w14:textId="77777777" w:rsidR="00A06B34" w:rsidRPr="00722628" w:rsidRDefault="00A06B34" w:rsidP="00E32F96">
      <w:pPr>
        <w:spacing w:after="0" w:line="240" w:lineRule="auto"/>
        <w:rPr>
          <w:rFonts w:ascii="Times New Roman" w:hAnsi="Times New Roman"/>
          <w:sz w:val="24"/>
          <w:szCs w:val="24"/>
          <w:lang w:val="uk-UA" w:eastAsia="ru-RU"/>
        </w:rPr>
      </w:pPr>
    </w:p>
    <w:p w14:paraId="17FF2657" w14:textId="77777777" w:rsidR="00A06B34" w:rsidRPr="00722628" w:rsidRDefault="00A06B34" w:rsidP="00E32F96">
      <w:pPr>
        <w:spacing w:after="0" w:line="240" w:lineRule="auto"/>
        <w:jc w:val="center"/>
        <w:rPr>
          <w:rFonts w:ascii="Times New Roman" w:hAnsi="Times New Roman"/>
          <w:b/>
          <w:sz w:val="24"/>
          <w:szCs w:val="24"/>
          <w:lang w:val="uk-UA" w:eastAsia="ru-RU"/>
        </w:rPr>
      </w:pPr>
      <w:r w:rsidRPr="00722628">
        <w:rPr>
          <w:rFonts w:ascii="Times New Roman" w:hAnsi="Times New Roman"/>
          <w:b/>
          <w:sz w:val="24"/>
          <w:szCs w:val="24"/>
          <w:lang w:val="uk-UA" w:eastAsia="ru-RU"/>
        </w:rPr>
        <w:t>Проєкт ПОРЯДКУ ДЕННОГО                                                                                           ЗАСІДАНЯ  ВИКОНКОМУ</w:t>
      </w:r>
    </w:p>
    <w:p w14:paraId="326E931A" w14:textId="2354E227" w:rsidR="00A06B34" w:rsidRPr="00722628" w:rsidRDefault="00147898" w:rsidP="00E32F96">
      <w:pPr>
        <w:spacing w:after="0" w:line="240" w:lineRule="auto"/>
        <w:jc w:val="center"/>
        <w:rPr>
          <w:rFonts w:ascii="Times New Roman" w:hAnsi="Times New Roman"/>
          <w:b/>
          <w:sz w:val="24"/>
          <w:szCs w:val="24"/>
          <w:lang w:val="uk-UA" w:eastAsia="ru-RU"/>
        </w:rPr>
      </w:pPr>
      <w:r>
        <w:rPr>
          <w:rFonts w:ascii="Times New Roman" w:hAnsi="Times New Roman"/>
          <w:b/>
          <w:sz w:val="24"/>
          <w:szCs w:val="24"/>
          <w:lang w:val="uk-UA" w:eastAsia="ru-RU"/>
        </w:rPr>
        <w:t>№ 3</w:t>
      </w:r>
      <w:r w:rsidR="00A06B34" w:rsidRPr="00722628">
        <w:rPr>
          <w:rFonts w:ascii="Times New Roman" w:hAnsi="Times New Roman"/>
          <w:b/>
          <w:sz w:val="24"/>
          <w:szCs w:val="24"/>
          <w:lang w:val="uk-UA" w:eastAsia="ru-RU"/>
        </w:rPr>
        <w:t xml:space="preserve"> на 12  лютого 2026 року 14.00 год.</w:t>
      </w:r>
    </w:p>
    <w:tbl>
      <w:tblPr>
        <w:tblW w:w="10205" w:type="dxa"/>
        <w:tblInd w:w="134" w:type="dxa"/>
        <w:tblLayout w:type="fixed"/>
        <w:tblCellMar>
          <w:left w:w="71" w:type="dxa"/>
          <w:right w:w="71" w:type="dxa"/>
        </w:tblCellMar>
        <w:tblLook w:val="04A0" w:firstRow="1" w:lastRow="0" w:firstColumn="1" w:lastColumn="0" w:noHBand="0" w:noVBand="1"/>
      </w:tblPr>
      <w:tblGrid>
        <w:gridCol w:w="709"/>
        <w:gridCol w:w="5103"/>
        <w:gridCol w:w="3323"/>
        <w:gridCol w:w="1070"/>
      </w:tblGrid>
      <w:tr w:rsidR="00A06B34" w:rsidRPr="00722628" w14:paraId="677E7D00" w14:textId="77777777" w:rsidTr="00DA30A7">
        <w:trPr>
          <w:trHeight w:val="897"/>
        </w:trPr>
        <w:tc>
          <w:tcPr>
            <w:tcW w:w="709" w:type="dxa"/>
            <w:tcBorders>
              <w:top w:val="single" w:sz="6" w:space="0" w:color="auto"/>
              <w:left w:val="single" w:sz="6" w:space="0" w:color="auto"/>
              <w:bottom w:val="single" w:sz="4" w:space="0" w:color="auto"/>
              <w:right w:val="single" w:sz="6" w:space="0" w:color="auto"/>
            </w:tcBorders>
            <w:hideMark/>
          </w:tcPr>
          <w:p w14:paraId="570E0876" w14:textId="77777777" w:rsidR="00A06B34" w:rsidRPr="00722628" w:rsidRDefault="00A06B34" w:rsidP="00E32F96">
            <w:pPr>
              <w:spacing w:after="0" w:line="240" w:lineRule="auto"/>
              <w:rPr>
                <w:rFonts w:ascii="Times New Roman" w:hAnsi="Times New Roman"/>
                <w:b/>
                <w:sz w:val="24"/>
                <w:szCs w:val="24"/>
                <w:lang w:val="uk-UA" w:eastAsia="uk-UA"/>
              </w:rPr>
            </w:pPr>
            <w:r w:rsidRPr="00722628">
              <w:rPr>
                <w:rFonts w:ascii="Times New Roman" w:hAnsi="Times New Roman"/>
                <w:b/>
                <w:sz w:val="24"/>
                <w:szCs w:val="24"/>
                <w:lang w:val="uk-UA" w:eastAsia="uk-UA"/>
              </w:rPr>
              <w:t>№</w:t>
            </w:r>
          </w:p>
          <w:p w14:paraId="506783AA" w14:textId="77777777" w:rsidR="00A06B34" w:rsidRPr="00722628" w:rsidRDefault="00A06B34" w:rsidP="00E32F96">
            <w:pPr>
              <w:spacing w:after="0" w:line="240" w:lineRule="auto"/>
              <w:rPr>
                <w:rFonts w:ascii="Times New Roman" w:hAnsi="Times New Roman"/>
                <w:b/>
                <w:sz w:val="24"/>
                <w:szCs w:val="24"/>
                <w:lang w:val="uk-UA" w:eastAsia="uk-UA"/>
              </w:rPr>
            </w:pPr>
            <w:r w:rsidRPr="00722628">
              <w:rPr>
                <w:rFonts w:ascii="Times New Roman" w:hAnsi="Times New Roman"/>
                <w:b/>
                <w:sz w:val="24"/>
                <w:szCs w:val="24"/>
                <w:lang w:val="uk-UA" w:eastAsia="uk-UA"/>
              </w:rPr>
              <w:t>з/п</w:t>
            </w:r>
          </w:p>
        </w:tc>
        <w:tc>
          <w:tcPr>
            <w:tcW w:w="5103" w:type="dxa"/>
            <w:tcBorders>
              <w:top w:val="single" w:sz="6" w:space="0" w:color="auto"/>
              <w:left w:val="single" w:sz="6" w:space="0" w:color="auto"/>
              <w:bottom w:val="single" w:sz="4" w:space="0" w:color="auto"/>
              <w:right w:val="single" w:sz="6" w:space="0" w:color="auto"/>
            </w:tcBorders>
            <w:hideMark/>
          </w:tcPr>
          <w:p w14:paraId="2E32E0B5" w14:textId="77777777" w:rsidR="00A06B34" w:rsidRPr="00722628" w:rsidRDefault="00A06B34" w:rsidP="00E32F96">
            <w:pPr>
              <w:spacing w:after="0" w:line="240" w:lineRule="auto"/>
              <w:rPr>
                <w:rFonts w:ascii="Times New Roman" w:hAnsi="Times New Roman"/>
                <w:b/>
                <w:sz w:val="24"/>
                <w:szCs w:val="24"/>
                <w:lang w:val="uk-UA" w:eastAsia="uk-UA"/>
              </w:rPr>
            </w:pPr>
            <w:r w:rsidRPr="00722628">
              <w:rPr>
                <w:rFonts w:ascii="Times New Roman" w:hAnsi="Times New Roman"/>
                <w:b/>
                <w:sz w:val="24"/>
                <w:szCs w:val="24"/>
                <w:lang w:val="uk-UA" w:eastAsia="uk-UA"/>
              </w:rPr>
              <w:tab/>
            </w:r>
          </w:p>
          <w:p w14:paraId="70E35252" w14:textId="77777777" w:rsidR="00A06B34" w:rsidRPr="00722628" w:rsidRDefault="00A06B34" w:rsidP="00E32F96">
            <w:pPr>
              <w:spacing w:after="0" w:line="240" w:lineRule="auto"/>
              <w:rPr>
                <w:rFonts w:ascii="Times New Roman" w:hAnsi="Times New Roman"/>
                <w:b/>
                <w:sz w:val="24"/>
                <w:szCs w:val="24"/>
                <w:lang w:val="uk-UA" w:eastAsia="uk-UA"/>
              </w:rPr>
            </w:pPr>
            <w:r w:rsidRPr="00722628">
              <w:rPr>
                <w:rFonts w:ascii="Times New Roman" w:hAnsi="Times New Roman"/>
                <w:b/>
                <w:sz w:val="24"/>
                <w:szCs w:val="24"/>
                <w:lang w:val="uk-UA" w:eastAsia="uk-UA"/>
              </w:rPr>
              <w:t>Питання порядку денного</w:t>
            </w:r>
          </w:p>
        </w:tc>
        <w:tc>
          <w:tcPr>
            <w:tcW w:w="3323" w:type="dxa"/>
            <w:tcBorders>
              <w:top w:val="single" w:sz="6" w:space="0" w:color="auto"/>
              <w:left w:val="single" w:sz="6" w:space="0" w:color="auto"/>
              <w:bottom w:val="single" w:sz="4" w:space="0" w:color="auto"/>
              <w:right w:val="single" w:sz="6" w:space="0" w:color="auto"/>
            </w:tcBorders>
          </w:tcPr>
          <w:p w14:paraId="5BDA1A6F" w14:textId="77777777" w:rsidR="00A06B34" w:rsidRPr="00722628" w:rsidRDefault="00A06B34" w:rsidP="00E32F96">
            <w:pPr>
              <w:spacing w:after="0" w:line="240" w:lineRule="auto"/>
              <w:rPr>
                <w:rFonts w:ascii="Times New Roman" w:hAnsi="Times New Roman"/>
                <w:b/>
                <w:sz w:val="24"/>
                <w:szCs w:val="24"/>
                <w:lang w:val="uk-UA" w:eastAsia="uk-UA"/>
              </w:rPr>
            </w:pPr>
          </w:p>
          <w:p w14:paraId="5934FDE6" w14:textId="77777777" w:rsidR="00A06B34" w:rsidRPr="00722628" w:rsidRDefault="00A06B34" w:rsidP="00E32F96">
            <w:pPr>
              <w:spacing w:after="0" w:line="240" w:lineRule="auto"/>
              <w:rPr>
                <w:rFonts w:ascii="Times New Roman" w:hAnsi="Times New Roman"/>
                <w:b/>
                <w:sz w:val="24"/>
                <w:szCs w:val="24"/>
                <w:lang w:val="uk-UA" w:eastAsia="uk-UA"/>
              </w:rPr>
            </w:pPr>
            <w:r w:rsidRPr="00722628">
              <w:rPr>
                <w:rFonts w:ascii="Times New Roman" w:hAnsi="Times New Roman"/>
                <w:b/>
                <w:sz w:val="24"/>
                <w:szCs w:val="24"/>
                <w:lang w:val="uk-UA" w:eastAsia="uk-UA"/>
              </w:rPr>
              <w:t>Доповідач</w:t>
            </w:r>
          </w:p>
        </w:tc>
        <w:tc>
          <w:tcPr>
            <w:tcW w:w="1070" w:type="dxa"/>
            <w:tcBorders>
              <w:top w:val="single" w:sz="6" w:space="0" w:color="auto"/>
              <w:left w:val="single" w:sz="6" w:space="0" w:color="auto"/>
              <w:bottom w:val="single" w:sz="4" w:space="0" w:color="auto"/>
              <w:right w:val="single" w:sz="6" w:space="0" w:color="auto"/>
            </w:tcBorders>
            <w:hideMark/>
          </w:tcPr>
          <w:p w14:paraId="60FD37C5" w14:textId="77777777" w:rsidR="00A06B34" w:rsidRPr="002C0E84" w:rsidRDefault="00A06B34" w:rsidP="00E32F96">
            <w:pPr>
              <w:spacing w:after="0" w:line="240" w:lineRule="auto"/>
              <w:rPr>
                <w:rFonts w:ascii="Times New Roman" w:hAnsi="Times New Roman"/>
                <w:b/>
                <w:sz w:val="24"/>
                <w:szCs w:val="24"/>
                <w:lang w:val="uk-UA" w:eastAsia="uk-UA"/>
              </w:rPr>
            </w:pPr>
            <w:r w:rsidRPr="002C0E84">
              <w:rPr>
                <w:rFonts w:ascii="Times New Roman" w:hAnsi="Times New Roman"/>
                <w:b/>
                <w:sz w:val="24"/>
                <w:szCs w:val="24"/>
                <w:lang w:val="uk-UA" w:eastAsia="uk-UA"/>
              </w:rPr>
              <w:t>Дата</w:t>
            </w:r>
          </w:p>
          <w:p w14:paraId="6D516AE3" w14:textId="77777777" w:rsidR="00A06B34" w:rsidRPr="002C0E84" w:rsidRDefault="00A06B34" w:rsidP="00E32F96">
            <w:pPr>
              <w:spacing w:after="0" w:line="240" w:lineRule="auto"/>
              <w:rPr>
                <w:rFonts w:ascii="Times New Roman" w:hAnsi="Times New Roman"/>
                <w:b/>
                <w:sz w:val="24"/>
                <w:szCs w:val="24"/>
                <w:lang w:val="uk-UA" w:eastAsia="uk-UA"/>
              </w:rPr>
            </w:pPr>
            <w:r w:rsidRPr="002C0E84">
              <w:rPr>
                <w:rFonts w:ascii="Times New Roman" w:hAnsi="Times New Roman"/>
                <w:b/>
                <w:sz w:val="24"/>
                <w:szCs w:val="24"/>
                <w:lang w:val="uk-UA" w:eastAsia="uk-UA"/>
              </w:rPr>
              <w:t>проведен- ня</w:t>
            </w:r>
          </w:p>
        </w:tc>
      </w:tr>
      <w:tr w:rsidR="00B25841" w:rsidRPr="00722628" w14:paraId="79E5010C" w14:textId="77777777" w:rsidTr="00DA30A7">
        <w:trPr>
          <w:trHeight w:val="501"/>
        </w:trPr>
        <w:tc>
          <w:tcPr>
            <w:tcW w:w="709" w:type="dxa"/>
            <w:tcBorders>
              <w:top w:val="single" w:sz="4" w:space="0" w:color="auto"/>
              <w:left w:val="single" w:sz="4" w:space="0" w:color="auto"/>
              <w:bottom w:val="single" w:sz="4" w:space="0" w:color="auto"/>
              <w:right w:val="single" w:sz="4" w:space="0" w:color="auto"/>
            </w:tcBorders>
            <w:hideMark/>
          </w:tcPr>
          <w:p w14:paraId="7A8E509F" w14:textId="77777777" w:rsidR="00B25841" w:rsidRPr="00722628" w:rsidRDefault="00B25841" w:rsidP="00B25841">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1</w:t>
            </w:r>
          </w:p>
        </w:tc>
        <w:tc>
          <w:tcPr>
            <w:tcW w:w="5103" w:type="dxa"/>
            <w:tcBorders>
              <w:top w:val="single" w:sz="4" w:space="0" w:color="auto"/>
              <w:left w:val="single" w:sz="4" w:space="0" w:color="auto"/>
              <w:bottom w:val="single" w:sz="4" w:space="0" w:color="auto"/>
              <w:right w:val="single" w:sz="4" w:space="0" w:color="auto"/>
            </w:tcBorders>
          </w:tcPr>
          <w:p w14:paraId="731B522B" w14:textId="77777777" w:rsidR="00B65D78" w:rsidRPr="00D71138" w:rsidRDefault="00B65D78" w:rsidP="00B65D78">
            <w:pPr>
              <w:spacing w:after="0" w:line="240" w:lineRule="auto"/>
              <w:rPr>
                <w:rFonts w:ascii="Times New Roman" w:hAnsi="Times New Roman"/>
                <w:sz w:val="24"/>
                <w:szCs w:val="24"/>
                <w:lang w:val="uk-UA" w:eastAsia="uk-UA"/>
              </w:rPr>
            </w:pPr>
            <w:r w:rsidRPr="00D71138">
              <w:rPr>
                <w:rFonts w:ascii="Times New Roman" w:hAnsi="Times New Roman"/>
                <w:sz w:val="24"/>
                <w:szCs w:val="24"/>
                <w:lang w:val="uk-UA" w:eastAsia="uk-UA"/>
              </w:rPr>
              <w:t>Про підсумки виконання міського</w:t>
            </w:r>
          </w:p>
          <w:p w14:paraId="40B7EBFB" w14:textId="09907269" w:rsidR="00B25841" w:rsidRPr="00D71138" w:rsidRDefault="00B65D78" w:rsidP="00B25841">
            <w:pPr>
              <w:spacing w:after="0" w:line="240" w:lineRule="auto"/>
              <w:rPr>
                <w:rFonts w:ascii="Times New Roman" w:hAnsi="Times New Roman"/>
                <w:sz w:val="24"/>
                <w:szCs w:val="24"/>
                <w:lang w:val="uk-UA" w:eastAsia="uk-UA"/>
              </w:rPr>
            </w:pPr>
            <w:r w:rsidRPr="00D71138">
              <w:rPr>
                <w:rFonts w:ascii="Times New Roman" w:hAnsi="Times New Roman"/>
                <w:sz w:val="24"/>
                <w:szCs w:val="24"/>
                <w:lang w:val="uk-UA" w:eastAsia="uk-UA"/>
              </w:rPr>
              <w:t>бюджету за 2025 рік</w:t>
            </w:r>
          </w:p>
        </w:tc>
        <w:tc>
          <w:tcPr>
            <w:tcW w:w="3323" w:type="dxa"/>
            <w:tcBorders>
              <w:top w:val="single" w:sz="4" w:space="0" w:color="auto"/>
              <w:left w:val="single" w:sz="4" w:space="0" w:color="auto"/>
              <w:bottom w:val="single" w:sz="4" w:space="0" w:color="auto"/>
              <w:right w:val="single" w:sz="4" w:space="0" w:color="auto"/>
            </w:tcBorders>
          </w:tcPr>
          <w:p w14:paraId="6AE4DEB6" w14:textId="77777777" w:rsidR="00B25841" w:rsidRPr="00D71138" w:rsidRDefault="00B25841" w:rsidP="00B25841">
            <w:pPr>
              <w:widowControl w:val="0"/>
              <w:autoSpaceDE w:val="0"/>
              <w:autoSpaceDN w:val="0"/>
              <w:adjustRightInd w:val="0"/>
              <w:spacing w:after="0" w:line="240" w:lineRule="auto"/>
              <w:rPr>
                <w:rFonts w:ascii="Times New Roman" w:hAnsi="Times New Roman"/>
                <w:sz w:val="24"/>
                <w:szCs w:val="24"/>
                <w:lang w:val="uk-UA" w:eastAsia="ru-RU"/>
              </w:rPr>
            </w:pPr>
            <w:r w:rsidRPr="00D71138">
              <w:rPr>
                <w:rFonts w:ascii="Times New Roman" w:hAnsi="Times New Roman"/>
                <w:sz w:val="24"/>
                <w:szCs w:val="24"/>
                <w:lang w:val="uk-UA" w:eastAsia="ru-RU"/>
              </w:rPr>
              <w:t>Наконечна З.С.–  начальник фінансового управління</w:t>
            </w:r>
          </w:p>
        </w:tc>
        <w:tc>
          <w:tcPr>
            <w:tcW w:w="1070" w:type="dxa"/>
            <w:tcBorders>
              <w:top w:val="single" w:sz="4" w:space="0" w:color="auto"/>
              <w:left w:val="single" w:sz="4" w:space="0" w:color="auto"/>
              <w:bottom w:val="single" w:sz="4" w:space="0" w:color="auto"/>
              <w:right w:val="single" w:sz="4" w:space="0" w:color="auto"/>
            </w:tcBorders>
            <w:hideMark/>
          </w:tcPr>
          <w:p w14:paraId="6940E6D9" w14:textId="77777777" w:rsidR="00B25841" w:rsidRPr="002C0E84" w:rsidRDefault="00B25841" w:rsidP="00B25841">
            <w:pPr>
              <w:spacing w:after="0" w:line="240" w:lineRule="auto"/>
              <w:rPr>
                <w:lang w:val="uk-UA"/>
              </w:rPr>
            </w:pPr>
            <w:r w:rsidRPr="002C0E84">
              <w:rPr>
                <w:rFonts w:ascii="Times New Roman" w:hAnsi="Times New Roman"/>
                <w:sz w:val="24"/>
                <w:szCs w:val="24"/>
                <w:lang w:val="uk-UA" w:eastAsia="uk-UA"/>
              </w:rPr>
              <w:t>12.02.26</w:t>
            </w:r>
          </w:p>
        </w:tc>
      </w:tr>
      <w:tr w:rsidR="006462CC" w:rsidRPr="00722628" w14:paraId="6C23BDCA" w14:textId="77777777" w:rsidTr="00DA30A7">
        <w:trPr>
          <w:trHeight w:val="501"/>
        </w:trPr>
        <w:tc>
          <w:tcPr>
            <w:tcW w:w="709" w:type="dxa"/>
            <w:tcBorders>
              <w:top w:val="single" w:sz="4" w:space="0" w:color="auto"/>
              <w:left w:val="single" w:sz="4" w:space="0" w:color="auto"/>
              <w:bottom w:val="single" w:sz="4" w:space="0" w:color="auto"/>
              <w:right w:val="single" w:sz="4" w:space="0" w:color="auto"/>
            </w:tcBorders>
          </w:tcPr>
          <w:p w14:paraId="616630FA" w14:textId="77777777" w:rsidR="006462CC" w:rsidRPr="00722628" w:rsidRDefault="006462CC" w:rsidP="006462CC">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2</w:t>
            </w:r>
          </w:p>
        </w:tc>
        <w:tc>
          <w:tcPr>
            <w:tcW w:w="5103" w:type="dxa"/>
            <w:tcBorders>
              <w:top w:val="single" w:sz="4" w:space="0" w:color="auto"/>
              <w:left w:val="single" w:sz="4" w:space="0" w:color="auto"/>
              <w:bottom w:val="single" w:sz="4" w:space="0" w:color="auto"/>
              <w:right w:val="single" w:sz="4" w:space="0" w:color="auto"/>
            </w:tcBorders>
          </w:tcPr>
          <w:p w14:paraId="2871DE55" w14:textId="77777777" w:rsidR="006462CC" w:rsidRPr="00D71138" w:rsidRDefault="006462CC" w:rsidP="006462CC">
            <w:pPr>
              <w:spacing w:after="0" w:line="240" w:lineRule="auto"/>
              <w:jc w:val="both"/>
              <w:rPr>
                <w:rFonts w:ascii="Times New Roman" w:hAnsi="Times New Roman"/>
                <w:sz w:val="24"/>
                <w:szCs w:val="24"/>
                <w:lang w:val="uk-UA" w:eastAsia="ru-RU"/>
              </w:rPr>
            </w:pPr>
            <w:r w:rsidRPr="00D71138">
              <w:rPr>
                <w:rFonts w:ascii="Times New Roman" w:hAnsi="Times New Roman"/>
                <w:sz w:val="24"/>
                <w:szCs w:val="24"/>
                <w:lang w:val="uk-UA" w:eastAsia="ru-RU"/>
              </w:rPr>
              <w:t xml:space="preserve">Про організацію роботи щодо проходження </w:t>
            </w:r>
          </w:p>
          <w:p w14:paraId="336B31DB" w14:textId="77777777" w:rsidR="006462CC" w:rsidRPr="00D71138" w:rsidRDefault="006462CC" w:rsidP="006462CC">
            <w:pPr>
              <w:spacing w:after="0" w:line="240" w:lineRule="auto"/>
              <w:jc w:val="both"/>
              <w:rPr>
                <w:rFonts w:ascii="Times New Roman" w:hAnsi="Times New Roman"/>
                <w:sz w:val="24"/>
                <w:szCs w:val="24"/>
                <w:lang w:val="uk-UA" w:eastAsia="ru-RU"/>
              </w:rPr>
            </w:pPr>
            <w:r w:rsidRPr="00D71138">
              <w:rPr>
                <w:rFonts w:ascii="Times New Roman" w:hAnsi="Times New Roman"/>
                <w:sz w:val="24"/>
                <w:szCs w:val="24"/>
                <w:lang w:val="uk-UA" w:eastAsia="ru-RU"/>
              </w:rPr>
              <w:t>бюджетного процесу у 2026 році</w:t>
            </w:r>
          </w:p>
        </w:tc>
        <w:tc>
          <w:tcPr>
            <w:tcW w:w="3323" w:type="dxa"/>
            <w:tcBorders>
              <w:top w:val="single" w:sz="4" w:space="0" w:color="auto"/>
              <w:left w:val="single" w:sz="4" w:space="0" w:color="auto"/>
              <w:bottom w:val="single" w:sz="4" w:space="0" w:color="auto"/>
              <w:right w:val="single" w:sz="4" w:space="0" w:color="auto"/>
            </w:tcBorders>
          </w:tcPr>
          <w:p w14:paraId="32646345" w14:textId="77777777" w:rsidR="006462CC" w:rsidRPr="00D71138" w:rsidRDefault="006462CC" w:rsidP="006462CC">
            <w:pPr>
              <w:spacing w:after="0" w:line="240" w:lineRule="auto"/>
              <w:rPr>
                <w:rFonts w:ascii="Times New Roman" w:hAnsi="Times New Roman"/>
                <w:bCs/>
                <w:sz w:val="24"/>
                <w:szCs w:val="24"/>
                <w:lang w:val="uk-UA" w:eastAsia="ru-RU"/>
              </w:rPr>
            </w:pPr>
            <w:r w:rsidRPr="00D71138">
              <w:rPr>
                <w:rFonts w:ascii="Times New Roman" w:hAnsi="Times New Roman"/>
                <w:sz w:val="24"/>
                <w:szCs w:val="24"/>
                <w:lang w:val="uk-UA" w:eastAsia="ru-RU"/>
              </w:rPr>
              <w:t>Наконечна З.С.–  начальник фінансового управління</w:t>
            </w:r>
          </w:p>
        </w:tc>
        <w:tc>
          <w:tcPr>
            <w:tcW w:w="1070" w:type="dxa"/>
            <w:tcBorders>
              <w:top w:val="single" w:sz="4" w:space="0" w:color="auto"/>
              <w:left w:val="single" w:sz="4" w:space="0" w:color="auto"/>
              <w:bottom w:val="single" w:sz="4" w:space="0" w:color="auto"/>
              <w:right w:val="single" w:sz="4" w:space="0" w:color="auto"/>
            </w:tcBorders>
          </w:tcPr>
          <w:p w14:paraId="50411732" w14:textId="7D9DE7E1" w:rsidR="006462CC" w:rsidRPr="00722628" w:rsidRDefault="006462CC" w:rsidP="006462CC">
            <w:pPr>
              <w:spacing w:after="0" w:line="240" w:lineRule="auto"/>
              <w:rPr>
                <w:rFonts w:ascii="Times New Roman" w:hAnsi="Times New Roman"/>
                <w:color w:val="7030A0"/>
                <w:sz w:val="24"/>
                <w:szCs w:val="24"/>
                <w:lang w:val="uk-UA" w:eastAsia="uk-UA"/>
              </w:rPr>
            </w:pPr>
            <w:r w:rsidRPr="00722628">
              <w:rPr>
                <w:rFonts w:ascii="Times New Roman" w:hAnsi="Times New Roman"/>
                <w:sz w:val="24"/>
                <w:szCs w:val="24"/>
                <w:lang w:val="uk-UA" w:eastAsia="uk-UA"/>
              </w:rPr>
              <w:t>12.02.26</w:t>
            </w:r>
          </w:p>
        </w:tc>
      </w:tr>
      <w:tr w:rsidR="006462CC" w:rsidRPr="00722628" w14:paraId="5DA9ABDD" w14:textId="77777777" w:rsidTr="00DA30A7">
        <w:trPr>
          <w:trHeight w:val="501"/>
        </w:trPr>
        <w:tc>
          <w:tcPr>
            <w:tcW w:w="709" w:type="dxa"/>
            <w:tcBorders>
              <w:top w:val="single" w:sz="4" w:space="0" w:color="auto"/>
              <w:left w:val="single" w:sz="4" w:space="0" w:color="auto"/>
              <w:bottom w:val="single" w:sz="4" w:space="0" w:color="auto"/>
              <w:right w:val="single" w:sz="4" w:space="0" w:color="auto"/>
            </w:tcBorders>
          </w:tcPr>
          <w:p w14:paraId="3234EC6A" w14:textId="77777777" w:rsidR="006462CC" w:rsidRPr="00722628" w:rsidRDefault="006462CC" w:rsidP="006462CC">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3</w:t>
            </w:r>
          </w:p>
        </w:tc>
        <w:tc>
          <w:tcPr>
            <w:tcW w:w="5103" w:type="dxa"/>
            <w:tcBorders>
              <w:top w:val="single" w:sz="4" w:space="0" w:color="auto"/>
              <w:left w:val="single" w:sz="4" w:space="0" w:color="auto"/>
              <w:bottom w:val="single" w:sz="4" w:space="0" w:color="auto"/>
              <w:right w:val="single" w:sz="4" w:space="0" w:color="auto"/>
            </w:tcBorders>
          </w:tcPr>
          <w:p w14:paraId="335E6611" w14:textId="2F256150" w:rsidR="006462CC" w:rsidRPr="00D71138" w:rsidRDefault="002A2BDD" w:rsidP="002A2BDD">
            <w:pPr>
              <w:shd w:val="clear" w:color="auto" w:fill="FFFFFF"/>
              <w:spacing w:after="0" w:line="240" w:lineRule="auto"/>
              <w:rPr>
                <w:rFonts w:ascii="Times New Roman" w:hAnsi="Times New Roman"/>
                <w:sz w:val="24"/>
                <w:szCs w:val="24"/>
                <w:lang w:val="uk-UA"/>
              </w:rPr>
            </w:pPr>
            <w:r w:rsidRPr="00D71138">
              <w:rPr>
                <w:rFonts w:ascii="Times New Roman" w:eastAsia="Calibri" w:hAnsi="Times New Roman"/>
                <w:sz w:val="24"/>
                <w:szCs w:val="24"/>
                <w:lang w:val="uk-UA"/>
              </w:rPr>
              <w:t xml:space="preserve">Про погодження внесення змін до </w:t>
            </w:r>
            <w:r w:rsidRPr="00D71138">
              <w:rPr>
                <w:rFonts w:ascii="Times New Roman" w:hAnsi="Times New Roman"/>
                <w:bCs/>
                <w:sz w:val="24"/>
                <w:szCs w:val="24"/>
                <w:bdr w:val="none" w:sz="0" w:space="0" w:color="auto" w:frame="1"/>
                <w:lang w:val="uk-UA"/>
              </w:rPr>
              <w:t>Програми</w:t>
            </w:r>
            <w:r w:rsidRPr="00D71138">
              <w:rPr>
                <w:rFonts w:ascii="Times New Roman" w:hAnsi="Times New Roman"/>
                <w:sz w:val="24"/>
                <w:szCs w:val="24"/>
                <w:lang w:val="uk-UA"/>
              </w:rPr>
              <w:t xml:space="preserve"> «Молодь Розділля на 2026 та прогноз на 2027-2028 роки»</w:t>
            </w:r>
          </w:p>
        </w:tc>
        <w:tc>
          <w:tcPr>
            <w:tcW w:w="3323" w:type="dxa"/>
            <w:tcBorders>
              <w:top w:val="single" w:sz="4" w:space="0" w:color="auto"/>
              <w:left w:val="single" w:sz="4" w:space="0" w:color="auto"/>
              <w:bottom w:val="single" w:sz="4" w:space="0" w:color="auto"/>
              <w:right w:val="single" w:sz="4" w:space="0" w:color="auto"/>
            </w:tcBorders>
          </w:tcPr>
          <w:p w14:paraId="477E5F8F" w14:textId="442A46EF" w:rsidR="006462CC" w:rsidRPr="00D71138" w:rsidRDefault="002A2BDD" w:rsidP="006462CC">
            <w:pPr>
              <w:spacing w:after="0" w:line="240" w:lineRule="auto"/>
              <w:rPr>
                <w:rFonts w:ascii="Times New Roman" w:hAnsi="Times New Roman"/>
                <w:bCs/>
                <w:sz w:val="24"/>
                <w:szCs w:val="24"/>
                <w:lang w:val="uk-UA" w:eastAsia="ru-RU"/>
              </w:rPr>
            </w:pPr>
            <w:r w:rsidRPr="00D71138">
              <w:rPr>
                <w:rFonts w:ascii="Times New Roman" w:hAnsi="Times New Roman"/>
                <w:sz w:val="24"/>
                <w:szCs w:val="24"/>
                <w:lang w:val="uk-UA" w:eastAsia="ru-RU"/>
              </w:rPr>
              <w:t>Засанський В.І. – нач. управління культури, спорту та гуманітарної політики</w:t>
            </w:r>
          </w:p>
        </w:tc>
        <w:tc>
          <w:tcPr>
            <w:tcW w:w="1070" w:type="dxa"/>
            <w:tcBorders>
              <w:top w:val="single" w:sz="4" w:space="0" w:color="auto"/>
              <w:left w:val="single" w:sz="4" w:space="0" w:color="auto"/>
              <w:bottom w:val="single" w:sz="4" w:space="0" w:color="auto"/>
              <w:right w:val="single" w:sz="4" w:space="0" w:color="auto"/>
            </w:tcBorders>
          </w:tcPr>
          <w:p w14:paraId="5624D26E" w14:textId="2DD59F32" w:rsidR="006462CC" w:rsidRPr="00722628" w:rsidRDefault="006462CC" w:rsidP="006462CC">
            <w:pPr>
              <w:spacing w:after="0" w:line="240" w:lineRule="auto"/>
              <w:rPr>
                <w:rFonts w:ascii="Times New Roman" w:hAnsi="Times New Roman"/>
                <w:color w:val="7030A0"/>
                <w:sz w:val="24"/>
                <w:szCs w:val="24"/>
                <w:lang w:val="uk-UA" w:eastAsia="uk-UA"/>
              </w:rPr>
            </w:pPr>
            <w:r w:rsidRPr="00722628">
              <w:rPr>
                <w:rFonts w:ascii="Times New Roman" w:hAnsi="Times New Roman"/>
                <w:sz w:val="24"/>
                <w:szCs w:val="24"/>
                <w:lang w:val="uk-UA" w:eastAsia="uk-UA"/>
              </w:rPr>
              <w:t>12.02.26</w:t>
            </w:r>
          </w:p>
        </w:tc>
      </w:tr>
      <w:tr w:rsidR="006462CC" w:rsidRPr="00722628" w14:paraId="576585BA" w14:textId="77777777" w:rsidTr="00DA30A7">
        <w:trPr>
          <w:trHeight w:val="682"/>
        </w:trPr>
        <w:tc>
          <w:tcPr>
            <w:tcW w:w="709" w:type="dxa"/>
            <w:tcBorders>
              <w:top w:val="single" w:sz="4" w:space="0" w:color="auto"/>
              <w:left w:val="single" w:sz="4" w:space="0" w:color="auto"/>
              <w:bottom w:val="single" w:sz="4" w:space="0" w:color="auto"/>
              <w:right w:val="single" w:sz="4" w:space="0" w:color="auto"/>
            </w:tcBorders>
          </w:tcPr>
          <w:p w14:paraId="51331853" w14:textId="4B648B5D" w:rsidR="006462CC" w:rsidRPr="00722628" w:rsidRDefault="006462CC" w:rsidP="006462CC">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4</w:t>
            </w:r>
          </w:p>
        </w:tc>
        <w:tc>
          <w:tcPr>
            <w:tcW w:w="5103" w:type="dxa"/>
            <w:tcBorders>
              <w:top w:val="single" w:sz="4" w:space="0" w:color="auto"/>
              <w:left w:val="single" w:sz="4" w:space="0" w:color="auto"/>
              <w:bottom w:val="single" w:sz="4" w:space="0" w:color="auto"/>
              <w:right w:val="single" w:sz="4" w:space="0" w:color="auto"/>
            </w:tcBorders>
          </w:tcPr>
          <w:p w14:paraId="01B4A3EE" w14:textId="77777777" w:rsidR="006462CC" w:rsidRPr="00D71138" w:rsidRDefault="006462CC" w:rsidP="006462CC">
            <w:pPr>
              <w:spacing w:after="0" w:line="240" w:lineRule="auto"/>
              <w:rPr>
                <w:rFonts w:ascii="Times New Roman" w:eastAsiaTheme="minorHAnsi" w:hAnsi="Times New Roman"/>
                <w:sz w:val="24"/>
                <w:szCs w:val="24"/>
                <w:lang w:val="uk-UA"/>
              </w:rPr>
            </w:pPr>
            <w:r w:rsidRPr="00D71138">
              <w:rPr>
                <w:rFonts w:ascii="Times New Roman" w:eastAsiaTheme="minorHAnsi" w:hAnsi="Times New Roman"/>
                <w:sz w:val="24"/>
                <w:szCs w:val="24"/>
                <w:lang w:val="uk-UA"/>
              </w:rPr>
              <w:t xml:space="preserve">Про погодження внесення  змін до </w:t>
            </w:r>
          </w:p>
          <w:p w14:paraId="0A01886D" w14:textId="77777777" w:rsidR="006462CC" w:rsidRPr="00D71138" w:rsidRDefault="006462CC" w:rsidP="006462CC">
            <w:pPr>
              <w:spacing w:after="0" w:line="240" w:lineRule="auto"/>
              <w:rPr>
                <w:rFonts w:ascii="Times New Roman" w:eastAsiaTheme="minorHAnsi" w:hAnsi="Times New Roman"/>
                <w:sz w:val="24"/>
                <w:szCs w:val="24"/>
                <w:lang w:val="uk-UA"/>
              </w:rPr>
            </w:pPr>
            <w:r w:rsidRPr="00D71138">
              <w:rPr>
                <w:rFonts w:ascii="Times New Roman" w:eastAsiaTheme="minorHAnsi" w:hAnsi="Times New Roman"/>
                <w:sz w:val="24"/>
                <w:szCs w:val="24"/>
                <w:lang w:val="uk-UA"/>
              </w:rPr>
              <w:t xml:space="preserve">«Програми розвитку земельних відносин на </w:t>
            </w:r>
          </w:p>
          <w:p w14:paraId="3038F63B" w14:textId="3B28B091" w:rsidR="006462CC" w:rsidRPr="00D71138" w:rsidRDefault="006462CC" w:rsidP="006462CC">
            <w:pPr>
              <w:spacing w:after="0" w:line="240" w:lineRule="auto"/>
              <w:rPr>
                <w:rFonts w:ascii="Times New Roman" w:eastAsiaTheme="minorHAnsi" w:hAnsi="Times New Roman"/>
                <w:sz w:val="24"/>
                <w:szCs w:val="24"/>
                <w:lang w:val="uk-UA"/>
              </w:rPr>
            </w:pPr>
            <w:r w:rsidRPr="00D71138">
              <w:rPr>
                <w:rFonts w:ascii="Times New Roman" w:eastAsiaTheme="minorHAnsi" w:hAnsi="Times New Roman"/>
                <w:sz w:val="24"/>
                <w:szCs w:val="24"/>
                <w:lang w:val="uk-UA"/>
              </w:rPr>
              <w:t>202</w:t>
            </w:r>
            <w:r w:rsidRPr="00D71138">
              <w:rPr>
                <w:rFonts w:ascii="Times New Roman" w:eastAsiaTheme="minorHAnsi" w:hAnsi="Times New Roman"/>
                <w:sz w:val="24"/>
                <w:szCs w:val="24"/>
              </w:rPr>
              <w:t>6</w:t>
            </w:r>
            <w:r w:rsidRPr="00D71138">
              <w:rPr>
                <w:rFonts w:ascii="Times New Roman" w:eastAsiaTheme="minorHAnsi" w:hAnsi="Times New Roman"/>
                <w:sz w:val="24"/>
                <w:szCs w:val="24"/>
                <w:lang w:val="uk-UA"/>
              </w:rPr>
              <w:t xml:space="preserve"> рік та прогноз на 202</w:t>
            </w:r>
            <w:r w:rsidRPr="00D71138">
              <w:rPr>
                <w:rFonts w:ascii="Times New Roman" w:eastAsiaTheme="minorHAnsi" w:hAnsi="Times New Roman"/>
                <w:sz w:val="24"/>
                <w:szCs w:val="24"/>
              </w:rPr>
              <w:t>7</w:t>
            </w:r>
            <w:r w:rsidRPr="00D71138">
              <w:rPr>
                <w:rFonts w:ascii="Times New Roman" w:eastAsiaTheme="minorHAnsi" w:hAnsi="Times New Roman"/>
                <w:sz w:val="24"/>
                <w:szCs w:val="24"/>
                <w:lang w:val="uk-UA"/>
              </w:rPr>
              <w:t>-202</w:t>
            </w:r>
            <w:r w:rsidRPr="00D71138">
              <w:rPr>
                <w:rFonts w:ascii="Times New Roman" w:eastAsiaTheme="minorHAnsi" w:hAnsi="Times New Roman"/>
                <w:sz w:val="24"/>
                <w:szCs w:val="24"/>
              </w:rPr>
              <w:t>8</w:t>
            </w:r>
            <w:r w:rsidRPr="00D71138">
              <w:rPr>
                <w:rFonts w:ascii="Times New Roman" w:eastAsiaTheme="minorHAnsi" w:hAnsi="Times New Roman"/>
                <w:sz w:val="24"/>
                <w:szCs w:val="24"/>
                <w:lang w:val="uk-UA"/>
              </w:rPr>
              <w:t xml:space="preserve"> роки»</w:t>
            </w:r>
          </w:p>
        </w:tc>
        <w:tc>
          <w:tcPr>
            <w:tcW w:w="3323" w:type="dxa"/>
            <w:tcBorders>
              <w:top w:val="single" w:sz="4" w:space="0" w:color="auto"/>
              <w:left w:val="single" w:sz="4" w:space="0" w:color="auto"/>
              <w:bottom w:val="single" w:sz="4" w:space="0" w:color="auto"/>
              <w:right w:val="single" w:sz="4" w:space="0" w:color="auto"/>
            </w:tcBorders>
          </w:tcPr>
          <w:p w14:paraId="144AF341" w14:textId="77777777" w:rsidR="006462CC" w:rsidRPr="00D71138" w:rsidRDefault="006462CC" w:rsidP="006462CC">
            <w:pPr>
              <w:spacing w:after="0" w:line="240" w:lineRule="auto"/>
              <w:rPr>
                <w:rFonts w:ascii="Times New Roman" w:hAnsi="Times New Roman"/>
                <w:bCs/>
                <w:sz w:val="24"/>
                <w:szCs w:val="24"/>
                <w:lang w:val="uk-UA" w:eastAsia="ru-RU"/>
              </w:rPr>
            </w:pPr>
            <w:r w:rsidRPr="00D71138">
              <w:rPr>
                <w:rFonts w:ascii="Times New Roman" w:hAnsi="Times New Roman"/>
                <w:sz w:val="24"/>
                <w:szCs w:val="24"/>
                <w:lang w:val="uk-UA" w:eastAsia="ru-RU"/>
              </w:rPr>
              <w:t>Сомик М.В. – нач. відділу з питань землевпорядкування</w:t>
            </w:r>
          </w:p>
        </w:tc>
        <w:tc>
          <w:tcPr>
            <w:tcW w:w="1070" w:type="dxa"/>
            <w:tcBorders>
              <w:top w:val="single" w:sz="4" w:space="0" w:color="auto"/>
              <w:left w:val="single" w:sz="4" w:space="0" w:color="auto"/>
              <w:bottom w:val="single" w:sz="4" w:space="0" w:color="auto"/>
              <w:right w:val="single" w:sz="4" w:space="0" w:color="auto"/>
            </w:tcBorders>
          </w:tcPr>
          <w:p w14:paraId="1A62B279" w14:textId="0342902B" w:rsidR="006462CC" w:rsidRPr="00722628" w:rsidRDefault="006462CC" w:rsidP="006462CC">
            <w:pPr>
              <w:spacing w:after="0" w:line="240" w:lineRule="auto"/>
              <w:rPr>
                <w:lang w:val="uk-UA"/>
              </w:rPr>
            </w:pPr>
            <w:r w:rsidRPr="00722628">
              <w:rPr>
                <w:rFonts w:ascii="Times New Roman" w:hAnsi="Times New Roman"/>
                <w:sz w:val="24"/>
                <w:szCs w:val="24"/>
                <w:lang w:val="uk-UA" w:eastAsia="uk-UA"/>
              </w:rPr>
              <w:t>12.02.26</w:t>
            </w:r>
          </w:p>
        </w:tc>
      </w:tr>
      <w:tr w:rsidR="006462CC" w:rsidRPr="00722628" w14:paraId="4C2ED0CC" w14:textId="77777777" w:rsidTr="00DA30A7">
        <w:trPr>
          <w:trHeight w:val="682"/>
        </w:trPr>
        <w:tc>
          <w:tcPr>
            <w:tcW w:w="709" w:type="dxa"/>
            <w:tcBorders>
              <w:top w:val="single" w:sz="4" w:space="0" w:color="auto"/>
              <w:left w:val="single" w:sz="4" w:space="0" w:color="auto"/>
              <w:bottom w:val="single" w:sz="4" w:space="0" w:color="auto"/>
              <w:right w:val="single" w:sz="4" w:space="0" w:color="auto"/>
            </w:tcBorders>
          </w:tcPr>
          <w:p w14:paraId="6CC80C21" w14:textId="6B434540" w:rsidR="006462CC" w:rsidRPr="00722628" w:rsidRDefault="006462CC" w:rsidP="006462CC">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5</w:t>
            </w:r>
          </w:p>
        </w:tc>
        <w:tc>
          <w:tcPr>
            <w:tcW w:w="5103" w:type="dxa"/>
            <w:tcBorders>
              <w:top w:val="single" w:sz="4" w:space="0" w:color="auto"/>
              <w:left w:val="single" w:sz="4" w:space="0" w:color="auto"/>
              <w:bottom w:val="single" w:sz="4" w:space="0" w:color="auto"/>
              <w:right w:val="single" w:sz="4" w:space="0" w:color="auto"/>
            </w:tcBorders>
          </w:tcPr>
          <w:p w14:paraId="51864CD7" w14:textId="77777777" w:rsidR="006462CC" w:rsidRPr="00D71138" w:rsidRDefault="006462CC" w:rsidP="006462CC">
            <w:pPr>
              <w:spacing w:after="0" w:line="240" w:lineRule="auto"/>
              <w:jc w:val="both"/>
              <w:rPr>
                <w:rFonts w:ascii="Times New Roman" w:hAnsi="Times New Roman"/>
                <w:sz w:val="24"/>
                <w:szCs w:val="24"/>
                <w:lang w:val="uk-UA" w:eastAsia="ru-RU"/>
              </w:rPr>
            </w:pPr>
            <w:r w:rsidRPr="00D71138">
              <w:rPr>
                <w:rFonts w:ascii="Times New Roman" w:hAnsi="Times New Roman"/>
                <w:sz w:val="24"/>
                <w:szCs w:val="24"/>
                <w:lang w:val="uk-UA" w:eastAsia="ru-RU"/>
              </w:rPr>
              <w:t>Про погодження внесення змін до Програми підтримки державної політики національного спротиву  на 2026 рік, прогноз на 2027-2028 роки.</w:t>
            </w:r>
          </w:p>
        </w:tc>
        <w:tc>
          <w:tcPr>
            <w:tcW w:w="3323" w:type="dxa"/>
            <w:tcBorders>
              <w:top w:val="single" w:sz="4" w:space="0" w:color="auto"/>
              <w:left w:val="single" w:sz="4" w:space="0" w:color="auto"/>
              <w:bottom w:val="single" w:sz="4" w:space="0" w:color="auto"/>
              <w:right w:val="single" w:sz="4" w:space="0" w:color="auto"/>
            </w:tcBorders>
          </w:tcPr>
          <w:p w14:paraId="283EC1E1" w14:textId="77777777" w:rsidR="006462CC" w:rsidRPr="00D71138" w:rsidRDefault="006462CC" w:rsidP="006462CC">
            <w:pPr>
              <w:spacing w:after="0" w:line="240" w:lineRule="auto"/>
              <w:rPr>
                <w:rFonts w:ascii="Times New Roman" w:hAnsi="Times New Roman"/>
                <w:bCs/>
                <w:sz w:val="24"/>
                <w:szCs w:val="24"/>
                <w:lang w:val="uk-UA" w:eastAsia="ru-RU"/>
              </w:rPr>
            </w:pPr>
            <w:r w:rsidRPr="00D71138">
              <w:rPr>
                <w:rFonts w:ascii="Times New Roman" w:hAnsi="Times New Roman"/>
                <w:bCs/>
                <w:sz w:val="24"/>
                <w:szCs w:val="24"/>
                <w:lang w:val="uk-UA" w:eastAsia="ru-RU"/>
              </w:rPr>
              <w:t>Скоропад У.М. – нач. від. з питань НС правоохоронної та ОМР</w:t>
            </w:r>
          </w:p>
        </w:tc>
        <w:tc>
          <w:tcPr>
            <w:tcW w:w="1070" w:type="dxa"/>
            <w:tcBorders>
              <w:top w:val="single" w:sz="4" w:space="0" w:color="auto"/>
              <w:left w:val="single" w:sz="4" w:space="0" w:color="auto"/>
              <w:bottom w:val="single" w:sz="4" w:space="0" w:color="auto"/>
              <w:right w:val="single" w:sz="4" w:space="0" w:color="auto"/>
            </w:tcBorders>
          </w:tcPr>
          <w:p w14:paraId="0AA08C30" w14:textId="2BA17CF7" w:rsidR="006462CC" w:rsidRPr="00722628" w:rsidRDefault="006462CC" w:rsidP="006462CC">
            <w:pPr>
              <w:spacing w:after="0" w:line="240" w:lineRule="auto"/>
              <w:rPr>
                <w:lang w:val="uk-UA"/>
              </w:rPr>
            </w:pPr>
            <w:r w:rsidRPr="00722628">
              <w:rPr>
                <w:rFonts w:ascii="Times New Roman" w:hAnsi="Times New Roman"/>
                <w:sz w:val="24"/>
                <w:szCs w:val="24"/>
                <w:lang w:val="uk-UA" w:eastAsia="uk-UA"/>
              </w:rPr>
              <w:t>12.02.26</w:t>
            </w:r>
          </w:p>
        </w:tc>
      </w:tr>
      <w:tr w:rsidR="007213C0" w:rsidRPr="00722628" w14:paraId="1F496A4D" w14:textId="77777777" w:rsidTr="00DA30A7">
        <w:trPr>
          <w:trHeight w:val="682"/>
        </w:trPr>
        <w:tc>
          <w:tcPr>
            <w:tcW w:w="709" w:type="dxa"/>
            <w:tcBorders>
              <w:top w:val="single" w:sz="4" w:space="0" w:color="auto"/>
              <w:left w:val="single" w:sz="4" w:space="0" w:color="auto"/>
              <w:bottom w:val="single" w:sz="4" w:space="0" w:color="auto"/>
              <w:right w:val="single" w:sz="4" w:space="0" w:color="auto"/>
            </w:tcBorders>
          </w:tcPr>
          <w:p w14:paraId="3B0D0743" w14:textId="0EC4999F" w:rsidR="007213C0" w:rsidRPr="00722628" w:rsidRDefault="007213C0" w:rsidP="007213C0">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6</w:t>
            </w:r>
          </w:p>
        </w:tc>
        <w:tc>
          <w:tcPr>
            <w:tcW w:w="5103" w:type="dxa"/>
            <w:tcBorders>
              <w:top w:val="single" w:sz="4" w:space="0" w:color="auto"/>
              <w:left w:val="single" w:sz="4" w:space="0" w:color="auto"/>
              <w:bottom w:val="single" w:sz="4" w:space="0" w:color="auto"/>
              <w:right w:val="single" w:sz="4" w:space="0" w:color="auto"/>
            </w:tcBorders>
          </w:tcPr>
          <w:p w14:paraId="28583711" w14:textId="77777777" w:rsidR="007213C0" w:rsidRDefault="007213C0" w:rsidP="00721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val="uk-UA" w:eastAsia="uk-UA"/>
              </w:rPr>
            </w:pPr>
            <w:r>
              <w:rPr>
                <w:rFonts w:ascii="Times New Roman" w:hAnsi="Times New Roman"/>
                <w:sz w:val="24"/>
                <w:szCs w:val="24"/>
                <w:lang w:val="uk-UA" w:eastAsia="uk-UA"/>
              </w:rPr>
              <w:t xml:space="preserve">Про погодження внесення змін до  </w:t>
            </w:r>
            <w:r>
              <w:rPr>
                <w:rFonts w:ascii="Times New Roman" w:hAnsi="Times New Roman"/>
                <w:bCs/>
                <w:sz w:val="24"/>
                <w:szCs w:val="24"/>
                <w:lang w:val="uk-UA" w:eastAsia="uk-UA"/>
              </w:rPr>
              <w:t>Програми</w:t>
            </w:r>
            <w:r>
              <w:rPr>
                <w:rFonts w:ascii="Times New Roman" w:hAnsi="Times New Roman"/>
                <w:b/>
                <w:bCs/>
                <w:sz w:val="24"/>
                <w:szCs w:val="24"/>
                <w:lang w:val="uk-UA" w:eastAsia="uk-UA"/>
              </w:rPr>
              <w:t xml:space="preserve"> </w:t>
            </w:r>
          </w:p>
          <w:p w14:paraId="21904DF7" w14:textId="18AA5CE9" w:rsidR="007213C0" w:rsidRPr="007213C0" w:rsidRDefault="00DA30A7" w:rsidP="007213C0">
            <w:pPr>
              <w:spacing w:after="0" w:line="240" w:lineRule="auto"/>
              <w:rPr>
                <w:rFonts w:ascii="Times New Roman" w:hAnsi="Times New Roman"/>
                <w:color w:val="111111"/>
                <w:sz w:val="28"/>
                <w:szCs w:val="24"/>
                <w:lang w:val="uk-UA" w:eastAsia="uk-UA"/>
              </w:rPr>
            </w:pPr>
            <w:r>
              <w:rPr>
                <w:rFonts w:ascii="Times New Roman" w:hAnsi="Times New Roman"/>
                <w:color w:val="111111"/>
                <w:sz w:val="24"/>
                <w:szCs w:val="24"/>
                <w:lang w:val="uk-UA" w:eastAsia="uk-UA"/>
              </w:rPr>
              <w:t>створення безбар’</w:t>
            </w:r>
            <w:r w:rsidR="007213C0">
              <w:rPr>
                <w:rFonts w:ascii="Times New Roman" w:hAnsi="Times New Roman"/>
                <w:color w:val="111111"/>
                <w:sz w:val="24"/>
                <w:szCs w:val="24"/>
                <w:lang w:val="uk-UA" w:eastAsia="uk-UA"/>
              </w:rPr>
              <w:t xml:space="preserve">єрного простору </w:t>
            </w:r>
            <w:r w:rsidR="007213C0">
              <w:rPr>
                <w:rFonts w:ascii="Times New Roman" w:hAnsi="Times New Roman"/>
                <w:color w:val="111111"/>
                <w:sz w:val="28"/>
                <w:szCs w:val="24"/>
                <w:lang w:val="uk-UA" w:eastAsia="uk-UA"/>
              </w:rPr>
              <w:t xml:space="preserve"> </w:t>
            </w:r>
            <w:r w:rsidR="007213C0">
              <w:rPr>
                <w:rFonts w:ascii="Times New Roman" w:hAnsi="Times New Roman"/>
                <w:color w:val="111111"/>
                <w:sz w:val="24"/>
                <w:szCs w:val="24"/>
                <w:lang w:val="uk-UA" w:eastAsia="uk-UA"/>
              </w:rPr>
              <w:t>в Новороздільській міській територіальній громаді на 2026-2028 роки</w:t>
            </w:r>
          </w:p>
        </w:tc>
        <w:tc>
          <w:tcPr>
            <w:tcW w:w="3323" w:type="dxa"/>
            <w:tcBorders>
              <w:top w:val="single" w:sz="4" w:space="0" w:color="auto"/>
              <w:left w:val="single" w:sz="4" w:space="0" w:color="auto"/>
              <w:bottom w:val="single" w:sz="4" w:space="0" w:color="auto"/>
              <w:right w:val="single" w:sz="4" w:space="0" w:color="auto"/>
            </w:tcBorders>
          </w:tcPr>
          <w:p w14:paraId="380BCDCE" w14:textId="7B019263" w:rsidR="007213C0" w:rsidRPr="0010639D" w:rsidRDefault="007213C0" w:rsidP="007213C0">
            <w:pPr>
              <w:widowControl w:val="0"/>
              <w:autoSpaceDE w:val="0"/>
              <w:autoSpaceDN w:val="0"/>
              <w:adjustRightInd w:val="0"/>
              <w:spacing w:after="0" w:line="240" w:lineRule="auto"/>
              <w:rPr>
                <w:rFonts w:ascii="Times New Roman" w:hAnsi="Times New Roman"/>
                <w:bCs/>
                <w:sz w:val="24"/>
                <w:szCs w:val="24"/>
                <w:lang w:val="uk-UA" w:eastAsia="ru-RU"/>
              </w:rPr>
            </w:pPr>
            <w:r>
              <w:rPr>
                <w:rFonts w:ascii="Times New Roman" w:hAnsi="Times New Roman"/>
                <w:sz w:val="24"/>
                <w:szCs w:val="24"/>
                <w:lang w:val="uk-UA" w:eastAsia="ru-RU"/>
              </w:rPr>
              <w:t>Мельник І.П. – головний архітектор міста</w:t>
            </w:r>
          </w:p>
        </w:tc>
        <w:tc>
          <w:tcPr>
            <w:tcW w:w="1070" w:type="dxa"/>
            <w:tcBorders>
              <w:top w:val="single" w:sz="4" w:space="0" w:color="auto"/>
              <w:left w:val="single" w:sz="4" w:space="0" w:color="auto"/>
              <w:bottom w:val="single" w:sz="4" w:space="0" w:color="auto"/>
              <w:right w:val="single" w:sz="4" w:space="0" w:color="auto"/>
            </w:tcBorders>
            <w:hideMark/>
          </w:tcPr>
          <w:p w14:paraId="37E31FD8" w14:textId="77777777" w:rsidR="007213C0" w:rsidRPr="00722628" w:rsidRDefault="007213C0" w:rsidP="007213C0">
            <w:pPr>
              <w:spacing w:after="0" w:line="240" w:lineRule="auto"/>
              <w:rPr>
                <w:lang w:val="uk-UA"/>
              </w:rPr>
            </w:pPr>
            <w:r w:rsidRPr="00722628">
              <w:rPr>
                <w:rFonts w:ascii="Times New Roman" w:hAnsi="Times New Roman"/>
                <w:sz w:val="24"/>
                <w:szCs w:val="24"/>
                <w:lang w:val="uk-UA" w:eastAsia="uk-UA"/>
              </w:rPr>
              <w:t>12.02.26</w:t>
            </w:r>
          </w:p>
        </w:tc>
      </w:tr>
      <w:tr w:rsidR="00E622A7" w:rsidRPr="00722628" w14:paraId="76F5CD60" w14:textId="77777777" w:rsidTr="00DA30A7">
        <w:trPr>
          <w:trHeight w:val="682"/>
        </w:trPr>
        <w:tc>
          <w:tcPr>
            <w:tcW w:w="709" w:type="dxa"/>
            <w:tcBorders>
              <w:top w:val="single" w:sz="4" w:space="0" w:color="auto"/>
              <w:left w:val="single" w:sz="4" w:space="0" w:color="auto"/>
              <w:bottom w:val="single" w:sz="4" w:space="0" w:color="auto"/>
              <w:right w:val="single" w:sz="4" w:space="0" w:color="auto"/>
            </w:tcBorders>
          </w:tcPr>
          <w:p w14:paraId="5E7FD4BA" w14:textId="33212EA9" w:rsidR="00E622A7" w:rsidRPr="00722628" w:rsidRDefault="00E622A7" w:rsidP="00E622A7">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7</w:t>
            </w:r>
          </w:p>
        </w:tc>
        <w:tc>
          <w:tcPr>
            <w:tcW w:w="5103" w:type="dxa"/>
            <w:tcBorders>
              <w:top w:val="single" w:sz="4" w:space="0" w:color="auto"/>
              <w:left w:val="single" w:sz="4" w:space="0" w:color="auto"/>
              <w:bottom w:val="single" w:sz="4" w:space="0" w:color="auto"/>
              <w:right w:val="single" w:sz="4" w:space="0" w:color="auto"/>
            </w:tcBorders>
          </w:tcPr>
          <w:p w14:paraId="70C45620" w14:textId="77777777" w:rsidR="00C23271" w:rsidRPr="00C23271" w:rsidRDefault="00C23271" w:rsidP="00C23271">
            <w:pPr>
              <w:spacing w:after="0" w:line="240" w:lineRule="auto"/>
              <w:rPr>
                <w:rFonts w:ascii="Times New Roman" w:eastAsia="Calibri" w:hAnsi="Times New Roman"/>
                <w:bCs/>
                <w:sz w:val="24"/>
                <w:szCs w:val="24"/>
                <w:lang w:val="uk-UA" w:eastAsia="ru-RU"/>
              </w:rPr>
            </w:pPr>
            <w:r w:rsidRPr="00C23271">
              <w:rPr>
                <w:rFonts w:ascii="Times New Roman" w:hAnsi="Times New Roman"/>
                <w:sz w:val="24"/>
                <w:szCs w:val="24"/>
                <w:lang w:val="uk-UA" w:eastAsia="uk-UA"/>
              </w:rPr>
              <w:t>Про погодження Програми</w:t>
            </w:r>
            <w:r w:rsidRPr="00C23271">
              <w:rPr>
                <w:rFonts w:ascii="Times New Roman" w:eastAsia="Calibri" w:hAnsi="Times New Roman"/>
                <w:sz w:val="24"/>
                <w:szCs w:val="24"/>
                <w:lang w:eastAsia="ru-RU"/>
              </w:rPr>
              <w:t xml:space="preserve">  </w:t>
            </w:r>
            <w:r w:rsidRPr="00C23271">
              <w:rPr>
                <w:rFonts w:ascii="Times New Roman" w:eastAsia="Calibri" w:hAnsi="Times New Roman"/>
                <w:sz w:val="24"/>
                <w:szCs w:val="24"/>
                <w:lang w:val="uk-UA" w:eastAsia="ru-RU"/>
              </w:rPr>
              <w:t xml:space="preserve">розвитку </w:t>
            </w:r>
          </w:p>
          <w:p w14:paraId="3728F419" w14:textId="77777777" w:rsidR="00C23271" w:rsidRPr="00C23271" w:rsidRDefault="00C23271" w:rsidP="00C23271">
            <w:pPr>
              <w:spacing w:after="0" w:line="240" w:lineRule="auto"/>
              <w:rPr>
                <w:rFonts w:ascii="Times New Roman" w:eastAsia="Calibri" w:hAnsi="Times New Roman"/>
                <w:sz w:val="24"/>
                <w:szCs w:val="24"/>
                <w:lang w:eastAsia="ru-RU"/>
              </w:rPr>
            </w:pPr>
            <w:r w:rsidRPr="00C23271">
              <w:rPr>
                <w:rFonts w:ascii="Times New Roman" w:eastAsia="Calibri" w:hAnsi="Times New Roman"/>
                <w:bCs/>
                <w:sz w:val="24"/>
                <w:szCs w:val="24"/>
                <w:lang w:val="uk-UA" w:eastAsia="ru-RU"/>
              </w:rPr>
              <w:t>житлово-комунального господарства</w:t>
            </w:r>
            <w:r w:rsidRPr="00C23271">
              <w:rPr>
                <w:rFonts w:ascii="Times New Roman" w:eastAsia="Calibri" w:hAnsi="Times New Roman"/>
                <w:bCs/>
                <w:sz w:val="24"/>
                <w:szCs w:val="24"/>
                <w:lang w:eastAsia="ru-RU"/>
              </w:rPr>
              <w:t xml:space="preserve"> </w:t>
            </w:r>
          </w:p>
          <w:p w14:paraId="6910CBB8" w14:textId="7EB9B3E7" w:rsidR="00E622A7" w:rsidRPr="00C23271" w:rsidRDefault="00C23271" w:rsidP="00E622A7">
            <w:pPr>
              <w:spacing w:after="0" w:line="240" w:lineRule="auto"/>
              <w:rPr>
                <w:rFonts w:ascii="Times New Roman" w:eastAsia="Calibri" w:hAnsi="Times New Roman"/>
                <w:bCs/>
                <w:sz w:val="24"/>
                <w:szCs w:val="24"/>
                <w:lang w:eastAsia="ru-RU"/>
              </w:rPr>
            </w:pPr>
            <w:r w:rsidRPr="00C23271">
              <w:rPr>
                <w:rFonts w:ascii="Times New Roman" w:eastAsia="Calibri" w:hAnsi="Times New Roman"/>
                <w:sz w:val="24"/>
                <w:szCs w:val="24"/>
                <w:lang w:eastAsia="ru-RU"/>
              </w:rPr>
              <w:t>на 202</w:t>
            </w:r>
            <w:r w:rsidRPr="00C23271">
              <w:rPr>
                <w:rFonts w:ascii="Times New Roman" w:eastAsia="Calibri" w:hAnsi="Times New Roman"/>
                <w:sz w:val="24"/>
                <w:szCs w:val="24"/>
                <w:lang w:val="uk-UA" w:eastAsia="ru-RU"/>
              </w:rPr>
              <w:t>6</w:t>
            </w:r>
            <w:r w:rsidRPr="00C23271">
              <w:rPr>
                <w:rFonts w:ascii="Times New Roman" w:eastAsia="Calibri" w:hAnsi="Times New Roman"/>
                <w:sz w:val="24"/>
                <w:szCs w:val="24"/>
                <w:lang w:eastAsia="ru-RU"/>
              </w:rPr>
              <w:t xml:space="preserve"> рік  та прогноз</w:t>
            </w:r>
            <w:r w:rsidRPr="00C23271">
              <w:rPr>
                <w:rFonts w:ascii="Times New Roman" w:eastAsia="Calibri" w:hAnsi="Times New Roman"/>
                <w:sz w:val="24"/>
                <w:szCs w:val="24"/>
                <w:lang w:val="uk-UA" w:eastAsia="ru-RU"/>
              </w:rPr>
              <w:t xml:space="preserve">  на</w:t>
            </w:r>
            <w:r w:rsidRPr="00C23271">
              <w:rPr>
                <w:rFonts w:ascii="Times New Roman" w:eastAsia="Calibri" w:hAnsi="Times New Roman"/>
                <w:sz w:val="24"/>
                <w:szCs w:val="24"/>
                <w:lang w:eastAsia="ru-RU"/>
              </w:rPr>
              <w:t xml:space="preserve"> 202</w:t>
            </w:r>
            <w:r w:rsidRPr="00C23271">
              <w:rPr>
                <w:rFonts w:ascii="Times New Roman" w:eastAsia="Calibri" w:hAnsi="Times New Roman"/>
                <w:sz w:val="24"/>
                <w:szCs w:val="24"/>
                <w:lang w:val="uk-UA" w:eastAsia="ru-RU"/>
              </w:rPr>
              <w:t>7</w:t>
            </w:r>
            <w:r w:rsidRPr="00C23271">
              <w:rPr>
                <w:rFonts w:ascii="Times New Roman" w:eastAsia="Calibri" w:hAnsi="Times New Roman"/>
                <w:sz w:val="24"/>
                <w:szCs w:val="24"/>
                <w:lang w:eastAsia="ru-RU"/>
              </w:rPr>
              <w:t>-202</w:t>
            </w:r>
            <w:r w:rsidRPr="00C23271">
              <w:rPr>
                <w:rFonts w:ascii="Times New Roman" w:eastAsia="Calibri" w:hAnsi="Times New Roman"/>
                <w:sz w:val="24"/>
                <w:szCs w:val="24"/>
                <w:lang w:val="uk-UA" w:eastAsia="ru-RU"/>
              </w:rPr>
              <w:t>8</w:t>
            </w:r>
            <w:r w:rsidRPr="00C23271">
              <w:rPr>
                <w:rFonts w:ascii="Times New Roman" w:eastAsia="Calibri" w:hAnsi="Times New Roman"/>
                <w:sz w:val="24"/>
                <w:szCs w:val="24"/>
                <w:lang w:eastAsia="ru-RU"/>
              </w:rPr>
              <w:t xml:space="preserve"> роки</w:t>
            </w:r>
            <w:r w:rsidRPr="00C23271">
              <w:rPr>
                <w:rFonts w:ascii="Times New Roman" w:eastAsia="SimSun" w:hAnsi="Times New Roman"/>
                <w:sz w:val="24"/>
                <w:szCs w:val="24"/>
                <w:lang w:eastAsia="ru-RU"/>
              </w:rPr>
              <w:t xml:space="preserve">    </w:t>
            </w:r>
          </w:p>
        </w:tc>
        <w:tc>
          <w:tcPr>
            <w:tcW w:w="3323" w:type="dxa"/>
            <w:tcBorders>
              <w:top w:val="single" w:sz="4" w:space="0" w:color="auto"/>
              <w:left w:val="single" w:sz="4" w:space="0" w:color="auto"/>
              <w:bottom w:val="single" w:sz="4" w:space="0" w:color="auto"/>
              <w:right w:val="single" w:sz="4" w:space="0" w:color="auto"/>
            </w:tcBorders>
          </w:tcPr>
          <w:p w14:paraId="44643E1D" w14:textId="316379AA" w:rsidR="00E622A7" w:rsidRPr="00C23271" w:rsidRDefault="00E622A7" w:rsidP="00E622A7">
            <w:pPr>
              <w:widowControl w:val="0"/>
              <w:autoSpaceDE w:val="0"/>
              <w:autoSpaceDN w:val="0"/>
              <w:adjustRightInd w:val="0"/>
              <w:spacing w:after="0" w:line="240" w:lineRule="auto"/>
              <w:rPr>
                <w:rFonts w:ascii="Times New Roman" w:hAnsi="Times New Roman"/>
                <w:sz w:val="24"/>
                <w:szCs w:val="24"/>
                <w:lang w:val="uk-UA" w:eastAsia="ru-RU"/>
              </w:rPr>
            </w:pPr>
            <w:r w:rsidRPr="00C23271">
              <w:rPr>
                <w:rFonts w:ascii="Times New Roman" w:hAnsi="Times New Roman"/>
                <w:bCs/>
                <w:sz w:val="24"/>
                <w:szCs w:val="24"/>
                <w:lang w:val="uk-UA" w:eastAsia="ru-RU"/>
              </w:rPr>
              <w:t>Пасемко Н.А.  – нач. відділу КМ та приватизації управління ЖКГ</w:t>
            </w:r>
          </w:p>
        </w:tc>
        <w:tc>
          <w:tcPr>
            <w:tcW w:w="1070" w:type="dxa"/>
            <w:tcBorders>
              <w:top w:val="single" w:sz="4" w:space="0" w:color="auto"/>
              <w:left w:val="single" w:sz="4" w:space="0" w:color="auto"/>
              <w:bottom w:val="single" w:sz="4" w:space="0" w:color="auto"/>
              <w:right w:val="single" w:sz="4" w:space="0" w:color="auto"/>
            </w:tcBorders>
            <w:hideMark/>
          </w:tcPr>
          <w:p w14:paraId="54AFCA6E" w14:textId="77777777" w:rsidR="00E622A7" w:rsidRPr="00722628" w:rsidRDefault="00E622A7" w:rsidP="00E622A7">
            <w:pPr>
              <w:spacing w:after="0" w:line="240" w:lineRule="auto"/>
              <w:rPr>
                <w:lang w:val="uk-UA"/>
              </w:rPr>
            </w:pPr>
            <w:r w:rsidRPr="00722628">
              <w:rPr>
                <w:rFonts w:ascii="Times New Roman" w:hAnsi="Times New Roman"/>
                <w:sz w:val="24"/>
                <w:szCs w:val="24"/>
                <w:lang w:val="uk-UA" w:eastAsia="uk-UA"/>
              </w:rPr>
              <w:t>12.02.26</w:t>
            </w:r>
          </w:p>
        </w:tc>
      </w:tr>
      <w:tr w:rsidR="00DA30A7" w:rsidRPr="00722628" w14:paraId="266BAEAF" w14:textId="77777777" w:rsidTr="00DA30A7">
        <w:trPr>
          <w:trHeight w:val="682"/>
        </w:trPr>
        <w:tc>
          <w:tcPr>
            <w:tcW w:w="709" w:type="dxa"/>
            <w:tcBorders>
              <w:top w:val="single" w:sz="4" w:space="0" w:color="auto"/>
              <w:left w:val="single" w:sz="4" w:space="0" w:color="auto"/>
              <w:bottom w:val="single" w:sz="4" w:space="0" w:color="auto"/>
              <w:right w:val="single" w:sz="4" w:space="0" w:color="auto"/>
            </w:tcBorders>
          </w:tcPr>
          <w:p w14:paraId="630ED28B" w14:textId="3C9EBA13" w:rsidR="00DA30A7" w:rsidRPr="00722628" w:rsidRDefault="00DA30A7" w:rsidP="00DA30A7">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8</w:t>
            </w:r>
          </w:p>
        </w:tc>
        <w:tc>
          <w:tcPr>
            <w:tcW w:w="5103" w:type="dxa"/>
            <w:tcBorders>
              <w:top w:val="single" w:sz="4" w:space="0" w:color="auto"/>
              <w:left w:val="single" w:sz="4" w:space="0" w:color="auto"/>
              <w:bottom w:val="single" w:sz="4" w:space="0" w:color="auto"/>
              <w:right w:val="single" w:sz="4" w:space="0" w:color="auto"/>
            </w:tcBorders>
          </w:tcPr>
          <w:p w14:paraId="6FC50747" w14:textId="77777777" w:rsidR="00DA30A7" w:rsidRPr="00DA30A7" w:rsidRDefault="00DA30A7" w:rsidP="00DA30A7">
            <w:pPr>
              <w:spacing w:after="0" w:line="240" w:lineRule="auto"/>
              <w:rPr>
                <w:rFonts w:ascii="Times New Roman" w:hAnsi="Times New Roman"/>
                <w:sz w:val="24"/>
                <w:szCs w:val="24"/>
                <w:lang w:val="uk-UA" w:eastAsia="uk-UA"/>
              </w:rPr>
            </w:pPr>
            <w:r w:rsidRPr="00DA30A7">
              <w:rPr>
                <w:rFonts w:ascii="Times New Roman" w:hAnsi="Times New Roman"/>
                <w:sz w:val="24"/>
                <w:szCs w:val="24"/>
                <w:lang w:val="uk-UA" w:eastAsia="uk-UA"/>
              </w:rPr>
              <w:t xml:space="preserve">Про погодження внесення змін  до </w:t>
            </w:r>
          </w:p>
          <w:p w14:paraId="74B50F13" w14:textId="77777777" w:rsidR="00DA30A7" w:rsidRPr="00DA30A7" w:rsidRDefault="00DA30A7" w:rsidP="00DA30A7">
            <w:pPr>
              <w:spacing w:after="0" w:line="240" w:lineRule="auto"/>
              <w:rPr>
                <w:rFonts w:ascii="Times New Roman" w:hAnsi="Times New Roman"/>
                <w:sz w:val="24"/>
                <w:szCs w:val="24"/>
                <w:lang w:val="uk-UA" w:eastAsia="uk-UA"/>
              </w:rPr>
            </w:pPr>
            <w:r w:rsidRPr="00DA30A7">
              <w:rPr>
                <w:rFonts w:ascii="Times New Roman" w:hAnsi="Times New Roman"/>
                <w:sz w:val="24"/>
                <w:szCs w:val="24"/>
                <w:lang w:val="uk-UA" w:eastAsia="uk-UA"/>
              </w:rPr>
              <w:t xml:space="preserve">Програми  благоустрою   на 2026 рік </w:t>
            </w:r>
          </w:p>
          <w:p w14:paraId="4AB01375" w14:textId="6110357A" w:rsidR="00DA30A7" w:rsidRPr="00C23271" w:rsidRDefault="00DA30A7" w:rsidP="00DA30A7">
            <w:pPr>
              <w:spacing w:after="0" w:line="240" w:lineRule="auto"/>
              <w:rPr>
                <w:rFonts w:ascii="Times New Roman" w:hAnsi="Times New Roman"/>
                <w:sz w:val="24"/>
                <w:szCs w:val="24"/>
                <w:lang w:val="uk-UA" w:eastAsia="uk-UA"/>
              </w:rPr>
            </w:pPr>
            <w:r w:rsidRPr="00DA30A7">
              <w:rPr>
                <w:rFonts w:ascii="Times New Roman" w:hAnsi="Times New Roman"/>
                <w:sz w:val="24"/>
                <w:szCs w:val="24"/>
                <w:lang w:val="uk-UA" w:eastAsia="uk-UA"/>
              </w:rPr>
              <w:t>та прогноз на 2027-2028 роки</w:t>
            </w:r>
          </w:p>
        </w:tc>
        <w:tc>
          <w:tcPr>
            <w:tcW w:w="3323" w:type="dxa"/>
            <w:tcBorders>
              <w:top w:val="single" w:sz="4" w:space="0" w:color="auto"/>
              <w:left w:val="single" w:sz="4" w:space="0" w:color="auto"/>
              <w:bottom w:val="single" w:sz="4" w:space="0" w:color="auto"/>
              <w:right w:val="single" w:sz="4" w:space="0" w:color="auto"/>
            </w:tcBorders>
          </w:tcPr>
          <w:p w14:paraId="5FE75E19" w14:textId="5541A16F" w:rsidR="00DA30A7" w:rsidRPr="00C23271" w:rsidRDefault="00DA30A7" w:rsidP="00DA30A7">
            <w:pPr>
              <w:widowControl w:val="0"/>
              <w:autoSpaceDE w:val="0"/>
              <w:autoSpaceDN w:val="0"/>
              <w:adjustRightInd w:val="0"/>
              <w:spacing w:after="0" w:line="240" w:lineRule="auto"/>
              <w:rPr>
                <w:rFonts w:ascii="Times New Roman" w:hAnsi="Times New Roman"/>
                <w:bCs/>
                <w:sz w:val="24"/>
                <w:szCs w:val="24"/>
                <w:lang w:val="uk-UA" w:eastAsia="ru-RU"/>
              </w:rPr>
            </w:pPr>
            <w:r w:rsidRPr="00C23271">
              <w:rPr>
                <w:rFonts w:ascii="Times New Roman" w:hAnsi="Times New Roman"/>
                <w:bCs/>
                <w:sz w:val="24"/>
                <w:szCs w:val="24"/>
                <w:lang w:val="uk-UA" w:eastAsia="ru-RU"/>
              </w:rPr>
              <w:t>Пасемко Н.А.  – нач. відділу КМ та приватизації управління ЖКГ</w:t>
            </w:r>
          </w:p>
        </w:tc>
        <w:tc>
          <w:tcPr>
            <w:tcW w:w="1070" w:type="dxa"/>
            <w:tcBorders>
              <w:top w:val="single" w:sz="4" w:space="0" w:color="auto"/>
              <w:left w:val="single" w:sz="4" w:space="0" w:color="auto"/>
              <w:bottom w:val="single" w:sz="4" w:space="0" w:color="auto"/>
              <w:right w:val="single" w:sz="4" w:space="0" w:color="auto"/>
            </w:tcBorders>
          </w:tcPr>
          <w:p w14:paraId="4A11C2D1" w14:textId="2CB65121" w:rsidR="00DA30A7" w:rsidRPr="00722628" w:rsidRDefault="00DA30A7" w:rsidP="00DA30A7">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12.02.26</w:t>
            </w:r>
          </w:p>
        </w:tc>
      </w:tr>
      <w:tr w:rsidR="00DA30A7" w:rsidRPr="00722628" w14:paraId="1CB2B1F5" w14:textId="77777777" w:rsidTr="00DA30A7">
        <w:trPr>
          <w:trHeight w:val="682"/>
        </w:trPr>
        <w:tc>
          <w:tcPr>
            <w:tcW w:w="709" w:type="dxa"/>
            <w:tcBorders>
              <w:top w:val="single" w:sz="4" w:space="0" w:color="auto"/>
              <w:left w:val="single" w:sz="4" w:space="0" w:color="auto"/>
              <w:bottom w:val="single" w:sz="4" w:space="0" w:color="auto"/>
              <w:right w:val="single" w:sz="4" w:space="0" w:color="auto"/>
            </w:tcBorders>
          </w:tcPr>
          <w:p w14:paraId="13817554" w14:textId="30553169" w:rsidR="00DA30A7" w:rsidRPr="00722628" w:rsidRDefault="00DA30A7" w:rsidP="00DA30A7">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9</w:t>
            </w:r>
          </w:p>
        </w:tc>
        <w:tc>
          <w:tcPr>
            <w:tcW w:w="5103" w:type="dxa"/>
            <w:tcBorders>
              <w:top w:val="single" w:sz="4" w:space="0" w:color="auto"/>
              <w:left w:val="single" w:sz="4" w:space="0" w:color="auto"/>
              <w:bottom w:val="single" w:sz="4" w:space="0" w:color="auto"/>
              <w:right w:val="single" w:sz="4" w:space="0" w:color="auto"/>
            </w:tcBorders>
          </w:tcPr>
          <w:p w14:paraId="687ECAC4" w14:textId="48FCE8BF" w:rsidR="00DA30A7" w:rsidRPr="00C23271" w:rsidRDefault="00DA30A7" w:rsidP="00DA30A7">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Про затвердження програми розвитку мінерально-сировинної база, раціонального використання та охорони надр на терирорії Новорощдільської міської територіальної громади на 2026-2030 роки</w:t>
            </w:r>
          </w:p>
        </w:tc>
        <w:tc>
          <w:tcPr>
            <w:tcW w:w="3323" w:type="dxa"/>
            <w:tcBorders>
              <w:top w:val="single" w:sz="4" w:space="0" w:color="auto"/>
              <w:left w:val="single" w:sz="4" w:space="0" w:color="auto"/>
              <w:bottom w:val="single" w:sz="4" w:space="0" w:color="auto"/>
              <w:right w:val="single" w:sz="4" w:space="0" w:color="auto"/>
            </w:tcBorders>
          </w:tcPr>
          <w:p w14:paraId="6335A455" w14:textId="3D1E16D5" w:rsidR="00DA30A7" w:rsidRPr="00C23271" w:rsidRDefault="00DA30A7" w:rsidP="00DA30A7">
            <w:pPr>
              <w:widowControl w:val="0"/>
              <w:autoSpaceDE w:val="0"/>
              <w:autoSpaceDN w:val="0"/>
              <w:adjustRightInd w:val="0"/>
              <w:spacing w:after="0" w:line="240" w:lineRule="auto"/>
              <w:rPr>
                <w:rFonts w:ascii="Times New Roman" w:hAnsi="Times New Roman"/>
                <w:bCs/>
                <w:sz w:val="24"/>
                <w:szCs w:val="24"/>
                <w:lang w:val="uk-UA" w:eastAsia="ru-RU"/>
              </w:rPr>
            </w:pPr>
            <w:r>
              <w:rPr>
                <w:rFonts w:ascii="Times New Roman" w:hAnsi="Times New Roman"/>
                <w:bCs/>
                <w:sz w:val="24"/>
                <w:szCs w:val="24"/>
                <w:lang w:val="uk-UA" w:eastAsia="ru-RU"/>
              </w:rPr>
              <w:t>Білоус А.М. – нач. управління ЖКГ</w:t>
            </w:r>
          </w:p>
        </w:tc>
        <w:tc>
          <w:tcPr>
            <w:tcW w:w="1070" w:type="dxa"/>
            <w:tcBorders>
              <w:top w:val="single" w:sz="4" w:space="0" w:color="auto"/>
              <w:left w:val="single" w:sz="4" w:space="0" w:color="auto"/>
              <w:bottom w:val="single" w:sz="4" w:space="0" w:color="auto"/>
              <w:right w:val="single" w:sz="4" w:space="0" w:color="auto"/>
            </w:tcBorders>
          </w:tcPr>
          <w:p w14:paraId="1BEE36A2" w14:textId="695327BE" w:rsidR="00DA30A7" w:rsidRPr="00722628" w:rsidRDefault="00DA30A7" w:rsidP="00DA30A7">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12.02.26</w:t>
            </w:r>
          </w:p>
        </w:tc>
      </w:tr>
      <w:tr w:rsidR="00DA30A7" w:rsidRPr="00722628" w14:paraId="1C05FDC8" w14:textId="77777777" w:rsidTr="00DA30A7">
        <w:trPr>
          <w:trHeight w:val="682"/>
        </w:trPr>
        <w:tc>
          <w:tcPr>
            <w:tcW w:w="709" w:type="dxa"/>
            <w:tcBorders>
              <w:top w:val="single" w:sz="4" w:space="0" w:color="auto"/>
              <w:left w:val="single" w:sz="4" w:space="0" w:color="auto"/>
              <w:bottom w:val="single" w:sz="4" w:space="0" w:color="auto"/>
              <w:right w:val="single" w:sz="4" w:space="0" w:color="auto"/>
            </w:tcBorders>
          </w:tcPr>
          <w:p w14:paraId="4ED4DFE6" w14:textId="4F556010" w:rsidR="00DA30A7" w:rsidRPr="00722628" w:rsidRDefault="00DA30A7" w:rsidP="00DA30A7">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10</w:t>
            </w:r>
          </w:p>
        </w:tc>
        <w:tc>
          <w:tcPr>
            <w:tcW w:w="5103" w:type="dxa"/>
            <w:tcBorders>
              <w:top w:val="single" w:sz="4" w:space="0" w:color="auto"/>
              <w:left w:val="single" w:sz="4" w:space="0" w:color="auto"/>
              <w:bottom w:val="single" w:sz="4" w:space="0" w:color="auto"/>
              <w:right w:val="single" w:sz="4" w:space="0" w:color="auto"/>
            </w:tcBorders>
          </w:tcPr>
          <w:p w14:paraId="0581F61E" w14:textId="46F089AC" w:rsidR="00DA30A7" w:rsidRPr="00EB4AA8" w:rsidRDefault="00DA30A7" w:rsidP="00DA30A7">
            <w:pPr>
              <w:widowControl w:val="0"/>
              <w:spacing w:after="0" w:line="240" w:lineRule="auto"/>
              <w:rPr>
                <w:rFonts w:ascii="Times New Roman" w:hAnsi="Times New Roman"/>
                <w:bCs/>
                <w:sz w:val="24"/>
                <w:szCs w:val="24"/>
                <w:lang w:val="uk-UA" w:eastAsia="uk-UA"/>
              </w:rPr>
            </w:pPr>
            <w:r w:rsidRPr="00EB4AA8">
              <w:rPr>
                <w:rFonts w:ascii="Times New Roman" w:hAnsi="Times New Roman"/>
                <w:sz w:val="24"/>
                <w:szCs w:val="24"/>
                <w:lang w:val="uk-UA" w:eastAsia="ru-RU"/>
              </w:rPr>
              <w:t>Про внесення змін до бюджету на 2026 рік</w:t>
            </w:r>
          </w:p>
        </w:tc>
        <w:tc>
          <w:tcPr>
            <w:tcW w:w="3323" w:type="dxa"/>
            <w:tcBorders>
              <w:top w:val="single" w:sz="4" w:space="0" w:color="auto"/>
              <w:left w:val="single" w:sz="4" w:space="0" w:color="auto"/>
              <w:bottom w:val="single" w:sz="4" w:space="0" w:color="auto"/>
              <w:right w:val="single" w:sz="4" w:space="0" w:color="auto"/>
            </w:tcBorders>
          </w:tcPr>
          <w:p w14:paraId="65CB8F53" w14:textId="14DE6866" w:rsidR="00DA30A7" w:rsidRPr="00EB4AA8" w:rsidRDefault="00DA30A7" w:rsidP="00DA30A7">
            <w:pPr>
              <w:widowControl w:val="0"/>
              <w:autoSpaceDE w:val="0"/>
              <w:autoSpaceDN w:val="0"/>
              <w:adjustRightInd w:val="0"/>
              <w:spacing w:after="0" w:line="240" w:lineRule="auto"/>
              <w:rPr>
                <w:rFonts w:ascii="Times New Roman" w:hAnsi="Times New Roman"/>
                <w:bCs/>
                <w:sz w:val="24"/>
                <w:szCs w:val="24"/>
                <w:lang w:val="uk-UA" w:eastAsia="ru-RU"/>
              </w:rPr>
            </w:pPr>
            <w:r w:rsidRPr="00EB4AA8">
              <w:rPr>
                <w:rFonts w:ascii="Times New Roman" w:hAnsi="Times New Roman"/>
                <w:sz w:val="24"/>
                <w:szCs w:val="24"/>
                <w:lang w:val="uk-UA" w:eastAsia="ru-RU"/>
              </w:rPr>
              <w:t>Наконечна З.С.–  начальник фінансового управління</w:t>
            </w:r>
          </w:p>
        </w:tc>
        <w:tc>
          <w:tcPr>
            <w:tcW w:w="1070" w:type="dxa"/>
            <w:tcBorders>
              <w:top w:val="single" w:sz="4" w:space="0" w:color="auto"/>
              <w:left w:val="single" w:sz="4" w:space="0" w:color="auto"/>
              <w:bottom w:val="single" w:sz="4" w:space="0" w:color="auto"/>
              <w:right w:val="single" w:sz="4" w:space="0" w:color="auto"/>
            </w:tcBorders>
            <w:hideMark/>
          </w:tcPr>
          <w:p w14:paraId="4D46465B" w14:textId="77777777" w:rsidR="00DA30A7" w:rsidRPr="00722628" w:rsidRDefault="00DA30A7" w:rsidP="00DA30A7">
            <w:pPr>
              <w:spacing w:after="0" w:line="240" w:lineRule="auto"/>
              <w:rPr>
                <w:lang w:val="uk-UA"/>
              </w:rPr>
            </w:pPr>
            <w:r w:rsidRPr="00722628">
              <w:rPr>
                <w:rFonts w:ascii="Times New Roman" w:hAnsi="Times New Roman"/>
                <w:sz w:val="24"/>
                <w:szCs w:val="24"/>
                <w:lang w:val="uk-UA" w:eastAsia="uk-UA"/>
              </w:rPr>
              <w:t>12.02.26</w:t>
            </w:r>
          </w:p>
        </w:tc>
      </w:tr>
      <w:tr w:rsidR="00DA30A7" w:rsidRPr="00722628" w14:paraId="7FE1F25F" w14:textId="77777777" w:rsidTr="00DA30A7">
        <w:trPr>
          <w:trHeight w:val="682"/>
        </w:trPr>
        <w:tc>
          <w:tcPr>
            <w:tcW w:w="709" w:type="dxa"/>
            <w:tcBorders>
              <w:top w:val="single" w:sz="4" w:space="0" w:color="auto"/>
              <w:left w:val="single" w:sz="4" w:space="0" w:color="auto"/>
              <w:bottom w:val="single" w:sz="4" w:space="0" w:color="auto"/>
              <w:right w:val="single" w:sz="4" w:space="0" w:color="auto"/>
            </w:tcBorders>
          </w:tcPr>
          <w:p w14:paraId="2CE5AAA3" w14:textId="19531444" w:rsidR="00DA30A7" w:rsidRPr="00722628" w:rsidRDefault="00DA30A7" w:rsidP="00DA30A7">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11</w:t>
            </w:r>
          </w:p>
        </w:tc>
        <w:tc>
          <w:tcPr>
            <w:tcW w:w="5103" w:type="dxa"/>
            <w:tcBorders>
              <w:top w:val="single" w:sz="4" w:space="0" w:color="auto"/>
              <w:left w:val="single" w:sz="4" w:space="0" w:color="auto"/>
              <w:bottom w:val="single" w:sz="4" w:space="0" w:color="auto"/>
              <w:right w:val="single" w:sz="4" w:space="0" w:color="auto"/>
            </w:tcBorders>
          </w:tcPr>
          <w:p w14:paraId="6AA24938" w14:textId="77777777" w:rsidR="00DA30A7" w:rsidRPr="00D71138" w:rsidRDefault="00DA30A7" w:rsidP="00DA30A7">
            <w:pPr>
              <w:widowControl w:val="0"/>
              <w:spacing w:after="0" w:line="240" w:lineRule="auto"/>
              <w:rPr>
                <w:rFonts w:ascii="Times New Roman" w:hAnsi="Times New Roman"/>
                <w:bCs/>
                <w:sz w:val="24"/>
                <w:szCs w:val="24"/>
                <w:lang w:val="uk-UA" w:eastAsia="uk-UA"/>
              </w:rPr>
            </w:pPr>
            <w:r w:rsidRPr="00D71138">
              <w:rPr>
                <w:rFonts w:ascii="Times New Roman" w:hAnsi="Times New Roman"/>
                <w:bCs/>
                <w:sz w:val="24"/>
                <w:szCs w:val="24"/>
                <w:lang w:val="uk-UA" w:eastAsia="uk-UA"/>
              </w:rPr>
              <w:t>Про  затвердження плану реагування</w:t>
            </w:r>
          </w:p>
          <w:p w14:paraId="6EDFE6EC" w14:textId="77777777" w:rsidR="00DA30A7" w:rsidRPr="00D71138" w:rsidRDefault="00DA30A7" w:rsidP="00DA30A7">
            <w:pPr>
              <w:widowControl w:val="0"/>
              <w:spacing w:after="0" w:line="240" w:lineRule="auto"/>
              <w:rPr>
                <w:rFonts w:ascii="Times New Roman" w:hAnsi="Times New Roman"/>
                <w:bCs/>
                <w:sz w:val="24"/>
                <w:szCs w:val="24"/>
                <w:lang w:val="uk-UA" w:eastAsia="uk-UA"/>
              </w:rPr>
            </w:pPr>
            <w:r w:rsidRPr="00D71138">
              <w:rPr>
                <w:rFonts w:ascii="Times New Roman" w:hAnsi="Times New Roman"/>
                <w:bCs/>
                <w:sz w:val="24"/>
                <w:szCs w:val="24"/>
                <w:lang w:val="uk-UA" w:eastAsia="uk-UA"/>
              </w:rPr>
              <w:t xml:space="preserve">на надзвичайні ситуації Новороздільської </w:t>
            </w:r>
          </w:p>
          <w:p w14:paraId="7A55475B" w14:textId="1EAAE186" w:rsidR="00DA30A7" w:rsidRPr="00D71138" w:rsidRDefault="00DA30A7" w:rsidP="00DA30A7">
            <w:pPr>
              <w:spacing w:after="0" w:line="240" w:lineRule="auto"/>
              <w:ind w:right="424"/>
              <w:rPr>
                <w:rFonts w:ascii="Times New Roman" w:hAnsi="Times New Roman"/>
                <w:bCs/>
                <w:sz w:val="24"/>
                <w:szCs w:val="24"/>
                <w:lang w:val="uk-UA" w:eastAsia="ru-RU"/>
              </w:rPr>
            </w:pPr>
            <w:r w:rsidRPr="00D71138">
              <w:rPr>
                <w:rFonts w:ascii="Times New Roman" w:hAnsi="Times New Roman"/>
                <w:bCs/>
                <w:sz w:val="24"/>
                <w:szCs w:val="24"/>
                <w:lang w:val="uk-UA" w:eastAsia="uk-UA"/>
              </w:rPr>
              <w:t>міської ради</w:t>
            </w:r>
          </w:p>
        </w:tc>
        <w:tc>
          <w:tcPr>
            <w:tcW w:w="3323" w:type="dxa"/>
            <w:tcBorders>
              <w:top w:val="single" w:sz="4" w:space="0" w:color="auto"/>
              <w:left w:val="single" w:sz="4" w:space="0" w:color="auto"/>
              <w:bottom w:val="single" w:sz="4" w:space="0" w:color="auto"/>
              <w:right w:val="single" w:sz="4" w:space="0" w:color="auto"/>
            </w:tcBorders>
          </w:tcPr>
          <w:p w14:paraId="349F77ED" w14:textId="1C9A99D7" w:rsidR="00DA30A7" w:rsidRPr="00D71138" w:rsidRDefault="00DA30A7" w:rsidP="00DA30A7">
            <w:pPr>
              <w:widowControl w:val="0"/>
              <w:autoSpaceDE w:val="0"/>
              <w:autoSpaceDN w:val="0"/>
              <w:adjustRightInd w:val="0"/>
              <w:spacing w:after="0" w:line="240" w:lineRule="auto"/>
              <w:rPr>
                <w:rFonts w:ascii="Times New Roman" w:hAnsi="Times New Roman"/>
                <w:bCs/>
                <w:sz w:val="24"/>
                <w:szCs w:val="24"/>
                <w:lang w:val="uk-UA" w:eastAsia="ru-RU"/>
              </w:rPr>
            </w:pPr>
            <w:r w:rsidRPr="00D71138">
              <w:rPr>
                <w:rFonts w:ascii="Times New Roman" w:hAnsi="Times New Roman"/>
                <w:bCs/>
                <w:sz w:val="24"/>
                <w:szCs w:val="24"/>
                <w:lang w:val="uk-UA" w:eastAsia="ru-RU"/>
              </w:rPr>
              <w:t>Скоропад У.М. – нач. від. з питань НС правоохоронної та ОМР</w:t>
            </w:r>
          </w:p>
        </w:tc>
        <w:tc>
          <w:tcPr>
            <w:tcW w:w="1070" w:type="dxa"/>
            <w:tcBorders>
              <w:top w:val="single" w:sz="4" w:space="0" w:color="auto"/>
              <w:left w:val="single" w:sz="4" w:space="0" w:color="auto"/>
              <w:bottom w:val="single" w:sz="4" w:space="0" w:color="auto"/>
              <w:right w:val="single" w:sz="4" w:space="0" w:color="auto"/>
            </w:tcBorders>
            <w:hideMark/>
          </w:tcPr>
          <w:p w14:paraId="64C8A154" w14:textId="516A2E63" w:rsidR="00DA30A7" w:rsidRPr="00722628" w:rsidRDefault="00DA30A7" w:rsidP="00DA30A7">
            <w:pPr>
              <w:spacing w:after="0" w:line="240" w:lineRule="auto"/>
              <w:rPr>
                <w:lang w:val="uk-UA"/>
              </w:rPr>
            </w:pPr>
            <w:r w:rsidRPr="00722628">
              <w:rPr>
                <w:rFonts w:ascii="Times New Roman" w:hAnsi="Times New Roman"/>
                <w:sz w:val="24"/>
                <w:szCs w:val="24"/>
                <w:lang w:val="uk-UA" w:eastAsia="uk-UA"/>
              </w:rPr>
              <w:t>12.02.26</w:t>
            </w:r>
          </w:p>
        </w:tc>
      </w:tr>
      <w:tr w:rsidR="00DA30A7" w:rsidRPr="00722628" w14:paraId="10BD5930" w14:textId="77777777" w:rsidTr="00DA30A7">
        <w:trPr>
          <w:trHeight w:val="682"/>
        </w:trPr>
        <w:tc>
          <w:tcPr>
            <w:tcW w:w="709" w:type="dxa"/>
            <w:tcBorders>
              <w:top w:val="single" w:sz="4" w:space="0" w:color="auto"/>
              <w:left w:val="single" w:sz="4" w:space="0" w:color="auto"/>
              <w:bottom w:val="single" w:sz="4" w:space="0" w:color="auto"/>
              <w:right w:val="single" w:sz="4" w:space="0" w:color="auto"/>
            </w:tcBorders>
          </w:tcPr>
          <w:p w14:paraId="1A1C2511" w14:textId="5F89A060" w:rsidR="00DA30A7" w:rsidRPr="00722628" w:rsidRDefault="00DA30A7" w:rsidP="00DA30A7">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12</w:t>
            </w:r>
          </w:p>
        </w:tc>
        <w:tc>
          <w:tcPr>
            <w:tcW w:w="5103" w:type="dxa"/>
            <w:tcBorders>
              <w:top w:val="single" w:sz="4" w:space="0" w:color="auto"/>
              <w:left w:val="single" w:sz="4" w:space="0" w:color="auto"/>
              <w:bottom w:val="single" w:sz="4" w:space="0" w:color="auto"/>
              <w:right w:val="single" w:sz="4" w:space="0" w:color="auto"/>
            </w:tcBorders>
          </w:tcPr>
          <w:p w14:paraId="139869BD" w14:textId="77777777" w:rsidR="00DA30A7" w:rsidRPr="00D71138" w:rsidRDefault="00DA30A7" w:rsidP="00DA30A7">
            <w:pPr>
              <w:spacing w:after="0" w:line="240" w:lineRule="auto"/>
              <w:ind w:right="424"/>
              <w:rPr>
                <w:rFonts w:ascii="Times New Roman" w:hAnsi="Times New Roman"/>
                <w:bCs/>
                <w:sz w:val="24"/>
                <w:szCs w:val="24"/>
                <w:lang w:val="uk-UA" w:eastAsia="ru-RU"/>
              </w:rPr>
            </w:pPr>
            <w:r w:rsidRPr="00D71138">
              <w:rPr>
                <w:rFonts w:ascii="Times New Roman" w:hAnsi="Times New Roman"/>
                <w:bCs/>
                <w:sz w:val="24"/>
                <w:szCs w:val="24"/>
                <w:lang w:eastAsia="ru-RU"/>
              </w:rPr>
              <w:t>Про затвердження</w:t>
            </w:r>
            <w:r w:rsidRPr="00D71138">
              <w:rPr>
                <w:rFonts w:ascii="Times New Roman" w:hAnsi="Times New Roman"/>
                <w:bCs/>
                <w:sz w:val="24"/>
                <w:szCs w:val="24"/>
                <w:lang w:val="uk-UA" w:eastAsia="ru-RU"/>
              </w:rPr>
              <w:t xml:space="preserve"> З</w:t>
            </w:r>
            <w:r w:rsidRPr="00D71138">
              <w:rPr>
                <w:rFonts w:ascii="Times New Roman" w:hAnsi="Times New Roman"/>
                <w:bCs/>
                <w:sz w:val="24"/>
                <w:szCs w:val="24"/>
                <w:lang w:eastAsia="ru-RU"/>
              </w:rPr>
              <w:t>віту про</w:t>
            </w:r>
            <w:r w:rsidRPr="00D71138">
              <w:rPr>
                <w:rFonts w:ascii="Times New Roman" w:hAnsi="Times New Roman"/>
                <w:bCs/>
                <w:sz w:val="24"/>
                <w:szCs w:val="24"/>
                <w:lang w:val="uk-UA" w:eastAsia="ru-RU"/>
              </w:rPr>
              <w:t xml:space="preserve"> п</w:t>
            </w:r>
            <w:r w:rsidRPr="00D71138">
              <w:rPr>
                <w:rFonts w:ascii="Times New Roman" w:hAnsi="Times New Roman"/>
                <w:bCs/>
                <w:sz w:val="24"/>
                <w:szCs w:val="24"/>
                <w:lang w:eastAsia="ru-RU"/>
              </w:rPr>
              <w:t>роведене</w:t>
            </w:r>
            <w:r w:rsidRPr="00D71138">
              <w:rPr>
                <w:rFonts w:ascii="Times New Roman" w:hAnsi="Times New Roman"/>
                <w:bCs/>
                <w:sz w:val="24"/>
                <w:szCs w:val="24"/>
                <w:lang w:val="uk-UA" w:eastAsia="ru-RU"/>
              </w:rPr>
              <w:t xml:space="preserve"> </w:t>
            </w:r>
          </w:p>
          <w:p w14:paraId="591D41B0" w14:textId="77777777" w:rsidR="00DA30A7" w:rsidRPr="00D71138" w:rsidRDefault="00DA30A7" w:rsidP="00DA30A7">
            <w:pPr>
              <w:spacing w:after="0" w:line="240" w:lineRule="auto"/>
              <w:ind w:right="424"/>
              <w:rPr>
                <w:rFonts w:ascii="Times New Roman" w:hAnsi="Times New Roman"/>
                <w:bCs/>
                <w:sz w:val="24"/>
                <w:szCs w:val="24"/>
                <w:lang w:val="uk-UA" w:eastAsia="ru-RU"/>
              </w:rPr>
            </w:pPr>
            <w:r w:rsidRPr="00D71138">
              <w:rPr>
                <w:rFonts w:ascii="Times New Roman" w:hAnsi="Times New Roman"/>
                <w:bCs/>
                <w:sz w:val="24"/>
                <w:szCs w:val="24"/>
                <w:lang w:eastAsia="ru-RU"/>
              </w:rPr>
              <w:t xml:space="preserve">зонування територій </w:t>
            </w:r>
            <w:r w:rsidRPr="00D71138">
              <w:rPr>
                <w:rFonts w:ascii="Times New Roman" w:hAnsi="Times New Roman"/>
                <w:bCs/>
                <w:sz w:val="24"/>
                <w:szCs w:val="24"/>
                <w:lang w:val="uk-UA" w:eastAsia="ru-RU"/>
              </w:rPr>
              <w:t xml:space="preserve">за ризиками </w:t>
            </w:r>
          </w:p>
          <w:p w14:paraId="526DE875" w14:textId="77777777" w:rsidR="00DA30A7" w:rsidRPr="00D71138" w:rsidRDefault="00DA30A7" w:rsidP="00DA30A7">
            <w:pPr>
              <w:spacing w:after="0" w:line="240" w:lineRule="auto"/>
              <w:ind w:right="424"/>
              <w:rPr>
                <w:rFonts w:ascii="Times New Roman" w:hAnsi="Times New Roman"/>
                <w:bCs/>
                <w:sz w:val="24"/>
                <w:szCs w:val="24"/>
                <w:lang w:val="uk-UA" w:eastAsia="ru-RU"/>
              </w:rPr>
            </w:pPr>
            <w:r w:rsidRPr="00D71138">
              <w:rPr>
                <w:rFonts w:ascii="Times New Roman" w:hAnsi="Times New Roman"/>
                <w:bCs/>
                <w:sz w:val="24"/>
                <w:szCs w:val="24"/>
                <w:lang w:val="uk-UA" w:eastAsia="ru-RU"/>
              </w:rPr>
              <w:t xml:space="preserve">надзвичайних ситуацій Новороздільської </w:t>
            </w:r>
          </w:p>
          <w:p w14:paraId="44C6CF13" w14:textId="5D7BC371" w:rsidR="00DA30A7" w:rsidRPr="00D71138" w:rsidRDefault="00DA30A7" w:rsidP="00DA30A7">
            <w:pPr>
              <w:spacing w:after="0" w:line="240" w:lineRule="auto"/>
              <w:rPr>
                <w:rFonts w:ascii="Times New Roman" w:hAnsi="Times New Roman"/>
                <w:sz w:val="24"/>
                <w:szCs w:val="24"/>
                <w:lang w:val="uk-UA"/>
              </w:rPr>
            </w:pPr>
            <w:r w:rsidRPr="00D71138">
              <w:rPr>
                <w:rFonts w:ascii="Times New Roman" w:hAnsi="Times New Roman"/>
                <w:bCs/>
                <w:sz w:val="24"/>
                <w:szCs w:val="24"/>
                <w:lang w:val="uk-UA" w:eastAsia="ru-RU"/>
              </w:rPr>
              <w:t>територіальної громади</w:t>
            </w:r>
          </w:p>
        </w:tc>
        <w:tc>
          <w:tcPr>
            <w:tcW w:w="3323" w:type="dxa"/>
            <w:tcBorders>
              <w:top w:val="single" w:sz="4" w:space="0" w:color="auto"/>
              <w:left w:val="single" w:sz="4" w:space="0" w:color="auto"/>
              <w:bottom w:val="single" w:sz="4" w:space="0" w:color="auto"/>
              <w:right w:val="single" w:sz="4" w:space="0" w:color="auto"/>
            </w:tcBorders>
          </w:tcPr>
          <w:p w14:paraId="1A02D3D6" w14:textId="7005B850" w:rsidR="00DA30A7" w:rsidRPr="00D71138" w:rsidRDefault="00DA30A7" w:rsidP="00DA30A7">
            <w:pPr>
              <w:widowControl w:val="0"/>
              <w:autoSpaceDE w:val="0"/>
              <w:autoSpaceDN w:val="0"/>
              <w:adjustRightInd w:val="0"/>
              <w:spacing w:after="0" w:line="240" w:lineRule="auto"/>
              <w:rPr>
                <w:rFonts w:ascii="Times New Roman" w:hAnsi="Times New Roman"/>
                <w:bCs/>
                <w:sz w:val="24"/>
                <w:szCs w:val="24"/>
                <w:lang w:val="uk-UA" w:eastAsia="ru-RU"/>
              </w:rPr>
            </w:pPr>
            <w:r w:rsidRPr="00D71138">
              <w:rPr>
                <w:rFonts w:ascii="Times New Roman" w:hAnsi="Times New Roman"/>
                <w:bCs/>
                <w:sz w:val="24"/>
                <w:szCs w:val="24"/>
                <w:lang w:val="uk-UA" w:eastAsia="ru-RU"/>
              </w:rPr>
              <w:t>Скоропад У.М. – нач. від. з питань НС правоохоронної та ОМР</w:t>
            </w:r>
          </w:p>
        </w:tc>
        <w:tc>
          <w:tcPr>
            <w:tcW w:w="1070" w:type="dxa"/>
            <w:tcBorders>
              <w:top w:val="single" w:sz="4" w:space="0" w:color="auto"/>
              <w:left w:val="single" w:sz="4" w:space="0" w:color="auto"/>
              <w:bottom w:val="single" w:sz="4" w:space="0" w:color="auto"/>
              <w:right w:val="single" w:sz="4" w:space="0" w:color="auto"/>
            </w:tcBorders>
          </w:tcPr>
          <w:p w14:paraId="79857A9A" w14:textId="71828007" w:rsidR="00DA30A7" w:rsidRPr="00722628" w:rsidRDefault="00DA30A7" w:rsidP="00DA30A7">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12.02.26</w:t>
            </w:r>
          </w:p>
        </w:tc>
      </w:tr>
      <w:tr w:rsidR="00DA30A7" w:rsidRPr="00722628" w14:paraId="27B1E61C" w14:textId="77777777" w:rsidTr="00DA30A7">
        <w:trPr>
          <w:trHeight w:val="682"/>
        </w:trPr>
        <w:tc>
          <w:tcPr>
            <w:tcW w:w="709" w:type="dxa"/>
            <w:tcBorders>
              <w:top w:val="single" w:sz="4" w:space="0" w:color="auto"/>
              <w:left w:val="single" w:sz="4" w:space="0" w:color="auto"/>
              <w:bottom w:val="single" w:sz="4" w:space="0" w:color="auto"/>
              <w:right w:val="single" w:sz="4" w:space="0" w:color="auto"/>
            </w:tcBorders>
          </w:tcPr>
          <w:p w14:paraId="4B134800" w14:textId="3DDA66E8" w:rsidR="00DA30A7" w:rsidRPr="00722628" w:rsidRDefault="00DA30A7" w:rsidP="00DA30A7">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13</w:t>
            </w:r>
          </w:p>
        </w:tc>
        <w:tc>
          <w:tcPr>
            <w:tcW w:w="5103" w:type="dxa"/>
            <w:tcBorders>
              <w:top w:val="single" w:sz="4" w:space="0" w:color="auto"/>
              <w:left w:val="single" w:sz="4" w:space="0" w:color="auto"/>
              <w:bottom w:val="single" w:sz="4" w:space="0" w:color="auto"/>
              <w:right w:val="single" w:sz="4" w:space="0" w:color="auto"/>
            </w:tcBorders>
          </w:tcPr>
          <w:p w14:paraId="5FA149DE" w14:textId="77777777" w:rsidR="00DA30A7" w:rsidRPr="00D71138" w:rsidRDefault="00DA30A7" w:rsidP="00DA30A7">
            <w:pPr>
              <w:spacing w:after="0" w:line="240" w:lineRule="auto"/>
              <w:rPr>
                <w:rFonts w:ascii="Times New Roman" w:hAnsi="Times New Roman"/>
                <w:sz w:val="24"/>
                <w:szCs w:val="24"/>
                <w:lang w:val="uk-UA"/>
              </w:rPr>
            </w:pPr>
            <w:r w:rsidRPr="00D71138">
              <w:rPr>
                <w:rFonts w:ascii="Times New Roman" w:hAnsi="Times New Roman"/>
                <w:sz w:val="24"/>
                <w:szCs w:val="24"/>
                <w:lang w:val="uk-UA"/>
              </w:rPr>
              <w:t xml:space="preserve">Про внесення змін до рішення виконавчого комітету №377 від 22.10.2024року «Про організацію роботи  консультаційних пунктів для надання населенню за  місцем проживання інформації з питань цивільного захисту </w:t>
            </w:r>
          </w:p>
          <w:p w14:paraId="3DBDFF5E" w14:textId="499BA5BC" w:rsidR="00DA30A7" w:rsidRPr="00D71138" w:rsidRDefault="00DA30A7" w:rsidP="00DA30A7">
            <w:pPr>
              <w:spacing w:after="0" w:line="240" w:lineRule="auto"/>
              <w:rPr>
                <w:rFonts w:ascii="Times New Roman" w:hAnsi="Times New Roman"/>
                <w:sz w:val="24"/>
                <w:szCs w:val="24"/>
                <w:lang w:val="uk-UA" w:eastAsia="ru-RU"/>
              </w:rPr>
            </w:pPr>
            <w:r w:rsidRPr="00D71138">
              <w:rPr>
                <w:rFonts w:ascii="Times New Roman" w:hAnsi="Times New Roman"/>
                <w:sz w:val="24"/>
                <w:szCs w:val="24"/>
                <w:lang w:val="uk-UA"/>
              </w:rPr>
              <w:lastRenderedPageBreak/>
              <w:t>на території Новороздільської територіальної громади»</w:t>
            </w:r>
          </w:p>
        </w:tc>
        <w:tc>
          <w:tcPr>
            <w:tcW w:w="3323" w:type="dxa"/>
            <w:tcBorders>
              <w:top w:val="single" w:sz="4" w:space="0" w:color="auto"/>
              <w:left w:val="single" w:sz="4" w:space="0" w:color="auto"/>
              <w:bottom w:val="single" w:sz="4" w:space="0" w:color="auto"/>
              <w:right w:val="single" w:sz="4" w:space="0" w:color="auto"/>
            </w:tcBorders>
          </w:tcPr>
          <w:p w14:paraId="3CFA8B0C" w14:textId="73320033" w:rsidR="00DA30A7" w:rsidRPr="00D71138" w:rsidRDefault="00DA30A7" w:rsidP="00DA30A7">
            <w:pPr>
              <w:widowControl w:val="0"/>
              <w:autoSpaceDE w:val="0"/>
              <w:autoSpaceDN w:val="0"/>
              <w:adjustRightInd w:val="0"/>
              <w:spacing w:after="0" w:line="240" w:lineRule="auto"/>
              <w:rPr>
                <w:rFonts w:ascii="Times New Roman" w:hAnsi="Times New Roman"/>
                <w:bCs/>
                <w:sz w:val="24"/>
                <w:szCs w:val="24"/>
                <w:lang w:val="uk-UA" w:eastAsia="ru-RU"/>
              </w:rPr>
            </w:pPr>
            <w:r w:rsidRPr="00D71138">
              <w:rPr>
                <w:rFonts w:ascii="Times New Roman" w:hAnsi="Times New Roman"/>
                <w:bCs/>
                <w:sz w:val="24"/>
                <w:szCs w:val="24"/>
                <w:lang w:val="uk-UA" w:eastAsia="ru-RU"/>
              </w:rPr>
              <w:lastRenderedPageBreak/>
              <w:t>Скоропад У.М. – нач. від. з питань НС правоохоронної та ОМР</w:t>
            </w:r>
          </w:p>
        </w:tc>
        <w:tc>
          <w:tcPr>
            <w:tcW w:w="1070" w:type="dxa"/>
            <w:tcBorders>
              <w:top w:val="single" w:sz="4" w:space="0" w:color="auto"/>
              <w:left w:val="single" w:sz="4" w:space="0" w:color="auto"/>
              <w:bottom w:val="single" w:sz="4" w:space="0" w:color="auto"/>
              <w:right w:val="single" w:sz="4" w:space="0" w:color="auto"/>
            </w:tcBorders>
            <w:hideMark/>
          </w:tcPr>
          <w:p w14:paraId="72B5134A" w14:textId="77777777" w:rsidR="00DA30A7" w:rsidRPr="00722628" w:rsidRDefault="00DA30A7" w:rsidP="00DA30A7">
            <w:pPr>
              <w:spacing w:after="0" w:line="240" w:lineRule="auto"/>
              <w:rPr>
                <w:lang w:val="uk-UA"/>
              </w:rPr>
            </w:pPr>
            <w:r w:rsidRPr="00722628">
              <w:rPr>
                <w:rFonts w:ascii="Times New Roman" w:hAnsi="Times New Roman"/>
                <w:sz w:val="24"/>
                <w:szCs w:val="24"/>
                <w:lang w:val="uk-UA" w:eastAsia="uk-UA"/>
              </w:rPr>
              <w:t>12.02.26</w:t>
            </w:r>
          </w:p>
        </w:tc>
      </w:tr>
      <w:tr w:rsidR="00DA30A7" w:rsidRPr="00722628" w14:paraId="000A609D" w14:textId="77777777" w:rsidTr="00DA30A7">
        <w:trPr>
          <w:trHeight w:val="291"/>
        </w:trPr>
        <w:tc>
          <w:tcPr>
            <w:tcW w:w="709" w:type="dxa"/>
            <w:tcBorders>
              <w:top w:val="single" w:sz="4" w:space="0" w:color="auto"/>
              <w:left w:val="single" w:sz="4" w:space="0" w:color="auto"/>
              <w:bottom w:val="single" w:sz="4" w:space="0" w:color="auto"/>
              <w:right w:val="single" w:sz="4" w:space="0" w:color="auto"/>
            </w:tcBorders>
          </w:tcPr>
          <w:p w14:paraId="6ED58D1F" w14:textId="7EAA988F" w:rsidR="00DA30A7" w:rsidRPr="00722628" w:rsidRDefault="00DA30A7" w:rsidP="00DA30A7">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14</w:t>
            </w:r>
          </w:p>
        </w:tc>
        <w:tc>
          <w:tcPr>
            <w:tcW w:w="5103" w:type="dxa"/>
            <w:tcBorders>
              <w:top w:val="single" w:sz="4" w:space="0" w:color="auto"/>
              <w:left w:val="single" w:sz="4" w:space="0" w:color="auto"/>
              <w:bottom w:val="single" w:sz="4" w:space="0" w:color="auto"/>
              <w:right w:val="single" w:sz="4" w:space="0" w:color="auto"/>
            </w:tcBorders>
          </w:tcPr>
          <w:p w14:paraId="12DB9A60" w14:textId="77777777" w:rsidR="00DA30A7" w:rsidRPr="00D71138" w:rsidRDefault="00DA30A7" w:rsidP="00DA30A7">
            <w:pPr>
              <w:spacing w:after="0" w:line="240" w:lineRule="auto"/>
              <w:jc w:val="both"/>
              <w:rPr>
                <w:rFonts w:ascii="Times New Roman" w:eastAsia="Calibri" w:hAnsi="Times New Roman"/>
                <w:sz w:val="24"/>
                <w:szCs w:val="24"/>
                <w:lang w:val="uk-UA"/>
              </w:rPr>
            </w:pPr>
            <w:r w:rsidRPr="00D71138">
              <w:rPr>
                <w:rFonts w:ascii="Times New Roman" w:hAnsi="Times New Roman"/>
                <w:sz w:val="24"/>
                <w:szCs w:val="24"/>
                <w:lang w:val="uk-UA" w:eastAsia="uk-UA"/>
              </w:rPr>
              <w:t xml:space="preserve">Про  виділення  дизельного палива з міського  </w:t>
            </w:r>
          </w:p>
          <w:p w14:paraId="1193CD02" w14:textId="0DBE1431" w:rsidR="00DA30A7" w:rsidRPr="00D71138" w:rsidRDefault="00DA30A7" w:rsidP="00DA30A7">
            <w:pPr>
              <w:spacing w:after="0" w:line="240" w:lineRule="auto"/>
              <w:rPr>
                <w:rFonts w:ascii="Times New Roman" w:eastAsia="Calibri" w:hAnsi="Times New Roman"/>
                <w:sz w:val="24"/>
                <w:szCs w:val="24"/>
                <w:lang w:val="uk-UA" w:eastAsia="uk-UA"/>
              </w:rPr>
            </w:pPr>
            <w:r w:rsidRPr="00D71138">
              <w:rPr>
                <w:rFonts w:ascii="Times New Roman" w:hAnsi="Times New Roman"/>
                <w:sz w:val="24"/>
                <w:szCs w:val="24"/>
                <w:lang w:val="uk-UA" w:eastAsia="uk-UA"/>
              </w:rPr>
              <w:t>резерву матеріально-технічних ресурсів</w:t>
            </w:r>
          </w:p>
        </w:tc>
        <w:tc>
          <w:tcPr>
            <w:tcW w:w="3323" w:type="dxa"/>
            <w:tcBorders>
              <w:top w:val="single" w:sz="4" w:space="0" w:color="auto"/>
              <w:left w:val="single" w:sz="4" w:space="0" w:color="auto"/>
              <w:bottom w:val="single" w:sz="4" w:space="0" w:color="auto"/>
              <w:right w:val="single" w:sz="4" w:space="0" w:color="auto"/>
            </w:tcBorders>
          </w:tcPr>
          <w:p w14:paraId="6E2C8B2F" w14:textId="501961EF" w:rsidR="00DA30A7" w:rsidRPr="00D71138" w:rsidRDefault="00DA30A7" w:rsidP="00DA30A7">
            <w:pPr>
              <w:widowControl w:val="0"/>
              <w:autoSpaceDE w:val="0"/>
              <w:autoSpaceDN w:val="0"/>
              <w:adjustRightInd w:val="0"/>
              <w:spacing w:after="0" w:line="240" w:lineRule="auto"/>
              <w:rPr>
                <w:rFonts w:ascii="Times New Roman" w:hAnsi="Times New Roman"/>
                <w:bCs/>
                <w:sz w:val="24"/>
                <w:szCs w:val="24"/>
                <w:lang w:val="uk-UA" w:eastAsia="ru-RU"/>
              </w:rPr>
            </w:pPr>
            <w:r w:rsidRPr="00D71138">
              <w:rPr>
                <w:rFonts w:ascii="Times New Roman" w:hAnsi="Times New Roman"/>
                <w:bCs/>
                <w:sz w:val="24"/>
                <w:szCs w:val="24"/>
                <w:lang w:val="uk-UA" w:eastAsia="ru-RU"/>
              </w:rPr>
              <w:t>Скоропад У.М. – нач. від. з питань НС правоохоронної та ОМР</w:t>
            </w:r>
          </w:p>
        </w:tc>
        <w:tc>
          <w:tcPr>
            <w:tcW w:w="1070" w:type="dxa"/>
            <w:tcBorders>
              <w:top w:val="single" w:sz="4" w:space="0" w:color="auto"/>
              <w:left w:val="single" w:sz="4" w:space="0" w:color="auto"/>
              <w:bottom w:val="single" w:sz="4" w:space="0" w:color="auto"/>
              <w:right w:val="single" w:sz="4" w:space="0" w:color="auto"/>
            </w:tcBorders>
            <w:hideMark/>
          </w:tcPr>
          <w:p w14:paraId="3DE47286" w14:textId="77777777" w:rsidR="00DA30A7" w:rsidRPr="00722628" w:rsidRDefault="00DA30A7" w:rsidP="00DA30A7">
            <w:pPr>
              <w:spacing w:after="0" w:line="240" w:lineRule="auto"/>
              <w:rPr>
                <w:lang w:val="uk-UA"/>
              </w:rPr>
            </w:pPr>
            <w:r w:rsidRPr="00722628">
              <w:rPr>
                <w:rFonts w:ascii="Times New Roman" w:hAnsi="Times New Roman"/>
                <w:sz w:val="24"/>
                <w:szCs w:val="24"/>
                <w:lang w:val="uk-UA" w:eastAsia="uk-UA"/>
              </w:rPr>
              <w:t>12.02.26</w:t>
            </w:r>
          </w:p>
        </w:tc>
      </w:tr>
      <w:tr w:rsidR="00DA30A7" w:rsidRPr="00722628" w14:paraId="608B1621" w14:textId="77777777" w:rsidTr="00DA30A7">
        <w:trPr>
          <w:trHeight w:val="105"/>
        </w:trPr>
        <w:tc>
          <w:tcPr>
            <w:tcW w:w="709" w:type="dxa"/>
            <w:tcBorders>
              <w:top w:val="single" w:sz="4" w:space="0" w:color="auto"/>
              <w:left w:val="single" w:sz="4" w:space="0" w:color="auto"/>
              <w:bottom w:val="single" w:sz="4" w:space="0" w:color="auto"/>
              <w:right w:val="single" w:sz="4" w:space="0" w:color="auto"/>
            </w:tcBorders>
          </w:tcPr>
          <w:p w14:paraId="29292A06" w14:textId="71ABB4AF" w:rsidR="00DA30A7" w:rsidRPr="00722628" w:rsidRDefault="00DA30A7" w:rsidP="00DA30A7">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15</w:t>
            </w:r>
          </w:p>
        </w:tc>
        <w:tc>
          <w:tcPr>
            <w:tcW w:w="5103" w:type="dxa"/>
            <w:tcBorders>
              <w:top w:val="single" w:sz="4" w:space="0" w:color="auto"/>
              <w:left w:val="single" w:sz="4" w:space="0" w:color="auto"/>
              <w:bottom w:val="single" w:sz="4" w:space="0" w:color="auto"/>
              <w:right w:val="single" w:sz="4" w:space="0" w:color="auto"/>
            </w:tcBorders>
          </w:tcPr>
          <w:p w14:paraId="06B50DA7" w14:textId="77777777" w:rsidR="00DA30A7" w:rsidRPr="00D71138" w:rsidRDefault="00DA30A7" w:rsidP="00DA30A7">
            <w:pPr>
              <w:spacing w:after="0" w:line="240" w:lineRule="auto"/>
              <w:jc w:val="both"/>
              <w:rPr>
                <w:rFonts w:ascii="Times New Roman" w:hAnsi="Times New Roman"/>
                <w:sz w:val="24"/>
                <w:szCs w:val="24"/>
                <w:lang w:val="uk-UA"/>
              </w:rPr>
            </w:pPr>
            <w:r w:rsidRPr="00D71138">
              <w:rPr>
                <w:rFonts w:ascii="Times New Roman" w:hAnsi="Times New Roman"/>
                <w:sz w:val="24"/>
                <w:szCs w:val="24"/>
                <w:lang w:val="uk-UA"/>
              </w:rPr>
              <w:t xml:space="preserve">Про створення </w:t>
            </w:r>
            <w:r w:rsidRPr="00D71138">
              <w:rPr>
                <w:rFonts w:ascii="Times New Roman" w:hAnsi="Times New Roman"/>
                <w:sz w:val="24"/>
                <w:szCs w:val="24"/>
              </w:rPr>
              <w:t>Центр</w:t>
            </w:r>
            <w:r w:rsidRPr="00D71138">
              <w:rPr>
                <w:rFonts w:ascii="Times New Roman" w:hAnsi="Times New Roman"/>
                <w:sz w:val="24"/>
                <w:szCs w:val="24"/>
                <w:lang w:val="uk-UA"/>
              </w:rPr>
              <w:t xml:space="preserve">у </w:t>
            </w:r>
            <w:r w:rsidRPr="00D71138">
              <w:rPr>
                <w:rFonts w:ascii="Times New Roman" w:hAnsi="Times New Roman"/>
                <w:sz w:val="24"/>
                <w:szCs w:val="24"/>
              </w:rPr>
              <w:t>життєстійкості</w:t>
            </w:r>
            <w:r w:rsidRPr="00D71138">
              <w:rPr>
                <w:rFonts w:ascii="Times New Roman" w:hAnsi="Times New Roman"/>
                <w:sz w:val="24"/>
                <w:szCs w:val="24"/>
                <w:lang w:val="uk-UA"/>
              </w:rPr>
              <w:t xml:space="preserve"> </w:t>
            </w:r>
          </w:p>
          <w:p w14:paraId="6AD97683" w14:textId="77777777" w:rsidR="00DA30A7" w:rsidRPr="00D71138" w:rsidRDefault="00DA30A7" w:rsidP="00DA30A7">
            <w:pPr>
              <w:spacing w:after="0" w:line="240" w:lineRule="auto"/>
              <w:jc w:val="both"/>
              <w:rPr>
                <w:rFonts w:ascii="Times New Roman" w:hAnsi="Times New Roman"/>
                <w:sz w:val="24"/>
                <w:szCs w:val="24"/>
                <w:lang w:val="uk-UA" w:eastAsia="uk-UA"/>
              </w:rPr>
            </w:pPr>
            <w:r w:rsidRPr="00D71138">
              <w:rPr>
                <w:rFonts w:ascii="Times New Roman" w:hAnsi="Times New Roman"/>
                <w:sz w:val="24"/>
                <w:szCs w:val="24"/>
                <w:lang w:val="uk-UA" w:eastAsia="uk-UA"/>
              </w:rPr>
              <w:t>та визначення приміщень для запровадження</w:t>
            </w:r>
          </w:p>
          <w:p w14:paraId="33A47E4B" w14:textId="77777777" w:rsidR="00DA30A7" w:rsidRPr="00D71138" w:rsidRDefault="00DA30A7" w:rsidP="00DA30A7">
            <w:pPr>
              <w:spacing w:after="0" w:line="240" w:lineRule="auto"/>
              <w:jc w:val="both"/>
              <w:rPr>
                <w:rFonts w:ascii="Times New Roman" w:hAnsi="Times New Roman"/>
                <w:sz w:val="24"/>
                <w:szCs w:val="24"/>
                <w:lang w:val="uk-UA" w:eastAsia="uk-UA"/>
              </w:rPr>
            </w:pPr>
            <w:r w:rsidRPr="00D71138">
              <w:rPr>
                <w:rFonts w:ascii="Times New Roman" w:hAnsi="Times New Roman"/>
                <w:sz w:val="24"/>
                <w:szCs w:val="24"/>
                <w:lang w:val="uk-UA" w:eastAsia="uk-UA"/>
              </w:rPr>
              <w:t>комплексної соціальної послуги з формування</w:t>
            </w:r>
          </w:p>
          <w:p w14:paraId="488DE314" w14:textId="77777777" w:rsidR="00DA30A7" w:rsidRPr="00D71138" w:rsidRDefault="00DA30A7" w:rsidP="00DA30A7">
            <w:pPr>
              <w:spacing w:after="0" w:line="240" w:lineRule="auto"/>
              <w:jc w:val="both"/>
              <w:rPr>
                <w:rFonts w:ascii="Times New Roman" w:hAnsi="Times New Roman"/>
                <w:sz w:val="24"/>
                <w:szCs w:val="24"/>
                <w:lang w:val="uk-UA" w:eastAsia="uk-UA"/>
              </w:rPr>
            </w:pPr>
            <w:r w:rsidRPr="00D71138">
              <w:rPr>
                <w:rFonts w:ascii="Times New Roman" w:hAnsi="Times New Roman"/>
                <w:sz w:val="24"/>
                <w:szCs w:val="24"/>
                <w:lang w:val="uk-UA" w:eastAsia="uk-UA"/>
              </w:rPr>
              <w:t>життєстійкості на території Новороздільської</w:t>
            </w:r>
          </w:p>
          <w:p w14:paraId="2B3DEA7F" w14:textId="064D5C52" w:rsidR="00DA30A7" w:rsidRPr="00D71138" w:rsidRDefault="00DA30A7" w:rsidP="00DA30A7">
            <w:pPr>
              <w:spacing w:after="0" w:line="240" w:lineRule="auto"/>
              <w:jc w:val="both"/>
              <w:rPr>
                <w:rFonts w:ascii="Times New Roman" w:hAnsi="Times New Roman"/>
                <w:sz w:val="24"/>
                <w:szCs w:val="24"/>
                <w:lang w:val="uk-UA" w:eastAsia="uk-UA"/>
              </w:rPr>
            </w:pPr>
            <w:r w:rsidRPr="00D71138">
              <w:rPr>
                <w:rFonts w:ascii="Times New Roman" w:hAnsi="Times New Roman"/>
                <w:sz w:val="24"/>
                <w:szCs w:val="24"/>
                <w:lang w:val="uk-UA" w:eastAsia="uk-UA"/>
              </w:rPr>
              <w:t>територіальної громади</w:t>
            </w:r>
          </w:p>
        </w:tc>
        <w:tc>
          <w:tcPr>
            <w:tcW w:w="3323" w:type="dxa"/>
            <w:tcBorders>
              <w:top w:val="single" w:sz="4" w:space="0" w:color="auto"/>
              <w:left w:val="single" w:sz="4" w:space="0" w:color="auto"/>
              <w:bottom w:val="single" w:sz="4" w:space="0" w:color="auto"/>
              <w:right w:val="single" w:sz="4" w:space="0" w:color="auto"/>
            </w:tcBorders>
          </w:tcPr>
          <w:p w14:paraId="0159C1BD" w14:textId="60DB7866" w:rsidR="00DA30A7" w:rsidRPr="00D71138" w:rsidRDefault="00DA30A7" w:rsidP="00DA30A7">
            <w:pPr>
              <w:widowControl w:val="0"/>
              <w:autoSpaceDE w:val="0"/>
              <w:autoSpaceDN w:val="0"/>
              <w:adjustRightInd w:val="0"/>
              <w:spacing w:after="0" w:line="240" w:lineRule="auto"/>
              <w:rPr>
                <w:rFonts w:ascii="Times New Roman" w:hAnsi="Times New Roman"/>
                <w:bCs/>
                <w:sz w:val="24"/>
                <w:szCs w:val="24"/>
                <w:lang w:val="uk-UA" w:eastAsia="ru-RU"/>
              </w:rPr>
            </w:pPr>
            <w:r w:rsidRPr="00D71138">
              <w:rPr>
                <w:rFonts w:ascii="Times New Roman" w:hAnsi="Times New Roman"/>
                <w:bCs/>
                <w:sz w:val="24"/>
                <w:szCs w:val="24"/>
                <w:lang w:val="uk-UA" w:eastAsia="ru-RU"/>
              </w:rPr>
              <w:t>Садова Г.А. – директор Новороздільського ЦНСП</w:t>
            </w:r>
          </w:p>
        </w:tc>
        <w:tc>
          <w:tcPr>
            <w:tcW w:w="1070" w:type="dxa"/>
            <w:tcBorders>
              <w:top w:val="single" w:sz="4" w:space="0" w:color="auto"/>
              <w:left w:val="single" w:sz="4" w:space="0" w:color="auto"/>
              <w:bottom w:val="single" w:sz="4" w:space="0" w:color="auto"/>
              <w:right w:val="single" w:sz="4" w:space="0" w:color="auto"/>
            </w:tcBorders>
            <w:hideMark/>
          </w:tcPr>
          <w:p w14:paraId="6B6A1A97" w14:textId="77777777" w:rsidR="00DA30A7" w:rsidRPr="00722628" w:rsidRDefault="00DA30A7" w:rsidP="00DA30A7">
            <w:pPr>
              <w:spacing w:after="0" w:line="240" w:lineRule="auto"/>
              <w:rPr>
                <w:lang w:val="uk-UA"/>
              </w:rPr>
            </w:pPr>
            <w:r w:rsidRPr="00722628">
              <w:rPr>
                <w:rFonts w:ascii="Times New Roman" w:hAnsi="Times New Roman"/>
                <w:sz w:val="24"/>
                <w:szCs w:val="24"/>
                <w:lang w:val="uk-UA" w:eastAsia="uk-UA"/>
              </w:rPr>
              <w:t>12.02.26</w:t>
            </w:r>
          </w:p>
        </w:tc>
      </w:tr>
      <w:tr w:rsidR="00DA30A7" w:rsidRPr="00722628" w14:paraId="3872C3C1" w14:textId="77777777" w:rsidTr="00DA30A7">
        <w:trPr>
          <w:trHeight w:val="682"/>
        </w:trPr>
        <w:tc>
          <w:tcPr>
            <w:tcW w:w="709" w:type="dxa"/>
            <w:tcBorders>
              <w:top w:val="single" w:sz="4" w:space="0" w:color="auto"/>
              <w:left w:val="single" w:sz="4" w:space="0" w:color="auto"/>
              <w:bottom w:val="single" w:sz="4" w:space="0" w:color="auto"/>
              <w:right w:val="single" w:sz="4" w:space="0" w:color="auto"/>
            </w:tcBorders>
          </w:tcPr>
          <w:p w14:paraId="52DCDE5B" w14:textId="633F9ED3" w:rsidR="00DA30A7" w:rsidRPr="00722628" w:rsidRDefault="00DA30A7" w:rsidP="00DA30A7">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16</w:t>
            </w:r>
          </w:p>
        </w:tc>
        <w:tc>
          <w:tcPr>
            <w:tcW w:w="5103" w:type="dxa"/>
            <w:tcBorders>
              <w:top w:val="single" w:sz="4" w:space="0" w:color="auto"/>
              <w:left w:val="single" w:sz="4" w:space="0" w:color="auto"/>
              <w:bottom w:val="single" w:sz="4" w:space="0" w:color="auto"/>
              <w:right w:val="single" w:sz="4" w:space="0" w:color="auto"/>
            </w:tcBorders>
          </w:tcPr>
          <w:p w14:paraId="7E4B3840" w14:textId="51BA77B9" w:rsidR="00DA30A7" w:rsidRPr="00D71138" w:rsidRDefault="00DA30A7" w:rsidP="00DA30A7">
            <w:pPr>
              <w:autoSpaceDE w:val="0"/>
              <w:autoSpaceDN w:val="0"/>
              <w:adjustRightInd w:val="0"/>
              <w:spacing w:after="0" w:line="240" w:lineRule="auto"/>
              <w:ind w:right="-1"/>
              <w:jc w:val="both"/>
              <w:rPr>
                <w:rFonts w:ascii="Times New Roman" w:eastAsia="Calibri" w:hAnsi="Times New Roman"/>
                <w:sz w:val="24"/>
                <w:szCs w:val="24"/>
                <w:lang w:val="uk-UA" w:eastAsia="uk-UA"/>
              </w:rPr>
            </w:pPr>
            <w:r w:rsidRPr="00D71138">
              <w:rPr>
                <w:rFonts w:ascii="Times New Roman" w:eastAsia="Calibri" w:hAnsi="Times New Roman"/>
                <w:sz w:val="24"/>
                <w:szCs w:val="24"/>
                <w:lang w:val="uk-UA" w:eastAsia="uk-UA"/>
              </w:rPr>
              <w:t xml:space="preserve">Про дозвіл на зміну договору найму </w:t>
            </w:r>
          </w:p>
        </w:tc>
        <w:tc>
          <w:tcPr>
            <w:tcW w:w="3323" w:type="dxa"/>
            <w:tcBorders>
              <w:top w:val="single" w:sz="4" w:space="0" w:color="auto"/>
              <w:left w:val="single" w:sz="4" w:space="0" w:color="auto"/>
              <w:bottom w:val="single" w:sz="4" w:space="0" w:color="auto"/>
              <w:right w:val="single" w:sz="4" w:space="0" w:color="auto"/>
            </w:tcBorders>
          </w:tcPr>
          <w:p w14:paraId="26B9DE5F" w14:textId="798FDBC1" w:rsidR="00DA30A7" w:rsidRPr="00D71138" w:rsidRDefault="00DA30A7" w:rsidP="00DA30A7">
            <w:pPr>
              <w:spacing w:after="0" w:line="240" w:lineRule="auto"/>
              <w:rPr>
                <w:rFonts w:ascii="Times New Roman" w:hAnsi="Times New Roman"/>
                <w:sz w:val="24"/>
                <w:szCs w:val="24"/>
                <w:lang w:val="uk-UA" w:eastAsia="ru-RU"/>
              </w:rPr>
            </w:pPr>
            <w:r w:rsidRPr="00D71138">
              <w:rPr>
                <w:rFonts w:ascii="Times New Roman" w:hAnsi="Times New Roman"/>
                <w:bCs/>
                <w:sz w:val="24"/>
                <w:szCs w:val="24"/>
                <w:lang w:val="uk-UA" w:eastAsia="ru-RU"/>
              </w:rPr>
              <w:t xml:space="preserve">Романів С.М. – секретар житлової комісії </w:t>
            </w:r>
          </w:p>
        </w:tc>
        <w:tc>
          <w:tcPr>
            <w:tcW w:w="1070" w:type="dxa"/>
            <w:tcBorders>
              <w:top w:val="single" w:sz="4" w:space="0" w:color="auto"/>
              <w:left w:val="single" w:sz="4" w:space="0" w:color="auto"/>
              <w:bottom w:val="single" w:sz="4" w:space="0" w:color="auto"/>
              <w:right w:val="single" w:sz="4" w:space="0" w:color="auto"/>
            </w:tcBorders>
            <w:hideMark/>
          </w:tcPr>
          <w:p w14:paraId="4394A460" w14:textId="77777777" w:rsidR="00DA30A7" w:rsidRPr="00722628" w:rsidRDefault="00DA30A7" w:rsidP="00DA30A7">
            <w:pPr>
              <w:spacing w:after="0" w:line="240" w:lineRule="auto"/>
              <w:rPr>
                <w:lang w:val="uk-UA"/>
              </w:rPr>
            </w:pPr>
            <w:r w:rsidRPr="00722628">
              <w:rPr>
                <w:rFonts w:ascii="Times New Roman" w:hAnsi="Times New Roman"/>
                <w:sz w:val="24"/>
                <w:szCs w:val="24"/>
                <w:lang w:val="uk-UA" w:eastAsia="uk-UA"/>
              </w:rPr>
              <w:t>12.02.26</w:t>
            </w:r>
          </w:p>
        </w:tc>
      </w:tr>
      <w:tr w:rsidR="002E6FEE" w:rsidRPr="00722628" w14:paraId="57345B9B" w14:textId="77777777" w:rsidTr="00DA30A7">
        <w:trPr>
          <w:trHeight w:val="682"/>
        </w:trPr>
        <w:tc>
          <w:tcPr>
            <w:tcW w:w="709" w:type="dxa"/>
            <w:tcBorders>
              <w:top w:val="single" w:sz="4" w:space="0" w:color="auto"/>
              <w:left w:val="single" w:sz="4" w:space="0" w:color="auto"/>
              <w:bottom w:val="single" w:sz="4" w:space="0" w:color="auto"/>
              <w:right w:val="single" w:sz="4" w:space="0" w:color="auto"/>
            </w:tcBorders>
          </w:tcPr>
          <w:p w14:paraId="25CC8487" w14:textId="61862F54" w:rsidR="002E6FEE" w:rsidRPr="00722628" w:rsidRDefault="002E6FEE" w:rsidP="002E6FEE">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17</w:t>
            </w:r>
          </w:p>
        </w:tc>
        <w:tc>
          <w:tcPr>
            <w:tcW w:w="5103" w:type="dxa"/>
            <w:tcBorders>
              <w:top w:val="single" w:sz="4" w:space="0" w:color="auto"/>
              <w:left w:val="single" w:sz="4" w:space="0" w:color="auto"/>
              <w:bottom w:val="single" w:sz="4" w:space="0" w:color="auto"/>
              <w:right w:val="single" w:sz="4" w:space="0" w:color="auto"/>
            </w:tcBorders>
          </w:tcPr>
          <w:p w14:paraId="3204F879" w14:textId="5C836153" w:rsidR="002E6FEE" w:rsidRPr="00D71138" w:rsidRDefault="002E6FEE" w:rsidP="002E6FEE">
            <w:pPr>
              <w:tabs>
                <w:tab w:val="left" w:pos="708"/>
              </w:tabs>
              <w:spacing w:after="0" w:line="240" w:lineRule="auto"/>
              <w:jc w:val="both"/>
              <w:rPr>
                <w:rFonts w:ascii="Times New Roman" w:hAnsi="Times New Roman"/>
                <w:sz w:val="24"/>
                <w:szCs w:val="24"/>
                <w:lang w:val="uk-UA" w:eastAsia="ru-RU"/>
              </w:rPr>
            </w:pPr>
            <w:r w:rsidRPr="00D71138">
              <w:rPr>
                <w:rFonts w:ascii="Times New Roman" w:hAnsi="Times New Roman"/>
                <w:sz w:val="24"/>
                <w:szCs w:val="24"/>
                <w:lang w:val="uk-UA" w:eastAsia="ru-RU"/>
              </w:rPr>
              <w:t>Про дозвіл на вид</w:t>
            </w:r>
            <w:r w:rsidR="00D11898">
              <w:rPr>
                <w:rFonts w:ascii="Times New Roman" w:hAnsi="Times New Roman"/>
                <w:sz w:val="24"/>
                <w:szCs w:val="24"/>
                <w:lang w:val="uk-UA" w:eastAsia="ru-RU"/>
              </w:rPr>
              <w:t xml:space="preserve">ачу </w:t>
            </w:r>
            <w:r w:rsidR="00D11898">
              <w:rPr>
                <w:rFonts w:ascii="Times New Roman" w:hAnsi="Times New Roman"/>
                <w:i/>
                <w:sz w:val="24"/>
                <w:szCs w:val="24"/>
                <w:lang w:val="uk-UA" w:eastAsia="ru-RU"/>
              </w:rPr>
              <w:t xml:space="preserve">(персональні дані)  </w:t>
            </w:r>
            <w:r w:rsidRPr="00D71138">
              <w:rPr>
                <w:rFonts w:ascii="Times New Roman" w:hAnsi="Times New Roman"/>
                <w:sz w:val="24"/>
                <w:szCs w:val="24"/>
                <w:lang w:val="uk-UA" w:eastAsia="ru-RU"/>
              </w:rPr>
              <w:t xml:space="preserve">дублікату свідоцтва про право власності на квартиру </w:t>
            </w:r>
          </w:p>
        </w:tc>
        <w:tc>
          <w:tcPr>
            <w:tcW w:w="3323" w:type="dxa"/>
            <w:tcBorders>
              <w:top w:val="single" w:sz="4" w:space="0" w:color="auto"/>
              <w:left w:val="single" w:sz="4" w:space="0" w:color="auto"/>
              <w:bottom w:val="single" w:sz="4" w:space="0" w:color="auto"/>
              <w:right w:val="single" w:sz="4" w:space="0" w:color="auto"/>
            </w:tcBorders>
          </w:tcPr>
          <w:p w14:paraId="03BD141A" w14:textId="748413B7" w:rsidR="002E6FEE" w:rsidRPr="00D71138" w:rsidRDefault="002E6FEE" w:rsidP="002E6FEE">
            <w:pPr>
              <w:spacing w:after="0" w:line="240" w:lineRule="auto"/>
              <w:rPr>
                <w:rFonts w:ascii="Times New Roman" w:hAnsi="Times New Roman"/>
                <w:sz w:val="24"/>
                <w:szCs w:val="24"/>
                <w:lang w:val="uk-UA" w:eastAsia="ru-RU"/>
              </w:rPr>
            </w:pPr>
            <w:r w:rsidRPr="00D71138">
              <w:rPr>
                <w:rFonts w:ascii="Times New Roman" w:hAnsi="Times New Roman"/>
                <w:bCs/>
                <w:sz w:val="24"/>
                <w:szCs w:val="24"/>
                <w:lang w:val="uk-UA" w:eastAsia="ru-RU"/>
              </w:rPr>
              <w:t>Пасемко Н.А.  – нач. відділу КМ та приватизації управління ЖКГ</w:t>
            </w:r>
          </w:p>
        </w:tc>
        <w:tc>
          <w:tcPr>
            <w:tcW w:w="1070" w:type="dxa"/>
            <w:tcBorders>
              <w:top w:val="single" w:sz="4" w:space="0" w:color="auto"/>
              <w:left w:val="single" w:sz="4" w:space="0" w:color="auto"/>
              <w:bottom w:val="single" w:sz="4" w:space="0" w:color="auto"/>
              <w:right w:val="single" w:sz="4" w:space="0" w:color="auto"/>
            </w:tcBorders>
            <w:hideMark/>
          </w:tcPr>
          <w:p w14:paraId="07B8CA45" w14:textId="77777777" w:rsidR="002E6FEE" w:rsidRPr="00722628" w:rsidRDefault="002E6FEE" w:rsidP="002E6FEE">
            <w:pPr>
              <w:spacing w:after="0" w:line="240" w:lineRule="auto"/>
              <w:rPr>
                <w:lang w:val="uk-UA"/>
              </w:rPr>
            </w:pPr>
            <w:r w:rsidRPr="00722628">
              <w:rPr>
                <w:rFonts w:ascii="Times New Roman" w:hAnsi="Times New Roman"/>
                <w:sz w:val="24"/>
                <w:szCs w:val="24"/>
                <w:lang w:val="uk-UA" w:eastAsia="uk-UA"/>
              </w:rPr>
              <w:t>12.02.26</w:t>
            </w:r>
          </w:p>
        </w:tc>
      </w:tr>
      <w:tr w:rsidR="002E6FEE" w:rsidRPr="00722628" w14:paraId="3FCD74D5" w14:textId="77777777" w:rsidTr="00DA30A7">
        <w:trPr>
          <w:trHeight w:val="682"/>
        </w:trPr>
        <w:tc>
          <w:tcPr>
            <w:tcW w:w="709" w:type="dxa"/>
            <w:tcBorders>
              <w:top w:val="single" w:sz="4" w:space="0" w:color="auto"/>
              <w:left w:val="single" w:sz="4" w:space="0" w:color="auto"/>
              <w:bottom w:val="single" w:sz="4" w:space="0" w:color="auto"/>
              <w:right w:val="single" w:sz="4" w:space="0" w:color="auto"/>
            </w:tcBorders>
          </w:tcPr>
          <w:p w14:paraId="0EAB3F66" w14:textId="73D29AF4" w:rsidR="002E6FEE" w:rsidRPr="00722628" w:rsidRDefault="002E6FEE" w:rsidP="002E6FEE">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18</w:t>
            </w:r>
          </w:p>
        </w:tc>
        <w:tc>
          <w:tcPr>
            <w:tcW w:w="5103" w:type="dxa"/>
            <w:tcBorders>
              <w:top w:val="single" w:sz="4" w:space="0" w:color="auto"/>
              <w:left w:val="single" w:sz="4" w:space="0" w:color="auto"/>
              <w:bottom w:val="single" w:sz="4" w:space="0" w:color="auto"/>
              <w:right w:val="single" w:sz="4" w:space="0" w:color="auto"/>
            </w:tcBorders>
          </w:tcPr>
          <w:p w14:paraId="5AABE9B8" w14:textId="52D3BBCF" w:rsidR="002E6FEE" w:rsidRPr="00D71138" w:rsidRDefault="002E6FEE" w:rsidP="002E6FEE">
            <w:pPr>
              <w:spacing w:after="0" w:line="240" w:lineRule="auto"/>
              <w:ind w:right="-102"/>
              <w:rPr>
                <w:rFonts w:ascii="Times New Roman" w:eastAsia="MS Mincho" w:hAnsi="Times New Roman"/>
                <w:sz w:val="24"/>
                <w:szCs w:val="24"/>
                <w:lang w:val="uk-UA" w:eastAsia="ru-RU"/>
              </w:rPr>
            </w:pPr>
            <w:r w:rsidRPr="00D71138">
              <w:rPr>
                <w:rFonts w:ascii="Times New Roman" w:eastAsia="MS Mincho" w:hAnsi="Times New Roman"/>
                <w:sz w:val="24"/>
                <w:szCs w:val="24"/>
                <w:lang w:val="uk-UA" w:eastAsia="ru-RU"/>
              </w:rPr>
              <w:t xml:space="preserve">Про передачу у приватну спільну часткову власність квартири комунального житлового фонду, яка належать Новороздільській міській раді </w:t>
            </w:r>
          </w:p>
        </w:tc>
        <w:tc>
          <w:tcPr>
            <w:tcW w:w="3323" w:type="dxa"/>
            <w:tcBorders>
              <w:top w:val="single" w:sz="4" w:space="0" w:color="auto"/>
              <w:left w:val="single" w:sz="4" w:space="0" w:color="auto"/>
              <w:bottom w:val="single" w:sz="4" w:space="0" w:color="auto"/>
              <w:right w:val="single" w:sz="4" w:space="0" w:color="auto"/>
            </w:tcBorders>
          </w:tcPr>
          <w:p w14:paraId="1032247E" w14:textId="1FD8D6F5" w:rsidR="002E6FEE" w:rsidRPr="00D71138" w:rsidRDefault="002E6FEE" w:rsidP="002E6FEE">
            <w:pPr>
              <w:spacing w:after="0" w:line="240" w:lineRule="auto"/>
              <w:rPr>
                <w:rFonts w:ascii="Times New Roman" w:hAnsi="Times New Roman"/>
                <w:sz w:val="24"/>
                <w:szCs w:val="24"/>
                <w:lang w:val="uk-UA" w:eastAsia="ru-RU"/>
              </w:rPr>
            </w:pPr>
            <w:r w:rsidRPr="00D71138">
              <w:rPr>
                <w:rFonts w:ascii="Times New Roman" w:hAnsi="Times New Roman"/>
                <w:bCs/>
                <w:sz w:val="24"/>
                <w:szCs w:val="24"/>
                <w:lang w:val="uk-UA" w:eastAsia="ru-RU"/>
              </w:rPr>
              <w:t>Пасемко Н.А.  – нач. відділу КМ та приватизації управління ЖКГ</w:t>
            </w:r>
          </w:p>
        </w:tc>
        <w:tc>
          <w:tcPr>
            <w:tcW w:w="1070" w:type="dxa"/>
            <w:tcBorders>
              <w:top w:val="single" w:sz="4" w:space="0" w:color="auto"/>
              <w:left w:val="single" w:sz="4" w:space="0" w:color="auto"/>
              <w:bottom w:val="single" w:sz="4" w:space="0" w:color="auto"/>
              <w:right w:val="single" w:sz="4" w:space="0" w:color="auto"/>
            </w:tcBorders>
          </w:tcPr>
          <w:p w14:paraId="6EAEB7C8" w14:textId="137C6847" w:rsidR="002E6FEE" w:rsidRPr="00722628" w:rsidRDefault="002E6FEE" w:rsidP="002E6FEE">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12.02.26</w:t>
            </w:r>
          </w:p>
        </w:tc>
      </w:tr>
      <w:tr w:rsidR="002E6FEE" w:rsidRPr="00722628" w14:paraId="18620D55" w14:textId="77777777" w:rsidTr="00DA30A7">
        <w:trPr>
          <w:trHeight w:val="682"/>
        </w:trPr>
        <w:tc>
          <w:tcPr>
            <w:tcW w:w="709" w:type="dxa"/>
            <w:tcBorders>
              <w:top w:val="single" w:sz="4" w:space="0" w:color="auto"/>
              <w:left w:val="single" w:sz="4" w:space="0" w:color="auto"/>
              <w:bottom w:val="single" w:sz="4" w:space="0" w:color="auto"/>
              <w:right w:val="single" w:sz="4" w:space="0" w:color="auto"/>
            </w:tcBorders>
          </w:tcPr>
          <w:p w14:paraId="4807EEEA" w14:textId="687186D7" w:rsidR="002E6FEE" w:rsidRPr="00722628" w:rsidRDefault="002E6FEE" w:rsidP="002E6FEE">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19</w:t>
            </w:r>
          </w:p>
        </w:tc>
        <w:tc>
          <w:tcPr>
            <w:tcW w:w="5103" w:type="dxa"/>
            <w:tcBorders>
              <w:top w:val="single" w:sz="4" w:space="0" w:color="auto"/>
              <w:left w:val="single" w:sz="4" w:space="0" w:color="auto"/>
              <w:bottom w:val="single" w:sz="4" w:space="0" w:color="auto"/>
              <w:right w:val="single" w:sz="4" w:space="0" w:color="auto"/>
            </w:tcBorders>
          </w:tcPr>
          <w:p w14:paraId="54E1615F" w14:textId="77777777" w:rsidR="002E6FEE" w:rsidRPr="00D71138" w:rsidRDefault="002E6FEE" w:rsidP="002E6FEE">
            <w:pPr>
              <w:spacing w:after="0" w:line="240" w:lineRule="auto"/>
              <w:rPr>
                <w:rFonts w:ascii="Times New Roman" w:hAnsi="Times New Roman"/>
                <w:sz w:val="24"/>
                <w:szCs w:val="24"/>
                <w:lang w:val="uk-UA" w:eastAsia="ru-RU"/>
              </w:rPr>
            </w:pPr>
            <w:r w:rsidRPr="00D71138">
              <w:rPr>
                <w:rFonts w:ascii="Times New Roman" w:hAnsi="Times New Roman"/>
                <w:sz w:val="24"/>
                <w:szCs w:val="24"/>
                <w:lang w:val="uk-UA" w:eastAsia="ru-RU"/>
              </w:rPr>
              <w:t>Про внесення змін до комісій виконавчого комітету</w:t>
            </w:r>
          </w:p>
          <w:p w14:paraId="7365512F" w14:textId="2B052320" w:rsidR="002E6FEE" w:rsidRPr="00D71138" w:rsidRDefault="002E6FEE" w:rsidP="002E6FEE">
            <w:pPr>
              <w:autoSpaceDE w:val="0"/>
              <w:autoSpaceDN w:val="0"/>
              <w:adjustRightInd w:val="0"/>
              <w:spacing w:after="0" w:line="240" w:lineRule="auto"/>
              <w:ind w:right="-1"/>
              <w:jc w:val="both"/>
              <w:rPr>
                <w:rFonts w:ascii="Times New Roman" w:eastAsia="Calibri" w:hAnsi="Times New Roman"/>
                <w:sz w:val="24"/>
                <w:szCs w:val="24"/>
                <w:lang w:val="uk-UA" w:eastAsia="uk-UA"/>
              </w:rPr>
            </w:pPr>
          </w:p>
        </w:tc>
        <w:tc>
          <w:tcPr>
            <w:tcW w:w="3323" w:type="dxa"/>
            <w:tcBorders>
              <w:top w:val="single" w:sz="4" w:space="0" w:color="auto"/>
              <w:left w:val="single" w:sz="4" w:space="0" w:color="auto"/>
              <w:bottom w:val="single" w:sz="4" w:space="0" w:color="auto"/>
              <w:right w:val="single" w:sz="4" w:space="0" w:color="auto"/>
            </w:tcBorders>
          </w:tcPr>
          <w:p w14:paraId="10E87189" w14:textId="761D9C50" w:rsidR="002E6FEE" w:rsidRPr="00D71138" w:rsidRDefault="002E6FEE" w:rsidP="002E6FEE">
            <w:pPr>
              <w:spacing w:after="0" w:line="240" w:lineRule="auto"/>
              <w:rPr>
                <w:rFonts w:ascii="Times New Roman" w:hAnsi="Times New Roman"/>
                <w:sz w:val="24"/>
                <w:szCs w:val="24"/>
                <w:lang w:val="uk-UA" w:eastAsia="ru-RU"/>
              </w:rPr>
            </w:pPr>
            <w:r w:rsidRPr="00D71138">
              <w:rPr>
                <w:rFonts w:ascii="Times New Roman" w:hAnsi="Times New Roman"/>
                <w:sz w:val="24"/>
                <w:szCs w:val="24"/>
                <w:lang w:val="uk-UA" w:eastAsia="ru-RU"/>
              </w:rPr>
              <w:t>Мельніков А.В. – керуючий справами виконкому</w:t>
            </w:r>
          </w:p>
        </w:tc>
        <w:tc>
          <w:tcPr>
            <w:tcW w:w="1070" w:type="dxa"/>
            <w:tcBorders>
              <w:top w:val="single" w:sz="4" w:space="0" w:color="auto"/>
              <w:left w:val="single" w:sz="4" w:space="0" w:color="auto"/>
              <w:bottom w:val="single" w:sz="4" w:space="0" w:color="auto"/>
              <w:right w:val="single" w:sz="4" w:space="0" w:color="auto"/>
            </w:tcBorders>
            <w:hideMark/>
          </w:tcPr>
          <w:p w14:paraId="4058592E" w14:textId="27E00102" w:rsidR="002E6FEE" w:rsidRPr="00722628" w:rsidRDefault="002E6FEE" w:rsidP="002E6FEE">
            <w:pPr>
              <w:spacing w:after="0" w:line="240" w:lineRule="auto"/>
              <w:rPr>
                <w:lang w:val="uk-UA"/>
              </w:rPr>
            </w:pPr>
            <w:r w:rsidRPr="00722628">
              <w:rPr>
                <w:rFonts w:ascii="Times New Roman" w:hAnsi="Times New Roman"/>
                <w:sz w:val="24"/>
                <w:szCs w:val="24"/>
                <w:lang w:val="uk-UA" w:eastAsia="uk-UA"/>
              </w:rPr>
              <w:t>12.02.26</w:t>
            </w:r>
          </w:p>
        </w:tc>
      </w:tr>
      <w:tr w:rsidR="002E6FEE" w:rsidRPr="00722628" w14:paraId="48169E16" w14:textId="77777777" w:rsidTr="00DA30A7">
        <w:trPr>
          <w:trHeight w:val="682"/>
        </w:trPr>
        <w:tc>
          <w:tcPr>
            <w:tcW w:w="709" w:type="dxa"/>
            <w:tcBorders>
              <w:top w:val="single" w:sz="4" w:space="0" w:color="auto"/>
              <w:left w:val="single" w:sz="4" w:space="0" w:color="auto"/>
              <w:bottom w:val="single" w:sz="4" w:space="0" w:color="auto"/>
              <w:right w:val="single" w:sz="4" w:space="0" w:color="auto"/>
            </w:tcBorders>
          </w:tcPr>
          <w:p w14:paraId="04A644A2" w14:textId="664EE4F5" w:rsidR="002E6FEE" w:rsidRPr="00722628" w:rsidRDefault="002E6FEE" w:rsidP="002E6FEE">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20</w:t>
            </w:r>
          </w:p>
        </w:tc>
        <w:tc>
          <w:tcPr>
            <w:tcW w:w="5103" w:type="dxa"/>
            <w:tcBorders>
              <w:top w:val="single" w:sz="4" w:space="0" w:color="auto"/>
              <w:left w:val="single" w:sz="4" w:space="0" w:color="auto"/>
              <w:bottom w:val="single" w:sz="4" w:space="0" w:color="auto"/>
              <w:right w:val="single" w:sz="4" w:space="0" w:color="auto"/>
            </w:tcBorders>
          </w:tcPr>
          <w:p w14:paraId="6567EB98" w14:textId="77777777" w:rsidR="002E6FEE" w:rsidRPr="00D71138" w:rsidRDefault="002E6FEE" w:rsidP="002E6FEE">
            <w:pPr>
              <w:spacing w:after="0" w:line="240" w:lineRule="auto"/>
              <w:jc w:val="both"/>
              <w:rPr>
                <w:rFonts w:ascii="Times New Roman" w:eastAsia="MS Mincho" w:hAnsi="Times New Roman"/>
                <w:sz w:val="24"/>
                <w:szCs w:val="24"/>
                <w:lang w:val="uk-UA" w:eastAsia="ru-RU"/>
              </w:rPr>
            </w:pPr>
            <w:r w:rsidRPr="00D71138">
              <w:rPr>
                <w:rFonts w:ascii="Times New Roman" w:eastAsia="MS Mincho" w:hAnsi="Times New Roman"/>
                <w:sz w:val="24"/>
                <w:szCs w:val="24"/>
                <w:lang w:val="uk-UA" w:eastAsia="ru-RU"/>
              </w:rPr>
              <w:t xml:space="preserve">Про внесення змін до Переліку адміністративних послуг, що надаються у/через відділ Центр надання адміністративних послуг </w:t>
            </w:r>
          </w:p>
          <w:p w14:paraId="16D6C487" w14:textId="5EC60B38" w:rsidR="002E6FEE" w:rsidRPr="00D71138" w:rsidRDefault="002E6FEE" w:rsidP="002E6FEE">
            <w:pPr>
              <w:spacing w:after="0" w:line="240" w:lineRule="auto"/>
              <w:rPr>
                <w:rFonts w:ascii="Times New Roman" w:hAnsi="Times New Roman"/>
                <w:sz w:val="24"/>
                <w:szCs w:val="24"/>
                <w:lang w:val="uk-UA" w:eastAsia="ru-RU"/>
              </w:rPr>
            </w:pPr>
            <w:r w:rsidRPr="00D71138">
              <w:rPr>
                <w:rFonts w:ascii="Times New Roman" w:eastAsia="MS Mincho" w:hAnsi="Times New Roman"/>
                <w:sz w:val="24"/>
                <w:szCs w:val="24"/>
                <w:lang w:val="uk-UA" w:eastAsia="ru-RU"/>
              </w:rPr>
              <w:t>Новороздільської міської ради</w:t>
            </w:r>
            <w:r w:rsidRPr="00D71138">
              <w:rPr>
                <w:rFonts w:ascii="Times New Roman" w:hAnsi="Times New Roman"/>
                <w:sz w:val="24"/>
                <w:szCs w:val="24"/>
                <w:lang w:val="uk-UA" w:eastAsia="ru-RU"/>
              </w:rPr>
              <w:t xml:space="preserve"> </w:t>
            </w:r>
          </w:p>
        </w:tc>
        <w:tc>
          <w:tcPr>
            <w:tcW w:w="3323" w:type="dxa"/>
            <w:tcBorders>
              <w:top w:val="single" w:sz="4" w:space="0" w:color="auto"/>
              <w:left w:val="single" w:sz="4" w:space="0" w:color="auto"/>
              <w:bottom w:val="single" w:sz="4" w:space="0" w:color="auto"/>
              <w:right w:val="single" w:sz="4" w:space="0" w:color="auto"/>
            </w:tcBorders>
          </w:tcPr>
          <w:p w14:paraId="483E2C42" w14:textId="6EA95DD9" w:rsidR="002E6FEE" w:rsidRPr="00D71138" w:rsidRDefault="002E6FEE" w:rsidP="002E6FEE">
            <w:pPr>
              <w:spacing w:after="0" w:line="240" w:lineRule="auto"/>
              <w:rPr>
                <w:rFonts w:ascii="Times New Roman" w:hAnsi="Times New Roman"/>
                <w:sz w:val="24"/>
                <w:szCs w:val="24"/>
                <w:lang w:val="uk-UA" w:eastAsia="ru-RU"/>
              </w:rPr>
            </w:pPr>
            <w:r w:rsidRPr="00D71138">
              <w:rPr>
                <w:rFonts w:ascii="Times New Roman" w:hAnsi="Times New Roman"/>
                <w:sz w:val="24"/>
                <w:szCs w:val="24"/>
                <w:lang w:val="uk-UA"/>
              </w:rPr>
              <w:t>Прийма-Худяк Г.Я. – начальник Центру надання адміністративних послуг</w:t>
            </w:r>
          </w:p>
        </w:tc>
        <w:tc>
          <w:tcPr>
            <w:tcW w:w="1070" w:type="dxa"/>
            <w:tcBorders>
              <w:top w:val="single" w:sz="4" w:space="0" w:color="auto"/>
              <w:left w:val="single" w:sz="4" w:space="0" w:color="auto"/>
              <w:bottom w:val="single" w:sz="4" w:space="0" w:color="auto"/>
              <w:right w:val="single" w:sz="4" w:space="0" w:color="auto"/>
            </w:tcBorders>
            <w:hideMark/>
          </w:tcPr>
          <w:p w14:paraId="1434C92E" w14:textId="77777777" w:rsidR="002E6FEE" w:rsidRPr="00722628" w:rsidRDefault="002E6FEE" w:rsidP="002E6FEE">
            <w:pPr>
              <w:spacing w:after="0" w:line="240" w:lineRule="auto"/>
              <w:rPr>
                <w:lang w:val="uk-UA"/>
              </w:rPr>
            </w:pPr>
            <w:r w:rsidRPr="00722628">
              <w:rPr>
                <w:rFonts w:ascii="Times New Roman" w:hAnsi="Times New Roman"/>
                <w:sz w:val="24"/>
                <w:szCs w:val="24"/>
                <w:lang w:val="uk-UA" w:eastAsia="uk-UA"/>
              </w:rPr>
              <w:t>12.02.26</w:t>
            </w:r>
          </w:p>
        </w:tc>
      </w:tr>
    </w:tbl>
    <w:p w14:paraId="1529B587" w14:textId="77777777" w:rsidR="00A06B34" w:rsidRPr="00722628" w:rsidRDefault="00A06B34" w:rsidP="00E32F96">
      <w:pPr>
        <w:spacing w:after="0" w:line="240" w:lineRule="auto"/>
        <w:rPr>
          <w:rFonts w:ascii="Times New Roman" w:hAnsi="Times New Roman"/>
          <w:sz w:val="24"/>
          <w:szCs w:val="24"/>
          <w:lang w:val="uk-UA" w:eastAsia="ru-RU"/>
        </w:rPr>
      </w:pPr>
    </w:p>
    <w:tbl>
      <w:tblPr>
        <w:tblW w:w="10286" w:type="dxa"/>
        <w:tblInd w:w="134" w:type="dxa"/>
        <w:tblLayout w:type="fixed"/>
        <w:tblCellMar>
          <w:left w:w="71" w:type="dxa"/>
          <w:right w:w="71" w:type="dxa"/>
        </w:tblCellMar>
        <w:tblLook w:val="04A0" w:firstRow="1" w:lastRow="0" w:firstColumn="1" w:lastColumn="0" w:noHBand="0" w:noVBand="1"/>
      </w:tblPr>
      <w:tblGrid>
        <w:gridCol w:w="710"/>
        <w:gridCol w:w="5102"/>
        <w:gridCol w:w="3402"/>
        <w:gridCol w:w="1072"/>
      </w:tblGrid>
      <w:tr w:rsidR="00A06B34" w:rsidRPr="00722628" w14:paraId="060F1EA0" w14:textId="77777777" w:rsidTr="002C0E84">
        <w:trPr>
          <w:trHeight w:val="847"/>
        </w:trPr>
        <w:tc>
          <w:tcPr>
            <w:tcW w:w="710" w:type="dxa"/>
            <w:tcBorders>
              <w:top w:val="single" w:sz="6" w:space="0" w:color="auto"/>
              <w:left w:val="single" w:sz="6" w:space="0" w:color="auto"/>
              <w:bottom w:val="single" w:sz="4" w:space="0" w:color="auto"/>
              <w:right w:val="single" w:sz="6" w:space="0" w:color="auto"/>
            </w:tcBorders>
            <w:hideMark/>
          </w:tcPr>
          <w:p w14:paraId="7C25B12A" w14:textId="77777777" w:rsidR="00A06B34" w:rsidRPr="00722628" w:rsidRDefault="00A06B34" w:rsidP="00E32F96">
            <w:pPr>
              <w:spacing w:after="0" w:line="240" w:lineRule="auto"/>
              <w:rPr>
                <w:rFonts w:ascii="Times New Roman" w:hAnsi="Times New Roman"/>
                <w:b/>
                <w:sz w:val="24"/>
                <w:szCs w:val="24"/>
                <w:lang w:val="uk-UA" w:eastAsia="uk-UA"/>
              </w:rPr>
            </w:pPr>
            <w:r w:rsidRPr="00722628">
              <w:rPr>
                <w:rFonts w:ascii="Times New Roman" w:hAnsi="Times New Roman"/>
                <w:b/>
                <w:sz w:val="24"/>
                <w:szCs w:val="24"/>
                <w:lang w:val="uk-UA" w:eastAsia="uk-UA"/>
              </w:rPr>
              <w:t>№</w:t>
            </w:r>
          </w:p>
          <w:p w14:paraId="4D0A9025" w14:textId="77777777" w:rsidR="00A06B34" w:rsidRPr="00722628" w:rsidRDefault="00A06B34" w:rsidP="00E32F96">
            <w:pPr>
              <w:spacing w:after="0" w:line="240" w:lineRule="auto"/>
              <w:rPr>
                <w:rFonts w:ascii="Times New Roman" w:hAnsi="Times New Roman"/>
                <w:b/>
                <w:sz w:val="24"/>
                <w:szCs w:val="24"/>
                <w:lang w:val="uk-UA" w:eastAsia="uk-UA"/>
              </w:rPr>
            </w:pPr>
            <w:r w:rsidRPr="00722628">
              <w:rPr>
                <w:rFonts w:ascii="Times New Roman" w:hAnsi="Times New Roman"/>
                <w:b/>
                <w:sz w:val="24"/>
                <w:szCs w:val="24"/>
                <w:lang w:val="uk-UA" w:eastAsia="uk-UA"/>
              </w:rPr>
              <w:t>з/п</w:t>
            </w:r>
          </w:p>
        </w:tc>
        <w:tc>
          <w:tcPr>
            <w:tcW w:w="5102" w:type="dxa"/>
            <w:tcBorders>
              <w:top w:val="single" w:sz="6" w:space="0" w:color="auto"/>
              <w:left w:val="single" w:sz="6" w:space="0" w:color="auto"/>
              <w:bottom w:val="single" w:sz="4" w:space="0" w:color="auto"/>
              <w:right w:val="single" w:sz="6" w:space="0" w:color="auto"/>
            </w:tcBorders>
            <w:hideMark/>
          </w:tcPr>
          <w:p w14:paraId="2948A6E5" w14:textId="77777777" w:rsidR="00A06B34" w:rsidRPr="00722628" w:rsidRDefault="00A06B34" w:rsidP="00E32F96">
            <w:pPr>
              <w:spacing w:after="0" w:line="240" w:lineRule="auto"/>
              <w:rPr>
                <w:rFonts w:ascii="Times New Roman" w:hAnsi="Times New Roman"/>
                <w:b/>
                <w:sz w:val="24"/>
                <w:szCs w:val="24"/>
                <w:lang w:val="uk-UA" w:eastAsia="uk-UA"/>
              </w:rPr>
            </w:pPr>
            <w:r w:rsidRPr="00722628">
              <w:rPr>
                <w:rFonts w:ascii="Times New Roman" w:hAnsi="Times New Roman"/>
                <w:b/>
                <w:sz w:val="24"/>
                <w:szCs w:val="24"/>
                <w:lang w:val="uk-UA" w:eastAsia="uk-UA"/>
              </w:rPr>
              <w:tab/>
            </w:r>
          </w:p>
          <w:p w14:paraId="633775A8" w14:textId="77777777" w:rsidR="00A06B34" w:rsidRPr="00722628" w:rsidRDefault="00A06B34" w:rsidP="00E32F96">
            <w:pPr>
              <w:spacing w:after="0" w:line="240" w:lineRule="auto"/>
              <w:rPr>
                <w:rFonts w:ascii="Times New Roman" w:hAnsi="Times New Roman"/>
                <w:b/>
                <w:sz w:val="24"/>
                <w:szCs w:val="24"/>
                <w:lang w:val="uk-UA" w:eastAsia="uk-UA"/>
              </w:rPr>
            </w:pPr>
            <w:r w:rsidRPr="00722628">
              <w:rPr>
                <w:rFonts w:ascii="Times New Roman" w:hAnsi="Times New Roman"/>
                <w:b/>
                <w:sz w:val="24"/>
                <w:szCs w:val="24"/>
                <w:lang w:val="uk-UA" w:eastAsia="uk-UA"/>
              </w:rPr>
              <w:t>Питання порядку денного</w:t>
            </w:r>
          </w:p>
        </w:tc>
        <w:tc>
          <w:tcPr>
            <w:tcW w:w="3402" w:type="dxa"/>
            <w:tcBorders>
              <w:top w:val="single" w:sz="6" w:space="0" w:color="auto"/>
              <w:left w:val="single" w:sz="6" w:space="0" w:color="auto"/>
              <w:bottom w:val="single" w:sz="4" w:space="0" w:color="auto"/>
              <w:right w:val="single" w:sz="6" w:space="0" w:color="auto"/>
            </w:tcBorders>
          </w:tcPr>
          <w:p w14:paraId="61A99F65" w14:textId="77777777" w:rsidR="00A06B34" w:rsidRPr="00722628" w:rsidRDefault="00A06B34" w:rsidP="00E32F96">
            <w:pPr>
              <w:spacing w:after="0" w:line="240" w:lineRule="auto"/>
              <w:rPr>
                <w:rFonts w:ascii="Times New Roman" w:hAnsi="Times New Roman"/>
                <w:b/>
                <w:sz w:val="24"/>
                <w:szCs w:val="24"/>
                <w:lang w:val="uk-UA" w:eastAsia="uk-UA"/>
              </w:rPr>
            </w:pPr>
          </w:p>
          <w:p w14:paraId="4354DF13" w14:textId="77777777" w:rsidR="00A06B34" w:rsidRPr="00722628" w:rsidRDefault="00A06B34" w:rsidP="00E32F96">
            <w:pPr>
              <w:spacing w:after="0" w:line="240" w:lineRule="auto"/>
              <w:rPr>
                <w:rFonts w:ascii="Times New Roman" w:hAnsi="Times New Roman"/>
                <w:b/>
                <w:sz w:val="24"/>
                <w:szCs w:val="24"/>
                <w:lang w:val="uk-UA" w:eastAsia="uk-UA"/>
              </w:rPr>
            </w:pPr>
            <w:r w:rsidRPr="00722628">
              <w:rPr>
                <w:rFonts w:ascii="Times New Roman" w:hAnsi="Times New Roman"/>
                <w:b/>
                <w:sz w:val="24"/>
                <w:szCs w:val="24"/>
                <w:lang w:val="uk-UA" w:eastAsia="uk-UA"/>
              </w:rPr>
              <w:t>Доповідач</w:t>
            </w:r>
          </w:p>
        </w:tc>
        <w:tc>
          <w:tcPr>
            <w:tcW w:w="1072" w:type="dxa"/>
            <w:tcBorders>
              <w:top w:val="single" w:sz="6" w:space="0" w:color="auto"/>
              <w:left w:val="single" w:sz="6" w:space="0" w:color="auto"/>
              <w:bottom w:val="single" w:sz="4" w:space="0" w:color="auto"/>
              <w:right w:val="single" w:sz="6" w:space="0" w:color="auto"/>
            </w:tcBorders>
            <w:hideMark/>
          </w:tcPr>
          <w:p w14:paraId="29FEBFA2" w14:textId="77777777" w:rsidR="00A06B34" w:rsidRPr="00722628" w:rsidRDefault="00A06B34" w:rsidP="00E32F96">
            <w:pPr>
              <w:spacing w:after="0" w:line="240" w:lineRule="auto"/>
              <w:rPr>
                <w:rFonts w:ascii="Times New Roman" w:hAnsi="Times New Roman"/>
                <w:b/>
                <w:sz w:val="24"/>
                <w:szCs w:val="24"/>
                <w:lang w:val="uk-UA" w:eastAsia="uk-UA"/>
              </w:rPr>
            </w:pPr>
            <w:r w:rsidRPr="00722628">
              <w:rPr>
                <w:rFonts w:ascii="Times New Roman" w:hAnsi="Times New Roman"/>
                <w:b/>
                <w:sz w:val="24"/>
                <w:szCs w:val="24"/>
                <w:lang w:val="uk-UA" w:eastAsia="uk-UA"/>
              </w:rPr>
              <w:t>Дата</w:t>
            </w:r>
          </w:p>
          <w:p w14:paraId="2D0A7AA0" w14:textId="2FB91460" w:rsidR="00A06B34" w:rsidRPr="00722628" w:rsidRDefault="00D71138" w:rsidP="00E32F96">
            <w:pPr>
              <w:spacing w:after="0" w:line="240" w:lineRule="auto"/>
              <w:rPr>
                <w:rFonts w:ascii="Times New Roman" w:hAnsi="Times New Roman"/>
                <w:b/>
                <w:sz w:val="24"/>
                <w:szCs w:val="24"/>
                <w:lang w:val="uk-UA" w:eastAsia="uk-UA"/>
              </w:rPr>
            </w:pPr>
            <w:r>
              <w:rPr>
                <w:rFonts w:ascii="Times New Roman" w:hAnsi="Times New Roman"/>
                <w:b/>
                <w:sz w:val="24"/>
                <w:szCs w:val="24"/>
                <w:lang w:val="uk-UA" w:eastAsia="uk-UA"/>
              </w:rPr>
              <w:t>п</w:t>
            </w:r>
            <w:r w:rsidR="00A06B34" w:rsidRPr="00722628">
              <w:rPr>
                <w:rFonts w:ascii="Times New Roman" w:hAnsi="Times New Roman"/>
                <w:b/>
                <w:sz w:val="24"/>
                <w:szCs w:val="24"/>
                <w:lang w:val="uk-UA" w:eastAsia="uk-UA"/>
              </w:rPr>
              <w:t>ровед-ення</w:t>
            </w:r>
          </w:p>
        </w:tc>
      </w:tr>
      <w:tr w:rsidR="00A06B34" w:rsidRPr="00722628" w14:paraId="36152D86" w14:textId="77777777" w:rsidTr="002C0E84">
        <w:trPr>
          <w:trHeight w:val="301"/>
        </w:trPr>
        <w:tc>
          <w:tcPr>
            <w:tcW w:w="10286" w:type="dxa"/>
            <w:gridSpan w:val="4"/>
            <w:tcBorders>
              <w:top w:val="single" w:sz="4" w:space="0" w:color="auto"/>
              <w:left w:val="single" w:sz="4" w:space="0" w:color="auto"/>
              <w:bottom w:val="single" w:sz="4" w:space="0" w:color="auto"/>
              <w:right w:val="single" w:sz="4" w:space="0" w:color="auto"/>
            </w:tcBorders>
            <w:hideMark/>
          </w:tcPr>
          <w:p w14:paraId="0D169314" w14:textId="77777777" w:rsidR="00A06B34" w:rsidRPr="00D71138" w:rsidRDefault="00A06B34" w:rsidP="00E32F96">
            <w:pPr>
              <w:spacing w:after="0" w:line="240" w:lineRule="auto"/>
              <w:jc w:val="center"/>
              <w:rPr>
                <w:rFonts w:ascii="Times New Roman" w:hAnsi="Times New Roman"/>
                <w:sz w:val="24"/>
                <w:szCs w:val="24"/>
                <w:lang w:val="uk-UA" w:eastAsia="uk-UA"/>
              </w:rPr>
            </w:pPr>
            <w:r w:rsidRPr="00D71138">
              <w:rPr>
                <w:rFonts w:ascii="Times New Roman" w:hAnsi="Times New Roman"/>
                <w:sz w:val="24"/>
                <w:szCs w:val="24"/>
                <w:lang w:val="uk-UA" w:eastAsia="uk-UA"/>
              </w:rPr>
              <w:t>Пропонується для розгляд в закритому режимі</w:t>
            </w:r>
          </w:p>
        </w:tc>
      </w:tr>
      <w:tr w:rsidR="002E6FEE" w:rsidRPr="00722628" w14:paraId="54655134" w14:textId="77777777" w:rsidTr="002C0E84">
        <w:trPr>
          <w:trHeight w:val="682"/>
        </w:trPr>
        <w:tc>
          <w:tcPr>
            <w:tcW w:w="710" w:type="dxa"/>
            <w:tcBorders>
              <w:top w:val="single" w:sz="4" w:space="0" w:color="auto"/>
              <w:left w:val="single" w:sz="4" w:space="0" w:color="auto"/>
              <w:bottom w:val="single" w:sz="4" w:space="0" w:color="auto"/>
              <w:right w:val="single" w:sz="4" w:space="0" w:color="auto"/>
            </w:tcBorders>
          </w:tcPr>
          <w:p w14:paraId="65803D8D" w14:textId="735F91D5" w:rsidR="002E6FEE" w:rsidRPr="00722628" w:rsidRDefault="002E6FEE" w:rsidP="002E6FEE">
            <w:pPr>
              <w:spacing w:after="0" w:line="240" w:lineRule="auto"/>
              <w:rPr>
                <w:rFonts w:ascii="Times New Roman" w:hAnsi="Times New Roman"/>
                <w:sz w:val="24"/>
                <w:szCs w:val="24"/>
                <w:lang w:val="uk-UA" w:eastAsia="uk-UA"/>
              </w:rPr>
            </w:pPr>
            <w:r w:rsidRPr="00A94871">
              <w:rPr>
                <w:rFonts w:ascii="Times New Roman" w:hAnsi="Times New Roman"/>
                <w:sz w:val="24"/>
                <w:szCs w:val="24"/>
                <w:lang w:val="uk-UA" w:eastAsia="uk-UA"/>
              </w:rPr>
              <w:t>21</w:t>
            </w:r>
          </w:p>
        </w:tc>
        <w:tc>
          <w:tcPr>
            <w:tcW w:w="5102" w:type="dxa"/>
            <w:tcBorders>
              <w:top w:val="single" w:sz="4" w:space="0" w:color="auto"/>
              <w:left w:val="single" w:sz="4" w:space="0" w:color="auto"/>
              <w:bottom w:val="single" w:sz="4" w:space="0" w:color="auto"/>
              <w:right w:val="single" w:sz="4" w:space="0" w:color="auto"/>
            </w:tcBorders>
            <w:hideMark/>
          </w:tcPr>
          <w:p w14:paraId="03C63C31" w14:textId="77777777" w:rsidR="002E6FEE" w:rsidRPr="00D71138" w:rsidRDefault="002E6FEE" w:rsidP="002E6FEE">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D71138">
              <w:rPr>
                <w:rFonts w:ascii="Times New Roman" w:hAnsi="Times New Roman"/>
                <w:sz w:val="24"/>
                <w:szCs w:val="24"/>
                <w:lang w:val="uk-UA"/>
              </w:rPr>
              <w:t>Про захист прав дітей</w:t>
            </w:r>
          </w:p>
        </w:tc>
        <w:tc>
          <w:tcPr>
            <w:tcW w:w="3402" w:type="dxa"/>
            <w:tcBorders>
              <w:top w:val="single" w:sz="4" w:space="0" w:color="auto"/>
              <w:left w:val="single" w:sz="4" w:space="0" w:color="auto"/>
              <w:bottom w:val="single" w:sz="4" w:space="0" w:color="auto"/>
              <w:right w:val="single" w:sz="4" w:space="0" w:color="auto"/>
            </w:tcBorders>
            <w:hideMark/>
          </w:tcPr>
          <w:p w14:paraId="66FFE1D7" w14:textId="77777777" w:rsidR="002E6FEE" w:rsidRPr="00D71138" w:rsidRDefault="002E6FEE" w:rsidP="002E6FEE">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sidRPr="00D71138">
              <w:rPr>
                <w:rFonts w:ascii="Times New Roman" w:hAnsi="Times New Roman"/>
                <w:sz w:val="24"/>
                <w:szCs w:val="24"/>
                <w:lang w:val="uk-UA"/>
              </w:rPr>
              <w:t>Ромашина К.А.  –  нач.  служби у справах дітей</w:t>
            </w:r>
          </w:p>
        </w:tc>
        <w:tc>
          <w:tcPr>
            <w:tcW w:w="1072" w:type="dxa"/>
            <w:tcBorders>
              <w:top w:val="single" w:sz="4" w:space="0" w:color="auto"/>
              <w:left w:val="single" w:sz="4" w:space="0" w:color="auto"/>
              <w:bottom w:val="single" w:sz="4" w:space="0" w:color="auto"/>
              <w:right w:val="single" w:sz="4" w:space="0" w:color="auto"/>
            </w:tcBorders>
            <w:hideMark/>
          </w:tcPr>
          <w:p w14:paraId="0187DE3C" w14:textId="77777777" w:rsidR="002E6FEE" w:rsidRPr="00722628" w:rsidRDefault="002E6FEE" w:rsidP="002E6FEE">
            <w:pPr>
              <w:spacing w:after="0" w:line="240" w:lineRule="auto"/>
              <w:rPr>
                <w:lang w:val="uk-UA"/>
              </w:rPr>
            </w:pPr>
            <w:r w:rsidRPr="00722628">
              <w:rPr>
                <w:rFonts w:ascii="Times New Roman" w:hAnsi="Times New Roman"/>
                <w:sz w:val="24"/>
                <w:szCs w:val="24"/>
                <w:lang w:val="uk-UA" w:eastAsia="uk-UA"/>
              </w:rPr>
              <w:t>12.02.26</w:t>
            </w:r>
          </w:p>
        </w:tc>
      </w:tr>
      <w:tr w:rsidR="002E6FEE" w:rsidRPr="00722628" w14:paraId="131A036B" w14:textId="77777777" w:rsidTr="002C0E84">
        <w:trPr>
          <w:trHeight w:val="682"/>
        </w:trPr>
        <w:tc>
          <w:tcPr>
            <w:tcW w:w="710" w:type="dxa"/>
            <w:tcBorders>
              <w:top w:val="single" w:sz="4" w:space="0" w:color="auto"/>
              <w:left w:val="single" w:sz="4" w:space="0" w:color="auto"/>
              <w:bottom w:val="single" w:sz="4" w:space="0" w:color="auto"/>
              <w:right w:val="single" w:sz="4" w:space="0" w:color="auto"/>
            </w:tcBorders>
          </w:tcPr>
          <w:p w14:paraId="4DE91494" w14:textId="346A9A88" w:rsidR="002E6FEE" w:rsidRPr="00722628" w:rsidRDefault="002E6FEE" w:rsidP="002E6FEE">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22</w:t>
            </w:r>
          </w:p>
        </w:tc>
        <w:tc>
          <w:tcPr>
            <w:tcW w:w="5102" w:type="dxa"/>
            <w:tcBorders>
              <w:top w:val="single" w:sz="4" w:space="0" w:color="auto"/>
              <w:left w:val="single" w:sz="4" w:space="0" w:color="auto"/>
              <w:bottom w:val="single" w:sz="4" w:space="0" w:color="auto"/>
              <w:right w:val="single" w:sz="4" w:space="0" w:color="auto"/>
            </w:tcBorders>
          </w:tcPr>
          <w:p w14:paraId="01C74B29" w14:textId="52102563" w:rsidR="002E6FEE" w:rsidRPr="00C23271" w:rsidRDefault="002E6FEE" w:rsidP="002E6FEE">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C23271">
              <w:rPr>
                <w:rFonts w:ascii="Times New Roman" w:hAnsi="Times New Roman"/>
                <w:sz w:val="24"/>
                <w:szCs w:val="24"/>
                <w:lang w:val="uk-UA"/>
              </w:rPr>
              <w:t>При питання опіки та піклування</w:t>
            </w:r>
          </w:p>
        </w:tc>
        <w:tc>
          <w:tcPr>
            <w:tcW w:w="3402" w:type="dxa"/>
            <w:tcBorders>
              <w:top w:val="single" w:sz="4" w:space="0" w:color="auto"/>
              <w:left w:val="single" w:sz="4" w:space="0" w:color="auto"/>
              <w:bottom w:val="single" w:sz="4" w:space="0" w:color="auto"/>
              <w:right w:val="single" w:sz="4" w:space="0" w:color="auto"/>
            </w:tcBorders>
          </w:tcPr>
          <w:p w14:paraId="559B0BC1" w14:textId="42C7179B" w:rsidR="002E6FEE" w:rsidRPr="00C23271" w:rsidRDefault="002E6FEE" w:rsidP="002E6FEE">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sidRPr="00C23271">
              <w:rPr>
                <w:rFonts w:ascii="Times New Roman" w:hAnsi="Times New Roman"/>
                <w:bCs/>
                <w:sz w:val="24"/>
                <w:szCs w:val="24"/>
                <w:lang w:val="uk-UA"/>
              </w:rPr>
              <w:t>Царик О.П. – голова опікунської ради</w:t>
            </w:r>
          </w:p>
        </w:tc>
        <w:tc>
          <w:tcPr>
            <w:tcW w:w="1072" w:type="dxa"/>
            <w:tcBorders>
              <w:top w:val="single" w:sz="4" w:space="0" w:color="auto"/>
              <w:left w:val="single" w:sz="4" w:space="0" w:color="auto"/>
              <w:bottom w:val="single" w:sz="4" w:space="0" w:color="auto"/>
              <w:right w:val="single" w:sz="4" w:space="0" w:color="auto"/>
            </w:tcBorders>
            <w:hideMark/>
          </w:tcPr>
          <w:p w14:paraId="381EDD3B" w14:textId="77777777" w:rsidR="002E6FEE" w:rsidRPr="00722628" w:rsidRDefault="002E6FEE" w:rsidP="002E6FEE">
            <w:pPr>
              <w:spacing w:after="0" w:line="240" w:lineRule="auto"/>
              <w:rPr>
                <w:lang w:val="uk-UA"/>
              </w:rPr>
            </w:pPr>
            <w:r w:rsidRPr="00722628">
              <w:rPr>
                <w:rFonts w:ascii="Times New Roman" w:hAnsi="Times New Roman"/>
                <w:sz w:val="24"/>
                <w:szCs w:val="24"/>
                <w:lang w:val="uk-UA" w:eastAsia="uk-UA"/>
              </w:rPr>
              <w:t>12.02.26</w:t>
            </w:r>
          </w:p>
        </w:tc>
      </w:tr>
      <w:tr w:rsidR="002E6FEE" w:rsidRPr="00722628" w14:paraId="003322EB" w14:textId="77777777" w:rsidTr="002C0E84">
        <w:trPr>
          <w:trHeight w:val="682"/>
        </w:trPr>
        <w:tc>
          <w:tcPr>
            <w:tcW w:w="710" w:type="dxa"/>
            <w:tcBorders>
              <w:top w:val="single" w:sz="4" w:space="0" w:color="auto"/>
              <w:left w:val="single" w:sz="4" w:space="0" w:color="auto"/>
              <w:bottom w:val="single" w:sz="4" w:space="0" w:color="auto"/>
              <w:right w:val="single" w:sz="4" w:space="0" w:color="auto"/>
            </w:tcBorders>
          </w:tcPr>
          <w:p w14:paraId="5EF59474" w14:textId="78B71A83" w:rsidR="002E6FEE" w:rsidRPr="00A94871" w:rsidRDefault="002E6FEE" w:rsidP="002E6FEE">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23</w:t>
            </w:r>
          </w:p>
        </w:tc>
        <w:tc>
          <w:tcPr>
            <w:tcW w:w="5102" w:type="dxa"/>
            <w:tcBorders>
              <w:top w:val="single" w:sz="4" w:space="0" w:color="auto"/>
              <w:left w:val="single" w:sz="4" w:space="0" w:color="auto"/>
              <w:bottom w:val="single" w:sz="4" w:space="0" w:color="auto"/>
              <w:right w:val="single" w:sz="4" w:space="0" w:color="auto"/>
            </w:tcBorders>
          </w:tcPr>
          <w:p w14:paraId="0E4D05AD" w14:textId="7C07C97B" w:rsidR="002E6FEE" w:rsidRPr="00A94871" w:rsidRDefault="002E6FEE" w:rsidP="002E6FEE">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A94871">
              <w:rPr>
                <w:rFonts w:ascii="Times New Roman" w:hAnsi="Times New Roman"/>
                <w:sz w:val="24"/>
                <w:szCs w:val="24"/>
                <w:lang w:val="uk-UA"/>
              </w:rPr>
              <w:t>Про надання одноразової матеріальної допомоги</w:t>
            </w:r>
          </w:p>
        </w:tc>
        <w:tc>
          <w:tcPr>
            <w:tcW w:w="3402" w:type="dxa"/>
            <w:tcBorders>
              <w:top w:val="single" w:sz="4" w:space="0" w:color="auto"/>
              <w:left w:val="single" w:sz="4" w:space="0" w:color="auto"/>
              <w:bottom w:val="single" w:sz="4" w:space="0" w:color="auto"/>
              <w:right w:val="single" w:sz="4" w:space="0" w:color="auto"/>
            </w:tcBorders>
          </w:tcPr>
          <w:p w14:paraId="3BDF8807" w14:textId="51C98006" w:rsidR="002E6FEE" w:rsidRPr="00A94871" w:rsidRDefault="002E6FEE" w:rsidP="002E6FEE">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sidRPr="00A94871">
              <w:rPr>
                <w:rFonts w:ascii="Times New Roman" w:hAnsi="Times New Roman"/>
                <w:bCs/>
                <w:sz w:val="24"/>
                <w:szCs w:val="24"/>
                <w:lang w:val="uk-UA"/>
              </w:rPr>
              <w:t>Ганачевська О.Р. – заст. міського голови</w:t>
            </w:r>
          </w:p>
        </w:tc>
        <w:tc>
          <w:tcPr>
            <w:tcW w:w="1072" w:type="dxa"/>
            <w:tcBorders>
              <w:top w:val="single" w:sz="4" w:space="0" w:color="auto"/>
              <w:left w:val="single" w:sz="4" w:space="0" w:color="auto"/>
              <w:bottom w:val="single" w:sz="4" w:space="0" w:color="auto"/>
              <w:right w:val="single" w:sz="4" w:space="0" w:color="auto"/>
            </w:tcBorders>
          </w:tcPr>
          <w:p w14:paraId="097247A4" w14:textId="1CADD7F8" w:rsidR="002E6FEE" w:rsidRPr="00722628" w:rsidRDefault="002E6FEE" w:rsidP="002E6FEE">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12.02.26</w:t>
            </w:r>
          </w:p>
        </w:tc>
      </w:tr>
      <w:tr w:rsidR="002E6FEE" w:rsidRPr="00722628" w14:paraId="0283F266" w14:textId="77777777" w:rsidTr="002C0E84">
        <w:trPr>
          <w:trHeight w:val="159"/>
        </w:trPr>
        <w:tc>
          <w:tcPr>
            <w:tcW w:w="710" w:type="dxa"/>
            <w:tcBorders>
              <w:top w:val="single" w:sz="4" w:space="0" w:color="auto"/>
              <w:left w:val="single" w:sz="4" w:space="0" w:color="auto"/>
              <w:bottom w:val="single" w:sz="4" w:space="0" w:color="auto"/>
              <w:right w:val="single" w:sz="4" w:space="0" w:color="auto"/>
            </w:tcBorders>
          </w:tcPr>
          <w:p w14:paraId="6801D152" w14:textId="2380FBE4" w:rsidR="002E6FEE" w:rsidRPr="00722628" w:rsidRDefault="002E6FEE" w:rsidP="002E6FEE">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24</w:t>
            </w:r>
          </w:p>
        </w:tc>
        <w:tc>
          <w:tcPr>
            <w:tcW w:w="5102" w:type="dxa"/>
            <w:tcBorders>
              <w:top w:val="single" w:sz="4" w:space="0" w:color="auto"/>
              <w:left w:val="single" w:sz="4" w:space="0" w:color="auto"/>
              <w:bottom w:val="single" w:sz="4" w:space="0" w:color="auto"/>
              <w:right w:val="single" w:sz="4" w:space="0" w:color="auto"/>
            </w:tcBorders>
            <w:hideMark/>
          </w:tcPr>
          <w:p w14:paraId="28C8327F" w14:textId="77777777" w:rsidR="002E6FEE" w:rsidRPr="00722628" w:rsidRDefault="002E6FEE" w:rsidP="002E6FEE">
            <w:pPr>
              <w:spacing w:after="0" w:line="240" w:lineRule="auto"/>
              <w:jc w:val="both"/>
              <w:rPr>
                <w:rFonts w:ascii="Times New Roman" w:hAnsi="Times New Roman"/>
                <w:sz w:val="24"/>
                <w:szCs w:val="24"/>
                <w:lang w:val="uk-UA" w:eastAsia="uk-UA"/>
              </w:rPr>
            </w:pPr>
            <w:r w:rsidRPr="00722628">
              <w:rPr>
                <w:rFonts w:ascii="Times New Roman" w:hAnsi="Times New Roman"/>
                <w:sz w:val="24"/>
                <w:szCs w:val="24"/>
                <w:lang w:val="uk-UA" w:eastAsia="uk-UA"/>
              </w:rPr>
              <w:t>Різне</w:t>
            </w:r>
          </w:p>
        </w:tc>
        <w:tc>
          <w:tcPr>
            <w:tcW w:w="3402" w:type="dxa"/>
            <w:tcBorders>
              <w:top w:val="single" w:sz="4" w:space="0" w:color="auto"/>
              <w:left w:val="single" w:sz="4" w:space="0" w:color="auto"/>
              <w:bottom w:val="single" w:sz="4" w:space="0" w:color="auto"/>
              <w:right w:val="single" w:sz="4" w:space="0" w:color="auto"/>
            </w:tcBorders>
            <w:hideMark/>
          </w:tcPr>
          <w:p w14:paraId="234607B5" w14:textId="77777777" w:rsidR="002E6FEE" w:rsidRPr="00722628" w:rsidRDefault="002E6FEE" w:rsidP="002E6FEE">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За бажанням</w:t>
            </w:r>
          </w:p>
        </w:tc>
        <w:tc>
          <w:tcPr>
            <w:tcW w:w="1072" w:type="dxa"/>
            <w:tcBorders>
              <w:top w:val="single" w:sz="4" w:space="0" w:color="auto"/>
              <w:left w:val="single" w:sz="4" w:space="0" w:color="auto"/>
              <w:bottom w:val="single" w:sz="4" w:space="0" w:color="auto"/>
              <w:right w:val="single" w:sz="4" w:space="0" w:color="auto"/>
            </w:tcBorders>
            <w:hideMark/>
          </w:tcPr>
          <w:p w14:paraId="50A26EDD" w14:textId="77777777" w:rsidR="002E6FEE" w:rsidRPr="00722628" w:rsidRDefault="002E6FEE" w:rsidP="002E6FEE">
            <w:pPr>
              <w:spacing w:after="0" w:line="240" w:lineRule="auto"/>
              <w:rPr>
                <w:lang w:val="uk-UA"/>
              </w:rPr>
            </w:pPr>
            <w:r w:rsidRPr="00722628">
              <w:rPr>
                <w:rFonts w:ascii="Times New Roman" w:hAnsi="Times New Roman"/>
                <w:sz w:val="24"/>
                <w:szCs w:val="24"/>
                <w:lang w:val="uk-UA" w:eastAsia="uk-UA"/>
              </w:rPr>
              <w:t>12.02.26</w:t>
            </w:r>
          </w:p>
        </w:tc>
      </w:tr>
    </w:tbl>
    <w:p w14:paraId="1AF6EBEE" w14:textId="77777777" w:rsidR="00A06B34" w:rsidRDefault="00A06B34" w:rsidP="00E32F96">
      <w:pPr>
        <w:spacing w:after="0" w:line="240" w:lineRule="auto"/>
        <w:rPr>
          <w:rFonts w:ascii="Times New Roman" w:hAnsi="Times New Roman"/>
          <w:sz w:val="24"/>
          <w:szCs w:val="24"/>
          <w:lang w:val="uk-UA" w:eastAsia="ru-RU"/>
        </w:rPr>
      </w:pPr>
    </w:p>
    <w:p w14:paraId="00B62411" w14:textId="77777777" w:rsidR="001D27D2" w:rsidRPr="00722628" w:rsidRDefault="001D27D2" w:rsidP="00E32F96">
      <w:pPr>
        <w:spacing w:after="0" w:line="240" w:lineRule="auto"/>
        <w:rPr>
          <w:rFonts w:ascii="Times New Roman" w:hAnsi="Times New Roman"/>
          <w:sz w:val="24"/>
          <w:szCs w:val="24"/>
          <w:lang w:val="uk-UA" w:eastAsia="ru-RU"/>
        </w:rPr>
      </w:pPr>
    </w:p>
    <w:p w14:paraId="0DC5B7C6" w14:textId="77777777" w:rsidR="00A06B34" w:rsidRPr="00722628" w:rsidRDefault="00A06B34" w:rsidP="00E32F96">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722628">
        <w:rPr>
          <w:rFonts w:ascii="Times New Roman" w:hAnsi="Times New Roman"/>
          <w:sz w:val="24"/>
          <w:szCs w:val="24"/>
          <w:lang w:val="uk-UA"/>
        </w:rPr>
        <w:t xml:space="preserve">Міський голова                             </w:t>
      </w:r>
      <w:r w:rsidRPr="00722628">
        <w:rPr>
          <w:rFonts w:ascii="Times New Roman" w:hAnsi="Times New Roman"/>
          <w:sz w:val="24"/>
          <w:szCs w:val="24"/>
          <w:lang w:val="uk-UA"/>
        </w:rPr>
        <w:tab/>
      </w:r>
      <w:r w:rsidRPr="00722628">
        <w:rPr>
          <w:rFonts w:ascii="Times New Roman" w:hAnsi="Times New Roman"/>
          <w:sz w:val="24"/>
          <w:szCs w:val="24"/>
          <w:lang w:val="uk-UA"/>
        </w:rPr>
        <w:tab/>
      </w:r>
      <w:r w:rsidRPr="00722628">
        <w:rPr>
          <w:rFonts w:ascii="Times New Roman" w:hAnsi="Times New Roman"/>
          <w:sz w:val="24"/>
          <w:szCs w:val="24"/>
          <w:lang w:val="uk-UA"/>
        </w:rPr>
        <w:tab/>
      </w:r>
      <w:r w:rsidRPr="00722628">
        <w:rPr>
          <w:rFonts w:ascii="Times New Roman" w:hAnsi="Times New Roman"/>
          <w:sz w:val="24"/>
          <w:szCs w:val="24"/>
          <w:lang w:val="uk-UA"/>
        </w:rPr>
        <w:tab/>
      </w:r>
      <w:r w:rsidRPr="00722628">
        <w:rPr>
          <w:rFonts w:ascii="Times New Roman" w:hAnsi="Times New Roman"/>
          <w:sz w:val="24"/>
          <w:szCs w:val="24"/>
          <w:lang w:val="uk-UA"/>
        </w:rPr>
        <w:tab/>
        <w:t>Ярина Яценко</w:t>
      </w:r>
    </w:p>
    <w:p w14:paraId="7527D4C8" w14:textId="77777777" w:rsidR="00A06B34" w:rsidRDefault="00A06B34" w:rsidP="00E32F96">
      <w:pPr>
        <w:spacing w:after="0" w:line="240" w:lineRule="auto"/>
        <w:rPr>
          <w:rFonts w:ascii="Times New Roman" w:hAnsi="Times New Roman"/>
          <w:sz w:val="24"/>
          <w:szCs w:val="24"/>
          <w:lang w:val="uk-UA"/>
        </w:rPr>
      </w:pPr>
    </w:p>
    <w:p w14:paraId="65C6D479" w14:textId="77777777" w:rsidR="00D71138" w:rsidRDefault="00D71138" w:rsidP="00E32F96">
      <w:pPr>
        <w:spacing w:after="0" w:line="240" w:lineRule="auto"/>
        <w:rPr>
          <w:rFonts w:ascii="Times New Roman" w:hAnsi="Times New Roman"/>
          <w:sz w:val="24"/>
          <w:szCs w:val="24"/>
          <w:lang w:val="uk-UA"/>
        </w:rPr>
      </w:pPr>
    </w:p>
    <w:p w14:paraId="52A097F4" w14:textId="77777777" w:rsidR="000A014F" w:rsidRDefault="000A014F" w:rsidP="00E32F96">
      <w:pPr>
        <w:spacing w:after="0" w:line="240" w:lineRule="auto"/>
        <w:rPr>
          <w:rFonts w:ascii="Times New Roman" w:hAnsi="Times New Roman"/>
          <w:sz w:val="24"/>
          <w:szCs w:val="24"/>
          <w:lang w:val="uk-UA"/>
        </w:rPr>
      </w:pPr>
    </w:p>
    <w:p w14:paraId="75F2542A" w14:textId="77777777" w:rsidR="000A014F" w:rsidRDefault="000A014F" w:rsidP="00E32F96">
      <w:pPr>
        <w:spacing w:after="0" w:line="240" w:lineRule="auto"/>
        <w:rPr>
          <w:rFonts w:ascii="Times New Roman" w:hAnsi="Times New Roman"/>
          <w:sz w:val="24"/>
          <w:szCs w:val="24"/>
          <w:lang w:val="uk-UA"/>
        </w:rPr>
      </w:pPr>
    </w:p>
    <w:p w14:paraId="6C93B801" w14:textId="77777777" w:rsidR="000A014F" w:rsidRDefault="000A014F" w:rsidP="00E32F96">
      <w:pPr>
        <w:spacing w:after="0" w:line="240" w:lineRule="auto"/>
        <w:rPr>
          <w:rFonts w:ascii="Times New Roman" w:hAnsi="Times New Roman"/>
          <w:sz w:val="24"/>
          <w:szCs w:val="24"/>
          <w:lang w:val="uk-UA"/>
        </w:rPr>
      </w:pPr>
    </w:p>
    <w:p w14:paraId="7A06FC2A" w14:textId="77777777" w:rsidR="000A014F" w:rsidRDefault="000A014F" w:rsidP="00E32F96">
      <w:pPr>
        <w:spacing w:after="0" w:line="240" w:lineRule="auto"/>
        <w:rPr>
          <w:rFonts w:ascii="Times New Roman" w:hAnsi="Times New Roman"/>
          <w:sz w:val="24"/>
          <w:szCs w:val="24"/>
          <w:lang w:val="uk-UA"/>
        </w:rPr>
      </w:pPr>
    </w:p>
    <w:p w14:paraId="7904D68F" w14:textId="77777777" w:rsidR="000A014F" w:rsidRDefault="000A014F" w:rsidP="00E32F96">
      <w:pPr>
        <w:spacing w:after="0" w:line="240" w:lineRule="auto"/>
        <w:rPr>
          <w:rFonts w:ascii="Times New Roman" w:hAnsi="Times New Roman"/>
          <w:sz w:val="24"/>
          <w:szCs w:val="24"/>
          <w:lang w:val="uk-UA"/>
        </w:rPr>
      </w:pPr>
    </w:p>
    <w:p w14:paraId="49A81D2A" w14:textId="77777777" w:rsidR="000A014F" w:rsidRDefault="000A014F" w:rsidP="00E32F96">
      <w:pPr>
        <w:spacing w:after="0" w:line="240" w:lineRule="auto"/>
        <w:rPr>
          <w:rFonts w:ascii="Times New Roman" w:hAnsi="Times New Roman"/>
          <w:sz w:val="24"/>
          <w:szCs w:val="24"/>
          <w:lang w:val="uk-UA"/>
        </w:rPr>
      </w:pPr>
    </w:p>
    <w:p w14:paraId="5173BFC7" w14:textId="77777777" w:rsidR="000A014F" w:rsidRDefault="000A014F" w:rsidP="00E32F96">
      <w:pPr>
        <w:spacing w:after="0" w:line="240" w:lineRule="auto"/>
        <w:rPr>
          <w:rFonts w:ascii="Times New Roman" w:hAnsi="Times New Roman"/>
          <w:sz w:val="24"/>
          <w:szCs w:val="24"/>
          <w:lang w:val="uk-UA"/>
        </w:rPr>
      </w:pPr>
    </w:p>
    <w:p w14:paraId="6091283B" w14:textId="77777777" w:rsidR="000A014F" w:rsidRDefault="000A014F" w:rsidP="00E32F96">
      <w:pPr>
        <w:spacing w:after="0" w:line="240" w:lineRule="auto"/>
        <w:rPr>
          <w:rFonts w:ascii="Times New Roman" w:hAnsi="Times New Roman"/>
          <w:sz w:val="24"/>
          <w:szCs w:val="24"/>
          <w:lang w:val="uk-UA"/>
        </w:rPr>
      </w:pPr>
    </w:p>
    <w:p w14:paraId="026819F2" w14:textId="77777777" w:rsidR="000A014F" w:rsidRDefault="000A014F" w:rsidP="00E32F96">
      <w:pPr>
        <w:spacing w:after="0" w:line="240" w:lineRule="auto"/>
        <w:rPr>
          <w:rFonts w:ascii="Times New Roman" w:hAnsi="Times New Roman"/>
          <w:sz w:val="24"/>
          <w:szCs w:val="24"/>
          <w:lang w:val="uk-UA"/>
        </w:rPr>
      </w:pPr>
    </w:p>
    <w:p w14:paraId="7A45AA43" w14:textId="77777777" w:rsidR="001D27D2" w:rsidRDefault="001D27D2" w:rsidP="002B1E1C">
      <w:pPr>
        <w:spacing w:after="0" w:line="240" w:lineRule="auto"/>
        <w:jc w:val="center"/>
        <w:rPr>
          <w:rFonts w:ascii="Times New Roman" w:eastAsia="Calibri" w:hAnsi="Times New Roman"/>
          <w:sz w:val="24"/>
          <w:szCs w:val="20"/>
          <w:lang w:val="uk-UA" w:eastAsia="uk-UA"/>
        </w:rPr>
      </w:pPr>
    </w:p>
    <w:p w14:paraId="21A6F40A" w14:textId="77777777" w:rsidR="001D27D2" w:rsidRPr="001D27D2" w:rsidRDefault="001D27D2" w:rsidP="001D27D2">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D27D2">
        <w:rPr>
          <w:rFonts w:ascii="Times New Roman" w:eastAsiaTheme="minorHAnsi" w:hAnsi="Times New Roman"/>
          <w:sz w:val="24"/>
          <w:szCs w:val="24"/>
          <w:lang w:val="uk-UA"/>
        </w:rPr>
        <w:t xml:space="preserve">Головуюча на засіданні міський голова відкрив чергове засідання  виконавчого комітету  12.02.26р, 14:10 год., оголосила порядок денний  і  запропонувала затвердити порядок денний засідання виконкому, </w:t>
      </w:r>
    </w:p>
    <w:p w14:paraId="1CECD9BC" w14:textId="77777777" w:rsidR="001D27D2" w:rsidRPr="001D27D2" w:rsidRDefault="001D27D2" w:rsidP="001D27D2">
      <w:pPr>
        <w:spacing w:after="0" w:line="240" w:lineRule="auto"/>
        <w:rPr>
          <w:rFonts w:ascii="Times New Roman" w:eastAsiaTheme="minorHAnsi" w:hAnsi="Times New Roman"/>
          <w:sz w:val="24"/>
          <w:szCs w:val="24"/>
          <w:lang w:val="uk-UA"/>
        </w:rPr>
      </w:pPr>
    </w:p>
    <w:p w14:paraId="4569BA51" w14:textId="77777777" w:rsidR="001D27D2" w:rsidRPr="001D27D2" w:rsidRDefault="001D27D2" w:rsidP="001D27D2">
      <w:pPr>
        <w:spacing w:after="0" w:line="240" w:lineRule="auto"/>
        <w:jc w:val="center"/>
        <w:rPr>
          <w:rFonts w:ascii="Times New Roman" w:hAnsi="Times New Roman"/>
          <w:b/>
          <w:sz w:val="24"/>
          <w:szCs w:val="24"/>
          <w:lang w:val="uk-UA" w:eastAsia="ru-RU"/>
        </w:rPr>
      </w:pPr>
      <w:r w:rsidRPr="001D27D2">
        <w:rPr>
          <w:rFonts w:ascii="Times New Roman" w:hAnsi="Times New Roman"/>
          <w:b/>
          <w:sz w:val="24"/>
          <w:szCs w:val="24"/>
          <w:lang w:val="uk-UA" w:eastAsia="ru-RU"/>
        </w:rPr>
        <w:t>ПОРЯДОК  ДЕННИЙ</w:t>
      </w:r>
    </w:p>
    <w:p w14:paraId="041D9809" w14:textId="77777777" w:rsidR="001D27D2" w:rsidRPr="001D27D2" w:rsidRDefault="001D27D2" w:rsidP="001D27D2">
      <w:pPr>
        <w:spacing w:after="0" w:line="240" w:lineRule="auto"/>
        <w:jc w:val="center"/>
        <w:rPr>
          <w:rFonts w:ascii="Times New Roman" w:hAnsi="Times New Roman"/>
          <w:b/>
          <w:sz w:val="24"/>
          <w:szCs w:val="24"/>
          <w:lang w:val="uk-UA" w:eastAsia="ru-RU"/>
        </w:rPr>
      </w:pPr>
      <w:r w:rsidRPr="001D27D2">
        <w:rPr>
          <w:rFonts w:ascii="Times New Roman" w:hAnsi="Times New Roman"/>
          <w:b/>
          <w:sz w:val="24"/>
          <w:szCs w:val="24"/>
          <w:lang w:val="uk-UA" w:eastAsia="ru-RU"/>
        </w:rPr>
        <w:t>ЗАСІДАННЯ  ВИКОНМУ</w:t>
      </w:r>
    </w:p>
    <w:p w14:paraId="7E5E463E" w14:textId="77777777" w:rsidR="001D27D2" w:rsidRPr="001D27D2" w:rsidRDefault="001D27D2" w:rsidP="001D27D2">
      <w:pPr>
        <w:spacing w:after="0" w:line="240" w:lineRule="auto"/>
        <w:jc w:val="center"/>
        <w:rPr>
          <w:rFonts w:ascii="Times New Roman" w:hAnsi="Times New Roman"/>
          <w:b/>
          <w:sz w:val="24"/>
          <w:szCs w:val="24"/>
          <w:lang w:val="uk-UA" w:eastAsia="ru-RU"/>
        </w:rPr>
      </w:pPr>
      <w:r w:rsidRPr="001D27D2">
        <w:rPr>
          <w:rFonts w:ascii="Times New Roman" w:hAnsi="Times New Roman"/>
          <w:b/>
          <w:sz w:val="24"/>
          <w:szCs w:val="24"/>
          <w:lang w:val="uk-UA" w:eastAsia="ru-RU"/>
        </w:rPr>
        <w:t>№ 2 на 12  лютого 2026 року 14.00 год.</w:t>
      </w:r>
    </w:p>
    <w:tbl>
      <w:tblPr>
        <w:tblW w:w="10205" w:type="dxa"/>
        <w:tblInd w:w="134" w:type="dxa"/>
        <w:tblLayout w:type="fixed"/>
        <w:tblCellMar>
          <w:left w:w="71" w:type="dxa"/>
          <w:right w:w="71" w:type="dxa"/>
        </w:tblCellMar>
        <w:tblLook w:val="04A0" w:firstRow="1" w:lastRow="0" w:firstColumn="1" w:lastColumn="0" w:noHBand="0" w:noVBand="1"/>
      </w:tblPr>
      <w:tblGrid>
        <w:gridCol w:w="709"/>
        <w:gridCol w:w="5103"/>
        <w:gridCol w:w="3323"/>
        <w:gridCol w:w="1070"/>
      </w:tblGrid>
      <w:tr w:rsidR="001D27D2" w:rsidRPr="001D27D2" w14:paraId="0CEF7789" w14:textId="77777777" w:rsidTr="00D11898">
        <w:trPr>
          <w:trHeight w:val="897"/>
        </w:trPr>
        <w:tc>
          <w:tcPr>
            <w:tcW w:w="709" w:type="dxa"/>
            <w:tcBorders>
              <w:top w:val="single" w:sz="6" w:space="0" w:color="auto"/>
              <w:left w:val="single" w:sz="6" w:space="0" w:color="auto"/>
              <w:bottom w:val="single" w:sz="4" w:space="0" w:color="auto"/>
              <w:right w:val="single" w:sz="6" w:space="0" w:color="auto"/>
            </w:tcBorders>
            <w:hideMark/>
          </w:tcPr>
          <w:p w14:paraId="01B9A27A" w14:textId="77777777" w:rsidR="001D27D2" w:rsidRPr="001D27D2" w:rsidRDefault="001D27D2" w:rsidP="001D27D2">
            <w:pPr>
              <w:spacing w:after="0" w:line="240" w:lineRule="auto"/>
              <w:rPr>
                <w:rFonts w:ascii="Times New Roman" w:hAnsi="Times New Roman"/>
                <w:b/>
                <w:sz w:val="24"/>
                <w:szCs w:val="24"/>
                <w:lang w:val="uk-UA" w:eastAsia="uk-UA"/>
              </w:rPr>
            </w:pPr>
            <w:r w:rsidRPr="001D27D2">
              <w:rPr>
                <w:rFonts w:ascii="Times New Roman" w:hAnsi="Times New Roman"/>
                <w:b/>
                <w:sz w:val="24"/>
                <w:szCs w:val="24"/>
                <w:lang w:val="uk-UA" w:eastAsia="uk-UA"/>
              </w:rPr>
              <w:t>№</w:t>
            </w:r>
          </w:p>
          <w:p w14:paraId="499ACFCD" w14:textId="77777777" w:rsidR="001D27D2" w:rsidRPr="001D27D2" w:rsidRDefault="001D27D2" w:rsidP="001D27D2">
            <w:pPr>
              <w:spacing w:after="0" w:line="240" w:lineRule="auto"/>
              <w:rPr>
                <w:rFonts w:ascii="Times New Roman" w:hAnsi="Times New Roman"/>
                <w:b/>
                <w:sz w:val="24"/>
                <w:szCs w:val="24"/>
                <w:lang w:val="uk-UA" w:eastAsia="uk-UA"/>
              </w:rPr>
            </w:pPr>
            <w:r w:rsidRPr="001D27D2">
              <w:rPr>
                <w:rFonts w:ascii="Times New Roman" w:hAnsi="Times New Roman"/>
                <w:b/>
                <w:sz w:val="24"/>
                <w:szCs w:val="24"/>
                <w:lang w:val="uk-UA" w:eastAsia="uk-UA"/>
              </w:rPr>
              <w:t>з/п</w:t>
            </w:r>
          </w:p>
        </w:tc>
        <w:tc>
          <w:tcPr>
            <w:tcW w:w="5103" w:type="dxa"/>
            <w:tcBorders>
              <w:top w:val="single" w:sz="6" w:space="0" w:color="auto"/>
              <w:left w:val="single" w:sz="6" w:space="0" w:color="auto"/>
              <w:bottom w:val="single" w:sz="4" w:space="0" w:color="auto"/>
              <w:right w:val="single" w:sz="6" w:space="0" w:color="auto"/>
            </w:tcBorders>
            <w:hideMark/>
          </w:tcPr>
          <w:p w14:paraId="5322CF21" w14:textId="77777777" w:rsidR="001D27D2" w:rsidRPr="001D27D2" w:rsidRDefault="001D27D2" w:rsidP="001D27D2">
            <w:pPr>
              <w:spacing w:after="0" w:line="240" w:lineRule="auto"/>
              <w:rPr>
                <w:rFonts w:ascii="Times New Roman" w:hAnsi="Times New Roman"/>
                <w:b/>
                <w:sz w:val="24"/>
                <w:szCs w:val="24"/>
                <w:lang w:val="uk-UA" w:eastAsia="uk-UA"/>
              </w:rPr>
            </w:pPr>
            <w:r w:rsidRPr="001D27D2">
              <w:rPr>
                <w:rFonts w:ascii="Times New Roman" w:hAnsi="Times New Roman"/>
                <w:b/>
                <w:sz w:val="24"/>
                <w:szCs w:val="24"/>
                <w:lang w:val="uk-UA" w:eastAsia="uk-UA"/>
              </w:rPr>
              <w:tab/>
            </w:r>
          </w:p>
          <w:p w14:paraId="797105CB" w14:textId="77777777" w:rsidR="001D27D2" w:rsidRPr="001D27D2" w:rsidRDefault="001D27D2" w:rsidP="001D27D2">
            <w:pPr>
              <w:spacing w:after="0" w:line="240" w:lineRule="auto"/>
              <w:rPr>
                <w:rFonts w:ascii="Times New Roman" w:hAnsi="Times New Roman"/>
                <w:b/>
                <w:sz w:val="24"/>
                <w:szCs w:val="24"/>
                <w:lang w:val="uk-UA" w:eastAsia="uk-UA"/>
              </w:rPr>
            </w:pPr>
            <w:r w:rsidRPr="001D27D2">
              <w:rPr>
                <w:rFonts w:ascii="Times New Roman" w:hAnsi="Times New Roman"/>
                <w:b/>
                <w:sz w:val="24"/>
                <w:szCs w:val="24"/>
                <w:lang w:val="uk-UA" w:eastAsia="uk-UA"/>
              </w:rPr>
              <w:t>Питання порядку денного</w:t>
            </w:r>
          </w:p>
        </w:tc>
        <w:tc>
          <w:tcPr>
            <w:tcW w:w="3323" w:type="dxa"/>
            <w:tcBorders>
              <w:top w:val="single" w:sz="6" w:space="0" w:color="auto"/>
              <w:left w:val="single" w:sz="6" w:space="0" w:color="auto"/>
              <w:bottom w:val="single" w:sz="4" w:space="0" w:color="auto"/>
              <w:right w:val="single" w:sz="6" w:space="0" w:color="auto"/>
            </w:tcBorders>
          </w:tcPr>
          <w:p w14:paraId="7FF830A8" w14:textId="77777777" w:rsidR="001D27D2" w:rsidRPr="001D27D2" w:rsidRDefault="001D27D2" w:rsidP="001D27D2">
            <w:pPr>
              <w:spacing w:after="0" w:line="240" w:lineRule="auto"/>
              <w:rPr>
                <w:rFonts w:ascii="Times New Roman" w:hAnsi="Times New Roman"/>
                <w:b/>
                <w:sz w:val="24"/>
                <w:szCs w:val="24"/>
                <w:lang w:val="uk-UA" w:eastAsia="uk-UA"/>
              </w:rPr>
            </w:pPr>
          </w:p>
          <w:p w14:paraId="6F6F9D3B" w14:textId="77777777" w:rsidR="001D27D2" w:rsidRPr="001D27D2" w:rsidRDefault="001D27D2" w:rsidP="001D27D2">
            <w:pPr>
              <w:spacing w:after="0" w:line="240" w:lineRule="auto"/>
              <w:rPr>
                <w:rFonts w:ascii="Times New Roman" w:hAnsi="Times New Roman"/>
                <w:b/>
                <w:sz w:val="24"/>
                <w:szCs w:val="24"/>
                <w:lang w:val="uk-UA" w:eastAsia="uk-UA"/>
              </w:rPr>
            </w:pPr>
            <w:r w:rsidRPr="001D27D2">
              <w:rPr>
                <w:rFonts w:ascii="Times New Roman" w:hAnsi="Times New Roman"/>
                <w:b/>
                <w:sz w:val="24"/>
                <w:szCs w:val="24"/>
                <w:lang w:val="uk-UA" w:eastAsia="uk-UA"/>
              </w:rPr>
              <w:t>Доповідач</w:t>
            </w:r>
          </w:p>
        </w:tc>
        <w:tc>
          <w:tcPr>
            <w:tcW w:w="1070" w:type="dxa"/>
            <w:tcBorders>
              <w:top w:val="single" w:sz="6" w:space="0" w:color="auto"/>
              <w:left w:val="single" w:sz="6" w:space="0" w:color="auto"/>
              <w:bottom w:val="single" w:sz="4" w:space="0" w:color="auto"/>
              <w:right w:val="single" w:sz="6" w:space="0" w:color="auto"/>
            </w:tcBorders>
            <w:hideMark/>
          </w:tcPr>
          <w:p w14:paraId="27EFD88C" w14:textId="77777777" w:rsidR="001D27D2" w:rsidRPr="001D27D2" w:rsidRDefault="001D27D2" w:rsidP="001D27D2">
            <w:pPr>
              <w:spacing w:after="0" w:line="240" w:lineRule="auto"/>
              <w:rPr>
                <w:rFonts w:ascii="Times New Roman" w:hAnsi="Times New Roman"/>
                <w:b/>
                <w:sz w:val="24"/>
                <w:szCs w:val="24"/>
                <w:lang w:val="uk-UA" w:eastAsia="uk-UA"/>
              </w:rPr>
            </w:pPr>
            <w:r w:rsidRPr="001D27D2">
              <w:rPr>
                <w:rFonts w:ascii="Times New Roman" w:hAnsi="Times New Roman"/>
                <w:b/>
                <w:sz w:val="24"/>
                <w:szCs w:val="24"/>
                <w:lang w:val="uk-UA" w:eastAsia="uk-UA"/>
              </w:rPr>
              <w:t>Дата</w:t>
            </w:r>
          </w:p>
          <w:p w14:paraId="37532CEE" w14:textId="77777777" w:rsidR="001D27D2" w:rsidRPr="001D27D2" w:rsidRDefault="001D27D2" w:rsidP="001D27D2">
            <w:pPr>
              <w:spacing w:after="0" w:line="240" w:lineRule="auto"/>
              <w:rPr>
                <w:rFonts w:ascii="Times New Roman" w:hAnsi="Times New Roman"/>
                <w:b/>
                <w:sz w:val="24"/>
                <w:szCs w:val="24"/>
                <w:lang w:val="uk-UA" w:eastAsia="uk-UA"/>
              </w:rPr>
            </w:pPr>
            <w:r w:rsidRPr="001D27D2">
              <w:rPr>
                <w:rFonts w:ascii="Times New Roman" w:hAnsi="Times New Roman"/>
                <w:b/>
                <w:sz w:val="24"/>
                <w:szCs w:val="24"/>
                <w:lang w:val="uk-UA" w:eastAsia="uk-UA"/>
              </w:rPr>
              <w:t>проведен- ня</w:t>
            </w:r>
          </w:p>
        </w:tc>
      </w:tr>
      <w:tr w:rsidR="001D27D2" w:rsidRPr="001D27D2" w14:paraId="4AFA4DC5" w14:textId="77777777" w:rsidTr="00D11898">
        <w:trPr>
          <w:trHeight w:val="501"/>
        </w:trPr>
        <w:tc>
          <w:tcPr>
            <w:tcW w:w="709" w:type="dxa"/>
            <w:tcBorders>
              <w:top w:val="single" w:sz="4" w:space="0" w:color="auto"/>
              <w:left w:val="single" w:sz="4" w:space="0" w:color="auto"/>
              <w:bottom w:val="single" w:sz="4" w:space="0" w:color="auto"/>
              <w:right w:val="single" w:sz="4" w:space="0" w:color="auto"/>
            </w:tcBorders>
            <w:hideMark/>
          </w:tcPr>
          <w:p w14:paraId="59C98AC6"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1</w:t>
            </w:r>
          </w:p>
        </w:tc>
        <w:tc>
          <w:tcPr>
            <w:tcW w:w="5103" w:type="dxa"/>
            <w:tcBorders>
              <w:top w:val="single" w:sz="4" w:space="0" w:color="auto"/>
              <w:left w:val="single" w:sz="4" w:space="0" w:color="auto"/>
              <w:bottom w:val="single" w:sz="4" w:space="0" w:color="auto"/>
              <w:right w:val="single" w:sz="4" w:space="0" w:color="auto"/>
            </w:tcBorders>
          </w:tcPr>
          <w:p w14:paraId="23DDBD20"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Про підсумки виконання міського</w:t>
            </w:r>
          </w:p>
          <w:p w14:paraId="0CAD3D62"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бюджету за 2025 рік</w:t>
            </w:r>
          </w:p>
        </w:tc>
        <w:tc>
          <w:tcPr>
            <w:tcW w:w="3323" w:type="dxa"/>
            <w:tcBorders>
              <w:top w:val="single" w:sz="4" w:space="0" w:color="auto"/>
              <w:left w:val="single" w:sz="4" w:space="0" w:color="auto"/>
              <w:bottom w:val="single" w:sz="4" w:space="0" w:color="auto"/>
              <w:right w:val="single" w:sz="4" w:space="0" w:color="auto"/>
            </w:tcBorders>
          </w:tcPr>
          <w:p w14:paraId="6D189A63" w14:textId="77777777" w:rsidR="001D27D2" w:rsidRPr="001D27D2" w:rsidRDefault="001D27D2" w:rsidP="001D27D2">
            <w:pPr>
              <w:widowControl w:val="0"/>
              <w:autoSpaceDE w:val="0"/>
              <w:autoSpaceDN w:val="0"/>
              <w:adjustRightInd w:val="0"/>
              <w:spacing w:after="0" w:line="240" w:lineRule="auto"/>
              <w:rPr>
                <w:rFonts w:ascii="Times New Roman" w:hAnsi="Times New Roman"/>
                <w:sz w:val="24"/>
                <w:szCs w:val="24"/>
                <w:lang w:val="uk-UA" w:eastAsia="ru-RU"/>
              </w:rPr>
            </w:pPr>
            <w:r w:rsidRPr="001D27D2">
              <w:rPr>
                <w:rFonts w:ascii="Times New Roman" w:hAnsi="Times New Roman"/>
                <w:sz w:val="24"/>
                <w:szCs w:val="24"/>
                <w:lang w:val="uk-UA" w:eastAsia="ru-RU"/>
              </w:rPr>
              <w:t>Наконечна З.С.–  начальник фінансового управління</w:t>
            </w:r>
          </w:p>
        </w:tc>
        <w:tc>
          <w:tcPr>
            <w:tcW w:w="1070" w:type="dxa"/>
            <w:tcBorders>
              <w:top w:val="single" w:sz="4" w:space="0" w:color="auto"/>
              <w:left w:val="single" w:sz="4" w:space="0" w:color="auto"/>
              <w:bottom w:val="single" w:sz="4" w:space="0" w:color="auto"/>
              <w:right w:val="single" w:sz="4" w:space="0" w:color="auto"/>
            </w:tcBorders>
            <w:hideMark/>
          </w:tcPr>
          <w:p w14:paraId="63E7B43C" w14:textId="77777777" w:rsidR="001D27D2" w:rsidRPr="001D27D2" w:rsidRDefault="001D27D2" w:rsidP="001D27D2">
            <w:pPr>
              <w:spacing w:after="0" w:line="240" w:lineRule="auto"/>
              <w:rPr>
                <w:lang w:val="uk-UA"/>
              </w:rPr>
            </w:pPr>
            <w:r w:rsidRPr="001D27D2">
              <w:rPr>
                <w:rFonts w:ascii="Times New Roman" w:hAnsi="Times New Roman"/>
                <w:sz w:val="24"/>
                <w:szCs w:val="24"/>
                <w:lang w:val="uk-UA" w:eastAsia="uk-UA"/>
              </w:rPr>
              <w:t>12.02.26</w:t>
            </w:r>
          </w:p>
        </w:tc>
      </w:tr>
      <w:tr w:rsidR="001D27D2" w:rsidRPr="001D27D2" w14:paraId="0B5040C0" w14:textId="77777777" w:rsidTr="00D11898">
        <w:trPr>
          <w:trHeight w:val="501"/>
        </w:trPr>
        <w:tc>
          <w:tcPr>
            <w:tcW w:w="709" w:type="dxa"/>
            <w:tcBorders>
              <w:top w:val="single" w:sz="4" w:space="0" w:color="auto"/>
              <w:left w:val="single" w:sz="4" w:space="0" w:color="auto"/>
              <w:bottom w:val="single" w:sz="4" w:space="0" w:color="auto"/>
              <w:right w:val="single" w:sz="4" w:space="0" w:color="auto"/>
            </w:tcBorders>
          </w:tcPr>
          <w:p w14:paraId="7F864E96"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2</w:t>
            </w:r>
          </w:p>
        </w:tc>
        <w:tc>
          <w:tcPr>
            <w:tcW w:w="5103" w:type="dxa"/>
            <w:tcBorders>
              <w:top w:val="single" w:sz="4" w:space="0" w:color="auto"/>
              <w:left w:val="single" w:sz="4" w:space="0" w:color="auto"/>
              <w:bottom w:val="single" w:sz="4" w:space="0" w:color="auto"/>
              <w:right w:val="single" w:sz="4" w:space="0" w:color="auto"/>
            </w:tcBorders>
          </w:tcPr>
          <w:p w14:paraId="5E81D065" w14:textId="77777777" w:rsidR="001D27D2" w:rsidRPr="001D27D2" w:rsidRDefault="001D27D2" w:rsidP="001D27D2">
            <w:pPr>
              <w:spacing w:after="0" w:line="240" w:lineRule="auto"/>
              <w:jc w:val="both"/>
              <w:rPr>
                <w:rFonts w:ascii="Times New Roman" w:hAnsi="Times New Roman"/>
                <w:sz w:val="24"/>
                <w:szCs w:val="24"/>
                <w:lang w:val="uk-UA" w:eastAsia="ru-RU"/>
              </w:rPr>
            </w:pPr>
            <w:r w:rsidRPr="001D27D2">
              <w:rPr>
                <w:rFonts w:ascii="Times New Roman" w:hAnsi="Times New Roman"/>
                <w:sz w:val="24"/>
                <w:szCs w:val="24"/>
                <w:lang w:val="uk-UA" w:eastAsia="ru-RU"/>
              </w:rPr>
              <w:t xml:space="preserve">Про організацію роботи щодо проходження </w:t>
            </w:r>
          </w:p>
          <w:p w14:paraId="35248EEE" w14:textId="77777777" w:rsidR="001D27D2" w:rsidRPr="001D27D2" w:rsidRDefault="001D27D2" w:rsidP="001D27D2">
            <w:pPr>
              <w:spacing w:after="0" w:line="240" w:lineRule="auto"/>
              <w:jc w:val="both"/>
              <w:rPr>
                <w:rFonts w:ascii="Times New Roman" w:hAnsi="Times New Roman"/>
                <w:sz w:val="24"/>
                <w:szCs w:val="24"/>
                <w:lang w:val="uk-UA" w:eastAsia="ru-RU"/>
              </w:rPr>
            </w:pPr>
            <w:r w:rsidRPr="001D27D2">
              <w:rPr>
                <w:rFonts w:ascii="Times New Roman" w:hAnsi="Times New Roman"/>
                <w:sz w:val="24"/>
                <w:szCs w:val="24"/>
                <w:lang w:val="uk-UA" w:eastAsia="ru-RU"/>
              </w:rPr>
              <w:t>бюджетного процесу у 2026 році</w:t>
            </w:r>
          </w:p>
        </w:tc>
        <w:tc>
          <w:tcPr>
            <w:tcW w:w="3323" w:type="dxa"/>
            <w:tcBorders>
              <w:top w:val="single" w:sz="4" w:space="0" w:color="auto"/>
              <w:left w:val="single" w:sz="4" w:space="0" w:color="auto"/>
              <w:bottom w:val="single" w:sz="4" w:space="0" w:color="auto"/>
              <w:right w:val="single" w:sz="4" w:space="0" w:color="auto"/>
            </w:tcBorders>
          </w:tcPr>
          <w:p w14:paraId="568C0AF0" w14:textId="77777777" w:rsidR="001D27D2" w:rsidRPr="001D27D2" w:rsidRDefault="001D27D2" w:rsidP="001D27D2">
            <w:pPr>
              <w:spacing w:after="0" w:line="240" w:lineRule="auto"/>
              <w:rPr>
                <w:rFonts w:ascii="Times New Roman" w:hAnsi="Times New Roman"/>
                <w:bCs/>
                <w:sz w:val="24"/>
                <w:szCs w:val="24"/>
                <w:lang w:val="uk-UA" w:eastAsia="ru-RU"/>
              </w:rPr>
            </w:pPr>
            <w:r w:rsidRPr="001D27D2">
              <w:rPr>
                <w:rFonts w:ascii="Times New Roman" w:hAnsi="Times New Roman"/>
                <w:sz w:val="24"/>
                <w:szCs w:val="24"/>
                <w:lang w:val="uk-UA" w:eastAsia="ru-RU"/>
              </w:rPr>
              <w:t>Наконечна З.С.–  начальник фінансового управління</w:t>
            </w:r>
          </w:p>
        </w:tc>
        <w:tc>
          <w:tcPr>
            <w:tcW w:w="1070" w:type="dxa"/>
            <w:tcBorders>
              <w:top w:val="single" w:sz="4" w:space="0" w:color="auto"/>
              <w:left w:val="single" w:sz="4" w:space="0" w:color="auto"/>
              <w:bottom w:val="single" w:sz="4" w:space="0" w:color="auto"/>
              <w:right w:val="single" w:sz="4" w:space="0" w:color="auto"/>
            </w:tcBorders>
          </w:tcPr>
          <w:p w14:paraId="558C8828" w14:textId="77777777" w:rsidR="001D27D2" w:rsidRPr="001D27D2" w:rsidRDefault="001D27D2" w:rsidP="001D27D2">
            <w:pPr>
              <w:spacing w:after="0" w:line="240" w:lineRule="auto"/>
              <w:rPr>
                <w:rFonts w:ascii="Times New Roman" w:hAnsi="Times New Roman"/>
                <w:color w:val="7030A0"/>
                <w:sz w:val="24"/>
                <w:szCs w:val="24"/>
                <w:lang w:val="uk-UA" w:eastAsia="uk-UA"/>
              </w:rPr>
            </w:pPr>
            <w:r w:rsidRPr="001D27D2">
              <w:rPr>
                <w:rFonts w:ascii="Times New Roman" w:hAnsi="Times New Roman"/>
                <w:sz w:val="24"/>
                <w:szCs w:val="24"/>
                <w:lang w:val="uk-UA" w:eastAsia="uk-UA"/>
              </w:rPr>
              <w:t>12.02.26</w:t>
            </w:r>
          </w:p>
        </w:tc>
      </w:tr>
      <w:tr w:rsidR="001D27D2" w:rsidRPr="001D27D2" w14:paraId="0F7EAAF4" w14:textId="77777777" w:rsidTr="00D11898">
        <w:trPr>
          <w:trHeight w:val="501"/>
        </w:trPr>
        <w:tc>
          <w:tcPr>
            <w:tcW w:w="709" w:type="dxa"/>
            <w:tcBorders>
              <w:top w:val="single" w:sz="4" w:space="0" w:color="auto"/>
              <w:left w:val="single" w:sz="4" w:space="0" w:color="auto"/>
              <w:bottom w:val="single" w:sz="4" w:space="0" w:color="auto"/>
              <w:right w:val="single" w:sz="4" w:space="0" w:color="auto"/>
            </w:tcBorders>
          </w:tcPr>
          <w:p w14:paraId="20D0AD8A"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3</w:t>
            </w:r>
          </w:p>
        </w:tc>
        <w:tc>
          <w:tcPr>
            <w:tcW w:w="5103" w:type="dxa"/>
            <w:tcBorders>
              <w:top w:val="single" w:sz="4" w:space="0" w:color="auto"/>
              <w:left w:val="single" w:sz="4" w:space="0" w:color="auto"/>
              <w:bottom w:val="single" w:sz="4" w:space="0" w:color="auto"/>
              <w:right w:val="single" w:sz="4" w:space="0" w:color="auto"/>
            </w:tcBorders>
          </w:tcPr>
          <w:p w14:paraId="009E4BEC" w14:textId="77777777" w:rsidR="001D27D2" w:rsidRPr="001D27D2" w:rsidRDefault="001D27D2" w:rsidP="001D27D2">
            <w:pPr>
              <w:shd w:val="clear" w:color="auto" w:fill="FFFFFF"/>
              <w:spacing w:after="0" w:line="240" w:lineRule="auto"/>
              <w:rPr>
                <w:rFonts w:ascii="Times New Roman" w:hAnsi="Times New Roman"/>
                <w:sz w:val="24"/>
                <w:szCs w:val="24"/>
                <w:lang w:val="uk-UA"/>
              </w:rPr>
            </w:pPr>
            <w:r w:rsidRPr="001D27D2">
              <w:rPr>
                <w:rFonts w:ascii="Times New Roman" w:eastAsia="Calibri" w:hAnsi="Times New Roman"/>
                <w:sz w:val="24"/>
                <w:szCs w:val="24"/>
                <w:lang w:val="uk-UA"/>
              </w:rPr>
              <w:t xml:space="preserve">Про погодження внесення змін до </w:t>
            </w:r>
            <w:r w:rsidRPr="001D27D2">
              <w:rPr>
                <w:rFonts w:ascii="Times New Roman" w:hAnsi="Times New Roman"/>
                <w:bCs/>
                <w:sz w:val="24"/>
                <w:szCs w:val="24"/>
                <w:bdr w:val="none" w:sz="0" w:space="0" w:color="auto" w:frame="1"/>
                <w:lang w:val="uk-UA"/>
              </w:rPr>
              <w:t>Програми</w:t>
            </w:r>
            <w:r w:rsidRPr="001D27D2">
              <w:rPr>
                <w:rFonts w:ascii="Times New Roman" w:hAnsi="Times New Roman"/>
                <w:sz w:val="24"/>
                <w:szCs w:val="24"/>
                <w:lang w:val="uk-UA"/>
              </w:rPr>
              <w:t xml:space="preserve"> «Молодь Розділля на 2026 та прогноз на 2027-2028 роки»</w:t>
            </w:r>
          </w:p>
        </w:tc>
        <w:tc>
          <w:tcPr>
            <w:tcW w:w="3323" w:type="dxa"/>
            <w:tcBorders>
              <w:top w:val="single" w:sz="4" w:space="0" w:color="auto"/>
              <w:left w:val="single" w:sz="4" w:space="0" w:color="auto"/>
              <w:bottom w:val="single" w:sz="4" w:space="0" w:color="auto"/>
              <w:right w:val="single" w:sz="4" w:space="0" w:color="auto"/>
            </w:tcBorders>
          </w:tcPr>
          <w:p w14:paraId="53D34678" w14:textId="77777777" w:rsidR="001D27D2" w:rsidRPr="001D27D2" w:rsidRDefault="001D27D2" w:rsidP="001D27D2">
            <w:pPr>
              <w:spacing w:after="0" w:line="240" w:lineRule="auto"/>
              <w:rPr>
                <w:rFonts w:ascii="Times New Roman" w:hAnsi="Times New Roman"/>
                <w:bCs/>
                <w:sz w:val="24"/>
                <w:szCs w:val="24"/>
                <w:lang w:val="uk-UA" w:eastAsia="ru-RU"/>
              </w:rPr>
            </w:pPr>
            <w:r w:rsidRPr="001D27D2">
              <w:rPr>
                <w:rFonts w:ascii="Times New Roman" w:hAnsi="Times New Roman"/>
                <w:sz w:val="24"/>
                <w:szCs w:val="24"/>
                <w:lang w:val="uk-UA" w:eastAsia="ru-RU"/>
              </w:rPr>
              <w:t>Засанський В.І. – нач. управління культури, спорту та гуманітарної політики</w:t>
            </w:r>
          </w:p>
        </w:tc>
        <w:tc>
          <w:tcPr>
            <w:tcW w:w="1070" w:type="dxa"/>
            <w:tcBorders>
              <w:top w:val="single" w:sz="4" w:space="0" w:color="auto"/>
              <w:left w:val="single" w:sz="4" w:space="0" w:color="auto"/>
              <w:bottom w:val="single" w:sz="4" w:space="0" w:color="auto"/>
              <w:right w:val="single" w:sz="4" w:space="0" w:color="auto"/>
            </w:tcBorders>
          </w:tcPr>
          <w:p w14:paraId="6B434A1A" w14:textId="77777777" w:rsidR="001D27D2" w:rsidRPr="001D27D2" w:rsidRDefault="001D27D2" w:rsidP="001D27D2">
            <w:pPr>
              <w:spacing w:after="0" w:line="240" w:lineRule="auto"/>
              <w:rPr>
                <w:rFonts w:ascii="Times New Roman" w:hAnsi="Times New Roman"/>
                <w:color w:val="7030A0"/>
                <w:sz w:val="24"/>
                <w:szCs w:val="24"/>
                <w:lang w:val="uk-UA" w:eastAsia="uk-UA"/>
              </w:rPr>
            </w:pPr>
            <w:r w:rsidRPr="001D27D2">
              <w:rPr>
                <w:rFonts w:ascii="Times New Roman" w:hAnsi="Times New Roman"/>
                <w:sz w:val="24"/>
                <w:szCs w:val="24"/>
                <w:lang w:val="uk-UA" w:eastAsia="uk-UA"/>
              </w:rPr>
              <w:t>12.02.26</w:t>
            </w:r>
          </w:p>
        </w:tc>
      </w:tr>
      <w:tr w:rsidR="001D27D2" w:rsidRPr="001D27D2" w14:paraId="5B7F1279" w14:textId="77777777" w:rsidTr="00D11898">
        <w:trPr>
          <w:trHeight w:val="682"/>
        </w:trPr>
        <w:tc>
          <w:tcPr>
            <w:tcW w:w="709" w:type="dxa"/>
            <w:tcBorders>
              <w:top w:val="single" w:sz="4" w:space="0" w:color="auto"/>
              <w:left w:val="single" w:sz="4" w:space="0" w:color="auto"/>
              <w:bottom w:val="single" w:sz="4" w:space="0" w:color="auto"/>
              <w:right w:val="single" w:sz="4" w:space="0" w:color="auto"/>
            </w:tcBorders>
          </w:tcPr>
          <w:p w14:paraId="09710E83"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4</w:t>
            </w:r>
          </w:p>
        </w:tc>
        <w:tc>
          <w:tcPr>
            <w:tcW w:w="5103" w:type="dxa"/>
            <w:tcBorders>
              <w:top w:val="single" w:sz="4" w:space="0" w:color="auto"/>
              <w:left w:val="single" w:sz="4" w:space="0" w:color="auto"/>
              <w:bottom w:val="single" w:sz="4" w:space="0" w:color="auto"/>
              <w:right w:val="single" w:sz="4" w:space="0" w:color="auto"/>
            </w:tcBorders>
          </w:tcPr>
          <w:p w14:paraId="51467016"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Про погодження внесення  змін до </w:t>
            </w:r>
          </w:p>
          <w:p w14:paraId="1646D430"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«Програми розвитку земельних відносин на </w:t>
            </w:r>
          </w:p>
          <w:p w14:paraId="3646E0E6"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202</w:t>
            </w:r>
            <w:r w:rsidRPr="001D27D2">
              <w:rPr>
                <w:rFonts w:ascii="Times New Roman" w:eastAsiaTheme="minorHAnsi" w:hAnsi="Times New Roman"/>
                <w:sz w:val="24"/>
                <w:szCs w:val="24"/>
              </w:rPr>
              <w:t>6</w:t>
            </w:r>
            <w:r w:rsidRPr="001D27D2">
              <w:rPr>
                <w:rFonts w:ascii="Times New Roman" w:eastAsiaTheme="minorHAnsi" w:hAnsi="Times New Roman"/>
                <w:sz w:val="24"/>
                <w:szCs w:val="24"/>
                <w:lang w:val="uk-UA"/>
              </w:rPr>
              <w:t xml:space="preserve"> рік та прогноз на 202</w:t>
            </w:r>
            <w:r w:rsidRPr="001D27D2">
              <w:rPr>
                <w:rFonts w:ascii="Times New Roman" w:eastAsiaTheme="minorHAnsi" w:hAnsi="Times New Roman"/>
                <w:sz w:val="24"/>
                <w:szCs w:val="24"/>
              </w:rPr>
              <w:t>7</w:t>
            </w:r>
            <w:r w:rsidRPr="001D27D2">
              <w:rPr>
                <w:rFonts w:ascii="Times New Roman" w:eastAsiaTheme="minorHAnsi" w:hAnsi="Times New Roman"/>
                <w:sz w:val="24"/>
                <w:szCs w:val="24"/>
                <w:lang w:val="uk-UA"/>
              </w:rPr>
              <w:t>-202</w:t>
            </w:r>
            <w:r w:rsidRPr="001D27D2">
              <w:rPr>
                <w:rFonts w:ascii="Times New Roman" w:eastAsiaTheme="minorHAnsi" w:hAnsi="Times New Roman"/>
                <w:sz w:val="24"/>
                <w:szCs w:val="24"/>
              </w:rPr>
              <w:t>8</w:t>
            </w:r>
            <w:r w:rsidRPr="001D27D2">
              <w:rPr>
                <w:rFonts w:ascii="Times New Roman" w:eastAsiaTheme="minorHAnsi" w:hAnsi="Times New Roman"/>
                <w:sz w:val="24"/>
                <w:szCs w:val="24"/>
                <w:lang w:val="uk-UA"/>
              </w:rPr>
              <w:t xml:space="preserve"> роки»</w:t>
            </w:r>
          </w:p>
        </w:tc>
        <w:tc>
          <w:tcPr>
            <w:tcW w:w="3323" w:type="dxa"/>
            <w:tcBorders>
              <w:top w:val="single" w:sz="4" w:space="0" w:color="auto"/>
              <w:left w:val="single" w:sz="4" w:space="0" w:color="auto"/>
              <w:bottom w:val="single" w:sz="4" w:space="0" w:color="auto"/>
              <w:right w:val="single" w:sz="4" w:space="0" w:color="auto"/>
            </w:tcBorders>
          </w:tcPr>
          <w:p w14:paraId="582E9884" w14:textId="77777777" w:rsidR="001D27D2" w:rsidRPr="001D27D2" w:rsidRDefault="001D27D2" w:rsidP="001D27D2">
            <w:pPr>
              <w:spacing w:after="0" w:line="240" w:lineRule="auto"/>
              <w:rPr>
                <w:rFonts w:ascii="Times New Roman" w:hAnsi="Times New Roman"/>
                <w:bCs/>
                <w:sz w:val="24"/>
                <w:szCs w:val="24"/>
                <w:lang w:val="uk-UA" w:eastAsia="ru-RU"/>
              </w:rPr>
            </w:pPr>
            <w:r w:rsidRPr="001D27D2">
              <w:rPr>
                <w:rFonts w:ascii="Times New Roman" w:hAnsi="Times New Roman"/>
                <w:sz w:val="24"/>
                <w:szCs w:val="24"/>
                <w:lang w:val="uk-UA" w:eastAsia="ru-RU"/>
              </w:rPr>
              <w:t>Сомик М.В. – нач. відділу з питань землевпорядкування</w:t>
            </w:r>
          </w:p>
        </w:tc>
        <w:tc>
          <w:tcPr>
            <w:tcW w:w="1070" w:type="dxa"/>
            <w:tcBorders>
              <w:top w:val="single" w:sz="4" w:space="0" w:color="auto"/>
              <w:left w:val="single" w:sz="4" w:space="0" w:color="auto"/>
              <w:bottom w:val="single" w:sz="4" w:space="0" w:color="auto"/>
              <w:right w:val="single" w:sz="4" w:space="0" w:color="auto"/>
            </w:tcBorders>
          </w:tcPr>
          <w:p w14:paraId="0E9DEC4E" w14:textId="77777777" w:rsidR="001D27D2" w:rsidRPr="001D27D2" w:rsidRDefault="001D27D2" w:rsidP="001D27D2">
            <w:pPr>
              <w:spacing w:after="0" w:line="240" w:lineRule="auto"/>
              <w:rPr>
                <w:lang w:val="uk-UA"/>
              </w:rPr>
            </w:pPr>
            <w:r w:rsidRPr="001D27D2">
              <w:rPr>
                <w:rFonts w:ascii="Times New Roman" w:hAnsi="Times New Roman"/>
                <w:sz w:val="24"/>
                <w:szCs w:val="24"/>
                <w:lang w:val="uk-UA" w:eastAsia="uk-UA"/>
              </w:rPr>
              <w:t>12.02.26</w:t>
            </w:r>
          </w:p>
        </w:tc>
      </w:tr>
      <w:tr w:rsidR="001D27D2" w:rsidRPr="001D27D2" w14:paraId="05AEA339" w14:textId="77777777" w:rsidTr="00D11898">
        <w:trPr>
          <w:trHeight w:val="682"/>
        </w:trPr>
        <w:tc>
          <w:tcPr>
            <w:tcW w:w="709" w:type="dxa"/>
            <w:tcBorders>
              <w:top w:val="single" w:sz="4" w:space="0" w:color="auto"/>
              <w:left w:val="single" w:sz="4" w:space="0" w:color="auto"/>
              <w:bottom w:val="single" w:sz="4" w:space="0" w:color="auto"/>
              <w:right w:val="single" w:sz="4" w:space="0" w:color="auto"/>
            </w:tcBorders>
          </w:tcPr>
          <w:p w14:paraId="34F49741"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5</w:t>
            </w:r>
          </w:p>
        </w:tc>
        <w:tc>
          <w:tcPr>
            <w:tcW w:w="5103" w:type="dxa"/>
            <w:tcBorders>
              <w:top w:val="single" w:sz="4" w:space="0" w:color="auto"/>
              <w:left w:val="single" w:sz="4" w:space="0" w:color="auto"/>
              <w:bottom w:val="single" w:sz="4" w:space="0" w:color="auto"/>
              <w:right w:val="single" w:sz="4" w:space="0" w:color="auto"/>
            </w:tcBorders>
          </w:tcPr>
          <w:p w14:paraId="265B76A6" w14:textId="77777777" w:rsidR="001D27D2" w:rsidRPr="001D27D2" w:rsidRDefault="001D27D2" w:rsidP="001D27D2">
            <w:pPr>
              <w:spacing w:after="0" w:line="240" w:lineRule="auto"/>
              <w:jc w:val="both"/>
              <w:rPr>
                <w:rFonts w:ascii="Times New Roman" w:hAnsi="Times New Roman"/>
                <w:sz w:val="24"/>
                <w:szCs w:val="24"/>
                <w:lang w:val="uk-UA" w:eastAsia="ru-RU"/>
              </w:rPr>
            </w:pPr>
            <w:r w:rsidRPr="001D27D2">
              <w:rPr>
                <w:rFonts w:ascii="Times New Roman" w:hAnsi="Times New Roman"/>
                <w:sz w:val="24"/>
                <w:szCs w:val="24"/>
                <w:lang w:val="uk-UA" w:eastAsia="ru-RU"/>
              </w:rPr>
              <w:t>Про погодження внесення змін до Програми підтримки державної політики національного спротиву  на 2026 рік, прогноз на 2027-2028 роки.</w:t>
            </w:r>
          </w:p>
        </w:tc>
        <w:tc>
          <w:tcPr>
            <w:tcW w:w="3323" w:type="dxa"/>
            <w:tcBorders>
              <w:top w:val="single" w:sz="4" w:space="0" w:color="auto"/>
              <w:left w:val="single" w:sz="4" w:space="0" w:color="auto"/>
              <w:bottom w:val="single" w:sz="4" w:space="0" w:color="auto"/>
              <w:right w:val="single" w:sz="4" w:space="0" w:color="auto"/>
            </w:tcBorders>
          </w:tcPr>
          <w:p w14:paraId="1DE39693" w14:textId="77777777" w:rsidR="001D27D2" w:rsidRPr="001D27D2" w:rsidRDefault="001D27D2" w:rsidP="001D27D2">
            <w:pPr>
              <w:spacing w:after="0" w:line="240" w:lineRule="auto"/>
              <w:rPr>
                <w:rFonts w:ascii="Times New Roman" w:hAnsi="Times New Roman"/>
                <w:bCs/>
                <w:sz w:val="24"/>
                <w:szCs w:val="24"/>
                <w:lang w:val="uk-UA" w:eastAsia="ru-RU"/>
              </w:rPr>
            </w:pPr>
            <w:r w:rsidRPr="001D27D2">
              <w:rPr>
                <w:rFonts w:ascii="Times New Roman" w:hAnsi="Times New Roman"/>
                <w:bCs/>
                <w:sz w:val="24"/>
                <w:szCs w:val="24"/>
                <w:lang w:val="uk-UA" w:eastAsia="ru-RU"/>
              </w:rPr>
              <w:t>Скоропад У.М. – нач. від. з питань НС правоохоронної та ОМР</w:t>
            </w:r>
          </w:p>
        </w:tc>
        <w:tc>
          <w:tcPr>
            <w:tcW w:w="1070" w:type="dxa"/>
            <w:tcBorders>
              <w:top w:val="single" w:sz="4" w:space="0" w:color="auto"/>
              <w:left w:val="single" w:sz="4" w:space="0" w:color="auto"/>
              <w:bottom w:val="single" w:sz="4" w:space="0" w:color="auto"/>
              <w:right w:val="single" w:sz="4" w:space="0" w:color="auto"/>
            </w:tcBorders>
          </w:tcPr>
          <w:p w14:paraId="3F1437D4" w14:textId="77777777" w:rsidR="001D27D2" w:rsidRPr="001D27D2" w:rsidRDefault="001D27D2" w:rsidP="001D27D2">
            <w:pPr>
              <w:spacing w:after="0" w:line="240" w:lineRule="auto"/>
              <w:rPr>
                <w:lang w:val="uk-UA"/>
              </w:rPr>
            </w:pPr>
            <w:r w:rsidRPr="001D27D2">
              <w:rPr>
                <w:rFonts w:ascii="Times New Roman" w:hAnsi="Times New Roman"/>
                <w:sz w:val="24"/>
                <w:szCs w:val="24"/>
                <w:lang w:val="uk-UA" w:eastAsia="uk-UA"/>
              </w:rPr>
              <w:t>12.02.26</w:t>
            </w:r>
          </w:p>
        </w:tc>
      </w:tr>
      <w:tr w:rsidR="001D27D2" w:rsidRPr="001D27D2" w14:paraId="22CAD204" w14:textId="77777777" w:rsidTr="00D11898">
        <w:trPr>
          <w:trHeight w:val="682"/>
        </w:trPr>
        <w:tc>
          <w:tcPr>
            <w:tcW w:w="709" w:type="dxa"/>
            <w:tcBorders>
              <w:top w:val="single" w:sz="4" w:space="0" w:color="auto"/>
              <w:left w:val="single" w:sz="4" w:space="0" w:color="auto"/>
              <w:bottom w:val="single" w:sz="4" w:space="0" w:color="auto"/>
              <w:right w:val="single" w:sz="4" w:space="0" w:color="auto"/>
            </w:tcBorders>
          </w:tcPr>
          <w:p w14:paraId="17B88811"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6</w:t>
            </w:r>
          </w:p>
        </w:tc>
        <w:tc>
          <w:tcPr>
            <w:tcW w:w="5103" w:type="dxa"/>
            <w:tcBorders>
              <w:top w:val="single" w:sz="4" w:space="0" w:color="auto"/>
              <w:left w:val="single" w:sz="4" w:space="0" w:color="auto"/>
              <w:bottom w:val="single" w:sz="4" w:space="0" w:color="auto"/>
              <w:right w:val="single" w:sz="4" w:space="0" w:color="auto"/>
            </w:tcBorders>
          </w:tcPr>
          <w:p w14:paraId="1D48BD29" w14:textId="77777777" w:rsidR="001D27D2" w:rsidRPr="001D27D2" w:rsidRDefault="001D27D2" w:rsidP="001D2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val="uk-UA" w:eastAsia="uk-UA"/>
              </w:rPr>
            </w:pPr>
            <w:r w:rsidRPr="001D27D2">
              <w:rPr>
                <w:rFonts w:ascii="Times New Roman" w:hAnsi="Times New Roman"/>
                <w:sz w:val="24"/>
                <w:szCs w:val="24"/>
                <w:lang w:val="uk-UA" w:eastAsia="uk-UA"/>
              </w:rPr>
              <w:t xml:space="preserve">Про погодження внесення змін до  </w:t>
            </w:r>
            <w:r w:rsidRPr="001D27D2">
              <w:rPr>
                <w:rFonts w:ascii="Times New Roman" w:hAnsi="Times New Roman"/>
                <w:bCs/>
                <w:sz w:val="24"/>
                <w:szCs w:val="24"/>
                <w:lang w:val="uk-UA" w:eastAsia="uk-UA"/>
              </w:rPr>
              <w:t>Програми</w:t>
            </w:r>
            <w:r w:rsidRPr="001D27D2">
              <w:rPr>
                <w:rFonts w:ascii="Times New Roman" w:hAnsi="Times New Roman"/>
                <w:b/>
                <w:bCs/>
                <w:sz w:val="24"/>
                <w:szCs w:val="24"/>
                <w:lang w:val="uk-UA" w:eastAsia="uk-UA"/>
              </w:rPr>
              <w:t xml:space="preserve"> </w:t>
            </w:r>
          </w:p>
          <w:p w14:paraId="0A8D7E3A" w14:textId="77777777" w:rsidR="001D27D2" w:rsidRPr="001D27D2" w:rsidRDefault="001D27D2" w:rsidP="001D27D2">
            <w:pPr>
              <w:spacing w:after="0" w:line="240" w:lineRule="auto"/>
              <w:rPr>
                <w:rFonts w:ascii="Times New Roman" w:hAnsi="Times New Roman"/>
                <w:color w:val="111111"/>
                <w:sz w:val="28"/>
                <w:szCs w:val="24"/>
                <w:lang w:val="uk-UA" w:eastAsia="uk-UA"/>
              </w:rPr>
            </w:pPr>
            <w:r w:rsidRPr="001D27D2">
              <w:rPr>
                <w:rFonts w:ascii="Times New Roman" w:hAnsi="Times New Roman"/>
                <w:color w:val="111111"/>
                <w:sz w:val="24"/>
                <w:szCs w:val="24"/>
                <w:lang w:val="uk-UA" w:eastAsia="uk-UA"/>
              </w:rPr>
              <w:t xml:space="preserve">створення безбар’єрного простору </w:t>
            </w:r>
            <w:r w:rsidRPr="001D27D2">
              <w:rPr>
                <w:rFonts w:ascii="Times New Roman" w:hAnsi="Times New Roman"/>
                <w:color w:val="111111"/>
                <w:sz w:val="28"/>
                <w:szCs w:val="24"/>
                <w:lang w:val="uk-UA" w:eastAsia="uk-UA"/>
              </w:rPr>
              <w:t xml:space="preserve"> </w:t>
            </w:r>
            <w:r w:rsidRPr="001D27D2">
              <w:rPr>
                <w:rFonts w:ascii="Times New Roman" w:hAnsi="Times New Roman"/>
                <w:color w:val="111111"/>
                <w:sz w:val="24"/>
                <w:szCs w:val="24"/>
                <w:lang w:val="uk-UA" w:eastAsia="uk-UA"/>
              </w:rPr>
              <w:t>в Новороздільській міській територіальній громаді на 2026-2028 роки</w:t>
            </w:r>
          </w:p>
        </w:tc>
        <w:tc>
          <w:tcPr>
            <w:tcW w:w="3323" w:type="dxa"/>
            <w:tcBorders>
              <w:top w:val="single" w:sz="4" w:space="0" w:color="auto"/>
              <w:left w:val="single" w:sz="4" w:space="0" w:color="auto"/>
              <w:bottom w:val="single" w:sz="4" w:space="0" w:color="auto"/>
              <w:right w:val="single" w:sz="4" w:space="0" w:color="auto"/>
            </w:tcBorders>
          </w:tcPr>
          <w:p w14:paraId="7130309D" w14:textId="77777777" w:rsidR="001D27D2" w:rsidRPr="001D27D2" w:rsidRDefault="001D27D2" w:rsidP="001D27D2">
            <w:pPr>
              <w:widowControl w:val="0"/>
              <w:autoSpaceDE w:val="0"/>
              <w:autoSpaceDN w:val="0"/>
              <w:adjustRightInd w:val="0"/>
              <w:spacing w:after="0" w:line="240" w:lineRule="auto"/>
              <w:rPr>
                <w:rFonts w:ascii="Times New Roman" w:hAnsi="Times New Roman"/>
                <w:bCs/>
                <w:sz w:val="24"/>
                <w:szCs w:val="24"/>
                <w:lang w:val="uk-UA" w:eastAsia="ru-RU"/>
              </w:rPr>
            </w:pPr>
            <w:r w:rsidRPr="001D27D2">
              <w:rPr>
                <w:rFonts w:ascii="Times New Roman" w:hAnsi="Times New Roman"/>
                <w:sz w:val="24"/>
                <w:szCs w:val="24"/>
                <w:lang w:val="uk-UA" w:eastAsia="ru-RU"/>
              </w:rPr>
              <w:t>Мельник І.П. – головний архітектор міста</w:t>
            </w:r>
          </w:p>
        </w:tc>
        <w:tc>
          <w:tcPr>
            <w:tcW w:w="1070" w:type="dxa"/>
            <w:tcBorders>
              <w:top w:val="single" w:sz="4" w:space="0" w:color="auto"/>
              <w:left w:val="single" w:sz="4" w:space="0" w:color="auto"/>
              <w:bottom w:val="single" w:sz="4" w:space="0" w:color="auto"/>
              <w:right w:val="single" w:sz="4" w:space="0" w:color="auto"/>
            </w:tcBorders>
            <w:hideMark/>
          </w:tcPr>
          <w:p w14:paraId="60C5E40E" w14:textId="77777777" w:rsidR="001D27D2" w:rsidRPr="001D27D2" w:rsidRDefault="001D27D2" w:rsidP="001D27D2">
            <w:pPr>
              <w:spacing w:after="0" w:line="240" w:lineRule="auto"/>
              <w:rPr>
                <w:lang w:val="uk-UA"/>
              </w:rPr>
            </w:pPr>
            <w:r w:rsidRPr="001D27D2">
              <w:rPr>
                <w:rFonts w:ascii="Times New Roman" w:hAnsi="Times New Roman"/>
                <w:sz w:val="24"/>
                <w:szCs w:val="24"/>
                <w:lang w:val="uk-UA" w:eastAsia="uk-UA"/>
              </w:rPr>
              <w:t>12.02.26</w:t>
            </w:r>
          </w:p>
        </w:tc>
      </w:tr>
      <w:tr w:rsidR="001D27D2" w:rsidRPr="001D27D2" w14:paraId="188B5A36" w14:textId="77777777" w:rsidTr="00D11898">
        <w:trPr>
          <w:trHeight w:val="682"/>
        </w:trPr>
        <w:tc>
          <w:tcPr>
            <w:tcW w:w="709" w:type="dxa"/>
            <w:tcBorders>
              <w:top w:val="single" w:sz="4" w:space="0" w:color="auto"/>
              <w:left w:val="single" w:sz="4" w:space="0" w:color="auto"/>
              <w:bottom w:val="single" w:sz="4" w:space="0" w:color="auto"/>
              <w:right w:val="single" w:sz="4" w:space="0" w:color="auto"/>
            </w:tcBorders>
          </w:tcPr>
          <w:p w14:paraId="59E7B0A1"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7</w:t>
            </w:r>
          </w:p>
        </w:tc>
        <w:tc>
          <w:tcPr>
            <w:tcW w:w="5103" w:type="dxa"/>
            <w:tcBorders>
              <w:top w:val="single" w:sz="4" w:space="0" w:color="auto"/>
              <w:left w:val="single" w:sz="4" w:space="0" w:color="auto"/>
              <w:bottom w:val="single" w:sz="4" w:space="0" w:color="auto"/>
              <w:right w:val="single" w:sz="4" w:space="0" w:color="auto"/>
            </w:tcBorders>
          </w:tcPr>
          <w:p w14:paraId="286FEDC7" w14:textId="77777777" w:rsidR="001D27D2" w:rsidRPr="001D27D2" w:rsidRDefault="001D27D2" w:rsidP="001D27D2">
            <w:pPr>
              <w:spacing w:after="0" w:line="240" w:lineRule="auto"/>
              <w:rPr>
                <w:rFonts w:ascii="Times New Roman" w:eastAsia="Calibri" w:hAnsi="Times New Roman"/>
                <w:bCs/>
                <w:sz w:val="24"/>
                <w:szCs w:val="24"/>
                <w:lang w:val="uk-UA" w:eastAsia="ru-RU"/>
              </w:rPr>
            </w:pPr>
            <w:r w:rsidRPr="001D27D2">
              <w:rPr>
                <w:rFonts w:ascii="Times New Roman" w:hAnsi="Times New Roman"/>
                <w:sz w:val="24"/>
                <w:szCs w:val="24"/>
                <w:lang w:val="uk-UA" w:eastAsia="uk-UA"/>
              </w:rPr>
              <w:t>Про погодження Програми</w:t>
            </w:r>
            <w:r w:rsidRPr="001D27D2">
              <w:rPr>
                <w:rFonts w:ascii="Times New Roman" w:eastAsia="Calibri" w:hAnsi="Times New Roman"/>
                <w:sz w:val="24"/>
                <w:szCs w:val="24"/>
                <w:lang w:eastAsia="ru-RU"/>
              </w:rPr>
              <w:t xml:space="preserve">  </w:t>
            </w:r>
            <w:r w:rsidRPr="001D27D2">
              <w:rPr>
                <w:rFonts w:ascii="Times New Roman" w:eastAsia="Calibri" w:hAnsi="Times New Roman"/>
                <w:sz w:val="24"/>
                <w:szCs w:val="24"/>
                <w:lang w:val="uk-UA" w:eastAsia="ru-RU"/>
              </w:rPr>
              <w:t xml:space="preserve">розвитку </w:t>
            </w:r>
          </w:p>
          <w:p w14:paraId="6901A43C" w14:textId="77777777" w:rsidR="001D27D2" w:rsidRPr="001D27D2" w:rsidRDefault="001D27D2" w:rsidP="001D27D2">
            <w:pPr>
              <w:spacing w:after="0" w:line="240" w:lineRule="auto"/>
              <w:rPr>
                <w:rFonts w:ascii="Times New Roman" w:eastAsia="Calibri" w:hAnsi="Times New Roman"/>
                <w:sz w:val="24"/>
                <w:szCs w:val="24"/>
                <w:lang w:eastAsia="ru-RU"/>
              </w:rPr>
            </w:pPr>
            <w:r w:rsidRPr="001D27D2">
              <w:rPr>
                <w:rFonts w:ascii="Times New Roman" w:eastAsia="Calibri" w:hAnsi="Times New Roman"/>
                <w:bCs/>
                <w:sz w:val="24"/>
                <w:szCs w:val="24"/>
                <w:lang w:val="uk-UA" w:eastAsia="ru-RU"/>
              </w:rPr>
              <w:t>житлово-комунального господарства</w:t>
            </w:r>
            <w:r w:rsidRPr="001D27D2">
              <w:rPr>
                <w:rFonts w:ascii="Times New Roman" w:eastAsia="Calibri" w:hAnsi="Times New Roman"/>
                <w:bCs/>
                <w:sz w:val="24"/>
                <w:szCs w:val="24"/>
                <w:lang w:eastAsia="ru-RU"/>
              </w:rPr>
              <w:t xml:space="preserve"> </w:t>
            </w:r>
          </w:p>
          <w:p w14:paraId="7F0693CB" w14:textId="77777777" w:rsidR="001D27D2" w:rsidRPr="001D27D2" w:rsidRDefault="001D27D2" w:rsidP="001D27D2">
            <w:pPr>
              <w:spacing w:after="0" w:line="240" w:lineRule="auto"/>
              <w:rPr>
                <w:rFonts w:ascii="Times New Roman" w:eastAsia="Calibri" w:hAnsi="Times New Roman"/>
                <w:bCs/>
                <w:sz w:val="24"/>
                <w:szCs w:val="24"/>
                <w:lang w:eastAsia="ru-RU"/>
              </w:rPr>
            </w:pPr>
            <w:r w:rsidRPr="001D27D2">
              <w:rPr>
                <w:rFonts w:ascii="Times New Roman" w:eastAsia="Calibri" w:hAnsi="Times New Roman"/>
                <w:sz w:val="24"/>
                <w:szCs w:val="24"/>
                <w:lang w:eastAsia="ru-RU"/>
              </w:rPr>
              <w:t>на 202</w:t>
            </w:r>
            <w:r w:rsidRPr="001D27D2">
              <w:rPr>
                <w:rFonts w:ascii="Times New Roman" w:eastAsia="Calibri" w:hAnsi="Times New Roman"/>
                <w:sz w:val="24"/>
                <w:szCs w:val="24"/>
                <w:lang w:val="uk-UA" w:eastAsia="ru-RU"/>
              </w:rPr>
              <w:t>6</w:t>
            </w:r>
            <w:r w:rsidRPr="001D27D2">
              <w:rPr>
                <w:rFonts w:ascii="Times New Roman" w:eastAsia="Calibri" w:hAnsi="Times New Roman"/>
                <w:sz w:val="24"/>
                <w:szCs w:val="24"/>
                <w:lang w:eastAsia="ru-RU"/>
              </w:rPr>
              <w:t xml:space="preserve"> рік  та прогноз</w:t>
            </w:r>
            <w:r w:rsidRPr="001D27D2">
              <w:rPr>
                <w:rFonts w:ascii="Times New Roman" w:eastAsia="Calibri" w:hAnsi="Times New Roman"/>
                <w:sz w:val="24"/>
                <w:szCs w:val="24"/>
                <w:lang w:val="uk-UA" w:eastAsia="ru-RU"/>
              </w:rPr>
              <w:t xml:space="preserve">  на</w:t>
            </w:r>
            <w:r w:rsidRPr="001D27D2">
              <w:rPr>
                <w:rFonts w:ascii="Times New Roman" w:eastAsia="Calibri" w:hAnsi="Times New Roman"/>
                <w:sz w:val="24"/>
                <w:szCs w:val="24"/>
                <w:lang w:eastAsia="ru-RU"/>
              </w:rPr>
              <w:t xml:space="preserve"> 202</w:t>
            </w:r>
            <w:r w:rsidRPr="001D27D2">
              <w:rPr>
                <w:rFonts w:ascii="Times New Roman" w:eastAsia="Calibri" w:hAnsi="Times New Roman"/>
                <w:sz w:val="24"/>
                <w:szCs w:val="24"/>
                <w:lang w:val="uk-UA" w:eastAsia="ru-RU"/>
              </w:rPr>
              <w:t>7</w:t>
            </w:r>
            <w:r w:rsidRPr="001D27D2">
              <w:rPr>
                <w:rFonts w:ascii="Times New Roman" w:eastAsia="Calibri" w:hAnsi="Times New Roman"/>
                <w:sz w:val="24"/>
                <w:szCs w:val="24"/>
                <w:lang w:eastAsia="ru-RU"/>
              </w:rPr>
              <w:t>-202</w:t>
            </w:r>
            <w:r w:rsidRPr="001D27D2">
              <w:rPr>
                <w:rFonts w:ascii="Times New Roman" w:eastAsia="Calibri" w:hAnsi="Times New Roman"/>
                <w:sz w:val="24"/>
                <w:szCs w:val="24"/>
                <w:lang w:val="uk-UA" w:eastAsia="ru-RU"/>
              </w:rPr>
              <w:t>8</w:t>
            </w:r>
            <w:r w:rsidRPr="001D27D2">
              <w:rPr>
                <w:rFonts w:ascii="Times New Roman" w:eastAsia="Calibri" w:hAnsi="Times New Roman"/>
                <w:sz w:val="24"/>
                <w:szCs w:val="24"/>
                <w:lang w:eastAsia="ru-RU"/>
              </w:rPr>
              <w:t xml:space="preserve"> роки</w:t>
            </w:r>
            <w:r w:rsidRPr="001D27D2">
              <w:rPr>
                <w:rFonts w:ascii="Times New Roman" w:eastAsia="SimSun" w:hAnsi="Times New Roman"/>
                <w:sz w:val="24"/>
                <w:szCs w:val="24"/>
                <w:lang w:eastAsia="ru-RU"/>
              </w:rPr>
              <w:t xml:space="preserve">    </w:t>
            </w:r>
          </w:p>
        </w:tc>
        <w:tc>
          <w:tcPr>
            <w:tcW w:w="3323" w:type="dxa"/>
            <w:tcBorders>
              <w:top w:val="single" w:sz="4" w:space="0" w:color="auto"/>
              <w:left w:val="single" w:sz="4" w:space="0" w:color="auto"/>
              <w:bottom w:val="single" w:sz="4" w:space="0" w:color="auto"/>
              <w:right w:val="single" w:sz="4" w:space="0" w:color="auto"/>
            </w:tcBorders>
          </w:tcPr>
          <w:p w14:paraId="3A60D892" w14:textId="77777777" w:rsidR="001D27D2" w:rsidRPr="001D27D2" w:rsidRDefault="001D27D2" w:rsidP="001D27D2">
            <w:pPr>
              <w:widowControl w:val="0"/>
              <w:autoSpaceDE w:val="0"/>
              <w:autoSpaceDN w:val="0"/>
              <w:adjustRightInd w:val="0"/>
              <w:spacing w:after="0" w:line="240" w:lineRule="auto"/>
              <w:rPr>
                <w:rFonts w:ascii="Times New Roman" w:hAnsi="Times New Roman"/>
                <w:sz w:val="24"/>
                <w:szCs w:val="24"/>
                <w:lang w:val="uk-UA" w:eastAsia="ru-RU"/>
              </w:rPr>
            </w:pPr>
            <w:r w:rsidRPr="001D27D2">
              <w:rPr>
                <w:rFonts w:ascii="Times New Roman" w:hAnsi="Times New Roman"/>
                <w:bCs/>
                <w:sz w:val="24"/>
                <w:szCs w:val="24"/>
                <w:lang w:val="uk-UA" w:eastAsia="ru-RU"/>
              </w:rPr>
              <w:t>Пасемко Н.А.  – нач. відділу КМ та приватизації управління ЖКГ</w:t>
            </w:r>
          </w:p>
        </w:tc>
        <w:tc>
          <w:tcPr>
            <w:tcW w:w="1070" w:type="dxa"/>
            <w:tcBorders>
              <w:top w:val="single" w:sz="4" w:space="0" w:color="auto"/>
              <w:left w:val="single" w:sz="4" w:space="0" w:color="auto"/>
              <w:bottom w:val="single" w:sz="4" w:space="0" w:color="auto"/>
              <w:right w:val="single" w:sz="4" w:space="0" w:color="auto"/>
            </w:tcBorders>
            <w:hideMark/>
          </w:tcPr>
          <w:p w14:paraId="30611C67" w14:textId="77777777" w:rsidR="001D27D2" w:rsidRPr="001D27D2" w:rsidRDefault="001D27D2" w:rsidP="001D27D2">
            <w:pPr>
              <w:spacing w:after="0" w:line="240" w:lineRule="auto"/>
              <w:rPr>
                <w:lang w:val="uk-UA"/>
              </w:rPr>
            </w:pPr>
            <w:r w:rsidRPr="001D27D2">
              <w:rPr>
                <w:rFonts w:ascii="Times New Roman" w:hAnsi="Times New Roman"/>
                <w:sz w:val="24"/>
                <w:szCs w:val="24"/>
                <w:lang w:val="uk-UA" w:eastAsia="uk-UA"/>
              </w:rPr>
              <w:t>12.02.26</w:t>
            </w:r>
          </w:p>
        </w:tc>
      </w:tr>
      <w:tr w:rsidR="001D27D2" w:rsidRPr="001D27D2" w14:paraId="40755094" w14:textId="77777777" w:rsidTr="00D11898">
        <w:trPr>
          <w:trHeight w:val="682"/>
        </w:trPr>
        <w:tc>
          <w:tcPr>
            <w:tcW w:w="709" w:type="dxa"/>
            <w:tcBorders>
              <w:top w:val="single" w:sz="4" w:space="0" w:color="auto"/>
              <w:left w:val="single" w:sz="4" w:space="0" w:color="auto"/>
              <w:bottom w:val="single" w:sz="4" w:space="0" w:color="auto"/>
              <w:right w:val="single" w:sz="4" w:space="0" w:color="auto"/>
            </w:tcBorders>
          </w:tcPr>
          <w:p w14:paraId="35108556"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8</w:t>
            </w:r>
          </w:p>
        </w:tc>
        <w:tc>
          <w:tcPr>
            <w:tcW w:w="5103" w:type="dxa"/>
            <w:tcBorders>
              <w:top w:val="single" w:sz="4" w:space="0" w:color="auto"/>
              <w:left w:val="single" w:sz="4" w:space="0" w:color="auto"/>
              <w:bottom w:val="single" w:sz="4" w:space="0" w:color="auto"/>
              <w:right w:val="single" w:sz="4" w:space="0" w:color="auto"/>
            </w:tcBorders>
          </w:tcPr>
          <w:p w14:paraId="55D8052A"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 xml:space="preserve">Про погодження внесення змін  до </w:t>
            </w:r>
          </w:p>
          <w:p w14:paraId="5B4AFCB0"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 xml:space="preserve">Програми  благоустрою   на 2026 рік </w:t>
            </w:r>
          </w:p>
          <w:p w14:paraId="66CCE35F"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та прогноз на 2027-2028 роки</w:t>
            </w:r>
          </w:p>
        </w:tc>
        <w:tc>
          <w:tcPr>
            <w:tcW w:w="3323" w:type="dxa"/>
            <w:tcBorders>
              <w:top w:val="single" w:sz="4" w:space="0" w:color="auto"/>
              <w:left w:val="single" w:sz="4" w:space="0" w:color="auto"/>
              <w:bottom w:val="single" w:sz="4" w:space="0" w:color="auto"/>
              <w:right w:val="single" w:sz="4" w:space="0" w:color="auto"/>
            </w:tcBorders>
          </w:tcPr>
          <w:p w14:paraId="5D3BA1E1" w14:textId="77777777" w:rsidR="001D27D2" w:rsidRPr="001D27D2" w:rsidRDefault="001D27D2" w:rsidP="001D27D2">
            <w:pPr>
              <w:widowControl w:val="0"/>
              <w:autoSpaceDE w:val="0"/>
              <w:autoSpaceDN w:val="0"/>
              <w:adjustRightInd w:val="0"/>
              <w:spacing w:after="0" w:line="240" w:lineRule="auto"/>
              <w:rPr>
                <w:rFonts w:ascii="Times New Roman" w:hAnsi="Times New Roman"/>
                <w:bCs/>
                <w:sz w:val="24"/>
                <w:szCs w:val="24"/>
                <w:lang w:val="uk-UA" w:eastAsia="ru-RU"/>
              </w:rPr>
            </w:pPr>
            <w:r w:rsidRPr="001D27D2">
              <w:rPr>
                <w:rFonts w:ascii="Times New Roman" w:hAnsi="Times New Roman"/>
                <w:bCs/>
                <w:sz w:val="24"/>
                <w:szCs w:val="24"/>
                <w:lang w:val="uk-UA" w:eastAsia="ru-RU"/>
              </w:rPr>
              <w:t>Пасемко Н.А.  – нач. відділу КМ та приватизації управління ЖКГ</w:t>
            </w:r>
          </w:p>
        </w:tc>
        <w:tc>
          <w:tcPr>
            <w:tcW w:w="1070" w:type="dxa"/>
            <w:tcBorders>
              <w:top w:val="single" w:sz="4" w:space="0" w:color="auto"/>
              <w:left w:val="single" w:sz="4" w:space="0" w:color="auto"/>
              <w:bottom w:val="single" w:sz="4" w:space="0" w:color="auto"/>
              <w:right w:val="single" w:sz="4" w:space="0" w:color="auto"/>
            </w:tcBorders>
          </w:tcPr>
          <w:p w14:paraId="53BE23EE"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12.02.26</w:t>
            </w:r>
          </w:p>
        </w:tc>
      </w:tr>
      <w:tr w:rsidR="001D27D2" w:rsidRPr="001D27D2" w14:paraId="3C7F0A9C" w14:textId="77777777" w:rsidTr="00D11898">
        <w:trPr>
          <w:trHeight w:val="682"/>
        </w:trPr>
        <w:tc>
          <w:tcPr>
            <w:tcW w:w="709" w:type="dxa"/>
            <w:tcBorders>
              <w:top w:val="single" w:sz="4" w:space="0" w:color="auto"/>
              <w:left w:val="single" w:sz="4" w:space="0" w:color="auto"/>
              <w:bottom w:val="single" w:sz="4" w:space="0" w:color="auto"/>
              <w:right w:val="single" w:sz="4" w:space="0" w:color="auto"/>
            </w:tcBorders>
          </w:tcPr>
          <w:p w14:paraId="6FA125EA"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9</w:t>
            </w:r>
          </w:p>
        </w:tc>
        <w:tc>
          <w:tcPr>
            <w:tcW w:w="5103" w:type="dxa"/>
            <w:tcBorders>
              <w:top w:val="single" w:sz="4" w:space="0" w:color="auto"/>
              <w:left w:val="single" w:sz="4" w:space="0" w:color="auto"/>
              <w:bottom w:val="single" w:sz="4" w:space="0" w:color="auto"/>
              <w:right w:val="single" w:sz="4" w:space="0" w:color="auto"/>
            </w:tcBorders>
          </w:tcPr>
          <w:p w14:paraId="14386E48"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Про затвердження програми розвитку мінерально-сировинної база, раціонального використання та охорони надр на терирорії Новорощдільської міської територіальної громади на 2026-2030 роки</w:t>
            </w:r>
          </w:p>
        </w:tc>
        <w:tc>
          <w:tcPr>
            <w:tcW w:w="3323" w:type="dxa"/>
            <w:tcBorders>
              <w:top w:val="single" w:sz="4" w:space="0" w:color="auto"/>
              <w:left w:val="single" w:sz="4" w:space="0" w:color="auto"/>
              <w:bottom w:val="single" w:sz="4" w:space="0" w:color="auto"/>
              <w:right w:val="single" w:sz="4" w:space="0" w:color="auto"/>
            </w:tcBorders>
          </w:tcPr>
          <w:p w14:paraId="53EB85C4" w14:textId="77777777" w:rsidR="001D27D2" w:rsidRPr="001D27D2" w:rsidRDefault="001D27D2" w:rsidP="001D27D2">
            <w:pPr>
              <w:widowControl w:val="0"/>
              <w:autoSpaceDE w:val="0"/>
              <w:autoSpaceDN w:val="0"/>
              <w:adjustRightInd w:val="0"/>
              <w:spacing w:after="0" w:line="240" w:lineRule="auto"/>
              <w:rPr>
                <w:rFonts w:ascii="Times New Roman" w:hAnsi="Times New Roman"/>
                <w:bCs/>
                <w:sz w:val="24"/>
                <w:szCs w:val="24"/>
                <w:lang w:val="uk-UA" w:eastAsia="ru-RU"/>
              </w:rPr>
            </w:pPr>
            <w:r w:rsidRPr="001D27D2">
              <w:rPr>
                <w:rFonts w:ascii="Times New Roman" w:hAnsi="Times New Roman"/>
                <w:bCs/>
                <w:sz w:val="24"/>
                <w:szCs w:val="24"/>
                <w:lang w:val="uk-UA" w:eastAsia="ru-RU"/>
              </w:rPr>
              <w:t>Білоус А.М. – нач. управління ЖКГ</w:t>
            </w:r>
          </w:p>
        </w:tc>
        <w:tc>
          <w:tcPr>
            <w:tcW w:w="1070" w:type="dxa"/>
            <w:tcBorders>
              <w:top w:val="single" w:sz="4" w:space="0" w:color="auto"/>
              <w:left w:val="single" w:sz="4" w:space="0" w:color="auto"/>
              <w:bottom w:val="single" w:sz="4" w:space="0" w:color="auto"/>
              <w:right w:val="single" w:sz="4" w:space="0" w:color="auto"/>
            </w:tcBorders>
          </w:tcPr>
          <w:p w14:paraId="0D77803B"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12.02.26</w:t>
            </w:r>
          </w:p>
        </w:tc>
      </w:tr>
      <w:tr w:rsidR="001D27D2" w:rsidRPr="001D27D2" w14:paraId="0B0788FB" w14:textId="77777777" w:rsidTr="00D11898">
        <w:trPr>
          <w:trHeight w:val="682"/>
        </w:trPr>
        <w:tc>
          <w:tcPr>
            <w:tcW w:w="709" w:type="dxa"/>
            <w:tcBorders>
              <w:top w:val="single" w:sz="4" w:space="0" w:color="auto"/>
              <w:left w:val="single" w:sz="4" w:space="0" w:color="auto"/>
              <w:bottom w:val="single" w:sz="4" w:space="0" w:color="auto"/>
              <w:right w:val="single" w:sz="4" w:space="0" w:color="auto"/>
            </w:tcBorders>
          </w:tcPr>
          <w:p w14:paraId="70C6DED5"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10</w:t>
            </w:r>
          </w:p>
        </w:tc>
        <w:tc>
          <w:tcPr>
            <w:tcW w:w="5103" w:type="dxa"/>
            <w:tcBorders>
              <w:top w:val="single" w:sz="4" w:space="0" w:color="auto"/>
              <w:left w:val="single" w:sz="4" w:space="0" w:color="auto"/>
              <w:bottom w:val="single" w:sz="4" w:space="0" w:color="auto"/>
              <w:right w:val="single" w:sz="4" w:space="0" w:color="auto"/>
            </w:tcBorders>
          </w:tcPr>
          <w:p w14:paraId="185F7B41" w14:textId="77777777" w:rsidR="001D27D2" w:rsidRPr="001D27D2" w:rsidRDefault="001D27D2" w:rsidP="001D27D2">
            <w:pPr>
              <w:widowControl w:val="0"/>
              <w:spacing w:after="0" w:line="240" w:lineRule="auto"/>
              <w:rPr>
                <w:rFonts w:ascii="Times New Roman" w:hAnsi="Times New Roman"/>
                <w:bCs/>
                <w:sz w:val="24"/>
                <w:szCs w:val="24"/>
                <w:lang w:val="uk-UA" w:eastAsia="uk-UA"/>
              </w:rPr>
            </w:pPr>
            <w:r w:rsidRPr="001D27D2">
              <w:rPr>
                <w:rFonts w:ascii="Times New Roman" w:hAnsi="Times New Roman"/>
                <w:sz w:val="24"/>
                <w:szCs w:val="24"/>
                <w:lang w:val="uk-UA" w:eastAsia="ru-RU"/>
              </w:rPr>
              <w:t>Про внесення змін до бюджету на 2026 рік</w:t>
            </w:r>
          </w:p>
        </w:tc>
        <w:tc>
          <w:tcPr>
            <w:tcW w:w="3323" w:type="dxa"/>
            <w:tcBorders>
              <w:top w:val="single" w:sz="4" w:space="0" w:color="auto"/>
              <w:left w:val="single" w:sz="4" w:space="0" w:color="auto"/>
              <w:bottom w:val="single" w:sz="4" w:space="0" w:color="auto"/>
              <w:right w:val="single" w:sz="4" w:space="0" w:color="auto"/>
            </w:tcBorders>
          </w:tcPr>
          <w:p w14:paraId="2208396B" w14:textId="77777777" w:rsidR="001D27D2" w:rsidRPr="001D27D2" w:rsidRDefault="001D27D2" w:rsidP="001D27D2">
            <w:pPr>
              <w:widowControl w:val="0"/>
              <w:autoSpaceDE w:val="0"/>
              <w:autoSpaceDN w:val="0"/>
              <w:adjustRightInd w:val="0"/>
              <w:spacing w:after="0" w:line="240" w:lineRule="auto"/>
              <w:rPr>
                <w:rFonts w:ascii="Times New Roman" w:hAnsi="Times New Roman"/>
                <w:bCs/>
                <w:sz w:val="24"/>
                <w:szCs w:val="24"/>
                <w:lang w:val="uk-UA" w:eastAsia="ru-RU"/>
              </w:rPr>
            </w:pPr>
            <w:r w:rsidRPr="001D27D2">
              <w:rPr>
                <w:rFonts w:ascii="Times New Roman" w:hAnsi="Times New Roman"/>
                <w:sz w:val="24"/>
                <w:szCs w:val="24"/>
                <w:lang w:val="uk-UA" w:eastAsia="ru-RU"/>
              </w:rPr>
              <w:t>Наконечна З.С.–  начальник фінансового управління</w:t>
            </w:r>
          </w:p>
        </w:tc>
        <w:tc>
          <w:tcPr>
            <w:tcW w:w="1070" w:type="dxa"/>
            <w:tcBorders>
              <w:top w:val="single" w:sz="4" w:space="0" w:color="auto"/>
              <w:left w:val="single" w:sz="4" w:space="0" w:color="auto"/>
              <w:bottom w:val="single" w:sz="4" w:space="0" w:color="auto"/>
              <w:right w:val="single" w:sz="4" w:space="0" w:color="auto"/>
            </w:tcBorders>
            <w:hideMark/>
          </w:tcPr>
          <w:p w14:paraId="308F7851" w14:textId="77777777" w:rsidR="001D27D2" w:rsidRPr="001D27D2" w:rsidRDefault="001D27D2" w:rsidP="001D27D2">
            <w:pPr>
              <w:spacing w:after="0" w:line="240" w:lineRule="auto"/>
              <w:rPr>
                <w:lang w:val="uk-UA"/>
              </w:rPr>
            </w:pPr>
            <w:r w:rsidRPr="001D27D2">
              <w:rPr>
                <w:rFonts w:ascii="Times New Roman" w:hAnsi="Times New Roman"/>
                <w:sz w:val="24"/>
                <w:szCs w:val="24"/>
                <w:lang w:val="uk-UA" w:eastAsia="uk-UA"/>
              </w:rPr>
              <w:t>12.02.26</w:t>
            </w:r>
          </w:p>
        </w:tc>
      </w:tr>
      <w:tr w:rsidR="001D27D2" w:rsidRPr="001D27D2" w14:paraId="0894A0AC" w14:textId="77777777" w:rsidTr="00D11898">
        <w:trPr>
          <w:trHeight w:val="682"/>
        </w:trPr>
        <w:tc>
          <w:tcPr>
            <w:tcW w:w="709" w:type="dxa"/>
            <w:tcBorders>
              <w:top w:val="single" w:sz="4" w:space="0" w:color="auto"/>
              <w:left w:val="single" w:sz="4" w:space="0" w:color="auto"/>
              <w:bottom w:val="single" w:sz="4" w:space="0" w:color="auto"/>
              <w:right w:val="single" w:sz="4" w:space="0" w:color="auto"/>
            </w:tcBorders>
          </w:tcPr>
          <w:p w14:paraId="3B1EB896"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11</w:t>
            </w:r>
          </w:p>
        </w:tc>
        <w:tc>
          <w:tcPr>
            <w:tcW w:w="5103" w:type="dxa"/>
            <w:tcBorders>
              <w:top w:val="single" w:sz="4" w:space="0" w:color="auto"/>
              <w:left w:val="single" w:sz="4" w:space="0" w:color="auto"/>
              <w:bottom w:val="single" w:sz="4" w:space="0" w:color="auto"/>
              <w:right w:val="single" w:sz="4" w:space="0" w:color="auto"/>
            </w:tcBorders>
          </w:tcPr>
          <w:p w14:paraId="249C1D33" w14:textId="77777777" w:rsidR="001D27D2" w:rsidRPr="001D27D2" w:rsidRDefault="001D27D2" w:rsidP="001D27D2">
            <w:pPr>
              <w:widowControl w:val="0"/>
              <w:spacing w:after="0" w:line="240" w:lineRule="auto"/>
              <w:rPr>
                <w:rFonts w:ascii="Times New Roman" w:hAnsi="Times New Roman"/>
                <w:bCs/>
                <w:sz w:val="24"/>
                <w:szCs w:val="24"/>
                <w:lang w:val="uk-UA" w:eastAsia="uk-UA"/>
              </w:rPr>
            </w:pPr>
            <w:r w:rsidRPr="001D27D2">
              <w:rPr>
                <w:rFonts w:ascii="Times New Roman" w:hAnsi="Times New Roman"/>
                <w:bCs/>
                <w:sz w:val="24"/>
                <w:szCs w:val="24"/>
                <w:lang w:val="uk-UA" w:eastAsia="uk-UA"/>
              </w:rPr>
              <w:t>Про  затвердження плану реагування</w:t>
            </w:r>
          </w:p>
          <w:p w14:paraId="1418E4AD" w14:textId="77777777" w:rsidR="001D27D2" w:rsidRPr="001D27D2" w:rsidRDefault="001D27D2" w:rsidP="001D27D2">
            <w:pPr>
              <w:widowControl w:val="0"/>
              <w:spacing w:after="0" w:line="240" w:lineRule="auto"/>
              <w:rPr>
                <w:rFonts w:ascii="Times New Roman" w:hAnsi="Times New Roman"/>
                <w:bCs/>
                <w:sz w:val="24"/>
                <w:szCs w:val="24"/>
                <w:lang w:val="uk-UA" w:eastAsia="uk-UA"/>
              </w:rPr>
            </w:pPr>
            <w:r w:rsidRPr="001D27D2">
              <w:rPr>
                <w:rFonts w:ascii="Times New Roman" w:hAnsi="Times New Roman"/>
                <w:bCs/>
                <w:sz w:val="24"/>
                <w:szCs w:val="24"/>
                <w:lang w:val="uk-UA" w:eastAsia="uk-UA"/>
              </w:rPr>
              <w:t xml:space="preserve">на надзвичайні ситуації Новороздільської </w:t>
            </w:r>
          </w:p>
          <w:p w14:paraId="1A098EB3" w14:textId="77777777" w:rsidR="001D27D2" w:rsidRPr="001D27D2" w:rsidRDefault="001D27D2" w:rsidP="001D27D2">
            <w:pPr>
              <w:spacing w:after="0" w:line="240" w:lineRule="auto"/>
              <w:ind w:right="424"/>
              <w:rPr>
                <w:rFonts w:ascii="Times New Roman" w:hAnsi="Times New Roman"/>
                <w:bCs/>
                <w:sz w:val="24"/>
                <w:szCs w:val="24"/>
                <w:lang w:val="uk-UA" w:eastAsia="ru-RU"/>
              </w:rPr>
            </w:pPr>
            <w:r w:rsidRPr="001D27D2">
              <w:rPr>
                <w:rFonts w:ascii="Times New Roman" w:hAnsi="Times New Roman"/>
                <w:bCs/>
                <w:sz w:val="24"/>
                <w:szCs w:val="24"/>
                <w:lang w:val="uk-UA" w:eastAsia="uk-UA"/>
              </w:rPr>
              <w:t>міської ради</w:t>
            </w:r>
          </w:p>
        </w:tc>
        <w:tc>
          <w:tcPr>
            <w:tcW w:w="3323" w:type="dxa"/>
            <w:tcBorders>
              <w:top w:val="single" w:sz="4" w:space="0" w:color="auto"/>
              <w:left w:val="single" w:sz="4" w:space="0" w:color="auto"/>
              <w:bottom w:val="single" w:sz="4" w:space="0" w:color="auto"/>
              <w:right w:val="single" w:sz="4" w:space="0" w:color="auto"/>
            </w:tcBorders>
          </w:tcPr>
          <w:p w14:paraId="7BB4384C" w14:textId="77777777" w:rsidR="001D27D2" w:rsidRPr="001D27D2" w:rsidRDefault="001D27D2" w:rsidP="001D27D2">
            <w:pPr>
              <w:widowControl w:val="0"/>
              <w:autoSpaceDE w:val="0"/>
              <w:autoSpaceDN w:val="0"/>
              <w:adjustRightInd w:val="0"/>
              <w:spacing w:after="0" w:line="240" w:lineRule="auto"/>
              <w:rPr>
                <w:rFonts w:ascii="Times New Roman" w:hAnsi="Times New Roman"/>
                <w:bCs/>
                <w:sz w:val="24"/>
                <w:szCs w:val="24"/>
                <w:lang w:val="uk-UA" w:eastAsia="ru-RU"/>
              </w:rPr>
            </w:pPr>
            <w:r w:rsidRPr="001D27D2">
              <w:rPr>
                <w:rFonts w:ascii="Times New Roman" w:hAnsi="Times New Roman"/>
                <w:bCs/>
                <w:sz w:val="24"/>
                <w:szCs w:val="24"/>
                <w:lang w:val="uk-UA" w:eastAsia="ru-RU"/>
              </w:rPr>
              <w:t>Скоропад У.М. – нач. від. з питань НС правоохоронної та ОМР</w:t>
            </w:r>
          </w:p>
        </w:tc>
        <w:tc>
          <w:tcPr>
            <w:tcW w:w="1070" w:type="dxa"/>
            <w:tcBorders>
              <w:top w:val="single" w:sz="4" w:space="0" w:color="auto"/>
              <w:left w:val="single" w:sz="4" w:space="0" w:color="auto"/>
              <w:bottom w:val="single" w:sz="4" w:space="0" w:color="auto"/>
              <w:right w:val="single" w:sz="4" w:space="0" w:color="auto"/>
            </w:tcBorders>
            <w:hideMark/>
          </w:tcPr>
          <w:p w14:paraId="4BE0C28E" w14:textId="77777777" w:rsidR="001D27D2" w:rsidRPr="001D27D2" w:rsidRDefault="001D27D2" w:rsidP="001D27D2">
            <w:pPr>
              <w:spacing w:after="0" w:line="240" w:lineRule="auto"/>
              <w:rPr>
                <w:lang w:val="uk-UA"/>
              </w:rPr>
            </w:pPr>
            <w:r w:rsidRPr="001D27D2">
              <w:rPr>
                <w:rFonts w:ascii="Times New Roman" w:hAnsi="Times New Roman"/>
                <w:sz w:val="24"/>
                <w:szCs w:val="24"/>
                <w:lang w:val="uk-UA" w:eastAsia="uk-UA"/>
              </w:rPr>
              <w:t>12.02.26</w:t>
            </w:r>
          </w:p>
        </w:tc>
      </w:tr>
      <w:tr w:rsidR="001D27D2" w:rsidRPr="001D27D2" w14:paraId="1BF051D3" w14:textId="77777777" w:rsidTr="00D11898">
        <w:trPr>
          <w:trHeight w:val="682"/>
        </w:trPr>
        <w:tc>
          <w:tcPr>
            <w:tcW w:w="709" w:type="dxa"/>
            <w:tcBorders>
              <w:top w:val="single" w:sz="4" w:space="0" w:color="auto"/>
              <w:left w:val="single" w:sz="4" w:space="0" w:color="auto"/>
              <w:bottom w:val="single" w:sz="4" w:space="0" w:color="auto"/>
              <w:right w:val="single" w:sz="4" w:space="0" w:color="auto"/>
            </w:tcBorders>
          </w:tcPr>
          <w:p w14:paraId="48E4AD37"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12</w:t>
            </w:r>
          </w:p>
        </w:tc>
        <w:tc>
          <w:tcPr>
            <w:tcW w:w="5103" w:type="dxa"/>
            <w:tcBorders>
              <w:top w:val="single" w:sz="4" w:space="0" w:color="auto"/>
              <w:left w:val="single" w:sz="4" w:space="0" w:color="auto"/>
              <w:bottom w:val="single" w:sz="4" w:space="0" w:color="auto"/>
              <w:right w:val="single" w:sz="4" w:space="0" w:color="auto"/>
            </w:tcBorders>
          </w:tcPr>
          <w:p w14:paraId="07D602CE" w14:textId="77777777" w:rsidR="001D27D2" w:rsidRPr="001D27D2" w:rsidRDefault="001D27D2" w:rsidP="001D27D2">
            <w:pPr>
              <w:spacing w:after="0" w:line="240" w:lineRule="auto"/>
              <w:ind w:right="424"/>
              <w:rPr>
                <w:rFonts w:ascii="Times New Roman" w:hAnsi="Times New Roman"/>
                <w:bCs/>
                <w:sz w:val="24"/>
                <w:szCs w:val="24"/>
                <w:lang w:val="uk-UA" w:eastAsia="ru-RU"/>
              </w:rPr>
            </w:pPr>
            <w:r w:rsidRPr="001D27D2">
              <w:rPr>
                <w:rFonts w:ascii="Times New Roman" w:hAnsi="Times New Roman"/>
                <w:bCs/>
                <w:sz w:val="24"/>
                <w:szCs w:val="24"/>
                <w:lang w:eastAsia="ru-RU"/>
              </w:rPr>
              <w:t>Про затвердження</w:t>
            </w:r>
            <w:r w:rsidRPr="001D27D2">
              <w:rPr>
                <w:rFonts w:ascii="Times New Roman" w:hAnsi="Times New Roman"/>
                <w:bCs/>
                <w:sz w:val="24"/>
                <w:szCs w:val="24"/>
                <w:lang w:val="uk-UA" w:eastAsia="ru-RU"/>
              </w:rPr>
              <w:t xml:space="preserve"> З</w:t>
            </w:r>
            <w:r w:rsidRPr="001D27D2">
              <w:rPr>
                <w:rFonts w:ascii="Times New Roman" w:hAnsi="Times New Roman"/>
                <w:bCs/>
                <w:sz w:val="24"/>
                <w:szCs w:val="24"/>
                <w:lang w:eastAsia="ru-RU"/>
              </w:rPr>
              <w:t>віту про</w:t>
            </w:r>
            <w:r w:rsidRPr="001D27D2">
              <w:rPr>
                <w:rFonts w:ascii="Times New Roman" w:hAnsi="Times New Roman"/>
                <w:bCs/>
                <w:sz w:val="24"/>
                <w:szCs w:val="24"/>
                <w:lang w:val="uk-UA" w:eastAsia="ru-RU"/>
              </w:rPr>
              <w:t xml:space="preserve"> п</w:t>
            </w:r>
            <w:r w:rsidRPr="001D27D2">
              <w:rPr>
                <w:rFonts w:ascii="Times New Roman" w:hAnsi="Times New Roman"/>
                <w:bCs/>
                <w:sz w:val="24"/>
                <w:szCs w:val="24"/>
                <w:lang w:eastAsia="ru-RU"/>
              </w:rPr>
              <w:t>роведене</w:t>
            </w:r>
            <w:r w:rsidRPr="001D27D2">
              <w:rPr>
                <w:rFonts w:ascii="Times New Roman" w:hAnsi="Times New Roman"/>
                <w:bCs/>
                <w:sz w:val="24"/>
                <w:szCs w:val="24"/>
                <w:lang w:val="uk-UA" w:eastAsia="ru-RU"/>
              </w:rPr>
              <w:t xml:space="preserve"> </w:t>
            </w:r>
          </w:p>
          <w:p w14:paraId="38365AEC" w14:textId="77777777" w:rsidR="001D27D2" w:rsidRPr="001D27D2" w:rsidRDefault="001D27D2" w:rsidP="001D27D2">
            <w:pPr>
              <w:spacing w:after="0" w:line="240" w:lineRule="auto"/>
              <w:ind w:right="424"/>
              <w:rPr>
                <w:rFonts w:ascii="Times New Roman" w:hAnsi="Times New Roman"/>
                <w:bCs/>
                <w:sz w:val="24"/>
                <w:szCs w:val="24"/>
                <w:lang w:val="uk-UA" w:eastAsia="ru-RU"/>
              </w:rPr>
            </w:pPr>
            <w:r w:rsidRPr="001D27D2">
              <w:rPr>
                <w:rFonts w:ascii="Times New Roman" w:hAnsi="Times New Roman"/>
                <w:bCs/>
                <w:sz w:val="24"/>
                <w:szCs w:val="24"/>
                <w:lang w:eastAsia="ru-RU"/>
              </w:rPr>
              <w:t xml:space="preserve">зонування територій </w:t>
            </w:r>
            <w:r w:rsidRPr="001D27D2">
              <w:rPr>
                <w:rFonts w:ascii="Times New Roman" w:hAnsi="Times New Roman"/>
                <w:bCs/>
                <w:sz w:val="24"/>
                <w:szCs w:val="24"/>
                <w:lang w:val="uk-UA" w:eastAsia="ru-RU"/>
              </w:rPr>
              <w:t xml:space="preserve">за ризиками </w:t>
            </w:r>
          </w:p>
          <w:p w14:paraId="184AF185" w14:textId="77777777" w:rsidR="001D27D2" w:rsidRPr="001D27D2" w:rsidRDefault="001D27D2" w:rsidP="001D27D2">
            <w:pPr>
              <w:spacing w:after="0" w:line="240" w:lineRule="auto"/>
              <w:ind w:right="424"/>
              <w:rPr>
                <w:rFonts w:ascii="Times New Roman" w:hAnsi="Times New Roman"/>
                <w:bCs/>
                <w:sz w:val="24"/>
                <w:szCs w:val="24"/>
                <w:lang w:val="uk-UA" w:eastAsia="ru-RU"/>
              </w:rPr>
            </w:pPr>
            <w:r w:rsidRPr="001D27D2">
              <w:rPr>
                <w:rFonts w:ascii="Times New Roman" w:hAnsi="Times New Roman"/>
                <w:bCs/>
                <w:sz w:val="24"/>
                <w:szCs w:val="24"/>
                <w:lang w:val="uk-UA" w:eastAsia="ru-RU"/>
              </w:rPr>
              <w:t xml:space="preserve">надзвичайних ситуацій Новороздільської </w:t>
            </w:r>
          </w:p>
          <w:p w14:paraId="0E20305E" w14:textId="77777777" w:rsidR="001D27D2" w:rsidRPr="001D27D2" w:rsidRDefault="001D27D2" w:rsidP="001D27D2">
            <w:pPr>
              <w:spacing w:after="0" w:line="240" w:lineRule="auto"/>
              <w:rPr>
                <w:rFonts w:ascii="Times New Roman" w:hAnsi="Times New Roman"/>
                <w:sz w:val="24"/>
                <w:szCs w:val="24"/>
                <w:lang w:val="uk-UA"/>
              </w:rPr>
            </w:pPr>
            <w:r w:rsidRPr="001D27D2">
              <w:rPr>
                <w:rFonts w:ascii="Times New Roman" w:hAnsi="Times New Roman"/>
                <w:bCs/>
                <w:sz w:val="24"/>
                <w:szCs w:val="24"/>
                <w:lang w:val="uk-UA" w:eastAsia="ru-RU"/>
              </w:rPr>
              <w:t>територіальної громади</w:t>
            </w:r>
          </w:p>
        </w:tc>
        <w:tc>
          <w:tcPr>
            <w:tcW w:w="3323" w:type="dxa"/>
            <w:tcBorders>
              <w:top w:val="single" w:sz="4" w:space="0" w:color="auto"/>
              <w:left w:val="single" w:sz="4" w:space="0" w:color="auto"/>
              <w:bottom w:val="single" w:sz="4" w:space="0" w:color="auto"/>
              <w:right w:val="single" w:sz="4" w:space="0" w:color="auto"/>
            </w:tcBorders>
          </w:tcPr>
          <w:p w14:paraId="03EC50B5" w14:textId="77777777" w:rsidR="001D27D2" w:rsidRPr="001D27D2" w:rsidRDefault="001D27D2" w:rsidP="001D27D2">
            <w:pPr>
              <w:widowControl w:val="0"/>
              <w:autoSpaceDE w:val="0"/>
              <w:autoSpaceDN w:val="0"/>
              <w:adjustRightInd w:val="0"/>
              <w:spacing w:after="0" w:line="240" w:lineRule="auto"/>
              <w:rPr>
                <w:rFonts w:ascii="Times New Roman" w:hAnsi="Times New Roman"/>
                <w:bCs/>
                <w:sz w:val="24"/>
                <w:szCs w:val="24"/>
                <w:lang w:val="uk-UA" w:eastAsia="ru-RU"/>
              </w:rPr>
            </w:pPr>
            <w:r w:rsidRPr="001D27D2">
              <w:rPr>
                <w:rFonts w:ascii="Times New Roman" w:hAnsi="Times New Roman"/>
                <w:bCs/>
                <w:sz w:val="24"/>
                <w:szCs w:val="24"/>
                <w:lang w:val="uk-UA" w:eastAsia="ru-RU"/>
              </w:rPr>
              <w:t>Скоропад У.М. – нач. від. з питань НС правоохоронної та ОМР</w:t>
            </w:r>
          </w:p>
        </w:tc>
        <w:tc>
          <w:tcPr>
            <w:tcW w:w="1070" w:type="dxa"/>
            <w:tcBorders>
              <w:top w:val="single" w:sz="4" w:space="0" w:color="auto"/>
              <w:left w:val="single" w:sz="4" w:space="0" w:color="auto"/>
              <w:bottom w:val="single" w:sz="4" w:space="0" w:color="auto"/>
              <w:right w:val="single" w:sz="4" w:space="0" w:color="auto"/>
            </w:tcBorders>
          </w:tcPr>
          <w:p w14:paraId="1BE0D8F8"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12.02.26</w:t>
            </w:r>
          </w:p>
        </w:tc>
      </w:tr>
      <w:tr w:rsidR="001D27D2" w:rsidRPr="001D27D2" w14:paraId="71EACBFC" w14:textId="77777777" w:rsidTr="00D11898">
        <w:trPr>
          <w:trHeight w:val="682"/>
        </w:trPr>
        <w:tc>
          <w:tcPr>
            <w:tcW w:w="709" w:type="dxa"/>
            <w:tcBorders>
              <w:top w:val="single" w:sz="4" w:space="0" w:color="auto"/>
              <w:left w:val="single" w:sz="4" w:space="0" w:color="auto"/>
              <w:bottom w:val="single" w:sz="4" w:space="0" w:color="auto"/>
              <w:right w:val="single" w:sz="4" w:space="0" w:color="auto"/>
            </w:tcBorders>
          </w:tcPr>
          <w:p w14:paraId="6D7FDA2D"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13</w:t>
            </w:r>
          </w:p>
        </w:tc>
        <w:tc>
          <w:tcPr>
            <w:tcW w:w="5103" w:type="dxa"/>
            <w:tcBorders>
              <w:top w:val="single" w:sz="4" w:space="0" w:color="auto"/>
              <w:left w:val="single" w:sz="4" w:space="0" w:color="auto"/>
              <w:bottom w:val="single" w:sz="4" w:space="0" w:color="auto"/>
              <w:right w:val="single" w:sz="4" w:space="0" w:color="auto"/>
            </w:tcBorders>
          </w:tcPr>
          <w:p w14:paraId="5CE1D7F9" w14:textId="77777777" w:rsidR="001D27D2" w:rsidRPr="001D27D2" w:rsidRDefault="001D27D2" w:rsidP="001D27D2">
            <w:pPr>
              <w:spacing w:after="0" w:line="240" w:lineRule="auto"/>
              <w:rPr>
                <w:rFonts w:ascii="Times New Roman" w:hAnsi="Times New Roman"/>
                <w:sz w:val="24"/>
                <w:szCs w:val="24"/>
                <w:lang w:val="uk-UA"/>
              </w:rPr>
            </w:pPr>
            <w:r w:rsidRPr="001D27D2">
              <w:rPr>
                <w:rFonts w:ascii="Times New Roman" w:hAnsi="Times New Roman"/>
                <w:sz w:val="24"/>
                <w:szCs w:val="24"/>
                <w:lang w:val="uk-UA"/>
              </w:rPr>
              <w:t xml:space="preserve">Про внесення змін до рішення виконавчого комітету №377 від 22.10.2024року «Про організацію роботи  консультаційних пунктів для надання населенню за  місцем проживання інформації з питань цивільного захисту </w:t>
            </w:r>
          </w:p>
          <w:p w14:paraId="5F274D63"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hAnsi="Times New Roman"/>
                <w:sz w:val="24"/>
                <w:szCs w:val="24"/>
                <w:lang w:val="uk-UA"/>
              </w:rPr>
              <w:lastRenderedPageBreak/>
              <w:t>на території Новороздільської територіальної громади»</w:t>
            </w:r>
          </w:p>
        </w:tc>
        <w:tc>
          <w:tcPr>
            <w:tcW w:w="3323" w:type="dxa"/>
            <w:tcBorders>
              <w:top w:val="single" w:sz="4" w:space="0" w:color="auto"/>
              <w:left w:val="single" w:sz="4" w:space="0" w:color="auto"/>
              <w:bottom w:val="single" w:sz="4" w:space="0" w:color="auto"/>
              <w:right w:val="single" w:sz="4" w:space="0" w:color="auto"/>
            </w:tcBorders>
          </w:tcPr>
          <w:p w14:paraId="01D0B851" w14:textId="77777777" w:rsidR="001D27D2" w:rsidRPr="001D27D2" w:rsidRDefault="001D27D2" w:rsidP="001D27D2">
            <w:pPr>
              <w:widowControl w:val="0"/>
              <w:autoSpaceDE w:val="0"/>
              <w:autoSpaceDN w:val="0"/>
              <w:adjustRightInd w:val="0"/>
              <w:spacing w:after="0" w:line="240" w:lineRule="auto"/>
              <w:rPr>
                <w:rFonts w:ascii="Times New Roman" w:hAnsi="Times New Roman"/>
                <w:bCs/>
                <w:sz w:val="24"/>
                <w:szCs w:val="24"/>
                <w:lang w:val="uk-UA" w:eastAsia="ru-RU"/>
              </w:rPr>
            </w:pPr>
            <w:r w:rsidRPr="001D27D2">
              <w:rPr>
                <w:rFonts w:ascii="Times New Roman" w:hAnsi="Times New Roman"/>
                <w:bCs/>
                <w:sz w:val="24"/>
                <w:szCs w:val="24"/>
                <w:lang w:val="uk-UA" w:eastAsia="ru-RU"/>
              </w:rPr>
              <w:lastRenderedPageBreak/>
              <w:t>Скоропад У.М. – нач. від. з питань НС правоохоронної та ОМР</w:t>
            </w:r>
          </w:p>
        </w:tc>
        <w:tc>
          <w:tcPr>
            <w:tcW w:w="1070" w:type="dxa"/>
            <w:tcBorders>
              <w:top w:val="single" w:sz="4" w:space="0" w:color="auto"/>
              <w:left w:val="single" w:sz="4" w:space="0" w:color="auto"/>
              <w:bottom w:val="single" w:sz="4" w:space="0" w:color="auto"/>
              <w:right w:val="single" w:sz="4" w:space="0" w:color="auto"/>
            </w:tcBorders>
            <w:hideMark/>
          </w:tcPr>
          <w:p w14:paraId="3F3BBDBD" w14:textId="77777777" w:rsidR="001D27D2" w:rsidRPr="001D27D2" w:rsidRDefault="001D27D2" w:rsidP="001D27D2">
            <w:pPr>
              <w:spacing w:after="0" w:line="240" w:lineRule="auto"/>
              <w:rPr>
                <w:lang w:val="uk-UA"/>
              </w:rPr>
            </w:pPr>
            <w:r w:rsidRPr="001D27D2">
              <w:rPr>
                <w:rFonts w:ascii="Times New Roman" w:hAnsi="Times New Roman"/>
                <w:sz w:val="24"/>
                <w:szCs w:val="24"/>
                <w:lang w:val="uk-UA" w:eastAsia="uk-UA"/>
              </w:rPr>
              <w:t>12.02.26</w:t>
            </w:r>
          </w:p>
        </w:tc>
      </w:tr>
      <w:tr w:rsidR="001D27D2" w:rsidRPr="001D27D2" w14:paraId="55527925" w14:textId="77777777" w:rsidTr="00D11898">
        <w:trPr>
          <w:trHeight w:val="291"/>
        </w:trPr>
        <w:tc>
          <w:tcPr>
            <w:tcW w:w="709" w:type="dxa"/>
            <w:tcBorders>
              <w:top w:val="single" w:sz="4" w:space="0" w:color="auto"/>
              <w:left w:val="single" w:sz="4" w:space="0" w:color="auto"/>
              <w:bottom w:val="single" w:sz="4" w:space="0" w:color="auto"/>
              <w:right w:val="single" w:sz="4" w:space="0" w:color="auto"/>
            </w:tcBorders>
          </w:tcPr>
          <w:p w14:paraId="57A06899"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14</w:t>
            </w:r>
          </w:p>
        </w:tc>
        <w:tc>
          <w:tcPr>
            <w:tcW w:w="5103" w:type="dxa"/>
            <w:tcBorders>
              <w:top w:val="single" w:sz="4" w:space="0" w:color="auto"/>
              <w:left w:val="single" w:sz="4" w:space="0" w:color="auto"/>
              <w:bottom w:val="single" w:sz="4" w:space="0" w:color="auto"/>
              <w:right w:val="single" w:sz="4" w:space="0" w:color="auto"/>
            </w:tcBorders>
          </w:tcPr>
          <w:p w14:paraId="3FD99EB5" w14:textId="77777777" w:rsidR="001D27D2" w:rsidRPr="001D27D2" w:rsidRDefault="001D27D2" w:rsidP="001D27D2">
            <w:pPr>
              <w:spacing w:after="0" w:line="240" w:lineRule="auto"/>
              <w:jc w:val="both"/>
              <w:rPr>
                <w:rFonts w:ascii="Times New Roman" w:eastAsia="Calibri" w:hAnsi="Times New Roman"/>
                <w:sz w:val="24"/>
                <w:szCs w:val="24"/>
                <w:lang w:val="uk-UA"/>
              </w:rPr>
            </w:pPr>
            <w:r w:rsidRPr="001D27D2">
              <w:rPr>
                <w:rFonts w:ascii="Times New Roman" w:hAnsi="Times New Roman"/>
                <w:sz w:val="24"/>
                <w:szCs w:val="24"/>
                <w:lang w:val="uk-UA" w:eastAsia="uk-UA"/>
              </w:rPr>
              <w:t xml:space="preserve">Про  виділення  дизельного палива з міського  </w:t>
            </w:r>
          </w:p>
          <w:p w14:paraId="1AAA5987" w14:textId="77777777" w:rsidR="001D27D2" w:rsidRPr="001D27D2" w:rsidRDefault="001D27D2" w:rsidP="001D27D2">
            <w:pPr>
              <w:spacing w:after="0" w:line="240" w:lineRule="auto"/>
              <w:rPr>
                <w:rFonts w:ascii="Times New Roman" w:eastAsia="Calibri" w:hAnsi="Times New Roman"/>
                <w:sz w:val="24"/>
                <w:szCs w:val="24"/>
                <w:lang w:val="uk-UA" w:eastAsia="uk-UA"/>
              </w:rPr>
            </w:pPr>
            <w:r w:rsidRPr="001D27D2">
              <w:rPr>
                <w:rFonts w:ascii="Times New Roman" w:hAnsi="Times New Roman"/>
                <w:sz w:val="24"/>
                <w:szCs w:val="24"/>
                <w:lang w:val="uk-UA" w:eastAsia="uk-UA"/>
              </w:rPr>
              <w:t>резерву матеріально-технічних ресурсів</w:t>
            </w:r>
          </w:p>
        </w:tc>
        <w:tc>
          <w:tcPr>
            <w:tcW w:w="3323" w:type="dxa"/>
            <w:tcBorders>
              <w:top w:val="single" w:sz="4" w:space="0" w:color="auto"/>
              <w:left w:val="single" w:sz="4" w:space="0" w:color="auto"/>
              <w:bottom w:val="single" w:sz="4" w:space="0" w:color="auto"/>
              <w:right w:val="single" w:sz="4" w:space="0" w:color="auto"/>
            </w:tcBorders>
          </w:tcPr>
          <w:p w14:paraId="1439465E" w14:textId="77777777" w:rsidR="001D27D2" w:rsidRPr="001D27D2" w:rsidRDefault="001D27D2" w:rsidP="001D27D2">
            <w:pPr>
              <w:widowControl w:val="0"/>
              <w:autoSpaceDE w:val="0"/>
              <w:autoSpaceDN w:val="0"/>
              <w:adjustRightInd w:val="0"/>
              <w:spacing w:after="0" w:line="240" w:lineRule="auto"/>
              <w:rPr>
                <w:rFonts w:ascii="Times New Roman" w:hAnsi="Times New Roman"/>
                <w:bCs/>
                <w:sz w:val="24"/>
                <w:szCs w:val="24"/>
                <w:lang w:val="uk-UA" w:eastAsia="ru-RU"/>
              </w:rPr>
            </w:pPr>
            <w:r w:rsidRPr="001D27D2">
              <w:rPr>
                <w:rFonts w:ascii="Times New Roman" w:hAnsi="Times New Roman"/>
                <w:bCs/>
                <w:sz w:val="24"/>
                <w:szCs w:val="24"/>
                <w:lang w:val="uk-UA" w:eastAsia="ru-RU"/>
              </w:rPr>
              <w:t>Скоропад У.М. – нач. від. з питань НС правоохоронної та ОМР</w:t>
            </w:r>
          </w:p>
        </w:tc>
        <w:tc>
          <w:tcPr>
            <w:tcW w:w="1070" w:type="dxa"/>
            <w:tcBorders>
              <w:top w:val="single" w:sz="4" w:space="0" w:color="auto"/>
              <w:left w:val="single" w:sz="4" w:space="0" w:color="auto"/>
              <w:bottom w:val="single" w:sz="4" w:space="0" w:color="auto"/>
              <w:right w:val="single" w:sz="4" w:space="0" w:color="auto"/>
            </w:tcBorders>
            <w:hideMark/>
          </w:tcPr>
          <w:p w14:paraId="744D5212" w14:textId="77777777" w:rsidR="001D27D2" w:rsidRPr="001D27D2" w:rsidRDefault="001D27D2" w:rsidP="001D27D2">
            <w:pPr>
              <w:spacing w:after="0" w:line="240" w:lineRule="auto"/>
              <w:rPr>
                <w:lang w:val="uk-UA"/>
              </w:rPr>
            </w:pPr>
            <w:r w:rsidRPr="001D27D2">
              <w:rPr>
                <w:rFonts w:ascii="Times New Roman" w:hAnsi="Times New Roman"/>
                <w:sz w:val="24"/>
                <w:szCs w:val="24"/>
                <w:lang w:val="uk-UA" w:eastAsia="uk-UA"/>
              </w:rPr>
              <w:t>12.02.26</w:t>
            </w:r>
          </w:p>
        </w:tc>
      </w:tr>
      <w:tr w:rsidR="001D27D2" w:rsidRPr="001D27D2" w14:paraId="69497C4C" w14:textId="77777777" w:rsidTr="00D11898">
        <w:trPr>
          <w:trHeight w:val="105"/>
        </w:trPr>
        <w:tc>
          <w:tcPr>
            <w:tcW w:w="709" w:type="dxa"/>
            <w:tcBorders>
              <w:top w:val="single" w:sz="4" w:space="0" w:color="auto"/>
              <w:left w:val="single" w:sz="4" w:space="0" w:color="auto"/>
              <w:bottom w:val="single" w:sz="4" w:space="0" w:color="auto"/>
              <w:right w:val="single" w:sz="4" w:space="0" w:color="auto"/>
            </w:tcBorders>
          </w:tcPr>
          <w:p w14:paraId="57FE5CFA"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15</w:t>
            </w:r>
          </w:p>
        </w:tc>
        <w:tc>
          <w:tcPr>
            <w:tcW w:w="5103" w:type="dxa"/>
            <w:tcBorders>
              <w:top w:val="single" w:sz="4" w:space="0" w:color="auto"/>
              <w:left w:val="single" w:sz="4" w:space="0" w:color="auto"/>
              <w:bottom w:val="single" w:sz="4" w:space="0" w:color="auto"/>
              <w:right w:val="single" w:sz="4" w:space="0" w:color="auto"/>
            </w:tcBorders>
          </w:tcPr>
          <w:p w14:paraId="5441C92C" w14:textId="77777777" w:rsidR="001D27D2" w:rsidRPr="001D27D2" w:rsidRDefault="001D27D2" w:rsidP="001D27D2">
            <w:pPr>
              <w:spacing w:after="0" w:line="240" w:lineRule="auto"/>
              <w:jc w:val="both"/>
              <w:rPr>
                <w:rFonts w:ascii="Times New Roman" w:hAnsi="Times New Roman"/>
                <w:sz w:val="24"/>
                <w:szCs w:val="24"/>
                <w:lang w:val="uk-UA"/>
              </w:rPr>
            </w:pPr>
            <w:r w:rsidRPr="001D27D2">
              <w:rPr>
                <w:rFonts w:ascii="Times New Roman" w:hAnsi="Times New Roman"/>
                <w:sz w:val="24"/>
                <w:szCs w:val="24"/>
                <w:lang w:val="uk-UA"/>
              </w:rPr>
              <w:t xml:space="preserve">Про створення </w:t>
            </w:r>
            <w:r w:rsidRPr="001D27D2">
              <w:rPr>
                <w:rFonts w:ascii="Times New Roman" w:hAnsi="Times New Roman"/>
                <w:sz w:val="24"/>
                <w:szCs w:val="24"/>
              </w:rPr>
              <w:t>Центр</w:t>
            </w:r>
            <w:r w:rsidRPr="001D27D2">
              <w:rPr>
                <w:rFonts w:ascii="Times New Roman" w:hAnsi="Times New Roman"/>
                <w:sz w:val="24"/>
                <w:szCs w:val="24"/>
                <w:lang w:val="uk-UA"/>
              </w:rPr>
              <w:t xml:space="preserve">у </w:t>
            </w:r>
            <w:r w:rsidRPr="001D27D2">
              <w:rPr>
                <w:rFonts w:ascii="Times New Roman" w:hAnsi="Times New Roman"/>
                <w:sz w:val="24"/>
                <w:szCs w:val="24"/>
              </w:rPr>
              <w:t>життєстійкості</w:t>
            </w:r>
            <w:r w:rsidRPr="001D27D2">
              <w:rPr>
                <w:rFonts w:ascii="Times New Roman" w:hAnsi="Times New Roman"/>
                <w:sz w:val="24"/>
                <w:szCs w:val="24"/>
                <w:lang w:val="uk-UA"/>
              </w:rPr>
              <w:t xml:space="preserve"> </w:t>
            </w:r>
          </w:p>
          <w:p w14:paraId="7ACF7B77" w14:textId="77777777" w:rsidR="001D27D2" w:rsidRPr="001D27D2" w:rsidRDefault="001D27D2" w:rsidP="001D27D2">
            <w:pPr>
              <w:spacing w:after="0" w:line="240" w:lineRule="auto"/>
              <w:jc w:val="both"/>
              <w:rPr>
                <w:rFonts w:ascii="Times New Roman" w:hAnsi="Times New Roman"/>
                <w:sz w:val="24"/>
                <w:szCs w:val="24"/>
                <w:lang w:val="uk-UA" w:eastAsia="uk-UA"/>
              </w:rPr>
            </w:pPr>
            <w:r w:rsidRPr="001D27D2">
              <w:rPr>
                <w:rFonts w:ascii="Times New Roman" w:hAnsi="Times New Roman"/>
                <w:sz w:val="24"/>
                <w:szCs w:val="24"/>
                <w:lang w:val="uk-UA" w:eastAsia="uk-UA"/>
              </w:rPr>
              <w:t>та визначення приміщень для запровадження</w:t>
            </w:r>
          </w:p>
          <w:p w14:paraId="04C0864F" w14:textId="77777777" w:rsidR="001D27D2" w:rsidRPr="001D27D2" w:rsidRDefault="001D27D2" w:rsidP="001D27D2">
            <w:pPr>
              <w:spacing w:after="0" w:line="240" w:lineRule="auto"/>
              <w:jc w:val="both"/>
              <w:rPr>
                <w:rFonts w:ascii="Times New Roman" w:hAnsi="Times New Roman"/>
                <w:sz w:val="24"/>
                <w:szCs w:val="24"/>
                <w:lang w:val="uk-UA" w:eastAsia="uk-UA"/>
              </w:rPr>
            </w:pPr>
            <w:r w:rsidRPr="001D27D2">
              <w:rPr>
                <w:rFonts w:ascii="Times New Roman" w:hAnsi="Times New Roman"/>
                <w:sz w:val="24"/>
                <w:szCs w:val="24"/>
                <w:lang w:val="uk-UA" w:eastAsia="uk-UA"/>
              </w:rPr>
              <w:t>комплексної соціальної послуги з формування</w:t>
            </w:r>
          </w:p>
          <w:p w14:paraId="68ED44C3" w14:textId="77777777" w:rsidR="001D27D2" w:rsidRPr="001D27D2" w:rsidRDefault="001D27D2" w:rsidP="001D27D2">
            <w:pPr>
              <w:spacing w:after="0" w:line="240" w:lineRule="auto"/>
              <w:jc w:val="both"/>
              <w:rPr>
                <w:rFonts w:ascii="Times New Roman" w:hAnsi="Times New Roman"/>
                <w:sz w:val="24"/>
                <w:szCs w:val="24"/>
                <w:lang w:val="uk-UA" w:eastAsia="uk-UA"/>
              </w:rPr>
            </w:pPr>
            <w:r w:rsidRPr="001D27D2">
              <w:rPr>
                <w:rFonts w:ascii="Times New Roman" w:hAnsi="Times New Roman"/>
                <w:sz w:val="24"/>
                <w:szCs w:val="24"/>
                <w:lang w:val="uk-UA" w:eastAsia="uk-UA"/>
              </w:rPr>
              <w:t>життєстійкості на території Новороздільської</w:t>
            </w:r>
          </w:p>
          <w:p w14:paraId="7173D24A" w14:textId="77777777" w:rsidR="001D27D2" w:rsidRPr="001D27D2" w:rsidRDefault="001D27D2" w:rsidP="001D27D2">
            <w:pPr>
              <w:spacing w:after="0" w:line="240" w:lineRule="auto"/>
              <w:jc w:val="both"/>
              <w:rPr>
                <w:rFonts w:ascii="Times New Roman" w:hAnsi="Times New Roman"/>
                <w:sz w:val="24"/>
                <w:szCs w:val="24"/>
                <w:lang w:val="uk-UA" w:eastAsia="uk-UA"/>
              </w:rPr>
            </w:pPr>
            <w:r w:rsidRPr="001D27D2">
              <w:rPr>
                <w:rFonts w:ascii="Times New Roman" w:hAnsi="Times New Roman"/>
                <w:sz w:val="24"/>
                <w:szCs w:val="24"/>
                <w:lang w:val="uk-UA" w:eastAsia="uk-UA"/>
              </w:rPr>
              <w:t>територіальної громади</w:t>
            </w:r>
          </w:p>
        </w:tc>
        <w:tc>
          <w:tcPr>
            <w:tcW w:w="3323" w:type="dxa"/>
            <w:tcBorders>
              <w:top w:val="single" w:sz="4" w:space="0" w:color="auto"/>
              <w:left w:val="single" w:sz="4" w:space="0" w:color="auto"/>
              <w:bottom w:val="single" w:sz="4" w:space="0" w:color="auto"/>
              <w:right w:val="single" w:sz="4" w:space="0" w:color="auto"/>
            </w:tcBorders>
          </w:tcPr>
          <w:p w14:paraId="03575ED7" w14:textId="77777777" w:rsidR="001D27D2" w:rsidRPr="001D27D2" w:rsidRDefault="001D27D2" w:rsidP="001D27D2">
            <w:pPr>
              <w:widowControl w:val="0"/>
              <w:autoSpaceDE w:val="0"/>
              <w:autoSpaceDN w:val="0"/>
              <w:adjustRightInd w:val="0"/>
              <w:spacing w:after="0" w:line="240" w:lineRule="auto"/>
              <w:rPr>
                <w:rFonts w:ascii="Times New Roman" w:hAnsi="Times New Roman"/>
                <w:bCs/>
                <w:sz w:val="24"/>
                <w:szCs w:val="24"/>
                <w:lang w:val="uk-UA" w:eastAsia="ru-RU"/>
              </w:rPr>
            </w:pPr>
            <w:r w:rsidRPr="001D27D2">
              <w:rPr>
                <w:rFonts w:ascii="Times New Roman" w:hAnsi="Times New Roman"/>
                <w:bCs/>
                <w:sz w:val="24"/>
                <w:szCs w:val="24"/>
                <w:lang w:val="uk-UA" w:eastAsia="ru-RU"/>
              </w:rPr>
              <w:t>Садова Г.А. – директор Новороздільського ЦНСП</w:t>
            </w:r>
          </w:p>
        </w:tc>
        <w:tc>
          <w:tcPr>
            <w:tcW w:w="1070" w:type="dxa"/>
            <w:tcBorders>
              <w:top w:val="single" w:sz="4" w:space="0" w:color="auto"/>
              <w:left w:val="single" w:sz="4" w:space="0" w:color="auto"/>
              <w:bottom w:val="single" w:sz="4" w:space="0" w:color="auto"/>
              <w:right w:val="single" w:sz="4" w:space="0" w:color="auto"/>
            </w:tcBorders>
            <w:hideMark/>
          </w:tcPr>
          <w:p w14:paraId="49DE1E9E" w14:textId="77777777" w:rsidR="001D27D2" w:rsidRPr="001D27D2" w:rsidRDefault="001D27D2" w:rsidP="001D27D2">
            <w:pPr>
              <w:spacing w:after="0" w:line="240" w:lineRule="auto"/>
              <w:rPr>
                <w:lang w:val="uk-UA"/>
              </w:rPr>
            </w:pPr>
            <w:r w:rsidRPr="001D27D2">
              <w:rPr>
                <w:rFonts w:ascii="Times New Roman" w:hAnsi="Times New Roman"/>
                <w:sz w:val="24"/>
                <w:szCs w:val="24"/>
                <w:lang w:val="uk-UA" w:eastAsia="uk-UA"/>
              </w:rPr>
              <w:t>12.02.26</w:t>
            </w:r>
          </w:p>
        </w:tc>
      </w:tr>
      <w:tr w:rsidR="001D27D2" w:rsidRPr="001D27D2" w14:paraId="57524A8B" w14:textId="77777777" w:rsidTr="00D11898">
        <w:trPr>
          <w:trHeight w:val="682"/>
        </w:trPr>
        <w:tc>
          <w:tcPr>
            <w:tcW w:w="709" w:type="dxa"/>
            <w:tcBorders>
              <w:top w:val="single" w:sz="4" w:space="0" w:color="auto"/>
              <w:left w:val="single" w:sz="4" w:space="0" w:color="auto"/>
              <w:bottom w:val="single" w:sz="4" w:space="0" w:color="auto"/>
              <w:right w:val="single" w:sz="4" w:space="0" w:color="auto"/>
            </w:tcBorders>
          </w:tcPr>
          <w:p w14:paraId="433254D6"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16</w:t>
            </w:r>
          </w:p>
        </w:tc>
        <w:tc>
          <w:tcPr>
            <w:tcW w:w="5103" w:type="dxa"/>
            <w:tcBorders>
              <w:top w:val="single" w:sz="4" w:space="0" w:color="auto"/>
              <w:left w:val="single" w:sz="4" w:space="0" w:color="auto"/>
              <w:bottom w:val="single" w:sz="4" w:space="0" w:color="auto"/>
              <w:right w:val="single" w:sz="4" w:space="0" w:color="auto"/>
            </w:tcBorders>
          </w:tcPr>
          <w:p w14:paraId="7CED7ECA" w14:textId="77777777" w:rsidR="001D27D2" w:rsidRPr="001D27D2" w:rsidRDefault="001D27D2" w:rsidP="001D27D2">
            <w:pPr>
              <w:autoSpaceDE w:val="0"/>
              <w:autoSpaceDN w:val="0"/>
              <w:adjustRightInd w:val="0"/>
              <w:spacing w:after="0" w:line="240" w:lineRule="auto"/>
              <w:ind w:right="-1"/>
              <w:jc w:val="both"/>
              <w:rPr>
                <w:rFonts w:ascii="Times New Roman" w:eastAsia="Calibri" w:hAnsi="Times New Roman"/>
                <w:sz w:val="24"/>
                <w:szCs w:val="24"/>
                <w:lang w:val="uk-UA" w:eastAsia="uk-UA"/>
              </w:rPr>
            </w:pPr>
            <w:r w:rsidRPr="001D27D2">
              <w:rPr>
                <w:rFonts w:ascii="Times New Roman" w:eastAsia="Calibri" w:hAnsi="Times New Roman"/>
                <w:sz w:val="24"/>
                <w:szCs w:val="24"/>
                <w:lang w:val="uk-UA" w:eastAsia="uk-UA"/>
              </w:rPr>
              <w:t xml:space="preserve">Про дозвіл на зміну договору найму </w:t>
            </w:r>
          </w:p>
        </w:tc>
        <w:tc>
          <w:tcPr>
            <w:tcW w:w="3323" w:type="dxa"/>
            <w:tcBorders>
              <w:top w:val="single" w:sz="4" w:space="0" w:color="auto"/>
              <w:left w:val="single" w:sz="4" w:space="0" w:color="auto"/>
              <w:bottom w:val="single" w:sz="4" w:space="0" w:color="auto"/>
              <w:right w:val="single" w:sz="4" w:space="0" w:color="auto"/>
            </w:tcBorders>
          </w:tcPr>
          <w:p w14:paraId="3E25FE8C"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hAnsi="Times New Roman"/>
                <w:bCs/>
                <w:sz w:val="24"/>
                <w:szCs w:val="24"/>
                <w:lang w:val="uk-UA" w:eastAsia="ru-RU"/>
              </w:rPr>
              <w:t xml:space="preserve">Романів С.М. – секретар житлової комісії </w:t>
            </w:r>
          </w:p>
        </w:tc>
        <w:tc>
          <w:tcPr>
            <w:tcW w:w="1070" w:type="dxa"/>
            <w:tcBorders>
              <w:top w:val="single" w:sz="4" w:space="0" w:color="auto"/>
              <w:left w:val="single" w:sz="4" w:space="0" w:color="auto"/>
              <w:bottom w:val="single" w:sz="4" w:space="0" w:color="auto"/>
              <w:right w:val="single" w:sz="4" w:space="0" w:color="auto"/>
            </w:tcBorders>
            <w:hideMark/>
          </w:tcPr>
          <w:p w14:paraId="52A321BE" w14:textId="77777777" w:rsidR="001D27D2" w:rsidRPr="001D27D2" w:rsidRDefault="001D27D2" w:rsidP="001D27D2">
            <w:pPr>
              <w:spacing w:after="0" w:line="240" w:lineRule="auto"/>
              <w:rPr>
                <w:lang w:val="uk-UA"/>
              </w:rPr>
            </w:pPr>
            <w:r w:rsidRPr="001D27D2">
              <w:rPr>
                <w:rFonts w:ascii="Times New Roman" w:hAnsi="Times New Roman"/>
                <w:sz w:val="24"/>
                <w:szCs w:val="24"/>
                <w:lang w:val="uk-UA" w:eastAsia="uk-UA"/>
              </w:rPr>
              <w:t>12.02.26</w:t>
            </w:r>
          </w:p>
        </w:tc>
      </w:tr>
      <w:tr w:rsidR="001D27D2" w:rsidRPr="001D27D2" w14:paraId="7812821D" w14:textId="77777777" w:rsidTr="00D11898">
        <w:trPr>
          <w:trHeight w:val="682"/>
        </w:trPr>
        <w:tc>
          <w:tcPr>
            <w:tcW w:w="709" w:type="dxa"/>
            <w:tcBorders>
              <w:top w:val="single" w:sz="4" w:space="0" w:color="auto"/>
              <w:left w:val="single" w:sz="4" w:space="0" w:color="auto"/>
              <w:bottom w:val="single" w:sz="4" w:space="0" w:color="auto"/>
              <w:right w:val="single" w:sz="4" w:space="0" w:color="auto"/>
            </w:tcBorders>
          </w:tcPr>
          <w:p w14:paraId="0B028C25"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17</w:t>
            </w:r>
          </w:p>
        </w:tc>
        <w:tc>
          <w:tcPr>
            <w:tcW w:w="5103" w:type="dxa"/>
            <w:tcBorders>
              <w:top w:val="single" w:sz="4" w:space="0" w:color="auto"/>
              <w:left w:val="single" w:sz="4" w:space="0" w:color="auto"/>
              <w:bottom w:val="single" w:sz="4" w:space="0" w:color="auto"/>
              <w:right w:val="single" w:sz="4" w:space="0" w:color="auto"/>
            </w:tcBorders>
          </w:tcPr>
          <w:p w14:paraId="7BC70C27" w14:textId="35025B27" w:rsidR="001D27D2" w:rsidRPr="001D27D2" w:rsidRDefault="001D27D2" w:rsidP="001D27D2">
            <w:pPr>
              <w:tabs>
                <w:tab w:val="left" w:pos="708"/>
              </w:tabs>
              <w:spacing w:after="0" w:line="240" w:lineRule="auto"/>
              <w:jc w:val="both"/>
              <w:rPr>
                <w:rFonts w:ascii="Times New Roman" w:hAnsi="Times New Roman"/>
                <w:sz w:val="24"/>
                <w:szCs w:val="24"/>
                <w:lang w:val="uk-UA" w:eastAsia="ru-RU"/>
              </w:rPr>
            </w:pPr>
            <w:r w:rsidRPr="001D27D2">
              <w:rPr>
                <w:rFonts w:ascii="Times New Roman" w:hAnsi="Times New Roman"/>
                <w:sz w:val="24"/>
                <w:szCs w:val="24"/>
                <w:lang w:val="uk-UA" w:eastAsia="ru-RU"/>
              </w:rPr>
              <w:t xml:space="preserve">Про дозвіл на видачу </w:t>
            </w:r>
            <w:r w:rsidR="00D11898">
              <w:rPr>
                <w:rFonts w:ascii="Times New Roman" w:hAnsi="Times New Roman"/>
                <w:i/>
                <w:sz w:val="24"/>
                <w:szCs w:val="24"/>
                <w:lang w:val="uk-UA" w:eastAsia="ru-RU"/>
              </w:rPr>
              <w:t xml:space="preserve">(персональні дані)  </w:t>
            </w:r>
            <w:r w:rsidRPr="001D27D2">
              <w:rPr>
                <w:rFonts w:ascii="Times New Roman" w:hAnsi="Times New Roman"/>
                <w:sz w:val="24"/>
                <w:szCs w:val="24"/>
                <w:lang w:val="uk-UA" w:eastAsia="ru-RU"/>
              </w:rPr>
              <w:t xml:space="preserve"> дублікату свідоцтва про право власності на квартиру </w:t>
            </w:r>
          </w:p>
        </w:tc>
        <w:tc>
          <w:tcPr>
            <w:tcW w:w="3323" w:type="dxa"/>
            <w:tcBorders>
              <w:top w:val="single" w:sz="4" w:space="0" w:color="auto"/>
              <w:left w:val="single" w:sz="4" w:space="0" w:color="auto"/>
              <w:bottom w:val="single" w:sz="4" w:space="0" w:color="auto"/>
              <w:right w:val="single" w:sz="4" w:space="0" w:color="auto"/>
            </w:tcBorders>
          </w:tcPr>
          <w:p w14:paraId="1E2A3486"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hAnsi="Times New Roman"/>
                <w:bCs/>
                <w:sz w:val="24"/>
                <w:szCs w:val="24"/>
                <w:lang w:val="uk-UA" w:eastAsia="ru-RU"/>
              </w:rPr>
              <w:t>Пасемко Н.А.  – нач. відділу КМ та приватизації управління ЖКГ</w:t>
            </w:r>
          </w:p>
        </w:tc>
        <w:tc>
          <w:tcPr>
            <w:tcW w:w="1070" w:type="dxa"/>
            <w:tcBorders>
              <w:top w:val="single" w:sz="4" w:space="0" w:color="auto"/>
              <w:left w:val="single" w:sz="4" w:space="0" w:color="auto"/>
              <w:bottom w:val="single" w:sz="4" w:space="0" w:color="auto"/>
              <w:right w:val="single" w:sz="4" w:space="0" w:color="auto"/>
            </w:tcBorders>
            <w:hideMark/>
          </w:tcPr>
          <w:p w14:paraId="542DB200" w14:textId="77777777" w:rsidR="001D27D2" w:rsidRPr="001D27D2" w:rsidRDefault="001D27D2" w:rsidP="001D27D2">
            <w:pPr>
              <w:spacing w:after="0" w:line="240" w:lineRule="auto"/>
              <w:rPr>
                <w:lang w:val="uk-UA"/>
              </w:rPr>
            </w:pPr>
            <w:r w:rsidRPr="001D27D2">
              <w:rPr>
                <w:rFonts w:ascii="Times New Roman" w:hAnsi="Times New Roman"/>
                <w:sz w:val="24"/>
                <w:szCs w:val="24"/>
                <w:lang w:val="uk-UA" w:eastAsia="uk-UA"/>
              </w:rPr>
              <w:t>12.02.26</w:t>
            </w:r>
          </w:p>
        </w:tc>
      </w:tr>
      <w:tr w:rsidR="001D27D2" w:rsidRPr="001D27D2" w14:paraId="42D97E2A" w14:textId="77777777" w:rsidTr="00D11898">
        <w:trPr>
          <w:trHeight w:val="682"/>
        </w:trPr>
        <w:tc>
          <w:tcPr>
            <w:tcW w:w="709" w:type="dxa"/>
            <w:tcBorders>
              <w:top w:val="single" w:sz="4" w:space="0" w:color="auto"/>
              <w:left w:val="single" w:sz="4" w:space="0" w:color="auto"/>
              <w:bottom w:val="single" w:sz="4" w:space="0" w:color="auto"/>
              <w:right w:val="single" w:sz="4" w:space="0" w:color="auto"/>
            </w:tcBorders>
          </w:tcPr>
          <w:p w14:paraId="791683C0"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18</w:t>
            </w:r>
          </w:p>
        </w:tc>
        <w:tc>
          <w:tcPr>
            <w:tcW w:w="5103" w:type="dxa"/>
            <w:tcBorders>
              <w:top w:val="single" w:sz="4" w:space="0" w:color="auto"/>
              <w:left w:val="single" w:sz="4" w:space="0" w:color="auto"/>
              <w:bottom w:val="single" w:sz="4" w:space="0" w:color="auto"/>
              <w:right w:val="single" w:sz="4" w:space="0" w:color="auto"/>
            </w:tcBorders>
          </w:tcPr>
          <w:p w14:paraId="6FC94845" w14:textId="77777777" w:rsidR="001D27D2" w:rsidRPr="001D27D2" w:rsidRDefault="001D27D2" w:rsidP="001D27D2">
            <w:pPr>
              <w:spacing w:after="0" w:line="240" w:lineRule="auto"/>
              <w:ind w:right="-102"/>
              <w:rPr>
                <w:rFonts w:ascii="Times New Roman" w:eastAsia="MS Mincho" w:hAnsi="Times New Roman"/>
                <w:sz w:val="24"/>
                <w:szCs w:val="24"/>
                <w:lang w:val="uk-UA" w:eastAsia="ru-RU"/>
              </w:rPr>
            </w:pPr>
            <w:r w:rsidRPr="001D27D2">
              <w:rPr>
                <w:rFonts w:ascii="Times New Roman" w:eastAsia="MS Mincho" w:hAnsi="Times New Roman"/>
                <w:sz w:val="24"/>
                <w:szCs w:val="24"/>
                <w:lang w:val="uk-UA" w:eastAsia="ru-RU"/>
              </w:rPr>
              <w:t xml:space="preserve">Про передачу у приватну спільну часткову власність квартири комунального житлового фонду, яка належать Новороздільській міській раді </w:t>
            </w:r>
          </w:p>
        </w:tc>
        <w:tc>
          <w:tcPr>
            <w:tcW w:w="3323" w:type="dxa"/>
            <w:tcBorders>
              <w:top w:val="single" w:sz="4" w:space="0" w:color="auto"/>
              <w:left w:val="single" w:sz="4" w:space="0" w:color="auto"/>
              <w:bottom w:val="single" w:sz="4" w:space="0" w:color="auto"/>
              <w:right w:val="single" w:sz="4" w:space="0" w:color="auto"/>
            </w:tcBorders>
          </w:tcPr>
          <w:p w14:paraId="17E67216"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hAnsi="Times New Roman"/>
                <w:bCs/>
                <w:sz w:val="24"/>
                <w:szCs w:val="24"/>
                <w:lang w:val="uk-UA" w:eastAsia="ru-RU"/>
              </w:rPr>
              <w:t>Пасемко Н.А.  – нач. відділу КМ та приватизації управління ЖКГ</w:t>
            </w:r>
          </w:p>
        </w:tc>
        <w:tc>
          <w:tcPr>
            <w:tcW w:w="1070" w:type="dxa"/>
            <w:tcBorders>
              <w:top w:val="single" w:sz="4" w:space="0" w:color="auto"/>
              <w:left w:val="single" w:sz="4" w:space="0" w:color="auto"/>
              <w:bottom w:val="single" w:sz="4" w:space="0" w:color="auto"/>
              <w:right w:val="single" w:sz="4" w:space="0" w:color="auto"/>
            </w:tcBorders>
          </w:tcPr>
          <w:p w14:paraId="7EB36292"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12.02.26</w:t>
            </w:r>
          </w:p>
        </w:tc>
      </w:tr>
      <w:tr w:rsidR="001D27D2" w:rsidRPr="001D27D2" w14:paraId="275E3D24" w14:textId="77777777" w:rsidTr="00D11898">
        <w:trPr>
          <w:trHeight w:val="682"/>
        </w:trPr>
        <w:tc>
          <w:tcPr>
            <w:tcW w:w="709" w:type="dxa"/>
            <w:tcBorders>
              <w:top w:val="single" w:sz="4" w:space="0" w:color="auto"/>
              <w:left w:val="single" w:sz="4" w:space="0" w:color="auto"/>
              <w:bottom w:val="single" w:sz="4" w:space="0" w:color="auto"/>
              <w:right w:val="single" w:sz="4" w:space="0" w:color="auto"/>
            </w:tcBorders>
          </w:tcPr>
          <w:p w14:paraId="2CC9E64E"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19</w:t>
            </w:r>
          </w:p>
        </w:tc>
        <w:tc>
          <w:tcPr>
            <w:tcW w:w="5103" w:type="dxa"/>
            <w:tcBorders>
              <w:top w:val="single" w:sz="4" w:space="0" w:color="auto"/>
              <w:left w:val="single" w:sz="4" w:space="0" w:color="auto"/>
              <w:bottom w:val="single" w:sz="4" w:space="0" w:color="auto"/>
              <w:right w:val="single" w:sz="4" w:space="0" w:color="auto"/>
            </w:tcBorders>
          </w:tcPr>
          <w:p w14:paraId="5894F808"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hAnsi="Times New Roman"/>
                <w:sz w:val="24"/>
                <w:szCs w:val="24"/>
                <w:lang w:val="uk-UA" w:eastAsia="ru-RU"/>
              </w:rPr>
              <w:t>Про внесення змін до комісій виконавчого комітету</w:t>
            </w:r>
          </w:p>
          <w:p w14:paraId="65FC1F80" w14:textId="77777777" w:rsidR="001D27D2" w:rsidRPr="001D27D2" w:rsidRDefault="001D27D2" w:rsidP="001D27D2">
            <w:pPr>
              <w:autoSpaceDE w:val="0"/>
              <w:autoSpaceDN w:val="0"/>
              <w:adjustRightInd w:val="0"/>
              <w:spacing w:after="0" w:line="240" w:lineRule="auto"/>
              <w:ind w:right="-1"/>
              <w:jc w:val="both"/>
              <w:rPr>
                <w:rFonts w:ascii="Times New Roman" w:eastAsia="Calibri" w:hAnsi="Times New Roman"/>
                <w:sz w:val="24"/>
                <w:szCs w:val="24"/>
                <w:lang w:val="uk-UA" w:eastAsia="uk-UA"/>
              </w:rPr>
            </w:pPr>
          </w:p>
        </w:tc>
        <w:tc>
          <w:tcPr>
            <w:tcW w:w="3323" w:type="dxa"/>
            <w:tcBorders>
              <w:top w:val="single" w:sz="4" w:space="0" w:color="auto"/>
              <w:left w:val="single" w:sz="4" w:space="0" w:color="auto"/>
              <w:bottom w:val="single" w:sz="4" w:space="0" w:color="auto"/>
              <w:right w:val="single" w:sz="4" w:space="0" w:color="auto"/>
            </w:tcBorders>
          </w:tcPr>
          <w:p w14:paraId="14514E1D"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hAnsi="Times New Roman"/>
                <w:sz w:val="24"/>
                <w:szCs w:val="24"/>
                <w:lang w:val="uk-UA" w:eastAsia="ru-RU"/>
              </w:rPr>
              <w:t>Мельніков А.В. – керуючий справами виконкому</w:t>
            </w:r>
          </w:p>
        </w:tc>
        <w:tc>
          <w:tcPr>
            <w:tcW w:w="1070" w:type="dxa"/>
            <w:tcBorders>
              <w:top w:val="single" w:sz="4" w:space="0" w:color="auto"/>
              <w:left w:val="single" w:sz="4" w:space="0" w:color="auto"/>
              <w:bottom w:val="single" w:sz="4" w:space="0" w:color="auto"/>
              <w:right w:val="single" w:sz="4" w:space="0" w:color="auto"/>
            </w:tcBorders>
            <w:hideMark/>
          </w:tcPr>
          <w:p w14:paraId="0E2E757F" w14:textId="77777777" w:rsidR="001D27D2" w:rsidRPr="001D27D2" w:rsidRDefault="001D27D2" w:rsidP="001D27D2">
            <w:pPr>
              <w:spacing w:after="0" w:line="240" w:lineRule="auto"/>
              <w:rPr>
                <w:lang w:val="uk-UA"/>
              </w:rPr>
            </w:pPr>
            <w:r w:rsidRPr="001D27D2">
              <w:rPr>
                <w:rFonts w:ascii="Times New Roman" w:hAnsi="Times New Roman"/>
                <w:sz w:val="24"/>
                <w:szCs w:val="24"/>
                <w:lang w:val="uk-UA" w:eastAsia="uk-UA"/>
              </w:rPr>
              <w:t>12.02.26</w:t>
            </w:r>
          </w:p>
        </w:tc>
      </w:tr>
      <w:tr w:rsidR="001D27D2" w:rsidRPr="001D27D2" w14:paraId="0C68C4BD" w14:textId="77777777" w:rsidTr="00D11898">
        <w:trPr>
          <w:trHeight w:val="682"/>
        </w:trPr>
        <w:tc>
          <w:tcPr>
            <w:tcW w:w="709" w:type="dxa"/>
            <w:tcBorders>
              <w:top w:val="single" w:sz="4" w:space="0" w:color="auto"/>
              <w:left w:val="single" w:sz="4" w:space="0" w:color="auto"/>
              <w:bottom w:val="single" w:sz="4" w:space="0" w:color="auto"/>
              <w:right w:val="single" w:sz="4" w:space="0" w:color="auto"/>
            </w:tcBorders>
          </w:tcPr>
          <w:p w14:paraId="655C43CD"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20</w:t>
            </w:r>
          </w:p>
        </w:tc>
        <w:tc>
          <w:tcPr>
            <w:tcW w:w="5103" w:type="dxa"/>
            <w:tcBorders>
              <w:top w:val="single" w:sz="4" w:space="0" w:color="auto"/>
              <w:left w:val="single" w:sz="4" w:space="0" w:color="auto"/>
              <w:bottom w:val="single" w:sz="4" w:space="0" w:color="auto"/>
              <w:right w:val="single" w:sz="4" w:space="0" w:color="auto"/>
            </w:tcBorders>
          </w:tcPr>
          <w:p w14:paraId="1FA1F261" w14:textId="77777777" w:rsidR="001D27D2" w:rsidRPr="001D27D2" w:rsidRDefault="001D27D2" w:rsidP="001D27D2">
            <w:pPr>
              <w:spacing w:after="0" w:line="240" w:lineRule="auto"/>
              <w:jc w:val="both"/>
              <w:rPr>
                <w:rFonts w:ascii="Times New Roman" w:eastAsia="MS Mincho" w:hAnsi="Times New Roman"/>
                <w:sz w:val="24"/>
                <w:szCs w:val="24"/>
                <w:lang w:val="uk-UA" w:eastAsia="ru-RU"/>
              </w:rPr>
            </w:pPr>
            <w:r w:rsidRPr="001D27D2">
              <w:rPr>
                <w:rFonts w:ascii="Times New Roman" w:eastAsia="MS Mincho" w:hAnsi="Times New Roman"/>
                <w:sz w:val="24"/>
                <w:szCs w:val="24"/>
                <w:lang w:val="uk-UA" w:eastAsia="ru-RU"/>
              </w:rPr>
              <w:t xml:space="preserve">Про внесення змін до Переліку адміністративних послуг, що надаються у/через відділ Центр надання адміністративних послуг </w:t>
            </w:r>
          </w:p>
          <w:p w14:paraId="22DC4417"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eastAsia="MS Mincho" w:hAnsi="Times New Roman"/>
                <w:sz w:val="24"/>
                <w:szCs w:val="24"/>
                <w:lang w:val="uk-UA" w:eastAsia="ru-RU"/>
              </w:rPr>
              <w:t>Новороздільської міської ради</w:t>
            </w:r>
            <w:r w:rsidRPr="001D27D2">
              <w:rPr>
                <w:rFonts w:ascii="Times New Roman" w:hAnsi="Times New Roman"/>
                <w:sz w:val="24"/>
                <w:szCs w:val="24"/>
                <w:lang w:val="uk-UA" w:eastAsia="ru-RU"/>
              </w:rPr>
              <w:t xml:space="preserve"> </w:t>
            </w:r>
          </w:p>
        </w:tc>
        <w:tc>
          <w:tcPr>
            <w:tcW w:w="3323" w:type="dxa"/>
            <w:tcBorders>
              <w:top w:val="single" w:sz="4" w:space="0" w:color="auto"/>
              <w:left w:val="single" w:sz="4" w:space="0" w:color="auto"/>
              <w:bottom w:val="single" w:sz="4" w:space="0" w:color="auto"/>
              <w:right w:val="single" w:sz="4" w:space="0" w:color="auto"/>
            </w:tcBorders>
          </w:tcPr>
          <w:p w14:paraId="772CD974"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hAnsi="Times New Roman"/>
                <w:sz w:val="24"/>
                <w:szCs w:val="24"/>
                <w:lang w:val="uk-UA"/>
              </w:rPr>
              <w:t>Прийма-Худяк Г.Я. – начальник Центру надання адміністративних послуг</w:t>
            </w:r>
          </w:p>
        </w:tc>
        <w:tc>
          <w:tcPr>
            <w:tcW w:w="1070" w:type="dxa"/>
            <w:tcBorders>
              <w:top w:val="single" w:sz="4" w:space="0" w:color="auto"/>
              <w:left w:val="single" w:sz="4" w:space="0" w:color="auto"/>
              <w:bottom w:val="single" w:sz="4" w:space="0" w:color="auto"/>
              <w:right w:val="single" w:sz="4" w:space="0" w:color="auto"/>
            </w:tcBorders>
            <w:hideMark/>
          </w:tcPr>
          <w:p w14:paraId="0E9F32B3" w14:textId="77777777" w:rsidR="001D27D2" w:rsidRPr="001D27D2" w:rsidRDefault="001D27D2" w:rsidP="001D27D2">
            <w:pPr>
              <w:spacing w:after="0" w:line="240" w:lineRule="auto"/>
              <w:rPr>
                <w:lang w:val="uk-UA"/>
              </w:rPr>
            </w:pPr>
            <w:r w:rsidRPr="001D27D2">
              <w:rPr>
                <w:rFonts w:ascii="Times New Roman" w:hAnsi="Times New Roman"/>
                <w:sz w:val="24"/>
                <w:szCs w:val="24"/>
                <w:lang w:val="uk-UA" w:eastAsia="uk-UA"/>
              </w:rPr>
              <w:t>12.02.26</w:t>
            </w:r>
          </w:p>
        </w:tc>
      </w:tr>
    </w:tbl>
    <w:p w14:paraId="2A50339E" w14:textId="77777777" w:rsidR="001D27D2" w:rsidRPr="001D27D2" w:rsidRDefault="001D27D2" w:rsidP="001D27D2">
      <w:pPr>
        <w:spacing w:after="0" w:line="240" w:lineRule="auto"/>
        <w:rPr>
          <w:rFonts w:ascii="Times New Roman" w:hAnsi="Times New Roman"/>
          <w:sz w:val="24"/>
          <w:szCs w:val="24"/>
          <w:lang w:val="uk-UA" w:eastAsia="ru-RU"/>
        </w:rPr>
      </w:pPr>
    </w:p>
    <w:tbl>
      <w:tblPr>
        <w:tblW w:w="10286" w:type="dxa"/>
        <w:tblInd w:w="134" w:type="dxa"/>
        <w:tblLayout w:type="fixed"/>
        <w:tblCellMar>
          <w:left w:w="71" w:type="dxa"/>
          <w:right w:w="71" w:type="dxa"/>
        </w:tblCellMar>
        <w:tblLook w:val="04A0" w:firstRow="1" w:lastRow="0" w:firstColumn="1" w:lastColumn="0" w:noHBand="0" w:noVBand="1"/>
      </w:tblPr>
      <w:tblGrid>
        <w:gridCol w:w="710"/>
        <w:gridCol w:w="5102"/>
        <w:gridCol w:w="3402"/>
        <w:gridCol w:w="1072"/>
      </w:tblGrid>
      <w:tr w:rsidR="001D27D2" w:rsidRPr="001D27D2" w14:paraId="2EDE0268" w14:textId="77777777" w:rsidTr="00D11898">
        <w:trPr>
          <w:trHeight w:val="847"/>
        </w:trPr>
        <w:tc>
          <w:tcPr>
            <w:tcW w:w="710" w:type="dxa"/>
            <w:tcBorders>
              <w:top w:val="single" w:sz="6" w:space="0" w:color="auto"/>
              <w:left w:val="single" w:sz="6" w:space="0" w:color="auto"/>
              <w:bottom w:val="single" w:sz="4" w:space="0" w:color="auto"/>
              <w:right w:val="single" w:sz="6" w:space="0" w:color="auto"/>
            </w:tcBorders>
            <w:hideMark/>
          </w:tcPr>
          <w:p w14:paraId="61D90DA3" w14:textId="77777777" w:rsidR="001D27D2" w:rsidRPr="001D27D2" w:rsidRDefault="001D27D2" w:rsidP="001D27D2">
            <w:pPr>
              <w:spacing w:after="0" w:line="240" w:lineRule="auto"/>
              <w:rPr>
                <w:rFonts w:ascii="Times New Roman" w:hAnsi="Times New Roman"/>
                <w:b/>
                <w:sz w:val="24"/>
                <w:szCs w:val="24"/>
                <w:lang w:val="uk-UA" w:eastAsia="uk-UA"/>
              </w:rPr>
            </w:pPr>
            <w:r w:rsidRPr="001D27D2">
              <w:rPr>
                <w:rFonts w:ascii="Times New Roman" w:hAnsi="Times New Roman"/>
                <w:b/>
                <w:sz w:val="24"/>
                <w:szCs w:val="24"/>
                <w:lang w:val="uk-UA" w:eastAsia="uk-UA"/>
              </w:rPr>
              <w:t>№</w:t>
            </w:r>
          </w:p>
          <w:p w14:paraId="5EED0CDD" w14:textId="77777777" w:rsidR="001D27D2" w:rsidRPr="001D27D2" w:rsidRDefault="001D27D2" w:rsidP="001D27D2">
            <w:pPr>
              <w:spacing w:after="0" w:line="240" w:lineRule="auto"/>
              <w:rPr>
                <w:rFonts w:ascii="Times New Roman" w:hAnsi="Times New Roman"/>
                <w:b/>
                <w:sz w:val="24"/>
                <w:szCs w:val="24"/>
                <w:lang w:val="uk-UA" w:eastAsia="uk-UA"/>
              </w:rPr>
            </w:pPr>
            <w:r w:rsidRPr="001D27D2">
              <w:rPr>
                <w:rFonts w:ascii="Times New Roman" w:hAnsi="Times New Roman"/>
                <w:b/>
                <w:sz w:val="24"/>
                <w:szCs w:val="24"/>
                <w:lang w:val="uk-UA" w:eastAsia="uk-UA"/>
              </w:rPr>
              <w:t>з/п</w:t>
            </w:r>
          </w:p>
        </w:tc>
        <w:tc>
          <w:tcPr>
            <w:tcW w:w="5102" w:type="dxa"/>
            <w:tcBorders>
              <w:top w:val="single" w:sz="6" w:space="0" w:color="auto"/>
              <w:left w:val="single" w:sz="6" w:space="0" w:color="auto"/>
              <w:bottom w:val="single" w:sz="4" w:space="0" w:color="auto"/>
              <w:right w:val="single" w:sz="6" w:space="0" w:color="auto"/>
            </w:tcBorders>
            <w:hideMark/>
          </w:tcPr>
          <w:p w14:paraId="471374A5" w14:textId="77777777" w:rsidR="001D27D2" w:rsidRPr="001D27D2" w:rsidRDefault="001D27D2" w:rsidP="001D27D2">
            <w:pPr>
              <w:spacing w:after="0" w:line="240" w:lineRule="auto"/>
              <w:rPr>
                <w:rFonts w:ascii="Times New Roman" w:hAnsi="Times New Roman"/>
                <w:b/>
                <w:sz w:val="24"/>
                <w:szCs w:val="24"/>
                <w:lang w:val="uk-UA" w:eastAsia="uk-UA"/>
              </w:rPr>
            </w:pPr>
            <w:r w:rsidRPr="001D27D2">
              <w:rPr>
                <w:rFonts w:ascii="Times New Roman" w:hAnsi="Times New Roman"/>
                <w:b/>
                <w:sz w:val="24"/>
                <w:szCs w:val="24"/>
                <w:lang w:val="uk-UA" w:eastAsia="uk-UA"/>
              </w:rPr>
              <w:tab/>
            </w:r>
          </w:p>
          <w:p w14:paraId="506EA92B" w14:textId="77777777" w:rsidR="001D27D2" w:rsidRPr="001D27D2" w:rsidRDefault="001D27D2" w:rsidP="001D27D2">
            <w:pPr>
              <w:spacing w:after="0" w:line="240" w:lineRule="auto"/>
              <w:rPr>
                <w:rFonts w:ascii="Times New Roman" w:hAnsi="Times New Roman"/>
                <w:b/>
                <w:sz w:val="24"/>
                <w:szCs w:val="24"/>
                <w:lang w:val="uk-UA" w:eastAsia="uk-UA"/>
              </w:rPr>
            </w:pPr>
            <w:r w:rsidRPr="001D27D2">
              <w:rPr>
                <w:rFonts w:ascii="Times New Roman" w:hAnsi="Times New Roman"/>
                <w:b/>
                <w:sz w:val="24"/>
                <w:szCs w:val="24"/>
                <w:lang w:val="uk-UA" w:eastAsia="uk-UA"/>
              </w:rPr>
              <w:t>Питання порядку денного</w:t>
            </w:r>
          </w:p>
        </w:tc>
        <w:tc>
          <w:tcPr>
            <w:tcW w:w="3402" w:type="dxa"/>
            <w:tcBorders>
              <w:top w:val="single" w:sz="6" w:space="0" w:color="auto"/>
              <w:left w:val="single" w:sz="6" w:space="0" w:color="auto"/>
              <w:bottom w:val="single" w:sz="4" w:space="0" w:color="auto"/>
              <w:right w:val="single" w:sz="6" w:space="0" w:color="auto"/>
            </w:tcBorders>
          </w:tcPr>
          <w:p w14:paraId="405CBE8C" w14:textId="77777777" w:rsidR="001D27D2" w:rsidRPr="001D27D2" w:rsidRDefault="001D27D2" w:rsidP="001D27D2">
            <w:pPr>
              <w:spacing w:after="0" w:line="240" w:lineRule="auto"/>
              <w:rPr>
                <w:rFonts w:ascii="Times New Roman" w:hAnsi="Times New Roman"/>
                <w:b/>
                <w:sz w:val="24"/>
                <w:szCs w:val="24"/>
                <w:lang w:val="uk-UA" w:eastAsia="uk-UA"/>
              </w:rPr>
            </w:pPr>
          </w:p>
          <w:p w14:paraId="4106D83A" w14:textId="77777777" w:rsidR="001D27D2" w:rsidRPr="001D27D2" w:rsidRDefault="001D27D2" w:rsidP="001D27D2">
            <w:pPr>
              <w:spacing w:after="0" w:line="240" w:lineRule="auto"/>
              <w:rPr>
                <w:rFonts w:ascii="Times New Roman" w:hAnsi="Times New Roman"/>
                <w:b/>
                <w:sz w:val="24"/>
                <w:szCs w:val="24"/>
                <w:lang w:val="uk-UA" w:eastAsia="uk-UA"/>
              </w:rPr>
            </w:pPr>
            <w:r w:rsidRPr="001D27D2">
              <w:rPr>
                <w:rFonts w:ascii="Times New Roman" w:hAnsi="Times New Roman"/>
                <w:b/>
                <w:sz w:val="24"/>
                <w:szCs w:val="24"/>
                <w:lang w:val="uk-UA" w:eastAsia="uk-UA"/>
              </w:rPr>
              <w:t>Доповідач</w:t>
            </w:r>
          </w:p>
        </w:tc>
        <w:tc>
          <w:tcPr>
            <w:tcW w:w="1072" w:type="dxa"/>
            <w:tcBorders>
              <w:top w:val="single" w:sz="6" w:space="0" w:color="auto"/>
              <w:left w:val="single" w:sz="6" w:space="0" w:color="auto"/>
              <w:bottom w:val="single" w:sz="4" w:space="0" w:color="auto"/>
              <w:right w:val="single" w:sz="6" w:space="0" w:color="auto"/>
            </w:tcBorders>
            <w:hideMark/>
          </w:tcPr>
          <w:p w14:paraId="3EA1FAF8" w14:textId="77777777" w:rsidR="001D27D2" w:rsidRPr="001D27D2" w:rsidRDefault="001D27D2" w:rsidP="001D27D2">
            <w:pPr>
              <w:spacing w:after="0" w:line="240" w:lineRule="auto"/>
              <w:rPr>
                <w:rFonts w:ascii="Times New Roman" w:hAnsi="Times New Roman"/>
                <w:b/>
                <w:sz w:val="24"/>
                <w:szCs w:val="24"/>
                <w:lang w:val="uk-UA" w:eastAsia="uk-UA"/>
              </w:rPr>
            </w:pPr>
            <w:r w:rsidRPr="001D27D2">
              <w:rPr>
                <w:rFonts w:ascii="Times New Roman" w:hAnsi="Times New Roman"/>
                <w:b/>
                <w:sz w:val="24"/>
                <w:szCs w:val="24"/>
                <w:lang w:val="uk-UA" w:eastAsia="uk-UA"/>
              </w:rPr>
              <w:t>Дата</w:t>
            </w:r>
          </w:p>
          <w:p w14:paraId="6725C406" w14:textId="77777777" w:rsidR="001D27D2" w:rsidRPr="001D27D2" w:rsidRDefault="001D27D2" w:rsidP="001D27D2">
            <w:pPr>
              <w:spacing w:after="0" w:line="240" w:lineRule="auto"/>
              <w:rPr>
                <w:rFonts w:ascii="Times New Roman" w:hAnsi="Times New Roman"/>
                <w:b/>
                <w:sz w:val="24"/>
                <w:szCs w:val="24"/>
                <w:lang w:val="uk-UA" w:eastAsia="uk-UA"/>
              </w:rPr>
            </w:pPr>
            <w:r w:rsidRPr="001D27D2">
              <w:rPr>
                <w:rFonts w:ascii="Times New Roman" w:hAnsi="Times New Roman"/>
                <w:b/>
                <w:sz w:val="24"/>
                <w:szCs w:val="24"/>
                <w:lang w:val="uk-UA" w:eastAsia="uk-UA"/>
              </w:rPr>
              <w:t>провед-ення</w:t>
            </w:r>
          </w:p>
        </w:tc>
      </w:tr>
      <w:tr w:rsidR="001D27D2" w:rsidRPr="001D27D2" w14:paraId="5CCB40CE" w14:textId="77777777" w:rsidTr="00D11898">
        <w:trPr>
          <w:trHeight w:val="301"/>
        </w:trPr>
        <w:tc>
          <w:tcPr>
            <w:tcW w:w="10286" w:type="dxa"/>
            <w:gridSpan w:val="4"/>
            <w:tcBorders>
              <w:top w:val="single" w:sz="4" w:space="0" w:color="auto"/>
              <w:left w:val="single" w:sz="4" w:space="0" w:color="auto"/>
              <w:bottom w:val="single" w:sz="4" w:space="0" w:color="auto"/>
              <w:right w:val="single" w:sz="4" w:space="0" w:color="auto"/>
            </w:tcBorders>
            <w:hideMark/>
          </w:tcPr>
          <w:p w14:paraId="160F1CA9" w14:textId="77777777" w:rsidR="001D27D2" w:rsidRPr="001D27D2" w:rsidRDefault="001D27D2" w:rsidP="001D27D2">
            <w:pPr>
              <w:spacing w:after="0" w:line="240" w:lineRule="auto"/>
              <w:jc w:val="center"/>
              <w:rPr>
                <w:rFonts w:ascii="Times New Roman" w:hAnsi="Times New Roman"/>
                <w:sz w:val="24"/>
                <w:szCs w:val="24"/>
                <w:lang w:val="uk-UA" w:eastAsia="uk-UA"/>
              </w:rPr>
            </w:pPr>
            <w:r w:rsidRPr="001D27D2">
              <w:rPr>
                <w:rFonts w:ascii="Times New Roman" w:hAnsi="Times New Roman"/>
                <w:sz w:val="24"/>
                <w:szCs w:val="24"/>
                <w:lang w:val="uk-UA" w:eastAsia="uk-UA"/>
              </w:rPr>
              <w:t>Пропонується для розгляд в закритому режимі</w:t>
            </w:r>
          </w:p>
        </w:tc>
      </w:tr>
      <w:tr w:rsidR="001D27D2" w:rsidRPr="001D27D2" w14:paraId="39FAD7F1" w14:textId="77777777" w:rsidTr="00D11898">
        <w:trPr>
          <w:trHeight w:val="682"/>
        </w:trPr>
        <w:tc>
          <w:tcPr>
            <w:tcW w:w="710" w:type="dxa"/>
            <w:tcBorders>
              <w:top w:val="single" w:sz="4" w:space="0" w:color="auto"/>
              <w:left w:val="single" w:sz="4" w:space="0" w:color="auto"/>
              <w:bottom w:val="single" w:sz="4" w:space="0" w:color="auto"/>
              <w:right w:val="single" w:sz="4" w:space="0" w:color="auto"/>
            </w:tcBorders>
          </w:tcPr>
          <w:p w14:paraId="7C820EA0"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21</w:t>
            </w:r>
          </w:p>
        </w:tc>
        <w:tc>
          <w:tcPr>
            <w:tcW w:w="5102" w:type="dxa"/>
            <w:tcBorders>
              <w:top w:val="single" w:sz="4" w:space="0" w:color="auto"/>
              <w:left w:val="single" w:sz="4" w:space="0" w:color="auto"/>
              <w:bottom w:val="single" w:sz="4" w:space="0" w:color="auto"/>
              <w:right w:val="single" w:sz="4" w:space="0" w:color="auto"/>
            </w:tcBorders>
            <w:hideMark/>
          </w:tcPr>
          <w:p w14:paraId="247810A1" w14:textId="77777777" w:rsidR="001D27D2" w:rsidRPr="001D27D2" w:rsidRDefault="001D27D2" w:rsidP="001D27D2">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D27D2">
              <w:rPr>
                <w:rFonts w:ascii="Times New Roman" w:hAnsi="Times New Roman"/>
                <w:sz w:val="24"/>
                <w:szCs w:val="24"/>
                <w:lang w:val="uk-UA"/>
              </w:rPr>
              <w:t>Про захист прав дітей</w:t>
            </w:r>
          </w:p>
        </w:tc>
        <w:tc>
          <w:tcPr>
            <w:tcW w:w="3402" w:type="dxa"/>
            <w:tcBorders>
              <w:top w:val="single" w:sz="4" w:space="0" w:color="auto"/>
              <w:left w:val="single" w:sz="4" w:space="0" w:color="auto"/>
              <w:bottom w:val="single" w:sz="4" w:space="0" w:color="auto"/>
              <w:right w:val="single" w:sz="4" w:space="0" w:color="auto"/>
            </w:tcBorders>
            <w:hideMark/>
          </w:tcPr>
          <w:p w14:paraId="2D22B7BF" w14:textId="77777777" w:rsidR="001D27D2" w:rsidRPr="001D27D2" w:rsidRDefault="001D27D2" w:rsidP="001D27D2">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sidRPr="001D27D2">
              <w:rPr>
                <w:rFonts w:ascii="Times New Roman" w:hAnsi="Times New Roman"/>
                <w:sz w:val="24"/>
                <w:szCs w:val="24"/>
                <w:lang w:val="uk-UA"/>
              </w:rPr>
              <w:t>Ромашина К.А.  –  нач.  служби у справах дітей</w:t>
            </w:r>
          </w:p>
        </w:tc>
        <w:tc>
          <w:tcPr>
            <w:tcW w:w="1072" w:type="dxa"/>
            <w:tcBorders>
              <w:top w:val="single" w:sz="4" w:space="0" w:color="auto"/>
              <w:left w:val="single" w:sz="4" w:space="0" w:color="auto"/>
              <w:bottom w:val="single" w:sz="4" w:space="0" w:color="auto"/>
              <w:right w:val="single" w:sz="4" w:space="0" w:color="auto"/>
            </w:tcBorders>
            <w:hideMark/>
          </w:tcPr>
          <w:p w14:paraId="27EFEA43" w14:textId="77777777" w:rsidR="001D27D2" w:rsidRPr="001D27D2" w:rsidRDefault="001D27D2" w:rsidP="001D27D2">
            <w:pPr>
              <w:spacing w:after="0" w:line="240" w:lineRule="auto"/>
              <w:rPr>
                <w:lang w:val="uk-UA"/>
              </w:rPr>
            </w:pPr>
            <w:r w:rsidRPr="001D27D2">
              <w:rPr>
                <w:rFonts w:ascii="Times New Roman" w:hAnsi="Times New Roman"/>
                <w:sz w:val="24"/>
                <w:szCs w:val="24"/>
                <w:lang w:val="uk-UA" w:eastAsia="uk-UA"/>
              </w:rPr>
              <w:t>12.02.26</w:t>
            </w:r>
          </w:p>
        </w:tc>
      </w:tr>
      <w:tr w:rsidR="001D27D2" w:rsidRPr="001D27D2" w14:paraId="310B2D5E" w14:textId="77777777" w:rsidTr="00D11898">
        <w:trPr>
          <w:trHeight w:val="682"/>
        </w:trPr>
        <w:tc>
          <w:tcPr>
            <w:tcW w:w="710" w:type="dxa"/>
            <w:tcBorders>
              <w:top w:val="single" w:sz="4" w:space="0" w:color="auto"/>
              <w:left w:val="single" w:sz="4" w:space="0" w:color="auto"/>
              <w:bottom w:val="single" w:sz="4" w:space="0" w:color="auto"/>
              <w:right w:val="single" w:sz="4" w:space="0" w:color="auto"/>
            </w:tcBorders>
          </w:tcPr>
          <w:p w14:paraId="673B1CF4"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22</w:t>
            </w:r>
          </w:p>
        </w:tc>
        <w:tc>
          <w:tcPr>
            <w:tcW w:w="5102" w:type="dxa"/>
            <w:tcBorders>
              <w:top w:val="single" w:sz="4" w:space="0" w:color="auto"/>
              <w:left w:val="single" w:sz="4" w:space="0" w:color="auto"/>
              <w:bottom w:val="single" w:sz="4" w:space="0" w:color="auto"/>
              <w:right w:val="single" w:sz="4" w:space="0" w:color="auto"/>
            </w:tcBorders>
          </w:tcPr>
          <w:p w14:paraId="61D2A5C3" w14:textId="77777777" w:rsidR="001D27D2" w:rsidRPr="001D27D2" w:rsidRDefault="001D27D2" w:rsidP="001D27D2">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D27D2">
              <w:rPr>
                <w:rFonts w:ascii="Times New Roman" w:hAnsi="Times New Roman"/>
                <w:sz w:val="24"/>
                <w:szCs w:val="24"/>
                <w:lang w:val="uk-UA"/>
              </w:rPr>
              <w:t>При питання опіки та піклування</w:t>
            </w:r>
          </w:p>
        </w:tc>
        <w:tc>
          <w:tcPr>
            <w:tcW w:w="3402" w:type="dxa"/>
            <w:tcBorders>
              <w:top w:val="single" w:sz="4" w:space="0" w:color="auto"/>
              <w:left w:val="single" w:sz="4" w:space="0" w:color="auto"/>
              <w:bottom w:val="single" w:sz="4" w:space="0" w:color="auto"/>
              <w:right w:val="single" w:sz="4" w:space="0" w:color="auto"/>
            </w:tcBorders>
          </w:tcPr>
          <w:p w14:paraId="692E23F9" w14:textId="77777777" w:rsidR="001D27D2" w:rsidRPr="001D27D2" w:rsidRDefault="001D27D2" w:rsidP="001D27D2">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sidRPr="001D27D2">
              <w:rPr>
                <w:rFonts w:ascii="Times New Roman" w:hAnsi="Times New Roman"/>
                <w:bCs/>
                <w:sz w:val="24"/>
                <w:szCs w:val="24"/>
                <w:lang w:val="uk-UA"/>
              </w:rPr>
              <w:t>Царик О.П. – голова опікунської ради</w:t>
            </w:r>
          </w:p>
        </w:tc>
        <w:tc>
          <w:tcPr>
            <w:tcW w:w="1072" w:type="dxa"/>
            <w:tcBorders>
              <w:top w:val="single" w:sz="4" w:space="0" w:color="auto"/>
              <w:left w:val="single" w:sz="4" w:space="0" w:color="auto"/>
              <w:bottom w:val="single" w:sz="4" w:space="0" w:color="auto"/>
              <w:right w:val="single" w:sz="4" w:space="0" w:color="auto"/>
            </w:tcBorders>
            <w:hideMark/>
          </w:tcPr>
          <w:p w14:paraId="2A26E425" w14:textId="77777777" w:rsidR="001D27D2" w:rsidRPr="001D27D2" w:rsidRDefault="001D27D2" w:rsidP="001D27D2">
            <w:pPr>
              <w:spacing w:after="0" w:line="240" w:lineRule="auto"/>
              <w:rPr>
                <w:lang w:val="uk-UA"/>
              </w:rPr>
            </w:pPr>
            <w:r w:rsidRPr="001D27D2">
              <w:rPr>
                <w:rFonts w:ascii="Times New Roman" w:hAnsi="Times New Roman"/>
                <w:sz w:val="24"/>
                <w:szCs w:val="24"/>
                <w:lang w:val="uk-UA" w:eastAsia="uk-UA"/>
              </w:rPr>
              <w:t>12.02.26</w:t>
            </w:r>
          </w:p>
        </w:tc>
      </w:tr>
      <w:tr w:rsidR="001D27D2" w:rsidRPr="001D27D2" w14:paraId="423D4E89" w14:textId="77777777" w:rsidTr="00D11898">
        <w:trPr>
          <w:trHeight w:val="682"/>
        </w:trPr>
        <w:tc>
          <w:tcPr>
            <w:tcW w:w="710" w:type="dxa"/>
            <w:tcBorders>
              <w:top w:val="single" w:sz="4" w:space="0" w:color="auto"/>
              <w:left w:val="single" w:sz="4" w:space="0" w:color="auto"/>
              <w:bottom w:val="single" w:sz="4" w:space="0" w:color="auto"/>
              <w:right w:val="single" w:sz="4" w:space="0" w:color="auto"/>
            </w:tcBorders>
          </w:tcPr>
          <w:p w14:paraId="14D84565"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23</w:t>
            </w:r>
          </w:p>
        </w:tc>
        <w:tc>
          <w:tcPr>
            <w:tcW w:w="5102" w:type="dxa"/>
            <w:tcBorders>
              <w:top w:val="single" w:sz="4" w:space="0" w:color="auto"/>
              <w:left w:val="single" w:sz="4" w:space="0" w:color="auto"/>
              <w:bottom w:val="single" w:sz="4" w:space="0" w:color="auto"/>
              <w:right w:val="single" w:sz="4" w:space="0" w:color="auto"/>
            </w:tcBorders>
          </w:tcPr>
          <w:p w14:paraId="47EAE9CA" w14:textId="77777777" w:rsidR="001D27D2" w:rsidRPr="001D27D2" w:rsidRDefault="001D27D2" w:rsidP="001D27D2">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D27D2">
              <w:rPr>
                <w:rFonts w:ascii="Times New Roman" w:hAnsi="Times New Roman"/>
                <w:sz w:val="24"/>
                <w:szCs w:val="24"/>
                <w:lang w:val="uk-UA"/>
              </w:rPr>
              <w:t>Про надання одноразової матеріальної допомоги</w:t>
            </w:r>
          </w:p>
        </w:tc>
        <w:tc>
          <w:tcPr>
            <w:tcW w:w="3402" w:type="dxa"/>
            <w:tcBorders>
              <w:top w:val="single" w:sz="4" w:space="0" w:color="auto"/>
              <w:left w:val="single" w:sz="4" w:space="0" w:color="auto"/>
              <w:bottom w:val="single" w:sz="4" w:space="0" w:color="auto"/>
              <w:right w:val="single" w:sz="4" w:space="0" w:color="auto"/>
            </w:tcBorders>
          </w:tcPr>
          <w:p w14:paraId="1A17C9C5" w14:textId="77777777" w:rsidR="001D27D2" w:rsidRPr="001D27D2" w:rsidRDefault="001D27D2" w:rsidP="001D27D2">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sidRPr="001D27D2">
              <w:rPr>
                <w:rFonts w:ascii="Times New Roman" w:hAnsi="Times New Roman"/>
                <w:bCs/>
                <w:sz w:val="24"/>
                <w:szCs w:val="24"/>
                <w:lang w:val="uk-UA"/>
              </w:rPr>
              <w:t>Ганачевська О.Р. – заст. міського голови</w:t>
            </w:r>
          </w:p>
        </w:tc>
        <w:tc>
          <w:tcPr>
            <w:tcW w:w="1072" w:type="dxa"/>
            <w:tcBorders>
              <w:top w:val="single" w:sz="4" w:space="0" w:color="auto"/>
              <w:left w:val="single" w:sz="4" w:space="0" w:color="auto"/>
              <w:bottom w:val="single" w:sz="4" w:space="0" w:color="auto"/>
              <w:right w:val="single" w:sz="4" w:space="0" w:color="auto"/>
            </w:tcBorders>
          </w:tcPr>
          <w:p w14:paraId="1DA446D0"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12.02.26</w:t>
            </w:r>
          </w:p>
        </w:tc>
      </w:tr>
      <w:tr w:rsidR="001D27D2" w:rsidRPr="001D27D2" w14:paraId="4378D964" w14:textId="77777777" w:rsidTr="00D11898">
        <w:trPr>
          <w:trHeight w:val="159"/>
        </w:trPr>
        <w:tc>
          <w:tcPr>
            <w:tcW w:w="710" w:type="dxa"/>
            <w:tcBorders>
              <w:top w:val="single" w:sz="4" w:space="0" w:color="auto"/>
              <w:left w:val="single" w:sz="4" w:space="0" w:color="auto"/>
              <w:bottom w:val="single" w:sz="4" w:space="0" w:color="auto"/>
              <w:right w:val="single" w:sz="4" w:space="0" w:color="auto"/>
            </w:tcBorders>
          </w:tcPr>
          <w:p w14:paraId="44FAC7B8"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24</w:t>
            </w:r>
          </w:p>
        </w:tc>
        <w:tc>
          <w:tcPr>
            <w:tcW w:w="5102" w:type="dxa"/>
            <w:tcBorders>
              <w:top w:val="single" w:sz="4" w:space="0" w:color="auto"/>
              <w:left w:val="single" w:sz="4" w:space="0" w:color="auto"/>
              <w:bottom w:val="single" w:sz="4" w:space="0" w:color="auto"/>
              <w:right w:val="single" w:sz="4" w:space="0" w:color="auto"/>
            </w:tcBorders>
            <w:hideMark/>
          </w:tcPr>
          <w:p w14:paraId="63CCB189" w14:textId="77777777" w:rsidR="001D27D2" w:rsidRPr="001D27D2" w:rsidRDefault="001D27D2" w:rsidP="001D27D2">
            <w:pPr>
              <w:spacing w:after="0" w:line="240" w:lineRule="auto"/>
              <w:jc w:val="both"/>
              <w:rPr>
                <w:rFonts w:ascii="Times New Roman" w:hAnsi="Times New Roman"/>
                <w:sz w:val="24"/>
                <w:szCs w:val="24"/>
                <w:lang w:val="uk-UA" w:eastAsia="uk-UA"/>
              </w:rPr>
            </w:pPr>
            <w:r w:rsidRPr="001D27D2">
              <w:rPr>
                <w:rFonts w:ascii="Times New Roman" w:hAnsi="Times New Roman"/>
                <w:sz w:val="24"/>
                <w:szCs w:val="24"/>
                <w:lang w:val="uk-UA" w:eastAsia="uk-UA"/>
              </w:rPr>
              <w:t>Різне</w:t>
            </w:r>
          </w:p>
        </w:tc>
        <w:tc>
          <w:tcPr>
            <w:tcW w:w="3402" w:type="dxa"/>
            <w:tcBorders>
              <w:top w:val="single" w:sz="4" w:space="0" w:color="auto"/>
              <w:left w:val="single" w:sz="4" w:space="0" w:color="auto"/>
              <w:bottom w:val="single" w:sz="4" w:space="0" w:color="auto"/>
              <w:right w:val="single" w:sz="4" w:space="0" w:color="auto"/>
            </w:tcBorders>
            <w:hideMark/>
          </w:tcPr>
          <w:p w14:paraId="3EC3D0DA"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За бажанням</w:t>
            </w:r>
          </w:p>
        </w:tc>
        <w:tc>
          <w:tcPr>
            <w:tcW w:w="1072" w:type="dxa"/>
            <w:tcBorders>
              <w:top w:val="single" w:sz="4" w:space="0" w:color="auto"/>
              <w:left w:val="single" w:sz="4" w:space="0" w:color="auto"/>
              <w:bottom w:val="single" w:sz="4" w:space="0" w:color="auto"/>
              <w:right w:val="single" w:sz="4" w:space="0" w:color="auto"/>
            </w:tcBorders>
            <w:hideMark/>
          </w:tcPr>
          <w:p w14:paraId="79300D3D" w14:textId="77777777" w:rsidR="001D27D2" w:rsidRPr="001D27D2" w:rsidRDefault="001D27D2" w:rsidP="001D27D2">
            <w:pPr>
              <w:spacing w:after="0" w:line="240" w:lineRule="auto"/>
              <w:rPr>
                <w:lang w:val="uk-UA"/>
              </w:rPr>
            </w:pPr>
            <w:r w:rsidRPr="001D27D2">
              <w:rPr>
                <w:rFonts w:ascii="Times New Roman" w:hAnsi="Times New Roman"/>
                <w:sz w:val="24"/>
                <w:szCs w:val="24"/>
                <w:lang w:val="uk-UA" w:eastAsia="uk-UA"/>
              </w:rPr>
              <w:t>12.02.26</w:t>
            </w:r>
          </w:p>
        </w:tc>
      </w:tr>
    </w:tbl>
    <w:p w14:paraId="0E38B177" w14:textId="77777777" w:rsidR="001D27D2" w:rsidRPr="001D27D2" w:rsidRDefault="001D27D2" w:rsidP="001D27D2">
      <w:pPr>
        <w:spacing w:after="0" w:line="240" w:lineRule="auto"/>
        <w:rPr>
          <w:rFonts w:ascii="Times New Roman" w:hAnsi="Times New Roman"/>
          <w:sz w:val="24"/>
          <w:szCs w:val="24"/>
          <w:lang w:val="uk-UA" w:eastAsia="ru-RU"/>
        </w:rPr>
      </w:pPr>
    </w:p>
    <w:p w14:paraId="2FFCD76E" w14:textId="77777777" w:rsidR="001D27D2" w:rsidRPr="001D27D2" w:rsidRDefault="001D27D2" w:rsidP="001D27D2">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D27D2">
        <w:rPr>
          <w:rFonts w:ascii="Times New Roman" w:hAnsi="Times New Roman"/>
          <w:sz w:val="24"/>
          <w:szCs w:val="24"/>
          <w:lang w:val="uk-UA"/>
        </w:rPr>
        <w:t xml:space="preserve">Міський голова                             </w:t>
      </w:r>
      <w:r w:rsidRPr="001D27D2">
        <w:rPr>
          <w:rFonts w:ascii="Times New Roman" w:hAnsi="Times New Roman"/>
          <w:sz w:val="24"/>
          <w:szCs w:val="24"/>
          <w:lang w:val="uk-UA"/>
        </w:rPr>
        <w:tab/>
      </w:r>
      <w:r w:rsidRPr="001D27D2">
        <w:rPr>
          <w:rFonts w:ascii="Times New Roman" w:hAnsi="Times New Roman"/>
          <w:sz w:val="24"/>
          <w:szCs w:val="24"/>
          <w:lang w:val="uk-UA"/>
        </w:rPr>
        <w:tab/>
      </w:r>
      <w:r w:rsidRPr="001D27D2">
        <w:rPr>
          <w:rFonts w:ascii="Times New Roman" w:hAnsi="Times New Roman"/>
          <w:sz w:val="24"/>
          <w:szCs w:val="24"/>
          <w:lang w:val="uk-UA"/>
        </w:rPr>
        <w:tab/>
      </w:r>
      <w:r w:rsidRPr="001D27D2">
        <w:rPr>
          <w:rFonts w:ascii="Times New Roman" w:hAnsi="Times New Roman"/>
          <w:sz w:val="24"/>
          <w:szCs w:val="24"/>
          <w:lang w:val="uk-UA"/>
        </w:rPr>
        <w:tab/>
      </w:r>
      <w:r w:rsidRPr="001D27D2">
        <w:rPr>
          <w:rFonts w:ascii="Times New Roman" w:hAnsi="Times New Roman"/>
          <w:sz w:val="24"/>
          <w:szCs w:val="24"/>
          <w:lang w:val="uk-UA"/>
        </w:rPr>
        <w:tab/>
        <w:t>Ярина Яценко</w:t>
      </w:r>
    </w:p>
    <w:p w14:paraId="107D7C7A" w14:textId="77777777" w:rsidR="001D27D2" w:rsidRPr="001D27D2" w:rsidRDefault="001D27D2" w:rsidP="001D27D2">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p w14:paraId="391D04CD"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Голосували за затвердження порядку денного за основу і в цілому: </w:t>
      </w:r>
    </w:p>
    <w:p w14:paraId="294DF3F5" w14:textId="77777777" w:rsidR="001D27D2" w:rsidRPr="001D27D2" w:rsidRDefault="001D27D2" w:rsidP="001D27D2">
      <w:pPr>
        <w:spacing w:after="0" w:line="240" w:lineRule="auto"/>
        <w:rPr>
          <w:rFonts w:ascii="Times New Roman" w:eastAsiaTheme="minorHAnsi" w:hAnsi="Times New Roman"/>
          <w:sz w:val="24"/>
          <w:szCs w:val="24"/>
          <w:lang w:val="uk-UA"/>
        </w:rPr>
      </w:pPr>
    </w:p>
    <w:p w14:paraId="2E94BC6C"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12</w:t>
      </w:r>
    </w:p>
    <w:p w14:paraId="1B0D3A7A"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6589197C"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57A3889B"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37BC84FD"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Рішення прийнято:  порядок денний узято за основу.</w:t>
      </w:r>
    </w:p>
    <w:p w14:paraId="5646C037" w14:textId="77777777" w:rsidR="001D27D2" w:rsidRPr="001D27D2" w:rsidRDefault="001D27D2" w:rsidP="001D27D2">
      <w:pPr>
        <w:spacing w:after="0" w:line="240" w:lineRule="auto"/>
        <w:rPr>
          <w:rFonts w:ascii="Times New Roman" w:eastAsiaTheme="minorHAnsi" w:hAnsi="Times New Roman"/>
          <w:bCs/>
          <w:i/>
          <w:sz w:val="24"/>
          <w:szCs w:val="24"/>
          <w:lang w:val="uk-UA"/>
        </w:rPr>
      </w:pPr>
    </w:p>
    <w:p w14:paraId="7348E3CE" w14:textId="77777777" w:rsidR="001D27D2" w:rsidRPr="001D27D2" w:rsidRDefault="001D27D2" w:rsidP="001D27D2">
      <w:pPr>
        <w:spacing w:after="0" w:line="240" w:lineRule="auto"/>
        <w:rPr>
          <w:rFonts w:ascii="Times New Roman" w:eastAsiaTheme="minorHAnsi" w:hAnsi="Times New Roman"/>
          <w:bCs/>
          <w:i/>
          <w:sz w:val="24"/>
          <w:szCs w:val="24"/>
          <w:lang w:val="uk-UA"/>
        </w:rPr>
      </w:pPr>
      <w:r w:rsidRPr="001D27D2">
        <w:rPr>
          <w:rFonts w:ascii="Times New Roman" w:eastAsiaTheme="minorHAnsi" w:hAnsi="Times New Roman"/>
          <w:bCs/>
          <w:i/>
          <w:sz w:val="24"/>
          <w:szCs w:val="24"/>
          <w:lang w:val="uk-UA"/>
        </w:rPr>
        <w:t>Перейшли до розгляду питань по суті:</w:t>
      </w:r>
    </w:p>
    <w:p w14:paraId="4E585045" w14:textId="77777777" w:rsidR="001D27D2" w:rsidRPr="001D27D2" w:rsidRDefault="001D27D2" w:rsidP="001D27D2">
      <w:pPr>
        <w:spacing w:after="0" w:line="240" w:lineRule="auto"/>
        <w:rPr>
          <w:rFonts w:ascii="Times New Roman" w:hAnsi="Times New Roman"/>
          <w:bCs/>
          <w:sz w:val="24"/>
          <w:szCs w:val="24"/>
          <w:lang w:val="uk-UA" w:eastAsia="ru-RU"/>
        </w:rPr>
      </w:pPr>
    </w:p>
    <w:p w14:paraId="2D0C396A"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hAnsi="Times New Roman"/>
          <w:bCs/>
          <w:sz w:val="24"/>
          <w:szCs w:val="24"/>
          <w:lang w:val="uk-UA" w:eastAsia="ru-RU"/>
        </w:rPr>
        <w:t xml:space="preserve">Слухали: </w:t>
      </w:r>
      <w:r w:rsidRPr="001D27D2">
        <w:rPr>
          <w:rFonts w:ascii="Times New Roman" w:hAnsi="Times New Roman"/>
          <w:sz w:val="24"/>
          <w:szCs w:val="24"/>
          <w:lang w:val="uk-UA" w:eastAsia="ru-RU"/>
        </w:rPr>
        <w:t>Наконечну З.С.–  начальника фінансового управління</w:t>
      </w:r>
    </w:p>
    <w:p w14:paraId="490362E3" w14:textId="77777777" w:rsidR="001D27D2" w:rsidRPr="001D27D2" w:rsidRDefault="001D27D2" w:rsidP="001D27D2">
      <w:pPr>
        <w:spacing w:after="0" w:line="240" w:lineRule="auto"/>
        <w:rPr>
          <w:rFonts w:ascii="Times New Roman" w:eastAsiaTheme="minorHAnsi" w:hAnsi="Times New Roman"/>
          <w:sz w:val="24"/>
          <w:szCs w:val="24"/>
          <w:lang w:val="uk-UA"/>
        </w:rPr>
      </w:pPr>
    </w:p>
    <w:p w14:paraId="21F56DF7"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eastAsiaTheme="minorHAnsi" w:hAnsi="Times New Roman"/>
          <w:sz w:val="24"/>
          <w:szCs w:val="24"/>
          <w:lang w:val="uk-UA"/>
        </w:rPr>
        <w:t xml:space="preserve">Голосували: по  проєкту № 1„ </w:t>
      </w:r>
      <w:r w:rsidRPr="001D27D2">
        <w:rPr>
          <w:rFonts w:ascii="Times New Roman" w:hAnsi="Times New Roman"/>
          <w:sz w:val="24"/>
          <w:szCs w:val="24"/>
          <w:lang w:val="uk-UA" w:eastAsia="uk-UA"/>
        </w:rPr>
        <w:t>Про підсумки виконання міського бюджету за 2025 рік</w:t>
      </w:r>
      <w:r w:rsidRPr="001D27D2">
        <w:rPr>
          <w:rFonts w:ascii="Times New Roman" w:hAnsi="Times New Roman"/>
          <w:sz w:val="24"/>
          <w:szCs w:val="24"/>
          <w:lang w:val="uk-UA" w:eastAsia="ru-RU"/>
        </w:rPr>
        <w:t>»</w:t>
      </w:r>
    </w:p>
    <w:p w14:paraId="5F886BDA" w14:textId="77777777" w:rsidR="001D27D2" w:rsidRPr="001D27D2" w:rsidRDefault="001D27D2" w:rsidP="001D27D2">
      <w:pPr>
        <w:spacing w:after="0" w:line="240" w:lineRule="auto"/>
        <w:rPr>
          <w:rFonts w:ascii="Times New Roman" w:hAnsi="Times New Roman"/>
          <w:sz w:val="24"/>
          <w:szCs w:val="24"/>
          <w:lang w:val="uk-UA" w:eastAsia="ru-RU"/>
        </w:rPr>
      </w:pPr>
    </w:p>
    <w:p w14:paraId="0F9E8335"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4F1C4924"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0B2ECF76"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1DD98C21"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3DE1928C"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11BFE66B" w14:textId="77777777" w:rsidR="001D27D2" w:rsidRPr="001D27D2" w:rsidRDefault="001D27D2" w:rsidP="001D27D2">
      <w:pPr>
        <w:spacing w:after="0" w:line="240" w:lineRule="auto"/>
        <w:rPr>
          <w:rFonts w:ascii="Times New Roman" w:eastAsiaTheme="minorHAnsi" w:hAnsi="Times New Roman"/>
          <w:bCs/>
          <w:sz w:val="24"/>
          <w:szCs w:val="24"/>
          <w:lang w:val="uk-UA"/>
        </w:rPr>
      </w:pPr>
    </w:p>
    <w:p w14:paraId="09F75D62"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bCs/>
          <w:sz w:val="24"/>
          <w:szCs w:val="24"/>
          <w:lang w:val="uk-UA" w:eastAsia="ru-RU"/>
        </w:rPr>
        <w:t xml:space="preserve">Слухали: </w:t>
      </w:r>
      <w:r w:rsidRPr="001D27D2">
        <w:rPr>
          <w:rFonts w:ascii="Times New Roman" w:hAnsi="Times New Roman"/>
          <w:sz w:val="24"/>
          <w:szCs w:val="24"/>
          <w:lang w:val="uk-UA" w:eastAsia="ru-RU"/>
        </w:rPr>
        <w:t>Наконечну З.С.–  начальника фінансового управління</w:t>
      </w:r>
    </w:p>
    <w:p w14:paraId="71C62927" w14:textId="77777777" w:rsidR="001D27D2" w:rsidRPr="001D27D2" w:rsidRDefault="001D27D2" w:rsidP="001D27D2">
      <w:pPr>
        <w:spacing w:after="0" w:line="240" w:lineRule="auto"/>
        <w:rPr>
          <w:rFonts w:ascii="Times New Roman" w:eastAsiaTheme="minorHAnsi" w:hAnsi="Times New Roman"/>
          <w:sz w:val="24"/>
          <w:szCs w:val="24"/>
          <w:lang w:val="uk-UA"/>
        </w:rPr>
      </w:pPr>
    </w:p>
    <w:p w14:paraId="5A25B1FB" w14:textId="77777777" w:rsidR="001D27D2" w:rsidRPr="001D27D2" w:rsidRDefault="001D27D2" w:rsidP="001D27D2">
      <w:pPr>
        <w:spacing w:after="0" w:line="240" w:lineRule="auto"/>
        <w:jc w:val="both"/>
        <w:rPr>
          <w:rFonts w:ascii="Times New Roman" w:hAnsi="Times New Roman"/>
          <w:color w:val="000000"/>
          <w:sz w:val="24"/>
          <w:szCs w:val="24"/>
          <w:lang w:val="uk-UA" w:eastAsia="ru-RU"/>
        </w:rPr>
      </w:pPr>
      <w:r w:rsidRPr="001D27D2">
        <w:rPr>
          <w:rFonts w:ascii="Times New Roman" w:eastAsiaTheme="minorHAnsi" w:hAnsi="Times New Roman"/>
          <w:bCs/>
          <w:kern w:val="32"/>
          <w:sz w:val="24"/>
          <w:szCs w:val="24"/>
          <w:lang w:val="uk-UA"/>
        </w:rPr>
        <w:t>Голосували: по  проєкту № 2„</w:t>
      </w:r>
      <w:r w:rsidRPr="001D27D2">
        <w:rPr>
          <w:rFonts w:ascii="Arial" w:eastAsiaTheme="minorHAnsi" w:hAnsi="Arial" w:cs="Arial"/>
          <w:b/>
          <w:bCs/>
          <w:kern w:val="32"/>
          <w:sz w:val="24"/>
          <w:szCs w:val="24"/>
          <w:lang w:val="uk-UA"/>
        </w:rPr>
        <w:t xml:space="preserve"> </w:t>
      </w:r>
      <w:r w:rsidRPr="001D27D2">
        <w:rPr>
          <w:rFonts w:ascii="Times New Roman" w:hAnsi="Times New Roman"/>
          <w:sz w:val="24"/>
          <w:szCs w:val="24"/>
          <w:lang w:val="uk-UA" w:eastAsia="ru-RU"/>
        </w:rPr>
        <w:t xml:space="preserve">Про </w:t>
      </w:r>
      <w:r w:rsidRPr="001D27D2">
        <w:rPr>
          <w:rFonts w:ascii="Times New Roman" w:hAnsi="Times New Roman"/>
          <w:color w:val="000000"/>
          <w:sz w:val="24"/>
          <w:szCs w:val="24"/>
          <w:lang w:val="uk-UA" w:eastAsia="ru-RU"/>
        </w:rPr>
        <w:t>організацію роботи щодо проходження  бюджетного процесу у 2026 році</w:t>
      </w:r>
      <w:r w:rsidRPr="001D27D2">
        <w:rPr>
          <w:rFonts w:ascii="Arial" w:eastAsia="MS Mincho" w:hAnsi="Arial" w:cs="Arial"/>
          <w:b/>
          <w:bCs/>
          <w:kern w:val="32"/>
          <w:sz w:val="24"/>
          <w:szCs w:val="24"/>
          <w:lang w:val="uk-UA" w:eastAsia="ru-RU"/>
        </w:rPr>
        <w:t>»</w:t>
      </w:r>
    </w:p>
    <w:p w14:paraId="7329CAEA" w14:textId="77777777" w:rsidR="001D27D2" w:rsidRPr="001D27D2" w:rsidRDefault="001D27D2" w:rsidP="001D27D2">
      <w:pPr>
        <w:spacing w:after="0" w:line="240" w:lineRule="auto"/>
        <w:rPr>
          <w:rFonts w:ascii="Times New Roman" w:hAnsi="Times New Roman"/>
          <w:sz w:val="24"/>
          <w:szCs w:val="24"/>
          <w:lang w:val="uk-UA" w:eastAsia="ru-RU"/>
        </w:rPr>
      </w:pPr>
    </w:p>
    <w:p w14:paraId="255A5FF5"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171FF1AE"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3F87521D"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4565FB53"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7467825B"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4200C9C8" w14:textId="77777777" w:rsidR="001D27D2" w:rsidRPr="001D27D2" w:rsidRDefault="001D27D2" w:rsidP="001D27D2">
      <w:pPr>
        <w:spacing w:after="0" w:line="240" w:lineRule="auto"/>
        <w:rPr>
          <w:rFonts w:ascii="Times New Roman" w:eastAsiaTheme="minorHAnsi" w:hAnsi="Times New Roman"/>
          <w:bCs/>
          <w:sz w:val="24"/>
          <w:szCs w:val="24"/>
          <w:lang w:val="uk-UA"/>
        </w:rPr>
      </w:pPr>
    </w:p>
    <w:p w14:paraId="3349C6B6"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hAnsi="Times New Roman"/>
          <w:bCs/>
          <w:sz w:val="24"/>
          <w:szCs w:val="24"/>
          <w:lang w:val="uk-UA" w:eastAsia="ru-RU"/>
        </w:rPr>
        <w:t xml:space="preserve">Слухали: </w:t>
      </w:r>
      <w:r w:rsidRPr="001D27D2">
        <w:rPr>
          <w:rFonts w:ascii="Times New Roman" w:hAnsi="Times New Roman"/>
          <w:sz w:val="24"/>
          <w:szCs w:val="24"/>
          <w:lang w:val="uk-UA" w:eastAsia="ru-RU"/>
        </w:rPr>
        <w:t>Засанського В.І. – нач. управління культури, спорту та гуманітарної політики</w:t>
      </w:r>
    </w:p>
    <w:p w14:paraId="305911C7" w14:textId="77777777" w:rsidR="001D27D2" w:rsidRPr="001D27D2" w:rsidRDefault="001D27D2" w:rsidP="001D27D2">
      <w:pPr>
        <w:spacing w:after="0" w:line="240" w:lineRule="auto"/>
        <w:rPr>
          <w:rFonts w:ascii="Times New Roman" w:eastAsiaTheme="minorHAnsi" w:hAnsi="Times New Roman"/>
          <w:sz w:val="24"/>
          <w:szCs w:val="24"/>
          <w:lang w:val="uk-UA"/>
        </w:rPr>
      </w:pPr>
    </w:p>
    <w:p w14:paraId="640BDB14" w14:textId="77777777" w:rsidR="001D27D2" w:rsidRPr="001D27D2" w:rsidRDefault="001D27D2" w:rsidP="001D27D2">
      <w:pPr>
        <w:shd w:val="clear" w:color="auto" w:fill="FFFFFF"/>
        <w:spacing w:after="0" w:line="240" w:lineRule="auto"/>
        <w:rPr>
          <w:rFonts w:ascii="Times New Roman" w:hAnsi="Times New Roman"/>
          <w:sz w:val="24"/>
          <w:szCs w:val="24"/>
          <w:lang w:val="uk-UA" w:eastAsia="ru-RU"/>
        </w:rPr>
      </w:pPr>
      <w:r w:rsidRPr="001D27D2">
        <w:rPr>
          <w:rFonts w:ascii="Times New Roman" w:eastAsiaTheme="minorHAnsi" w:hAnsi="Times New Roman"/>
          <w:sz w:val="24"/>
          <w:szCs w:val="24"/>
          <w:lang w:val="uk-UA"/>
        </w:rPr>
        <w:t xml:space="preserve">Голосували: по  проєкту № 3„ </w:t>
      </w:r>
      <w:r w:rsidRPr="001D27D2">
        <w:rPr>
          <w:rFonts w:ascii="Times New Roman" w:hAnsi="Times New Roman"/>
          <w:sz w:val="24"/>
          <w:szCs w:val="24"/>
          <w:lang w:val="uk-UA" w:eastAsia="ru-RU"/>
        </w:rPr>
        <w:t xml:space="preserve">Про погодження внесення змін до </w:t>
      </w:r>
      <w:r w:rsidRPr="001D27D2">
        <w:rPr>
          <w:rFonts w:ascii="Times New Roman" w:hAnsi="Times New Roman"/>
          <w:bCs/>
          <w:sz w:val="24"/>
          <w:szCs w:val="24"/>
          <w:bdr w:val="none" w:sz="0" w:space="0" w:color="auto" w:frame="1"/>
          <w:lang w:val="uk-UA" w:eastAsia="ru-RU"/>
        </w:rPr>
        <w:t>Програми</w:t>
      </w:r>
      <w:r w:rsidRPr="001D27D2">
        <w:rPr>
          <w:rFonts w:ascii="Times New Roman" w:hAnsi="Times New Roman"/>
          <w:sz w:val="24"/>
          <w:szCs w:val="24"/>
          <w:lang w:val="uk-UA" w:eastAsia="ru-RU"/>
        </w:rPr>
        <w:t xml:space="preserve"> «Молодь Розділля на 2026 та прогноз на 2027-2028 роки»»</w:t>
      </w:r>
    </w:p>
    <w:p w14:paraId="35E07BA9" w14:textId="77777777" w:rsidR="001D27D2" w:rsidRPr="001D27D2" w:rsidRDefault="001D27D2" w:rsidP="001D27D2">
      <w:pPr>
        <w:spacing w:after="0" w:line="240" w:lineRule="auto"/>
        <w:rPr>
          <w:rFonts w:ascii="Times New Roman" w:hAnsi="Times New Roman"/>
          <w:sz w:val="24"/>
          <w:szCs w:val="24"/>
          <w:lang w:val="uk-UA" w:eastAsia="ru-RU"/>
        </w:rPr>
      </w:pPr>
    </w:p>
    <w:p w14:paraId="7FF4E3B9"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70D12E89"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23F32134"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414D7CDD"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54BC143C"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4E61157E" w14:textId="77777777" w:rsidR="001D27D2" w:rsidRPr="001D27D2" w:rsidRDefault="001D27D2" w:rsidP="001D27D2">
      <w:pPr>
        <w:spacing w:after="0" w:line="240" w:lineRule="auto"/>
        <w:rPr>
          <w:rFonts w:ascii="Times New Roman" w:eastAsiaTheme="minorHAnsi" w:hAnsi="Times New Roman"/>
          <w:bCs/>
          <w:sz w:val="24"/>
          <w:szCs w:val="24"/>
          <w:lang w:val="uk-UA"/>
        </w:rPr>
      </w:pPr>
    </w:p>
    <w:p w14:paraId="7D82587D"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hAnsi="Times New Roman"/>
          <w:bCs/>
          <w:sz w:val="24"/>
          <w:szCs w:val="24"/>
          <w:lang w:val="uk-UA" w:eastAsia="ru-RU"/>
        </w:rPr>
        <w:t xml:space="preserve">Слухали: </w:t>
      </w:r>
      <w:r w:rsidRPr="001D27D2">
        <w:rPr>
          <w:rFonts w:ascii="Times New Roman" w:hAnsi="Times New Roman"/>
          <w:sz w:val="24"/>
          <w:szCs w:val="24"/>
          <w:lang w:val="uk-UA" w:eastAsia="ru-RU"/>
        </w:rPr>
        <w:t>Сомик М.В. – нач. відділу з питань землевпорядкування</w:t>
      </w:r>
    </w:p>
    <w:p w14:paraId="0C89ABD3" w14:textId="77777777" w:rsidR="001D27D2" w:rsidRPr="001D27D2" w:rsidRDefault="001D27D2" w:rsidP="001D27D2">
      <w:pPr>
        <w:spacing w:after="0" w:line="240" w:lineRule="auto"/>
        <w:rPr>
          <w:rFonts w:ascii="Times New Roman" w:eastAsiaTheme="minorHAnsi" w:hAnsi="Times New Roman"/>
          <w:sz w:val="24"/>
          <w:szCs w:val="24"/>
          <w:lang w:val="uk-UA"/>
        </w:rPr>
      </w:pPr>
    </w:p>
    <w:p w14:paraId="18916D3C"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Голосували: по  проєкту № 4„ Про погодження внесення  змін до «Програми розвитку земельних відносин на 202</w:t>
      </w:r>
      <w:r w:rsidRPr="001D27D2">
        <w:rPr>
          <w:rFonts w:ascii="Times New Roman" w:eastAsiaTheme="minorHAnsi" w:hAnsi="Times New Roman"/>
          <w:sz w:val="24"/>
          <w:szCs w:val="24"/>
        </w:rPr>
        <w:t>6</w:t>
      </w:r>
      <w:r w:rsidRPr="001D27D2">
        <w:rPr>
          <w:rFonts w:ascii="Times New Roman" w:eastAsiaTheme="minorHAnsi" w:hAnsi="Times New Roman"/>
          <w:sz w:val="24"/>
          <w:szCs w:val="24"/>
          <w:lang w:val="uk-UA"/>
        </w:rPr>
        <w:t xml:space="preserve"> рік та прогноз на 202</w:t>
      </w:r>
      <w:r w:rsidRPr="001D27D2">
        <w:rPr>
          <w:rFonts w:ascii="Times New Roman" w:eastAsiaTheme="minorHAnsi" w:hAnsi="Times New Roman"/>
          <w:sz w:val="24"/>
          <w:szCs w:val="24"/>
        </w:rPr>
        <w:t>7</w:t>
      </w:r>
      <w:r w:rsidRPr="001D27D2">
        <w:rPr>
          <w:rFonts w:ascii="Times New Roman" w:eastAsiaTheme="minorHAnsi" w:hAnsi="Times New Roman"/>
          <w:sz w:val="24"/>
          <w:szCs w:val="24"/>
          <w:lang w:val="uk-UA"/>
        </w:rPr>
        <w:t>-202</w:t>
      </w:r>
      <w:r w:rsidRPr="001D27D2">
        <w:rPr>
          <w:rFonts w:ascii="Times New Roman" w:eastAsiaTheme="minorHAnsi" w:hAnsi="Times New Roman"/>
          <w:sz w:val="24"/>
          <w:szCs w:val="24"/>
        </w:rPr>
        <w:t>8</w:t>
      </w:r>
      <w:r w:rsidRPr="001D27D2">
        <w:rPr>
          <w:rFonts w:ascii="Times New Roman" w:eastAsiaTheme="minorHAnsi" w:hAnsi="Times New Roman"/>
          <w:sz w:val="24"/>
          <w:szCs w:val="24"/>
          <w:lang w:val="uk-UA"/>
        </w:rPr>
        <w:t xml:space="preserve"> роки»</w:t>
      </w:r>
      <w:r w:rsidRPr="001D27D2">
        <w:rPr>
          <w:rFonts w:ascii="Times New Roman" w:hAnsi="Times New Roman"/>
          <w:sz w:val="24"/>
          <w:szCs w:val="24"/>
          <w:lang w:val="uk-UA" w:eastAsia="ru-RU"/>
        </w:rPr>
        <w:t>»</w:t>
      </w:r>
    </w:p>
    <w:p w14:paraId="1E185763" w14:textId="77777777" w:rsidR="001D27D2" w:rsidRPr="001D27D2" w:rsidRDefault="001D27D2" w:rsidP="001D27D2">
      <w:pPr>
        <w:spacing w:after="0" w:line="240" w:lineRule="auto"/>
        <w:rPr>
          <w:rFonts w:ascii="Times New Roman" w:hAnsi="Times New Roman"/>
          <w:sz w:val="24"/>
          <w:szCs w:val="24"/>
          <w:lang w:val="uk-UA" w:eastAsia="ru-RU"/>
        </w:rPr>
      </w:pPr>
    </w:p>
    <w:p w14:paraId="26DD3A79"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1018EEB4"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278A3274"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7BBE556B"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4FDFDC70"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5A18842F" w14:textId="77777777" w:rsidR="001D27D2" w:rsidRPr="001D27D2" w:rsidRDefault="001D27D2" w:rsidP="001D27D2">
      <w:pPr>
        <w:spacing w:after="0" w:line="240" w:lineRule="auto"/>
        <w:rPr>
          <w:rFonts w:ascii="Times New Roman" w:eastAsiaTheme="minorHAnsi" w:hAnsi="Times New Roman"/>
          <w:sz w:val="24"/>
          <w:szCs w:val="24"/>
          <w:lang w:val="uk-UA"/>
        </w:rPr>
      </w:pPr>
    </w:p>
    <w:p w14:paraId="7993F48F"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hAnsi="Times New Roman"/>
          <w:bCs/>
          <w:sz w:val="24"/>
          <w:szCs w:val="24"/>
          <w:lang w:val="uk-UA" w:eastAsia="ru-RU"/>
        </w:rPr>
        <w:t>Слухали: Скоропад У.М. – нач. від. з питань НС правоохоронної та ОМР</w:t>
      </w:r>
    </w:p>
    <w:p w14:paraId="3C1A0AF5" w14:textId="77777777" w:rsidR="001D27D2" w:rsidRPr="001D27D2" w:rsidRDefault="001D27D2" w:rsidP="001D27D2">
      <w:pPr>
        <w:spacing w:after="0" w:line="240" w:lineRule="auto"/>
        <w:rPr>
          <w:rFonts w:ascii="Times New Roman" w:eastAsiaTheme="minorHAnsi" w:hAnsi="Times New Roman"/>
          <w:sz w:val="24"/>
          <w:szCs w:val="24"/>
          <w:lang w:val="uk-UA"/>
        </w:rPr>
      </w:pPr>
    </w:p>
    <w:p w14:paraId="4E234054" w14:textId="77777777" w:rsidR="001D27D2" w:rsidRPr="001D27D2" w:rsidRDefault="001D27D2" w:rsidP="001D27D2">
      <w:pPr>
        <w:spacing w:after="0" w:line="240" w:lineRule="auto"/>
        <w:jc w:val="both"/>
        <w:rPr>
          <w:rFonts w:ascii="Times New Roman" w:hAnsi="Times New Roman"/>
          <w:sz w:val="24"/>
          <w:szCs w:val="24"/>
          <w:lang w:val="uk-UA" w:eastAsia="ru-RU"/>
        </w:rPr>
      </w:pPr>
      <w:r w:rsidRPr="001D27D2">
        <w:rPr>
          <w:rFonts w:ascii="Times New Roman" w:eastAsiaTheme="minorHAnsi" w:hAnsi="Times New Roman"/>
          <w:sz w:val="24"/>
          <w:szCs w:val="24"/>
          <w:lang w:val="uk-UA"/>
        </w:rPr>
        <w:t xml:space="preserve">Голосували: по  проєкту № 5„ </w:t>
      </w:r>
      <w:r w:rsidRPr="001D27D2">
        <w:rPr>
          <w:rFonts w:ascii="Times New Roman" w:hAnsi="Times New Roman"/>
          <w:sz w:val="24"/>
          <w:szCs w:val="24"/>
          <w:lang w:val="uk-UA" w:eastAsia="ru-RU"/>
        </w:rPr>
        <w:t>Про погодження внесення змін до Програми підтримки державної політики національного спротиву  на 2026 рік, прогноз на 2027-2028 роки.»</w:t>
      </w:r>
    </w:p>
    <w:p w14:paraId="3967C2DD" w14:textId="77777777" w:rsidR="001D27D2" w:rsidRPr="001D27D2" w:rsidRDefault="001D27D2" w:rsidP="001D27D2">
      <w:pPr>
        <w:spacing w:after="0" w:line="240" w:lineRule="auto"/>
        <w:rPr>
          <w:rFonts w:ascii="Times New Roman" w:hAnsi="Times New Roman"/>
          <w:sz w:val="24"/>
          <w:szCs w:val="24"/>
          <w:lang w:val="uk-UA" w:eastAsia="ru-RU"/>
        </w:rPr>
      </w:pPr>
    </w:p>
    <w:p w14:paraId="5CAB64C9"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36465E51"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449D2776"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5BFFB222"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7B619B23"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p>
    <w:p w14:paraId="6A899748" w14:textId="77777777" w:rsidR="001D27D2" w:rsidRPr="001D27D2" w:rsidRDefault="001D27D2" w:rsidP="001D27D2">
      <w:pPr>
        <w:spacing w:after="0" w:line="240" w:lineRule="auto"/>
        <w:rPr>
          <w:rFonts w:ascii="Times New Roman" w:eastAsiaTheme="minorHAnsi" w:hAnsi="Times New Roman"/>
          <w:bCs/>
          <w:sz w:val="24"/>
          <w:szCs w:val="24"/>
          <w:lang w:val="uk-UA"/>
        </w:rPr>
      </w:pPr>
    </w:p>
    <w:p w14:paraId="3B7D91E1"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hAnsi="Times New Roman"/>
          <w:bCs/>
          <w:sz w:val="24"/>
          <w:szCs w:val="24"/>
          <w:lang w:val="uk-UA" w:eastAsia="ru-RU"/>
        </w:rPr>
        <w:t xml:space="preserve">Слухали: </w:t>
      </w:r>
      <w:r w:rsidRPr="001D27D2">
        <w:rPr>
          <w:rFonts w:ascii="Times New Roman" w:hAnsi="Times New Roman"/>
          <w:sz w:val="24"/>
          <w:szCs w:val="24"/>
          <w:lang w:val="uk-UA" w:eastAsia="ru-RU"/>
        </w:rPr>
        <w:t>Мельник І.П. – головний архітектор міста</w:t>
      </w:r>
    </w:p>
    <w:p w14:paraId="5B522DB8" w14:textId="77777777" w:rsidR="001D27D2" w:rsidRPr="001D27D2" w:rsidRDefault="001D27D2" w:rsidP="001D27D2">
      <w:pPr>
        <w:spacing w:after="0" w:line="240" w:lineRule="auto"/>
        <w:rPr>
          <w:rFonts w:ascii="Times New Roman" w:eastAsiaTheme="minorHAnsi" w:hAnsi="Times New Roman"/>
          <w:sz w:val="24"/>
          <w:szCs w:val="24"/>
          <w:lang w:val="uk-UA"/>
        </w:rPr>
      </w:pPr>
    </w:p>
    <w:p w14:paraId="7AB0C288" w14:textId="77777777" w:rsidR="001D27D2" w:rsidRPr="001D27D2" w:rsidRDefault="001D27D2" w:rsidP="001D2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val="uk-UA" w:eastAsia="uk-UA"/>
        </w:rPr>
      </w:pPr>
      <w:r w:rsidRPr="001D27D2">
        <w:rPr>
          <w:rFonts w:ascii="Times New Roman" w:eastAsiaTheme="minorHAnsi" w:hAnsi="Times New Roman"/>
          <w:sz w:val="24"/>
          <w:szCs w:val="24"/>
          <w:lang w:val="uk-UA"/>
        </w:rPr>
        <w:lastRenderedPageBreak/>
        <w:t>Голосували: по  проєкту № 6 „</w:t>
      </w:r>
      <w:r w:rsidRPr="001D27D2">
        <w:rPr>
          <w:rFonts w:ascii="Times New Roman" w:hAnsi="Times New Roman"/>
          <w:sz w:val="24"/>
          <w:szCs w:val="24"/>
          <w:lang w:val="uk-UA" w:eastAsia="uk-UA"/>
        </w:rPr>
        <w:t xml:space="preserve">Про погодження внесення змін до  </w:t>
      </w:r>
      <w:r w:rsidRPr="001D27D2">
        <w:rPr>
          <w:rFonts w:ascii="Times New Roman" w:hAnsi="Times New Roman"/>
          <w:bCs/>
          <w:sz w:val="24"/>
          <w:szCs w:val="24"/>
          <w:lang w:val="uk-UA" w:eastAsia="uk-UA"/>
        </w:rPr>
        <w:t>Програми</w:t>
      </w:r>
      <w:r w:rsidRPr="001D27D2">
        <w:rPr>
          <w:rFonts w:ascii="Times New Roman" w:hAnsi="Times New Roman"/>
          <w:b/>
          <w:bCs/>
          <w:sz w:val="24"/>
          <w:szCs w:val="24"/>
          <w:lang w:val="uk-UA" w:eastAsia="uk-UA"/>
        </w:rPr>
        <w:t xml:space="preserve"> </w:t>
      </w:r>
      <w:r w:rsidRPr="001D27D2">
        <w:rPr>
          <w:rFonts w:ascii="Times New Roman" w:hAnsi="Times New Roman"/>
          <w:color w:val="111111"/>
          <w:sz w:val="24"/>
          <w:szCs w:val="24"/>
          <w:lang w:val="uk-UA" w:eastAsia="uk-UA"/>
        </w:rPr>
        <w:t>створення безбар"єрного простору в Новороздільській міській територіальній громаді на 2026-2028 роки</w:t>
      </w:r>
      <w:r w:rsidRPr="001D27D2">
        <w:rPr>
          <w:rFonts w:ascii="Times New Roman" w:hAnsi="Times New Roman"/>
          <w:sz w:val="24"/>
          <w:szCs w:val="24"/>
          <w:lang w:val="uk-UA" w:eastAsia="ru-RU"/>
        </w:rPr>
        <w:t>»</w:t>
      </w:r>
    </w:p>
    <w:p w14:paraId="6A23E1AD" w14:textId="77777777" w:rsidR="001D27D2" w:rsidRPr="001D27D2" w:rsidRDefault="001D27D2" w:rsidP="001D27D2">
      <w:pPr>
        <w:spacing w:after="0" w:line="240" w:lineRule="auto"/>
        <w:rPr>
          <w:rFonts w:ascii="Times New Roman" w:hAnsi="Times New Roman"/>
          <w:sz w:val="24"/>
          <w:szCs w:val="24"/>
          <w:lang w:val="uk-UA" w:eastAsia="ru-RU"/>
        </w:rPr>
      </w:pPr>
    </w:p>
    <w:p w14:paraId="7D9596DD"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6EC9A780"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492BC639"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2F6041C3"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1AC7B381"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7A3E1149" w14:textId="77777777" w:rsidR="001D27D2" w:rsidRPr="001D27D2" w:rsidRDefault="001D27D2" w:rsidP="001D27D2">
      <w:pPr>
        <w:spacing w:after="0" w:line="240" w:lineRule="auto"/>
        <w:rPr>
          <w:rFonts w:ascii="Times New Roman" w:eastAsiaTheme="minorHAnsi" w:hAnsi="Times New Roman"/>
          <w:bCs/>
          <w:sz w:val="24"/>
          <w:szCs w:val="24"/>
          <w:lang w:val="uk-UA"/>
        </w:rPr>
      </w:pPr>
    </w:p>
    <w:p w14:paraId="3A2A0AEA"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hAnsi="Times New Roman"/>
          <w:bCs/>
          <w:sz w:val="24"/>
          <w:szCs w:val="24"/>
          <w:lang w:val="uk-UA" w:eastAsia="ru-RU"/>
        </w:rPr>
        <w:t xml:space="preserve">Слухали: </w:t>
      </w:r>
      <w:r w:rsidRPr="001D27D2">
        <w:rPr>
          <w:rFonts w:ascii="Times New Roman" w:hAnsi="Times New Roman"/>
          <w:sz w:val="24"/>
          <w:szCs w:val="24"/>
          <w:lang w:val="uk-UA" w:eastAsia="ru-RU"/>
        </w:rPr>
        <w:t xml:space="preserve"> </w:t>
      </w:r>
      <w:r w:rsidRPr="001D27D2">
        <w:rPr>
          <w:rFonts w:ascii="Times New Roman" w:hAnsi="Times New Roman"/>
          <w:bCs/>
          <w:sz w:val="24"/>
          <w:szCs w:val="24"/>
          <w:lang w:val="uk-UA" w:eastAsia="ru-RU"/>
        </w:rPr>
        <w:t>Білоуса А.М. – нач. управління ЖКГ</w:t>
      </w:r>
    </w:p>
    <w:p w14:paraId="79F19456" w14:textId="77777777" w:rsidR="001D27D2" w:rsidRPr="001D27D2" w:rsidRDefault="001D27D2" w:rsidP="001D27D2">
      <w:pPr>
        <w:spacing w:after="0" w:line="240" w:lineRule="auto"/>
        <w:rPr>
          <w:rFonts w:ascii="Times New Roman" w:eastAsiaTheme="minorHAnsi" w:hAnsi="Times New Roman"/>
          <w:sz w:val="24"/>
          <w:szCs w:val="24"/>
          <w:lang w:val="uk-UA"/>
        </w:rPr>
      </w:pPr>
    </w:p>
    <w:p w14:paraId="43D4A592" w14:textId="77777777" w:rsidR="001D27D2" w:rsidRPr="001D27D2" w:rsidRDefault="001D27D2" w:rsidP="001D27D2">
      <w:pPr>
        <w:spacing w:after="0" w:line="240" w:lineRule="auto"/>
        <w:rPr>
          <w:rFonts w:ascii="Times New Roman" w:eastAsia="Calibri" w:hAnsi="Times New Roman"/>
          <w:bCs/>
          <w:color w:val="000000"/>
          <w:sz w:val="24"/>
          <w:szCs w:val="24"/>
          <w:lang w:val="uk-UA" w:eastAsia="ru-RU"/>
        </w:rPr>
      </w:pPr>
      <w:r w:rsidRPr="001D27D2">
        <w:rPr>
          <w:rFonts w:ascii="Times New Roman" w:eastAsiaTheme="minorHAnsi" w:hAnsi="Times New Roman"/>
          <w:sz w:val="24"/>
          <w:szCs w:val="24"/>
          <w:lang w:val="uk-UA"/>
        </w:rPr>
        <w:t xml:space="preserve">Голосували: по  проєкту № 7„ </w:t>
      </w:r>
      <w:r w:rsidRPr="001D27D2">
        <w:rPr>
          <w:rFonts w:ascii="Times New Roman" w:hAnsi="Times New Roman"/>
          <w:color w:val="333333"/>
          <w:sz w:val="24"/>
          <w:szCs w:val="24"/>
          <w:lang w:val="uk-UA" w:eastAsia="uk-UA"/>
        </w:rPr>
        <w:t xml:space="preserve">Про погодження </w:t>
      </w:r>
      <w:r w:rsidRPr="001D27D2">
        <w:rPr>
          <w:rFonts w:ascii="Times New Roman" w:hAnsi="Times New Roman"/>
          <w:sz w:val="24"/>
          <w:szCs w:val="24"/>
          <w:lang w:val="uk-UA" w:eastAsia="uk-UA"/>
        </w:rPr>
        <w:t>Програми</w:t>
      </w:r>
      <w:r w:rsidRPr="001D27D2">
        <w:rPr>
          <w:rFonts w:ascii="Times New Roman" w:eastAsia="Calibri" w:hAnsi="Times New Roman"/>
          <w:sz w:val="24"/>
          <w:szCs w:val="24"/>
          <w:lang w:eastAsia="ru-RU"/>
        </w:rPr>
        <w:t xml:space="preserve">  </w:t>
      </w:r>
      <w:r w:rsidRPr="001D27D2">
        <w:rPr>
          <w:rFonts w:ascii="Times New Roman" w:eastAsia="Calibri" w:hAnsi="Times New Roman"/>
          <w:sz w:val="24"/>
          <w:szCs w:val="24"/>
          <w:lang w:val="uk-UA" w:eastAsia="ru-RU"/>
        </w:rPr>
        <w:t xml:space="preserve">розвитку </w:t>
      </w:r>
      <w:r w:rsidRPr="001D27D2">
        <w:rPr>
          <w:rFonts w:ascii="Times New Roman" w:eastAsia="Calibri" w:hAnsi="Times New Roman"/>
          <w:bCs/>
          <w:color w:val="000000"/>
          <w:sz w:val="24"/>
          <w:szCs w:val="24"/>
          <w:lang w:val="uk-UA" w:eastAsia="ru-RU"/>
        </w:rPr>
        <w:t>житлово-комунального господарства</w:t>
      </w:r>
      <w:r w:rsidRPr="001D27D2">
        <w:rPr>
          <w:rFonts w:ascii="Times New Roman" w:eastAsia="Calibri" w:hAnsi="Times New Roman"/>
          <w:bCs/>
          <w:color w:val="000000"/>
          <w:sz w:val="24"/>
          <w:szCs w:val="24"/>
          <w:lang w:eastAsia="ru-RU"/>
        </w:rPr>
        <w:t xml:space="preserve"> </w:t>
      </w:r>
      <w:r w:rsidRPr="001D27D2">
        <w:rPr>
          <w:rFonts w:ascii="Times New Roman" w:eastAsia="Calibri" w:hAnsi="Times New Roman"/>
          <w:sz w:val="24"/>
          <w:szCs w:val="24"/>
          <w:lang w:eastAsia="ru-RU"/>
        </w:rPr>
        <w:t>на 202</w:t>
      </w:r>
      <w:r w:rsidRPr="001D27D2">
        <w:rPr>
          <w:rFonts w:ascii="Times New Roman" w:eastAsia="Calibri" w:hAnsi="Times New Roman"/>
          <w:sz w:val="24"/>
          <w:szCs w:val="24"/>
          <w:lang w:val="uk-UA" w:eastAsia="ru-RU"/>
        </w:rPr>
        <w:t>6</w:t>
      </w:r>
      <w:r w:rsidRPr="001D27D2">
        <w:rPr>
          <w:rFonts w:ascii="Times New Roman" w:eastAsia="Calibri" w:hAnsi="Times New Roman"/>
          <w:sz w:val="24"/>
          <w:szCs w:val="24"/>
          <w:lang w:eastAsia="ru-RU"/>
        </w:rPr>
        <w:t xml:space="preserve"> рік  та прогноз</w:t>
      </w:r>
      <w:r w:rsidRPr="001D27D2">
        <w:rPr>
          <w:rFonts w:ascii="Times New Roman" w:eastAsia="Calibri" w:hAnsi="Times New Roman"/>
          <w:sz w:val="24"/>
          <w:szCs w:val="24"/>
          <w:lang w:val="uk-UA" w:eastAsia="ru-RU"/>
        </w:rPr>
        <w:t xml:space="preserve">  на</w:t>
      </w:r>
      <w:r w:rsidRPr="001D27D2">
        <w:rPr>
          <w:rFonts w:ascii="Times New Roman" w:eastAsia="Calibri" w:hAnsi="Times New Roman"/>
          <w:sz w:val="24"/>
          <w:szCs w:val="24"/>
          <w:lang w:eastAsia="ru-RU"/>
        </w:rPr>
        <w:t xml:space="preserve"> 202</w:t>
      </w:r>
      <w:r w:rsidRPr="001D27D2">
        <w:rPr>
          <w:rFonts w:ascii="Times New Roman" w:eastAsia="Calibri" w:hAnsi="Times New Roman"/>
          <w:sz w:val="24"/>
          <w:szCs w:val="24"/>
          <w:lang w:val="uk-UA" w:eastAsia="ru-RU"/>
        </w:rPr>
        <w:t>7</w:t>
      </w:r>
      <w:r w:rsidRPr="001D27D2">
        <w:rPr>
          <w:rFonts w:ascii="Times New Roman" w:eastAsia="Calibri" w:hAnsi="Times New Roman"/>
          <w:sz w:val="24"/>
          <w:szCs w:val="24"/>
          <w:lang w:eastAsia="ru-RU"/>
        </w:rPr>
        <w:t>-202</w:t>
      </w:r>
      <w:r w:rsidRPr="001D27D2">
        <w:rPr>
          <w:rFonts w:ascii="Times New Roman" w:eastAsia="Calibri" w:hAnsi="Times New Roman"/>
          <w:sz w:val="24"/>
          <w:szCs w:val="24"/>
          <w:lang w:val="uk-UA" w:eastAsia="ru-RU"/>
        </w:rPr>
        <w:t>8</w:t>
      </w:r>
      <w:r w:rsidRPr="001D27D2">
        <w:rPr>
          <w:rFonts w:ascii="Times New Roman" w:eastAsia="Calibri" w:hAnsi="Times New Roman"/>
          <w:sz w:val="24"/>
          <w:szCs w:val="24"/>
          <w:lang w:eastAsia="ru-RU"/>
        </w:rPr>
        <w:t xml:space="preserve"> роки</w:t>
      </w:r>
      <w:r w:rsidRPr="001D27D2">
        <w:rPr>
          <w:rFonts w:ascii="Times New Roman" w:eastAsia="SimSun" w:hAnsi="Times New Roman"/>
          <w:sz w:val="24"/>
          <w:szCs w:val="24"/>
          <w:lang w:eastAsia="ru-RU"/>
        </w:rPr>
        <w:t xml:space="preserve">    </w:t>
      </w:r>
      <w:r w:rsidRPr="001D27D2">
        <w:rPr>
          <w:rFonts w:ascii="Times New Roman" w:hAnsi="Times New Roman"/>
          <w:sz w:val="24"/>
          <w:szCs w:val="24"/>
          <w:lang w:val="uk-UA" w:eastAsia="ru-RU"/>
        </w:rPr>
        <w:t>»</w:t>
      </w:r>
    </w:p>
    <w:p w14:paraId="4FE0B578" w14:textId="77777777" w:rsidR="001D27D2" w:rsidRPr="001D27D2" w:rsidRDefault="001D27D2" w:rsidP="001D27D2">
      <w:pPr>
        <w:spacing w:after="0" w:line="240" w:lineRule="auto"/>
        <w:rPr>
          <w:rFonts w:ascii="Times New Roman" w:hAnsi="Times New Roman"/>
          <w:sz w:val="24"/>
          <w:szCs w:val="24"/>
          <w:lang w:val="uk-UA" w:eastAsia="ru-RU"/>
        </w:rPr>
      </w:pPr>
    </w:p>
    <w:p w14:paraId="7A9E97DA"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31348F8A"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48737906"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10F6B77F"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63EA2E38"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29FC0531" w14:textId="77777777" w:rsidR="001D27D2" w:rsidRPr="001D27D2" w:rsidRDefault="001D27D2" w:rsidP="001D27D2">
      <w:pPr>
        <w:spacing w:after="0" w:line="240" w:lineRule="auto"/>
        <w:rPr>
          <w:rFonts w:ascii="Times New Roman" w:eastAsiaTheme="minorHAnsi" w:hAnsi="Times New Roman"/>
          <w:sz w:val="24"/>
          <w:szCs w:val="24"/>
          <w:lang w:val="uk-UA"/>
        </w:rPr>
      </w:pPr>
    </w:p>
    <w:p w14:paraId="44600364"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hAnsi="Times New Roman"/>
          <w:bCs/>
          <w:sz w:val="24"/>
          <w:szCs w:val="24"/>
          <w:lang w:val="uk-UA" w:eastAsia="ru-RU"/>
        </w:rPr>
        <w:t xml:space="preserve">Слухали: </w:t>
      </w:r>
      <w:r w:rsidRPr="001D27D2">
        <w:rPr>
          <w:rFonts w:ascii="Times New Roman" w:hAnsi="Times New Roman"/>
          <w:sz w:val="24"/>
          <w:szCs w:val="24"/>
          <w:lang w:val="uk-UA" w:eastAsia="ru-RU"/>
        </w:rPr>
        <w:t xml:space="preserve"> </w:t>
      </w:r>
      <w:r w:rsidRPr="001D27D2">
        <w:rPr>
          <w:rFonts w:ascii="Times New Roman" w:hAnsi="Times New Roman"/>
          <w:bCs/>
          <w:sz w:val="24"/>
          <w:szCs w:val="24"/>
          <w:lang w:val="uk-UA" w:eastAsia="ru-RU"/>
        </w:rPr>
        <w:t>Білоуса А.М. – нач. управління ЖКГ</w:t>
      </w:r>
    </w:p>
    <w:p w14:paraId="326EDDF5" w14:textId="77777777" w:rsidR="001D27D2" w:rsidRPr="001D27D2" w:rsidRDefault="001D27D2" w:rsidP="001D27D2">
      <w:pPr>
        <w:spacing w:after="0" w:line="240" w:lineRule="auto"/>
        <w:rPr>
          <w:rFonts w:ascii="Times New Roman" w:eastAsiaTheme="minorHAnsi" w:hAnsi="Times New Roman"/>
          <w:sz w:val="24"/>
          <w:szCs w:val="24"/>
          <w:lang w:val="uk-UA"/>
        </w:rPr>
      </w:pPr>
    </w:p>
    <w:p w14:paraId="6245D68B" w14:textId="77777777" w:rsidR="001D27D2" w:rsidRPr="001D27D2" w:rsidRDefault="001D27D2" w:rsidP="001D27D2">
      <w:pPr>
        <w:shd w:val="clear" w:color="auto" w:fill="FFFFFF"/>
        <w:suppressAutoHyphens/>
        <w:spacing w:after="0" w:line="240" w:lineRule="auto"/>
        <w:jc w:val="both"/>
        <w:rPr>
          <w:rFonts w:ascii="Times New Roman" w:hAnsi="Times New Roman"/>
          <w:sz w:val="24"/>
          <w:szCs w:val="24"/>
          <w:lang w:val="uk-UA" w:eastAsia="uk-UA"/>
        </w:rPr>
      </w:pPr>
      <w:r w:rsidRPr="001D27D2">
        <w:rPr>
          <w:rFonts w:ascii="Times New Roman" w:eastAsiaTheme="minorHAnsi" w:hAnsi="Times New Roman"/>
          <w:sz w:val="24"/>
          <w:szCs w:val="24"/>
          <w:lang w:val="uk-UA"/>
        </w:rPr>
        <w:t xml:space="preserve">Голосували: по  проєкту № 8„ </w:t>
      </w:r>
      <w:r w:rsidRPr="001D27D2">
        <w:rPr>
          <w:rFonts w:ascii="Times New Roman" w:hAnsi="Times New Roman"/>
          <w:sz w:val="24"/>
          <w:szCs w:val="24"/>
          <w:lang w:val="uk-UA" w:eastAsia="uk-UA"/>
        </w:rPr>
        <w:t xml:space="preserve">Про погодження внесення змін  до </w:t>
      </w:r>
      <w:r w:rsidRPr="001D27D2">
        <w:rPr>
          <w:rFonts w:ascii="Times New Roman" w:eastAsia="Calibri" w:hAnsi="Times New Roman"/>
          <w:sz w:val="24"/>
          <w:szCs w:val="24"/>
          <w:lang w:val="uk-UA" w:eastAsia="uk-UA"/>
        </w:rPr>
        <w:t xml:space="preserve">Програми  </w:t>
      </w:r>
      <w:r w:rsidRPr="001D27D2">
        <w:rPr>
          <w:rFonts w:ascii="Times New Roman" w:hAnsi="Times New Roman"/>
          <w:sz w:val="24"/>
          <w:szCs w:val="24"/>
          <w:lang w:eastAsia="ru-RU"/>
        </w:rPr>
        <w:t>благоустрою   на 202</w:t>
      </w:r>
      <w:r w:rsidRPr="001D27D2">
        <w:rPr>
          <w:rFonts w:ascii="Times New Roman" w:hAnsi="Times New Roman"/>
          <w:sz w:val="24"/>
          <w:szCs w:val="24"/>
          <w:lang w:val="uk-UA" w:eastAsia="ru-RU"/>
        </w:rPr>
        <w:t>6 рік</w:t>
      </w:r>
      <w:r w:rsidRPr="001D27D2">
        <w:rPr>
          <w:rFonts w:ascii="Times New Roman" w:hAnsi="Times New Roman"/>
          <w:sz w:val="24"/>
          <w:szCs w:val="24"/>
          <w:lang w:eastAsia="ru-RU"/>
        </w:rPr>
        <w:t xml:space="preserve"> та прогноз на 20</w:t>
      </w:r>
      <w:r w:rsidRPr="001D27D2">
        <w:rPr>
          <w:rFonts w:ascii="Times New Roman" w:hAnsi="Times New Roman"/>
          <w:sz w:val="24"/>
          <w:szCs w:val="24"/>
          <w:lang w:val="uk-UA" w:eastAsia="ru-RU"/>
        </w:rPr>
        <w:t>27</w:t>
      </w:r>
      <w:r w:rsidRPr="001D27D2">
        <w:rPr>
          <w:rFonts w:ascii="Times New Roman" w:hAnsi="Times New Roman"/>
          <w:sz w:val="24"/>
          <w:szCs w:val="24"/>
          <w:lang w:eastAsia="ru-RU"/>
        </w:rPr>
        <w:t>-</w:t>
      </w:r>
      <w:r w:rsidRPr="001D27D2">
        <w:rPr>
          <w:rFonts w:ascii="Times New Roman" w:hAnsi="Times New Roman"/>
          <w:sz w:val="24"/>
          <w:szCs w:val="24"/>
          <w:lang w:val="uk-UA" w:eastAsia="ru-RU"/>
        </w:rPr>
        <w:t>2028</w:t>
      </w:r>
      <w:r w:rsidRPr="001D27D2">
        <w:rPr>
          <w:rFonts w:ascii="Times New Roman" w:hAnsi="Times New Roman"/>
          <w:sz w:val="24"/>
          <w:szCs w:val="24"/>
          <w:lang w:eastAsia="ru-RU"/>
        </w:rPr>
        <w:t xml:space="preserve"> роки</w:t>
      </w:r>
      <w:r w:rsidRPr="001D27D2">
        <w:rPr>
          <w:rFonts w:ascii="Times New Roman" w:hAnsi="Times New Roman"/>
          <w:sz w:val="24"/>
          <w:szCs w:val="24"/>
          <w:lang w:val="uk-UA" w:eastAsia="ru-RU"/>
        </w:rPr>
        <w:t>»</w:t>
      </w:r>
    </w:p>
    <w:p w14:paraId="2C448AD5" w14:textId="77777777" w:rsidR="001D27D2" w:rsidRPr="001D27D2" w:rsidRDefault="001D27D2" w:rsidP="001D27D2">
      <w:pPr>
        <w:spacing w:after="0" w:line="240" w:lineRule="auto"/>
        <w:rPr>
          <w:rFonts w:ascii="Times New Roman" w:hAnsi="Times New Roman"/>
          <w:sz w:val="24"/>
          <w:szCs w:val="24"/>
          <w:lang w:val="uk-UA" w:eastAsia="ru-RU"/>
        </w:rPr>
      </w:pPr>
    </w:p>
    <w:p w14:paraId="5C8EDC47"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6FA573E5"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395C0BCE"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1B3DC22B"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2B4EA76A"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03796567" w14:textId="77777777" w:rsidR="001D27D2" w:rsidRPr="001D27D2" w:rsidRDefault="001D27D2" w:rsidP="001D27D2">
      <w:pPr>
        <w:spacing w:after="0" w:line="240" w:lineRule="auto"/>
        <w:rPr>
          <w:rFonts w:ascii="Times New Roman" w:eastAsiaTheme="minorHAnsi" w:hAnsi="Times New Roman"/>
          <w:bCs/>
          <w:sz w:val="24"/>
          <w:szCs w:val="24"/>
          <w:lang w:val="uk-UA"/>
        </w:rPr>
      </w:pPr>
    </w:p>
    <w:p w14:paraId="6333D65D"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hAnsi="Times New Roman"/>
          <w:bCs/>
          <w:sz w:val="24"/>
          <w:szCs w:val="24"/>
          <w:lang w:val="uk-UA" w:eastAsia="ru-RU"/>
        </w:rPr>
        <w:t xml:space="preserve">Слухали: </w:t>
      </w:r>
      <w:r w:rsidRPr="001D27D2">
        <w:rPr>
          <w:rFonts w:ascii="Times New Roman" w:hAnsi="Times New Roman"/>
          <w:sz w:val="24"/>
          <w:szCs w:val="24"/>
          <w:lang w:val="uk-UA" w:eastAsia="ru-RU"/>
        </w:rPr>
        <w:t xml:space="preserve"> </w:t>
      </w:r>
      <w:r w:rsidRPr="001D27D2">
        <w:rPr>
          <w:rFonts w:ascii="Times New Roman" w:hAnsi="Times New Roman"/>
          <w:bCs/>
          <w:sz w:val="24"/>
          <w:szCs w:val="24"/>
          <w:lang w:val="uk-UA" w:eastAsia="ru-RU"/>
        </w:rPr>
        <w:t>Білоуса А.М. – нач. управління ЖКГ</w:t>
      </w:r>
    </w:p>
    <w:p w14:paraId="56B3A598" w14:textId="77777777" w:rsidR="001D27D2" w:rsidRPr="001D27D2" w:rsidRDefault="001D27D2" w:rsidP="001D27D2">
      <w:pPr>
        <w:spacing w:after="0" w:line="240" w:lineRule="auto"/>
        <w:rPr>
          <w:rFonts w:ascii="Times New Roman" w:eastAsiaTheme="minorHAnsi" w:hAnsi="Times New Roman"/>
          <w:sz w:val="24"/>
          <w:szCs w:val="24"/>
          <w:lang w:val="uk-UA"/>
        </w:rPr>
      </w:pPr>
    </w:p>
    <w:p w14:paraId="44E4A311" w14:textId="77777777" w:rsidR="001D27D2" w:rsidRPr="001D27D2" w:rsidRDefault="001D27D2" w:rsidP="001D27D2">
      <w:pPr>
        <w:spacing w:after="0" w:line="240" w:lineRule="auto"/>
        <w:ind w:right="2"/>
        <w:jc w:val="both"/>
        <w:rPr>
          <w:rFonts w:ascii="Times New Roman" w:hAnsi="Times New Roman"/>
          <w:sz w:val="24"/>
          <w:szCs w:val="24"/>
          <w:lang w:val="uk-UA" w:eastAsia="ru-RU"/>
        </w:rPr>
      </w:pPr>
      <w:r w:rsidRPr="001D27D2">
        <w:rPr>
          <w:rFonts w:ascii="Times New Roman" w:eastAsiaTheme="minorHAnsi" w:hAnsi="Times New Roman"/>
          <w:sz w:val="24"/>
          <w:szCs w:val="24"/>
          <w:lang w:val="uk-UA"/>
        </w:rPr>
        <w:t xml:space="preserve">Голосували: по  проєкту № 9„ </w:t>
      </w:r>
      <w:r w:rsidRPr="001D27D2">
        <w:rPr>
          <w:rFonts w:ascii="Times New Roman" w:hAnsi="Times New Roman"/>
          <w:sz w:val="24"/>
          <w:szCs w:val="24"/>
          <w:lang w:val="uk-UA" w:eastAsia="ru-RU"/>
        </w:rPr>
        <w:t>Про погодження Програми розвитку мінерально-сировинної бази, раціонального використання та охорони надр на території Новороздільської територіальної громади на 2026-2028 роки</w:t>
      </w:r>
      <w:r w:rsidRPr="001D27D2">
        <w:rPr>
          <w:rFonts w:ascii="Times New Roman" w:eastAsia="Calibri" w:hAnsi="Times New Roman"/>
          <w:sz w:val="24"/>
          <w:szCs w:val="24"/>
          <w:lang w:val="uk-UA" w:eastAsia="uk-UA"/>
        </w:rPr>
        <w:t xml:space="preserve"> </w:t>
      </w:r>
      <w:r w:rsidRPr="001D27D2">
        <w:rPr>
          <w:rFonts w:ascii="Times New Roman" w:hAnsi="Times New Roman"/>
          <w:sz w:val="24"/>
          <w:szCs w:val="24"/>
          <w:lang w:val="uk-UA" w:eastAsia="ru-RU"/>
        </w:rPr>
        <w:t>»</w:t>
      </w:r>
    </w:p>
    <w:p w14:paraId="12509DC4" w14:textId="77777777" w:rsidR="001D27D2" w:rsidRPr="001D27D2" w:rsidRDefault="001D27D2" w:rsidP="001D27D2">
      <w:pPr>
        <w:spacing w:after="0" w:line="240" w:lineRule="auto"/>
        <w:rPr>
          <w:rFonts w:ascii="Times New Roman" w:hAnsi="Times New Roman"/>
          <w:sz w:val="24"/>
          <w:szCs w:val="24"/>
          <w:lang w:val="uk-UA" w:eastAsia="ru-RU"/>
        </w:rPr>
      </w:pPr>
    </w:p>
    <w:p w14:paraId="39C132D5"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43C7EBEC"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67B28EB4"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481984A7"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1602DEC6"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07291F2F" w14:textId="77777777" w:rsidR="001D27D2" w:rsidRPr="001D27D2" w:rsidRDefault="001D27D2" w:rsidP="001D27D2">
      <w:pPr>
        <w:spacing w:after="0" w:line="240" w:lineRule="auto"/>
        <w:rPr>
          <w:rFonts w:ascii="Times New Roman" w:eastAsiaTheme="minorHAnsi" w:hAnsi="Times New Roman"/>
          <w:bCs/>
          <w:sz w:val="24"/>
          <w:szCs w:val="24"/>
          <w:lang w:val="uk-UA"/>
        </w:rPr>
      </w:pPr>
    </w:p>
    <w:p w14:paraId="4F9E0BF7" w14:textId="77777777" w:rsidR="001D27D2" w:rsidRPr="001D27D2" w:rsidRDefault="001D27D2" w:rsidP="001D27D2">
      <w:pPr>
        <w:spacing w:after="0" w:line="240" w:lineRule="auto"/>
        <w:rPr>
          <w:rFonts w:ascii="Times New Roman" w:hAnsi="Times New Roman"/>
          <w:bCs/>
          <w:sz w:val="24"/>
          <w:szCs w:val="24"/>
          <w:lang w:val="uk-UA" w:eastAsia="ru-RU"/>
        </w:rPr>
      </w:pPr>
      <w:r w:rsidRPr="001D27D2">
        <w:rPr>
          <w:rFonts w:ascii="Times New Roman" w:hAnsi="Times New Roman"/>
          <w:bCs/>
          <w:sz w:val="24"/>
          <w:szCs w:val="24"/>
          <w:lang w:val="uk-UA" w:eastAsia="ru-RU"/>
        </w:rPr>
        <w:t xml:space="preserve">Слухали: </w:t>
      </w:r>
      <w:r w:rsidRPr="001D27D2">
        <w:rPr>
          <w:rFonts w:ascii="Times New Roman" w:hAnsi="Times New Roman"/>
          <w:sz w:val="24"/>
          <w:szCs w:val="24"/>
          <w:lang w:val="uk-UA" w:eastAsia="ru-RU"/>
        </w:rPr>
        <w:t xml:space="preserve"> Наконечну З.С.–  начальника фінансового управління</w:t>
      </w:r>
    </w:p>
    <w:p w14:paraId="7D3DDDEA" w14:textId="77777777" w:rsidR="001D27D2" w:rsidRPr="001D27D2" w:rsidRDefault="001D27D2" w:rsidP="001D27D2">
      <w:pPr>
        <w:spacing w:after="0" w:line="240" w:lineRule="auto"/>
        <w:rPr>
          <w:rFonts w:ascii="Times New Roman" w:eastAsiaTheme="minorHAnsi" w:hAnsi="Times New Roman"/>
          <w:sz w:val="24"/>
          <w:szCs w:val="24"/>
          <w:lang w:val="uk-UA"/>
        </w:rPr>
      </w:pPr>
    </w:p>
    <w:p w14:paraId="49775C62"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eastAsiaTheme="minorHAnsi" w:hAnsi="Times New Roman"/>
          <w:sz w:val="24"/>
          <w:szCs w:val="24"/>
          <w:lang w:val="uk-UA"/>
        </w:rPr>
        <w:t xml:space="preserve">Голосували: по  проєкту № 10„ </w:t>
      </w:r>
      <w:r w:rsidRPr="001D27D2">
        <w:rPr>
          <w:rFonts w:ascii="Times New Roman" w:hAnsi="Times New Roman"/>
          <w:sz w:val="24"/>
          <w:szCs w:val="24"/>
          <w:lang w:val="uk-UA" w:eastAsia="uk-UA"/>
        </w:rPr>
        <w:t>Про погодження внесення змін до показників міського бюджету на 2026 рік</w:t>
      </w:r>
      <w:r w:rsidRPr="001D27D2">
        <w:rPr>
          <w:rFonts w:ascii="Times New Roman" w:hAnsi="Times New Roman"/>
          <w:sz w:val="24"/>
          <w:szCs w:val="24"/>
          <w:lang w:val="uk-UA" w:eastAsia="ru-RU"/>
        </w:rPr>
        <w:t>»</w:t>
      </w:r>
    </w:p>
    <w:p w14:paraId="031FF78B" w14:textId="77777777" w:rsidR="001D27D2" w:rsidRPr="001D27D2" w:rsidRDefault="001D27D2" w:rsidP="001D27D2">
      <w:pPr>
        <w:spacing w:after="0" w:line="240" w:lineRule="auto"/>
        <w:rPr>
          <w:rFonts w:ascii="Times New Roman" w:hAnsi="Times New Roman"/>
          <w:sz w:val="24"/>
          <w:szCs w:val="24"/>
          <w:lang w:val="uk-UA" w:eastAsia="ru-RU"/>
        </w:rPr>
      </w:pPr>
    </w:p>
    <w:p w14:paraId="7C683E19"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4623448A"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52092B7D"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44D62D95"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679F786E"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6BDC02DA" w14:textId="77777777" w:rsidR="001D27D2" w:rsidRPr="001D27D2" w:rsidRDefault="001D27D2" w:rsidP="001D27D2">
      <w:pPr>
        <w:spacing w:after="0"/>
        <w:jc w:val="both"/>
        <w:rPr>
          <w:rFonts w:ascii="Times New Roman" w:hAnsi="Times New Roman"/>
          <w:sz w:val="24"/>
          <w:szCs w:val="24"/>
          <w:lang w:val="uk-UA" w:eastAsia="ru-RU"/>
        </w:rPr>
      </w:pPr>
    </w:p>
    <w:p w14:paraId="72665ECD"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hAnsi="Times New Roman"/>
          <w:bCs/>
          <w:sz w:val="24"/>
          <w:szCs w:val="24"/>
          <w:lang w:val="uk-UA" w:eastAsia="ru-RU"/>
        </w:rPr>
        <w:t xml:space="preserve">Слухали: </w:t>
      </w:r>
      <w:r w:rsidRPr="001D27D2">
        <w:rPr>
          <w:rFonts w:ascii="Times New Roman" w:hAnsi="Times New Roman"/>
          <w:sz w:val="24"/>
          <w:szCs w:val="24"/>
          <w:lang w:val="uk-UA" w:eastAsia="ru-RU"/>
        </w:rPr>
        <w:t xml:space="preserve"> </w:t>
      </w:r>
      <w:r w:rsidRPr="001D27D2">
        <w:rPr>
          <w:rFonts w:ascii="Times New Roman" w:hAnsi="Times New Roman"/>
          <w:bCs/>
          <w:sz w:val="24"/>
          <w:szCs w:val="24"/>
          <w:lang w:val="uk-UA" w:eastAsia="ru-RU"/>
        </w:rPr>
        <w:t>Скоропад У.М. – нач. від. з питань НС правоохоронної та ОМР</w:t>
      </w:r>
    </w:p>
    <w:p w14:paraId="5C4FD72E" w14:textId="77777777" w:rsidR="001D27D2" w:rsidRPr="001D27D2" w:rsidRDefault="001D27D2" w:rsidP="001D27D2">
      <w:pPr>
        <w:spacing w:after="0" w:line="240" w:lineRule="auto"/>
        <w:rPr>
          <w:rFonts w:ascii="Times New Roman" w:eastAsiaTheme="minorHAnsi" w:hAnsi="Times New Roman"/>
          <w:sz w:val="24"/>
          <w:szCs w:val="24"/>
          <w:lang w:val="uk-UA"/>
        </w:rPr>
      </w:pPr>
    </w:p>
    <w:p w14:paraId="7DFEF186" w14:textId="77777777" w:rsidR="001D27D2" w:rsidRPr="001D27D2" w:rsidRDefault="001D27D2" w:rsidP="001D27D2">
      <w:pPr>
        <w:spacing w:after="0" w:line="240" w:lineRule="auto"/>
        <w:rPr>
          <w:rFonts w:ascii="Times New Roman" w:hAnsi="Times New Roman"/>
          <w:spacing w:val="-2"/>
          <w:sz w:val="24"/>
          <w:szCs w:val="24"/>
          <w:lang w:val="uk-UA" w:eastAsia="ru-RU"/>
        </w:rPr>
      </w:pPr>
      <w:r w:rsidRPr="001D27D2">
        <w:rPr>
          <w:rFonts w:ascii="Times New Roman" w:eastAsiaTheme="minorHAnsi" w:hAnsi="Times New Roman"/>
          <w:sz w:val="24"/>
          <w:szCs w:val="24"/>
          <w:lang w:val="uk-UA"/>
        </w:rPr>
        <w:t xml:space="preserve">Голосували: по  проєкту № 11„ </w:t>
      </w:r>
      <w:r w:rsidRPr="001D27D2">
        <w:rPr>
          <w:rFonts w:ascii="Times New Roman" w:hAnsi="Times New Roman"/>
          <w:bCs/>
          <w:sz w:val="24"/>
          <w:szCs w:val="24"/>
          <w:lang w:val="uk-UA" w:eastAsia="uk-UA"/>
        </w:rPr>
        <w:t>Про  затвердження плану реагування на надзвичайні ситуації Новороздільської міської ради</w:t>
      </w:r>
      <w:r w:rsidRPr="001D27D2">
        <w:rPr>
          <w:rFonts w:ascii="Times New Roman" w:hAnsi="Times New Roman"/>
          <w:sz w:val="24"/>
          <w:szCs w:val="24"/>
          <w:lang w:val="uk-UA" w:eastAsia="ru-RU"/>
        </w:rPr>
        <w:t>»</w:t>
      </w:r>
    </w:p>
    <w:p w14:paraId="38849E83" w14:textId="77777777" w:rsidR="001D27D2" w:rsidRPr="001D27D2" w:rsidRDefault="001D27D2" w:rsidP="001D27D2">
      <w:pPr>
        <w:spacing w:after="0" w:line="240" w:lineRule="auto"/>
        <w:rPr>
          <w:rFonts w:ascii="Times New Roman" w:hAnsi="Times New Roman"/>
          <w:sz w:val="24"/>
          <w:szCs w:val="24"/>
          <w:lang w:val="uk-UA" w:eastAsia="ru-RU"/>
        </w:rPr>
      </w:pPr>
    </w:p>
    <w:p w14:paraId="52C1D2BE"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70BEA3FA"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5CA5AFAB"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5B512B14"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53EE970D"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0325A013"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w:t>
      </w:r>
    </w:p>
    <w:p w14:paraId="557A9DEA"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hAnsi="Times New Roman"/>
          <w:bCs/>
          <w:sz w:val="24"/>
          <w:szCs w:val="24"/>
          <w:lang w:val="uk-UA" w:eastAsia="ru-RU"/>
        </w:rPr>
        <w:t xml:space="preserve">Слухали: </w:t>
      </w:r>
      <w:r w:rsidRPr="001D27D2">
        <w:rPr>
          <w:rFonts w:ascii="Times New Roman" w:hAnsi="Times New Roman"/>
          <w:sz w:val="24"/>
          <w:szCs w:val="24"/>
          <w:lang w:val="uk-UA" w:eastAsia="ru-RU"/>
        </w:rPr>
        <w:t xml:space="preserve"> </w:t>
      </w:r>
      <w:r w:rsidRPr="001D27D2">
        <w:rPr>
          <w:rFonts w:ascii="Times New Roman" w:hAnsi="Times New Roman"/>
          <w:bCs/>
          <w:sz w:val="24"/>
          <w:szCs w:val="24"/>
          <w:lang w:val="uk-UA" w:eastAsia="ru-RU"/>
        </w:rPr>
        <w:t>Скоропад У.М. – нач. від. з питань НС правоохоронної та ОМР</w:t>
      </w:r>
    </w:p>
    <w:p w14:paraId="5C090FDF" w14:textId="77777777" w:rsidR="001D27D2" w:rsidRPr="001D27D2" w:rsidRDefault="001D27D2" w:rsidP="001D27D2">
      <w:pPr>
        <w:spacing w:after="0" w:line="240" w:lineRule="auto"/>
        <w:rPr>
          <w:rFonts w:ascii="Times New Roman" w:eastAsiaTheme="minorHAnsi" w:hAnsi="Times New Roman"/>
          <w:sz w:val="24"/>
          <w:szCs w:val="24"/>
          <w:lang w:val="uk-UA"/>
        </w:rPr>
      </w:pPr>
    </w:p>
    <w:p w14:paraId="62B2C423" w14:textId="77777777" w:rsidR="001D27D2" w:rsidRPr="001D27D2" w:rsidRDefault="001D27D2" w:rsidP="001D27D2">
      <w:pPr>
        <w:spacing w:after="0" w:line="240" w:lineRule="auto"/>
        <w:ind w:right="424"/>
        <w:rPr>
          <w:rFonts w:ascii="Times New Roman" w:hAnsi="Times New Roman"/>
          <w:bCs/>
          <w:color w:val="000000"/>
          <w:sz w:val="24"/>
          <w:szCs w:val="24"/>
          <w:lang w:val="uk-UA" w:eastAsia="ru-RU"/>
        </w:rPr>
      </w:pPr>
      <w:r w:rsidRPr="001D27D2">
        <w:rPr>
          <w:rFonts w:ascii="Times New Roman" w:eastAsiaTheme="minorHAnsi" w:hAnsi="Times New Roman"/>
          <w:sz w:val="24"/>
          <w:szCs w:val="24"/>
          <w:lang w:val="uk-UA"/>
        </w:rPr>
        <w:t xml:space="preserve">Голосували: по  проєкту № 12„ </w:t>
      </w:r>
      <w:r w:rsidRPr="001D27D2">
        <w:rPr>
          <w:rFonts w:ascii="Times New Roman" w:hAnsi="Times New Roman"/>
          <w:bCs/>
          <w:color w:val="000000"/>
          <w:sz w:val="24"/>
          <w:szCs w:val="24"/>
          <w:lang w:val="uk-UA" w:eastAsia="ru-RU"/>
        </w:rPr>
        <w:t>Про затвердження Звіту про проведене зонування територій за ризиками надзвичайних ситуацій Новороздільської територіальної громади</w:t>
      </w:r>
      <w:r w:rsidRPr="001D27D2">
        <w:rPr>
          <w:rFonts w:ascii="Times New Roman" w:hAnsi="Times New Roman"/>
          <w:sz w:val="24"/>
          <w:szCs w:val="24"/>
          <w:lang w:val="uk-UA" w:eastAsia="ru-RU"/>
        </w:rPr>
        <w:t>»</w:t>
      </w:r>
    </w:p>
    <w:p w14:paraId="7F1B62A7" w14:textId="77777777" w:rsidR="001D27D2" w:rsidRPr="001D27D2" w:rsidRDefault="001D27D2" w:rsidP="001D27D2">
      <w:pPr>
        <w:spacing w:after="0" w:line="240" w:lineRule="auto"/>
        <w:rPr>
          <w:rFonts w:ascii="Times New Roman" w:hAnsi="Times New Roman"/>
          <w:sz w:val="24"/>
          <w:szCs w:val="24"/>
          <w:lang w:val="uk-UA" w:eastAsia="ru-RU"/>
        </w:rPr>
      </w:pPr>
    </w:p>
    <w:p w14:paraId="58A4AF1B"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40DE8430"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3381F610"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1BC98860"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1D818612"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0D01270D" w14:textId="77777777" w:rsidR="001D27D2" w:rsidRPr="001D27D2" w:rsidRDefault="001D27D2" w:rsidP="001D27D2">
      <w:pPr>
        <w:spacing w:after="0" w:line="240" w:lineRule="auto"/>
        <w:ind w:right="-102"/>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w:t>
      </w:r>
    </w:p>
    <w:p w14:paraId="0043CE48" w14:textId="77777777" w:rsidR="001D27D2" w:rsidRPr="001D27D2" w:rsidRDefault="001D27D2" w:rsidP="001D27D2">
      <w:pPr>
        <w:spacing w:after="0" w:line="240" w:lineRule="auto"/>
        <w:rPr>
          <w:rFonts w:ascii="Times New Roman" w:hAnsi="Times New Roman"/>
          <w:bCs/>
          <w:sz w:val="24"/>
          <w:szCs w:val="24"/>
          <w:lang w:val="uk-UA" w:eastAsia="ru-RU"/>
        </w:rPr>
      </w:pPr>
      <w:r w:rsidRPr="001D27D2">
        <w:rPr>
          <w:rFonts w:ascii="Times New Roman" w:hAnsi="Times New Roman"/>
          <w:bCs/>
          <w:sz w:val="24"/>
          <w:szCs w:val="24"/>
          <w:lang w:val="uk-UA" w:eastAsia="ru-RU"/>
        </w:rPr>
        <w:t xml:space="preserve">Слухали: </w:t>
      </w:r>
      <w:r w:rsidRPr="001D27D2">
        <w:rPr>
          <w:rFonts w:ascii="Times New Roman" w:hAnsi="Times New Roman"/>
          <w:sz w:val="24"/>
          <w:szCs w:val="24"/>
          <w:lang w:val="uk-UA" w:eastAsia="ru-RU"/>
        </w:rPr>
        <w:t xml:space="preserve"> </w:t>
      </w:r>
      <w:r w:rsidRPr="001D27D2">
        <w:rPr>
          <w:rFonts w:ascii="Times New Roman" w:hAnsi="Times New Roman"/>
          <w:bCs/>
          <w:sz w:val="24"/>
          <w:szCs w:val="24"/>
          <w:lang w:val="uk-UA" w:eastAsia="ru-RU"/>
        </w:rPr>
        <w:t>Скоропад У.М. – нач. від. з питань НС правоохоронної та ОМР</w:t>
      </w:r>
    </w:p>
    <w:p w14:paraId="444D483E" w14:textId="77777777" w:rsidR="001D27D2" w:rsidRPr="001D27D2" w:rsidRDefault="001D27D2" w:rsidP="001D27D2">
      <w:pPr>
        <w:spacing w:after="0" w:line="240" w:lineRule="auto"/>
        <w:rPr>
          <w:rFonts w:ascii="Times New Roman" w:eastAsiaTheme="minorHAnsi" w:hAnsi="Times New Roman"/>
          <w:sz w:val="24"/>
          <w:szCs w:val="24"/>
          <w:lang w:val="uk-UA"/>
        </w:rPr>
      </w:pPr>
    </w:p>
    <w:p w14:paraId="63D9532E" w14:textId="77777777" w:rsidR="001D27D2" w:rsidRPr="001D27D2" w:rsidRDefault="001D27D2" w:rsidP="001D27D2">
      <w:pPr>
        <w:spacing w:after="0" w:line="240" w:lineRule="auto"/>
        <w:rPr>
          <w:rFonts w:ascii="Times New Roman" w:hAnsi="Times New Roman"/>
          <w:sz w:val="24"/>
          <w:szCs w:val="24"/>
          <w:lang w:val="uk-UA"/>
        </w:rPr>
      </w:pPr>
      <w:r w:rsidRPr="001D27D2">
        <w:rPr>
          <w:rFonts w:ascii="Times New Roman" w:eastAsiaTheme="minorHAnsi" w:hAnsi="Times New Roman"/>
          <w:sz w:val="24"/>
          <w:szCs w:val="24"/>
          <w:lang w:val="uk-UA"/>
        </w:rPr>
        <w:t xml:space="preserve">Голосували: по  проєкту № 13„ </w:t>
      </w:r>
      <w:r w:rsidRPr="001D27D2">
        <w:rPr>
          <w:rFonts w:ascii="Times New Roman" w:hAnsi="Times New Roman"/>
          <w:sz w:val="24"/>
          <w:szCs w:val="24"/>
          <w:lang w:val="uk-UA"/>
        </w:rPr>
        <w:t>Про внесення змін до рішення виконавчого комітету №377 від 22.10.2024 року «Про організацію роботи консультаційних пунктів для надання населенню за місцем проживання інформації з питань цивільного захисту на території Новороздільської територіальної громади»</w:t>
      </w:r>
      <w:r w:rsidRPr="001D27D2">
        <w:rPr>
          <w:rFonts w:ascii="Times New Roman" w:hAnsi="Times New Roman"/>
          <w:sz w:val="24"/>
          <w:szCs w:val="24"/>
          <w:lang w:val="uk-UA" w:eastAsia="ru-RU"/>
        </w:rPr>
        <w:t>»</w:t>
      </w:r>
    </w:p>
    <w:p w14:paraId="23590014" w14:textId="77777777" w:rsidR="001D27D2" w:rsidRPr="001D27D2" w:rsidRDefault="001D27D2" w:rsidP="001D27D2">
      <w:pPr>
        <w:spacing w:after="0" w:line="240" w:lineRule="auto"/>
        <w:rPr>
          <w:rFonts w:ascii="Times New Roman" w:hAnsi="Times New Roman"/>
          <w:sz w:val="24"/>
          <w:szCs w:val="24"/>
          <w:lang w:val="uk-UA" w:eastAsia="ru-RU"/>
        </w:rPr>
      </w:pPr>
    </w:p>
    <w:p w14:paraId="2864B61D"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3AAB4EE0"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58FDC722"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1ACD4270"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4F7A896B"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2AF6B9B2"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w:t>
      </w:r>
    </w:p>
    <w:p w14:paraId="563EA3C0" w14:textId="77777777" w:rsidR="001D27D2" w:rsidRPr="001D27D2" w:rsidRDefault="001D27D2" w:rsidP="001D27D2">
      <w:pPr>
        <w:spacing w:after="0" w:line="240" w:lineRule="auto"/>
        <w:rPr>
          <w:rFonts w:ascii="Times New Roman" w:hAnsi="Times New Roman"/>
          <w:bCs/>
          <w:sz w:val="24"/>
          <w:szCs w:val="24"/>
          <w:lang w:val="uk-UA" w:eastAsia="ru-RU"/>
        </w:rPr>
      </w:pPr>
      <w:r w:rsidRPr="001D27D2">
        <w:rPr>
          <w:rFonts w:ascii="Times New Roman" w:hAnsi="Times New Roman"/>
          <w:bCs/>
          <w:sz w:val="24"/>
          <w:szCs w:val="24"/>
          <w:lang w:val="uk-UA" w:eastAsia="ru-RU"/>
        </w:rPr>
        <w:t>Слухали: Скоропад У.М. – нач. від. з питань НС правоохоронної та ОМР</w:t>
      </w:r>
    </w:p>
    <w:p w14:paraId="3C1CDE88" w14:textId="77777777" w:rsidR="001D27D2" w:rsidRPr="001D27D2" w:rsidRDefault="001D27D2" w:rsidP="001D27D2">
      <w:pPr>
        <w:spacing w:after="0" w:line="240" w:lineRule="auto"/>
        <w:rPr>
          <w:rFonts w:ascii="Times New Roman" w:eastAsiaTheme="minorHAnsi" w:hAnsi="Times New Roman"/>
          <w:sz w:val="24"/>
          <w:szCs w:val="24"/>
          <w:lang w:val="uk-UA"/>
        </w:rPr>
      </w:pPr>
    </w:p>
    <w:p w14:paraId="3A91E2D2" w14:textId="77777777" w:rsidR="001D27D2" w:rsidRPr="001D27D2" w:rsidRDefault="001D27D2" w:rsidP="001D27D2">
      <w:pPr>
        <w:spacing w:after="0" w:line="240" w:lineRule="auto"/>
        <w:jc w:val="both"/>
        <w:rPr>
          <w:rFonts w:ascii="Times New Roman" w:eastAsia="Calibri" w:hAnsi="Times New Roman"/>
          <w:sz w:val="24"/>
          <w:szCs w:val="24"/>
          <w:lang w:val="uk-UA"/>
        </w:rPr>
      </w:pPr>
      <w:r w:rsidRPr="001D27D2">
        <w:rPr>
          <w:rFonts w:ascii="Times New Roman" w:eastAsiaTheme="minorHAnsi" w:hAnsi="Times New Roman"/>
          <w:sz w:val="24"/>
          <w:szCs w:val="24"/>
          <w:lang w:val="uk-UA"/>
        </w:rPr>
        <w:t xml:space="preserve">Голосували: по  проєкту № 14 „ </w:t>
      </w:r>
      <w:r w:rsidRPr="001D27D2">
        <w:rPr>
          <w:rFonts w:ascii="Times New Roman" w:hAnsi="Times New Roman"/>
          <w:sz w:val="24"/>
          <w:szCs w:val="24"/>
          <w:lang w:val="uk-UA" w:eastAsia="uk-UA"/>
        </w:rPr>
        <w:t xml:space="preserve">Про  виділення  дизельного палива з міського  резерву матеріально-технічних ресурсів </w:t>
      </w:r>
      <w:r w:rsidRPr="001D27D2">
        <w:rPr>
          <w:rFonts w:ascii="Times New Roman" w:hAnsi="Times New Roman"/>
          <w:sz w:val="24"/>
          <w:szCs w:val="24"/>
          <w:lang w:val="uk-UA" w:eastAsia="ru-RU"/>
        </w:rPr>
        <w:t>»</w:t>
      </w:r>
    </w:p>
    <w:p w14:paraId="09B75CD9" w14:textId="77777777" w:rsidR="001D27D2" w:rsidRPr="001D27D2" w:rsidRDefault="001D27D2" w:rsidP="001D27D2">
      <w:pPr>
        <w:spacing w:after="0" w:line="240" w:lineRule="auto"/>
        <w:rPr>
          <w:rFonts w:ascii="Times New Roman" w:hAnsi="Times New Roman"/>
          <w:sz w:val="24"/>
          <w:szCs w:val="24"/>
          <w:lang w:val="uk-UA" w:eastAsia="ru-RU"/>
        </w:rPr>
      </w:pPr>
    </w:p>
    <w:p w14:paraId="5A719A0B"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532F6E16"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5D9F36E1"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40093D5D"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3D83FAA4"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0B3347F6"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w:t>
      </w:r>
    </w:p>
    <w:p w14:paraId="495C6ECD"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hAnsi="Times New Roman"/>
          <w:bCs/>
          <w:sz w:val="24"/>
          <w:szCs w:val="24"/>
          <w:lang w:val="uk-UA" w:eastAsia="ru-RU"/>
        </w:rPr>
        <w:t>Слухали: Садову Г.А. – директора Новороздільського ЦНСП</w:t>
      </w:r>
      <w:r w:rsidRPr="001D27D2">
        <w:rPr>
          <w:rFonts w:ascii="Times New Roman" w:eastAsiaTheme="minorHAnsi" w:hAnsi="Times New Roman"/>
          <w:sz w:val="24"/>
          <w:szCs w:val="24"/>
          <w:lang w:val="uk-UA"/>
        </w:rPr>
        <w:t xml:space="preserve"> </w:t>
      </w:r>
    </w:p>
    <w:p w14:paraId="7A137E6B" w14:textId="77777777" w:rsidR="001D27D2" w:rsidRPr="001D27D2" w:rsidRDefault="001D27D2" w:rsidP="001D27D2">
      <w:pPr>
        <w:spacing w:after="0" w:line="240" w:lineRule="auto"/>
        <w:rPr>
          <w:rFonts w:ascii="Times New Roman" w:eastAsiaTheme="minorHAnsi" w:hAnsi="Times New Roman"/>
          <w:sz w:val="24"/>
          <w:szCs w:val="24"/>
          <w:lang w:val="uk-UA"/>
        </w:rPr>
      </w:pPr>
    </w:p>
    <w:p w14:paraId="58E5C7CE" w14:textId="77777777" w:rsidR="001D27D2" w:rsidRPr="001D27D2" w:rsidRDefault="001D27D2" w:rsidP="001D27D2">
      <w:pPr>
        <w:spacing w:after="0" w:line="240" w:lineRule="auto"/>
        <w:jc w:val="both"/>
        <w:rPr>
          <w:rFonts w:ascii="Times New Roman" w:hAnsi="Times New Roman"/>
          <w:sz w:val="24"/>
          <w:szCs w:val="24"/>
          <w:lang w:val="uk-UA"/>
        </w:rPr>
      </w:pPr>
      <w:r w:rsidRPr="001D27D2">
        <w:rPr>
          <w:rFonts w:ascii="Times New Roman" w:eastAsiaTheme="minorHAnsi" w:hAnsi="Times New Roman"/>
          <w:sz w:val="24"/>
          <w:szCs w:val="24"/>
          <w:lang w:val="uk-UA"/>
        </w:rPr>
        <w:t>Голосували: по  проєкту № 15 „</w:t>
      </w:r>
      <w:r w:rsidRPr="001D27D2">
        <w:rPr>
          <w:rFonts w:ascii="Times New Roman" w:hAnsi="Times New Roman"/>
          <w:sz w:val="24"/>
          <w:szCs w:val="24"/>
          <w:lang w:val="uk-UA"/>
        </w:rPr>
        <w:t xml:space="preserve">Про створення </w:t>
      </w:r>
      <w:r w:rsidRPr="001D27D2">
        <w:rPr>
          <w:rFonts w:ascii="Times New Roman" w:hAnsi="Times New Roman"/>
          <w:sz w:val="24"/>
          <w:szCs w:val="24"/>
        </w:rPr>
        <w:t>Центр</w:t>
      </w:r>
      <w:r w:rsidRPr="001D27D2">
        <w:rPr>
          <w:rFonts w:ascii="Times New Roman" w:hAnsi="Times New Roman"/>
          <w:sz w:val="24"/>
          <w:szCs w:val="24"/>
          <w:lang w:val="uk-UA"/>
        </w:rPr>
        <w:t xml:space="preserve">у </w:t>
      </w:r>
      <w:r w:rsidRPr="001D27D2">
        <w:rPr>
          <w:rFonts w:ascii="Times New Roman" w:hAnsi="Times New Roman"/>
          <w:sz w:val="24"/>
          <w:szCs w:val="24"/>
        </w:rPr>
        <w:t>життєстійкості</w:t>
      </w:r>
      <w:r w:rsidRPr="001D27D2">
        <w:rPr>
          <w:rFonts w:ascii="Times New Roman" w:hAnsi="Times New Roman"/>
          <w:sz w:val="24"/>
          <w:szCs w:val="24"/>
          <w:lang w:val="uk-UA"/>
        </w:rPr>
        <w:t xml:space="preserve"> </w:t>
      </w:r>
      <w:r w:rsidRPr="001D27D2">
        <w:rPr>
          <w:rFonts w:ascii="Times New Roman" w:hAnsi="Times New Roman"/>
          <w:sz w:val="24"/>
          <w:szCs w:val="24"/>
          <w:lang w:val="uk-UA" w:eastAsia="uk-UA"/>
        </w:rPr>
        <w:t>та визначення приміщень для запровадження</w:t>
      </w:r>
      <w:r w:rsidRPr="001D27D2">
        <w:rPr>
          <w:rFonts w:ascii="Times New Roman" w:hAnsi="Times New Roman"/>
          <w:sz w:val="24"/>
          <w:szCs w:val="24"/>
          <w:lang w:val="uk-UA"/>
        </w:rPr>
        <w:t xml:space="preserve"> </w:t>
      </w:r>
      <w:r w:rsidRPr="001D27D2">
        <w:rPr>
          <w:rFonts w:ascii="Times New Roman" w:hAnsi="Times New Roman"/>
          <w:sz w:val="24"/>
          <w:szCs w:val="24"/>
          <w:lang w:val="uk-UA" w:eastAsia="uk-UA"/>
        </w:rPr>
        <w:t>комплексної соціальної послуги з формування життєстійкості на території Новороздільської</w:t>
      </w:r>
      <w:r w:rsidRPr="001D27D2">
        <w:rPr>
          <w:rFonts w:ascii="Times New Roman" w:hAnsi="Times New Roman"/>
          <w:sz w:val="24"/>
          <w:szCs w:val="24"/>
          <w:lang w:val="uk-UA"/>
        </w:rPr>
        <w:t xml:space="preserve"> </w:t>
      </w:r>
      <w:r w:rsidRPr="001D27D2">
        <w:rPr>
          <w:rFonts w:ascii="Times New Roman" w:hAnsi="Times New Roman"/>
          <w:sz w:val="24"/>
          <w:szCs w:val="24"/>
          <w:lang w:val="uk-UA" w:eastAsia="uk-UA"/>
        </w:rPr>
        <w:t>територіальної громади</w:t>
      </w:r>
      <w:r w:rsidRPr="001D27D2">
        <w:rPr>
          <w:rFonts w:ascii="Times New Roman" w:hAnsi="Times New Roman"/>
          <w:sz w:val="24"/>
          <w:szCs w:val="24"/>
          <w:lang w:val="uk-UA" w:eastAsia="ru-RU"/>
        </w:rPr>
        <w:t>»</w:t>
      </w:r>
    </w:p>
    <w:p w14:paraId="022F0A46" w14:textId="77777777" w:rsidR="001D27D2" w:rsidRPr="001D27D2" w:rsidRDefault="001D27D2" w:rsidP="001D27D2">
      <w:pPr>
        <w:spacing w:after="0" w:line="240" w:lineRule="auto"/>
        <w:rPr>
          <w:rFonts w:ascii="Times New Roman" w:hAnsi="Times New Roman"/>
          <w:sz w:val="24"/>
          <w:szCs w:val="24"/>
          <w:lang w:val="uk-UA" w:eastAsia="ru-RU"/>
        </w:rPr>
      </w:pPr>
    </w:p>
    <w:p w14:paraId="61A9CA23"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49BC8F16"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61CA1ED3"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220D6AB5"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77C3645D"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lastRenderedPageBreak/>
        <w:t>Рішення  прийнято.</w:t>
      </w:r>
      <w:r w:rsidRPr="001D27D2">
        <w:rPr>
          <w:rFonts w:ascii="Times New Roman" w:eastAsiaTheme="minorHAnsi" w:hAnsi="Times New Roman"/>
          <w:bCs/>
          <w:sz w:val="24"/>
          <w:szCs w:val="24"/>
          <w:lang w:val="uk-UA"/>
        </w:rPr>
        <w:t xml:space="preserve"> </w:t>
      </w:r>
    </w:p>
    <w:p w14:paraId="1DEE2FFC" w14:textId="77777777" w:rsidR="001D27D2" w:rsidRPr="001D27D2" w:rsidRDefault="001D27D2" w:rsidP="001D27D2">
      <w:pPr>
        <w:spacing w:after="0" w:line="240" w:lineRule="auto"/>
        <w:rPr>
          <w:rFonts w:ascii="Times New Roman" w:hAnsi="Times New Roman"/>
          <w:bCs/>
          <w:sz w:val="24"/>
          <w:szCs w:val="24"/>
          <w:lang w:val="uk-UA" w:eastAsia="ru-RU"/>
        </w:rPr>
      </w:pPr>
    </w:p>
    <w:p w14:paraId="55B3951C" w14:textId="77777777" w:rsidR="001D27D2" w:rsidRPr="001D27D2" w:rsidRDefault="001D27D2" w:rsidP="001D27D2">
      <w:pPr>
        <w:spacing w:after="0" w:line="240" w:lineRule="auto"/>
        <w:rPr>
          <w:rFonts w:ascii="Times New Roman" w:hAnsi="Times New Roman"/>
          <w:sz w:val="24"/>
          <w:szCs w:val="24"/>
          <w:lang w:val="uk-UA"/>
        </w:rPr>
      </w:pPr>
      <w:r w:rsidRPr="001D27D2">
        <w:rPr>
          <w:rFonts w:ascii="Times New Roman" w:hAnsi="Times New Roman"/>
          <w:bCs/>
          <w:sz w:val="24"/>
          <w:szCs w:val="24"/>
          <w:lang w:val="uk-UA" w:eastAsia="ru-RU"/>
        </w:rPr>
        <w:t xml:space="preserve">Слухали: </w:t>
      </w:r>
      <w:r w:rsidRPr="001D27D2">
        <w:rPr>
          <w:rFonts w:ascii="Times New Roman" w:hAnsi="Times New Roman"/>
          <w:sz w:val="24"/>
          <w:szCs w:val="24"/>
          <w:lang w:val="uk-UA" w:eastAsia="ru-RU"/>
        </w:rPr>
        <w:t xml:space="preserve"> </w:t>
      </w:r>
      <w:r w:rsidRPr="001D27D2">
        <w:rPr>
          <w:rFonts w:ascii="Times New Roman" w:hAnsi="Times New Roman"/>
          <w:bCs/>
          <w:sz w:val="24"/>
          <w:szCs w:val="24"/>
          <w:lang w:val="uk-UA" w:eastAsia="ru-RU"/>
        </w:rPr>
        <w:t>Романів С.М. – секретаря житлової комісії</w:t>
      </w:r>
    </w:p>
    <w:p w14:paraId="656C46B6" w14:textId="77777777" w:rsidR="001D27D2" w:rsidRPr="001D27D2" w:rsidRDefault="001D27D2" w:rsidP="001D27D2">
      <w:pPr>
        <w:spacing w:after="0" w:line="240" w:lineRule="auto"/>
        <w:rPr>
          <w:rFonts w:ascii="Times New Roman" w:eastAsiaTheme="minorHAnsi" w:hAnsi="Times New Roman"/>
          <w:sz w:val="24"/>
          <w:szCs w:val="24"/>
          <w:lang w:val="uk-UA"/>
        </w:rPr>
      </w:pPr>
    </w:p>
    <w:p w14:paraId="05E19168" w14:textId="75CB383C" w:rsidR="001D27D2" w:rsidRPr="001D27D2" w:rsidRDefault="001D27D2" w:rsidP="001D27D2">
      <w:pPr>
        <w:spacing w:after="0" w:line="240" w:lineRule="auto"/>
        <w:jc w:val="both"/>
        <w:rPr>
          <w:rFonts w:ascii="Times New Roman" w:hAnsi="Times New Roman"/>
          <w:sz w:val="24"/>
          <w:szCs w:val="24"/>
          <w:lang w:val="uk-UA" w:eastAsia="uk-UA"/>
        </w:rPr>
      </w:pPr>
      <w:r w:rsidRPr="001D27D2">
        <w:rPr>
          <w:rFonts w:ascii="Times New Roman" w:eastAsiaTheme="minorHAnsi" w:hAnsi="Times New Roman"/>
          <w:sz w:val="24"/>
          <w:szCs w:val="24"/>
          <w:lang w:val="uk-UA"/>
        </w:rPr>
        <w:t xml:space="preserve">Голосували: по  проєкту № 16 „ </w:t>
      </w:r>
      <w:r w:rsidRPr="001D27D2">
        <w:rPr>
          <w:rFonts w:ascii="Times New Roman" w:hAnsi="Times New Roman"/>
          <w:sz w:val="24"/>
          <w:szCs w:val="24"/>
          <w:lang w:val="uk-UA" w:eastAsia="uk-UA"/>
        </w:rPr>
        <w:t xml:space="preserve">Про надання дозволу на зміну договору найму квартири № 39 по бульвару О. Довженка,6 м. Новий Розділ на ім’я: </w:t>
      </w:r>
      <w:r w:rsidR="00D11898">
        <w:rPr>
          <w:rFonts w:ascii="Times New Roman" w:hAnsi="Times New Roman"/>
          <w:i/>
          <w:sz w:val="24"/>
          <w:szCs w:val="24"/>
          <w:lang w:val="uk-UA" w:eastAsia="ru-RU"/>
        </w:rPr>
        <w:t xml:space="preserve">(персональні дані)  </w:t>
      </w:r>
      <w:r w:rsidRPr="001D27D2">
        <w:rPr>
          <w:rFonts w:ascii="Times New Roman" w:hAnsi="Times New Roman"/>
          <w:sz w:val="24"/>
          <w:szCs w:val="24"/>
          <w:lang w:val="uk-UA" w:eastAsia="ru-RU"/>
        </w:rPr>
        <w:t>»</w:t>
      </w:r>
    </w:p>
    <w:p w14:paraId="3993FBBA" w14:textId="77777777" w:rsidR="001D27D2" w:rsidRPr="001D27D2" w:rsidRDefault="001D27D2" w:rsidP="001D27D2">
      <w:pPr>
        <w:spacing w:after="0" w:line="240" w:lineRule="auto"/>
        <w:rPr>
          <w:rFonts w:ascii="Times New Roman" w:hAnsi="Times New Roman"/>
          <w:sz w:val="24"/>
          <w:szCs w:val="24"/>
          <w:lang w:val="uk-UA" w:eastAsia="ru-RU"/>
        </w:rPr>
      </w:pPr>
    </w:p>
    <w:p w14:paraId="7D2CEA34"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3F21D2B7"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0F9D79D8"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27581243"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78C1500E"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2B292060" w14:textId="77777777" w:rsidR="001D27D2" w:rsidRPr="001D27D2" w:rsidRDefault="001D27D2" w:rsidP="001D27D2">
      <w:pPr>
        <w:tabs>
          <w:tab w:val="left" w:pos="7740"/>
        </w:tabs>
        <w:spacing w:after="0" w:line="240" w:lineRule="auto"/>
        <w:rPr>
          <w:rFonts w:ascii="Times New Roman" w:eastAsiaTheme="minorHAnsi" w:hAnsi="Times New Roman"/>
          <w:sz w:val="24"/>
          <w:szCs w:val="24"/>
          <w:lang w:val="uk-UA"/>
        </w:rPr>
      </w:pPr>
    </w:p>
    <w:p w14:paraId="63CBBCF1"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hAnsi="Times New Roman"/>
          <w:bCs/>
          <w:sz w:val="24"/>
          <w:szCs w:val="24"/>
          <w:lang w:val="uk-UA" w:eastAsia="ru-RU"/>
        </w:rPr>
        <w:t xml:space="preserve">Слухали: </w:t>
      </w:r>
      <w:r w:rsidRPr="001D27D2">
        <w:rPr>
          <w:rFonts w:ascii="Times New Roman" w:hAnsi="Times New Roman"/>
          <w:sz w:val="24"/>
          <w:szCs w:val="24"/>
          <w:lang w:val="uk-UA" w:eastAsia="ru-RU"/>
        </w:rPr>
        <w:t xml:space="preserve"> </w:t>
      </w:r>
      <w:r w:rsidRPr="001D27D2">
        <w:rPr>
          <w:rFonts w:ascii="Times New Roman" w:hAnsi="Times New Roman"/>
          <w:bCs/>
          <w:sz w:val="24"/>
          <w:szCs w:val="24"/>
          <w:lang w:val="uk-UA" w:eastAsia="ru-RU"/>
        </w:rPr>
        <w:t>Пасемко Н.А.  – нач. відділу КМ та приватизації управління ЖКГ</w:t>
      </w:r>
    </w:p>
    <w:p w14:paraId="1A1C60FD" w14:textId="77777777" w:rsidR="001D27D2" w:rsidRPr="001D27D2" w:rsidRDefault="001D27D2" w:rsidP="001D27D2">
      <w:pPr>
        <w:tabs>
          <w:tab w:val="left" w:pos="7740"/>
        </w:tabs>
        <w:spacing w:after="0" w:line="240" w:lineRule="auto"/>
        <w:rPr>
          <w:rFonts w:ascii="Times New Roman" w:eastAsiaTheme="minorHAnsi" w:hAnsi="Times New Roman"/>
          <w:sz w:val="24"/>
          <w:szCs w:val="24"/>
          <w:lang w:val="uk-UA"/>
        </w:rPr>
      </w:pPr>
    </w:p>
    <w:p w14:paraId="4DC191EA" w14:textId="0251B394" w:rsidR="001D27D2" w:rsidRPr="001D27D2" w:rsidRDefault="001D27D2" w:rsidP="001D27D2">
      <w:pPr>
        <w:tabs>
          <w:tab w:val="left" w:pos="708"/>
        </w:tabs>
        <w:spacing w:after="0" w:line="240" w:lineRule="auto"/>
        <w:jc w:val="both"/>
        <w:rPr>
          <w:rFonts w:ascii="Times New Roman" w:hAnsi="Times New Roman"/>
          <w:sz w:val="24"/>
          <w:szCs w:val="24"/>
          <w:lang w:val="uk-UA" w:eastAsia="ru-RU"/>
        </w:rPr>
      </w:pPr>
      <w:r w:rsidRPr="001D27D2">
        <w:rPr>
          <w:rFonts w:ascii="Times New Roman" w:eastAsiaTheme="minorHAnsi" w:hAnsi="Times New Roman"/>
          <w:sz w:val="24"/>
          <w:szCs w:val="24"/>
          <w:lang w:val="uk-UA"/>
        </w:rPr>
        <w:t xml:space="preserve">Голосували: по  проєкту № 17 „ </w:t>
      </w:r>
      <w:r w:rsidRPr="001D27D2">
        <w:rPr>
          <w:rFonts w:ascii="Times New Roman" w:hAnsi="Times New Roman"/>
          <w:sz w:val="24"/>
          <w:szCs w:val="24"/>
          <w:lang w:val="uk-UA" w:eastAsia="ru-RU"/>
        </w:rPr>
        <w:t xml:space="preserve">Про дозвіл на видачу </w:t>
      </w:r>
      <w:r w:rsidR="00D11898">
        <w:rPr>
          <w:rFonts w:ascii="Times New Roman" w:hAnsi="Times New Roman"/>
          <w:i/>
          <w:sz w:val="24"/>
          <w:szCs w:val="24"/>
          <w:lang w:val="uk-UA" w:eastAsia="ru-RU"/>
        </w:rPr>
        <w:t xml:space="preserve">(персональні дані)  </w:t>
      </w:r>
      <w:r w:rsidRPr="001D27D2">
        <w:rPr>
          <w:rFonts w:ascii="Times New Roman" w:hAnsi="Times New Roman"/>
          <w:sz w:val="24"/>
          <w:szCs w:val="24"/>
          <w:lang w:val="uk-UA" w:eastAsia="ru-RU"/>
        </w:rPr>
        <w:t>дублікату свідоцтва про право власності на квартиру №120 по вулиці В. Стуса, 2-а в м. Новий Розділ»</w:t>
      </w:r>
    </w:p>
    <w:p w14:paraId="1607AD34" w14:textId="77777777" w:rsidR="001D27D2" w:rsidRPr="001D27D2" w:rsidRDefault="001D27D2" w:rsidP="001D27D2">
      <w:pPr>
        <w:spacing w:after="0" w:line="240" w:lineRule="auto"/>
        <w:rPr>
          <w:rFonts w:ascii="Times New Roman" w:hAnsi="Times New Roman"/>
          <w:sz w:val="24"/>
          <w:szCs w:val="24"/>
          <w:lang w:val="uk-UA" w:eastAsia="ru-RU"/>
        </w:rPr>
      </w:pPr>
    </w:p>
    <w:p w14:paraId="3F8C6CA5"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12</w:t>
      </w:r>
    </w:p>
    <w:p w14:paraId="0930DE18"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32C504A1"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4B4F5A05"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3E3D613C"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53C81875" w14:textId="77777777" w:rsidR="001D27D2" w:rsidRPr="001D27D2" w:rsidRDefault="001D27D2" w:rsidP="001D27D2">
      <w:pPr>
        <w:spacing w:after="0" w:line="240" w:lineRule="auto"/>
        <w:rPr>
          <w:rFonts w:ascii="Times New Roman" w:eastAsiaTheme="minorHAnsi" w:hAnsi="Times New Roman"/>
          <w:bCs/>
          <w:sz w:val="24"/>
          <w:szCs w:val="24"/>
          <w:lang w:val="uk-UA"/>
        </w:rPr>
      </w:pPr>
    </w:p>
    <w:p w14:paraId="3E5F1C4B"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hAnsi="Times New Roman"/>
          <w:bCs/>
          <w:sz w:val="24"/>
          <w:szCs w:val="24"/>
          <w:lang w:val="uk-UA" w:eastAsia="ru-RU"/>
        </w:rPr>
        <w:t xml:space="preserve">Слухали: </w:t>
      </w:r>
      <w:r w:rsidRPr="001D27D2">
        <w:rPr>
          <w:rFonts w:ascii="Times New Roman" w:hAnsi="Times New Roman"/>
          <w:sz w:val="24"/>
          <w:szCs w:val="24"/>
          <w:lang w:val="uk-UA" w:eastAsia="ru-RU"/>
        </w:rPr>
        <w:t xml:space="preserve"> </w:t>
      </w:r>
      <w:r w:rsidRPr="001D27D2">
        <w:rPr>
          <w:rFonts w:ascii="Times New Roman" w:hAnsi="Times New Roman"/>
          <w:bCs/>
          <w:sz w:val="24"/>
          <w:szCs w:val="24"/>
          <w:lang w:val="uk-UA" w:eastAsia="ru-RU"/>
        </w:rPr>
        <w:t>Пасемко Н.А.  – нач. відділу КМ та приватизації управління ЖКГ</w:t>
      </w:r>
    </w:p>
    <w:p w14:paraId="61CD3047" w14:textId="77777777" w:rsidR="001D27D2" w:rsidRPr="001D27D2" w:rsidRDefault="001D27D2" w:rsidP="001D27D2">
      <w:pPr>
        <w:tabs>
          <w:tab w:val="left" w:pos="7740"/>
        </w:tabs>
        <w:spacing w:after="0" w:line="240" w:lineRule="auto"/>
        <w:rPr>
          <w:rFonts w:ascii="Times New Roman" w:eastAsiaTheme="minorHAnsi" w:hAnsi="Times New Roman"/>
          <w:sz w:val="24"/>
          <w:szCs w:val="24"/>
          <w:lang w:val="uk-UA"/>
        </w:rPr>
      </w:pPr>
    </w:p>
    <w:p w14:paraId="17C1F521" w14:textId="77777777" w:rsidR="001D27D2" w:rsidRPr="001D27D2" w:rsidRDefault="001D27D2" w:rsidP="001D27D2">
      <w:pPr>
        <w:spacing w:after="0" w:line="240" w:lineRule="auto"/>
        <w:ind w:right="-102"/>
        <w:rPr>
          <w:rFonts w:ascii="Times New Roman" w:eastAsia="MS Mincho" w:hAnsi="Times New Roman"/>
          <w:sz w:val="24"/>
          <w:szCs w:val="24"/>
          <w:lang w:val="uk-UA" w:eastAsia="ru-RU"/>
        </w:rPr>
      </w:pPr>
      <w:r w:rsidRPr="001D27D2">
        <w:rPr>
          <w:rFonts w:ascii="Times New Roman" w:eastAsiaTheme="minorHAnsi" w:hAnsi="Times New Roman"/>
          <w:sz w:val="24"/>
          <w:szCs w:val="24"/>
          <w:lang w:val="uk-UA"/>
        </w:rPr>
        <w:t xml:space="preserve">Голосували: по  проєкту № 18 „ </w:t>
      </w:r>
      <w:r w:rsidRPr="001D27D2">
        <w:rPr>
          <w:rFonts w:ascii="Times New Roman" w:eastAsia="MS Mincho" w:hAnsi="Times New Roman"/>
          <w:sz w:val="24"/>
          <w:szCs w:val="24"/>
          <w:lang w:val="uk-UA" w:eastAsia="ru-RU"/>
        </w:rPr>
        <w:t xml:space="preserve">Про передачу у приватну спільну часткову власність Квартири комунального житлового фонду, яка належать Новороздільській міській раді </w:t>
      </w:r>
      <w:r w:rsidRPr="001D27D2">
        <w:rPr>
          <w:rFonts w:ascii="Times New Roman" w:hAnsi="Times New Roman"/>
          <w:sz w:val="24"/>
          <w:szCs w:val="24"/>
          <w:lang w:val="uk-UA" w:eastAsia="ru-RU"/>
        </w:rPr>
        <w:t>»</w:t>
      </w:r>
    </w:p>
    <w:p w14:paraId="06E5A498" w14:textId="77777777" w:rsidR="001D27D2" w:rsidRPr="001D27D2" w:rsidRDefault="001D27D2" w:rsidP="001D27D2">
      <w:pPr>
        <w:spacing w:after="0" w:line="240" w:lineRule="auto"/>
        <w:rPr>
          <w:rFonts w:ascii="Times New Roman" w:hAnsi="Times New Roman"/>
          <w:sz w:val="24"/>
          <w:szCs w:val="24"/>
          <w:lang w:val="uk-UA" w:eastAsia="ru-RU"/>
        </w:rPr>
      </w:pPr>
    </w:p>
    <w:p w14:paraId="32E81823"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0CF2C40B"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58579EDB"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34760EA0"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301BEC83"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3A4D3602" w14:textId="77777777" w:rsidR="001D27D2" w:rsidRPr="001D27D2" w:rsidRDefault="001D27D2" w:rsidP="001D27D2">
      <w:pPr>
        <w:spacing w:after="0" w:line="240" w:lineRule="auto"/>
        <w:rPr>
          <w:rFonts w:ascii="Times New Roman" w:eastAsiaTheme="minorHAnsi" w:hAnsi="Times New Roman"/>
          <w:bCs/>
          <w:sz w:val="24"/>
          <w:szCs w:val="24"/>
          <w:lang w:val="uk-UA"/>
        </w:rPr>
      </w:pPr>
    </w:p>
    <w:p w14:paraId="3F1DAB17"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hAnsi="Times New Roman"/>
          <w:bCs/>
          <w:sz w:val="24"/>
          <w:szCs w:val="24"/>
          <w:lang w:val="uk-UA" w:eastAsia="ru-RU"/>
        </w:rPr>
        <w:t xml:space="preserve">Слухали: </w:t>
      </w:r>
      <w:r w:rsidRPr="001D27D2">
        <w:rPr>
          <w:rFonts w:ascii="Times New Roman" w:hAnsi="Times New Roman"/>
          <w:sz w:val="24"/>
          <w:szCs w:val="24"/>
          <w:lang w:val="uk-UA" w:eastAsia="ru-RU"/>
        </w:rPr>
        <w:t xml:space="preserve"> Мельнікова А.В. – керуючого справами виконкому</w:t>
      </w:r>
    </w:p>
    <w:p w14:paraId="70396C51" w14:textId="77777777" w:rsidR="001D27D2" w:rsidRPr="001D27D2" w:rsidRDefault="001D27D2" w:rsidP="001D27D2">
      <w:pPr>
        <w:tabs>
          <w:tab w:val="left" w:pos="7740"/>
        </w:tabs>
        <w:spacing w:after="0" w:line="240" w:lineRule="auto"/>
        <w:rPr>
          <w:rFonts w:ascii="Times New Roman" w:eastAsiaTheme="minorHAnsi" w:hAnsi="Times New Roman"/>
          <w:sz w:val="24"/>
          <w:szCs w:val="24"/>
          <w:lang w:val="uk-UA"/>
        </w:rPr>
      </w:pPr>
    </w:p>
    <w:p w14:paraId="417BD591" w14:textId="77777777" w:rsidR="001D27D2" w:rsidRPr="001D27D2" w:rsidRDefault="001D27D2" w:rsidP="001D27D2">
      <w:pPr>
        <w:spacing w:after="0" w:line="240" w:lineRule="auto"/>
        <w:rPr>
          <w:rFonts w:ascii="Times New Roman" w:hAnsi="Times New Roman"/>
          <w:bCs/>
          <w:iCs/>
          <w:sz w:val="24"/>
          <w:szCs w:val="24"/>
          <w:lang w:val="uk-UA" w:eastAsia="ru-RU"/>
        </w:rPr>
      </w:pPr>
      <w:r w:rsidRPr="001D27D2">
        <w:rPr>
          <w:rFonts w:ascii="Times New Roman" w:eastAsiaTheme="minorHAnsi" w:hAnsi="Times New Roman"/>
          <w:sz w:val="24"/>
          <w:szCs w:val="24"/>
          <w:lang w:val="uk-UA"/>
        </w:rPr>
        <w:t xml:space="preserve">Голосували: по  проєкту № 19-1 „ </w:t>
      </w:r>
      <w:r w:rsidRPr="001D27D2">
        <w:rPr>
          <w:rFonts w:ascii="Times New Roman" w:hAnsi="Times New Roman"/>
          <w:bCs/>
          <w:iCs/>
          <w:sz w:val="24"/>
          <w:szCs w:val="24"/>
          <w:lang w:val="uk-UA" w:eastAsia="ru-RU"/>
        </w:rPr>
        <w:t>Про внесення змін до складу опікунської ради при виконавчому комітеті Новороздільської міської ради</w:t>
      </w:r>
      <w:r w:rsidRPr="001D27D2">
        <w:rPr>
          <w:rFonts w:ascii="Times New Roman" w:hAnsi="Times New Roman"/>
          <w:sz w:val="24"/>
          <w:szCs w:val="24"/>
          <w:lang w:val="uk-UA" w:eastAsia="ru-RU"/>
        </w:rPr>
        <w:t xml:space="preserve"> »</w:t>
      </w:r>
    </w:p>
    <w:p w14:paraId="46BCF67D" w14:textId="77777777" w:rsidR="001D27D2" w:rsidRPr="001D27D2" w:rsidRDefault="001D27D2" w:rsidP="001D27D2">
      <w:pPr>
        <w:spacing w:after="0" w:line="240" w:lineRule="auto"/>
        <w:rPr>
          <w:rFonts w:ascii="Times New Roman" w:hAnsi="Times New Roman"/>
          <w:sz w:val="24"/>
          <w:szCs w:val="24"/>
          <w:lang w:val="uk-UA" w:eastAsia="ru-RU"/>
        </w:rPr>
      </w:pPr>
    </w:p>
    <w:p w14:paraId="5A48F8F1"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3C832618"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0E5939D1"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100BCB43"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2F8195FE"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19640426" w14:textId="77777777" w:rsidR="001D27D2" w:rsidRPr="001D27D2" w:rsidRDefault="001D27D2" w:rsidP="001D27D2">
      <w:pPr>
        <w:spacing w:after="0" w:line="240" w:lineRule="auto"/>
        <w:rPr>
          <w:rFonts w:ascii="Times New Roman" w:eastAsiaTheme="minorHAnsi" w:hAnsi="Times New Roman"/>
          <w:bCs/>
          <w:sz w:val="24"/>
          <w:szCs w:val="24"/>
          <w:lang w:val="uk-UA"/>
        </w:rPr>
      </w:pPr>
    </w:p>
    <w:p w14:paraId="2CFFD53C" w14:textId="77777777" w:rsidR="001D27D2" w:rsidRPr="001D27D2" w:rsidRDefault="001D27D2" w:rsidP="001D27D2">
      <w:pPr>
        <w:tabs>
          <w:tab w:val="left" w:pos="708"/>
          <w:tab w:val="center" w:pos="4153"/>
          <w:tab w:val="right" w:pos="8306"/>
        </w:tabs>
        <w:spacing w:after="0" w:line="240" w:lineRule="auto"/>
        <w:rPr>
          <w:rFonts w:ascii="Times New Roman" w:hAnsi="Times New Roman"/>
          <w:sz w:val="24"/>
          <w:szCs w:val="24"/>
          <w:lang w:val="uk-UA" w:eastAsia="ru-RU"/>
        </w:rPr>
      </w:pPr>
      <w:r w:rsidRPr="001D27D2">
        <w:rPr>
          <w:rFonts w:ascii="Times New Roman" w:eastAsiaTheme="minorHAnsi" w:hAnsi="Times New Roman"/>
          <w:sz w:val="24"/>
          <w:szCs w:val="24"/>
          <w:lang w:val="uk-UA"/>
        </w:rPr>
        <w:t xml:space="preserve">Голосували: по  проєкту № 19-2 „ </w:t>
      </w:r>
      <w:r w:rsidRPr="001D27D2">
        <w:rPr>
          <w:rFonts w:ascii="Times New Roman" w:hAnsi="Times New Roman"/>
          <w:sz w:val="24"/>
          <w:szCs w:val="24"/>
          <w:lang w:val="uk-UA" w:eastAsia="ru-RU"/>
        </w:rPr>
        <w:t>Про затвердження нового складу комісії з питань захисту прав дитини »</w:t>
      </w:r>
    </w:p>
    <w:p w14:paraId="6DA437CF" w14:textId="77777777" w:rsidR="001D27D2" w:rsidRPr="001D27D2" w:rsidRDefault="001D27D2" w:rsidP="001D27D2">
      <w:pPr>
        <w:spacing w:after="0" w:line="240" w:lineRule="auto"/>
        <w:rPr>
          <w:rFonts w:ascii="Times New Roman" w:hAnsi="Times New Roman"/>
          <w:sz w:val="24"/>
          <w:szCs w:val="24"/>
          <w:lang w:val="uk-UA" w:eastAsia="ru-RU"/>
        </w:rPr>
      </w:pPr>
    </w:p>
    <w:p w14:paraId="4FFDF84F"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5D2BCF21"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74B61C6C"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096D499B"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40AD8837"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5C4F75B4" w14:textId="77777777" w:rsidR="001D27D2" w:rsidRPr="001D27D2" w:rsidRDefault="001D27D2" w:rsidP="001D27D2">
      <w:pPr>
        <w:tabs>
          <w:tab w:val="left" w:pos="7740"/>
        </w:tabs>
        <w:spacing w:after="0" w:line="240" w:lineRule="auto"/>
        <w:rPr>
          <w:rFonts w:ascii="Times New Roman" w:eastAsiaTheme="minorHAnsi" w:hAnsi="Times New Roman"/>
          <w:sz w:val="24"/>
          <w:szCs w:val="24"/>
          <w:lang w:val="uk-UA"/>
        </w:rPr>
      </w:pPr>
    </w:p>
    <w:p w14:paraId="6F635E6B" w14:textId="77777777" w:rsidR="001D27D2" w:rsidRPr="001D27D2" w:rsidRDefault="001D27D2" w:rsidP="001D27D2">
      <w:pPr>
        <w:spacing w:after="0" w:line="240" w:lineRule="auto"/>
        <w:rPr>
          <w:rFonts w:ascii="Times New Roman" w:eastAsiaTheme="minorHAnsi" w:hAnsi="Times New Roman" w:cstheme="minorBidi"/>
          <w:sz w:val="24"/>
          <w:szCs w:val="24"/>
          <w:lang w:val="uk-UA" w:eastAsia="ru-RU"/>
        </w:rPr>
      </w:pPr>
      <w:r w:rsidRPr="001D27D2">
        <w:rPr>
          <w:rFonts w:ascii="Times New Roman" w:eastAsiaTheme="minorHAnsi" w:hAnsi="Times New Roman"/>
          <w:sz w:val="24"/>
          <w:szCs w:val="24"/>
          <w:lang w:val="uk-UA"/>
        </w:rPr>
        <w:lastRenderedPageBreak/>
        <w:t xml:space="preserve">Голосували: по  проєкту № 19-3 „ </w:t>
      </w:r>
      <w:r w:rsidRPr="001D27D2">
        <w:rPr>
          <w:rFonts w:ascii="Times New Roman" w:eastAsiaTheme="minorHAnsi" w:hAnsi="Times New Roman" w:cstheme="minorBidi"/>
          <w:sz w:val="24"/>
          <w:szCs w:val="24"/>
          <w:lang w:val="uk-UA" w:eastAsia="ru-RU"/>
        </w:rPr>
        <w:t>Про внесення змін в додаток 12 до рішення виконкому № 302 від 22.12.2015 року «Про затвердження  нового складу комісій та комітетів виконавчого комітету  Новороздільської міської ради»</w:t>
      </w:r>
      <w:r w:rsidRPr="001D27D2">
        <w:rPr>
          <w:rFonts w:ascii="Times New Roman" w:hAnsi="Times New Roman"/>
          <w:sz w:val="24"/>
          <w:szCs w:val="24"/>
          <w:lang w:val="uk-UA" w:eastAsia="ru-RU"/>
        </w:rPr>
        <w:t>»</w:t>
      </w:r>
    </w:p>
    <w:p w14:paraId="522A1B84" w14:textId="77777777" w:rsidR="001D27D2" w:rsidRPr="001D27D2" w:rsidRDefault="001D27D2" w:rsidP="001D27D2">
      <w:pPr>
        <w:spacing w:after="0" w:line="240" w:lineRule="auto"/>
        <w:rPr>
          <w:rFonts w:ascii="Times New Roman" w:hAnsi="Times New Roman"/>
          <w:sz w:val="24"/>
          <w:szCs w:val="24"/>
          <w:lang w:val="uk-UA" w:eastAsia="ru-RU"/>
        </w:rPr>
      </w:pPr>
    </w:p>
    <w:p w14:paraId="346E7F7B"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0E1D5413"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162F0DD5"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26326F4F"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77E4F5C0"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25B4AE9A" w14:textId="77777777" w:rsidR="001D27D2" w:rsidRPr="001D27D2" w:rsidRDefault="001D27D2" w:rsidP="001D27D2">
      <w:pPr>
        <w:tabs>
          <w:tab w:val="left" w:pos="7740"/>
        </w:tabs>
        <w:spacing w:after="0" w:line="240" w:lineRule="auto"/>
        <w:rPr>
          <w:rFonts w:ascii="Times New Roman" w:eastAsiaTheme="minorHAnsi" w:hAnsi="Times New Roman"/>
          <w:sz w:val="24"/>
          <w:szCs w:val="24"/>
          <w:lang w:val="uk-UA"/>
        </w:rPr>
      </w:pPr>
    </w:p>
    <w:p w14:paraId="1F9B1A7F" w14:textId="77777777" w:rsidR="001D27D2" w:rsidRPr="001D27D2" w:rsidRDefault="001D27D2" w:rsidP="001D27D2">
      <w:pPr>
        <w:overflowPunct w:val="0"/>
        <w:autoSpaceDE w:val="0"/>
        <w:autoSpaceDN w:val="0"/>
        <w:adjustRightInd w:val="0"/>
        <w:spacing w:after="0" w:line="240" w:lineRule="auto"/>
        <w:jc w:val="both"/>
        <w:rPr>
          <w:rFonts w:ascii="Times New Roman" w:hAnsi="Times New Roman"/>
          <w:sz w:val="24"/>
          <w:szCs w:val="24"/>
          <w:lang w:val="uk-UA" w:eastAsia="ru-RU"/>
        </w:rPr>
      </w:pPr>
      <w:r w:rsidRPr="001D27D2">
        <w:rPr>
          <w:rFonts w:ascii="Times New Roman" w:eastAsiaTheme="minorHAnsi" w:hAnsi="Times New Roman"/>
          <w:sz w:val="24"/>
          <w:szCs w:val="24"/>
          <w:lang w:val="uk-UA"/>
        </w:rPr>
        <w:t xml:space="preserve">Голосували: по  проєкту № 19-4 „ </w:t>
      </w:r>
      <w:r w:rsidRPr="001D27D2">
        <w:rPr>
          <w:rFonts w:ascii="Times New Roman" w:hAnsi="Times New Roman"/>
          <w:sz w:val="24"/>
          <w:szCs w:val="24"/>
          <w:lang w:val="uk-UA" w:eastAsia="ru-RU"/>
        </w:rPr>
        <w:t>Про визнання таким, що втратив чинність рішення Виконавчого комітету № 453  від 20.11.2025 року «Про організацію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1C5437BB" w14:textId="77777777" w:rsidR="001D27D2" w:rsidRPr="001D27D2" w:rsidRDefault="001D27D2" w:rsidP="001D27D2">
      <w:pPr>
        <w:spacing w:after="0" w:line="240" w:lineRule="auto"/>
        <w:rPr>
          <w:rFonts w:ascii="Times New Roman" w:hAnsi="Times New Roman"/>
          <w:sz w:val="24"/>
          <w:szCs w:val="24"/>
          <w:lang w:val="uk-UA" w:eastAsia="ru-RU"/>
        </w:rPr>
      </w:pPr>
    </w:p>
    <w:p w14:paraId="65EAC03F"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79DE1D61"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591A130A"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585949C3"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746FA397"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79E3CB51" w14:textId="77777777" w:rsidR="001D27D2" w:rsidRPr="001D27D2" w:rsidRDefault="001D27D2" w:rsidP="001D27D2">
      <w:pPr>
        <w:tabs>
          <w:tab w:val="left" w:pos="7740"/>
        </w:tabs>
        <w:spacing w:after="0" w:line="240" w:lineRule="auto"/>
        <w:rPr>
          <w:rFonts w:ascii="Times New Roman" w:eastAsiaTheme="minorHAnsi" w:hAnsi="Times New Roman"/>
          <w:sz w:val="24"/>
          <w:szCs w:val="24"/>
          <w:lang w:val="uk-UA"/>
        </w:rPr>
      </w:pPr>
    </w:p>
    <w:p w14:paraId="32FBDF2F" w14:textId="77777777" w:rsidR="001D27D2" w:rsidRPr="001D27D2" w:rsidRDefault="001D27D2" w:rsidP="001D27D2">
      <w:pPr>
        <w:spacing w:after="0" w:line="240" w:lineRule="auto"/>
        <w:rPr>
          <w:rFonts w:ascii="Times New Roman" w:eastAsia="Calibri" w:hAnsi="Times New Roman"/>
          <w:sz w:val="24"/>
          <w:szCs w:val="24"/>
          <w:lang w:val="uk-UA"/>
        </w:rPr>
      </w:pPr>
      <w:r w:rsidRPr="001D27D2">
        <w:rPr>
          <w:rFonts w:ascii="Times New Roman" w:eastAsiaTheme="minorHAnsi" w:hAnsi="Times New Roman"/>
          <w:sz w:val="24"/>
          <w:szCs w:val="24"/>
          <w:lang w:val="uk-UA"/>
        </w:rPr>
        <w:t xml:space="preserve">Голосували: по  проєкту № 19-5 „ </w:t>
      </w:r>
      <w:r w:rsidRPr="001D27D2">
        <w:rPr>
          <w:rFonts w:ascii="Times New Roman" w:eastAsia="MS Mincho" w:hAnsi="Times New Roman"/>
          <w:sz w:val="24"/>
          <w:szCs w:val="24"/>
          <w:lang w:val="uk-UA" w:eastAsia="ru-RU"/>
        </w:rPr>
        <w:t xml:space="preserve">Про затвердження нового складу  </w:t>
      </w:r>
      <w:r w:rsidRPr="001D27D2">
        <w:rPr>
          <w:rFonts w:ascii="Times New Roman" w:eastAsia="Calibri" w:hAnsi="Times New Roman"/>
          <w:sz w:val="24"/>
          <w:szCs w:val="24"/>
          <w:lang w:val="uk-UA"/>
        </w:rPr>
        <w:t>комісії з питань погашення заборгованості із заробітної плати, пенсій, стипендій, інших соціальних виплат та забезпечення своєчасності і повноти сплати податків</w:t>
      </w:r>
      <w:r w:rsidRPr="001D27D2">
        <w:rPr>
          <w:rFonts w:ascii="Times New Roman" w:hAnsi="Times New Roman"/>
          <w:sz w:val="24"/>
          <w:szCs w:val="24"/>
          <w:lang w:val="uk-UA" w:eastAsia="ru-RU"/>
        </w:rPr>
        <w:t>»</w:t>
      </w:r>
    </w:p>
    <w:p w14:paraId="03ADD230" w14:textId="77777777" w:rsidR="001D27D2" w:rsidRPr="001D27D2" w:rsidRDefault="001D27D2" w:rsidP="001D27D2">
      <w:pPr>
        <w:spacing w:after="0" w:line="240" w:lineRule="auto"/>
        <w:rPr>
          <w:rFonts w:ascii="Times New Roman" w:hAnsi="Times New Roman"/>
          <w:sz w:val="24"/>
          <w:szCs w:val="24"/>
          <w:lang w:val="uk-UA" w:eastAsia="ru-RU"/>
        </w:rPr>
      </w:pPr>
    </w:p>
    <w:p w14:paraId="3E65332F"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4B69714F"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272CB85F"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79A9D1BA"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02DFB5C6"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5B4D214E" w14:textId="77777777" w:rsidR="001D27D2" w:rsidRPr="001D27D2" w:rsidRDefault="001D27D2" w:rsidP="001D27D2">
      <w:pPr>
        <w:spacing w:after="0" w:line="240" w:lineRule="auto"/>
        <w:rPr>
          <w:rFonts w:ascii="Times New Roman" w:eastAsiaTheme="minorHAnsi" w:hAnsi="Times New Roman"/>
          <w:bCs/>
          <w:sz w:val="24"/>
          <w:szCs w:val="24"/>
          <w:lang w:val="uk-UA"/>
        </w:rPr>
      </w:pPr>
    </w:p>
    <w:p w14:paraId="390385E7"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hAnsi="Times New Roman"/>
          <w:bCs/>
          <w:sz w:val="24"/>
          <w:szCs w:val="24"/>
          <w:lang w:val="uk-UA" w:eastAsia="ru-RU"/>
        </w:rPr>
        <w:t xml:space="preserve">Слухали: </w:t>
      </w:r>
      <w:r w:rsidRPr="001D27D2">
        <w:rPr>
          <w:rFonts w:ascii="Times New Roman" w:hAnsi="Times New Roman"/>
          <w:sz w:val="24"/>
          <w:szCs w:val="24"/>
          <w:lang w:val="uk-UA" w:eastAsia="ru-RU"/>
        </w:rPr>
        <w:t xml:space="preserve"> </w:t>
      </w:r>
      <w:r w:rsidRPr="001D27D2">
        <w:rPr>
          <w:rFonts w:ascii="Times New Roman" w:hAnsi="Times New Roman"/>
          <w:sz w:val="24"/>
          <w:szCs w:val="24"/>
          <w:lang w:val="uk-UA"/>
        </w:rPr>
        <w:t>Прийму-Худяк Г.Я. – начальника Центру надання адміністративних послуг</w:t>
      </w:r>
    </w:p>
    <w:p w14:paraId="5734D438" w14:textId="77777777" w:rsidR="001D27D2" w:rsidRPr="001D27D2" w:rsidRDefault="001D27D2" w:rsidP="001D27D2">
      <w:pPr>
        <w:tabs>
          <w:tab w:val="left" w:pos="7740"/>
        </w:tabs>
        <w:spacing w:after="0" w:line="240" w:lineRule="auto"/>
        <w:rPr>
          <w:rFonts w:ascii="Times New Roman" w:eastAsiaTheme="minorHAnsi" w:hAnsi="Times New Roman"/>
          <w:sz w:val="24"/>
          <w:szCs w:val="24"/>
          <w:lang w:val="uk-UA"/>
        </w:rPr>
      </w:pPr>
    </w:p>
    <w:p w14:paraId="20BE585D" w14:textId="791F03A9" w:rsidR="001D27D2" w:rsidRPr="001D27D2" w:rsidRDefault="001D27D2" w:rsidP="001D27D2">
      <w:pPr>
        <w:spacing w:after="0" w:line="240" w:lineRule="auto"/>
        <w:jc w:val="both"/>
        <w:rPr>
          <w:rFonts w:ascii="Times New Roman" w:eastAsia="MS Mincho" w:hAnsi="Times New Roman"/>
          <w:sz w:val="24"/>
          <w:szCs w:val="24"/>
          <w:lang w:val="uk-UA" w:eastAsia="ru-RU"/>
        </w:rPr>
      </w:pPr>
      <w:r w:rsidRPr="001D27D2">
        <w:rPr>
          <w:rFonts w:ascii="Times New Roman" w:eastAsiaTheme="minorHAnsi" w:hAnsi="Times New Roman"/>
          <w:sz w:val="24"/>
          <w:szCs w:val="24"/>
          <w:lang w:val="uk-UA"/>
        </w:rPr>
        <w:t xml:space="preserve">Голосували: по  проєкту № 20 „ </w:t>
      </w:r>
      <w:r w:rsidRPr="001D27D2">
        <w:rPr>
          <w:rFonts w:ascii="Times New Roman" w:eastAsia="MS Mincho" w:hAnsi="Times New Roman"/>
          <w:sz w:val="24"/>
          <w:szCs w:val="24"/>
          <w:lang w:val="uk-UA" w:eastAsia="ru-RU"/>
        </w:rPr>
        <w:t>Про внесення змін до Переліку адміністративних послуг, що надаються у/через відділ Центр надання адміністративних послуг Новороздільської міської ради</w:t>
      </w:r>
      <w:r w:rsidRPr="001D27D2">
        <w:rPr>
          <w:rFonts w:ascii="Times New Roman" w:hAnsi="Times New Roman"/>
          <w:sz w:val="24"/>
          <w:szCs w:val="24"/>
          <w:lang w:val="uk-UA" w:eastAsia="ru-RU"/>
        </w:rPr>
        <w:t>»</w:t>
      </w:r>
    </w:p>
    <w:p w14:paraId="4150B077" w14:textId="77777777" w:rsidR="001D27D2" w:rsidRPr="001D27D2" w:rsidRDefault="001D27D2" w:rsidP="001D27D2">
      <w:pPr>
        <w:spacing w:after="0" w:line="240" w:lineRule="auto"/>
        <w:rPr>
          <w:rFonts w:ascii="Times New Roman" w:hAnsi="Times New Roman"/>
          <w:sz w:val="24"/>
          <w:szCs w:val="24"/>
          <w:lang w:val="uk-UA" w:eastAsia="ru-RU"/>
        </w:rPr>
      </w:pPr>
    </w:p>
    <w:p w14:paraId="4F8EA669"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2E92FA8A"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57A2454A"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07491AD4"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1A96DC8F"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28980D80" w14:textId="77777777" w:rsidR="001D27D2" w:rsidRPr="001D27D2" w:rsidRDefault="001D27D2" w:rsidP="001D27D2">
      <w:pPr>
        <w:spacing w:after="0" w:line="240" w:lineRule="auto"/>
        <w:rPr>
          <w:rFonts w:ascii="Times New Roman" w:eastAsiaTheme="minorHAnsi" w:hAnsi="Times New Roman"/>
          <w:bCs/>
          <w:sz w:val="24"/>
          <w:szCs w:val="24"/>
          <w:lang w:val="uk-UA"/>
        </w:rPr>
      </w:pPr>
    </w:p>
    <w:p w14:paraId="6C4AC023" w14:textId="77777777" w:rsidR="001D27D2" w:rsidRPr="001D27D2" w:rsidRDefault="001D27D2" w:rsidP="001D27D2">
      <w:pPr>
        <w:spacing w:after="0" w:line="240" w:lineRule="auto"/>
        <w:rPr>
          <w:rFonts w:ascii="Times New Roman" w:eastAsiaTheme="minorHAnsi" w:hAnsi="Times New Roman"/>
          <w:i/>
          <w:sz w:val="24"/>
          <w:szCs w:val="24"/>
          <w:lang w:val="uk-UA"/>
        </w:rPr>
      </w:pPr>
      <w:r w:rsidRPr="001D27D2">
        <w:rPr>
          <w:rFonts w:ascii="Times New Roman" w:eastAsiaTheme="minorHAnsi" w:hAnsi="Times New Roman"/>
          <w:b/>
          <w:sz w:val="24"/>
          <w:szCs w:val="24"/>
          <w:u w:val="single"/>
          <w:lang w:val="uk-UA"/>
        </w:rPr>
        <w:t xml:space="preserve">Перед початком розгляду проектів порядку денного  </w:t>
      </w:r>
      <w:r w:rsidRPr="001D27D2">
        <w:rPr>
          <w:rFonts w:ascii="Times New Roman" w:eastAsiaTheme="minorHAnsi" w:hAnsi="Times New Roman"/>
          <w:sz w:val="24"/>
          <w:szCs w:val="24"/>
          <w:lang w:val="uk-UA"/>
        </w:rPr>
        <w:t>№№ 21,22,23</w:t>
      </w:r>
      <w:r w:rsidRPr="001D27D2">
        <w:rPr>
          <w:rFonts w:ascii="Times New Roman" w:eastAsiaTheme="minorHAnsi" w:hAnsi="Times New Roman"/>
          <w:i/>
          <w:sz w:val="24"/>
          <w:szCs w:val="24"/>
          <w:lang w:val="uk-UA"/>
        </w:rPr>
        <w:t xml:space="preserve"> члени виконкому Анатолій Мельніков за згодою інших членів виконкому, щоб переконатися у правильності своїх дій, запропонував пройти трискладовий тест у відповідності до Закону України «Про доступ до публічної інформації» та міжнародним законодавством у цій сфері, яке ратифікувала Україна.</w:t>
      </w:r>
    </w:p>
    <w:p w14:paraId="0AB9FA5A" w14:textId="77777777" w:rsidR="001D27D2" w:rsidRPr="001D27D2" w:rsidRDefault="001D27D2" w:rsidP="001D27D2">
      <w:pPr>
        <w:spacing w:after="0" w:line="240" w:lineRule="auto"/>
        <w:rPr>
          <w:rFonts w:ascii="Times New Roman" w:eastAsiaTheme="minorHAnsi" w:hAnsi="Times New Roman"/>
          <w:b/>
          <w:sz w:val="24"/>
          <w:szCs w:val="24"/>
          <w:u w:val="single"/>
          <w:lang w:val="uk-UA"/>
        </w:rPr>
      </w:pPr>
    </w:p>
    <w:p w14:paraId="1BC5F716" w14:textId="77777777" w:rsidR="001D27D2" w:rsidRPr="001D27D2" w:rsidRDefault="001D27D2" w:rsidP="001D27D2">
      <w:pPr>
        <w:spacing w:after="0" w:line="240" w:lineRule="auto"/>
        <w:rPr>
          <w:rFonts w:ascii="Times New Roman" w:eastAsiaTheme="minorHAnsi" w:hAnsi="Times New Roman"/>
          <w:b/>
          <w:sz w:val="24"/>
          <w:szCs w:val="24"/>
          <w:u w:val="single"/>
          <w:lang w:val="uk-UA"/>
        </w:rPr>
      </w:pPr>
      <w:r w:rsidRPr="001D27D2">
        <w:rPr>
          <w:rFonts w:ascii="Times New Roman" w:eastAsiaTheme="minorHAnsi" w:hAnsi="Times New Roman"/>
          <w:b/>
          <w:sz w:val="24"/>
          <w:szCs w:val="24"/>
          <w:u w:val="single"/>
          <w:lang w:val="uk-UA"/>
        </w:rPr>
        <w:t>ТРИСКЛАДОВИЙ  ТЕСТ</w:t>
      </w:r>
    </w:p>
    <w:p w14:paraId="14A4B6CD" w14:textId="77777777" w:rsidR="001D27D2" w:rsidRPr="001D27D2" w:rsidRDefault="001D27D2" w:rsidP="001D27D2">
      <w:pPr>
        <w:tabs>
          <w:tab w:val="left" w:pos="1985"/>
        </w:tabs>
        <w:spacing w:after="0" w:line="240" w:lineRule="auto"/>
        <w:ind w:firstLine="567"/>
        <w:jc w:val="both"/>
        <w:rPr>
          <w:rFonts w:ascii="Times New Roman" w:eastAsiaTheme="minorHAnsi" w:hAnsi="Times New Roman"/>
          <w:sz w:val="24"/>
          <w:szCs w:val="24"/>
          <w:shd w:val="clear" w:color="auto" w:fill="FFFFFF"/>
          <w:lang w:val="uk-UA"/>
        </w:rPr>
      </w:pPr>
    </w:p>
    <w:p w14:paraId="0E05859B" w14:textId="77777777" w:rsidR="001D27D2" w:rsidRPr="001D27D2" w:rsidRDefault="001D27D2" w:rsidP="001D27D2">
      <w:pPr>
        <w:tabs>
          <w:tab w:val="left" w:pos="1985"/>
        </w:tabs>
        <w:spacing w:after="0" w:line="240" w:lineRule="auto"/>
        <w:ind w:firstLine="567"/>
        <w:jc w:val="both"/>
        <w:rPr>
          <w:rFonts w:ascii="Times New Roman" w:eastAsiaTheme="minorHAnsi" w:hAnsi="Times New Roman"/>
          <w:sz w:val="24"/>
          <w:szCs w:val="24"/>
          <w:shd w:val="clear" w:color="auto" w:fill="FFFFFF"/>
          <w:lang w:val="uk-UA"/>
        </w:rPr>
      </w:pPr>
      <w:r w:rsidRPr="001D27D2">
        <w:rPr>
          <w:rFonts w:ascii="Times New Roman" w:eastAsiaTheme="minorHAnsi" w:hAnsi="Times New Roman"/>
          <w:sz w:val="24"/>
          <w:szCs w:val="24"/>
          <w:shd w:val="clear" w:color="auto" w:fill="FFFFFF"/>
          <w:lang w:val="uk-UA"/>
        </w:rPr>
        <w:t xml:space="preserve">1. констатуємо, що інформація  в проектах рішень </w:t>
      </w:r>
      <w:r w:rsidRPr="001D27D2">
        <w:rPr>
          <w:rFonts w:ascii="Times New Roman" w:eastAsiaTheme="minorHAnsi" w:hAnsi="Times New Roman"/>
          <w:sz w:val="24"/>
          <w:szCs w:val="24"/>
          <w:lang w:val="uk-UA"/>
        </w:rPr>
        <w:t>№№ 21,22,23</w:t>
      </w:r>
      <w:r w:rsidRPr="001D27D2">
        <w:rPr>
          <w:rFonts w:ascii="Times New Roman" w:eastAsiaTheme="minorHAnsi" w:hAnsi="Times New Roman"/>
          <w:i/>
          <w:sz w:val="24"/>
          <w:szCs w:val="24"/>
          <w:lang w:val="uk-UA"/>
        </w:rPr>
        <w:t xml:space="preserve"> </w:t>
      </w:r>
      <w:r w:rsidRPr="001D27D2">
        <w:rPr>
          <w:rFonts w:ascii="Times New Roman" w:eastAsiaTheme="minorHAnsi" w:hAnsi="Times New Roman"/>
          <w:sz w:val="24"/>
          <w:szCs w:val="24"/>
          <w:shd w:val="clear" w:color="auto" w:fill="FFFFFF"/>
          <w:lang w:val="uk-UA"/>
        </w:rPr>
        <w:t>виконкому може були віднесена до інформації з обмеженим доступом встановлюємо  </w:t>
      </w:r>
      <w:r w:rsidRPr="001D27D2">
        <w:rPr>
          <w:rFonts w:ascii="Times New Roman" w:eastAsiaTheme="minorHAnsi" w:hAnsi="Times New Roman"/>
          <w:b/>
          <w:bCs/>
          <w:sz w:val="24"/>
          <w:szCs w:val="24"/>
          <w:lang w:val="uk-UA"/>
        </w:rPr>
        <w:t>вид інформації</w:t>
      </w:r>
      <w:r w:rsidRPr="001D27D2">
        <w:rPr>
          <w:rFonts w:ascii="Times New Roman" w:eastAsiaTheme="minorHAnsi" w:hAnsi="Times New Roman"/>
          <w:sz w:val="24"/>
          <w:szCs w:val="24"/>
          <w:shd w:val="clear" w:color="auto" w:fill="FFFFFF"/>
          <w:lang w:val="uk-UA"/>
        </w:rPr>
        <w:t> з обмеженим доступом, (конфіденційна, таємна або службова). –</w:t>
      </w:r>
      <w:r w:rsidRPr="001D27D2">
        <w:rPr>
          <w:rFonts w:ascii="Times New Roman" w:eastAsiaTheme="minorHAnsi" w:hAnsi="Times New Roman"/>
          <w:b/>
          <w:sz w:val="24"/>
          <w:szCs w:val="24"/>
          <w:shd w:val="clear" w:color="auto" w:fill="FFFFFF"/>
          <w:lang w:val="uk-UA"/>
        </w:rPr>
        <w:t xml:space="preserve"> конфіденційна</w:t>
      </w:r>
      <w:r w:rsidRPr="001D27D2">
        <w:rPr>
          <w:rFonts w:ascii="Times New Roman" w:eastAsiaTheme="minorHAnsi" w:hAnsi="Times New Roman"/>
          <w:sz w:val="24"/>
          <w:szCs w:val="24"/>
          <w:shd w:val="clear" w:color="auto" w:fill="FFFFFF"/>
          <w:lang w:val="uk-UA"/>
        </w:rPr>
        <w:t xml:space="preserve">. Предмет захисту інтересів -  персональні дані громадян, які не дали згоди на її розповсюдження (поширення) лише обробку. </w:t>
      </w:r>
      <w:r w:rsidRPr="001D27D2">
        <w:rPr>
          <w:rFonts w:ascii="Times New Roman" w:eastAsiaTheme="minorHAnsi" w:hAnsi="Times New Roman"/>
          <w:sz w:val="24"/>
          <w:szCs w:val="24"/>
          <w:shd w:val="clear" w:color="auto" w:fill="FFFFFF"/>
          <w:lang w:val="uk-UA"/>
        </w:rPr>
        <w:lastRenderedPageBreak/>
        <w:t>Під час обговорення проєктів озвучуються персональні дані, які містяться не тільки в проєкти рішень, а і в матеріалах до цих проєктів.  Відповідь позитивна.</w:t>
      </w:r>
    </w:p>
    <w:p w14:paraId="04E34874" w14:textId="77777777" w:rsidR="001D27D2" w:rsidRPr="001D27D2" w:rsidRDefault="001D27D2" w:rsidP="001D27D2">
      <w:pPr>
        <w:spacing w:after="0" w:line="240" w:lineRule="auto"/>
        <w:ind w:firstLine="567"/>
        <w:jc w:val="both"/>
        <w:rPr>
          <w:rFonts w:ascii="Times New Roman" w:eastAsiaTheme="minorHAnsi" w:hAnsi="Times New Roman"/>
          <w:sz w:val="24"/>
          <w:szCs w:val="24"/>
          <w:shd w:val="clear" w:color="auto" w:fill="FFFFFF"/>
          <w:lang w:val="uk-UA"/>
        </w:rPr>
      </w:pPr>
    </w:p>
    <w:p w14:paraId="1E5F4603" w14:textId="77777777" w:rsidR="001D27D2" w:rsidRPr="001D27D2" w:rsidRDefault="001D27D2" w:rsidP="001D27D2">
      <w:pPr>
        <w:spacing w:after="0" w:line="240" w:lineRule="auto"/>
        <w:ind w:firstLine="567"/>
        <w:jc w:val="both"/>
        <w:rPr>
          <w:rFonts w:ascii="Times New Roman" w:eastAsiaTheme="minorHAnsi" w:hAnsi="Times New Roman"/>
          <w:sz w:val="24"/>
          <w:szCs w:val="24"/>
          <w:shd w:val="clear" w:color="auto" w:fill="FFFFFF"/>
          <w:lang w:val="uk-UA"/>
        </w:rPr>
      </w:pPr>
      <w:r w:rsidRPr="001D27D2">
        <w:rPr>
          <w:rFonts w:ascii="Times New Roman" w:eastAsiaTheme="minorHAnsi" w:hAnsi="Times New Roman"/>
          <w:sz w:val="24"/>
          <w:szCs w:val="24"/>
          <w:shd w:val="clear" w:color="auto" w:fill="FFFFFF"/>
          <w:lang w:val="uk-UA"/>
        </w:rPr>
        <w:t>2. чи буде розголошенням інформації, під час обговорення цих проєктів  завдана </w:t>
      </w:r>
      <w:r w:rsidRPr="001D27D2">
        <w:rPr>
          <w:rFonts w:ascii="Times New Roman" w:eastAsiaTheme="minorHAnsi" w:hAnsi="Times New Roman"/>
          <w:b/>
          <w:bCs/>
          <w:sz w:val="24"/>
          <w:szCs w:val="24"/>
          <w:lang w:val="uk-UA"/>
        </w:rPr>
        <w:t>істотна шкода</w:t>
      </w:r>
      <w:r w:rsidRPr="001D27D2">
        <w:rPr>
          <w:rFonts w:ascii="Times New Roman" w:eastAsiaTheme="minorHAnsi" w:hAnsi="Times New Roman"/>
          <w:sz w:val="24"/>
          <w:szCs w:val="24"/>
          <w:shd w:val="clear" w:color="auto" w:fill="FFFFFF"/>
          <w:lang w:val="uk-UA"/>
        </w:rPr>
        <w:t xml:space="preserve"> зазначеним інтересам? Згідно закону України «Про захист персональних даних», розголошення такої інформації, може завдати істотної школи інтересам громадян та охоронювана законом, (зокрема ст. 182 КК України)  </w:t>
      </w:r>
      <w:r w:rsidRPr="001D27D2">
        <w:rPr>
          <w:rFonts w:ascii="Times New Roman" w:eastAsiaTheme="minorHAnsi" w:hAnsi="Times New Roman"/>
          <w:bCs/>
          <w:sz w:val="24"/>
          <w:szCs w:val="24"/>
          <w:lang w:val="uk-UA"/>
        </w:rPr>
        <w:t>недоторканість приватного життя</w:t>
      </w:r>
      <w:r w:rsidRPr="001D27D2">
        <w:rPr>
          <w:rFonts w:ascii="Times New Roman" w:eastAsiaTheme="minorHAnsi" w:hAnsi="Times New Roman"/>
          <w:sz w:val="24"/>
          <w:szCs w:val="24"/>
          <w:shd w:val="clear" w:color="auto" w:fill="FFFFFF"/>
          <w:lang w:val="uk-UA"/>
        </w:rPr>
        <w:t>. Відповідь позитивна.</w:t>
      </w:r>
    </w:p>
    <w:p w14:paraId="480D9996" w14:textId="77777777" w:rsidR="001D27D2" w:rsidRPr="001D27D2" w:rsidRDefault="001D27D2" w:rsidP="001D27D2">
      <w:pPr>
        <w:spacing w:after="0" w:line="240" w:lineRule="auto"/>
        <w:ind w:firstLine="567"/>
        <w:jc w:val="both"/>
        <w:rPr>
          <w:rFonts w:ascii="Times New Roman" w:eastAsiaTheme="minorHAnsi" w:hAnsi="Times New Roman"/>
          <w:sz w:val="24"/>
          <w:szCs w:val="24"/>
          <w:shd w:val="clear" w:color="auto" w:fill="FFFFFF"/>
          <w:lang w:val="uk-UA"/>
        </w:rPr>
      </w:pPr>
    </w:p>
    <w:p w14:paraId="4CC9E7AF" w14:textId="77777777" w:rsidR="001D27D2" w:rsidRPr="001D27D2" w:rsidRDefault="001D27D2" w:rsidP="001D27D2">
      <w:pPr>
        <w:spacing w:after="0" w:line="240" w:lineRule="auto"/>
        <w:ind w:firstLine="567"/>
        <w:jc w:val="both"/>
        <w:rPr>
          <w:rFonts w:ascii="Times New Roman" w:eastAsiaTheme="minorHAnsi" w:hAnsi="Times New Roman"/>
          <w:sz w:val="24"/>
          <w:szCs w:val="24"/>
          <w:lang w:val="uk-UA"/>
        </w:rPr>
      </w:pPr>
      <w:r w:rsidRPr="001D27D2">
        <w:rPr>
          <w:rFonts w:ascii="Times New Roman" w:eastAsiaTheme="minorHAnsi" w:hAnsi="Times New Roman"/>
          <w:sz w:val="24"/>
          <w:szCs w:val="24"/>
          <w:shd w:val="clear" w:color="auto" w:fill="FFFFFF"/>
          <w:lang w:val="uk-UA"/>
        </w:rPr>
        <w:t xml:space="preserve">3. </w:t>
      </w:r>
      <w:r w:rsidRPr="001D27D2">
        <w:rPr>
          <w:rFonts w:ascii="Times New Roman" w:eastAsiaTheme="minorHAnsi" w:hAnsi="Times New Roman"/>
          <w:bCs/>
          <w:sz w:val="24"/>
          <w:szCs w:val="24"/>
          <w:lang w:val="uk-UA"/>
        </w:rPr>
        <w:t xml:space="preserve">чи переважає шкода від розповсюдження такої інформації над суспільним інтересом в її отриманні. Відповідь позитивна, оскільки  суспільного інтересу, як такого тут не вбачається, а якщо оголосити у відкритому засіданні конфіденційну інформацію, то будуть порушені права громадян на захист персональних даних та недоторканості приватного життя, за що настає відповідальність, в тому чисті кримінальна  згідно </w:t>
      </w:r>
      <w:r w:rsidRPr="001D27D2">
        <w:rPr>
          <w:rFonts w:ascii="Times New Roman" w:eastAsiaTheme="minorHAnsi" w:hAnsi="Times New Roman"/>
          <w:sz w:val="24"/>
          <w:szCs w:val="24"/>
          <w:lang w:val="uk-UA"/>
        </w:rPr>
        <w:t>статті 182 Кримінального кодексу України.</w:t>
      </w:r>
    </w:p>
    <w:p w14:paraId="78C9F665" w14:textId="77777777" w:rsidR="001D27D2" w:rsidRPr="001D27D2" w:rsidRDefault="001D27D2" w:rsidP="001D27D2">
      <w:pPr>
        <w:spacing w:after="0" w:line="240" w:lineRule="auto"/>
        <w:jc w:val="both"/>
        <w:rPr>
          <w:rFonts w:ascii="Times New Roman" w:eastAsiaTheme="minorEastAsia" w:hAnsi="Times New Roman"/>
          <w:sz w:val="24"/>
          <w:szCs w:val="24"/>
          <w:lang w:val="uk-UA" w:eastAsia="ru-RU"/>
        </w:rPr>
      </w:pPr>
    </w:p>
    <w:p w14:paraId="76FE6804" w14:textId="77777777" w:rsidR="001D27D2" w:rsidRPr="001D27D2" w:rsidRDefault="001D27D2" w:rsidP="001D27D2">
      <w:pPr>
        <w:spacing w:after="0" w:line="240" w:lineRule="auto"/>
        <w:jc w:val="both"/>
        <w:rPr>
          <w:rFonts w:ascii="Times New Roman" w:eastAsiaTheme="minorEastAsia" w:hAnsi="Times New Roman"/>
          <w:i/>
          <w:sz w:val="24"/>
          <w:szCs w:val="24"/>
          <w:lang w:val="uk-UA" w:eastAsia="ru-RU"/>
        </w:rPr>
      </w:pPr>
      <w:r w:rsidRPr="001D27D2">
        <w:rPr>
          <w:rFonts w:ascii="Times New Roman" w:eastAsiaTheme="minorEastAsia" w:hAnsi="Times New Roman"/>
          <w:i/>
          <w:sz w:val="24"/>
          <w:szCs w:val="24"/>
          <w:lang w:val="uk-UA" w:eastAsia="ru-RU"/>
        </w:rPr>
        <w:t>Примітка:  незаконним поширенням (розповсюдженням) конфіденційної інформації про особу вважається у випадах, якщо, навіть, одна людина (яка не має на неї право) отримала цю інформацію.</w:t>
      </w:r>
    </w:p>
    <w:p w14:paraId="18E94DE1" w14:textId="77777777" w:rsidR="001D27D2" w:rsidRPr="001D27D2" w:rsidRDefault="001D27D2" w:rsidP="001D27D2">
      <w:pPr>
        <w:spacing w:after="0" w:line="240" w:lineRule="auto"/>
        <w:jc w:val="both"/>
        <w:rPr>
          <w:rFonts w:ascii="Times New Roman" w:eastAsiaTheme="minorHAnsi" w:hAnsi="Times New Roman"/>
          <w:i/>
          <w:sz w:val="24"/>
          <w:szCs w:val="24"/>
          <w:lang w:val="uk-UA"/>
        </w:rPr>
      </w:pPr>
    </w:p>
    <w:p w14:paraId="495D5DEB" w14:textId="77777777" w:rsidR="001D27D2" w:rsidRPr="001D27D2" w:rsidRDefault="001D27D2" w:rsidP="001D27D2">
      <w:pPr>
        <w:spacing w:after="0" w:line="240" w:lineRule="auto"/>
        <w:jc w:val="both"/>
        <w:rPr>
          <w:rFonts w:ascii="Times New Roman" w:eastAsiaTheme="minorHAnsi" w:hAnsi="Times New Roman"/>
          <w:i/>
          <w:sz w:val="24"/>
          <w:szCs w:val="24"/>
          <w:lang w:val="uk-UA"/>
        </w:rPr>
      </w:pPr>
      <w:r w:rsidRPr="001D27D2">
        <w:rPr>
          <w:rFonts w:ascii="Times New Roman" w:eastAsiaTheme="minorHAnsi" w:hAnsi="Times New Roman"/>
          <w:i/>
          <w:sz w:val="24"/>
          <w:szCs w:val="24"/>
          <w:lang w:val="uk-UA"/>
        </w:rPr>
        <w:t xml:space="preserve">У зв’язку із тим, що в трискладовому тесті ми отримали три позитивні відповіді, головуюча поставила на голосування питання щодо розгляду проєктів (питань) порядку денного </w:t>
      </w:r>
      <w:r w:rsidRPr="001D27D2">
        <w:rPr>
          <w:rFonts w:ascii="Times New Roman" w:eastAsiaTheme="minorHAnsi" w:hAnsi="Times New Roman"/>
          <w:sz w:val="24"/>
          <w:szCs w:val="24"/>
          <w:lang w:val="uk-UA"/>
        </w:rPr>
        <w:t>№№ 21,22,23</w:t>
      </w:r>
      <w:r w:rsidRPr="001D27D2">
        <w:rPr>
          <w:rFonts w:ascii="Times New Roman" w:eastAsiaTheme="minorHAnsi" w:hAnsi="Times New Roman"/>
          <w:i/>
          <w:sz w:val="24"/>
          <w:szCs w:val="24"/>
          <w:lang w:val="uk-UA"/>
        </w:rPr>
        <w:t xml:space="preserve"> (перелічені), в режимі закритого засідання.</w:t>
      </w:r>
    </w:p>
    <w:p w14:paraId="1DE8EE85" w14:textId="77777777" w:rsidR="001D27D2" w:rsidRPr="001D27D2" w:rsidRDefault="001D27D2" w:rsidP="001D27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eastAsia="uk-UA"/>
        </w:rPr>
      </w:pPr>
    </w:p>
    <w:p w14:paraId="0C13183F" w14:textId="77777777" w:rsidR="001D27D2" w:rsidRPr="001D27D2" w:rsidRDefault="001D27D2" w:rsidP="001D27D2">
      <w:pPr>
        <w:spacing w:after="0" w:line="240" w:lineRule="auto"/>
        <w:rPr>
          <w:rFonts w:ascii="Times New Roman" w:eastAsiaTheme="minorHAnsi" w:hAnsi="Times New Roman"/>
          <w:sz w:val="24"/>
          <w:szCs w:val="24"/>
          <w:lang w:val="uk-UA" w:eastAsia="ru-RU"/>
        </w:rPr>
      </w:pPr>
    </w:p>
    <w:p w14:paraId="5395D7A4" w14:textId="77777777" w:rsidR="001D27D2" w:rsidRPr="001D27D2" w:rsidRDefault="001D27D2" w:rsidP="001D27D2">
      <w:pPr>
        <w:spacing w:after="0" w:line="240" w:lineRule="auto"/>
        <w:rPr>
          <w:rFonts w:ascii="Times New Roman" w:eastAsiaTheme="minorHAnsi" w:hAnsi="Times New Roman"/>
          <w:i/>
          <w:sz w:val="24"/>
          <w:szCs w:val="24"/>
          <w:lang w:val="uk-UA"/>
        </w:rPr>
      </w:pPr>
      <w:r w:rsidRPr="001D27D2">
        <w:rPr>
          <w:rFonts w:ascii="Times New Roman" w:eastAsiaTheme="minorHAnsi" w:hAnsi="Times New Roman"/>
          <w:sz w:val="24"/>
          <w:szCs w:val="24"/>
          <w:lang w:val="uk-UA" w:eastAsia="ru-RU"/>
        </w:rPr>
        <w:t xml:space="preserve">Голосували пропозицію щодо </w:t>
      </w:r>
      <w:r w:rsidRPr="001D27D2">
        <w:rPr>
          <w:rFonts w:ascii="Times New Roman" w:eastAsiaTheme="minorHAnsi" w:hAnsi="Times New Roman"/>
          <w:b/>
          <w:i/>
          <w:smallCaps/>
          <w:sz w:val="24"/>
          <w:szCs w:val="24"/>
          <w:lang w:val="uk-UA" w:eastAsia="ru-RU"/>
        </w:rPr>
        <w:t xml:space="preserve"> </w:t>
      </w:r>
      <w:r w:rsidRPr="001D27D2">
        <w:rPr>
          <w:rFonts w:ascii="Times New Roman" w:eastAsiaTheme="minorHAnsi" w:hAnsi="Times New Roman"/>
          <w:i/>
          <w:sz w:val="24"/>
          <w:szCs w:val="24"/>
          <w:lang w:val="uk-UA"/>
        </w:rPr>
        <w:t xml:space="preserve">розгляду проєктів (питань) порядку денного </w:t>
      </w:r>
      <w:r w:rsidRPr="001D27D2">
        <w:rPr>
          <w:rFonts w:ascii="Times New Roman" w:eastAsiaTheme="minorHAnsi" w:hAnsi="Times New Roman"/>
          <w:sz w:val="24"/>
          <w:szCs w:val="24"/>
          <w:lang w:val="uk-UA"/>
        </w:rPr>
        <w:t>№№ 21,22,23</w:t>
      </w:r>
      <w:r w:rsidRPr="001D27D2">
        <w:rPr>
          <w:rFonts w:ascii="Times New Roman" w:eastAsiaTheme="minorHAnsi" w:hAnsi="Times New Roman"/>
          <w:i/>
          <w:sz w:val="24"/>
          <w:szCs w:val="24"/>
          <w:lang w:val="uk-UA"/>
        </w:rPr>
        <w:t xml:space="preserve"> (перелічені), в режимі закритого засідання</w:t>
      </w:r>
    </w:p>
    <w:p w14:paraId="367E959B" w14:textId="77777777" w:rsidR="001D27D2" w:rsidRPr="001D27D2" w:rsidRDefault="001D27D2" w:rsidP="001D27D2">
      <w:pPr>
        <w:spacing w:after="0" w:line="240" w:lineRule="auto"/>
        <w:rPr>
          <w:rFonts w:ascii="Times New Roman" w:eastAsia="MS Mincho" w:hAnsi="Times New Roman"/>
          <w:sz w:val="24"/>
          <w:szCs w:val="24"/>
          <w:lang w:val="uk-UA" w:eastAsia="ru-RU"/>
        </w:rPr>
      </w:pPr>
    </w:p>
    <w:p w14:paraId="313E2BC8" w14:textId="77777777" w:rsidR="001D27D2" w:rsidRPr="001D27D2" w:rsidRDefault="001D27D2" w:rsidP="001D27D2">
      <w:pPr>
        <w:tabs>
          <w:tab w:val="left" w:pos="2464"/>
        </w:tabs>
        <w:spacing w:after="0" w:line="240" w:lineRule="auto"/>
        <w:ind w:left="708" w:firstLine="708"/>
        <w:jc w:val="both"/>
        <w:rPr>
          <w:rFonts w:ascii="Times New Roman" w:eastAsiaTheme="minorHAnsi" w:hAnsi="Times New Roman"/>
          <w:sz w:val="24"/>
          <w:szCs w:val="24"/>
          <w:lang w:val="uk-UA" w:eastAsia="ru-RU"/>
        </w:rPr>
      </w:pPr>
      <w:r w:rsidRPr="001D27D2">
        <w:rPr>
          <w:rFonts w:ascii="Times New Roman" w:eastAsiaTheme="minorHAnsi" w:hAnsi="Times New Roman"/>
          <w:sz w:val="24"/>
          <w:szCs w:val="24"/>
          <w:lang w:val="uk-UA" w:eastAsia="ru-RU"/>
        </w:rPr>
        <w:t xml:space="preserve">   за - 13</w:t>
      </w:r>
    </w:p>
    <w:p w14:paraId="392274A5" w14:textId="77777777" w:rsidR="001D27D2" w:rsidRPr="001D27D2" w:rsidRDefault="001D27D2" w:rsidP="001D27D2">
      <w:pPr>
        <w:tabs>
          <w:tab w:val="left" w:pos="2464"/>
        </w:tabs>
        <w:spacing w:after="0" w:line="240" w:lineRule="auto"/>
        <w:jc w:val="both"/>
        <w:rPr>
          <w:rFonts w:ascii="Times New Roman" w:eastAsiaTheme="minorHAnsi" w:hAnsi="Times New Roman"/>
          <w:sz w:val="24"/>
          <w:szCs w:val="24"/>
          <w:lang w:val="uk-UA" w:eastAsia="ru-RU"/>
        </w:rPr>
      </w:pPr>
      <w:r w:rsidRPr="001D27D2">
        <w:rPr>
          <w:rFonts w:ascii="Times New Roman" w:eastAsiaTheme="minorHAnsi" w:hAnsi="Times New Roman"/>
          <w:sz w:val="24"/>
          <w:szCs w:val="24"/>
          <w:lang w:val="uk-UA" w:eastAsia="ru-RU"/>
        </w:rPr>
        <w:t xml:space="preserve">                     проти - 0</w:t>
      </w:r>
    </w:p>
    <w:p w14:paraId="79E1A160" w14:textId="77777777" w:rsidR="001D27D2" w:rsidRPr="001D27D2" w:rsidRDefault="001D27D2" w:rsidP="001D27D2">
      <w:pPr>
        <w:tabs>
          <w:tab w:val="left" w:pos="2464"/>
        </w:tabs>
        <w:spacing w:after="0" w:line="240" w:lineRule="auto"/>
        <w:jc w:val="both"/>
        <w:rPr>
          <w:rFonts w:ascii="Times New Roman" w:eastAsiaTheme="minorHAnsi" w:hAnsi="Times New Roman"/>
          <w:sz w:val="24"/>
          <w:szCs w:val="24"/>
          <w:lang w:val="uk-UA" w:eastAsia="ru-RU"/>
        </w:rPr>
      </w:pPr>
      <w:r w:rsidRPr="001D27D2">
        <w:rPr>
          <w:rFonts w:ascii="Times New Roman" w:eastAsiaTheme="minorHAnsi" w:hAnsi="Times New Roman"/>
          <w:sz w:val="24"/>
          <w:szCs w:val="24"/>
          <w:lang w:val="uk-UA" w:eastAsia="ru-RU"/>
        </w:rPr>
        <w:t xml:space="preserve">            утримались -  0</w:t>
      </w:r>
    </w:p>
    <w:p w14:paraId="5FF8CBFF" w14:textId="77777777" w:rsidR="001D27D2" w:rsidRPr="001D27D2" w:rsidRDefault="001D27D2" w:rsidP="001D27D2">
      <w:pPr>
        <w:tabs>
          <w:tab w:val="left" w:pos="2464"/>
        </w:tabs>
        <w:spacing w:after="0" w:line="240" w:lineRule="auto"/>
        <w:jc w:val="both"/>
        <w:rPr>
          <w:rFonts w:ascii="Times New Roman" w:eastAsiaTheme="minorHAnsi" w:hAnsi="Times New Roman"/>
          <w:sz w:val="24"/>
          <w:szCs w:val="24"/>
          <w:lang w:val="uk-UA" w:eastAsia="ru-RU"/>
        </w:rPr>
      </w:pPr>
      <w:r w:rsidRPr="001D27D2">
        <w:rPr>
          <w:rFonts w:ascii="Times New Roman" w:eastAsiaTheme="minorHAnsi" w:hAnsi="Times New Roman"/>
          <w:sz w:val="24"/>
          <w:szCs w:val="24"/>
          <w:lang w:val="uk-UA" w:eastAsia="ru-RU"/>
        </w:rPr>
        <w:t xml:space="preserve">             не голосували -  0</w:t>
      </w:r>
    </w:p>
    <w:p w14:paraId="66B6D3AB" w14:textId="77777777" w:rsidR="001D27D2" w:rsidRPr="001D27D2" w:rsidRDefault="001D27D2" w:rsidP="001D27D2">
      <w:pPr>
        <w:spacing w:after="0" w:line="240" w:lineRule="auto"/>
        <w:ind w:firstLine="567"/>
        <w:rPr>
          <w:rFonts w:ascii="Times New Roman" w:hAnsi="Times New Roman"/>
          <w:sz w:val="24"/>
          <w:szCs w:val="24"/>
          <w:lang w:val="uk-UA"/>
        </w:rPr>
      </w:pPr>
    </w:p>
    <w:p w14:paraId="0EE345C1" w14:textId="77777777" w:rsidR="001D27D2" w:rsidRPr="001D27D2" w:rsidRDefault="001D27D2" w:rsidP="001D27D2">
      <w:pPr>
        <w:spacing w:after="0" w:line="240" w:lineRule="auto"/>
        <w:rPr>
          <w:rFonts w:ascii="Times New Roman" w:eastAsiaTheme="minorHAnsi" w:hAnsi="Times New Roman"/>
          <w:i/>
          <w:sz w:val="24"/>
          <w:szCs w:val="24"/>
          <w:lang w:val="uk-UA"/>
        </w:rPr>
      </w:pPr>
      <w:r w:rsidRPr="001D27D2">
        <w:rPr>
          <w:rFonts w:ascii="Times New Roman" w:hAnsi="Times New Roman"/>
          <w:sz w:val="24"/>
          <w:szCs w:val="24"/>
          <w:lang w:val="uk-UA"/>
        </w:rPr>
        <w:t xml:space="preserve">рішення прийнято. </w:t>
      </w:r>
      <w:r w:rsidRPr="001D27D2">
        <w:rPr>
          <w:rFonts w:ascii="Times New Roman" w:eastAsiaTheme="minorHAnsi" w:hAnsi="Times New Roman"/>
          <w:i/>
          <w:sz w:val="24"/>
          <w:szCs w:val="24"/>
          <w:lang w:val="uk-UA"/>
        </w:rPr>
        <w:t xml:space="preserve"> Проєкти  (питання) порядку денного </w:t>
      </w:r>
      <w:r w:rsidRPr="001D27D2">
        <w:rPr>
          <w:rFonts w:ascii="Times New Roman" w:eastAsiaTheme="minorHAnsi" w:hAnsi="Times New Roman"/>
          <w:sz w:val="24"/>
          <w:szCs w:val="24"/>
          <w:lang w:val="uk-UA"/>
        </w:rPr>
        <w:t>№№ 21,22,23</w:t>
      </w:r>
      <w:r w:rsidRPr="001D27D2">
        <w:rPr>
          <w:rFonts w:ascii="Times New Roman" w:eastAsiaTheme="minorHAnsi" w:hAnsi="Times New Roman"/>
          <w:i/>
          <w:sz w:val="24"/>
          <w:szCs w:val="24"/>
          <w:lang w:val="uk-UA"/>
        </w:rPr>
        <w:t xml:space="preserve"> (перелічені) розглянути в режимі закритого засідання</w:t>
      </w:r>
    </w:p>
    <w:p w14:paraId="3FF7AF8A"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bCs/>
          <w:sz w:val="24"/>
          <w:szCs w:val="24"/>
          <w:lang w:val="uk-UA"/>
        </w:rPr>
        <w:t xml:space="preserve"> </w:t>
      </w:r>
    </w:p>
    <w:p w14:paraId="1C162457"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hAnsi="Times New Roman"/>
          <w:bCs/>
          <w:sz w:val="24"/>
          <w:szCs w:val="24"/>
          <w:lang w:val="uk-UA" w:eastAsia="ru-RU"/>
        </w:rPr>
        <w:t xml:space="preserve">Слухали: </w:t>
      </w:r>
      <w:r w:rsidRPr="001D27D2">
        <w:rPr>
          <w:rFonts w:ascii="Times New Roman" w:hAnsi="Times New Roman"/>
          <w:sz w:val="24"/>
          <w:szCs w:val="24"/>
          <w:lang w:val="uk-UA" w:eastAsia="ru-RU"/>
        </w:rPr>
        <w:t xml:space="preserve"> </w:t>
      </w:r>
      <w:r w:rsidRPr="001D27D2">
        <w:rPr>
          <w:rFonts w:ascii="Times New Roman" w:hAnsi="Times New Roman"/>
          <w:sz w:val="24"/>
          <w:szCs w:val="24"/>
          <w:lang w:val="uk-UA"/>
        </w:rPr>
        <w:t>Ромашину К.А.  –  нач.  служби у справах дітей</w:t>
      </w:r>
    </w:p>
    <w:p w14:paraId="187CE3F7" w14:textId="77777777" w:rsidR="001D27D2" w:rsidRPr="001D27D2" w:rsidRDefault="001D27D2" w:rsidP="001D27D2">
      <w:pPr>
        <w:tabs>
          <w:tab w:val="left" w:pos="7740"/>
        </w:tabs>
        <w:spacing w:after="0" w:line="240" w:lineRule="auto"/>
        <w:rPr>
          <w:rFonts w:ascii="Times New Roman" w:eastAsiaTheme="minorHAnsi" w:hAnsi="Times New Roman"/>
          <w:sz w:val="24"/>
          <w:szCs w:val="24"/>
          <w:lang w:val="uk-UA"/>
        </w:rPr>
      </w:pPr>
    </w:p>
    <w:p w14:paraId="0A4243B7" w14:textId="4EB725C1" w:rsidR="001D27D2" w:rsidRPr="001D27D2" w:rsidRDefault="001D27D2" w:rsidP="001D27D2">
      <w:pPr>
        <w:spacing w:after="0" w:line="240" w:lineRule="auto"/>
        <w:contextualSpacing/>
        <w:rPr>
          <w:rFonts w:ascii="Times New Roman" w:hAnsi="Times New Roman"/>
          <w:sz w:val="24"/>
          <w:szCs w:val="24"/>
          <w:lang w:val="uk-UA" w:eastAsia="ru-RU"/>
        </w:rPr>
      </w:pPr>
      <w:r w:rsidRPr="001D27D2">
        <w:rPr>
          <w:rFonts w:ascii="Times New Roman" w:eastAsiaTheme="minorHAnsi" w:hAnsi="Times New Roman"/>
          <w:sz w:val="24"/>
          <w:szCs w:val="24"/>
          <w:lang w:val="uk-UA"/>
        </w:rPr>
        <w:t xml:space="preserve">Голосували: по  проєкту № 21-1 „ </w:t>
      </w:r>
      <w:r w:rsidRPr="001D27D2">
        <w:rPr>
          <w:rFonts w:ascii="Times New Roman" w:hAnsi="Times New Roman"/>
          <w:sz w:val="24"/>
          <w:szCs w:val="24"/>
          <w:lang w:val="uk-UA" w:eastAsia="ru-RU"/>
        </w:rPr>
        <w:t xml:space="preserve">Про вибуття дітей  </w:t>
      </w:r>
      <w:r w:rsidR="00D11898">
        <w:rPr>
          <w:rFonts w:ascii="Times New Roman" w:hAnsi="Times New Roman"/>
          <w:i/>
          <w:sz w:val="24"/>
          <w:szCs w:val="24"/>
          <w:lang w:val="uk-UA" w:eastAsia="ru-RU"/>
        </w:rPr>
        <w:t xml:space="preserve">(персональні дані)  </w:t>
      </w:r>
      <w:r w:rsidRPr="001D27D2">
        <w:rPr>
          <w:rFonts w:ascii="Times New Roman" w:hAnsi="Times New Roman"/>
          <w:sz w:val="24"/>
          <w:szCs w:val="24"/>
          <w:lang w:val="uk-UA" w:eastAsia="ru-RU"/>
        </w:rPr>
        <w:t xml:space="preserve">р.н та </w:t>
      </w:r>
      <w:r w:rsidR="00D11898">
        <w:rPr>
          <w:rFonts w:ascii="Times New Roman" w:hAnsi="Times New Roman"/>
          <w:i/>
          <w:sz w:val="24"/>
          <w:szCs w:val="24"/>
          <w:lang w:val="uk-UA" w:eastAsia="ru-RU"/>
        </w:rPr>
        <w:t xml:space="preserve">(персональні дані)  </w:t>
      </w:r>
      <w:r w:rsidRPr="001D27D2">
        <w:rPr>
          <w:rFonts w:ascii="Times New Roman" w:hAnsi="Times New Roman"/>
          <w:sz w:val="24"/>
          <w:szCs w:val="24"/>
          <w:lang w:val="uk-UA" w:eastAsia="ru-RU"/>
        </w:rPr>
        <w:t>р.н з сім’ї патронатного вихователя</w:t>
      </w:r>
      <w:r w:rsidRPr="001D27D2">
        <w:rPr>
          <w:rFonts w:ascii="Times New Roman" w:eastAsia="Calibri" w:hAnsi="Times New Roman"/>
          <w:kern w:val="2"/>
          <w:sz w:val="24"/>
          <w:szCs w:val="24"/>
          <w:lang w:val="uk-UA" w:eastAsia="ru-RU"/>
          <w14:ligatures w14:val="standardContextual"/>
        </w:rPr>
        <w:t xml:space="preserve"> </w:t>
      </w:r>
      <w:r w:rsidRPr="001D27D2">
        <w:rPr>
          <w:rFonts w:ascii="Times New Roman" w:hAnsi="Times New Roman"/>
          <w:sz w:val="24"/>
          <w:szCs w:val="24"/>
          <w:lang w:val="uk-UA" w:eastAsia="ru-RU"/>
        </w:rPr>
        <w:t>»</w:t>
      </w:r>
    </w:p>
    <w:p w14:paraId="2B2C73D0" w14:textId="77777777" w:rsidR="001D27D2" w:rsidRPr="001D27D2" w:rsidRDefault="001D27D2" w:rsidP="001D27D2">
      <w:pPr>
        <w:spacing w:after="0" w:line="240" w:lineRule="auto"/>
        <w:rPr>
          <w:rFonts w:ascii="Times New Roman" w:hAnsi="Times New Roman"/>
          <w:sz w:val="24"/>
          <w:szCs w:val="24"/>
          <w:lang w:val="uk-UA" w:eastAsia="ru-RU"/>
        </w:rPr>
      </w:pPr>
    </w:p>
    <w:p w14:paraId="6363AC1B"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01CE74D5"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6864CDDE"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7E3AAA38"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2BA11EC1"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0A74A75F" w14:textId="77777777" w:rsidR="00147898" w:rsidRDefault="00147898" w:rsidP="001D27D2">
      <w:pPr>
        <w:tabs>
          <w:tab w:val="left" w:pos="708"/>
          <w:tab w:val="center" w:pos="4153"/>
          <w:tab w:val="right" w:pos="8306"/>
        </w:tabs>
        <w:spacing w:after="0" w:line="240" w:lineRule="auto"/>
        <w:jc w:val="both"/>
        <w:rPr>
          <w:rFonts w:ascii="Times New Roman" w:eastAsiaTheme="minorHAnsi" w:hAnsi="Times New Roman"/>
          <w:bCs/>
          <w:sz w:val="24"/>
          <w:szCs w:val="24"/>
          <w:lang w:val="uk-UA"/>
        </w:rPr>
      </w:pPr>
    </w:p>
    <w:p w14:paraId="031A3124" w14:textId="77777777" w:rsidR="001D27D2" w:rsidRPr="001D27D2" w:rsidRDefault="001D27D2" w:rsidP="001D27D2">
      <w:pPr>
        <w:tabs>
          <w:tab w:val="left" w:pos="708"/>
          <w:tab w:val="center" w:pos="4153"/>
          <w:tab w:val="right" w:pos="8306"/>
        </w:tabs>
        <w:spacing w:after="0" w:line="240" w:lineRule="auto"/>
        <w:jc w:val="both"/>
        <w:rPr>
          <w:rFonts w:ascii="Times New Roman" w:eastAsia="Calibri" w:hAnsi="Times New Roman"/>
          <w:kern w:val="2"/>
          <w:sz w:val="24"/>
          <w:szCs w:val="24"/>
          <w:lang w:val="uk-UA" w:eastAsia="ru-RU"/>
          <w14:ligatures w14:val="standardContextual"/>
        </w:rPr>
      </w:pPr>
      <w:r w:rsidRPr="001D27D2">
        <w:rPr>
          <w:rFonts w:ascii="Times New Roman" w:eastAsiaTheme="minorHAnsi" w:hAnsi="Times New Roman"/>
          <w:sz w:val="24"/>
          <w:szCs w:val="24"/>
          <w:lang w:val="uk-UA"/>
        </w:rPr>
        <w:t xml:space="preserve">Голосували: по  проєкту № 21-2 „ </w:t>
      </w:r>
      <w:r w:rsidRPr="001D27D2">
        <w:rPr>
          <w:rFonts w:ascii="Times New Roman" w:eastAsia="Calibri" w:hAnsi="Times New Roman"/>
          <w:kern w:val="2"/>
          <w:sz w:val="24"/>
          <w:szCs w:val="24"/>
          <w:lang w:val="uk-UA" w:eastAsia="ru-RU"/>
          <w14:ligatures w14:val="standardContextual"/>
        </w:rPr>
        <w:t>Про встановлення опіки над дітьми з подальшим усиновленням</w:t>
      </w:r>
      <w:r w:rsidRPr="001D27D2">
        <w:rPr>
          <w:rFonts w:ascii="Times New Roman" w:hAnsi="Times New Roman"/>
          <w:sz w:val="24"/>
          <w:szCs w:val="24"/>
          <w:lang w:val="uk-UA" w:eastAsia="ru-RU"/>
        </w:rPr>
        <w:t>»</w:t>
      </w:r>
    </w:p>
    <w:p w14:paraId="1EDBECD3" w14:textId="77777777" w:rsidR="001D27D2" w:rsidRPr="001D27D2" w:rsidRDefault="001D27D2" w:rsidP="001D27D2">
      <w:pPr>
        <w:spacing w:after="0" w:line="240" w:lineRule="auto"/>
        <w:rPr>
          <w:rFonts w:ascii="Times New Roman" w:hAnsi="Times New Roman"/>
          <w:sz w:val="24"/>
          <w:szCs w:val="24"/>
          <w:lang w:val="uk-UA" w:eastAsia="ru-RU"/>
        </w:rPr>
      </w:pPr>
    </w:p>
    <w:p w14:paraId="76191DB6"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3C95D5C4"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5B36836A"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555C50B9"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5191B388"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5DA13894" w14:textId="77777777" w:rsidR="001D27D2" w:rsidRPr="001D27D2" w:rsidRDefault="001D27D2" w:rsidP="001D27D2">
      <w:pPr>
        <w:tabs>
          <w:tab w:val="left" w:pos="7740"/>
        </w:tabs>
        <w:spacing w:after="0" w:line="240" w:lineRule="auto"/>
        <w:rPr>
          <w:rFonts w:ascii="Times New Roman" w:eastAsiaTheme="minorHAnsi" w:hAnsi="Times New Roman"/>
          <w:sz w:val="24"/>
          <w:szCs w:val="24"/>
          <w:lang w:val="uk-UA"/>
        </w:rPr>
      </w:pPr>
    </w:p>
    <w:p w14:paraId="0D046D3F" w14:textId="513BD12B" w:rsidR="001D27D2" w:rsidRPr="001D27D2" w:rsidRDefault="001D27D2" w:rsidP="001D27D2">
      <w:pPr>
        <w:tabs>
          <w:tab w:val="left" w:pos="708"/>
        </w:tabs>
        <w:spacing w:after="0" w:line="240" w:lineRule="auto"/>
        <w:ind w:right="-1"/>
        <w:rPr>
          <w:rFonts w:ascii="Times New Roman" w:hAnsi="Times New Roman"/>
          <w:bCs/>
          <w:sz w:val="24"/>
          <w:szCs w:val="24"/>
          <w:lang w:val="uk-UA" w:eastAsia="uk-UA"/>
        </w:rPr>
      </w:pPr>
      <w:r w:rsidRPr="001D27D2">
        <w:rPr>
          <w:rFonts w:ascii="Times New Roman" w:eastAsiaTheme="minorHAnsi" w:hAnsi="Times New Roman"/>
          <w:sz w:val="24"/>
          <w:szCs w:val="24"/>
          <w:lang w:val="uk-UA"/>
        </w:rPr>
        <w:lastRenderedPageBreak/>
        <w:t xml:space="preserve">Голосували: по  проєкту № 21-3 „ </w:t>
      </w:r>
      <w:r w:rsidRPr="001D27D2">
        <w:rPr>
          <w:rFonts w:ascii="Times New Roman" w:hAnsi="Times New Roman"/>
          <w:bCs/>
          <w:sz w:val="24"/>
          <w:szCs w:val="24"/>
          <w:lang w:val="uk-UA" w:eastAsia="uk-UA"/>
        </w:rPr>
        <w:t xml:space="preserve">Про доцільність позбавлення батьківських прав </w:t>
      </w:r>
      <w:r w:rsidR="00D11898">
        <w:rPr>
          <w:rFonts w:ascii="Times New Roman" w:hAnsi="Times New Roman"/>
          <w:i/>
          <w:sz w:val="24"/>
          <w:szCs w:val="24"/>
          <w:lang w:val="uk-UA" w:eastAsia="ru-RU"/>
        </w:rPr>
        <w:t xml:space="preserve">(персональні дані)  </w:t>
      </w:r>
      <w:r w:rsidRPr="001D27D2">
        <w:rPr>
          <w:rFonts w:ascii="Times New Roman" w:hAnsi="Times New Roman"/>
          <w:bCs/>
          <w:sz w:val="24"/>
          <w:szCs w:val="24"/>
          <w:lang w:val="uk-UA" w:eastAsia="uk-UA"/>
        </w:rPr>
        <w:t xml:space="preserve">відносно дитини  </w:t>
      </w:r>
      <w:r w:rsidR="00D11898">
        <w:rPr>
          <w:rFonts w:ascii="Times New Roman" w:hAnsi="Times New Roman"/>
          <w:i/>
          <w:sz w:val="24"/>
          <w:szCs w:val="24"/>
          <w:lang w:val="uk-UA" w:eastAsia="ru-RU"/>
        </w:rPr>
        <w:t xml:space="preserve">(персональні дані)  </w:t>
      </w:r>
      <w:r w:rsidRPr="001D27D2">
        <w:rPr>
          <w:rFonts w:ascii="Times New Roman" w:hAnsi="Times New Roman"/>
          <w:bCs/>
          <w:sz w:val="24"/>
          <w:szCs w:val="24"/>
          <w:lang w:val="uk-UA" w:eastAsia="uk-UA"/>
        </w:rPr>
        <w:t>р.н.</w:t>
      </w:r>
      <w:r w:rsidRPr="001D27D2">
        <w:rPr>
          <w:rFonts w:ascii="Times New Roman" w:hAnsi="Times New Roman"/>
          <w:sz w:val="24"/>
          <w:szCs w:val="24"/>
          <w:lang w:val="uk-UA" w:eastAsia="ru-RU"/>
        </w:rPr>
        <w:t>»</w:t>
      </w:r>
    </w:p>
    <w:p w14:paraId="7DDFB771" w14:textId="77777777" w:rsidR="001D27D2" w:rsidRPr="001D27D2" w:rsidRDefault="001D27D2" w:rsidP="001D27D2">
      <w:pPr>
        <w:spacing w:after="0" w:line="240" w:lineRule="auto"/>
        <w:rPr>
          <w:rFonts w:ascii="Times New Roman" w:hAnsi="Times New Roman"/>
          <w:sz w:val="24"/>
          <w:szCs w:val="24"/>
          <w:lang w:val="uk-UA" w:eastAsia="ru-RU"/>
        </w:rPr>
      </w:pPr>
    </w:p>
    <w:p w14:paraId="0A8D54AD"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6AF6369B"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0299B646"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5DF24683"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3287FA71"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259F8C48" w14:textId="77777777" w:rsidR="001D27D2" w:rsidRPr="001D27D2" w:rsidRDefault="001D27D2" w:rsidP="001D27D2">
      <w:pPr>
        <w:spacing w:after="0" w:line="240" w:lineRule="auto"/>
        <w:rPr>
          <w:rFonts w:ascii="Times New Roman" w:eastAsiaTheme="minorHAnsi" w:hAnsi="Times New Roman"/>
          <w:bCs/>
          <w:sz w:val="24"/>
          <w:szCs w:val="24"/>
          <w:lang w:val="uk-UA"/>
        </w:rPr>
      </w:pPr>
    </w:p>
    <w:p w14:paraId="74D567B7"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hAnsi="Times New Roman"/>
          <w:bCs/>
          <w:sz w:val="24"/>
          <w:szCs w:val="24"/>
          <w:lang w:val="uk-UA" w:eastAsia="ru-RU"/>
        </w:rPr>
        <w:t xml:space="preserve">Слухали: </w:t>
      </w:r>
      <w:r w:rsidRPr="001D27D2">
        <w:rPr>
          <w:rFonts w:ascii="Times New Roman" w:hAnsi="Times New Roman"/>
          <w:sz w:val="24"/>
          <w:szCs w:val="24"/>
          <w:lang w:val="uk-UA" w:eastAsia="ru-RU"/>
        </w:rPr>
        <w:t xml:space="preserve"> </w:t>
      </w:r>
      <w:r w:rsidRPr="001D27D2">
        <w:rPr>
          <w:rFonts w:ascii="Times New Roman" w:hAnsi="Times New Roman"/>
          <w:bCs/>
          <w:sz w:val="24"/>
          <w:szCs w:val="24"/>
          <w:lang w:val="uk-UA"/>
        </w:rPr>
        <w:t>Царик О.П. – голова опікунської ради</w:t>
      </w:r>
    </w:p>
    <w:p w14:paraId="39F8D536" w14:textId="77777777" w:rsidR="001D27D2" w:rsidRPr="001D27D2" w:rsidRDefault="001D27D2" w:rsidP="001D27D2">
      <w:pPr>
        <w:tabs>
          <w:tab w:val="left" w:pos="7740"/>
        </w:tabs>
        <w:spacing w:after="0" w:line="240" w:lineRule="auto"/>
        <w:rPr>
          <w:rFonts w:ascii="Times New Roman" w:eastAsiaTheme="minorHAnsi" w:hAnsi="Times New Roman"/>
          <w:sz w:val="24"/>
          <w:szCs w:val="24"/>
          <w:lang w:val="uk-UA"/>
        </w:rPr>
      </w:pPr>
    </w:p>
    <w:p w14:paraId="1A184AAB" w14:textId="330E763D" w:rsidR="001D27D2" w:rsidRDefault="001D27D2" w:rsidP="001D27D2">
      <w:pPr>
        <w:spacing w:after="0" w:line="240" w:lineRule="auto"/>
        <w:rPr>
          <w:rFonts w:ascii="Times New Roman" w:hAnsi="Times New Roman"/>
          <w:sz w:val="24"/>
          <w:szCs w:val="24"/>
          <w:lang w:val="uk-UA" w:eastAsia="ru-RU"/>
        </w:rPr>
      </w:pPr>
      <w:r w:rsidRPr="001D27D2">
        <w:rPr>
          <w:rFonts w:ascii="Times New Roman" w:eastAsiaTheme="minorHAnsi" w:hAnsi="Times New Roman"/>
          <w:sz w:val="24"/>
          <w:szCs w:val="24"/>
          <w:lang w:val="uk-UA"/>
        </w:rPr>
        <w:t xml:space="preserve">Голосували: по  проєкту № 22 „ </w:t>
      </w:r>
      <w:r w:rsidRPr="001D27D2">
        <w:rPr>
          <w:rFonts w:ascii="Times New Roman" w:hAnsi="Times New Roman"/>
          <w:sz w:val="24"/>
          <w:szCs w:val="24"/>
          <w:lang w:val="uk-UA" w:eastAsia="ru-RU"/>
        </w:rPr>
        <w:t xml:space="preserve">Про затвердження подання опікунської ради про доцільність призначення </w:t>
      </w:r>
      <w:r w:rsidR="00D11898">
        <w:rPr>
          <w:rFonts w:ascii="Times New Roman" w:hAnsi="Times New Roman"/>
          <w:i/>
          <w:sz w:val="24"/>
          <w:szCs w:val="24"/>
          <w:lang w:val="uk-UA" w:eastAsia="ru-RU"/>
        </w:rPr>
        <w:t xml:space="preserve">(персональні дані)  </w:t>
      </w:r>
      <w:r w:rsidRPr="001D27D2">
        <w:rPr>
          <w:rFonts w:ascii="Times New Roman" w:hAnsi="Times New Roman"/>
          <w:sz w:val="24"/>
          <w:szCs w:val="24"/>
          <w:lang w:val="uk-UA" w:eastAsia="ru-RU"/>
        </w:rPr>
        <w:t xml:space="preserve">.  опікуном </w:t>
      </w:r>
      <w:r w:rsidR="00D11898">
        <w:rPr>
          <w:rFonts w:ascii="Times New Roman" w:hAnsi="Times New Roman"/>
          <w:i/>
          <w:sz w:val="24"/>
          <w:szCs w:val="24"/>
          <w:lang w:val="uk-UA" w:eastAsia="ru-RU"/>
        </w:rPr>
        <w:t xml:space="preserve">(персональні дані)  </w:t>
      </w:r>
      <w:r w:rsidRPr="001D27D2">
        <w:rPr>
          <w:rFonts w:ascii="Times New Roman" w:hAnsi="Times New Roman"/>
          <w:sz w:val="24"/>
          <w:szCs w:val="24"/>
          <w:lang w:val="uk-UA" w:eastAsia="ru-RU"/>
        </w:rPr>
        <w:t>у разі визнання його недієздатним в судовому порядку»</w:t>
      </w:r>
    </w:p>
    <w:p w14:paraId="540016F9" w14:textId="77777777" w:rsidR="00D11898" w:rsidRPr="001D27D2" w:rsidRDefault="00D11898" w:rsidP="001D27D2">
      <w:pPr>
        <w:spacing w:after="0" w:line="240" w:lineRule="auto"/>
        <w:rPr>
          <w:rFonts w:ascii="Times New Roman" w:hAnsi="Times New Roman"/>
          <w:sz w:val="24"/>
          <w:szCs w:val="24"/>
          <w:lang w:val="uk-UA" w:eastAsia="ru-RU"/>
        </w:rPr>
      </w:pPr>
    </w:p>
    <w:p w14:paraId="30F531A0"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497DA71C"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7480AACB"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072534D8"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39690920"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0D8FF57B" w14:textId="77777777" w:rsidR="001D27D2" w:rsidRPr="001D27D2" w:rsidRDefault="001D27D2" w:rsidP="001D27D2">
      <w:pPr>
        <w:spacing w:after="0" w:line="240" w:lineRule="auto"/>
        <w:rPr>
          <w:rFonts w:ascii="Times New Roman" w:eastAsiaTheme="minorHAnsi" w:hAnsi="Times New Roman"/>
          <w:bCs/>
          <w:sz w:val="24"/>
          <w:szCs w:val="24"/>
          <w:lang w:val="uk-UA"/>
        </w:rPr>
      </w:pPr>
    </w:p>
    <w:p w14:paraId="66C935E4"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hAnsi="Times New Roman"/>
          <w:bCs/>
          <w:sz w:val="24"/>
          <w:szCs w:val="24"/>
          <w:lang w:val="uk-UA" w:eastAsia="ru-RU"/>
        </w:rPr>
        <w:t>Слухали:</w:t>
      </w:r>
      <w:r w:rsidRPr="001D27D2">
        <w:rPr>
          <w:rFonts w:ascii="Times New Roman" w:hAnsi="Times New Roman"/>
          <w:bCs/>
          <w:sz w:val="24"/>
          <w:szCs w:val="24"/>
          <w:lang w:val="uk-UA"/>
        </w:rPr>
        <w:t xml:space="preserve"> Ганачевську О.Р. – заст. міського голови</w:t>
      </w:r>
    </w:p>
    <w:p w14:paraId="50254D3C" w14:textId="77777777" w:rsidR="001D27D2" w:rsidRPr="001D27D2" w:rsidRDefault="001D27D2" w:rsidP="001D27D2">
      <w:pPr>
        <w:tabs>
          <w:tab w:val="left" w:pos="7740"/>
        </w:tabs>
        <w:spacing w:after="0" w:line="240" w:lineRule="auto"/>
        <w:rPr>
          <w:rFonts w:ascii="Times New Roman" w:eastAsiaTheme="minorHAnsi" w:hAnsi="Times New Roman"/>
          <w:sz w:val="24"/>
          <w:szCs w:val="24"/>
          <w:lang w:val="uk-UA"/>
        </w:rPr>
      </w:pPr>
    </w:p>
    <w:p w14:paraId="4210D5BB" w14:textId="77777777" w:rsidR="001D27D2" w:rsidRPr="001D27D2" w:rsidRDefault="001D27D2" w:rsidP="001D27D2">
      <w:pPr>
        <w:spacing w:after="0" w:line="240" w:lineRule="auto"/>
        <w:rPr>
          <w:rFonts w:ascii="Times New Roman" w:eastAsia="Calibri" w:hAnsi="Times New Roman"/>
          <w:sz w:val="24"/>
          <w:szCs w:val="24"/>
          <w:lang w:val="uk-UA" w:eastAsia="uk-UA"/>
        </w:rPr>
      </w:pPr>
      <w:r w:rsidRPr="001D27D2">
        <w:rPr>
          <w:rFonts w:ascii="Times New Roman" w:eastAsiaTheme="minorHAnsi" w:hAnsi="Times New Roman"/>
          <w:sz w:val="24"/>
          <w:szCs w:val="24"/>
          <w:lang w:val="uk-UA"/>
        </w:rPr>
        <w:t xml:space="preserve">Голосували: по  проєкту № 23-1 „ </w:t>
      </w:r>
      <w:r w:rsidRPr="001D27D2">
        <w:rPr>
          <w:rFonts w:ascii="Times New Roman" w:eastAsia="Calibri" w:hAnsi="Times New Roman"/>
          <w:sz w:val="24"/>
          <w:szCs w:val="24"/>
          <w:lang w:val="uk-UA" w:eastAsia="uk-UA"/>
        </w:rPr>
        <w:t>Про надання одноразової  матеріальної допомоги</w:t>
      </w:r>
      <w:r w:rsidRPr="001D27D2">
        <w:rPr>
          <w:rFonts w:ascii="Times New Roman" w:hAnsi="Times New Roman"/>
          <w:sz w:val="24"/>
          <w:szCs w:val="24"/>
          <w:lang w:val="uk-UA" w:eastAsia="ru-RU"/>
        </w:rPr>
        <w:t>»</w:t>
      </w:r>
    </w:p>
    <w:p w14:paraId="1AE44618" w14:textId="77777777" w:rsidR="001D27D2" w:rsidRPr="001D27D2" w:rsidRDefault="001D27D2" w:rsidP="001D27D2">
      <w:pPr>
        <w:spacing w:after="0" w:line="240" w:lineRule="auto"/>
        <w:rPr>
          <w:rFonts w:ascii="Times New Roman" w:hAnsi="Times New Roman"/>
          <w:sz w:val="24"/>
          <w:szCs w:val="24"/>
          <w:lang w:val="uk-UA" w:eastAsia="ru-RU"/>
        </w:rPr>
      </w:pPr>
    </w:p>
    <w:p w14:paraId="4261D46B"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3E1EF493"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44996DDD"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4D18958B"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432DE2AB"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525D868C" w14:textId="77777777" w:rsidR="001D27D2" w:rsidRPr="001D27D2" w:rsidRDefault="001D27D2" w:rsidP="001D27D2">
      <w:pPr>
        <w:spacing w:after="0" w:line="240" w:lineRule="auto"/>
        <w:rPr>
          <w:rFonts w:ascii="Times New Roman" w:eastAsiaTheme="minorHAnsi" w:hAnsi="Times New Roman"/>
          <w:bCs/>
          <w:sz w:val="24"/>
          <w:szCs w:val="24"/>
          <w:lang w:val="uk-UA"/>
        </w:rPr>
      </w:pPr>
    </w:p>
    <w:p w14:paraId="68FF8D30" w14:textId="77777777" w:rsidR="001D27D2" w:rsidRPr="001D27D2" w:rsidRDefault="001D27D2" w:rsidP="001D27D2">
      <w:pPr>
        <w:spacing w:after="0" w:line="240" w:lineRule="auto"/>
        <w:rPr>
          <w:rFonts w:ascii="Times New Roman" w:eastAsia="Cambria Math" w:hAnsi="Times New Roman"/>
          <w:sz w:val="24"/>
          <w:szCs w:val="24"/>
          <w:lang w:val="uk-UA" w:eastAsia="uk-UA"/>
        </w:rPr>
      </w:pPr>
      <w:r w:rsidRPr="001D27D2">
        <w:rPr>
          <w:rFonts w:ascii="Times New Roman" w:eastAsiaTheme="minorHAnsi" w:hAnsi="Times New Roman"/>
          <w:sz w:val="24"/>
          <w:szCs w:val="24"/>
          <w:lang w:val="uk-UA"/>
        </w:rPr>
        <w:t xml:space="preserve">Голосували: по  проєкту № 23-2 „ </w:t>
      </w:r>
      <w:r w:rsidRPr="001D27D2">
        <w:rPr>
          <w:rFonts w:ascii="Times New Roman" w:eastAsia="Cambria Math" w:hAnsi="Times New Roman"/>
          <w:sz w:val="24"/>
          <w:szCs w:val="24"/>
          <w:lang w:val="uk-UA" w:eastAsia="uk-UA"/>
        </w:rPr>
        <w:t>Про надання  одноразової допомоги учасникам  бойових дій і військовослужбовцям</w:t>
      </w:r>
      <w:r w:rsidRPr="001D27D2">
        <w:rPr>
          <w:rFonts w:ascii="Times New Roman" w:hAnsi="Times New Roman"/>
          <w:sz w:val="24"/>
          <w:szCs w:val="24"/>
          <w:lang w:val="uk-UA" w:eastAsia="ru-RU"/>
        </w:rPr>
        <w:t>»</w:t>
      </w:r>
    </w:p>
    <w:p w14:paraId="2ED84C98" w14:textId="77777777" w:rsidR="001D27D2" w:rsidRPr="001D27D2" w:rsidRDefault="001D27D2" w:rsidP="001D27D2">
      <w:pPr>
        <w:spacing w:after="0" w:line="240" w:lineRule="auto"/>
        <w:rPr>
          <w:rFonts w:ascii="Times New Roman" w:hAnsi="Times New Roman"/>
          <w:sz w:val="24"/>
          <w:szCs w:val="24"/>
          <w:lang w:val="uk-UA" w:eastAsia="ru-RU"/>
        </w:rPr>
      </w:pPr>
    </w:p>
    <w:p w14:paraId="3AFF3B1C"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6C8B7D7B"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3E59CF7F"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1679FFB3"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61533138"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4F941E37" w14:textId="77777777" w:rsidR="001D27D2" w:rsidRPr="001D27D2" w:rsidRDefault="001D27D2" w:rsidP="001D27D2">
      <w:pPr>
        <w:spacing w:after="0" w:line="240" w:lineRule="auto"/>
        <w:rPr>
          <w:rFonts w:ascii="Times New Roman" w:eastAsiaTheme="minorHAnsi" w:hAnsi="Times New Roman"/>
          <w:bCs/>
          <w:sz w:val="24"/>
          <w:szCs w:val="24"/>
          <w:lang w:val="uk-UA"/>
        </w:rPr>
      </w:pPr>
    </w:p>
    <w:p w14:paraId="0057FAE7" w14:textId="7FBBA5C2" w:rsidR="001D27D2" w:rsidRPr="001D27D2" w:rsidRDefault="001D27D2" w:rsidP="001D27D2">
      <w:pPr>
        <w:spacing w:after="0" w:line="240" w:lineRule="auto"/>
        <w:jc w:val="both"/>
        <w:rPr>
          <w:rFonts w:ascii="Times New Roman" w:hAnsi="Times New Roman"/>
          <w:sz w:val="24"/>
          <w:szCs w:val="24"/>
          <w:lang w:val="uk-UA" w:eastAsia="ru-RU"/>
        </w:rPr>
      </w:pPr>
      <w:r w:rsidRPr="001D27D2">
        <w:rPr>
          <w:rFonts w:ascii="Times New Roman" w:eastAsiaTheme="minorHAnsi" w:hAnsi="Times New Roman"/>
          <w:sz w:val="24"/>
          <w:szCs w:val="24"/>
          <w:lang w:val="uk-UA"/>
        </w:rPr>
        <w:t xml:space="preserve">Голосували: по  проєкту № 23-3 „ </w:t>
      </w:r>
      <w:r w:rsidRPr="001D27D2">
        <w:rPr>
          <w:rFonts w:ascii="Times New Roman" w:hAnsi="Times New Roman"/>
          <w:sz w:val="24"/>
          <w:szCs w:val="24"/>
          <w:lang w:val="uk-UA" w:eastAsia="ru-RU"/>
        </w:rPr>
        <w:t xml:space="preserve">Про надання матеріальної допомоги Процюк Марії Василівні на поховання  </w:t>
      </w:r>
      <w:r w:rsidR="00D11898">
        <w:rPr>
          <w:rFonts w:ascii="Times New Roman" w:hAnsi="Times New Roman"/>
          <w:i/>
          <w:sz w:val="24"/>
          <w:szCs w:val="24"/>
          <w:lang w:val="uk-UA" w:eastAsia="ru-RU"/>
        </w:rPr>
        <w:t xml:space="preserve">(персональні дані)  </w:t>
      </w:r>
      <w:r w:rsidRPr="001D27D2">
        <w:rPr>
          <w:rFonts w:ascii="Times New Roman" w:hAnsi="Times New Roman"/>
          <w:sz w:val="24"/>
          <w:szCs w:val="24"/>
          <w:lang w:val="uk-UA" w:eastAsia="ru-RU"/>
        </w:rPr>
        <w:t>»</w:t>
      </w:r>
    </w:p>
    <w:p w14:paraId="4A411801" w14:textId="77777777" w:rsidR="001D27D2" w:rsidRPr="001D27D2" w:rsidRDefault="001D27D2" w:rsidP="001D27D2">
      <w:pPr>
        <w:spacing w:after="0" w:line="240" w:lineRule="auto"/>
        <w:rPr>
          <w:rFonts w:ascii="Times New Roman" w:hAnsi="Times New Roman"/>
          <w:sz w:val="24"/>
          <w:szCs w:val="24"/>
          <w:lang w:val="uk-UA" w:eastAsia="ru-RU"/>
        </w:rPr>
      </w:pPr>
    </w:p>
    <w:p w14:paraId="3E42BF06"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21A7172F"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22311CED"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512F6213"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21D252AA"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1CB9FC7B" w14:textId="77777777" w:rsidR="001D27D2" w:rsidRPr="001D27D2" w:rsidRDefault="001D27D2" w:rsidP="001D27D2">
      <w:pPr>
        <w:spacing w:after="0" w:line="240" w:lineRule="auto"/>
        <w:rPr>
          <w:rFonts w:ascii="Times New Roman" w:eastAsiaTheme="minorHAnsi" w:hAnsi="Times New Roman"/>
          <w:bCs/>
          <w:sz w:val="24"/>
          <w:szCs w:val="24"/>
          <w:lang w:val="uk-UA"/>
        </w:rPr>
      </w:pPr>
    </w:p>
    <w:p w14:paraId="2617C16B" w14:textId="27EA68D2" w:rsidR="001D27D2" w:rsidRPr="001D27D2" w:rsidRDefault="001D27D2" w:rsidP="001D27D2">
      <w:pPr>
        <w:spacing w:after="0" w:line="240" w:lineRule="auto"/>
        <w:rPr>
          <w:rFonts w:ascii="Times New Roman" w:eastAsia="Calibri" w:hAnsi="Times New Roman"/>
          <w:sz w:val="24"/>
          <w:szCs w:val="24"/>
          <w:lang w:val="uk-UA" w:eastAsia="uk-UA"/>
        </w:rPr>
      </w:pPr>
      <w:r w:rsidRPr="001D27D2">
        <w:rPr>
          <w:rFonts w:ascii="Times New Roman" w:eastAsiaTheme="minorHAnsi" w:hAnsi="Times New Roman"/>
          <w:sz w:val="24"/>
          <w:szCs w:val="24"/>
          <w:lang w:val="uk-UA"/>
        </w:rPr>
        <w:t xml:space="preserve">Голосували: по  проєкту № 23-4 „ </w:t>
      </w:r>
      <w:r w:rsidRPr="001D27D2">
        <w:rPr>
          <w:rFonts w:ascii="Times New Roman" w:hAnsi="Times New Roman"/>
          <w:sz w:val="24"/>
          <w:szCs w:val="24"/>
          <w:lang w:val="uk-UA" w:eastAsia="ru-RU"/>
        </w:rPr>
        <w:t xml:space="preserve">Про надання матеріальної допомоги  Климко Наталії Володимирівні на поховання  </w:t>
      </w:r>
      <w:r w:rsidR="00D11898">
        <w:rPr>
          <w:rFonts w:ascii="Times New Roman" w:hAnsi="Times New Roman"/>
          <w:i/>
          <w:sz w:val="24"/>
          <w:szCs w:val="24"/>
          <w:lang w:val="uk-UA" w:eastAsia="ru-RU"/>
        </w:rPr>
        <w:t xml:space="preserve">(персональні дані)  </w:t>
      </w:r>
      <w:r w:rsidRPr="001D27D2">
        <w:rPr>
          <w:rFonts w:ascii="Times New Roman" w:hAnsi="Times New Roman"/>
          <w:sz w:val="24"/>
          <w:szCs w:val="24"/>
          <w:lang w:val="uk-UA" w:eastAsia="ru-RU"/>
        </w:rPr>
        <w:t>»</w:t>
      </w:r>
    </w:p>
    <w:p w14:paraId="7863EB54" w14:textId="77777777" w:rsidR="001D27D2" w:rsidRPr="001D27D2" w:rsidRDefault="001D27D2" w:rsidP="001D27D2">
      <w:pPr>
        <w:spacing w:after="0" w:line="240" w:lineRule="auto"/>
        <w:rPr>
          <w:rFonts w:ascii="Times New Roman" w:hAnsi="Times New Roman"/>
          <w:sz w:val="24"/>
          <w:szCs w:val="24"/>
          <w:lang w:val="uk-UA" w:eastAsia="ru-RU"/>
        </w:rPr>
      </w:pPr>
    </w:p>
    <w:p w14:paraId="2C47DDF8"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5C1B2EA9"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19D9F2BF"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59424BB2"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lastRenderedPageBreak/>
        <w:t xml:space="preserve">             не голосували -  0</w:t>
      </w:r>
    </w:p>
    <w:p w14:paraId="5F5EE259"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561E65BE" w14:textId="77777777" w:rsidR="001D27D2" w:rsidRPr="001D27D2" w:rsidRDefault="001D27D2" w:rsidP="001D27D2">
      <w:pPr>
        <w:spacing w:after="0" w:line="240" w:lineRule="auto"/>
        <w:rPr>
          <w:rFonts w:ascii="Times New Roman" w:eastAsiaTheme="minorHAnsi" w:hAnsi="Times New Roman"/>
          <w:bCs/>
          <w:sz w:val="24"/>
          <w:szCs w:val="24"/>
          <w:lang w:val="uk-UA"/>
        </w:rPr>
      </w:pPr>
    </w:p>
    <w:p w14:paraId="67321C10" w14:textId="07FB05E7" w:rsidR="001D27D2" w:rsidRPr="001D27D2" w:rsidRDefault="001D27D2" w:rsidP="001D27D2">
      <w:pPr>
        <w:spacing w:after="0" w:line="240" w:lineRule="auto"/>
        <w:jc w:val="both"/>
        <w:rPr>
          <w:rFonts w:ascii="Times New Roman" w:hAnsi="Times New Roman"/>
          <w:sz w:val="24"/>
          <w:szCs w:val="24"/>
          <w:lang w:val="uk-UA" w:eastAsia="ru-RU"/>
        </w:rPr>
      </w:pPr>
      <w:r w:rsidRPr="001D27D2">
        <w:rPr>
          <w:rFonts w:ascii="Times New Roman" w:eastAsiaTheme="minorHAnsi" w:hAnsi="Times New Roman"/>
          <w:sz w:val="24"/>
          <w:szCs w:val="24"/>
          <w:lang w:val="uk-UA"/>
        </w:rPr>
        <w:t xml:space="preserve">Голосували: по  проєкту № 23-5 „ </w:t>
      </w:r>
      <w:r w:rsidRPr="001D27D2">
        <w:rPr>
          <w:rFonts w:ascii="Times New Roman" w:hAnsi="Times New Roman"/>
          <w:sz w:val="24"/>
          <w:szCs w:val="24"/>
          <w:lang w:val="uk-UA" w:eastAsia="ru-RU"/>
        </w:rPr>
        <w:t xml:space="preserve">Про надання матеріальної допомоги Левко Любові Йозефівні на поховання  </w:t>
      </w:r>
      <w:r w:rsidR="00D11898">
        <w:rPr>
          <w:rFonts w:ascii="Times New Roman" w:hAnsi="Times New Roman"/>
          <w:i/>
          <w:sz w:val="24"/>
          <w:szCs w:val="24"/>
          <w:lang w:val="uk-UA" w:eastAsia="ru-RU"/>
        </w:rPr>
        <w:t xml:space="preserve">(персональні дані)  </w:t>
      </w:r>
      <w:r w:rsidRPr="001D27D2">
        <w:rPr>
          <w:rFonts w:ascii="Times New Roman" w:hAnsi="Times New Roman"/>
          <w:sz w:val="24"/>
          <w:szCs w:val="24"/>
          <w:lang w:val="uk-UA" w:eastAsia="ru-RU"/>
        </w:rPr>
        <w:t>»</w:t>
      </w:r>
    </w:p>
    <w:p w14:paraId="086B7D30" w14:textId="77777777" w:rsidR="001D27D2" w:rsidRPr="001D27D2" w:rsidRDefault="001D27D2" w:rsidP="001D27D2">
      <w:pPr>
        <w:spacing w:after="0" w:line="240" w:lineRule="auto"/>
        <w:rPr>
          <w:rFonts w:ascii="Times New Roman" w:hAnsi="Times New Roman"/>
          <w:sz w:val="24"/>
          <w:szCs w:val="24"/>
          <w:lang w:val="uk-UA" w:eastAsia="ru-RU"/>
        </w:rPr>
      </w:pPr>
    </w:p>
    <w:p w14:paraId="1EAE5914"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за -  13</w:t>
      </w:r>
    </w:p>
    <w:p w14:paraId="219C286A"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проти - 0</w:t>
      </w:r>
    </w:p>
    <w:p w14:paraId="7EC71D4E"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утримались -  0</w:t>
      </w:r>
    </w:p>
    <w:p w14:paraId="37BC3F62"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             не голосували -  0</w:t>
      </w:r>
    </w:p>
    <w:p w14:paraId="4BD86ACB" w14:textId="77777777" w:rsidR="001D27D2" w:rsidRPr="001D27D2" w:rsidRDefault="001D27D2" w:rsidP="001D27D2">
      <w:pPr>
        <w:spacing w:after="0" w:line="240" w:lineRule="auto"/>
        <w:rPr>
          <w:rFonts w:ascii="Times New Roman" w:eastAsiaTheme="minorHAnsi" w:hAnsi="Times New Roman"/>
          <w:bCs/>
          <w:sz w:val="24"/>
          <w:szCs w:val="24"/>
          <w:lang w:val="uk-UA"/>
        </w:rPr>
      </w:pPr>
      <w:r w:rsidRPr="001D27D2">
        <w:rPr>
          <w:rFonts w:ascii="Times New Roman" w:eastAsiaTheme="minorHAnsi" w:hAnsi="Times New Roman"/>
          <w:sz w:val="24"/>
          <w:szCs w:val="24"/>
          <w:lang w:val="uk-UA"/>
        </w:rPr>
        <w:t>Рішення  прийнято.</w:t>
      </w:r>
      <w:r w:rsidRPr="001D27D2">
        <w:rPr>
          <w:rFonts w:ascii="Times New Roman" w:eastAsiaTheme="minorHAnsi" w:hAnsi="Times New Roman"/>
          <w:bCs/>
          <w:sz w:val="24"/>
          <w:szCs w:val="24"/>
          <w:lang w:val="uk-UA"/>
        </w:rPr>
        <w:t xml:space="preserve"> </w:t>
      </w:r>
    </w:p>
    <w:p w14:paraId="4885BF91" w14:textId="77777777" w:rsidR="001D27D2" w:rsidRPr="001D27D2" w:rsidRDefault="001D27D2" w:rsidP="001D27D2">
      <w:pPr>
        <w:spacing w:after="0" w:line="240" w:lineRule="auto"/>
        <w:rPr>
          <w:rFonts w:ascii="Times New Roman" w:eastAsiaTheme="minorHAnsi" w:hAnsi="Times New Roman"/>
          <w:bCs/>
          <w:sz w:val="24"/>
          <w:szCs w:val="24"/>
          <w:lang w:val="uk-UA"/>
        </w:rPr>
      </w:pPr>
    </w:p>
    <w:p w14:paraId="4E130500"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16:30 год. Головуюча Ярина Яценко оголосила засідання виконавчого комітету завершеним.</w:t>
      </w:r>
    </w:p>
    <w:p w14:paraId="4AB3BD59" w14:textId="77777777" w:rsidR="001D27D2" w:rsidRPr="001D27D2" w:rsidRDefault="001D27D2" w:rsidP="001D27D2">
      <w:pPr>
        <w:spacing w:after="0" w:line="240" w:lineRule="auto"/>
        <w:rPr>
          <w:rFonts w:ascii="Times New Roman" w:eastAsiaTheme="minorHAnsi" w:hAnsi="Times New Roman"/>
          <w:sz w:val="24"/>
          <w:szCs w:val="24"/>
          <w:lang w:val="uk-UA"/>
        </w:rPr>
      </w:pPr>
    </w:p>
    <w:p w14:paraId="045C6580" w14:textId="77777777" w:rsidR="001D27D2" w:rsidRDefault="001D27D2" w:rsidP="001D27D2">
      <w:pPr>
        <w:spacing w:after="0" w:line="240" w:lineRule="auto"/>
        <w:rPr>
          <w:rFonts w:ascii="Times New Roman" w:eastAsiaTheme="minorHAnsi" w:hAnsi="Times New Roman"/>
          <w:sz w:val="24"/>
          <w:szCs w:val="24"/>
          <w:lang w:val="uk-UA"/>
        </w:rPr>
      </w:pPr>
    </w:p>
    <w:p w14:paraId="6C73CBD5"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eastAsiaTheme="minorHAnsi" w:hAnsi="Times New Roman"/>
          <w:sz w:val="24"/>
          <w:szCs w:val="24"/>
          <w:lang w:val="uk-UA"/>
        </w:rPr>
        <w:t>Керуючий справами виконавчого комітету</w:t>
      </w:r>
      <w:r w:rsidRPr="001D27D2">
        <w:rPr>
          <w:rFonts w:ascii="Times New Roman" w:eastAsiaTheme="minorHAnsi" w:hAnsi="Times New Roman"/>
          <w:sz w:val="24"/>
          <w:szCs w:val="24"/>
          <w:lang w:val="uk-UA"/>
        </w:rPr>
        <w:tab/>
      </w:r>
      <w:r w:rsidRPr="001D27D2">
        <w:rPr>
          <w:rFonts w:ascii="Times New Roman" w:eastAsiaTheme="minorHAnsi" w:hAnsi="Times New Roman"/>
          <w:sz w:val="24"/>
          <w:szCs w:val="24"/>
          <w:lang w:val="uk-UA"/>
        </w:rPr>
        <w:tab/>
      </w:r>
      <w:r w:rsidRPr="001D27D2">
        <w:rPr>
          <w:rFonts w:ascii="Times New Roman" w:eastAsiaTheme="minorHAnsi" w:hAnsi="Times New Roman"/>
          <w:sz w:val="24"/>
          <w:szCs w:val="24"/>
          <w:lang w:val="uk-UA"/>
        </w:rPr>
        <w:tab/>
        <w:t>Анатолій МЕЛЬНІКОВ</w:t>
      </w:r>
    </w:p>
    <w:p w14:paraId="315F95AD" w14:textId="77777777" w:rsidR="001D27D2" w:rsidRPr="001D27D2" w:rsidRDefault="001D27D2" w:rsidP="001D27D2">
      <w:pPr>
        <w:spacing w:after="0" w:line="240" w:lineRule="auto"/>
        <w:rPr>
          <w:rFonts w:ascii="Times New Roman" w:hAnsi="Times New Roman"/>
          <w:sz w:val="24"/>
          <w:szCs w:val="24"/>
          <w:lang w:val="uk-UA" w:eastAsia="ru-RU"/>
        </w:rPr>
      </w:pPr>
    </w:p>
    <w:p w14:paraId="3AFDEBE2" w14:textId="77777777" w:rsidR="001D27D2" w:rsidRPr="001D27D2" w:rsidRDefault="001D27D2" w:rsidP="001D27D2">
      <w:pPr>
        <w:spacing w:after="0" w:line="240" w:lineRule="auto"/>
        <w:rPr>
          <w:rFonts w:ascii="Times New Roman" w:hAnsi="Times New Roman"/>
          <w:sz w:val="24"/>
          <w:szCs w:val="24"/>
          <w:lang w:val="uk-UA" w:eastAsia="ru-RU"/>
        </w:rPr>
      </w:pPr>
    </w:p>
    <w:p w14:paraId="3A4F155E" w14:textId="77777777" w:rsidR="001D27D2" w:rsidRPr="001D27D2" w:rsidRDefault="001D27D2" w:rsidP="001D27D2">
      <w:pPr>
        <w:spacing w:after="0" w:line="240" w:lineRule="auto"/>
        <w:rPr>
          <w:rFonts w:ascii="Times New Roman" w:hAnsi="Times New Roman"/>
          <w:sz w:val="24"/>
          <w:szCs w:val="24"/>
          <w:lang w:val="uk-UA" w:eastAsia="ru-RU"/>
        </w:rPr>
      </w:pPr>
    </w:p>
    <w:p w14:paraId="06F38FF1" w14:textId="77777777" w:rsidR="001D27D2" w:rsidRPr="001D27D2" w:rsidRDefault="001D27D2" w:rsidP="001D27D2">
      <w:pPr>
        <w:spacing w:after="0" w:line="240" w:lineRule="auto"/>
        <w:rPr>
          <w:rFonts w:ascii="Times New Roman" w:hAnsi="Times New Roman"/>
          <w:sz w:val="24"/>
          <w:szCs w:val="24"/>
          <w:lang w:val="uk-UA" w:eastAsia="ru-RU"/>
        </w:rPr>
      </w:pPr>
    </w:p>
    <w:p w14:paraId="3305620D" w14:textId="77777777" w:rsidR="001D27D2" w:rsidRDefault="001D27D2" w:rsidP="001D27D2">
      <w:pPr>
        <w:spacing w:after="0" w:line="240" w:lineRule="auto"/>
        <w:rPr>
          <w:rFonts w:ascii="Times New Roman" w:hAnsi="Times New Roman"/>
          <w:sz w:val="24"/>
          <w:szCs w:val="24"/>
          <w:lang w:val="uk-UA" w:eastAsia="ru-RU"/>
        </w:rPr>
      </w:pPr>
    </w:p>
    <w:p w14:paraId="67AE8F74" w14:textId="77777777" w:rsidR="001D27D2" w:rsidRDefault="001D27D2" w:rsidP="001D27D2">
      <w:pPr>
        <w:spacing w:after="0" w:line="240" w:lineRule="auto"/>
        <w:rPr>
          <w:rFonts w:ascii="Times New Roman" w:hAnsi="Times New Roman"/>
          <w:sz w:val="24"/>
          <w:szCs w:val="24"/>
          <w:lang w:val="uk-UA" w:eastAsia="ru-RU"/>
        </w:rPr>
      </w:pPr>
    </w:p>
    <w:p w14:paraId="2EC23892" w14:textId="77777777" w:rsidR="001D27D2" w:rsidRDefault="001D27D2" w:rsidP="001D27D2">
      <w:pPr>
        <w:spacing w:after="0" w:line="240" w:lineRule="auto"/>
        <w:rPr>
          <w:rFonts w:ascii="Times New Roman" w:hAnsi="Times New Roman"/>
          <w:sz w:val="24"/>
          <w:szCs w:val="24"/>
          <w:lang w:val="uk-UA" w:eastAsia="ru-RU"/>
        </w:rPr>
      </w:pPr>
    </w:p>
    <w:p w14:paraId="6C01144D" w14:textId="77777777" w:rsidR="001D27D2" w:rsidRDefault="001D27D2" w:rsidP="001D27D2">
      <w:pPr>
        <w:spacing w:after="0" w:line="240" w:lineRule="auto"/>
        <w:rPr>
          <w:rFonts w:ascii="Times New Roman" w:hAnsi="Times New Roman"/>
          <w:sz w:val="24"/>
          <w:szCs w:val="24"/>
          <w:lang w:val="uk-UA" w:eastAsia="ru-RU"/>
        </w:rPr>
      </w:pPr>
    </w:p>
    <w:p w14:paraId="0074B0F5" w14:textId="77777777" w:rsidR="001D27D2" w:rsidRDefault="001D27D2" w:rsidP="001D27D2">
      <w:pPr>
        <w:spacing w:after="0" w:line="240" w:lineRule="auto"/>
        <w:rPr>
          <w:rFonts w:ascii="Times New Roman" w:hAnsi="Times New Roman"/>
          <w:sz w:val="24"/>
          <w:szCs w:val="24"/>
          <w:lang w:val="uk-UA" w:eastAsia="ru-RU"/>
        </w:rPr>
      </w:pPr>
    </w:p>
    <w:p w14:paraId="17B55889" w14:textId="77777777" w:rsidR="001D27D2" w:rsidRDefault="001D27D2" w:rsidP="001D27D2">
      <w:pPr>
        <w:spacing w:after="0" w:line="240" w:lineRule="auto"/>
        <w:rPr>
          <w:rFonts w:ascii="Times New Roman" w:hAnsi="Times New Roman"/>
          <w:sz w:val="24"/>
          <w:szCs w:val="24"/>
          <w:lang w:val="uk-UA" w:eastAsia="ru-RU"/>
        </w:rPr>
      </w:pPr>
    </w:p>
    <w:p w14:paraId="231235B9" w14:textId="77777777" w:rsidR="001D27D2" w:rsidRDefault="001D27D2" w:rsidP="001D27D2">
      <w:pPr>
        <w:spacing w:after="0" w:line="240" w:lineRule="auto"/>
        <w:rPr>
          <w:rFonts w:ascii="Times New Roman" w:hAnsi="Times New Roman"/>
          <w:sz w:val="24"/>
          <w:szCs w:val="24"/>
          <w:lang w:val="uk-UA" w:eastAsia="ru-RU"/>
        </w:rPr>
      </w:pPr>
    </w:p>
    <w:p w14:paraId="0CA3B0CC" w14:textId="77777777" w:rsidR="001D27D2" w:rsidRDefault="001D27D2" w:rsidP="001D27D2">
      <w:pPr>
        <w:spacing w:after="0" w:line="240" w:lineRule="auto"/>
        <w:rPr>
          <w:rFonts w:ascii="Times New Roman" w:hAnsi="Times New Roman"/>
          <w:sz w:val="24"/>
          <w:szCs w:val="24"/>
          <w:lang w:val="uk-UA" w:eastAsia="ru-RU"/>
        </w:rPr>
      </w:pPr>
    </w:p>
    <w:p w14:paraId="7EC22EE0" w14:textId="77777777" w:rsidR="001D27D2" w:rsidRDefault="001D27D2" w:rsidP="001D27D2">
      <w:pPr>
        <w:spacing w:after="0" w:line="240" w:lineRule="auto"/>
        <w:rPr>
          <w:rFonts w:ascii="Times New Roman" w:hAnsi="Times New Roman"/>
          <w:sz w:val="24"/>
          <w:szCs w:val="24"/>
          <w:lang w:val="uk-UA" w:eastAsia="ru-RU"/>
        </w:rPr>
      </w:pPr>
    </w:p>
    <w:p w14:paraId="7A8D48BC" w14:textId="77777777" w:rsidR="001D27D2" w:rsidRDefault="001D27D2" w:rsidP="001D27D2">
      <w:pPr>
        <w:spacing w:after="0" w:line="240" w:lineRule="auto"/>
        <w:rPr>
          <w:rFonts w:ascii="Times New Roman" w:hAnsi="Times New Roman"/>
          <w:sz w:val="24"/>
          <w:szCs w:val="24"/>
          <w:lang w:val="uk-UA" w:eastAsia="ru-RU"/>
        </w:rPr>
      </w:pPr>
    </w:p>
    <w:p w14:paraId="192C588C" w14:textId="77777777" w:rsidR="001D27D2" w:rsidRDefault="001D27D2" w:rsidP="001D27D2">
      <w:pPr>
        <w:spacing w:after="0" w:line="240" w:lineRule="auto"/>
        <w:rPr>
          <w:rFonts w:ascii="Times New Roman" w:hAnsi="Times New Roman"/>
          <w:sz w:val="24"/>
          <w:szCs w:val="24"/>
          <w:lang w:val="uk-UA" w:eastAsia="ru-RU"/>
        </w:rPr>
      </w:pPr>
    </w:p>
    <w:p w14:paraId="554DBD43" w14:textId="77777777" w:rsidR="001D27D2" w:rsidRDefault="001D27D2" w:rsidP="001D27D2">
      <w:pPr>
        <w:spacing w:after="0" w:line="240" w:lineRule="auto"/>
        <w:rPr>
          <w:rFonts w:ascii="Times New Roman" w:hAnsi="Times New Roman"/>
          <w:sz w:val="24"/>
          <w:szCs w:val="24"/>
          <w:lang w:val="uk-UA" w:eastAsia="ru-RU"/>
        </w:rPr>
      </w:pPr>
    </w:p>
    <w:p w14:paraId="22629B58" w14:textId="77777777" w:rsidR="001D27D2" w:rsidRDefault="001D27D2" w:rsidP="001D27D2">
      <w:pPr>
        <w:spacing w:after="0" w:line="240" w:lineRule="auto"/>
        <w:rPr>
          <w:rFonts w:ascii="Times New Roman" w:hAnsi="Times New Roman"/>
          <w:sz w:val="24"/>
          <w:szCs w:val="24"/>
          <w:lang w:val="uk-UA" w:eastAsia="ru-RU"/>
        </w:rPr>
      </w:pPr>
    </w:p>
    <w:p w14:paraId="3BEE36F1" w14:textId="77777777" w:rsidR="001D27D2" w:rsidRDefault="001D27D2" w:rsidP="001D27D2">
      <w:pPr>
        <w:spacing w:after="0" w:line="240" w:lineRule="auto"/>
        <w:rPr>
          <w:rFonts w:ascii="Times New Roman" w:hAnsi="Times New Roman"/>
          <w:sz w:val="24"/>
          <w:szCs w:val="24"/>
          <w:lang w:val="uk-UA" w:eastAsia="ru-RU"/>
        </w:rPr>
      </w:pPr>
    </w:p>
    <w:p w14:paraId="3CBE8954" w14:textId="77777777" w:rsidR="001D27D2" w:rsidRDefault="001D27D2" w:rsidP="001D27D2">
      <w:pPr>
        <w:spacing w:after="0" w:line="240" w:lineRule="auto"/>
        <w:rPr>
          <w:rFonts w:ascii="Times New Roman" w:hAnsi="Times New Roman"/>
          <w:sz w:val="24"/>
          <w:szCs w:val="24"/>
          <w:lang w:val="uk-UA" w:eastAsia="ru-RU"/>
        </w:rPr>
      </w:pPr>
    </w:p>
    <w:p w14:paraId="74A723D2" w14:textId="77777777" w:rsidR="001D27D2" w:rsidRDefault="001D27D2" w:rsidP="001D27D2">
      <w:pPr>
        <w:spacing w:after="0" w:line="240" w:lineRule="auto"/>
        <w:rPr>
          <w:rFonts w:ascii="Times New Roman" w:hAnsi="Times New Roman"/>
          <w:sz w:val="24"/>
          <w:szCs w:val="24"/>
          <w:lang w:val="uk-UA" w:eastAsia="ru-RU"/>
        </w:rPr>
      </w:pPr>
    </w:p>
    <w:p w14:paraId="4B1613FE" w14:textId="77777777" w:rsidR="001D27D2" w:rsidRDefault="001D27D2" w:rsidP="001D27D2">
      <w:pPr>
        <w:spacing w:after="0" w:line="240" w:lineRule="auto"/>
        <w:rPr>
          <w:rFonts w:ascii="Times New Roman" w:hAnsi="Times New Roman"/>
          <w:sz w:val="24"/>
          <w:szCs w:val="24"/>
          <w:lang w:val="uk-UA" w:eastAsia="ru-RU"/>
        </w:rPr>
      </w:pPr>
    </w:p>
    <w:p w14:paraId="2909D5E9" w14:textId="77777777" w:rsidR="001D27D2" w:rsidRDefault="001D27D2" w:rsidP="001D27D2">
      <w:pPr>
        <w:spacing w:after="0" w:line="240" w:lineRule="auto"/>
        <w:rPr>
          <w:rFonts w:ascii="Times New Roman" w:hAnsi="Times New Roman"/>
          <w:sz w:val="24"/>
          <w:szCs w:val="24"/>
          <w:lang w:val="uk-UA" w:eastAsia="ru-RU"/>
        </w:rPr>
      </w:pPr>
    </w:p>
    <w:p w14:paraId="79600EED" w14:textId="77777777" w:rsidR="001D27D2" w:rsidRDefault="001D27D2" w:rsidP="001D27D2">
      <w:pPr>
        <w:spacing w:after="0" w:line="240" w:lineRule="auto"/>
        <w:rPr>
          <w:rFonts w:ascii="Times New Roman" w:hAnsi="Times New Roman"/>
          <w:sz w:val="24"/>
          <w:szCs w:val="24"/>
          <w:lang w:val="uk-UA" w:eastAsia="ru-RU"/>
        </w:rPr>
      </w:pPr>
    </w:p>
    <w:p w14:paraId="75299EA5" w14:textId="77777777" w:rsidR="001D27D2" w:rsidRDefault="001D27D2" w:rsidP="001D27D2">
      <w:pPr>
        <w:spacing w:after="0" w:line="240" w:lineRule="auto"/>
        <w:rPr>
          <w:rFonts w:ascii="Times New Roman" w:hAnsi="Times New Roman"/>
          <w:sz w:val="24"/>
          <w:szCs w:val="24"/>
          <w:lang w:val="uk-UA" w:eastAsia="ru-RU"/>
        </w:rPr>
      </w:pPr>
    </w:p>
    <w:p w14:paraId="58B80638" w14:textId="77777777" w:rsidR="001D27D2" w:rsidRDefault="001D27D2" w:rsidP="001D27D2">
      <w:pPr>
        <w:spacing w:after="0" w:line="240" w:lineRule="auto"/>
        <w:rPr>
          <w:rFonts w:ascii="Times New Roman" w:hAnsi="Times New Roman"/>
          <w:sz w:val="24"/>
          <w:szCs w:val="24"/>
          <w:lang w:val="uk-UA" w:eastAsia="ru-RU"/>
        </w:rPr>
      </w:pPr>
    </w:p>
    <w:p w14:paraId="26D369F0" w14:textId="77777777" w:rsidR="001D27D2" w:rsidRDefault="001D27D2" w:rsidP="001D27D2">
      <w:pPr>
        <w:spacing w:after="0" w:line="240" w:lineRule="auto"/>
        <w:rPr>
          <w:rFonts w:ascii="Times New Roman" w:hAnsi="Times New Roman"/>
          <w:sz w:val="24"/>
          <w:szCs w:val="24"/>
          <w:lang w:val="uk-UA" w:eastAsia="ru-RU"/>
        </w:rPr>
      </w:pPr>
    </w:p>
    <w:p w14:paraId="1793DCA1" w14:textId="77777777" w:rsidR="001D27D2" w:rsidRDefault="001D27D2" w:rsidP="001D27D2">
      <w:pPr>
        <w:spacing w:after="0" w:line="240" w:lineRule="auto"/>
        <w:rPr>
          <w:rFonts w:ascii="Times New Roman" w:hAnsi="Times New Roman"/>
          <w:sz w:val="24"/>
          <w:szCs w:val="24"/>
          <w:lang w:val="uk-UA" w:eastAsia="ru-RU"/>
        </w:rPr>
      </w:pPr>
    </w:p>
    <w:p w14:paraId="1E83C80F" w14:textId="77777777" w:rsidR="001D27D2" w:rsidRDefault="001D27D2" w:rsidP="001D27D2">
      <w:pPr>
        <w:spacing w:after="0" w:line="240" w:lineRule="auto"/>
        <w:rPr>
          <w:rFonts w:ascii="Times New Roman" w:hAnsi="Times New Roman"/>
          <w:sz w:val="24"/>
          <w:szCs w:val="24"/>
          <w:lang w:val="uk-UA" w:eastAsia="ru-RU"/>
        </w:rPr>
      </w:pPr>
    </w:p>
    <w:p w14:paraId="409EAA6F" w14:textId="77777777" w:rsidR="001D27D2" w:rsidRDefault="001D27D2" w:rsidP="001D27D2">
      <w:pPr>
        <w:spacing w:after="0" w:line="240" w:lineRule="auto"/>
        <w:rPr>
          <w:rFonts w:ascii="Times New Roman" w:hAnsi="Times New Roman"/>
          <w:sz w:val="24"/>
          <w:szCs w:val="24"/>
          <w:lang w:val="uk-UA" w:eastAsia="ru-RU"/>
        </w:rPr>
      </w:pPr>
    </w:p>
    <w:p w14:paraId="21FD4D00" w14:textId="77777777" w:rsidR="001D27D2" w:rsidRDefault="001D27D2" w:rsidP="001D27D2">
      <w:pPr>
        <w:spacing w:after="0" w:line="240" w:lineRule="auto"/>
        <w:rPr>
          <w:rFonts w:ascii="Times New Roman" w:hAnsi="Times New Roman"/>
          <w:sz w:val="24"/>
          <w:szCs w:val="24"/>
          <w:lang w:val="uk-UA" w:eastAsia="ru-RU"/>
        </w:rPr>
      </w:pPr>
    </w:p>
    <w:p w14:paraId="0D7FC954" w14:textId="77777777" w:rsidR="001D27D2" w:rsidRDefault="001D27D2" w:rsidP="001D27D2">
      <w:pPr>
        <w:spacing w:after="0" w:line="240" w:lineRule="auto"/>
        <w:rPr>
          <w:rFonts w:ascii="Times New Roman" w:hAnsi="Times New Roman"/>
          <w:sz w:val="24"/>
          <w:szCs w:val="24"/>
          <w:lang w:val="uk-UA" w:eastAsia="ru-RU"/>
        </w:rPr>
      </w:pPr>
    </w:p>
    <w:p w14:paraId="7A5B4433" w14:textId="77777777" w:rsidR="001D27D2" w:rsidRDefault="001D27D2" w:rsidP="001D27D2">
      <w:pPr>
        <w:spacing w:after="0" w:line="240" w:lineRule="auto"/>
        <w:rPr>
          <w:rFonts w:ascii="Times New Roman" w:hAnsi="Times New Roman"/>
          <w:sz w:val="24"/>
          <w:szCs w:val="24"/>
          <w:lang w:val="uk-UA" w:eastAsia="ru-RU"/>
        </w:rPr>
      </w:pPr>
    </w:p>
    <w:p w14:paraId="1A544A92" w14:textId="77777777" w:rsidR="001D27D2" w:rsidRDefault="001D27D2" w:rsidP="001D27D2">
      <w:pPr>
        <w:spacing w:after="0" w:line="240" w:lineRule="auto"/>
        <w:rPr>
          <w:rFonts w:ascii="Times New Roman" w:hAnsi="Times New Roman"/>
          <w:sz w:val="24"/>
          <w:szCs w:val="24"/>
          <w:lang w:val="uk-UA" w:eastAsia="ru-RU"/>
        </w:rPr>
      </w:pPr>
    </w:p>
    <w:p w14:paraId="2EBD8833" w14:textId="77777777" w:rsidR="001D27D2" w:rsidRDefault="001D27D2" w:rsidP="001D27D2">
      <w:pPr>
        <w:spacing w:after="0" w:line="240" w:lineRule="auto"/>
        <w:rPr>
          <w:rFonts w:ascii="Times New Roman" w:hAnsi="Times New Roman"/>
          <w:sz w:val="24"/>
          <w:szCs w:val="24"/>
          <w:lang w:val="uk-UA" w:eastAsia="ru-RU"/>
        </w:rPr>
      </w:pPr>
    </w:p>
    <w:p w14:paraId="381ED91B" w14:textId="77777777" w:rsidR="001D27D2" w:rsidRDefault="001D27D2" w:rsidP="001D27D2">
      <w:pPr>
        <w:spacing w:after="0" w:line="240" w:lineRule="auto"/>
        <w:rPr>
          <w:rFonts w:ascii="Times New Roman" w:hAnsi="Times New Roman"/>
          <w:sz w:val="24"/>
          <w:szCs w:val="24"/>
          <w:lang w:val="uk-UA" w:eastAsia="ru-RU"/>
        </w:rPr>
      </w:pPr>
    </w:p>
    <w:p w14:paraId="127BACB7" w14:textId="77777777" w:rsidR="001D27D2" w:rsidRDefault="001D27D2" w:rsidP="001D27D2">
      <w:pPr>
        <w:spacing w:after="0" w:line="240" w:lineRule="auto"/>
        <w:rPr>
          <w:rFonts w:ascii="Times New Roman" w:hAnsi="Times New Roman"/>
          <w:sz w:val="24"/>
          <w:szCs w:val="24"/>
          <w:lang w:val="uk-UA" w:eastAsia="ru-RU"/>
        </w:rPr>
      </w:pPr>
    </w:p>
    <w:p w14:paraId="2F8109A9" w14:textId="77777777" w:rsidR="001D27D2" w:rsidRPr="001D27D2" w:rsidRDefault="001D27D2" w:rsidP="001D27D2">
      <w:pPr>
        <w:spacing w:after="0" w:line="240" w:lineRule="auto"/>
        <w:rPr>
          <w:rFonts w:ascii="Times New Roman" w:hAnsi="Times New Roman"/>
          <w:sz w:val="24"/>
          <w:szCs w:val="24"/>
          <w:lang w:val="uk-UA" w:eastAsia="ru-RU"/>
        </w:rPr>
      </w:pPr>
    </w:p>
    <w:p w14:paraId="708F55B3" w14:textId="77777777" w:rsidR="001D27D2" w:rsidRPr="001D27D2" w:rsidRDefault="001D27D2" w:rsidP="001D27D2">
      <w:pPr>
        <w:spacing w:after="0" w:line="240" w:lineRule="auto"/>
        <w:rPr>
          <w:rFonts w:ascii="Times New Roman" w:hAnsi="Times New Roman"/>
          <w:sz w:val="24"/>
          <w:szCs w:val="24"/>
          <w:lang w:val="uk-UA" w:eastAsia="ru-RU"/>
        </w:rPr>
      </w:pPr>
    </w:p>
    <w:p w14:paraId="45D7B115" w14:textId="77777777" w:rsidR="001D27D2" w:rsidRPr="001D27D2" w:rsidRDefault="001D27D2" w:rsidP="001D27D2">
      <w:pPr>
        <w:spacing w:after="0" w:line="240" w:lineRule="auto"/>
        <w:rPr>
          <w:rFonts w:ascii="Times New Roman" w:hAnsi="Times New Roman"/>
          <w:sz w:val="24"/>
          <w:szCs w:val="24"/>
          <w:lang w:val="uk-UA" w:eastAsia="ru-RU"/>
        </w:rPr>
      </w:pPr>
    </w:p>
    <w:p w14:paraId="7EB1529C" w14:textId="77777777" w:rsidR="001D27D2" w:rsidRPr="001D27D2" w:rsidRDefault="001D27D2" w:rsidP="001D27D2">
      <w:pPr>
        <w:spacing w:after="0" w:line="240" w:lineRule="auto"/>
        <w:jc w:val="center"/>
        <w:rPr>
          <w:rFonts w:ascii="Times New Roman" w:eastAsiaTheme="minorHAnsi" w:hAnsi="Times New Roman"/>
          <w:b/>
          <w:sz w:val="24"/>
          <w:szCs w:val="24"/>
          <w:lang w:val="uk-UA"/>
        </w:rPr>
      </w:pPr>
      <w:r w:rsidRPr="001D27D2">
        <w:rPr>
          <w:rFonts w:ascii="Times New Roman" w:eastAsiaTheme="minorHAnsi" w:hAnsi="Times New Roman"/>
          <w:b/>
          <w:sz w:val="24"/>
          <w:szCs w:val="24"/>
          <w:lang w:val="uk-UA"/>
        </w:rPr>
        <w:lastRenderedPageBreak/>
        <w:t>ДОДАТОК</w:t>
      </w:r>
    </w:p>
    <w:p w14:paraId="73BB1EA8" w14:textId="77777777" w:rsidR="001D27D2" w:rsidRPr="001D27D2" w:rsidRDefault="001D27D2" w:rsidP="001D27D2">
      <w:pPr>
        <w:spacing w:after="0" w:line="240" w:lineRule="auto"/>
        <w:jc w:val="center"/>
        <w:rPr>
          <w:rFonts w:ascii="Times New Roman" w:eastAsiaTheme="minorHAnsi" w:hAnsi="Times New Roman"/>
          <w:b/>
          <w:sz w:val="24"/>
          <w:szCs w:val="24"/>
          <w:lang w:val="uk-UA"/>
        </w:rPr>
      </w:pPr>
      <w:r w:rsidRPr="001D27D2">
        <w:rPr>
          <w:rFonts w:ascii="Times New Roman" w:eastAsiaTheme="minorHAnsi" w:hAnsi="Times New Roman"/>
          <w:b/>
          <w:sz w:val="24"/>
          <w:szCs w:val="24"/>
          <w:lang w:val="uk-UA"/>
        </w:rPr>
        <w:t>ДО ПРОТОКОЛУ ВИКОНАВЧОГО  КОМІТЕТУ</w:t>
      </w:r>
    </w:p>
    <w:p w14:paraId="6C941A20" w14:textId="77777777" w:rsidR="001D27D2" w:rsidRPr="001D27D2" w:rsidRDefault="001D27D2" w:rsidP="001D27D2">
      <w:pPr>
        <w:spacing w:after="0" w:line="240" w:lineRule="auto"/>
        <w:jc w:val="center"/>
        <w:rPr>
          <w:rFonts w:ascii="Times New Roman" w:eastAsiaTheme="minorHAnsi" w:hAnsi="Times New Roman"/>
          <w:b/>
          <w:sz w:val="24"/>
          <w:szCs w:val="24"/>
          <w:lang w:val="uk-UA"/>
        </w:rPr>
      </w:pPr>
      <w:r w:rsidRPr="001D27D2">
        <w:rPr>
          <w:rFonts w:ascii="Times New Roman" w:eastAsiaTheme="minorHAnsi" w:hAnsi="Times New Roman"/>
          <w:b/>
          <w:sz w:val="24"/>
          <w:szCs w:val="24"/>
          <w:lang w:val="uk-UA"/>
        </w:rPr>
        <w:t>№ 3 від  12 лютого 2026 року</w:t>
      </w:r>
    </w:p>
    <w:p w14:paraId="08BB2AA6" w14:textId="77777777" w:rsidR="001D27D2" w:rsidRPr="001D27D2" w:rsidRDefault="001D27D2" w:rsidP="001D27D2">
      <w:pPr>
        <w:spacing w:after="0" w:line="240" w:lineRule="auto"/>
        <w:rPr>
          <w:rFonts w:ascii="Times New Roman" w:hAnsi="Times New Roman"/>
          <w:sz w:val="24"/>
          <w:szCs w:val="24"/>
          <w:lang w:val="uk-UA" w:eastAsia="ru-RU"/>
        </w:rPr>
      </w:pPr>
    </w:p>
    <w:tbl>
      <w:tblPr>
        <w:tblW w:w="10776" w:type="dxa"/>
        <w:tblInd w:w="-434" w:type="dxa"/>
        <w:tblLayout w:type="fixed"/>
        <w:tblCellMar>
          <w:left w:w="71" w:type="dxa"/>
          <w:right w:w="71" w:type="dxa"/>
        </w:tblCellMar>
        <w:tblLook w:val="0000" w:firstRow="0" w:lastRow="0" w:firstColumn="0" w:lastColumn="0" w:noHBand="0" w:noVBand="0"/>
      </w:tblPr>
      <w:tblGrid>
        <w:gridCol w:w="540"/>
        <w:gridCol w:w="5052"/>
        <w:gridCol w:w="2914"/>
        <w:gridCol w:w="851"/>
        <w:gridCol w:w="1029"/>
        <w:gridCol w:w="390"/>
      </w:tblGrid>
      <w:tr w:rsidR="001D27D2" w:rsidRPr="001D27D2" w14:paraId="5DE3BE0C" w14:textId="77777777" w:rsidTr="001D27D2">
        <w:trPr>
          <w:trHeight w:val="1575"/>
        </w:trPr>
        <w:tc>
          <w:tcPr>
            <w:tcW w:w="540" w:type="dxa"/>
            <w:tcBorders>
              <w:top w:val="single" w:sz="6" w:space="0" w:color="auto"/>
              <w:left w:val="single" w:sz="6" w:space="0" w:color="auto"/>
              <w:bottom w:val="single" w:sz="6" w:space="0" w:color="auto"/>
              <w:right w:val="single" w:sz="6" w:space="0" w:color="auto"/>
            </w:tcBorders>
          </w:tcPr>
          <w:p w14:paraId="0F5FE0E0"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br w:type="page"/>
              <w:t>№</w:t>
            </w:r>
          </w:p>
          <w:p w14:paraId="6C42982F"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з/п</w:t>
            </w:r>
          </w:p>
        </w:tc>
        <w:tc>
          <w:tcPr>
            <w:tcW w:w="5052" w:type="dxa"/>
            <w:tcBorders>
              <w:top w:val="single" w:sz="6" w:space="0" w:color="auto"/>
              <w:left w:val="single" w:sz="6" w:space="0" w:color="auto"/>
              <w:bottom w:val="single" w:sz="4" w:space="0" w:color="auto"/>
              <w:right w:val="single" w:sz="6" w:space="0" w:color="auto"/>
            </w:tcBorders>
          </w:tcPr>
          <w:p w14:paraId="51D546B9" w14:textId="77777777" w:rsidR="001D27D2" w:rsidRPr="001D27D2" w:rsidRDefault="001D27D2" w:rsidP="001D27D2">
            <w:pPr>
              <w:spacing w:after="0" w:line="240" w:lineRule="auto"/>
              <w:jc w:val="center"/>
              <w:rPr>
                <w:rFonts w:ascii="Times New Roman" w:eastAsiaTheme="minorHAnsi" w:hAnsi="Times New Roman"/>
                <w:sz w:val="24"/>
                <w:szCs w:val="24"/>
                <w:lang w:val="uk-UA"/>
              </w:rPr>
            </w:pPr>
          </w:p>
          <w:p w14:paraId="7E070696" w14:textId="77777777" w:rsidR="001D27D2" w:rsidRPr="001D27D2" w:rsidRDefault="001D27D2" w:rsidP="001D27D2">
            <w:pPr>
              <w:spacing w:after="0" w:line="240" w:lineRule="auto"/>
              <w:jc w:val="center"/>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СЛУХАЛИ</w:t>
            </w:r>
          </w:p>
        </w:tc>
        <w:tc>
          <w:tcPr>
            <w:tcW w:w="2914" w:type="dxa"/>
            <w:tcBorders>
              <w:top w:val="single" w:sz="6" w:space="0" w:color="auto"/>
              <w:left w:val="single" w:sz="6" w:space="0" w:color="auto"/>
              <w:bottom w:val="single" w:sz="6" w:space="0" w:color="auto"/>
              <w:right w:val="single" w:sz="6" w:space="0" w:color="auto"/>
            </w:tcBorders>
          </w:tcPr>
          <w:p w14:paraId="6E94B175" w14:textId="77777777" w:rsidR="001D27D2" w:rsidRPr="001D27D2" w:rsidRDefault="001D27D2" w:rsidP="001D27D2">
            <w:pPr>
              <w:spacing w:after="0" w:line="240" w:lineRule="auto"/>
              <w:jc w:val="center"/>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Доповідачі</w:t>
            </w:r>
          </w:p>
        </w:tc>
        <w:tc>
          <w:tcPr>
            <w:tcW w:w="851" w:type="dxa"/>
            <w:tcBorders>
              <w:top w:val="single" w:sz="6" w:space="0" w:color="auto"/>
              <w:left w:val="single" w:sz="6" w:space="0" w:color="auto"/>
              <w:bottom w:val="single" w:sz="6" w:space="0" w:color="auto"/>
              <w:right w:val="single" w:sz="6" w:space="0" w:color="auto"/>
            </w:tcBorders>
          </w:tcPr>
          <w:p w14:paraId="5968D734" w14:textId="77777777" w:rsidR="001D27D2" w:rsidRPr="001D27D2" w:rsidRDefault="001D27D2" w:rsidP="001D27D2">
            <w:pPr>
              <w:spacing w:after="0" w:line="240" w:lineRule="auto"/>
              <w:jc w:val="center"/>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номер</w:t>
            </w:r>
          </w:p>
          <w:p w14:paraId="2614CFEB" w14:textId="77777777" w:rsidR="001D27D2" w:rsidRPr="001D27D2" w:rsidRDefault="001D27D2" w:rsidP="001D27D2">
            <w:pPr>
              <w:spacing w:after="0" w:line="240" w:lineRule="auto"/>
              <w:jc w:val="center"/>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рішен-ня, що дода- ється</w:t>
            </w:r>
          </w:p>
        </w:tc>
        <w:tc>
          <w:tcPr>
            <w:tcW w:w="1029" w:type="dxa"/>
            <w:tcBorders>
              <w:top w:val="single" w:sz="6" w:space="0" w:color="auto"/>
              <w:left w:val="single" w:sz="6" w:space="0" w:color="auto"/>
              <w:bottom w:val="single" w:sz="6" w:space="0" w:color="auto"/>
              <w:right w:val="single" w:sz="6" w:space="0" w:color="auto"/>
            </w:tcBorders>
          </w:tcPr>
          <w:p w14:paraId="07791EAD"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ДАТА</w:t>
            </w:r>
          </w:p>
        </w:tc>
        <w:tc>
          <w:tcPr>
            <w:tcW w:w="390" w:type="dxa"/>
            <w:tcBorders>
              <w:top w:val="single" w:sz="6" w:space="0" w:color="auto"/>
              <w:left w:val="single" w:sz="6" w:space="0" w:color="auto"/>
              <w:bottom w:val="single" w:sz="6" w:space="0" w:color="auto"/>
              <w:right w:val="single" w:sz="6" w:space="0" w:color="auto"/>
            </w:tcBorders>
          </w:tcPr>
          <w:p w14:paraId="4C9A7E15"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Сторінка</w:t>
            </w:r>
          </w:p>
        </w:tc>
      </w:tr>
      <w:tr w:rsidR="001D27D2" w:rsidRPr="001D27D2" w14:paraId="55E837A8" w14:textId="77777777" w:rsidTr="001D27D2">
        <w:trPr>
          <w:trHeight w:val="700"/>
        </w:trPr>
        <w:tc>
          <w:tcPr>
            <w:tcW w:w="540" w:type="dxa"/>
            <w:tcBorders>
              <w:top w:val="single" w:sz="6" w:space="0" w:color="auto"/>
              <w:left w:val="single" w:sz="6" w:space="0" w:color="auto"/>
              <w:bottom w:val="single" w:sz="6" w:space="0" w:color="auto"/>
              <w:right w:val="single" w:sz="4" w:space="0" w:color="auto"/>
            </w:tcBorders>
          </w:tcPr>
          <w:p w14:paraId="04FECB13"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1</w:t>
            </w:r>
          </w:p>
        </w:tc>
        <w:tc>
          <w:tcPr>
            <w:tcW w:w="5052" w:type="dxa"/>
            <w:tcBorders>
              <w:top w:val="single" w:sz="4" w:space="0" w:color="auto"/>
              <w:bottom w:val="single" w:sz="4" w:space="0" w:color="auto"/>
            </w:tcBorders>
          </w:tcPr>
          <w:p w14:paraId="3DC13CEB"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Про підсумки виконання міського</w:t>
            </w:r>
          </w:p>
          <w:p w14:paraId="394AD2DF" w14:textId="77777777" w:rsidR="001D27D2" w:rsidRPr="001D27D2" w:rsidRDefault="001D27D2" w:rsidP="001D27D2">
            <w:pPr>
              <w:spacing w:after="0" w:line="240" w:lineRule="auto"/>
              <w:jc w:val="both"/>
              <w:rPr>
                <w:rFonts w:ascii="Times New Roman" w:hAnsi="Times New Roman"/>
                <w:sz w:val="24"/>
                <w:szCs w:val="24"/>
                <w:lang w:val="uk-UA" w:eastAsia="uk-UA"/>
              </w:rPr>
            </w:pPr>
            <w:r w:rsidRPr="001D27D2">
              <w:rPr>
                <w:rFonts w:ascii="Times New Roman" w:hAnsi="Times New Roman"/>
                <w:sz w:val="24"/>
                <w:szCs w:val="24"/>
                <w:lang w:val="uk-UA" w:eastAsia="uk-UA"/>
              </w:rPr>
              <w:t>бюджету за 2025 рік</w:t>
            </w:r>
          </w:p>
        </w:tc>
        <w:tc>
          <w:tcPr>
            <w:tcW w:w="2914" w:type="dxa"/>
            <w:tcBorders>
              <w:top w:val="single" w:sz="4" w:space="0" w:color="auto"/>
              <w:left w:val="single" w:sz="4" w:space="0" w:color="auto"/>
              <w:bottom w:val="single" w:sz="4" w:space="0" w:color="auto"/>
              <w:right w:val="single" w:sz="4" w:space="0" w:color="auto"/>
            </w:tcBorders>
          </w:tcPr>
          <w:p w14:paraId="06888424" w14:textId="77777777" w:rsidR="001D27D2" w:rsidRPr="001D27D2" w:rsidRDefault="001D27D2" w:rsidP="001D27D2">
            <w:pPr>
              <w:spacing w:after="0" w:line="240" w:lineRule="auto"/>
              <w:rPr>
                <w:rFonts w:ascii="Times New Roman" w:hAnsi="Times New Roman"/>
                <w:bCs/>
                <w:sz w:val="24"/>
                <w:szCs w:val="24"/>
                <w:lang w:val="uk-UA" w:eastAsia="ru-RU"/>
              </w:rPr>
            </w:pPr>
            <w:r w:rsidRPr="001D27D2">
              <w:rPr>
                <w:rFonts w:ascii="Times New Roman" w:hAnsi="Times New Roman"/>
                <w:sz w:val="24"/>
                <w:szCs w:val="24"/>
                <w:lang w:val="uk-UA" w:eastAsia="ru-RU"/>
              </w:rPr>
              <w:t>Наконечна З.С.–  начальник фінансового управління</w:t>
            </w:r>
          </w:p>
        </w:tc>
        <w:tc>
          <w:tcPr>
            <w:tcW w:w="851" w:type="dxa"/>
            <w:tcBorders>
              <w:top w:val="single" w:sz="6" w:space="0" w:color="auto"/>
              <w:left w:val="single" w:sz="6" w:space="0" w:color="auto"/>
              <w:bottom w:val="single" w:sz="6" w:space="0" w:color="auto"/>
              <w:right w:val="single" w:sz="6" w:space="0" w:color="auto"/>
            </w:tcBorders>
          </w:tcPr>
          <w:p w14:paraId="3E42055C"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05D481AD"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447F88DD"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6BB256E8"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33BCED34"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71E4C585"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707A7327"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24A0987B"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40065D28"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4F30A365"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17F927B2"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4C748E83"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2E8C0FEF"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4E4BFD38"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543E2C6D"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703B3EB1"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2BE0F820"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709BA5C9"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1E33F8C6"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4ADB7502"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6024A697"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7917D907"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22EDCA25"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1770B6CD"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5A218347"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52B62C75"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31D47366"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3E5BE34D"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662BD33E"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3A53DC4C"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3E37233B"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644F5D2E"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53B6AA3E"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p w14:paraId="21ADE205" w14:textId="77777777" w:rsidR="001D27D2" w:rsidRPr="001D27D2" w:rsidRDefault="001D27D2" w:rsidP="001D27D2">
            <w:pPr>
              <w:numPr>
                <w:ilvl w:val="0"/>
                <w:numId w:val="50"/>
              </w:numPr>
              <w:spacing w:after="0" w:line="240" w:lineRule="auto"/>
              <w:rPr>
                <w:rFonts w:ascii="Times New Roman" w:eastAsiaTheme="minorHAnsi" w:hAnsi="Times New Roman"/>
                <w:b/>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26C496F6" w14:textId="77777777" w:rsidR="001D27D2" w:rsidRPr="001D27D2" w:rsidRDefault="001D27D2" w:rsidP="001D27D2">
            <w:pPr>
              <w:spacing w:after="0" w:line="240" w:lineRule="auto"/>
              <w:rPr>
                <w:rFonts w:ascii="Times New Roman" w:hAnsi="Times New Roman"/>
              </w:rPr>
            </w:pPr>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5EE0173C"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17C74965" w14:textId="77777777" w:rsidTr="001D27D2">
        <w:trPr>
          <w:trHeight w:val="704"/>
        </w:trPr>
        <w:tc>
          <w:tcPr>
            <w:tcW w:w="540" w:type="dxa"/>
            <w:tcBorders>
              <w:top w:val="single" w:sz="6" w:space="0" w:color="auto"/>
              <w:left w:val="single" w:sz="6" w:space="0" w:color="auto"/>
              <w:bottom w:val="single" w:sz="6" w:space="0" w:color="auto"/>
              <w:right w:val="single" w:sz="4" w:space="0" w:color="auto"/>
            </w:tcBorders>
          </w:tcPr>
          <w:p w14:paraId="48AC0039"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2</w:t>
            </w:r>
          </w:p>
        </w:tc>
        <w:tc>
          <w:tcPr>
            <w:tcW w:w="5052" w:type="dxa"/>
            <w:tcBorders>
              <w:top w:val="single" w:sz="4" w:space="0" w:color="auto"/>
              <w:bottom w:val="single" w:sz="4" w:space="0" w:color="auto"/>
            </w:tcBorders>
          </w:tcPr>
          <w:p w14:paraId="09915C88" w14:textId="77777777" w:rsidR="001D27D2" w:rsidRPr="001D27D2" w:rsidRDefault="001D27D2" w:rsidP="001D27D2">
            <w:pPr>
              <w:spacing w:after="0" w:line="240" w:lineRule="auto"/>
              <w:jc w:val="both"/>
              <w:rPr>
                <w:rFonts w:ascii="Times New Roman" w:hAnsi="Times New Roman"/>
                <w:color w:val="000000"/>
                <w:sz w:val="24"/>
                <w:szCs w:val="24"/>
                <w:lang w:val="uk-UA" w:eastAsia="ru-RU"/>
              </w:rPr>
            </w:pPr>
            <w:r w:rsidRPr="001D27D2">
              <w:rPr>
                <w:rFonts w:ascii="Times New Roman" w:hAnsi="Times New Roman"/>
                <w:sz w:val="24"/>
                <w:szCs w:val="24"/>
                <w:lang w:val="uk-UA" w:eastAsia="ru-RU"/>
              </w:rPr>
              <w:t xml:space="preserve">Про </w:t>
            </w:r>
            <w:r w:rsidRPr="001D27D2">
              <w:rPr>
                <w:rFonts w:ascii="Times New Roman" w:hAnsi="Times New Roman"/>
                <w:color w:val="000000"/>
                <w:sz w:val="24"/>
                <w:szCs w:val="24"/>
                <w:lang w:val="uk-UA" w:eastAsia="ru-RU"/>
              </w:rPr>
              <w:t xml:space="preserve">організацію роботи щодо проходження </w:t>
            </w:r>
          </w:p>
          <w:p w14:paraId="28978E5F" w14:textId="77777777" w:rsidR="001D27D2" w:rsidRPr="001D27D2" w:rsidRDefault="001D27D2" w:rsidP="001D27D2">
            <w:pPr>
              <w:spacing w:after="0" w:line="240" w:lineRule="auto"/>
              <w:jc w:val="both"/>
              <w:rPr>
                <w:rFonts w:ascii="Times New Roman" w:hAnsi="Times New Roman"/>
                <w:bCs/>
                <w:sz w:val="24"/>
                <w:szCs w:val="24"/>
                <w:lang w:val="uk-UA" w:eastAsia="uk-UA"/>
              </w:rPr>
            </w:pPr>
            <w:r w:rsidRPr="001D27D2">
              <w:rPr>
                <w:rFonts w:ascii="Times New Roman" w:hAnsi="Times New Roman"/>
                <w:color w:val="000000"/>
                <w:sz w:val="24"/>
                <w:szCs w:val="24"/>
                <w:lang w:val="uk-UA" w:eastAsia="ru-RU"/>
              </w:rPr>
              <w:t>бюджетного процесу у 2026 роц</w:t>
            </w:r>
          </w:p>
        </w:tc>
        <w:tc>
          <w:tcPr>
            <w:tcW w:w="2914" w:type="dxa"/>
            <w:tcBorders>
              <w:top w:val="single" w:sz="4" w:space="0" w:color="auto"/>
              <w:left w:val="single" w:sz="4" w:space="0" w:color="auto"/>
              <w:bottom w:val="single" w:sz="4" w:space="0" w:color="auto"/>
              <w:right w:val="single" w:sz="4" w:space="0" w:color="auto"/>
            </w:tcBorders>
          </w:tcPr>
          <w:p w14:paraId="593D987E" w14:textId="77777777" w:rsidR="001D27D2" w:rsidRPr="001D27D2" w:rsidRDefault="001D27D2" w:rsidP="001D27D2">
            <w:pPr>
              <w:widowControl w:val="0"/>
              <w:autoSpaceDE w:val="0"/>
              <w:autoSpaceDN w:val="0"/>
              <w:adjustRightInd w:val="0"/>
              <w:spacing w:after="0" w:line="240" w:lineRule="auto"/>
              <w:rPr>
                <w:rFonts w:ascii="Times New Roman" w:hAnsi="Times New Roman"/>
                <w:bCs/>
                <w:sz w:val="24"/>
                <w:szCs w:val="24"/>
                <w:lang w:val="uk-UA" w:eastAsia="ru-RU"/>
              </w:rPr>
            </w:pPr>
            <w:r w:rsidRPr="001D27D2">
              <w:rPr>
                <w:rFonts w:ascii="Times New Roman" w:hAnsi="Times New Roman"/>
                <w:sz w:val="24"/>
                <w:szCs w:val="24"/>
                <w:lang w:val="uk-UA" w:eastAsia="ru-RU"/>
              </w:rPr>
              <w:t>Наконечна З.С.–  начальник фінансового управління</w:t>
            </w:r>
          </w:p>
        </w:tc>
        <w:tc>
          <w:tcPr>
            <w:tcW w:w="851" w:type="dxa"/>
            <w:tcBorders>
              <w:top w:val="single" w:sz="6" w:space="0" w:color="auto"/>
              <w:left w:val="single" w:sz="6" w:space="0" w:color="auto"/>
              <w:bottom w:val="single" w:sz="6" w:space="0" w:color="auto"/>
              <w:right w:val="single" w:sz="6" w:space="0" w:color="auto"/>
            </w:tcBorders>
          </w:tcPr>
          <w:p w14:paraId="2B100CA4"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21C1B484" w14:textId="77777777" w:rsidR="001D27D2" w:rsidRPr="001D27D2" w:rsidRDefault="001D27D2" w:rsidP="001D27D2">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1F36E3A1"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25FB3205" w14:textId="77777777" w:rsidTr="001D27D2">
        <w:trPr>
          <w:trHeight w:val="821"/>
        </w:trPr>
        <w:tc>
          <w:tcPr>
            <w:tcW w:w="540" w:type="dxa"/>
            <w:tcBorders>
              <w:top w:val="single" w:sz="6" w:space="0" w:color="auto"/>
              <w:left w:val="single" w:sz="6" w:space="0" w:color="auto"/>
              <w:bottom w:val="single" w:sz="6" w:space="0" w:color="auto"/>
              <w:right w:val="single" w:sz="4" w:space="0" w:color="auto"/>
            </w:tcBorders>
          </w:tcPr>
          <w:p w14:paraId="53575A1E"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3</w:t>
            </w:r>
          </w:p>
        </w:tc>
        <w:tc>
          <w:tcPr>
            <w:tcW w:w="5052" w:type="dxa"/>
            <w:tcBorders>
              <w:top w:val="single" w:sz="4" w:space="0" w:color="auto"/>
              <w:bottom w:val="single" w:sz="4" w:space="0" w:color="auto"/>
            </w:tcBorders>
          </w:tcPr>
          <w:p w14:paraId="5929141A" w14:textId="77777777" w:rsidR="001D27D2" w:rsidRPr="001D27D2" w:rsidRDefault="001D27D2" w:rsidP="001D27D2">
            <w:pPr>
              <w:shd w:val="clear" w:color="auto" w:fill="FFFFFF"/>
              <w:spacing w:after="0" w:line="240" w:lineRule="auto"/>
              <w:rPr>
                <w:rFonts w:ascii="Times New Roman" w:hAnsi="Times New Roman"/>
                <w:sz w:val="24"/>
                <w:szCs w:val="24"/>
                <w:lang w:val="uk-UA" w:eastAsia="ru-RU"/>
              </w:rPr>
            </w:pPr>
            <w:r w:rsidRPr="001D27D2">
              <w:rPr>
                <w:rFonts w:ascii="Times New Roman" w:hAnsi="Times New Roman"/>
                <w:sz w:val="24"/>
                <w:szCs w:val="24"/>
                <w:lang w:val="uk-UA" w:eastAsia="ru-RU"/>
              </w:rPr>
              <w:t xml:space="preserve">Про погодження внесення змін </w:t>
            </w:r>
          </w:p>
          <w:p w14:paraId="17F5162B" w14:textId="77777777" w:rsidR="001D27D2" w:rsidRPr="001D27D2" w:rsidRDefault="001D27D2" w:rsidP="001D27D2">
            <w:pPr>
              <w:shd w:val="clear" w:color="auto" w:fill="FFFFFF"/>
              <w:spacing w:after="0" w:line="240" w:lineRule="auto"/>
              <w:rPr>
                <w:rFonts w:ascii="Times New Roman" w:hAnsi="Times New Roman"/>
                <w:sz w:val="24"/>
                <w:szCs w:val="24"/>
                <w:lang w:val="uk-UA" w:eastAsia="ru-RU"/>
              </w:rPr>
            </w:pPr>
            <w:r w:rsidRPr="001D27D2">
              <w:rPr>
                <w:rFonts w:ascii="Times New Roman" w:hAnsi="Times New Roman"/>
                <w:sz w:val="24"/>
                <w:szCs w:val="24"/>
                <w:lang w:val="uk-UA" w:eastAsia="ru-RU"/>
              </w:rPr>
              <w:t xml:space="preserve">до </w:t>
            </w:r>
            <w:r w:rsidRPr="001D27D2">
              <w:rPr>
                <w:rFonts w:ascii="Times New Roman" w:hAnsi="Times New Roman"/>
                <w:bCs/>
                <w:sz w:val="24"/>
                <w:szCs w:val="24"/>
                <w:bdr w:val="none" w:sz="0" w:space="0" w:color="auto" w:frame="1"/>
                <w:lang w:val="uk-UA" w:eastAsia="ru-RU"/>
              </w:rPr>
              <w:t>Програми</w:t>
            </w:r>
            <w:r w:rsidRPr="001D27D2">
              <w:rPr>
                <w:rFonts w:ascii="Times New Roman" w:hAnsi="Times New Roman"/>
                <w:sz w:val="24"/>
                <w:szCs w:val="24"/>
                <w:lang w:val="uk-UA" w:eastAsia="ru-RU"/>
              </w:rPr>
              <w:t xml:space="preserve"> «Молодь Розділля </w:t>
            </w:r>
          </w:p>
          <w:p w14:paraId="3060389A" w14:textId="77777777" w:rsidR="001D27D2" w:rsidRPr="001D27D2" w:rsidRDefault="001D27D2" w:rsidP="001D27D2">
            <w:pPr>
              <w:shd w:val="clear" w:color="auto" w:fill="FFFFFF"/>
              <w:spacing w:after="0" w:line="240" w:lineRule="auto"/>
              <w:rPr>
                <w:rFonts w:ascii="Times New Roman" w:hAnsi="Times New Roman"/>
                <w:sz w:val="24"/>
                <w:szCs w:val="24"/>
                <w:lang w:val="uk-UA" w:eastAsia="ru-RU"/>
              </w:rPr>
            </w:pPr>
            <w:r w:rsidRPr="001D27D2">
              <w:rPr>
                <w:rFonts w:ascii="Times New Roman" w:hAnsi="Times New Roman"/>
                <w:sz w:val="24"/>
                <w:szCs w:val="24"/>
                <w:lang w:val="uk-UA" w:eastAsia="ru-RU"/>
              </w:rPr>
              <w:t>на 2026 та прогноз на 2027-2028 роки»</w:t>
            </w:r>
          </w:p>
          <w:p w14:paraId="766842A2" w14:textId="77777777" w:rsidR="001D27D2" w:rsidRPr="001D27D2" w:rsidRDefault="001D27D2" w:rsidP="001D27D2">
            <w:pPr>
              <w:spacing w:after="0" w:line="240" w:lineRule="auto"/>
              <w:rPr>
                <w:rFonts w:ascii="Times New Roman" w:hAnsi="Times New Roman"/>
                <w:sz w:val="24"/>
                <w:szCs w:val="24"/>
                <w:lang w:val="uk-UA" w:eastAsia="ru-RU"/>
              </w:rPr>
            </w:pPr>
          </w:p>
        </w:tc>
        <w:tc>
          <w:tcPr>
            <w:tcW w:w="2914" w:type="dxa"/>
            <w:tcBorders>
              <w:top w:val="single" w:sz="4" w:space="0" w:color="auto"/>
              <w:left w:val="single" w:sz="4" w:space="0" w:color="auto"/>
              <w:bottom w:val="single" w:sz="4" w:space="0" w:color="auto"/>
              <w:right w:val="single" w:sz="4" w:space="0" w:color="auto"/>
            </w:tcBorders>
          </w:tcPr>
          <w:p w14:paraId="18D14720" w14:textId="77777777" w:rsidR="001D27D2" w:rsidRPr="001D27D2" w:rsidRDefault="001D27D2" w:rsidP="001D27D2">
            <w:pPr>
              <w:widowControl w:val="0"/>
              <w:autoSpaceDE w:val="0"/>
              <w:autoSpaceDN w:val="0"/>
              <w:adjustRightInd w:val="0"/>
              <w:spacing w:after="0" w:line="240" w:lineRule="auto"/>
              <w:rPr>
                <w:rFonts w:ascii="Times New Roman" w:hAnsi="Times New Roman"/>
                <w:sz w:val="24"/>
                <w:szCs w:val="24"/>
                <w:lang w:val="uk-UA" w:eastAsia="ru-RU"/>
              </w:rPr>
            </w:pPr>
            <w:r w:rsidRPr="001D27D2">
              <w:rPr>
                <w:rFonts w:ascii="Times New Roman" w:hAnsi="Times New Roman"/>
                <w:sz w:val="24"/>
                <w:szCs w:val="24"/>
                <w:lang w:val="uk-UA" w:eastAsia="ru-RU"/>
              </w:rPr>
              <w:t>Засанський В.І. – нач. управління культури, спорту та гуманітарної політики</w:t>
            </w:r>
          </w:p>
        </w:tc>
        <w:tc>
          <w:tcPr>
            <w:tcW w:w="851" w:type="dxa"/>
            <w:tcBorders>
              <w:top w:val="single" w:sz="6" w:space="0" w:color="auto"/>
              <w:left w:val="single" w:sz="6" w:space="0" w:color="auto"/>
              <w:bottom w:val="single" w:sz="6" w:space="0" w:color="auto"/>
              <w:right w:val="single" w:sz="6" w:space="0" w:color="auto"/>
            </w:tcBorders>
          </w:tcPr>
          <w:p w14:paraId="2FA25D49"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02E17804" w14:textId="77777777" w:rsidR="001D27D2" w:rsidRPr="001D27D2" w:rsidRDefault="001D27D2" w:rsidP="001D27D2">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1EC5D14D"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3B133094" w14:textId="77777777" w:rsidTr="001D27D2">
        <w:trPr>
          <w:trHeight w:val="835"/>
        </w:trPr>
        <w:tc>
          <w:tcPr>
            <w:tcW w:w="540" w:type="dxa"/>
            <w:tcBorders>
              <w:top w:val="single" w:sz="6" w:space="0" w:color="auto"/>
              <w:left w:val="single" w:sz="6" w:space="0" w:color="auto"/>
              <w:bottom w:val="single" w:sz="6" w:space="0" w:color="auto"/>
              <w:right w:val="single" w:sz="4" w:space="0" w:color="auto"/>
            </w:tcBorders>
          </w:tcPr>
          <w:p w14:paraId="30BAB964"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4</w:t>
            </w:r>
          </w:p>
        </w:tc>
        <w:tc>
          <w:tcPr>
            <w:tcW w:w="5052" w:type="dxa"/>
            <w:tcBorders>
              <w:top w:val="single" w:sz="4" w:space="0" w:color="auto"/>
              <w:bottom w:val="single" w:sz="4" w:space="0" w:color="auto"/>
            </w:tcBorders>
          </w:tcPr>
          <w:p w14:paraId="0667076D"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Про погодження внесення  змін до </w:t>
            </w:r>
          </w:p>
          <w:p w14:paraId="399488C3"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 xml:space="preserve">«Програми розвитку земельних відносин на </w:t>
            </w:r>
          </w:p>
          <w:p w14:paraId="124F621B"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202</w:t>
            </w:r>
            <w:r w:rsidRPr="001D27D2">
              <w:rPr>
                <w:rFonts w:ascii="Times New Roman" w:eastAsiaTheme="minorHAnsi" w:hAnsi="Times New Roman"/>
                <w:sz w:val="24"/>
                <w:szCs w:val="24"/>
              </w:rPr>
              <w:t>6</w:t>
            </w:r>
            <w:r w:rsidRPr="001D27D2">
              <w:rPr>
                <w:rFonts w:ascii="Times New Roman" w:eastAsiaTheme="minorHAnsi" w:hAnsi="Times New Roman"/>
                <w:sz w:val="24"/>
                <w:szCs w:val="24"/>
                <w:lang w:val="uk-UA"/>
              </w:rPr>
              <w:t xml:space="preserve"> рік та прогноз на 202</w:t>
            </w:r>
            <w:r w:rsidRPr="001D27D2">
              <w:rPr>
                <w:rFonts w:ascii="Times New Roman" w:eastAsiaTheme="minorHAnsi" w:hAnsi="Times New Roman"/>
                <w:sz w:val="24"/>
                <w:szCs w:val="24"/>
              </w:rPr>
              <w:t>7</w:t>
            </w:r>
            <w:r w:rsidRPr="001D27D2">
              <w:rPr>
                <w:rFonts w:ascii="Times New Roman" w:eastAsiaTheme="minorHAnsi" w:hAnsi="Times New Roman"/>
                <w:sz w:val="24"/>
                <w:szCs w:val="24"/>
                <w:lang w:val="uk-UA"/>
              </w:rPr>
              <w:t>-202</w:t>
            </w:r>
            <w:r w:rsidRPr="001D27D2">
              <w:rPr>
                <w:rFonts w:ascii="Times New Roman" w:eastAsiaTheme="minorHAnsi" w:hAnsi="Times New Roman"/>
                <w:sz w:val="24"/>
                <w:szCs w:val="24"/>
              </w:rPr>
              <w:t>8</w:t>
            </w:r>
            <w:r w:rsidRPr="001D27D2">
              <w:rPr>
                <w:rFonts w:ascii="Times New Roman" w:eastAsiaTheme="minorHAnsi" w:hAnsi="Times New Roman"/>
                <w:sz w:val="24"/>
                <w:szCs w:val="24"/>
                <w:lang w:val="uk-UA"/>
              </w:rPr>
              <w:t xml:space="preserve"> роки»</w:t>
            </w:r>
          </w:p>
          <w:p w14:paraId="0A73614E" w14:textId="77777777" w:rsidR="001D27D2" w:rsidRPr="001D27D2" w:rsidRDefault="001D27D2" w:rsidP="001D27D2">
            <w:pPr>
              <w:spacing w:after="0" w:line="240" w:lineRule="auto"/>
              <w:rPr>
                <w:rFonts w:ascii="Times New Roman" w:hAnsi="Times New Roman"/>
                <w:sz w:val="24"/>
                <w:szCs w:val="24"/>
                <w:lang w:val="uk-UA" w:eastAsia="ru-RU"/>
              </w:rPr>
            </w:pPr>
          </w:p>
        </w:tc>
        <w:tc>
          <w:tcPr>
            <w:tcW w:w="2914" w:type="dxa"/>
            <w:tcBorders>
              <w:top w:val="single" w:sz="4" w:space="0" w:color="auto"/>
              <w:left w:val="single" w:sz="4" w:space="0" w:color="auto"/>
              <w:bottom w:val="single" w:sz="4" w:space="0" w:color="auto"/>
              <w:right w:val="single" w:sz="4" w:space="0" w:color="auto"/>
            </w:tcBorders>
          </w:tcPr>
          <w:p w14:paraId="0768A95B" w14:textId="77777777" w:rsidR="001D27D2" w:rsidRPr="001D27D2" w:rsidRDefault="001D27D2" w:rsidP="001D27D2">
            <w:pPr>
              <w:widowControl w:val="0"/>
              <w:autoSpaceDE w:val="0"/>
              <w:autoSpaceDN w:val="0"/>
              <w:adjustRightInd w:val="0"/>
              <w:spacing w:after="0" w:line="240" w:lineRule="auto"/>
              <w:rPr>
                <w:rFonts w:ascii="Times New Roman" w:hAnsi="Times New Roman"/>
                <w:sz w:val="24"/>
                <w:szCs w:val="24"/>
                <w:lang w:val="uk-UA" w:eastAsia="ru-RU"/>
              </w:rPr>
            </w:pPr>
            <w:r w:rsidRPr="001D27D2">
              <w:rPr>
                <w:rFonts w:ascii="Times New Roman" w:hAnsi="Times New Roman"/>
                <w:sz w:val="24"/>
                <w:szCs w:val="24"/>
                <w:lang w:val="uk-UA" w:eastAsia="ru-RU"/>
              </w:rPr>
              <w:t>Сомик М.В. – нач. відділу з питань землевпорядкування</w:t>
            </w:r>
          </w:p>
        </w:tc>
        <w:tc>
          <w:tcPr>
            <w:tcW w:w="851" w:type="dxa"/>
            <w:tcBorders>
              <w:top w:val="single" w:sz="6" w:space="0" w:color="auto"/>
              <w:left w:val="single" w:sz="6" w:space="0" w:color="auto"/>
              <w:bottom w:val="single" w:sz="6" w:space="0" w:color="auto"/>
              <w:right w:val="single" w:sz="6" w:space="0" w:color="auto"/>
            </w:tcBorders>
          </w:tcPr>
          <w:p w14:paraId="5535CE7D"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0C3F87BA" w14:textId="77777777" w:rsidR="001D27D2" w:rsidRPr="001D27D2" w:rsidRDefault="001D27D2" w:rsidP="001D27D2">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7C4696C6"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104CF42C" w14:textId="77777777" w:rsidTr="001D27D2">
        <w:trPr>
          <w:trHeight w:val="967"/>
        </w:trPr>
        <w:tc>
          <w:tcPr>
            <w:tcW w:w="540" w:type="dxa"/>
            <w:tcBorders>
              <w:top w:val="single" w:sz="6" w:space="0" w:color="auto"/>
              <w:left w:val="single" w:sz="6" w:space="0" w:color="auto"/>
              <w:bottom w:val="single" w:sz="6" w:space="0" w:color="auto"/>
              <w:right w:val="single" w:sz="4" w:space="0" w:color="auto"/>
            </w:tcBorders>
          </w:tcPr>
          <w:p w14:paraId="6A3B60F9"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5</w:t>
            </w:r>
          </w:p>
        </w:tc>
        <w:tc>
          <w:tcPr>
            <w:tcW w:w="5052" w:type="dxa"/>
            <w:tcBorders>
              <w:top w:val="single" w:sz="4" w:space="0" w:color="auto"/>
              <w:bottom w:val="single" w:sz="4" w:space="0" w:color="auto"/>
            </w:tcBorders>
          </w:tcPr>
          <w:p w14:paraId="03042E0A" w14:textId="77777777" w:rsidR="001D27D2" w:rsidRPr="001D27D2" w:rsidRDefault="001D27D2" w:rsidP="001D27D2">
            <w:pPr>
              <w:spacing w:after="0" w:line="240" w:lineRule="auto"/>
              <w:jc w:val="both"/>
              <w:rPr>
                <w:rFonts w:ascii="Times New Roman" w:hAnsi="Times New Roman"/>
                <w:sz w:val="24"/>
                <w:szCs w:val="24"/>
                <w:lang w:val="uk-UA" w:eastAsia="ru-RU"/>
              </w:rPr>
            </w:pPr>
            <w:r w:rsidRPr="001D27D2">
              <w:rPr>
                <w:rFonts w:ascii="Times New Roman" w:hAnsi="Times New Roman"/>
                <w:sz w:val="24"/>
                <w:szCs w:val="24"/>
                <w:lang w:val="uk-UA" w:eastAsia="ru-RU"/>
              </w:rPr>
              <w:t>Про погодження внесення змін до Програми підтримки  державної політики національного спротиву   на 2026 рік, прогноз на 2027-2028 роки.</w:t>
            </w:r>
          </w:p>
        </w:tc>
        <w:tc>
          <w:tcPr>
            <w:tcW w:w="2914" w:type="dxa"/>
            <w:tcBorders>
              <w:top w:val="single" w:sz="4" w:space="0" w:color="auto"/>
              <w:left w:val="single" w:sz="4" w:space="0" w:color="auto"/>
              <w:bottom w:val="single" w:sz="4" w:space="0" w:color="auto"/>
              <w:right w:val="single" w:sz="4" w:space="0" w:color="auto"/>
            </w:tcBorders>
          </w:tcPr>
          <w:p w14:paraId="5266F998" w14:textId="77777777" w:rsidR="001D27D2" w:rsidRPr="001D27D2" w:rsidRDefault="001D27D2" w:rsidP="001D27D2">
            <w:pPr>
              <w:widowControl w:val="0"/>
              <w:autoSpaceDE w:val="0"/>
              <w:autoSpaceDN w:val="0"/>
              <w:adjustRightInd w:val="0"/>
              <w:spacing w:after="0" w:line="240" w:lineRule="auto"/>
              <w:rPr>
                <w:rFonts w:ascii="Times New Roman" w:hAnsi="Times New Roman"/>
                <w:sz w:val="24"/>
                <w:szCs w:val="24"/>
                <w:lang w:val="uk-UA" w:eastAsia="ru-RU"/>
              </w:rPr>
            </w:pPr>
            <w:r w:rsidRPr="001D27D2">
              <w:rPr>
                <w:rFonts w:ascii="Times New Roman" w:hAnsi="Times New Roman"/>
                <w:bCs/>
                <w:sz w:val="24"/>
                <w:szCs w:val="24"/>
                <w:lang w:val="uk-UA" w:eastAsia="ru-RU"/>
              </w:rPr>
              <w:t>Скоропад У.М. – нач. від. з питань НС правоохоронної та ОМР</w:t>
            </w:r>
          </w:p>
        </w:tc>
        <w:tc>
          <w:tcPr>
            <w:tcW w:w="851" w:type="dxa"/>
            <w:tcBorders>
              <w:top w:val="single" w:sz="6" w:space="0" w:color="auto"/>
              <w:left w:val="single" w:sz="6" w:space="0" w:color="auto"/>
              <w:bottom w:val="single" w:sz="6" w:space="0" w:color="auto"/>
              <w:right w:val="single" w:sz="6" w:space="0" w:color="auto"/>
            </w:tcBorders>
          </w:tcPr>
          <w:p w14:paraId="53820C65"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3F2256CF" w14:textId="77777777" w:rsidR="001D27D2" w:rsidRPr="001D27D2" w:rsidRDefault="001D27D2" w:rsidP="001D27D2">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23690E0E"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773EACB2" w14:textId="77777777" w:rsidTr="001D27D2">
        <w:trPr>
          <w:trHeight w:val="624"/>
        </w:trPr>
        <w:tc>
          <w:tcPr>
            <w:tcW w:w="540" w:type="dxa"/>
            <w:tcBorders>
              <w:top w:val="single" w:sz="6" w:space="0" w:color="auto"/>
              <w:left w:val="single" w:sz="6" w:space="0" w:color="auto"/>
              <w:bottom w:val="single" w:sz="6" w:space="0" w:color="auto"/>
              <w:right w:val="single" w:sz="4" w:space="0" w:color="auto"/>
            </w:tcBorders>
          </w:tcPr>
          <w:p w14:paraId="73400197"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6</w:t>
            </w:r>
          </w:p>
        </w:tc>
        <w:tc>
          <w:tcPr>
            <w:tcW w:w="5052" w:type="dxa"/>
            <w:tcBorders>
              <w:top w:val="single" w:sz="4" w:space="0" w:color="auto"/>
              <w:bottom w:val="single" w:sz="4" w:space="0" w:color="auto"/>
            </w:tcBorders>
          </w:tcPr>
          <w:p w14:paraId="7989F43D" w14:textId="77777777" w:rsidR="001D27D2" w:rsidRPr="001D27D2" w:rsidRDefault="001D27D2" w:rsidP="001D2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val="uk-UA" w:eastAsia="uk-UA"/>
              </w:rPr>
            </w:pPr>
            <w:r w:rsidRPr="001D27D2">
              <w:rPr>
                <w:rFonts w:ascii="Times New Roman" w:hAnsi="Times New Roman"/>
                <w:sz w:val="24"/>
                <w:szCs w:val="24"/>
                <w:lang w:val="uk-UA" w:eastAsia="uk-UA"/>
              </w:rPr>
              <w:t xml:space="preserve">Про погодження внесення змін до  </w:t>
            </w:r>
            <w:r w:rsidRPr="001D27D2">
              <w:rPr>
                <w:rFonts w:ascii="Times New Roman" w:hAnsi="Times New Roman"/>
                <w:bCs/>
                <w:sz w:val="24"/>
                <w:szCs w:val="24"/>
                <w:lang w:val="uk-UA" w:eastAsia="uk-UA"/>
              </w:rPr>
              <w:t xml:space="preserve">Програми </w:t>
            </w:r>
          </w:p>
          <w:p w14:paraId="3C6BC810" w14:textId="77777777" w:rsidR="001D27D2" w:rsidRPr="001D27D2" w:rsidRDefault="001D27D2" w:rsidP="001D27D2">
            <w:pPr>
              <w:spacing w:after="0" w:line="240" w:lineRule="auto"/>
              <w:rPr>
                <w:rFonts w:ascii="Times New Roman" w:hAnsi="Times New Roman"/>
                <w:color w:val="111111"/>
                <w:sz w:val="28"/>
                <w:szCs w:val="24"/>
                <w:lang w:val="uk-UA" w:eastAsia="uk-UA"/>
              </w:rPr>
            </w:pPr>
            <w:r w:rsidRPr="001D27D2">
              <w:rPr>
                <w:rFonts w:ascii="Times New Roman" w:hAnsi="Times New Roman"/>
                <w:color w:val="111111"/>
                <w:sz w:val="24"/>
                <w:szCs w:val="24"/>
                <w:lang w:val="uk-UA" w:eastAsia="uk-UA"/>
              </w:rPr>
              <w:t xml:space="preserve">створення безбар"єрного простору </w:t>
            </w:r>
          </w:p>
          <w:p w14:paraId="0DE6EA0D" w14:textId="77777777" w:rsidR="001D27D2" w:rsidRPr="001D27D2" w:rsidRDefault="001D27D2" w:rsidP="001D27D2">
            <w:pPr>
              <w:spacing w:after="0" w:line="240" w:lineRule="auto"/>
              <w:rPr>
                <w:rFonts w:ascii="Times New Roman" w:hAnsi="Times New Roman"/>
                <w:color w:val="111111"/>
                <w:sz w:val="24"/>
                <w:szCs w:val="24"/>
                <w:lang w:val="uk-UA" w:eastAsia="uk-UA"/>
              </w:rPr>
            </w:pPr>
            <w:r w:rsidRPr="001D27D2">
              <w:rPr>
                <w:rFonts w:ascii="Times New Roman" w:hAnsi="Times New Roman"/>
                <w:color w:val="111111"/>
                <w:sz w:val="24"/>
                <w:szCs w:val="24"/>
                <w:lang w:val="uk-UA" w:eastAsia="uk-UA"/>
              </w:rPr>
              <w:t xml:space="preserve">в Новороздільській міській </w:t>
            </w:r>
          </w:p>
          <w:p w14:paraId="6EADBF33" w14:textId="77777777" w:rsidR="001D27D2" w:rsidRPr="001D27D2" w:rsidRDefault="001D27D2" w:rsidP="001D27D2">
            <w:pPr>
              <w:spacing w:after="0" w:line="240" w:lineRule="auto"/>
              <w:rPr>
                <w:rFonts w:ascii="Times New Roman" w:hAnsi="Times New Roman"/>
                <w:color w:val="000000"/>
                <w:sz w:val="24"/>
                <w:szCs w:val="24"/>
                <w:lang w:val="uk-UA" w:eastAsia="ru-RU"/>
              </w:rPr>
            </w:pPr>
            <w:r w:rsidRPr="001D27D2">
              <w:rPr>
                <w:rFonts w:ascii="Times New Roman" w:hAnsi="Times New Roman"/>
                <w:color w:val="111111"/>
                <w:sz w:val="24"/>
                <w:szCs w:val="24"/>
                <w:lang w:val="uk-UA" w:eastAsia="uk-UA"/>
              </w:rPr>
              <w:t>територіальній громаді на 2026-2028 роки</w:t>
            </w:r>
          </w:p>
        </w:tc>
        <w:tc>
          <w:tcPr>
            <w:tcW w:w="2914" w:type="dxa"/>
            <w:tcBorders>
              <w:top w:val="single" w:sz="4" w:space="0" w:color="auto"/>
              <w:left w:val="single" w:sz="4" w:space="0" w:color="auto"/>
              <w:bottom w:val="single" w:sz="4" w:space="0" w:color="auto"/>
              <w:right w:val="single" w:sz="4" w:space="0" w:color="auto"/>
            </w:tcBorders>
          </w:tcPr>
          <w:p w14:paraId="1A8CF680" w14:textId="77777777" w:rsidR="001D27D2" w:rsidRPr="001D27D2" w:rsidRDefault="001D27D2" w:rsidP="001D27D2">
            <w:pPr>
              <w:widowControl w:val="0"/>
              <w:autoSpaceDE w:val="0"/>
              <w:autoSpaceDN w:val="0"/>
              <w:adjustRightInd w:val="0"/>
              <w:spacing w:after="0" w:line="240" w:lineRule="auto"/>
              <w:rPr>
                <w:rFonts w:ascii="Times New Roman" w:hAnsi="Times New Roman"/>
                <w:sz w:val="24"/>
                <w:szCs w:val="24"/>
                <w:lang w:val="uk-UA" w:eastAsia="ru-RU"/>
              </w:rPr>
            </w:pPr>
            <w:r w:rsidRPr="001D27D2">
              <w:rPr>
                <w:rFonts w:ascii="Times New Roman" w:hAnsi="Times New Roman"/>
                <w:sz w:val="24"/>
                <w:szCs w:val="24"/>
                <w:lang w:val="uk-UA" w:eastAsia="ru-RU"/>
              </w:rPr>
              <w:t>Мельник І.П. – головний архітектор міста</w:t>
            </w:r>
          </w:p>
        </w:tc>
        <w:tc>
          <w:tcPr>
            <w:tcW w:w="851" w:type="dxa"/>
            <w:tcBorders>
              <w:top w:val="single" w:sz="6" w:space="0" w:color="auto"/>
              <w:left w:val="single" w:sz="6" w:space="0" w:color="auto"/>
              <w:bottom w:val="single" w:sz="6" w:space="0" w:color="auto"/>
              <w:right w:val="single" w:sz="6" w:space="0" w:color="auto"/>
            </w:tcBorders>
          </w:tcPr>
          <w:p w14:paraId="2CD9406D"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25896AB8" w14:textId="77777777" w:rsidR="001D27D2" w:rsidRPr="001D27D2" w:rsidRDefault="001D27D2" w:rsidP="001D27D2">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23CFD582"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150F287A" w14:textId="77777777" w:rsidTr="001D27D2">
        <w:trPr>
          <w:trHeight w:val="973"/>
        </w:trPr>
        <w:tc>
          <w:tcPr>
            <w:tcW w:w="540" w:type="dxa"/>
            <w:tcBorders>
              <w:top w:val="single" w:sz="6" w:space="0" w:color="auto"/>
              <w:left w:val="single" w:sz="6" w:space="0" w:color="auto"/>
              <w:bottom w:val="single" w:sz="6" w:space="0" w:color="auto"/>
              <w:right w:val="single" w:sz="4" w:space="0" w:color="auto"/>
            </w:tcBorders>
          </w:tcPr>
          <w:p w14:paraId="3A742C04"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7</w:t>
            </w:r>
          </w:p>
        </w:tc>
        <w:tc>
          <w:tcPr>
            <w:tcW w:w="5052" w:type="dxa"/>
            <w:tcBorders>
              <w:top w:val="single" w:sz="4" w:space="0" w:color="auto"/>
              <w:bottom w:val="single" w:sz="4" w:space="0" w:color="auto"/>
            </w:tcBorders>
          </w:tcPr>
          <w:p w14:paraId="15C958F7" w14:textId="77777777" w:rsidR="001D27D2" w:rsidRPr="001D27D2" w:rsidRDefault="001D27D2" w:rsidP="001D27D2">
            <w:pPr>
              <w:spacing w:after="0" w:line="240" w:lineRule="auto"/>
              <w:rPr>
                <w:rFonts w:ascii="Times New Roman" w:eastAsia="Calibri" w:hAnsi="Times New Roman"/>
                <w:bCs/>
                <w:color w:val="000000"/>
                <w:sz w:val="24"/>
                <w:szCs w:val="24"/>
                <w:lang w:val="uk-UA" w:eastAsia="ru-RU"/>
              </w:rPr>
            </w:pPr>
            <w:r w:rsidRPr="001D27D2">
              <w:rPr>
                <w:rFonts w:ascii="Times New Roman" w:hAnsi="Times New Roman"/>
                <w:color w:val="333333"/>
                <w:sz w:val="24"/>
                <w:szCs w:val="24"/>
                <w:lang w:val="uk-UA" w:eastAsia="uk-UA"/>
              </w:rPr>
              <w:t xml:space="preserve">Про погодження </w:t>
            </w:r>
            <w:r w:rsidRPr="001D27D2">
              <w:rPr>
                <w:rFonts w:ascii="Times New Roman" w:hAnsi="Times New Roman"/>
                <w:sz w:val="24"/>
                <w:szCs w:val="24"/>
                <w:lang w:val="uk-UA" w:eastAsia="uk-UA"/>
              </w:rPr>
              <w:t>Програми</w:t>
            </w:r>
            <w:r w:rsidRPr="001D27D2">
              <w:rPr>
                <w:rFonts w:ascii="Times New Roman" w:eastAsia="Calibri" w:hAnsi="Times New Roman"/>
                <w:sz w:val="24"/>
                <w:szCs w:val="24"/>
                <w:lang w:eastAsia="ru-RU"/>
              </w:rPr>
              <w:t xml:space="preserve">  </w:t>
            </w:r>
            <w:r w:rsidRPr="001D27D2">
              <w:rPr>
                <w:rFonts w:ascii="Times New Roman" w:eastAsia="Calibri" w:hAnsi="Times New Roman"/>
                <w:sz w:val="24"/>
                <w:szCs w:val="24"/>
                <w:lang w:val="uk-UA" w:eastAsia="ru-RU"/>
              </w:rPr>
              <w:t xml:space="preserve">розвитку </w:t>
            </w:r>
          </w:p>
          <w:p w14:paraId="6866C874" w14:textId="77777777" w:rsidR="001D27D2" w:rsidRPr="001D27D2" w:rsidRDefault="001D27D2" w:rsidP="001D27D2">
            <w:pPr>
              <w:spacing w:after="0" w:line="240" w:lineRule="auto"/>
              <w:rPr>
                <w:rFonts w:ascii="Times New Roman" w:eastAsia="Calibri" w:hAnsi="Times New Roman"/>
                <w:sz w:val="24"/>
                <w:szCs w:val="24"/>
                <w:lang w:eastAsia="ru-RU"/>
              </w:rPr>
            </w:pPr>
            <w:r w:rsidRPr="001D27D2">
              <w:rPr>
                <w:rFonts w:ascii="Times New Roman" w:eastAsia="Calibri" w:hAnsi="Times New Roman"/>
                <w:bCs/>
                <w:color w:val="000000"/>
                <w:sz w:val="24"/>
                <w:szCs w:val="24"/>
                <w:lang w:val="uk-UA" w:eastAsia="ru-RU"/>
              </w:rPr>
              <w:t>житлово-комунального господарства</w:t>
            </w:r>
            <w:r w:rsidRPr="001D27D2">
              <w:rPr>
                <w:rFonts w:ascii="Times New Roman" w:eastAsia="Calibri" w:hAnsi="Times New Roman"/>
                <w:bCs/>
                <w:color w:val="000000"/>
                <w:sz w:val="24"/>
                <w:szCs w:val="24"/>
                <w:lang w:eastAsia="ru-RU"/>
              </w:rPr>
              <w:t xml:space="preserve"> </w:t>
            </w:r>
          </w:p>
          <w:p w14:paraId="4A250A58"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eastAsia="Calibri" w:hAnsi="Times New Roman"/>
                <w:sz w:val="24"/>
                <w:szCs w:val="24"/>
                <w:lang w:eastAsia="ru-RU"/>
              </w:rPr>
              <w:t>на 202</w:t>
            </w:r>
            <w:r w:rsidRPr="001D27D2">
              <w:rPr>
                <w:rFonts w:ascii="Times New Roman" w:eastAsia="Calibri" w:hAnsi="Times New Roman"/>
                <w:sz w:val="24"/>
                <w:szCs w:val="24"/>
                <w:lang w:val="uk-UA" w:eastAsia="ru-RU"/>
              </w:rPr>
              <w:t>6</w:t>
            </w:r>
            <w:r w:rsidRPr="001D27D2">
              <w:rPr>
                <w:rFonts w:ascii="Times New Roman" w:eastAsia="Calibri" w:hAnsi="Times New Roman"/>
                <w:sz w:val="24"/>
                <w:szCs w:val="24"/>
                <w:lang w:eastAsia="ru-RU"/>
              </w:rPr>
              <w:t xml:space="preserve"> рік  та прогноз</w:t>
            </w:r>
            <w:r w:rsidRPr="001D27D2">
              <w:rPr>
                <w:rFonts w:ascii="Times New Roman" w:eastAsia="Calibri" w:hAnsi="Times New Roman"/>
                <w:sz w:val="24"/>
                <w:szCs w:val="24"/>
                <w:lang w:val="uk-UA" w:eastAsia="ru-RU"/>
              </w:rPr>
              <w:t xml:space="preserve">  на</w:t>
            </w:r>
            <w:r w:rsidRPr="001D27D2">
              <w:rPr>
                <w:rFonts w:ascii="Times New Roman" w:eastAsia="Calibri" w:hAnsi="Times New Roman"/>
                <w:sz w:val="24"/>
                <w:szCs w:val="24"/>
                <w:lang w:eastAsia="ru-RU"/>
              </w:rPr>
              <w:t xml:space="preserve"> 202</w:t>
            </w:r>
            <w:r w:rsidRPr="001D27D2">
              <w:rPr>
                <w:rFonts w:ascii="Times New Roman" w:eastAsia="Calibri" w:hAnsi="Times New Roman"/>
                <w:sz w:val="24"/>
                <w:szCs w:val="24"/>
                <w:lang w:val="uk-UA" w:eastAsia="ru-RU"/>
              </w:rPr>
              <w:t>7</w:t>
            </w:r>
            <w:r w:rsidRPr="001D27D2">
              <w:rPr>
                <w:rFonts w:ascii="Times New Roman" w:eastAsia="Calibri" w:hAnsi="Times New Roman"/>
                <w:sz w:val="24"/>
                <w:szCs w:val="24"/>
                <w:lang w:eastAsia="ru-RU"/>
              </w:rPr>
              <w:t>-202</w:t>
            </w:r>
            <w:r w:rsidRPr="001D27D2">
              <w:rPr>
                <w:rFonts w:ascii="Times New Roman" w:eastAsia="Calibri" w:hAnsi="Times New Roman"/>
                <w:sz w:val="24"/>
                <w:szCs w:val="24"/>
                <w:lang w:val="uk-UA" w:eastAsia="ru-RU"/>
              </w:rPr>
              <w:t>8</w:t>
            </w:r>
            <w:r w:rsidRPr="001D27D2">
              <w:rPr>
                <w:rFonts w:ascii="Times New Roman" w:eastAsia="Calibri" w:hAnsi="Times New Roman"/>
                <w:sz w:val="24"/>
                <w:szCs w:val="24"/>
                <w:lang w:eastAsia="ru-RU"/>
              </w:rPr>
              <w:t xml:space="preserve"> роки</w:t>
            </w:r>
            <w:r w:rsidRPr="001D27D2">
              <w:rPr>
                <w:rFonts w:ascii="Times New Roman" w:eastAsia="SimSun" w:hAnsi="Times New Roman"/>
                <w:sz w:val="24"/>
                <w:szCs w:val="24"/>
                <w:lang w:eastAsia="ru-RU"/>
              </w:rPr>
              <w:t xml:space="preserve">    </w:t>
            </w:r>
          </w:p>
        </w:tc>
        <w:tc>
          <w:tcPr>
            <w:tcW w:w="2914" w:type="dxa"/>
            <w:tcBorders>
              <w:top w:val="single" w:sz="4" w:space="0" w:color="auto"/>
              <w:left w:val="single" w:sz="4" w:space="0" w:color="auto"/>
              <w:bottom w:val="single" w:sz="4" w:space="0" w:color="auto"/>
              <w:right w:val="single" w:sz="4" w:space="0" w:color="auto"/>
            </w:tcBorders>
          </w:tcPr>
          <w:p w14:paraId="0A0AA3A5" w14:textId="77777777" w:rsidR="001D27D2" w:rsidRPr="001D27D2" w:rsidRDefault="001D27D2" w:rsidP="001D27D2">
            <w:pPr>
              <w:widowControl w:val="0"/>
              <w:autoSpaceDE w:val="0"/>
              <w:autoSpaceDN w:val="0"/>
              <w:adjustRightInd w:val="0"/>
              <w:spacing w:after="0" w:line="240" w:lineRule="auto"/>
              <w:rPr>
                <w:rFonts w:ascii="Times New Roman" w:hAnsi="Times New Roman"/>
                <w:sz w:val="24"/>
                <w:szCs w:val="24"/>
                <w:lang w:val="uk-UA" w:eastAsia="ru-RU"/>
              </w:rPr>
            </w:pPr>
            <w:r w:rsidRPr="001D27D2">
              <w:rPr>
                <w:rFonts w:ascii="Times New Roman" w:hAnsi="Times New Roman"/>
                <w:bCs/>
                <w:sz w:val="24"/>
                <w:szCs w:val="24"/>
                <w:lang w:val="uk-UA" w:eastAsia="ru-RU"/>
              </w:rPr>
              <w:t>Білоус А.М. – нач. управління ЖКГ</w:t>
            </w:r>
          </w:p>
        </w:tc>
        <w:tc>
          <w:tcPr>
            <w:tcW w:w="851" w:type="dxa"/>
            <w:tcBorders>
              <w:top w:val="single" w:sz="6" w:space="0" w:color="auto"/>
              <w:left w:val="single" w:sz="6" w:space="0" w:color="auto"/>
              <w:bottom w:val="single" w:sz="6" w:space="0" w:color="auto"/>
              <w:right w:val="single" w:sz="6" w:space="0" w:color="auto"/>
            </w:tcBorders>
          </w:tcPr>
          <w:p w14:paraId="5534A3F7"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5F832F51" w14:textId="77777777" w:rsidR="001D27D2" w:rsidRPr="001D27D2" w:rsidRDefault="001D27D2" w:rsidP="001D27D2">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46BB288B"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719E7BCC" w14:textId="77777777" w:rsidTr="001D27D2">
        <w:trPr>
          <w:trHeight w:val="831"/>
        </w:trPr>
        <w:tc>
          <w:tcPr>
            <w:tcW w:w="540" w:type="dxa"/>
            <w:tcBorders>
              <w:top w:val="single" w:sz="6" w:space="0" w:color="auto"/>
              <w:left w:val="single" w:sz="6" w:space="0" w:color="auto"/>
              <w:bottom w:val="single" w:sz="6" w:space="0" w:color="auto"/>
              <w:right w:val="single" w:sz="4" w:space="0" w:color="auto"/>
            </w:tcBorders>
          </w:tcPr>
          <w:p w14:paraId="01908AD8"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8</w:t>
            </w:r>
          </w:p>
        </w:tc>
        <w:tc>
          <w:tcPr>
            <w:tcW w:w="5052" w:type="dxa"/>
            <w:tcBorders>
              <w:top w:val="single" w:sz="4" w:space="0" w:color="auto"/>
              <w:bottom w:val="single" w:sz="4" w:space="0" w:color="auto"/>
            </w:tcBorders>
          </w:tcPr>
          <w:p w14:paraId="212B2EA0" w14:textId="77777777" w:rsidR="001D27D2" w:rsidRPr="001D27D2" w:rsidRDefault="001D27D2" w:rsidP="001D27D2">
            <w:pPr>
              <w:shd w:val="clear" w:color="auto" w:fill="FFFFFF"/>
              <w:suppressAutoHyphens/>
              <w:spacing w:after="0" w:line="240" w:lineRule="auto"/>
              <w:jc w:val="both"/>
              <w:rPr>
                <w:rFonts w:ascii="Times New Roman" w:hAnsi="Times New Roman"/>
                <w:sz w:val="24"/>
                <w:szCs w:val="24"/>
                <w:lang w:val="uk-UA" w:eastAsia="uk-UA"/>
              </w:rPr>
            </w:pPr>
            <w:r w:rsidRPr="001D27D2">
              <w:rPr>
                <w:rFonts w:ascii="Times New Roman" w:hAnsi="Times New Roman"/>
                <w:sz w:val="24"/>
                <w:szCs w:val="24"/>
                <w:lang w:val="uk-UA" w:eastAsia="uk-UA"/>
              </w:rPr>
              <w:t xml:space="preserve">Про погодження внесення змін  до </w:t>
            </w:r>
          </w:p>
          <w:p w14:paraId="10A885C6" w14:textId="77777777" w:rsidR="001D27D2" w:rsidRPr="001D27D2" w:rsidRDefault="001D27D2" w:rsidP="001D27D2">
            <w:pPr>
              <w:spacing w:after="0" w:line="240" w:lineRule="auto"/>
              <w:rPr>
                <w:rFonts w:ascii="Times New Roman" w:hAnsi="Times New Roman"/>
                <w:sz w:val="24"/>
                <w:szCs w:val="24"/>
                <w:lang w:eastAsia="ru-RU"/>
              </w:rPr>
            </w:pPr>
            <w:r w:rsidRPr="001D27D2">
              <w:rPr>
                <w:rFonts w:ascii="Times New Roman" w:eastAsia="Calibri" w:hAnsi="Times New Roman"/>
                <w:sz w:val="24"/>
                <w:szCs w:val="24"/>
                <w:lang w:val="uk-UA" w:eastAsia="uk-UA"/>
              </w:rPr>
              <w:t xml:space="preserve">Програми  </w:t>
            </w:r>
            <w:r w:rsidRPr="001D27D2">
              <w:rPr>
                <w:rFonts w:ascii="Times New Roman" w:hAnsi="Times New Roman"/>
                <w:sz w:val="24"/>
                <w:szCs w:val="24"/>
                <w:lang w:eastAsia="ru-RU"/>
              </w:rPr>
              <w:t>благоустрою   на 202</w:t>
            </w:r>
            <w:r w:rsidRPr="001D27D2">
              <w:rPr>
                <w:rFonts w:ascii="Times New Roman" w:hAnsi="Times New Roman"/>
                <w:sz w:val="24"/>
                <w:szCs w:val="24"/>
                <w:lang w:val="uk-UA" w:eastAsia="ru-RU"/>
              </w:rPr>
              <w:t>6 рік</w:t>
            </w:r>
            <w:r w:rsidRPr="001D27D2">
              <w:rPr>
                <w:rFonts w:ascii="Times New Roman" w:hAnsi="Times New Roman"/>
                <w:sz w:val="24"/>
                <w:szCs w:val="24"/>
                <w:lang w:eastAsia="ru-RU"/>
              </w:rPr>
              <w:t xml:space="preserve"> </w:t>
            </w:r>
          </w:p>
          <w:p w14:paraId="2C20AD26"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hAnsi="Times New Roman"/>
                <w:sz w:val="24"/>
                <w:szCs w:val="24"/>
                <w:lang w:eastAsia="ru-RU"/>
              </w:rPr>
              <w:t>та прогноз на 20</w:t>
            </w:r>
            <w:r w:rsidRPr="001D27D2">
              <w:rPr>
                <w:rFonts w:ascii="Times New Roman" w:hAnsi="Times New Roman"/>
                <w:sz w:val="24"/>
                <w:szCs w:val="24"/>
                <w:lang w:val="uk-UA" w:eastAsia="ru-RU"/>
              </w:rPr>
              <w:t>27</w:t>
            </w:r>
            <w:r w:rsidRPr="001D27D2">
              <w:rPr>
                <w:rFonts w:ascii="Times New Roman" w:hAnsi="Times New Roman"/>
                <w:sz w:val="24"/>
                <w:szCs w:val="24"/>
                <w:lang w:eastAsia="ru-RU"/>
              </w:rPr>
              <w:t>-</w:t>
            </w:r>
            <w:r w:rsidRPr="001D27D2">
              <w:rPr>
                <w:rFonts w:ascii="Times New Roman" w:hAnsi="Times New Roman"/>
                <w:sz w:val="24"/>
                <w:szCs w:val="24"/>
                <w:lang w:val="uk-UA" w:eastAsia="ru-RU"/>
              </w:rPr>
              <w:t>2028</w:t>
            </w:r>
            <w:r w:rsidRPr="001D27D2">
              <w:rPr>
                <w:rFonts w:ascii="Times New Roman" w:hAnsi="Times New Roman"/>
                <w:sz w:val="24"/>
                <w:szCs w:val="24"/>
                <w:lang w:eastAsia="ru-RU"/>
              </w:rPr>
              <w:t xml:space="preserve"> роки</w:t>
            </w:r>
          </w:p>
        </w:tc>
        <w:tc>
          <w:tcPr>
            <w:tcW w:w="2914" w:type="dxa"/>
            <w:tcBorders>
              <w:top w:val="single" w:sz="4" w:space="0" w:color="auto"/>
              <w:left w:val="single" w:sz="4" w:space="0" w:color="auto"/>
              <w:bottom w:val="single" w:sz="4" w:space="0" w:color="auto"/>
              <w:right w:val="single" w:sz="4" w:space="0" w:color="auto"/>
            </w:tcBorders>
          </w:tcPr>
          <w:p w14:paraId="7C9F4D13" w14:textId="77777777" w:rsidR="001D27D2" w:rsidRPr="001D27D2" w:rsidRDefault="001D27D2" w:rsidP="001D27D2">
            <w:pPr>
              <w:widowControl w:val="0"/>
              <w:autoSpaceDE w:val="0"/>
              <w:autoSpaceDN w:val="0"/>
              <w:adjustRightInd w:val="0"/>
              <w:spacing w:after="0" w:line="240" w:lineRule="auto"/>
              <w:rPr>
                <w:rFonts w:ascii="Times New Roman" w:hAnsi="Times New Roman"/>
                <w:sz w:val="24"/>
                <w:szCs w:val="24"/>
                <w:lang w:val="uk-UA" w:eastAsia="ru-RU"/>
              </w:rPr>
            </w:pPr>
            <w:r w:rsidRPr="001D27D2">
              <w:rPr>
                <w:rFonts w:ascii="Times New Roman" w:hAnsi="Times New Roman"/>
                <w:bCs/>
                <w:sz w:val="24"/>
                <w:szCs w:val="24"/>
                <w:lang w:val="uk-UA" w:eastAsia="ru-RU"/>
              </w:rPr>
              <w:t>Білоус А.М. – нач. управління ЖКГ</w:t>
            </w:r>
          </w:p>
        </w:tc>
        <w:tc>
          <w:tcPr>
            <w:tcW w:w="851" w:type="dxa"/>
            <w:tcBorders>
              <w:top w:val="single" w:sz="6" w:space="0" w:color="auto"/>
              <w:left w:val="single" w:sz="6" w:space="0" w:color="auto"/>
              <w:bottom w:val="single" w:sz="6" w:space="0" w:color="auto"/>
              <w:right w:val="single" w:sz="6" w:space="0" w:color="auto"/>
            </w:tcBorders>
          </w:tcPr>
          <w:p w14:paraId="065CD84A"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32E24CDA" w14:textId="77777777" w:rsidR="001D27D2" w:rsidRPr="001D27D2" w:rsidRDefault="001D27D2" w:rsidP="001D27D2">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2EAB02FD"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1BBFCE90" w14:textId="77777777" w:rsidTr="001D27D2">
        <w:trPr>
          <w:trHeight w:val="831"/>
        </w:trPr>
        <w:tc>
          <w:tcPr>
            <w:tcW w:w="540" w:type="dxa"/>
            <w:tcBorders>
              <w:top w:val="single" w:sz="6" w:space="0" w:color="auto"/>
              <w:left w:val="single" w:sz="6" w:space="0" w:color="auto"/>
              <w:bottom w:val="single" w:sz="6" w:space="0" w:color="auto"/>
              <w:right w:val="single" w:sz="4" w:space="0" w:color="auto"/>
            </w:tcBorders>
          </w:tcPr>
          <w:p w14:paraId="680043C8"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9</w:t>
            </w:r>
          </w:p>
        </w:tc>
        <w:tc>
          <w:tcPr>
            <w:tcW w:w="5052" w:type="dxa"/>
            <w:tcBorders>
              <w:top w:val="single" w:sz="4" w:space="0" w:color="auto"/>
              <w:bottom w:val="single" w:sz="4" w:space="0" w:color="auto"/>
            </w:tcBorders>
          </w:tcPr>
          <w:p w14:paraId="6D354777" w14:textId="77777777" w:rsidR="001D27D2" w:rsidRPr="001D27D2" w:rsidRDefault="001D27D2" w:rsidP="001D27D2">
            <w:pPr>
              <w:spacing w:after="0" w:line="240" w:lineRule="auto"/>
              <w:jc w:val="both"/>
              <w:rPr>
                <w:rFonts w:ascii="Times New Roman" w:hAnsi="Times New Roman"/>
                <w:sz w:val="24"/>
                <w:szCs w:val="24"/>
                <w:lang w:val="uk-UA" w:eastAsia="ru-RU"/>
              </w:rPr>
            </w:pPr>
            <w:r w:rsidRPr="001D27D2">
              <w:rPr>
                <w:rFonts w:ascii="Times New Roman" w:hAnsi="Times New Roman"/>
                <w:sz w:val="24"/>
                <w:szCs w:val="24"/>
                <w:lang w:val="uk-UA" w:eastAsia="ru-RU"/>
              </w:rPr>
              <w:t>Про погодження Програми розвитку мінерально-сировинної бази, раціонального використання та охорони надр на території Новороздільської територіальної громади на 2026-2028 роки</w:t>
            </w:r>
            <w:r w:rsidRPr="001D27D2">
              <w:rPr>
                <w:rFonts w:ascii="Times New Roman" w:hAnsi="Times New Roman"/>
                <w:spacing w:val="-2"/>
                <w:sz w:val="24"/>
                <w:szCs w:val="24"/>
                <w:lang w:val="uk-UA" w:eastAsia="ru-RU"/>
              </w:rPr>
              <w:t xml:space="preserve"> </w:t>
            </w:r>
          </w:p>
        </w:tc>
        <w:tc>
          <w:tcPr>
            <w:tcW w:w="2914" w:type="dxa"/>
            <w:tcBorders>
              <w:top w:val="single" w:sz="4" w:space="0" w:color="auto"/>
              <w:left w:val="single" w:sz="4" w:space="0" w:color="auto"/>
              <w:bottom w:val="single" w:sz="4" w:space="0" w:color="auto"/>
              <w:right w:val="single" w:sz="4" w:space="0" w:color="auto"/>
            </w:tcBorders>
          </w:tcPr>
          <w:p w14:paraId="30038B14" w14:textId="77777777" w:rsidR="001D27D2" w:rsidRPr="001D27D2" w:rsidRDefault="001D27D2" w:rsidP="001D27D2">
            <w:pPr>
              <w:widowControl w:val="0"/>
              <w:autoSpaceDE w:val="0"/>
              <w:autoSpaceDN w:val="0"/>
              <w:adjustRightInd w:val="0"/>
              <w:spacing w:after="0" w:line="240" w:lineRule="auto"/>
              <w:rPr>
                <w:rFonts w:ascii="Times New Roman" w:hAnsi="Times New Roman"/>
                <w:bCs/>
                <w:sz w:val="24"/>
                <w:szCs w:val="24"/>
                <w:lang w:val="uk-UA" w:eastAsia="ru-RU"/>
              </w:rPr>
            </w:pPr>
            <w:r w:rsidRPr="001D27D2">
              <w:rPr>
                <w:rFonts w:ascii="Times New Roman" w:hAnsi="Times New Roman"/>
                <w:bCs/>
                <w:sz w:val="24"/>
                <w:szCs w:val="24"/>
                <w:lang w:val="uk-UA" w:eastAsia="ru-RU"/>
              </w:rPr>
              <w:t>Білоус А.М. – нач. управління ЖКГ</w:t>
            </w:r>
          </w:p>
        </w:tc>
        <w:tc>
          <w:tcPr>
            <w:tcW w:w="851" w:type="dxa"/>
            <w:tcBorders>
              <w:top w:val="single" w:sz="6" w:space="0" w:color="auto"/>
              <w:left w:val="single" w:sz="6" w:space="0" w:color="auto"/>
              <w:bottom w:val="single" w:sz="6" w:space="0" w:color="auto"/>
              <w:right w:val="single" w:sz="6" w:space="0" w:color="auto"/>
            </w:tcBorders>
          </w:tcPr>
          <w:p w14:paraId="12FB5902"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4F9253EE" w14:textId="77777777" w:rsidR="001D27D2" w:rsidRPr="001D27D2" w:rsidRDefault="001D27D2" w:rsidP="001D27D2">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3BAA9FC3"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5E9EED41" w14:textId="77777777" w:rsidTr="001D27D2">
        <w:trPr>
          <w:trHeight w:val="260"/>
        </w:trPr>
        <w:tc>
          <w:tcPr>
            <w:tcW w:w="540" w:type="dxa"/>
            <w:tcBorders>
              <w:top w:val="single" w:sz="6" w:space="0" w:color="auto"/>
              <w:left w:val="single" w:sz="6" w:space="0" w:color="auto"/>
              <w:bottom w:val="single" w:sz="6" w:space="0" w:color="auto"/>
              <w:right w:val="single" w:sz="4" w:space="0" w:color="auto"/>
            </w:tcBorders>
          </w:tcPr>
          <w:p w14:paraId="2864322C"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10</w:t>
            </w:r>
          </w:p>
        </w:tc>
        <w:tc>
          <w:tcPr>
            <w:tcW w:w="5052" w:type="dxa"/>
            <w:tcBorders>
              <w:top w:val="single" w:sz="4" w:space="0" w:color="auto"/>
              <w:bottom w:val="single" w:sz="4" w:space="0" w:color="auto"/>
            </w:tcBorders>
          </w:tcPr>
          <w:p w14:paraId="26E57CE1"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Про погодження внесення змін</w:t>
            </w:r>
          </w:p>
          <w:p w14:paraId="4CF494BC" w14:textId="77777777"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до показників міського бюджету</w:t>
            </w:r>
          </w:p>
          <w:p w14:paraId="5DFAD7B2" w14:textId="77777777" w:rsidR="001D27D2" w:rsidRPr="001D27D2" w:rsidRDefault="001D27D2" w:rsidP="001D27D2">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uk-UA"/>
              </w:rPr>
              <w:t>на 2026 рік</w:t>
            </w:r>
          </w:p>
        </w:tc>
        <w:tc>
          <w:tcPr>
            <w:tcW w:w="2914" w:type="dxa"/>
            <w:tcBorders>
              <w:top w:val="single" w:sz="4" w:space="0" w:color="auto"/>
              <w:left w:val="single" w:sz="4" w:space="0" w:color="auto"/>
              <w:bottom w:val="single" w:sz="4" w:space="0" w:color="auto"/>
              <w:right w:val="single" w:sz="4" w:space="0" w:color="auto"/>
            </w:tcBorders>
          </w:tcPr>
          <w:p w14:paraId="7B31BAFA" w14:textId="77777777" w:rsidR="001D27D2" w:rsidRPr="001D27D2" w:rsidRDefault="001D27D2" w:rsidP="001D27D2">
            <w:pPr>
              <w:widowControl w:val="0"/>
              <w:autoSpaceDE w:val="0"/>
              <w:autoSpaceDN w:val="0"/>
              <w:adjustRightInd w:val="0"/>
              <w:spacing w:after="0" w:line="240" w:lineRule="auto"/>
              <w:rPr>
                <w:rFonts w:ascii="Times New Roman" w:hAnsi="Times New Roman"/>
                <w:bCs/>
                <w:sz w:val="24"/>
                <w:szCs w:val="24"/>
                <w:lang w:val="uk-UA" w:eastAsia="ru-RU"/>
              </w:rPr>
            </w:pPr>
            <w:r w:rsidRPr="001D27D2">
              <w:rPr>
                <w:rFonts w:ascii="Times New Roman" w:hAnsi="Times New Roman"/>
                <w:sz w:val="24"/>
                <w:szCs w:val="24"/>
                <w:lang w:val="uk-UA" w:eastAsia="ru-RU"/>
              </w:rPr>
              <w:t>Наконечна З.С.–  начальник фінансового управління</w:t>
            </w:r>
          </w:p>
        </w:tc>
        <w:tc>
          <w:tcPr>
            <w:tcW w:w="851" w:type="dxa"/>
            <w:tcBorders>
              <w:top w:val="single" w:sz="6" w:space="0" w:color="auto"/>
              <w:left w:val="single" w:sz="6" w:space="0" w:color="auto"/>
              <w:bottom w:val="single" w:sz="6" w:space="0" w:color="auto"/>
              <w:right w:val="single" w:sz="6" w:space="0" w:color="auto"/>
            </w:tcBorders>
          </w:tcPr>
          <w:p w14:paraId="3DDEF791"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2DCC3B23" w14:textId="77777777" w:rsidR="001D27D2" w:rsidRPr="001D27D2" w:rsidRDefault="001D27D2" w:rsidP="001D27D2">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0F056FCE"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3FEF4E80" w14:textId="77777777" w:rsidTr="001D27D2">
        <w:trPr>
          <w:trHeight w:val="831"/>
        </w:trPr>
        <w:tc>
          <w:tcPr>
            <w:tcW w:w="540" w:type="dxa"/>
            <w:tcBorders>
              <w:top w:val="single" w:sz="6" w:space="0" w:color="auto"/>
              <w:left w:val="single" w:sz="6" w:space="0" w:color="auto"/>
              <w:bottom w:val="single" w:sz="6" w:space="0" w:color="auto"/>
              <w:right w:val="single" w:sz="4" w:space="0" w:color="auto"/>
            </w:tcBorders>
          </w:tcPr>
          <w:p w14:paraId="1200B207"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11</w:t>
            </w:r>
          </w:p>
        </w:tc>
        <w:tc>
          <w:tcPr>
            <w:tcW w:w="5052" w:type="dxa"/>
            <w:tcBorders>
              <w:top w:val="single" w:sz="4" w:space="0" w:color="auto"/>
              <w:bottom w:val="single" w:sz="4" w:space="0" w:color="auto"/>
            </w:tcBorders>
          </w:tcPr>
          <w:p w14:paraId="3FBA8119" w14:textId="77777777" w:rsidR="001D27D2" w:rsidRPr="001D27D2" w:rsidRDefault="001D27D2" w:rsidP="001D27D2">
            <w:pPr>
              <w:widowControl w:val="0"/>
              <w:spacing w:after="0" w:line="240" w:lineRule="auto"/>
              <w:rPr>
                <w:rFonts w:ascii="Times New Roman" w:hAnsi="Times New Roman"/>
                <w:bCs/>
                <w:sz w:val="24"/>
                <w:szCs w:val="24"/>
                <w:lang w:val="uk-UA" w:eastAsia="uk-UA"/>
              </w:rPr>
            </w:pPr>
            <w:r w:rsidRPr="001D27D2">
              <w:rPr>
                <w:rFonts w:ascii="Times New Roman" w:hAnsi="Times New Roman"/>
                <w:bCs/>
                <w:sz w:val="24"/>
                <w:szCs w:val="24"/>
                <w:lang w:val="uk-UA" w:eastAsia="uk-UA"/>
              </w:rPr>
              <w:t>Про  затвердження плану реагування</w:t>
            </w:r>
          </w:p>
          <w:p w14:paraId="70F76BA7" w14:textId="77777777" w:rsidR="001D27D2" w:rsidRPr="001D27D2" w:rsidRDefault="001D27D2" w:rsidP="001D27D2">
            <w:pPr>
              <w:widowControl w:val="0"/>
              <w:spacing w:after="0" w:line="240" w:lineRule="auto"/>
              <w:rPr>
                <w:rFonts w:ascii="Times New Roman" w:hAnsi="Times New Roman"/>
                <w:bCs/>
                <w:sz w:val="24"/>
                <w:szCs w:val="24"/>
                <w:lang w:val="uk-UA" w:eastAsia="uk-UA"/>
              </w:rPr>
            </w:pPr>
            <w:r w:rsidRPr="001D27D2">
              <w:rPr>
                <w:rFonts w:ascii="Times New Roman" w:hAnsi="Times New Roman"/>
                <w:bCs/>
                <w:sz w:val="24"/>
                <w:szCs w:val="24"/>
                <w:lang w:val="uk-UA" w:eastAsia="uk-UA"/>
              </w:rPr>
              <w:t xml:space="preserve">на надзвичайні ситуації Новороздільської </w:t>
            </w:r>
          </w:p>
          <w:p w14:paraId="5EE9E21F" w14:textId="77777777" w:rsidR="001D27D2" w:rsidRPr="001D27D2" w:rsidRDefault="001D27D2" w:rsidP="001D27D2">
            <w:pPr>
              <w:autoSpaceDE w:val="0"/>
              <w:autoSpaceDN w:val="0"/>
              <w:adjustRightInd w:val="0"/>
              <w:spacing w:after="0" w:line="240" w:lineRule="auto"/>
              <w:jc w:val="both"/>
              <w:rPr>
                <w:rFonts w:ascii="Times New Roman" w:eastAsia="Calibri" w:hAnsi="Times New Roman"/>
                <w:sz w:val="24"/>
                <w:szCs w:val="24"/>
                <w:lang w:val="uk-UA" w:eastAsia="uk-UA"/>
              </w:rPr>
            </w:pPr>
            <w:r w:rsidRPr="001D27D2">
              <w:rPr>
                <w:rFonts w:ascii="Times New Roman" w:hAnsi="Times New Roman"/>
                <w:bCs/>
                <w:sz w:val="24"/>
                <w:szCs w:val="24"/>
                <w:lang w:val="uk-UA" w:eastAsia="uk-UA"/>
              </w:rPr>
              <w:t>міської ради</w:t>
            </w:r>
          </w:p>
        </w:tc>
        <w:tc>
          <w:tcPr>
            <w:tcW w:w="2914" w:type="dxa"/>
            <w:tcBorders>
              <w:top w:val="single" w:sz="4" w:space="0" w:color="auto"/>
              <w:left w:val="single" w:sz="4" w:space="0" w:color="auto"/>
              <w:bottom w:val="single" w:sz="4" w:space="0" w:color="auto"/>
              <w:right w:val="single" w:sz="4" w:space="0" w:color="auto"/>
            </w:tcBorders>
          </w:tcPr>
          <w:p w14:paraId="4D94B439"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hAnsi="Times New Roman"/>
                <w:bCs/>
                <w:sz w:val="24"/>
                <w:szCs w:val="24"/>
                <w:lang w:val="uk-UA" w:eastAsia="ru-RU"/>
              </w:rPr>
              <w:t>Скоропад У.М. – нач. від. з питань НС правоохоронної та ОМР</w:t>
            </w:r>
          </w:p>
        </w:tc>
        <w:tc>
          <w:tcPr>
            <w:tcW w:w="851" w:type="dxa"/>
            <w:tcBorders>
              <w:top w:val="single" w:sz="6" w:space="0" w:color="auto"/>
              <w:left w:val="single" w:sz="6" w:space="0" w:color="auto"/>
              <w:bottom w:val="single" w:sz="6" w:space="0" w:color="auto"/>
              <w:right w:val="single" w:sz="6" w:space="0" w:color="auto"/>
            </w:tcBorders>
          </w:tcPr>
          <w:p w14:paraId="5CD2DD4D"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2080B0B6" w14:textId="77777777" w:rsidR="001D27D2" w:rsidRPr="001D27D2" w:rsidRDefault="001D27D2" w:rsidP="001D27D2">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0407F283"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2212055A" w14:textId="77777777" w:rsidTr="001D27D2">
        <w:trPr>
          <w:trHeight w:val="831"/>
        </w:trPr>
        <w:tc>
          <w:tcPr>
            <w:tcW w:w="540" w:type="dxa"/>
            <w:tcBorders>
              <w:top w:val="single" w:sz="6" w:space="0" w:color="auto"/>
              <w:left w:val="single" w:sz="6" w:space="0" w:color="auto"/>
              <w:bottom w:val="single" w:sz="6" w:space="0" w:color="auto"/>
              <w:right w:val="single" w:sz="4" w:space="0" w:color="auto"/>
            </w:tcBorders>
          </w:tcPr>
          <w:p w14:paraId="5AA36635"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12</w:t>
            </w:r>
          </w:p>
        </w:tc>
        <w:tc>
          <w:tcPr>
            <w:tcW w:w="5052" w:type="dxa"/>
            <w:tcBorders>
              <w:top w:val="single" w:sz="4" w:space="0" w:color="auto"/>
              <w:bottom w:val="single" w:sz="4" w:space="0" w:color="auto"/>
            </w:tcBorders>
          </w:tcPr>
          <w:p w14:paraId="4994D3B3" w14:textId="77777777" w:rsidR="001D27D2" w:rsidRPr="001D27D2" w:rsidRDefault="001D27D2" w:rsidP="001D27D2">
            <w:pPr>
              <w:spacing w:after="0" w:line="240" w:lineRule="auto"/>
              <w:rPr>
                <w:rFonts w:ascii="Times New Roman" w:hAnsi="Times New Roman"/>
                <w:bCs/>
                <w:color w:val="000000"/>
                <w:sz w:val="24"/>
                <w:szCs w:val="24"/>
                <w:lang w:val="uk-UA" w:eastAsia="ru-RU"/>
              </w:rPr>
            </w:pPr>
            <w:r w:rsidRPr="001D27D2">
              <w:rPr>
                <w:rFonts w:ascii="Times New Roman" w:hAnsi="Times New Roman"/>
                <w:bCs/>
                <w:color w:val="000000"/>
                <w:sz w:val="24"/>
                <w:szCs w:val="24"/>
                <w:lang w:val="uk-UA" w:eastAsia="ru-RU"/>
              </w:rPr>
              <w:t xml:space="preserve">Про затвердження Звіту про проведене </w:t>
            </w:r>
          </w:p>
          <w:p w14:paraId="6D8A48B3" w14:textId="77777777" w:rsidR="001D27D2" w:rsidRPr="001D27D2" w:rsidRDefault="001D27D2" w:rsidP="001D27D2">
            <w:pPr>
              <w:spacing w:after="0" w:line="240" w:lineRule="auto"/>
              <w:rPr>
                <w:rFonts w:ascii="Times New Roman" w:hAnsi="Times New Roman"/>
                <w:bCs/>
                <w:color w:val="000000"/>
                <w:sz w:val="24"/>
                <w:szCs w:val="24"/>
                <w:lang w:val="uk-UA" w:eastAsia="ru-RU"/>
              </w:rPr>
            </w:pPr>
            <w:r w:rsidRPr="001D27D2">
              <w:rPr>
                <w:rFonts w:ascii="Times New Roman" w:hAnsi="Times New Roman"/>
                <w:bCs/>
                <w:color w:val="000000"/>
                <w:sz w:val="24"/>
                <w:szCs w:val="24"/>
                <w:lang w:val="uk-UA" w:eastAsia="ru-RU"/>
              </w:rPr>
              <w:t xml:space="preserve">зонування територій за ризиками </w:t>
            </w:r>
          </w:p>
          <w:p w14:paraId="6D13F096" w14:textId="77777777" w:rsidR="001D27D2" w:rsidRPr="001D27D2" w:rsidRDefault="001D27D2" w:rsidP="001D27D2">
            <w:pPr>
              <w:spacing w:after="0" w:line="240" w:lineRule="auto"/>
              <w:rPr>
                <w:rFonts w:ascii="Times New Roman" w:hAnsi="Times New Roman"/>
                <w:bCs/>
                <w:color w:val="000000"/>
                <w:sz w:val="24"/>
                <w:szCs w:val="24"/>
                <w:lang w:val="uk-UA" w:eastAsia="ru-RU"/>
              </w:rPr>
            </w:pPr>
            <w:r w:rsidRPr="001D27D2">
              <w:rPr>
                <w:rFonts w:ascii="Times New Roman" w:hAnsi="Times New Roman"/>
                <w:bCs/>
                <w:color w:val="000000"/>
                <w:sz w:val="24"/>
                <w:szCs w:val="24"/>
                <w:lang w:val="uk-UA" w:eastAsia="ru-RU"/>
              </w:rPr>
              <w:t xml:space="preserve">надзвичайних ситуацій Новороздільської </w:t>
            </w:r>
          </w:p>
          <w:p w14:paraId="3101AA8C" w14:textId="77777777" w:rsidR="001D27D2" w:rsidRPr="001D27D2" w:rsidRDefault="001D27D2" w:rsidP="001D27D2">
            <w:pPr>
              <w:spacing w:after="0" w:line="240" w:lineRule="auto"/>
              <w:rPr>
                <w:rFonts w:ascii="Times New Roman" w:eastAsia="MS Mincho" w:hAnsi="Times New Roman"/>
                <w:sz w:val="24"/>
                <w:szCs w:val="24"/>
                <w:lang w:val="uk-UA" w:eastAsia="ru-RU"/>
              </w:rPr>
            </w:pPr>
            <w:r w:rsidRPr="001D27D2">
              <w:rPr>
                <w:rFonts w:ascii="Times New Roman" w:hAnsi="Times New Roman"/>
                <w:bCs/>
                <w:color w:val="000000"/>
                <w:sz w:val="24"/>
                <w:szCs w:val="24"/>
                <w:lang w:val="uk-UA" w:eastAsia="ru-RU"/>
              </w:rPr>
              <w:t>територіальної громади</w:t>
            </w:r>
          </w:p>
        </w:tc>
        <w:tc>
          <w:tcPr>
            <w:tcW w:w="2914" w:type="dxa"/>
            <w:tcBorders>
              <w:top w:val="single" w:sz="4" w:space="0" w:color="auto"/>
              <w:left w:val="single" w:sz="4" w:space="0" w:color="auto"/>
              <w:bottom w:val="single" w:sz="4" w:space="0" w:color="auto"/>
              <w:right w:val="single" w:sz="4" w:space="0" w:color="auto"/>
            </w:tcBorders>
          </w:tcPr>
          <w:p w14:paraId="27F880AC"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hAnsi="Times New Roman"/>
                <w:bCs/>
                <w:sz w:val="24"/>
                <w:szCs w:val="24"/>
                <w:lang w:val="uk-UA" w:eastAsia="ru-RU"/>
              </w:rPr>
              <w:t>Скоропад У.М. – нач. від. з питань НС правоохоронної та ОМР</w:t>
            </w:r>
          </w:p>
        </w:tc>
        <w:tc>
          <w:tcPr>
            <w:tcW w:w="851" w:type="dxa"/>
            <w:tcBorders>
              <w:top w:val="single" w:sz="6" w:space="0" w:color="auto"/>
              <w:left w:val="single" w:sz="6" w:space="0" w:color="auto"/>
              <w:bottom w:val="single" w:sz="6" w:space="0" w:color="auto"/>
              <w:right w:val="single" w:sz="6" w:space="0" w:color="auto"/>
            </w:tcBorders>
          </w:tcPr>
          <w:p w14:paraId="036D08BA"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08F46A91" w14:textId="77777777" w:rsidR="001D27D2" w:rsidRPr="001D27D2" w:rsidRDefault="001D27D2" w:rsidP="001D27D2">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23A8E97C"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242DD106" w14:textId="77777777" w:rsidTr="001D27D2">
        <w:trPr>
          <w:trHeight w:val="831"/>
        </w:trPr>
        <w:tc>
          <w:tcPr>
            <w:tcW w:w="540" w:type="dxa"/>
            <w:tcBorders>
              <w:top w:val="single" w:sz="6" w:space="0" w:color="auto"/>
              <w:left w:val="single" w:sz="6" w:space="0" w:color="auto"/>
              <w:bottom w:val="single" w:sz="6" w:space="0" w:color="auto"/>
              <w:right w:val="single" w:sz="4" w:space="0" w:color="auto"/>
            </w:tcBorders>
          </w:tcPr>
          <w:p w14:paraId="2864163A"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lastRenderedPageBreak/>
              <w:t>13</w:t>
            </w:r>
          </w:p>
        </w:tc>
        <w:tc>
          <w:tcPr>
            <w:tcW w:w="5052" w:type="dxa"/>
            <w:tcBorders>
              <w:top w:val="single" w:sz="4" w:space="0" w:color="auto"/>
              <w:bottom w:val="single" w:sz="4" w:space="0" w:color="auto"/>
            </w:tcBorders>
          </w:tcPr>
          <w:p w14:paraId="22B58251" w14:textId="77777777" w:rsidR="001D27D2" w:rsidRPr="001D27D2" w:rsidRDefault="001D27D2" w:rsidP="001D27D2">
            <w:pPr>
              <w:spacing w:after="0" w:line="240" w:lineRule="auto"/>
              <w:rPr>
                <w:rFonts w:ascii="Times New Roman" w:eastAsia="MS Mincho" w:hAnsi="Times New Roman"/>
                <w:sz w:val="24"/>
                <w:szCs w:val="24"/>
                <w:lang w:val="uk-UA" w:eastAsia="ru-RU"/>
              </w:rPr>
            </w:pPr>
            <w:r w:rsidRPr="001D27D2">
              <w:rPr>
                <w:rFonts w:ascii="Times New Roman" w:hAnsi="Times New Roman"/>
                <w:sz w:val="24"/>
                <w:szCs w:val="24"/>
                <w:lang w:val="uk-UA"/>
              </w:rPr>
              <w:t>Про внесення змін до рішення виконавчого комітету №377 від 22.10.2024 року «Про організацію роботи  консультаційних пунктів для надання населенню за місцем проживання інформації з питань цивільного захисту на території Новороздільської територіальної громади»</w:t>
            </w:r>
          </w:p>
        </w:tc>
        <w:tc>
          <w:tcPr>
            <w:tcW w:w="2914" w:type="dxa"/>
            <w:tcBorders>
              <w:top w:val="single" w:sz="4" w:space="0" w:color="auto"/>
              <w:left w:val="single" w:sz="4" w:space="0" w:color="auto"/>
              <w:bottom w:val="single" w:sz="4" w:space="0" w:color="auto"/>
              <w:right w:val="single" w:sz="4" w:space="0" w:color="auto"/>
            </w:tcBorders>
          </w:tcPr>
          <w:p w14:paraId="28552FB3"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hAnsi="Times New Roman"/>
                <w:bCs/>
                <w:sz w:val="24"/>
                <w:szCs w:val="24"/>
                <w:lang w:val="uk-UA" w:eastAsia="ru-RU"/>
              </w:rPr>
              <w:t>Скоропад У.М. – нач. від. з питань НС правоохоронної та ОМР</w:t>
            </w:r>
          </w:p>
        </w:tc>
        <w:tc>
          <w:tcPr>
            <w:tcW w:w="851" w:type="dxa"/>
            <w:tcBorders>
              <w:top w:val="single" w:sz="6" w:space="0" w:color="auto"/>
              <w:left w:val="single" w:sz="6" w:space="0" w:color="auto"/>
              <w:bottom w:val="single" w:sz="6" w:space="0" w:color="auto"/>
              <w:right w:val="single" w:sz="6" w:space="0" w:color="auto"/>
            </w:tcBorders>
          </w:tcPr>
          <w:p w14:paraId="6713AA6F"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787E5E4E" w14:textId="77777777" w:rsidR="001D27D2" w:rsidRPr="001D27D2" w:rsidRDefault="001D27D2" w:rsidP="001D27D2">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22F4CB73"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55C5B57F" w14:textId="77777777" w:rsidTr="001D27D2">
        <w:trPr>
          <w:trHeight w:val="831"/>
        </w:trPr>
        <w:tc>
          <w:tcPr>
            <w:tcW w:w="540" w:type="dxa"/>
            <w:tcBorders>
              <w:top w:val="single" w:sz="6" w:space="0" w:color="auto"/>
              <w:left w:val="single" w:sz="6" w:space="0" w:color="auto"/>
              <w:bottom w:val="single" w:sz="6" w:space="0" w:color="auto"/>
              <w:right w:val="single" w:sz="4" w:space="0" w:color="auto"/>
            </w:tcBorders>
          </w:tcPr>
          <w:p w14:paraId="0CB88948"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14</w:t>
            </w:r>
          </w:p>
        </w:tc>
        <w:tc>
          <w:tcPr>
            <w:tcW w:w="5052" w:type="dxa"/>
            <w:tcBorders>
              <w:top w:val="single" w:sz="4" w:space="0" w:color="auto"/>
              <w:bottom w:val="single" w:sz="4" w:space="0" w:color="auto"/>
            </w:tcBorders>
          </w:tcPr>
          <w:p w14:paraId="1E77482E" w14:textId="77777777" w:rsidR="001D27D2" w:rsidRPr="001D27D2" w:rsidRDefault="001D27D2" w:rsidP="001D27D2">
            <w:pPr>
              <w:spacing w:after="0" w:line="240" w:lineRule="auto"/>
              <w:jc w:val="both"/>
              <w:rPr>
                <w:rFonts w:ascii="Times New Roman" w:eastAsia="Calibri" w:hAnsi="Times New Roman"/>
                <w:sz w:val="24"/>
                <w:szCs w:val="24"/>
                <w:lang w:val="uk-UA"/>
              </w:rPr>
            </w:pPr>
            <w:r w:rsidRPr="001D27D2">
              <w:rPr>
                <w:rFonts w:ascii="Times New Roman" w:hAnsi="Times New Roman"/>
                <w:sz w:val="24"/>
                <w:szCs w:val="24"/>
                <w:lang w:val="uk-UA" w:eastAsia="uk-UA"/>
              </w:rPr>
              <w:t xml:space="preserve">Про  виділення  дизельного палива з міського  </w:t>
            </w:r>
          </w:p>
          <w:p w14:paraId="6118C8F4" w14:textId="77777777" w:rsidR="001D27D2" w:rsidRPr="001D27D2" w:rsidRDefault="001D27D2" w:rsidP="001D27D2">
            <w:pPr>
              <w:spacing w:after="0" w:line="240" w:lineRule="auto"/>
              <w:rPr>
                <w:rFonts w:ascii="Times New Roman" w:hAnsi="Times New Roman"/>
                <w:sz w:val="24"/>
                <w:szCs w:val="24"/>
                <w:lang w:val="uk-UA"/>
              </w:rPr>
            </w:pPr>
            <w:r w:rsidRPr="001D27D2">
              <w:rPr>
                <w:rFonts w:ascii="Times New Roman" w:hAnsi="Times New Roman"/>
                <w:sz w:val="24"/>
                <w:szCs w:val="24"/>
                <w:lang w:val="uk-UA" w:eastAsia="uk-UA"/>
              </w:rPr>
              <w:t xml:space="preserve">резерву матеріально-технічних ресурсів </w:t>
            </w:r>
          </w:p>
        </w:tc>
        <w:tc>
          <w:tcPr>
            <w:tcW w:w="2914" w:type="dxa"/>
            <w:tcBorders>
              <w:top w:val="single" w:sz="4" w:space="0" w:color="auto"/>
              <w:left w:val="single" w:sz="4" w:space="0" w:color="auto"/>
              <w:bottom w:val="single" w:sz="4" w:space="0" w:color="auto"/>
              <w:right w:val="single" w:sz="4" w:space="0" w:color="auto"/>
            </w:tcBorders>
          </w:tcPr>
          <w:p w14:paraId="0EE213FB"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hAnsi="Times New Roman"/>
                <w:bCs/>
                <w:sz w:val="24"/>
                <w:szCs w:val="24"/>
                <w:lang w:val="uk-UA" w:eastAsia="ru-RU"/>
              </w:rPr>
              <w:t>Скоропад У.М. – нач. від. з питань НС правоохоронної та ОМР</w:t>
            </w:r>
          </w:p>
        </w:tc>
        <w:tc>
          <w:tcPr>
            <w:tcW w:w="851" w:type="dxa"/>
            <w:tcBorders>
              <w:top w:val="single" w:sz="6" w:space="0" w:color="auto"/>
              <w:left w:val="single" w:sz="6" w:space="0" w:color="auto"/>
              <w:bottom w:val="single" w:sz="6" w:space="0" w:color="auto"/>
              <w:right w:val="single" w:sz="6" w:space="0" w:color="auto"/>
            </w:tcBorders>
          </w:tcPr>
          <w:p w14:paraId="122547C6"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3B3F2443" w14:textId="77777777" w:rsidR="001D27D2" w:rsidRPr="001D27D2" w:rsidRDefault="001D27D2" w:rsidP="001D27D2">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005EF410"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154B0CB7" w14:textId="77777777" w:rsidTr="001D27D2">
        <w:trPr>
          <w:trHeight w:val="831"/>
        </w:trPr>
        <w:tc>
          <w:tcPr>
            <w:tcW w:w="540" w:type="dxa"/>
            <w:tcBorders>
              <w:top w:val="single" w:sz="6" w:space="0" w:color="auto"/>
              <w:left w:val="single" w:sz="6" w:space="0" w:color="auto"/>
              <w:bottom w:val="single" w:sz="6" w:space="0" w:color="auto"/>
              <w:right w:val="single" w:sz="4" w:space="0" w:color="auto"/>
            </w:tcBorders>
          </w:tcPr>
          <w:p w14:paraId="1CD09F02"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15</w:t>
            </w:r>
          </w:p>
        </w:tc>
        <w:tc>
          <w:tcPr>
            <w:tcW w:w="5052" w:type="dxa"/>
            <w:tcBorders>
              <w:top w:val="single" w:sz="4" w:space="0" w:color="auto"/>
              <w:bottom w:val="single" w:sz="4" w:space="0" w:color="auto"/>
            </w:tcBorders>
          </w:tcPr>
          <w:p w14:paraId="0A70D7BC" w14:textId="77777777" w:rsidR="001D27D2" w:rsidRPr="001D27D2" w:rsidRDefault="001D27D2" w:rsidP="001D27D2">
            <w:pPr>
              <w:spacing w:after="0" w:line="240" w:lineRule="auto"/>
              <w:jc w:val="both"/>
              <w:rPr>
                <w:rFonts w:ascii="Times New Roman" w:hAnsi="Times New Roman"/>
                <w:sz w:val="24"/>
                <w:szCs w:val="24"/>
                <w:lang w:val="uk-UA"/>
              </w:rPr>
            </w:pPr>
            <w:r w:rsidRPr="001D27D2">
              <w:rPr>
                <w:rFonts w:ascii="Times New Roman" w:hAnsi="Times New Roman"/>
                <w:sz w:val="24"/>
                <w:szCs w:val="24"/>
                <w:lang w:val="uk-UA"/>
              </w:rPr>
              <w:t xml:space="preserve">Про створення </w:t>
            </w:r>
            <w:r w:rsidRPr="001D27D2">
              <w:rPr>
                <w:rFonts w:ascii="Times New Roman" w:hAnsi="Times New Roman"/>
                <w:sz w:val="24"/>
                <w:szCs w:val="24"/>
              </w:rPr>
              <w:t>Центр</w:t>
            </w:r>
            <w:r w:rsidRPr="001D27D2">
              <w:rPr>
                <w:rFonts w:ascii="Times New Roman" w:hAnsi="Times New Roman"/>
                <w:sz w:val="24"/>
                <w:szCs w:val="24"/>
                <w:lang w:val="uk-UA"/>
              </w:rPr>
              <w:t xml:space="preserve">у </w:t>
            </w:r>
            <w:r w:rsidRPr="001D27D2">
              <w:rPr>
                <w:rFonts w:ascii="Times New Roman" w:hAnsi="Times New Roman"/>
                <w:sz w:val="24"/>
                <w:szCs w:val="24"/>
              </w:rPr>
              <w:t>життєстійкості</w:t>
            </w:r>
            <w:r w:rsidRPr="001D27D2">
              <w:rPr>
                <w:rFonts w:ascii="Times New Roman" w:hAnsi="Times New Roman"/>
                <w:sz w:val="24"/>
                <w:szCs w:val="24"/>
                <w:lang w:val="uk-UA"/>
              </w:rPr>
              <w:t xml:space="preserve"> </w:t>
            </w:r>
          </w:p>
          <w:p w14:paraId="26111021" w14:textId="77777777" w:rsidR="001D27D2" w:rsidRPr="001D27D2" w:rsidRDefault="001D27D2" w:rsidP="001D27D2">
            <w:pPr>
              <w:spacing w:after="0" w:line="240" w:lineRule="auto"/>
              <w:jc w:val="both"/>
              <w:rPr>
                <w:rFonts w:ascii="Times New Roman" w:hAnsi="Times New Roman"/>
                <w:sz w:val="24"/>
                <w:szCs w:val="24"/>
                <w:lang w:val="uk-UA" w:eastAsia="uk-UA"/>
              </w:rPr>
            </w:pPr>
            <w:r w:rsidRPr="001D27D2">
              <w:rPr>
                <w:rFonts w:ascii="Times New Roman" w:hAnsi="Times New Roman"/>
                <w:sz w:val="24"/>
                <w:szCs w:val="24"/>
                <w:lang w:val="uk-UA" w:eastAsia="uk-UA"/>
              </w:rPr>
              <w:t>та визначення приміщень для запровадження</w:t>
            </w:r>
          </w:p>
          <w:p w14:paraId="77A48ABE" w14:textId="77777777" w:rsidR="001D27D2" w:rsidRPr="001D27D2" w:rsidRDefault="001D27D2" w:rsidP="001D27D2">
            <w:pPr>
              <w:spacing w:after="0" w:line="240" w:lineRule="auto"/>
              <w:jc w:val="both"/>
              <w:rPr>
                <w:rFonts w:ascii="Times New Roman" w:hAnsi="Times New Roman"/>
                <w:sz w:val="24"/>
                <w:szCs w:val="24"/>
                <w:lang w:val="uk-UA" w:eastAsia="uk-UA"/>
              </w:rPr>
            </w:pPr>
            <w:r w:rsidRPr="001D27D2">
              <w:rPr>
                <w:rFonts w:ascii="Times New Roman" w:hAnsi="Times New Roman"/>
                <w:sz w:val="24"/>
                <w:szCs w:val="24"/>
                <w:lang w:val="uk-UA" w:eastAsia="uk-UA"/>
              </w:rPr>
              <w:t>комплексної соціальної послуги з формування</w:t>
            </w:r>
          </w:p>
          <w:p w14:paraId="7E6B832C" w14:textId="77777777" w:rsidR="001D27D2" w:rsidRPr="001D27D2" w:rsidRDefault="001D27D2" w:rsidP="001D27D2">
            <w:pPr>
              <w:spacing w:after="0" w:line="240" w:lineRule="auto"/>
              <w:jc w:val="both"/>
              <w:rPr>
                <w:rFonts w:ascii="Times New Roman" w:hAnsi="Times New Roman"/>
                <w:sz w:val="24"/>
                <w:szCs w:val="24"/>
                <w:lang w:val="uk-UA" w:eastAsia="uk-UA"/>
              </w:rPr>
            </w:pPr>
            <w:r w:rsidRPr="001D27D2">
              <w:rPr>
                <w:rFonts w:ascii="Times New Roman" w:hAnsi="Times New Roman"/>
                <w:sz w:val="24"/>
                <w:szCs w:val="24"/>
                <w:lang w:val="uk-UA" w:eastAsia="uk-UA"/>
              </w:rPr>
              <w:t>життєстійкості на території Новороздільської</w:t>
            </w:r>
          </w:p>
          <w:p w14:paraId="7D941B67" w14:textId="77777777" w:rsidR="001D27D2" w:rsidRPr="001D27D2" w:rsidRDefault="001D27D2" w:rsidP="001D27D2">
            <w:pPr>
              <w:spacing w:after="0" w:line="240" w:lineRule="auto"/>
              <w:jc w:val="both"/>
              <w:rPr>
                <w:rFonts w:ascii="Times New Roman" w:hAnsi="Times New Roman"/>
                <w:sz w:val="24"/>
                <w:szCs w:val="24"/>
                <w:lang w:val="uk-UA" w:eastAsia="uk-UA"/>
              </w:rPr>
            </w:pPr>
            <w:r w:rsidRPr="001D27D2">
              <w:rPr>
                <w:rFonts w:ascii="Times New Roman" w:hAnsi="Times New Roman"/>
                <w:sz w:val="24"/>
                <w:szCs w:val="24"/>
                <w:lang w:val="uk-UA" w:eastAsia="uk-UA"/>
              </w:rPr>
              <w:t>територіальної громади</w:t>
            </w:r>
          </w:p>
        </w:tc>
        <w:tc>
          <w:tcPr>
            <w:tcW w:w="2914" w:type="dxa"/>
            <w:tcBorders>
              <w:top w:val="single" w:sz="4" w:space="0" w:color="auto"/>
              <w:left w:val="single" w:sz="4" w:space="0" w:color="auto"/>
              <w:bottom w:val="single" w:sz="4" w:space="0" w:color="auto"/>
              <w:right w:val="single" w:sz="4" w:space="0" w:color="auto"/>
            </w:tcBorders>
          </w:tcPr>
          <w:p w14:paraId="35EC3854"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hAnsi="Times New Roman"/>
                <w:bCs/>
                <w:sz w:val="24"/>
                <w:szCs w:val="24"/>
                <w:lang w:val="uk-UA" w:eastAsia="ru-RU"/>
              </w:rPr>
              <w:t>Садова Г.А. – директор Новороздільського ЦНСП</w:t>
            </w:r>
          </w:p>
        </w:tc>
        <w:tc>
          <w:tcPr>
            <w:tcW w:w="851" w:type="dxa"/>
            <w:tcBorders>
              <w:top w:val="single" w:sz="6" w:space="0" w:color="auto"/>
              <w:left w:val="single" w:sz="6" w:space="0" w:color="auto"/>
              <w:bottom w:val="single" w:sz="6" w:space="0" w:color="auto"/>
              <w:right w:val="single" w:sz="6" w:space="0" w:color="auto"/>
            </w:tcBorders>
          </w:tcPr>
          <w:p w14:paraId="4239B65F"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3B163BC5" w14:textId="77777777" w:rsidR="001D27D2" w:rsidRPr="001D27D2" w:rsidRDefault="001D27D2" w:rsidP="001D27D2">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5EFFC590"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3FCE8D10" w14:textId="77777777" w:rsidTr="001D27D2">
        <w:trPr>
          <w:trHeight w:val="831"/>
        </w:trPr>
        <w:tc>
          <w:tcPr>
            <w:tcW w:w="540" w:type="dxa"/>
            <w:tcBorders>
              <w:top w:val="single" w:sz="6" w:space="0" w:color="auto"/>
              <w:left w:val="single" w:sz="6" w:space="0" w:color="auto"/>
              <w:bottom w:val="single" w:sz="6" w:space="0" w:color="auto"/>
              <w:right w:val="single" w:sz="4" w:space="0" w:color="auto"/>
            </w:tcBorders>
          </w:tcPr>
          <w:p w14:paraId="7B33956E"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16</w:t>
            </w:r>
          </w:p>
        </w:tc>
        <w:tc>
          <w:tcPr>
            <w:tcW w:w="5052" w:type="dxa"/>
            <w:tcBorders>
              <w:top w:val="single" w:sz="4" w:space="0" w:color="auto"/>
              <w:bottom w:val="single" w:sz="4" w:space="0" w:color="auto"/>
            </w:tcBorders>
          </w:tcPr>
          <w:p w14:paraId="04F88BB5" w14:textId="77777777" w:rsidR="001D27D2" w:rsidRPr="001D27D2" w:rsidRDefault="001D27D2" w:rsidP="001D27D2">
            <w:pPr>
              <w:spacing w:after="0" w:line="240" w:lineRule="auto"/>
              <w:jc w:val="both"/>
              <w:rPr>
                <w:rFonts w:ascii="Times New Roman" w:hAnsi="Times New Roman"/>
                <w:sz w:val="24"/>
                <w:szCs w:val="24"/>
                <w:lang w:val="uk-UA" w:eastAsia="uk-UA"/>
              </w:rPr>
            </w:pPr>
            <w:r w:rsidRPr="001D27D2">
              <w:rPr>
                <w:rFonts w:ascii="Times New Roman" w:hAnsi="Times New Roman"/>
                <w:sz w:val="24"/>
                <w:szCs w:val="24"/>
                <w:lang w:val="uk-UA" w:eastAsia="uk-UA"/>
              </w:rPr>
              <w:t xml:space="preserve">Про надання дозволу на зміну договору </w:t>
            </w:r>
          </w:p>
          <w:p w14:paraId="4E146436" w14:textId="536DAA9D"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hAnsi="Times New Roman"/>
                <w:sz w:val="24"/>
                <w:szCs w:val="24"/>
                <w:lang w:val="uk-UA" w:eastAsia="uk-UA"/>
              </w:rPr>
              <w:t xml:space="preserve">найму квартири № 39 по бульвару О. Довженка,6 м. Новий Розділ на ім’я: </w:t>
            </w:r>
            <w:r w:rsidR="00D11898">
              <w:rPr>
                <w:rFonts w:ascii="Times New Roman" w:hAnsi="Times New Roman"/>
                <w:i/>
                <w:sz w:val="24"/>
                <w:szCs w:val="24"/>
                <w:lang w:val="uk-UA" w:eastAsia="ru-RU"/>
              </w:rPr>
              <w:t xml:space="preserve">(персональні дані)  </w:t>
            </w:r>
          </w:p>
        </w:tc>
        <w:tc>
          <w:tcPr>
            <w:tcW w:w="2914" w:type="dxa"/>
            <w:tcBorders>
              <w:top w:val="single" w:sz="4" w:space="0" w:color="auto"/>
              <w:left w:val="single" w:sz="4" w:space="0" w:color="auto"/>
              <w:bottom w:val="single" w:sz="4" w:space="0" w:color="auto"/>
              <w:right w:val="single" w:sz="4" w:space="0" w:color="auto"/>
            </w:tcBorders>
          </w:tcPr>
          <w:p w14:paraId="7F555410" w14:textId="77777777" w:rsidR="001D27D2" w:rsidRPr="001D27D2" w:rsidRDefault="001D27D2" w:rsidP="001D27D2">
            <w:pPr>
              <w:spacing w:after="0" w:line="240" w:lineRule="auto"/>
              <w:rPr>
                <w:rFonts w:ascii="Times New Roman" w:hAnsi="Times New Roman"/>
                <w:bCs/>
                <w:sz w:val="24"/>
                <w:szCs w:val="24"/>
                <w:lang w:val="uk-UA" w:eastAsia="ru-RU"/>
              </w:rPr>
            </w:pPr>
            <w:r w:rsidRPr="001D27D2">
              <w:rPr>
                <w:rFonts w:ascii="Times New Roman" w:hAnsi="Times New Roman"/>
                <w:bCs/>
                <w:sz w:val="24"/>
                <w:szCs w:val="24"/>
                <w:lang w:val="uk-UA" w:eastAsia="ru-RU"/>
              </w:rPr>
              <w:t xml:space="preserve">Романів С.М. – секретар житлової комісії </w:t>
            </w:r>
          </w:p>
        </w:tc>
        <w:tc>
          <w:tcPr>
            <w:tcW w:w="851" w:type="dxa"/>
            <w:tcBorders>
              <w:top w:val="single" w:sz="6" w:space="0" w:color="auto"/>
              <w:left w:val="single" w:sz="6" w:space="0" w:color="auto"/>
              <w:bottom w:val="single" w:sz="6" w:space="0" w:color="auto"/>
              <w:right w:val="single" w:sz="6" w:space="0" w:color="auto"/>
            </w:tcBorders>
          </w:tcPr>
          <w:p w14:paraId="0786F1F6"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5EFD1F7D" w14:textId="77777777" w:rsidR="001D27D2" w:rsidRPr="001D27D2" w:rsidRDefault="001D27D2" w:rsidP="001D27D2">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2FADF64C"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3A86E12D" w14:textId="77777777" w:rsidTr="001D27D2">
        <w:trPr>
          <w:trHeight w:val="831"/>
        </w:trPr>
        <w:tc>
          <w:tcPr>
            <w:tcW w:w="540" w:type="dxa"/>
            <w:tcBorders>
              <w:top w:val="single" w:sz="6" w:space="0" w:color="auto"/>
              <w:left w:val="single" w:sz="6" w:space="0" w:color="auto"/>
              <w:bottom w:val="single" w:sz="6" w:space="0" w:color="auto"/>
              <w:right w:val="single" w:sz="4" w:space="0" w:color="auto"/>
            </w:tcBorders>
          </w:tcPr>
          <w:p w14:paraId="72067547"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17</w:t>
            </w:r>
          </w:p>
        </w:tc>
        <w:tc>
          <w:tcPr>
            <w:tcW w:w="5052" w:type="dxa"/>
            <w:tcBorders>
              <w:top w:val="single" w:sz="4" w:space="0" w:color="auto"/>
              <w:bottom w:val="single" w:sz="4" w:space="0" w:color="auto"/>
            </w:tcBorders>
          </w:tcPr>
          <w:p w14:paraId="7CCE1628" w14:textId="2A86E574" w:rsidR="001D27D2" w:rsidRPr="001D27D2" w:rsidRDefault="001D27D2" w:rsidP="001D27D2">
            <w:pPr>
              <w:spacing w:after="0" w:line="240" w:lineRule="auto"/>
              <w:rPr>
                <w:rFonts w:ascii="Times New Roman" w:hAnsi="Times New Roman"/>
                <w:sz w:val="24"/>
                <w:szCs w:val="24"/>
                <w:lang w:val="uk-UA" w:eastAsia="uk-UA"/>
              </w:rPr>
            </w:pPr>
            <w:r w:rsidRPr="001D27D2">
              <w:rPr>
                <w:rFonts w:ascii="Times New Roman" w:hAnsi="Times New Roman"/>
                <w:sz w:val="24"/>
                <w:szCs w:val="24"/>
                <w:lang w:val="uk-UA" w:eastAsia="ru-RU"/>
              </w:rPr>
              <w:t>Про дозвіл на видачу</w:t>
            </w:r>
            <w:r w:rsidR="00D11898">
              <w:rPr>
                <w:rFonts w:ascii="Times New Roman" w:hAnsi="Times New Roman"/>
                <w:sz w:val="24"/>
                <w:szCs w:val="24"/>
                <w:lang w:val="uk-UA" w:eastAsia="ru-RU"/>
              </w:rPr>
              <w:t xml:space="preserve"> </w:t>
            </w:r>
            <w:r w:rsidR="00D11898">
              <w:rPr>
                <w:rFonts w:ascii="Times New Roman" w:hAnsi="Times New Roman"/>
                <w:i/>
                <w:sz w:val="24"/>
                <w:szCs w:val="24"/>
                <w:lang w:val="uk-UA" w:eastAsia="ru-RU"/>
              </w:rPr>
              <w:t xml:space="preserve">(персональні дані)  </w:t>
            </w:r>
            <w:r w:rsidRPr="001D27D2">
              <w:rPr>
                <w:rFonts w:ascii="Times New Roman" w:hAnsi="Times New Roman"/>
                <w:sz w:val="24"/>
                <w:szCs w:val="24"/>
                <w:lang w:val="uk-UA" w:eastAsia="ru-RU"/>
              </w:rPr>
              <w:t>дублікату свідоцтва про право власності на квартиру  №120 по вулиці В. Стуса, 2-а в м. Новий Розділ</w:t>
            </w:r>
          </w:p>
        </w:tc>
        <w:tc>
          <w:tcPr>
            <w:tcW w:w="2914" w:type="dxa"/>
            <w:tcBorders>
              <w:top w:val="single" w:sz="4" w:space="0" w:color="auto"/>
              <w:left w:val="single" w:sz="4" w:space="0" w:color="auto"/>
              <w:bottom w:val="single" w:sz="4" w:space="0" w:color="auto"/>
              <w:right w:val="single" w:sz="4" w:space="0" w:color="auto"/>
            </w:tcBorders>
          </w:tcPr>
          <w:p w14:paraId="0934F5FE" w14:textId="77777777" w:rsidR="001D27D2" w:rsidRPr="001D27D2" w:rsidRDefault="001D27D2" w:rsidP="001D27D2">
            <w:pPr>
              <w:widowControl w:val="0"/>
              <w:autoSpaceDE w:val="0"/>
              <w:autoSpaceDN w:val="0"/>
              <w:adjustRightInd w:val="0"/>
              <w:spacing w:after="0" w:line="240" w:lineRule="auto"/>
              <w:rPr>
                <w:rFonts w:ascii="Times New Roman" w:hAnsi="Times New Roman"/>
                <w:bCs/>
                <w:sz w:val="24"/>
                <w:szCs w:val="24"/>
                <w:lang w:val="uk-UA" w:eastAsia="ru-RU"/>
              </w:rPr>
            </w:pPr>
            <w:r w:rsidRPr="001D27D2">
              <w:rPr>
                <w:rFonts w:ascii="Times New Roman" w:hAnsi="Times New Roman"/>
                <w:bCs/>
                <w:sz w:val="24"/>
                <w:szCs w:val="24"/>
                <w:lang w:val="uk-UA" w:eastAsia="ru-RU"/>
              </w:rPr>
              <w:t>Пасемко Н.А.  – нач. відділу КМ та приватизації управління ЖКГ</w:t>
            </w:r>
          </w:p>
        </w:tc>
        <w:tc>
          <w:tcPr>
            <w:tcW w:w="851" w:type="dxa"/>
            <w:tcBorders>
              <w:top w:val="single" w:sz="6" w:space="0" w:color="auto"/>
              <w:left w:val="single" w:sz="6" w:space="0" w:color="auto"/>
              <w:bottom w:val="single" w:sz="6" w:space="0" w:color="auto"/>
              <w:right w:val="single" w:sz="6" w:space="0" w:color="auto"/>
            </w:tcBorders>
          </w:tcPr>
          <w:p w14:paraId="4FCDD5AF"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268B6E32" w14:textId="77777777" w:rsidR="001D27D2" w:rsidRPr="001D27D2" w:rsidRDefault="001D27D2" w:rsidP="001D27D2">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4E0F42EA"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3AA0CCCE" w14:textId="77777777" w:rsidTr="001D27D2">
        <w:trPr>
          <w:trHeight w:val="831"/>
        </w:trPr>
        <w:tc>
          <w:tcPr>
            <w:tcW w:w="540" w:type="dxa"/>
            <w:tcBorders>
              <w:top w:val="single" w:sz="6" w:space="0" w:color="auto"/>
              <w:left w:val="single" w:sz="6" w:space="0" w:color="auto"/>
              <w:bottom w:val="single" w:sz="6" w:space="0" w:color="auto"/>
              <w:right w:val="single" w:sz="4" w:space="0" w:color="auto"/>
            </w:tcBorders>
          </w:tcPr>
          <w:p w14:paraId="637950D7"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18</w:t>
            </w:r>
          </w:p>
        </w:tc>
        <w:tc>
          <w:tcPr>
            <w:tcW w:w="5052" w:type="dxa"/>
            <w:tcBorders>
              <w:top w:val="single" w:sz="4" w:space="0" w:color="auto"/>
              <w:bottom w:val="single" w:sz="4" w:space="0" w:color="auto"/>
            </w:tcBorders>
          </w:tcPr>
          <w:p w14:paraId="06D8E1E8" w14:textId="4E143B67" w:rsidR="001D27D2" w:rsidRPr="00D11898" w:rsidRDefault="001D27D2" w:rsidP="00D11898">
            <w:pPr>
              <w:spacing w:after="0" w:line="240" w:lineRule="auto"/>
              <w:rPr>
                <w:rFonts w:ascii="Times New Roman" w:eastAsia="MS Mincho" w:hAnsi="Times New Roman"/>
                <w:sz w:val="24"/>
                <w:szCs w:val="24"/>
                <w:lang w:val="uk-UA" w:eastAsia="ru-RU"/>
              </w:rPr>
            </w:pPr>
            <w:r w:rsidRPr="001D27D2">
              <w:rPr>
                <w:rFonts w:ascii="Times New Roman" w:eastAsia="MS Mincho" w:hAnsi="Times New Roman"/>
                <w:sz w:val="24"/>
                <w:szCs w:val="24"/>
                <w:lang w:val="uk-UA" w:eastAsia="ru-RU"/>
              </w:rPr>
              <w:t>Про передачу у приватну спільну часткову власність  Квартири комунального житлового фонду, яка належать</w:t>
            </w:r>
            <w:r w:rsidR="00D11898">
              <w:rPr>
                <w:rFonts w:ascii="Times New Roman" w:eastAsia="MS Mincho" w:hAnsi="Times New Roman"/>
                <w:sz w:val="24"/>
                <w:szCs w:val="24"/>
                <w:lang w:val="uk-UA" w:eastAsia="ru-RU"/>
              </w:rPr>
              <w:t xml:space="preserve"> </w:t>
            </w:r>
            <w:r w:rsidRPr="001D27D2">
              <w:rPr>
                <w:rFonts w:ascii="Times New Roman" w:eastAsia="MS Mincho" w:hAnsi="Times New Roman"/>
                <w:sz w:val="24"/>
                <w:szCs w:val="24"/>
                <w:lang w:val="uk-UA" w:eastAsia="ru-RU"/>
              </w:rPr>
              <w:t xml:space="preserve">Новороздільській міській раді </w:t>
            </w:r>
          </w:p>
        </w:tc>
        <w:tc>
          <w:tcPr>
            <w:tcW w:w="2914" w:type="dxa"/>
            <w:tcBorders>
              <w:top w:val="single" w:sz="4" w:space="0" w:color="auto"/>
              <w:left w:val="single" w:sz="4" w:space="0" w:color="auto"/>
              <w:bottom w:val="single" w:sz="4" w:space="0" w:color="auto"/>
              <w:right w:val="single" w:sz="4" w:space="0" w:color="auto"/>
            </w:tcBorders>
          </w:tcPr>
          <w:p w14:paraId="495F39C7" w14:textId="77777777" w:rsidR="001D27D2" w:rsidRPr="001D27D2" w:rsidRDefault="001D27D2" w:rsidP="001D27D2">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val="uk-UA"/>
              </w:rPr>
            </w:pPr>
            <w:r w:rsidRPr="001D27D2">
              <w:rPr>
                <w:rFonts w:ascii="Times New Roman" w:hAnsi="Times New Roman"/>
                <w:bCs/>
                <w:sz w:val="24"/>
                <w:szCs w:val="24"/>
                <w:lang w:val="uk-UA" w:eastAsia="ru-RU"/>
              </w:rPr>
              <w:t>Пасемко Н.А.  – нач. відділу КМ та приватизації управління ЖКГ</w:t>
            </w:r>
          </w:p>
        </w:tc>
        <w:tc>
          <w:tcPr>
            <w:tcW w:w="851" w:type="dxa"/>
            <w:tcBorders>
              <w:top w:val="single" w:sz="6" w:space="0" w:color="auto"/>
              <w:left w:val="single" w:sz="6" w:space="0" w:color="auto"/>
              <w:bottom w:val="single" w:sz="6" w:space="0" w:color="auto"/>
              <w:right w:val="single" w:sz="6" w:space="0" w:color="auto"/>
            </w:tcBorders>
          </w:tcPr>
          <w:p w14:paraId="65385F7B"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3EB3E9DE" w14:textId="77777777" w:rsidR="001D27D2" w:rsidRPr="001D27D2" w:rsidRDefault="001D27D2" w:rsidP="001D27D2">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171FD0FA"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00BCC1A7" w14:textId="77777777" w:rsidTr="001D27D2">
        <w:trPr>
          <w:trHeight w:val="831"/>
        </w:trPr>
        <w:tc>
          <w:tcPr>
            <w:tcW w:w="540" w:type="dxa"/>
            <w:tcBorders>
              <w:top w:val="single" w:sz="6" w:space="0" w:color="auto"/>
              <w:left w:val="single" w:sz="6" w:space="0" w:color="auto"/>
              <w:bottom w:val="single" w:sz="6" w:space="0" w:color="auto"/>
              <w:right w:val="single" w:sz="4" w:space="0" w:color="auto"/>
            </w:tcBorders>
          </w:tcPr>
          <w:p w14:paraId="45DDC756"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19</w:t>
            </w:r>
          </w:p>
        </w:tc>
        <w:tc>
          <w:tcPr>
            <w:tcW w:w="5052" w:type="dxa"/>
            <w:tcBorders>
              <w:top w:val="single" w:sz="4" w:space="0" w:color="auto"/>
              <w:bottom w:val="single" w:sz="4" w:space="0" w:color="auto"/>
            </w:tcBorders>
          </w:tcPr>
          <w:p w14:paraId="6835198A"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hAnsi="Times New Roman"/>
                <w:bCs/>
                <w:iCs/>
                <w:sz w:val="24"/>
                <w:szCs w:val="24"/>
                <w:lang w:val="uk-UA" w:eastAsia="ru-RU"/>
              </w:rPr>
              <w:t>Про внесення змін до складу опікунської ради при виконавчому комітеті Новороздільської міської ради</w:t>
            </w:r>
            <w:r w:rsidRPr="001D27D2">
              <w:rPr>
                <w:rFonts w:ascii="Times New Roman" w:hAnsi="Times New Roman"/>
                <w:sz w:val="24"/>
                <w:szCs w:val="24"/>
                <w:lang w:val="uk-UA" w:eastAsia="ru-RU"/>
              </w:rPr>
              <w:t xml:space="preserve"> </w:t>
            </w:r>
          </w:p>
        </w:tc>
        <w:tc>
          <w:tcPr>
            <w:tcW w:w="2914" w:type="dxa"/>
            <w:tcBorders>
              <w:top w:val="single" w:sz="4" w:space="0" w:color="auto"/>
              <w:left w:val="single" w:sz="4" w:space="0" w:color="auto"/>
              <w:bottom w:val="single" w:sz="4" w:space="0" w:color="auto"/>
              <w:right w:val="single" w:sz="4" w:space="0" w:color="auto"/>
            </w:tcBorders>
          </w:tcPr>
          <w:p w14:paraId="5821A12B" w14:textId="77777777" w:rsidR="001D27D2" w:rsidRPr="001D27D2" w:rsidRDefault="001D27D2" w:rsidP="001D27D2">
            <w:pPr>
              <w:spacing w:after="0" w:line="240" w:lineRule="auto"/>
            </w:pPr>
            <w:r w:rsidRPr="001D27D2">
              <w:rPr>
                <w:rFonts w:ascii="Times New Roman" w:hAnsi="Times New Roman"/>
                <w:sz w:val="24"/>
                <w:szCs w:val="24"/>
                <w:lang w:val="uk-UA" w:eastAsia="ru-RU"/>
              </w:rPr>
              <w:t>Мельніков А.В. – керуючий справами виконкому</w:t>
            </w:r>
          </w:p>
        </w:tc>
        <w:tc>
          <w:tcPr>
            <w:tcW w:w="851" w:type="dxa"/>
            <w:tcBorders>
              <w:top w:val="single" w:sz="6" w:space="0" w:color="auto"/>
              <w:left w:val="single" w:sz="6" w:space="0" w:color="auto"/>
              <w:bottom w:val="single" w:sz="6" w:space="0" w:color="auto"/>
              <w:right w:val="single" w:sz="6" w:space="0" w:color="auto"/>
            </w:tcBorders>
          </w:tcPr>
          <w:p w14:paraId="1D30C6E4"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734ACB41" w14:textId="77777777" w:rsidR="001D27D2" w:rsidRPr="001D27D2" w:rsidRDefault="001D27D2" w:rsidP="001D27D2">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17645FD2"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5D7F16CC" w14:textId="77777777" w:rsidTr="001D27D2">
        <w:trPr>
          <w:trHeight w:val="694"/>
        </w:trPr>
        <w:tc>
          <w:tcPr>
            <w:tcW w:w="540" w:type="dxa"/>
            <w:tcBorders>
              <w:top w:val="single" w:sz="6" w:space="0" w:color="auto"/>
              <w:left w:val="single" w:sz="6" w:space="0" w:color="auto"/>
              <w:bottom w:val="single" w:sz="6" w:space="0" w:color="auto"/>
              <w:right w:val="single" w:sz="4" w:space="0" w:color="auto"/>
            </w:tcBorders>
          </w:tcPr>
          <w:p w14:paraId="645DC648" w14:textId="77777777" w:rsidR="001D27D2" w:rsidRPr="001D27D2" w:rsidRDefault="001D27D2" w:rsidP="001D27D2">
            <w:pPr>
              <w:spacing w:after="0" w:line="240" w:lineRule="auto"/>
              <w:rPr>
                <w:rFonts w:ascii="Times New Roman" w:eastAsiaTheme="minorHAnsi" w:hAnsi="Times New Roman"/>
                <w:sz w:val="24"/>
                <w:szCs w:val="24"/>
                <w:lang w:val="uk-UA"/>
              </w:rPr>
            </w:pPr>
          </w:p>
        </w:tc>
        <w:tc>
          <w:tcPr>
            <w:tcW w:w="5052" w:type="dxa"/>
            <w:tcBorders>
              <w:top w:val="single" w:sz="4" w:space="0" w:color="auto"/>
              <w:bottom w:val="single" w:sz="4" w:space="0" w:color="auto"/>
            </w:tcBorders>
          </w:tcPr>
          <w:p w14:paraId="7C8CB536" w14:textId="77777777" w:rsidR="001D27D2" w:rsidRPr="001D27D2" w:rsidRDefault="001D27D2" w:rsidP="001D27D2">
            <w:pPr>
              <w:tabs>
                <w:tab w:val="left" w:pos="708"/>
                <w:tab w:val="center" w:pos="4153"/>
                <w:tab w:val="right" w:pos="8306"/>
              </w:tabs>
              <w:spacing w:after="0" w:line="240" w:lineRule="auto"/>
              <w:rPr>
                <w:rFonts w:ascii="Times New Roman" w:hAnsi="Times New Roman"/>
                <w:sz w:val="24"/>
                <w:szCs w:val="24"/>
                <w:lang w:val="uk-UA" w:eastAsia="ru-RU"/>
              </w:rPr>
            </w:pPr>
            <w:r w:rsidRPr="001D27D2">
              <w:rPr>
                <w:rFonts w:ascii="Times New Roman" w:hAnsi="Times New Roman"/>
                <w:sz w:val="24"/>
                <w:szCs w:val="24"/>
                <w:lang w:val="uk-UA" w:eastAsia="ru-RU"/>
              </w:rPr>
              <w:t xml:space="preserve">Про затвердження нового складу </w:t>
            </w:r>
          </w:p>
          <w:p w14:paraId="3D10C3FD" w14:textId="77777777" w:rsidR="001D27D2" w:rsidRPr="001D27D2" w:rsidRDefault="001D27D2" w:rsidP="001D27D2">
            <w:pPr>
              <w:spacing w:after="0" w:line="240" w:lineRule="auto"/>
              <w:rPr>
                <w:rFonts w:ascii="Times New Roman" w:hAnsi="Times New Roman"/>
                <w:bCs/>
                <w:iCs/>
                <w:sz w:val="24"/>
                <w:szCs w:val="24"/>
                <w:lang w:val="uk-UA" w:eastAsia="ru-RU"/>
              </w:rPr>
            </w:pPr>
            <w:r w:rsidRPr="001D27D2">
              <w:rPr>
                <w:rFonts w:ascii="Times New Roman" w:hAnsi="Times New Roman"/>
                <w:sz w:val="24"/>
                <w:szCs w:val="24"/>
                <w:lang w:val="uk-UA" w:eastAsia="ru-RU"/>
              </w:rPr>
              <w:t xml:space="preserve">комісії з питань захисту прав дитини </w:t>
            </w:r>
          </w:p>
        </w:tc>
        <w:tc>
          <w:tcPr>
            <w:tcW w:w="2914" w:type="dxa"/>
            <w:tcBorders>
              <w:top w:val="single" w:sz="4" w:space="0" w:color="auto"/>
              <w:left w:val="single" w:sz="4" w:space="0" w:color="auto"/>
              <w:bottom w:val="single" w:sz="4" w:space="0" w:color="auto"/>
              <w:right w:val="single" w:sz="4" w:space="0" w:color="auto"/>
            </w:tcBorders>
          </w:tcPr>
          <w:p w14:paraId="473BA5FD" w14:textId="77777777" w:rsidR="001D27D2" w:rsidRPr="001D27D2" w:rsidRDefault="001D27D2" w:rsidP="001D27D2">
            <w:pPr>
              <w:spacing w:after="0" w:line="240" w:lineRule="auto"/>
            </w:pPr>
            <w:r w:rsidRPr="001D27D2">
              <w:rPr>
                <w:rFonts w:ascii="Times New Roman" w:hAnsi="Times New Roman"/>
                <w:sz w:val="24"/>
                <w:szCs w:val="24"/>
                <w:lang w:val="uk-UA" w:eastAsia="ru-RU"/>
              </w:rPr>
              <w:t>Мельніков А.В. – керуючий справами виконкому</w:t>
            </w:r>
          </w:p>
        </w:tc>
        <w:tc>
          <w:tcPr>
            <w:tcW w:w="851" w:type="dxa"/>
            <w:tcBorders>
              <w:top w:val="single" w:sz="6" w:space="0" w:color="auto"/>
              <w:left w:val="single" w:sz="6" w:space="0" w:color="auto"/>
              <w:bottom w:val="single" w:sz="6" w:space="0" w:color="auto"/>
              <w:right w:val="single" w:sz="6" w:space="0" w:color="auto"/>
            </w:tcBorders>
          </w:tcPr>
          <w:p w14:paraId="565BB606"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1762D93A" w14:textId="77777777" w:rsidR="001D27D2" w:rsidRPr="001D27D2" w:rsidRDefault="001D27D2" w:rsidP="001D27D2">
            <w:pPr>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46343FC4"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2E771C67" w14:textId="77777777" w:rsidTr="001D27D2">
        <w:trPr>
          <w:trHeight w:val="831"/>
        </w:trPr>
        <w:tc>
          <w:tcPr>
            <w:tcW w:w="540" w:type="dxa"/>
            <w:tcBorders>
              <w:top w:val="single" w:sz="6" w:space="0" w:color="auto"/>
              <w:left w:val="single" w:sz="6" w:space="0" w:color="auto"/>
              <w:bottom w:val="single" w:sz="6" w:space="0" w:color="auto"/>
              <w:right w:val="single" w:sz="4" w:space="0" w:color="auto"/>
            </w:tcBorders>
          </w:tcPr>
          <w:p w14:paraId="6F9A6CB8" w14:textId="77777777" w:rsidR="001D27D2" w:rsidRPr="001D27D2" w:rsidRDefault="001D27D2" w:rsidP="001D27D2">
            <w:pPr>
              <w:spacing w:after="0" w:line="240" w:lineRule="auto"/>
              <w:rPr>
                <w:rFonts w:ascii="Times New Roman" w:eastAsiaTheme="minorHAnsi" w:hAnsi="Times New Roman"/>
                <w:sz w:val="24"/>
                <w:szCs w:val="24"/>
                <w:lang w:val="uk-UA"/>
              </w:rPr>
            </w:pPr>
          </w:p>
        </w:tc>
        <w:tc>
          <w:tcPr>
            <w:tcW w:w="5052" w:type="dxa"/>
            <w:tcBorders>
              <w:top w:val="single" w:sz="4" w:space="0" w:color="auto"/>
              <w:bottom w:val="single" w:sz="4" w:space="0" w:color="auto"/>
            </w:tcBorders>
          </w:tcPr>
          <w:p w14:paraId="1249BC2B" w14:textId="77777777" w:rsidR="001D27D2" w:rsidRPr="001D27D2" w:rsidRDefault="001D27D2" w:rsidP="001D27D2">
            <w:pPr>
              <w:spacing w:after="0" w:line="240" w:lineRule="auto"/>
              <w:rPr>
                <w:rFonts w:ascii="Times New Roman" w:eastAsiaTheme="minorHAnsi" w:hAnsi="Times New Roman" w:cstheme="minorBidi"/>
                <w:sz w:val="24"/>
                <w:szCs w:val="24"/>
                <w:lang w:val="uk-UA" w:eastAsia="ru-RU"/>
              </w:rPr>
            </w:pPr>
            <w:r w:rsidRPr="001D27D2">
              <w:rPr>
                <w:rFonts w:ascii="Times New Roman" w:eastAsiaTheme="minorHAnsi" w:hAnsi="Times New Roman" w:cstheme="minorBidi"/>
                <w:sz w:val="24"/>
                <w:szCs w:val="24"/>
                <w:lang w:val="uk-UA" w:eastAsia="ru-RU"/>
              </w:rPr>
              <w:t xml:space="preserve">Про внесення змін в додаток 12 до рішення виконкому№ 302 від 22.12.2015 року «Про затвердження  нового складу комісій та комітетів виконавчого комітету </w:t>
            </w:r>
          </w:p>
          <w:p w14:paraId="31C471B3"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eastAsiaTheme="minorHAnsi" w:hAnsi="Times New Roman" w:cstheme="minorBidi"/>
                <w:sz w:val="24"/>
                <w:szCs w:val="24"/>
                <w:lang w:val="uk-UA" w:eastAsia="ru-RU"/>
              </w:rPr>
              <w:t>Новороздільської міської ради»</w:t>
            </w:r>
          </w:p>
        </w:tc>
        <w:tc>
          <w:tcPr>
            <w:tcW w:w="2914" w:type="dxa"/>
            <w:tcBorders>
              <w:top w:val="single" w:sz="4" w:space="0" w:color="auto"/>
              <w:left w:val="single" w:sz="4" w:space="0" w:color="auto"/>
              <w:bottom w:val="single" w:sz="4" w:space="0" w:color="auto"/>
              <w:right w:val="single" w:sz="4" w:space="0" w:color="auto"/>
            </w:tcBorders>
          </w:tcPr>
          <w:p w14:paraId="584A9CB8" w14:textId="77777777" w:rsidR="001D27D2" w:rsidRPr="001D27D2" w:rsidRDefault="001D27D2" w:rsidP="001D27D2">
            <w:pPr>
              <w:spacing w:after="0" w:line="240" w:lineRule="auto"/>
            </w:pPr>
            <w:r w:rsidRPr="001D27D2">
              <w:rPr>
                <w:rFonts w:ascii="Times New Roman" w:hAnsi="Times New Roman"/>
                <w:sz w:val="24"/>
                <w:szCs w:val="24"/>
                <w:lang w:val="uk-UA" w:eastAsia="ru-RU"/>
              </w:rPr>
              <w:t>Мельніков А.В. – керуючий справами виконкому</w:t>
            </w:r>
          </w:p>
        </w:tc>
        <w:tc>
          <w:tcPr>
            <w:tcW w:w="851" w:type="dxa"/>
            <w:tcBorders>
              <w:top w:val="single" w:sz="6" w:space="0" w:color="auto"/>
              <w:left w:val="single" w:sz="6" w:space="0" w:color="auto"/>
              <w:bottom w:val="single" w:sz="6" w:space="0" w:color="auto"/>
              <w:right w:val="single" w:sz="6" w:space="0" w:color="auto"/>
            </w:tcBorders>
          </w:tcPr>
          <w:p w14:paraId="416B1DA1"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455C7AB6" w14:textId="77777777" w:rsidR="001D27D2" w:rsidRPr="001D27D2" w:rsidRDefault="001D27D2" w:rsidP="001D27D2">
            <w:pPr>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07DC6E10"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6D3D73AD" w14:textId="77777777" w:rsidTr="001D27D2">
        <w:trPr>
          <w:trHeight w:val="831"/>
        </w:trPr>
        <w:tc>
          <w:tcPr>
            <w:tcW w:w="540" w:type="dxa"/>
            <w:tcBorders>
              <w:top w:val="single" w:sz="6" w:space="0" w:color="auto"/>
              <w:left w:val="single" w:sz="6" w:space="0" w:color="auto"/>
              <w:bottom w:val="single" w:sz="6" w:space="0" w:color="auto"/>
              <w:right w:val="single" w:sz="4" w:space="0" w:color="auto"/>
            </w:tcBorders>
          </w:tcPr>
          <w:p w14:paraId="2A8964ED"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20</w:t>
            </w:r>
          </w:p>
        </w:tc>
        <w:tc>
          <w:tcPr>
            <w:tcW w:w="5052" w:type="dxa"/>
            <w:tcBorders>
              <w:top w:val="single" w:sz="4" w:space="0" w:color="auto"/>
              <w:bottom w:val="single" w:sz="4" w:space="0" w:color="auto"/>
            </w:tcBorders>
          </w:tcPr>
          <w:p w14:paraId="73F192D7" w14:textId="77777777" w:rsidR="001D27D2" w:rsidRPr="001D27D2" w:rsidRDefault="001D27D2" w:rsidP="001D27D2">
            <w:pPr>
              <w:overflowPunct w:val="0"/>
              <w:autoSpaceDE w:val="0"/>
              <w:autoSpaceDN w:val="0"/>
              <w:adjustRightInd w:val="0"/>
              <w:spacing w:after="0" w:line="240" w:lineRule="auto"/>
              <w:jc w:val="both"/>
              <w:rPr>
                <w:rFonts w:ascii="Times New Roman" w:hAnsi="Times New Roman"/>
                <w:sz w:val="24"/>
                <w:szCs w:val="24"/>
                <w:lang w:val="uk-UA" w:eastAsia="ru-RU"/>
              </w:rPr>
            </w:pPr>
            <w:r w:rsidRPr="001D27D2">
              <w:rPr>
                <w:rFonts w:ascii="Times New Roman" w:hAnsi="Times New Roman"/>
                <w:sz w:val="24"/>
                <w:szCs w:val="24"/>
                <w:lang w:val="uk-UA" w:eastAsia="ru-RU"/>
              </w:rPr>
              <w:t xml:space="preserve">Про визнання таким, що втратив чинність рішення Виконавчого комітету № 453  від 20.11.2025 року «Про організацію розгляду  </w:t>
            </w:r>
          </w:p>
          <w:p w14:paraId="159B2B88" w14:textId="77777777" w:rsidR="001D27D2" w:rsidRPr="001D27D2" w:rsidRDefault="001D27D2" w:rsidP="001D27D2">
            <w:pPr>
              <w:spacing w:after="0" w:line="240" w:lineRule="auto"/>
              <w:jc w:val="both"/>
              <w:rPr>
                <w:rFonts w:ascii="Times New Roman" w:hAnsi="Times New Roman"/>
                <w:sz w:val="24"/>
                <w:szCs w:val="24"/>
                <w:lang w:val="uk-UA" w:eastAsia="ru-RU"/>
              </w:rPr>
            </w:pPr>
            <w:r w:rsidRPr="001D27D2">
              <w:rPr>
                <w:rFonts w:ascii="Times New Roman" w:hAnsi="Times New Roman"/>
                <w:sz w:val="24"/>
                <w:szCs w:val="24"/>
                <w:lang w:val="uk-UA" w:eastAsia="ru-RU"/>
              </w:rPr>
              <w:t>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tc>
        <w:tc>
          <w:tcPr>
            <w:tcW w:w="2914" w:type="dxa"/>
            <w:tcBorders>
              <w:top w:val="single" w:sz="4" w:space="0" w:color="auto"/>
              <w:left w:val="single" w:sz="4" w:space="0" w:color="auto"/>
              <w:bottom w:val="single" w:sz="4" w:space="0" w:color="auto"/>
              <w:right w:val="single" w:sz="4" w:space="0" w:color="auto"/>
            </w:tcBorders>
          </w:tcPr>
          <w:p w14:paraId="7CE1C9C2" w14:textId="77777777" w:rsidR="001D27D2" w:rsidRPr="001D27D2" w:rsidRDefault="001D27D2" w:rsidP="001D27D2">
            <w:pPr>
              <w:spacing w:after="0" w:line="240" w:lineRule="auto"/>
            </w:pPr>
            <w:r w:rsidRPr="001D27D2">
              <w:rPr>
                <w:rFonts w:ascii="Times New Roman" w:hAnsi="Times New Roman"/>
                <w:sz w:val="24"/>
                <w:szCs w:val="24"/>
                <w:lang w:val="uk-UA" w:eastAsia="ru-RU"/>
              </w:rPr>
              <w:t>Мельніков А.В. – керуючий справами виконкому</w:t>
            </w:r>
          </w:p>
        </w:tc>
        <w:tc>
          <w:tcPr>
            <w:tcW w:w="851" w:type="dxa"/>
            <w:tcBorders>
              <w:top w:val="single" w:sz="6" w:space="0" w:color="auto"/>
              <w:left w:val="single" w:sz="6" w:space="0" w:color="auto"/>
              <w:bottom w:val="single" w:sz="6" w:space="0" w:color="auto"/>
              <w:right w:val="single" w:sz="6" w:space="0" w:color="auto"/>
            </w:tcBorders>
          </w:tcPr>
          <w:p w14:paraId="7D061102"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6CC76B8A" w14:textId="77777777" w:rsidR="001D27D2" w:rsidRPr="001D27D2" w:rsidRDefault="001D27D2" w:rsidP="001D27D2">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39758A0A"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2660A8DC" w14:textId="77777777" w:rsidTr="001D27D2">
        <w:trPr>
          <w:trHeight w:val="831"/>
        </w:trPr>
        <w:tc>
          <w:tcPr>
            <w:tcW w:w="540" w:type="dxa"/>
            <w:tcBorders>
              <w:top w:val="single" w:sz="6" w:space="0" w:color="auto"/>
              <w:left w:val="single" w:sz="6" w:space="0" w:color="auto"/>
              <w:bottom w:val="single" w:sz="6" w:space="0" w:color="auto"/>
              <w:right w:val="single" w:sz="4" w:space="0" w:color="auto"/>
            </w:tcBorders>
          </w:tcPr>
          <w:p w14:paraId="698BB014"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21</w:t>
            </w:r>
          </w:p>
        </w:tc>
        <w:tc>
          <w:tcPr>
            <w:tcW w:w="5052" w:type="dxa"/>
            <w:tcBorders>
              <w:top w:val="single" w:sz="4" w:space="0" w:color="auto"/>
              <w:bottom w:val="single" w:sz="4" w:space="0" w:color="auto"/>
            </w:tcBorders>
          </w:tcPr>
          <w:p w14:paraId="2EEECF66" w14:textId="77777777" w:rsidR="001D27D2" w:rsidRPr="001D27D2" w:rsidRDefault="001D27D2" w:rsidP="001D27D2">
            <w:pPr>
              <w:spacing w:after="0" w:line="240" w:lineRule="auto"/>
              <w:rPr>
                <w:rFonts w:ascii="Times New Roman" w:eastAsia="Calibri" w:hAnsi="Times New Roman"/>
                <w:sz w:val="24"/>
                <w:szCs w:val="24"/>
                <w:lang w:val="uk-UA"/>
              </w:rPr>
            </w:pPr>
            <w:r w:rsidRPr="001D27D2">
              <w:rPr>
                <w:rFonts w:ascii="Times New Roman" w:eastAsia="MS Mincho" w:hAnsi="Times New Roman"/>
                <w:sz w:val="24"/>
                <w:szCs w:val="24"/>
                <w:lang w:val="uk-UA" w:eastAsia="ru-RU"/>
              </w:rPr>
              <w:t xml:space="preserve">Про затвердження нового складу  </w:t>
            </w:r>
            <w:r w:rsidRPr="001D27D2">
              <w:rPr>
                <w:rFonts w:ascii="Times New Roman" w:eastAsia="Calibri" w:hAnsi="Times New Roman"/>
                <w:sz w:val="24"/>
                <w:szCs w:val="24"/>
                <w:lang w:val="uk-UA"/>
              </w:rPr>
              <w:t xml:space="preserve">комісії з питань  погашення заборгованості із заробітної плати, пенсій, стипендій, інших соціальних виплат та забезпечення </w:t>
            </w:r>
          </w:p>
          <w:p w14:paraId="1A97579F" w14:textId="77777777" w:rsidR="001D27D2" w:rsidRPr="001D27D2" w:rsidRDefault="001D27D2" w:rsidP="001D27D2">
            <w:pPr>
              <w:overflowPunct w:val="0"/>
              <w:autoSpaceDE w:val="0"/>
              <w:autoSpaceDN w:val="0"/>
              <w:adjustRightInd w:val="0"/>
              <w:spacing w:after="0" w:line="240" w:lineRule="auto"/>
              <w:jc w:val="both"/>
              <w:rPr>
                <w:rFonts w:ascii="Times New Roman" w:hAnsi="Times New Roman"/>
                <w:sz w:val="24"/>
                <w:szCs w:val="24"/>
                <w:lang w:val="uk-UA" w:eastAsia="ru-RU"/>
              </w:rPr>
            </w:pPr>
            <w:r w:rsidRPr="001D27D2">
              <w:rPr>
                <w:rFonts w:ascii="Times New Roman" w:eastAsia="Calibri" w:hAnsi="Times New Roman"/>
                <w:sz w:val="24"/>
                <w:szCs w:val="24"/>
                <w:lang w:val="uk-UA"/>
              </w:rPr>
              <w:t>своєчасності і повноти сплати податків</w:t>
            </w:r>
          </w:p>
        </w:tc>
        <w:tc>
          <w:tcPr>
            <w:tcW w:w="2914" w:type="dxa"/>
            <w:tcBorders>
              <w:top w:val="single" w:sz="4" w:space="0" w:color="auto"/>
              <w:left w:val="single" w:sz="4" w:space="0" w:color="auto"/>
              <w:bottom w:val="single" w:sz="4" w:space="0" w:color="auto"/>
              <w:right w:val="single" w:sz="4" w:space="0" w:color="auto"/>
            </w:tcBorders>
          </w:tcPr>
          <w:p w14:paraId="3B0920E4" w14:textId="77777777" w:rsidR="001D27D2" w:rsidRPr="001D27D2" w:rsidRDefault="001D27D2" w:rsidP="001D27D2">
            <w:pPr>
              <w:spacing w:after="0" w:line="240" w:lineRule="auto"/>
            </w:pPr>
            <w:r w:rsidRPr="001D27D2">
              <w:rPr>
                <w:rFonts w:ascii="Times New Roman" w:hAnsi="Times New Roman"/>
                <w:sz w:val="24"/>
                <w:szCs w:val="24"/>
                <w:lang w:val="uk-UA" w:eastAsia="ru-RU"/>
              </w:rPr>
              <w:t>Мельніков А.В. – керуючий справами виконкому</w:t>
            </w:r>
          </w:p>
        </w:tc>
        <w:tc>
          <w:tcPr>
            <w:tcW w:w="851" w:type="dxa"/>
            <w:tcBorders>
              <w:top w:val="single" w:sz="6" w:space="0" w:color="auto"/>
              <w:left w:val="single" w:sz="6" w:space="0" w:color="auto"/>
              <w:bottom w:val="single" w:sz="6" w:space="0" w:color="auto"/>
              <w:right w:val="single" w:sz="6" w:space="0" w:color="auto"/>
            </w:tcBorders>
          </w:tcPr>
          <w:p w14:paraId="683F9228"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69D705BC" w14:textId="77777777" w:rsidR="001D27D2" w:rsidRPr="001D27D2" w:rsidRDefault="001D27D2" w:rsidP="001D27D2">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7903EB23"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331E059D" w14:textId="77777777" w:rsidTr="001D27D2">
        <w:trPr>
          <w:trHeight w:val="831"/>
        </w:trPr>
        <w:tc>
          <w:tcPr>
            <w:tcW w:w="540" w:type="dxa"/>
            <w:tcBorders>
              <w:top w:val="single" w:sz="6" w:space="0" w:color="auto"/>
              <w:left w:val="single" w:sz="6" w:space="0" w:color="auto"/>
              <w:bottom w:val="single" w:sz="6" w:space="0" w:color="auto"/>
              <w:right w:val="single" w:sz="4" w:space="0" w:color="auto"/>
            </w:tcBorders>
          </w:tcPr>
          <w:p w14:paraId="653ABF3C"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22</w:t>
            </w:r>
          </w:p>
        </w:tc>
        <w:tc>
          <w:tcPr>
            <w:tcW w:w="5052" w:type="dxa"/>
            <w:tcBorders>
              <w:top w:val="single" w:sz="4" w:space="0" w:color="auto"/>
              <w:bottom w:val="single" w:sz="4" w:space="0" w:color="auto"/>
            </w:tcBorders>
          </w:tcPr>
          <w:p w14:paraId="19C74D4C" w14:textId="77777777" w:rsidR="001D27D2" w:rsidRPr="001D27D2" w:rsidRDefault="001D27D2" w:rsidP="001D27D2">
            <w:pPr>
              <w:spacing w:after="0" w:line="240" w:lineRule="auto"/>
              <w:rPr>
                <w:rFonts w:ascii="Times New Roman" w:eastAsia="Calibri" w:hAnsi="Times New Roman"/>
                <w:sz w:val="24"/>
                <w:szCs w:val="24"/>
                <w:lang w:val="uk-UA"/>
              </w:rPr>
            </w:pPr>
            <w:r w:rsidRPr="001D27D2">
              <w:rPr>
                <w:rFonts w:ascii="Times New Roman" w:eastAsia="MS Mincho" w:hAnsi="Times New Roman"/>
                <w:sz w:val="24"/>
                <w:szCs w:val="24"/>
                <w:lang w:val="uk-UA" w:eastAsia="ru-RU"/>
              </w:rPr>
              <w:t>Про внесення змін до Переліку адміністративних послуг,  що надаються у/через відділ Центр надання адміністративних послуг Новороздільської міської ради</w:t>
            </w:r>
            <w:r w:rsidRPr="001D27D2">
              <w:rPr>
                <w:rFonts w:ascii="Times New Roman" w:hAnsi="Times New Roman"/>
                <w:sz w:val="24"/>
                <w:szCs w:val="24"/>
                <w:lang w:val="uk-UA" w:eastAsia="ru-RU"/>
              </w:rPr>
              <w:t xml:space="preserve"> </w:t>
            </w:r>
          </w:p>
        </w:tc>
        <w:tc>
          <w:tcPr>
            <w:tcW w:w="2914" w:type="dxa"/>
            <w:tcBorders>
              <w:top w:val="single" w:sz="4" w:space="0" w:color="auto"/>
              <w:left w:val="single" w:sz="4" w:space="0" w:color="auto"/>
              <w:bottom w:val="single" w:sz="4" w:space="0" w:color="auto"/>
              <w:right w:val="single" w:sz="4" w:space="0" w:color="auto"/>
            </w:tcBorders>
          </w:tcPr>
          <w:p w14:paraId="0DED10B0" w14:textId="77777777" w:rsidR="001D27D2" w:rsidRPr="001D27D2" w:rsidRDefault="001D27D2" w:rsidP="001D27D2">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hAnsi="Times New Roman"/>
                <w:sz w:val="24"/>
                <w:szCs w:val="24"/>
                <w:lang w:val="uk-UA" w:eastAsia="ru-RU"/>
              </w:rPr>
            </w:pPr>
            <w:r w:rsidRPr="001D27D2">
              <w:rPr>
                <w:rFonts w:ascii="Times New Roman" w:hAnsi="Times New Roman"/>
                <w:sz w:val="24"/>
                <w:szCs w:val="24"/>
                <w:lang w:val="uk-UA"/>
              </w:rPr>
              <w:t>Прийма-Худяк Г.Я. – начальник Центру надання адміністративних послуг</w:t>
            </w:r>
          </w:p>
        </w:tc>
        <w:tc>
          <w:tcPr>
            <w:tcW w:w="851" w:type="dxa"/>
            <w:tcBorders>
              <w:top w:val="single" w:sz="6" w:space="0" w:color="auto"/>
              <w:left w:val="single" w:sz="6" w:space="0" w:color="auto"/>
              <w:bottom w:val="single" w:sz="6" w:space="0" w:color="auto"/>
              <w:right w:val="single" w:sz="6" w:space="0" w:color="auto"/>
            </w:tcBorders>
          </w:tcPr>
          <w:p w14:paraId="5AA5ECA1"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2A73BB46" w14:textId="77777777" w:rsidR="001D27D2" w:rsidRPr="001D27D2" w:rsidRDefault="001D27D2" w:rsidP="001D27D2">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34E43DA7"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2426F313" w14:textId="77777777" w:rsidTr="001D27D2">
        <w:trPr>
          <w:trHeight w:val="831"/>
        </w:trPr>
        <w:tc>
          <w:tcPr>
            <w:tcW w:w="540" w:type="dxa"/>
            <w:tcBorders>
              <w:top w:val="single" w:sz="6" w:space="0" w:color="auto"/>
              <w:left w:val="single" w:sz="6" w:space="0" w:color="auto"/>
              <w:bottom w:val="single" w:sz="6" w:space="0" w:color="auto"/>
              <w:right w:val="single" w:sz="4" w:space="0" w:color="auto"/>
            </w:tcBorders>
          </w:tcPr>
          <w:p w14:paraId="21CA18A0"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lastRenderedPageBreak/>
              <w:t>23</w:t>
            </w:r>
          </w:p>
        </w:tc>
        <w:tc>
          <w:tcPr>
            <w:tcW w:w="5052" w:type="dxa"/>
            <w:tcBorders>
              <w:top w:val="single" w:sz="4" w:space="0" w:color="auto"/>
              <w:bottom w:val="single" w:sz="4" w:space="0" w:color="auto"/>
            </w:tcBorders>
          </w:tcPr>
          <w:p w14:paraId="611F7BA1" w14:textId="1D4CC177" w:rsidR="001D27D2" w:rsidRPr="001D27D2" w:rsidRDefault="001D27D2" w:rsidP="001D27D2">
            <w:pPr>
              <w:spacing w:after="0" w:line="240" w:lineRule="auto"/>
              <w:jc w:val="both"/>
              <w:rPr>
                <w:rFonts w:ascii="Times New Roman" w:eastAsia="MS Mincho" w:hAnsi="Times New Roman"/>
                <w:sz w:val="24"/>
                <w:szCs w:val="24"/>
                <w:lang w:val="uk-UA" w:eastAsia="ru-RU"/>
              </w:rPr>
            </w:pPr>
            <w:r w:rsidRPr="001D27D2">
              <w:rPr>
                <w:rFonts w:ascii="Times New Roman" w:hAnsi="Times New Roman"/>
                <w:sz w:val="24"/>
                <w:szCs w:val="24"/>
                <w:lang w:val="uk-UA" w:eastAsia="ru-RU"/>
              </w:rPr>
              <w:t xml:space="preserve">Про вибуття дітей  </w:t>
            </w:r>
            <w:r w:rsidR="00D11898">
              <w:rPr>
                <w:rFonts w:ascii="Times New Roman" w:hAnsi="Times New Roman"/>
                <w:i/>
                <w:sz w:val="24"/>
                <w:szCs w:val="24"/>
                <w:lang w:val="uk-UA" w:eastAsia="ru-RU"/>
              </w:rPr>
              <w:t xml:space="preserve">(персональні дані)  </w:t>
            </w:r>
            <w:r w:rsidRPr="001D27D2">
              <w:rPr>
                <w:rFonts w:ascii="Times New Roman" w:hAnsi="Times New Roman"/>
                <w:sz w:val="24"/>
                <w:szCs w:val="24"/>
                <w:lang w:val="uk-UA" w:eastAsia="ru-RU"/>
              </w:rPr>
              <w:t xml:space="preserve"> р.н та </w:t>
            </w:r>
            <w:r w:rsidR="00D11898">
              <w:rPr>
                <w:rFonts w:ascii="Times New Roman" w:hAnsi="Times New Roman"/>
                <w:i/>
                <w:sz w:val="24"/>
                <w:szCs w:val="24"/>
                <w:lang w:val="uk-UA" w:eastAsia="ru-RU"/>
              </w:rPr>
              <w:t xml:space="preserve">(персональні дані)  </w:t>
            </w:r>
            <w:r w:rsidRPr="001D27D2">
              <w:rPr>
                <w:rFonts w:ascii="Times New Roman" w:hAnsi="Times New Roman"/>
                <w:sz w:val="24"/>
                <w:szCs w:val="24"/>
                <w:lang w:val="uk-UA" w:eastAsia="ru-RU"/>
              </w:rPr>
              <w:t>р.н з сім’ї патронатного вихователя</w:t>
            </w:r>
            <w:r w:rsidRPr="001D27D2">
              <w:rPr>
                <w:rFonts w:ascii="Times New Roman" w:eastAsia="Calibri" w:hAnsi="Times New Roman"/>
                <w:kern w:val="2"/>
                <w:sz w:val="24"/>
                <w:szCs w:val="24"/>
                <w:lang w:val="uk-UA" w:eastAsia="ru-RU"/>
                <w14:ligatures w14:val="standardContextual"/>
              </w:rPr>
              <w:t xml:space="preserve"> </w:t>
            </w:r>
          </w:p>
        </w:tc>
        <w:tc>
          <w:tcPr>
            <w:tcW w:w="2914" w:type="dxa"/>
            <w:tcBorders>
              <w:top w:val="single" w:sz="4" w:space="0" w:color="auto"/>
              <w:left w:val="single" w:sz="4" w:space="0" w:color="auto"/>
              <w:bottom w:val="single" w:sz="4" w:space="0" w:color="auto"/>
              <w:right w:val="single" w:sz="4" w:space="0" w:color="auto"/>
            </w:tcBorders>
          </w:tcPr>
          <w:p w14:paraId="0FD6B099" w14:textId="77777777" w:rsidR="001D27D2" w:rsidRPr="001D27D2" w:rsidRDefault="001D27D2" w:rsidP="001D27D2">
            <w:pPr>
              <w:spacing w:after="0" w:line="240" w:lineRule="auto"/>
            </w:pPr>
            <w:r w:rsidRPr="001D27D2">
              <w:rPr>
                <w:rFonts w:ascii="Times New Roman" w:hAnsi="Times New Roman"/>
                <w:sz w:val="24"/>
                <w:szCs w:val="24"/>
                <w:lang w:val="uk-UA"/>
              </w:rPr>
              <w:t>Ромашина К.А.  –  нач.  служби у справах дітей</w:t>
            </w:r>
          </w:p>
        </w:tc>
        <w:tc>
          <w:tcPr>
            <w:tcW w:w="851" w:type="dxa"/>
            <w:tcBorders>
              <w:top w:val="single" w:sz="6" w:space="0" w:color="auto"/>
              <w:left w:val="single" w:sz="6" w:space="0" w:color="auto"/>
              <w:bottom w:val="single" w:sz="6" w:space="0" w:color="auto"/>
              <w:right w:val="single" w:sz="6" w:space="0" w:color="auto"/>
            </w:tcBorders>
          </w:tcPr>
          <w:p w14:paraId="3A41A0A5"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02BCA33A" w14:textId="77777777" w:rsidR="001D27D2" w:rsidRPr="001D27D2" w:rsidRDefault="001D27D2" w:rsidP="001D27D2">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19CE8DE9"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4BBBC7AF" w14:textId="77777777" w:rsidTr="001D27D2">
        <w:trPr>
          <w:trHeight w:val="736"/>
        </w:trPr>
        <w:tc>
          <w:tcPr>
            <w:tcW w:w="540" w:type="dxa"/>
            <w:tcBorders>
              <w:top w:val="single" w:sz="6" w:space="0" w:color="auto"/>
              <w:left w:val="single" w:sz="6" w:space="0" w:color="auto"/>
              <w:bottom w:val="single" w:sz="4" w:space="0" w:color="auto"/>
              <w:right w:val="single" w:sz="4" w:space="0" w:color="auto"/>
            </w:tcBorders>
          </w:tcPr>
          <w:p w14:paraId="0547D8B4"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24</w:t>
            </w:r>
          </w:p>
        </w:tc>
        <w:tc>
          <w:tcPr>
            <w:tcW w:w="5052" w:type="dxa"/>
            <w:tcBorders>
              <w:top w:val="single" w:sz="4" w:space="0" w:color="auto"/>
              <w:bottom w:val="single" w:sz="4" w:space="0" w:color="auto"/>
            </w:tcBorders>
          </w:tcPr>
          <w:p w14:paraId="305118BB" w14:textId="77777777" w:rsidR="001D27D2" w:rsidRPr="001D27D2" w:rsidRDefault="001D27D2" w:rsidP="001D27D2">
            <w:pPr>
              <w:spacing w:after="0" w:line="240" w:lineRule="auto"/>
              <w:jc w:val="both"/>
              <w:rPr>
                <w:rFonts w:ascii="Times New Roman" w:hAnsi="Times New Roman"/>
                <w:sz w:val="24"/>
                <w:szCs w:val="24"/>
                <w:lang w:val="uk-UA" w:eastAsia="ru-RU"/>
              </w:rPr>
            </w:pPr>
            <w:r w:rsidRPr="001D27D2">
              <w:rPr>
                <w:rFonts w:ascii="Times New Roman" w:eastAsia="Calibri" w:hAnsi="Times New Roman"/>
                <w:kern w:val="2"/>
                <w:sz w:val="24"/>
                <w:szCs w:val="24"/>
                <w:lang w:val="uk-UA" w:eastAsia="ru-RU"/>
                <w14:ligatures w14:val="standardContextual"/>
              </w:rPr>
              <w:t xml:space="preserve">Про встановлення опіки над дітьми </w:t>
            </w:r>
            <w:r w:rsidRPr="001D27D2">
              <w:rPr>
                <w:rFonts w:ascii="Times New Roman" w:hAnsi="Times New Roman"/>
                <w:sz w:val="24"/>
                <w:szCs w:val="24"/>
                <w:lang w:val="uk-UA" w:eastAsia="ru-RU"/>
              </w:rPr>
              <w:t xml:space="preserve"> </w:t>
            </w:r>
            <w:r w:rsidRPr="001D27D2">
              <w:rPr>
                <w:rFonts w:ascii="Times New Roman" w:eastAsia="Calibri" w:hAnsi="Times New Roman"/>
                <w:kern w:val="2"/>
                <w:sz w:val="24"/>
                <w:szCs w:val="24"/>
                <w:lang w:val="uk-UA" w:eastAsia="ru-RU"/>
                <w14:ligatures w14:val="standardContextual"/>
              </w:rPr>
              <w:t>з подальшим усиновленням</w:t>
            </w:r>
          </w:p>
        </w:tc>
        <w:tc>
          <w:tcPr>
            <w:tcW w:w="2914" w:type="dxa"/>
            <w:tcBorders>
              <w:top w:val="single" w:sz="4" w:space="0" w:color="auto"/>
              <w:left w:val="single" w:sz="4" w:space="0" w:color="auto"/>
              <w:bottom w:val="single" w:sz="4" w:space="0" w:color="auto"/>
              <w:right w:val="single" w:sz="4" w:space="0" w:color="auto"/>
            </w:tcBorders>
          </w:tcPr>
          <w:p w14:paraId="322E7F46" w14:textId="77777777" w:rsidR="001D27D2" w:rsidRPr="001D27D2" w:rsidRDefault="001D27D2" w:rsidP="001D27D2">
            <w:pPr>
              <w:spacing w:after="0" w:line="240" w:lineRule="auto"/>
            </w:pPr>
            <w:r w:rsidRPr="001D27D2">
              <w:rPr>
                <w:rFonts w:ascii="Times New Roman" w:hAnsi="Times New Roman"/>
                <w:sz w:val="24"/>
                <w:szCs w:val="24"/>
                <w:lang w:val="uk-UA"/>
              </w:rPr>
              <w:t>Ромашина К.А.  –  нач.  служби у справах дітей</w:t>
            </w:r>
          </w:p>
        </w:tc>
        <w:tc>
          <w:tcPr>
            <w:tcW w:w="851" w:type="dxa"/>
            <w:tcBorders>
              <w:top w:val="single" w:sz="6" w:space="0" w:color="auto"/>
              <w:left w:val="single" w:sz="6" w:space="0" w:color="auto"/>
              <w:bottom w:val="single" w:sz="4" w:space="0" w:color="auto"/>
              <w:right w:val="single" w:sz="6" w:space="0" w:color="auto"/>
            </w:tcBorders>
          </w:tcPr>
          <w:p w14:paraId="3CD562E4"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4" w:space="0" w:color="auto"/>
              <w:right w:val="single" w:sz="6" w:space="0" w:color="auto"/>
            </w:tcBorders>
          </w:tcPr>
          <w:p w14:paraId="613FA316" w14:textId="77777777" w:rsidR="001D27D2" w:rsidRPr="001D27D2" w:rsidRDefault="001D27D2" w:rsidP="001D27D2">
            <w:r w:rsidRPr="001D27D2">
              <w:rPr>
                <w:rFonts w:ascii="Times New Roman" w:eastAsiaTheme="minorHAnsi" w:hAnsi="Times New Roman"/>
                <w:sz w:val="24"/>
                <w:szCs w:val="24"/>
                <w:lang w:val="uk-UA"/>
              </w:rPr>
              <w:t>12.02.26</w:t>
            </w:r>
          </w:p>
        </w:tc>
        <w:tc>
          <w:tcPr>
            <w:tcW w:w="390" w:type="dxa"/>
            <w:vMerge w:val="restart"/>
            <w:tcBorders>
              <w:top w:val="single" w:sz="6" w:space="0" w:color="auto"/>
              <w:left w:val="single" w:sz="6" w:space="0" w:color="auto"/>
              <w:right w:val="single" w:sz="6" w:space="0" w:color="auto"/>
            </w:tcBorders>
          </w:tcPr>
          <w:p w14:paraId="61607029"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25EA04D5" w14:textId="77777777" w:rsidTr="001D27D2">
        <w:trPr>
          <w:trHeight w:val="604"/>
        </w:trPr>
        <w:tc>
          <w:tcPr>
            <w:tcW w:w="540" w:type="dxa"/>
            <w:tcBorders>
              <w:top w:val="single" w:sz="4" w:space="0" w:color="auto"/>
              <w:left w:val="single" w:sz="6" w:space="0" w:color="auto"/>
              <w:bottom w:val="single" w:sz="6" w:space="0" w:color="auto"/>
              <w:right w:val="single" w:sz="4" w:space="0" w:color="auto"/>
            </w:tcBorders>
          </w:tcPr>
          <w:p w14:paraId="7DE868E6"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25</w:t>
            </w:r>
          </w:p>
        </w:tc>
        <w:tc>
          <w:tcPr>
            <w:tcW w:w="5052" w:type="dxa"/>
            <w:tcBorders>
              <w:top w:val="single" w:sz="4" w:space="0" w:color="auto"/>
              <w:bottom w:val="single" w:sz="4" w:space="0" w:color="auto"/>
            </w:tcBorders>
          </w:tcPr>
          <w:p w14:paraId="580D4813" w14:textId="2D5C77FA" w:rsidR="001D27D2" w:rsidRPr="001D27D2" w:rsidRDefault="001D27D2" w:rsidP="001D27D2">
            <w:pPr>
              <w:spacing w:after="0" w:line="240" w:lineRule="auto"/>
              <w:jc w:val="both"/>
              <w:rPr>
                <w:rFonts w:ascii="Times New Roman" w:hAnsi="Times New Roman"/>
                <w:sz w:val="24"/>
                <w:szCs w:val="24"/>
                <w:lang w:val="uk-UA" w:eastAsia="ru-RU"/>
              </w:rPr>
            </w:pPr>
            <w:r w:rsidRPr="001D27D2">
              <w:rPr>
                <w:rFonts w:ascii="Times New Roman" w:hAnsi="Times New Roman"/>
                <w:bCs/>
                <w:sz w:val="24"/>
                <w:szCs w:val="24"/>
                <w:lang w:val="uk-UA" w:eastAsia="uk-UA"/>
              </w:rPr>
              <w:t xml:space="preserve">Про доцільність позбавлення батьківських прав </w:t>
            </w:r>
            <w:r w:rsidR="00D11898">
              <w:rPr>
                <w:rFonts w:ascii="Times New Roman" w:hAnsi="Times New Roman"/>
                <w:i/>
                <w:sz w:val="24"/>
                <w:szCs w:val="24"/>
                <w:lang w:val="uk-UA" w:eastAsia="ru-RU"/>
              </w:rPr>
              <w:t xml:space="preserve">(персональні дані)  </w:t>
            </w:r>
            <w:r w:rsidRPr="001D27D2">
              <w:rPr>
                <w:rFonts w:ascii="Times New Roman" w:hAnsi="Times New Roman"/>
                <w:bCs/>
                <w:sz w:val="24"/>
                <w:szCs w:val="24"/>
                <w:lang w:val="uk-UA" w:eastAsia="uk-UA"/>
              </w:rPr>
              <w:t xml:space="preserve">відносно дитини </w:t>
            </w:r>
            <w:r w:rsidR="00D11898">
              <w:rPr>
                <w:rFonts w:ascii="Times New Roman" w:hAnsi="Times New Roman"/>
                <w:i/>
                <w:sz w:val="24"/>
                <w:szCs w:val="24"/>
                <w:lang w:val="uk-UA" w:eastAsia="ru-RU"/>
              </w:rPr>
              <w:t xml:space="preserve">(персональні дані)  </w:t>
            </w:r>
            <w:r w:rsidRPr="001D27D2">
              <w:rPr>
                <w:rFonts w:ascii="Times New Roman" w:hAnsi="Times New Roman"/>
                <w:bCs/>
                <w:sz w:val="24"/>
                <w:szCs w:val="24"/>
                <w:lang w:val="uk-UA" w:eastAsia="uk-UA"/>
              </w:rPr>
              <w:t xml:space="preserve">– </w:t>
            </w:r>
            <w:r w:rsidR="00D11898">
              <w:rPr>
                <w:rFonts w:ascii="Times New Roman" w:hAnsi="Times New Roman"/>
                <w:i/>
                <w:sz w:val="24"/>
                <w:szCs w:val="24"/>
                <w:lang w:val="uk-UA" w:eastAsia="ru-RU"/>
              </w:rPr>
              <w:t xml:space="preserve">(персональні дані)  </w:t>
            </w:r>
            <w:r w:rsidRPr="001D27D2">
              <w:rPr>
                <w:rFonts w:ascii="Times New Roman" w:hAnsi="Times New Roman"/>
                <w:bCs/>
                <w:sz w:val="24"/>
                <w:szCs w:val="24"/>
                <w:lang w:val="uk-UA" w:eastAsia="uk-UA"/>
              </w:rPr>
              <w:t>р.н.</w:t>
            </w:r>
          </w:p>
        </w:tc>
        <w:tc>
          <w:tcPr>
            <w:tcW w:w="2914" w:type="dxa"/>
            <w:tcBorders>
              <w:top w:val="single" w:sz="4" w:space="0" w:color="auto"/>
              <w:left w:val="single" w:sz="4" w:space="0" w:color="auto"/>
              <w:bottom w:val="single" w:sz="4" w:space="0" w:color="auto"/>
              <w:right w:val="single" w:sz="4" w:space="0" w:color="auto"/>
            </w:tcBorders>
          </w:tcPr>
          <w:p w14:paraId="1092D8F2"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hAnsi="Times New Roman"/>
                <w:sz w:val="24"/>
                <w:szCs w:val="24"/>
                <w:lang w:val="uk-UA"/>
              </w:rPr>
              <w:t>Ромашина К.А.  –  нач.  служби у справах дітей</w:t>
            </w:r>
          </w:p>
        </w:tc>
        <w:tc>
          <w:tcPr>
            <w:tcW w:w="851" w:type="dxa"/>
            <w:tcBorders>
              <w:top w:val="single" w:sz="4" w:space="0" w:color="auto"/>
              <w:left w:val="single" w:sz="6" w:space="0" w:color="auto"/>
              <w:bottom w:val="single" w:sz="6" w:space="0" w:color="auto"/>
              <w:right w:val="single" w:sz="6" w:space="0" w:color="auto"/>
            </w:tcBorders>
          </w:tcPr>
          <w:p w14:paraId="6C997FCC"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4" w:space="0" w:color="auto"/>
              <w:left w:val="single" w:sz="6" w:space="0" w:color="auto"/>
              <w:bottom w:val="single" w:sz="6" w:space="0" w:color="auto"/>
              <w:right w:val="single" w:sz="6" w:space="0" w:color="auto"/>
            </w:tcBorders>
          </w:tcPr>
          <w:p w14:paraId="57C8A4AD" w14:textId="77777777" w:rsidR="001D27D2" w:rsidRPr="001D27D2" w:rsidRDefault="001D27D2" w:rsidP="001D27D2">
            <w:pPr>
              <w:rPr>
                <w:rFonts w:ascii="Times New Roman" w:eastAsiaTheme="minorHAnsi" w:hAnsi="Times New Roman"/>
                <w:sz w:val="24"/>
                <w:szCs w:val="24"/>
                <w:lang w:val="uk-UA"/>
              </w:rPr>
            </w:pPr>
          </w:p>
        </w:tc>
        <w:tc>
          <w:tcPr>
            <w:tcW w:w="390" w:type="dxa"/>
            <w:vMerge/>
            <w:tcBorders>
              <w:left w:val="single" w:sz="6" w:space="0" w:color="auto"/>
              <w:bottom w:val="single" w:sz="6" w:space="0" w:color="auto"/>
              <w:right w:val="single" w:sz="6" w:space="0" w:color="auto"/>
            </w:tcBorders>
          </w:tcPr>
          <w:p w14:paraId="47626C85"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4CF7F0FF" w14:textId="77777777" w:rsidTr="001D27D2">
        <w:trPr>
          <w:trHeight w:val="831"/>
        </w:trPr>
        <w:tc>
          <w:tcPr>
            <w:tcW w:w="540" w:type="dxa"/>
            <w:tcBorders>
              <w:top w:val="single" w:sz="6" w:space="0" w:color="auto"/>
              <w:left w:val="single" w:sz="6" w:space="0" w:color="auto"/>
              <w:bottom w:val="single" w:sz="6" w:space="0" w:color="auto"/>
              <w:right w:val="single" w:sz="4" w:space="0" w:color="auto"/>
            </w:tcBorders>
          </w:tcPr>
          <w:p w14:paraId="1DC8230B"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26</w:t>
            </w:r>
          </w:p>
        </w:tc>
        <w:tc>
          <w:tcPr>
            <w:tcW w:w="5052" w:type="dxa"/>
            <w:tcBorders>
              <w:top w:val="single" w:sz="4" w:space="0" w:color="auto"/>
              <w:bottom w:val="single" w:sz="4" w:space="0" w:color="auto"/>
            </w:tcBorders>
          </w:tcPr>
          <w:p w14:paraId="21F5114C" w14:textId="3518F757" w:rsidR="001D27D2" w:rsidRPr="001D27D2" w:rsidRDefault="001D27D2" w:rsidP="001D27D2">
            <w:pPr>
              <w:tabs>
                <w:tab w:val="left" w:pos="708"/>
              </w:tabs>
              <w:spacing w:after="0" w:line="240" w:lineRule="auto"/>
              <w:rPr>
                <w:rFonts w:ascii="Times New Roman" w:hAnsi="Times New Roman"/>
                <w:bCs/>
                <w:sz w:val="24"/>
                <w:szCs w:val="24"/>
                <w:lang w:val="uk-UA" w:eastAsia="uk-UA"/>
              </w:rPr>
            </w:pPr>
            <w:r w:rsidRPr="001D27D2">
              <w:rPr>
                <w:rFonts w:ascii="Times New Roman" w:hAnsi="Times New Roman"/>
                <w:sz w:val="24"/>
                <w:szCs w:val="24"/>
                <w:lang w:val="uk-UA" w:eastAsia="ru-RU"/>
              </w:rPr>
              <w:t xml:space="preserve">Про затвердження подання опікунської радипро доцільність призначення </w:t>
            </w:r>
            <w:r w:rsidR="00D11898">
              <w:rPr>
                <w:rFonts w:ascii="Times New Roman" w:hAnsi="Times New Roman"/>
                <w:i/>
                <w:sz w:val="24"/>
                <w:szCs w:val="24"/>
                <w:lang w:val="uk-UA" w:eastAsia="ru-RU"/>
              </w:rPr>
              <w:t xml:space="preserve">(персональні дані)  </w:t>
            </w:r>
            <w:r w:rsidRPr="001D27D2">
              <w:rPr>
                <w:rFonts w:ascii="Times New Roman" w:hAnsi="Times New Roman"/>
                <w:sz w:val="24"/>
                <w:szCs w:val="24"/>
                <w:lang w:val="uk-UA" w:eastAsia="ru-RU"/>
              </w:rPr>
              <w:t xml:space="preserve">. опікуном </w:t>
            </w:r>
            <w:r w:rsidR="00D11898">
              <w:rPr>
                <w:rFonts w:ascii="Times New Roman" w:hAnsi="Times New Roman"/>
                <w:i/>
                <w:sz w:val="24"/>
                <w:szCs w:val="24"/>
                <w:lang w:val="uk-UA" w:eastAsia="ru-RU"/>
              </w:rPr>
              <w:t xml:space="preserve">(персональні дані)  </w:t>
            </w:r>
            <w:r w:rsidRPr="001D27D2">
              <w:rPr>
                <w:rFonts w:ascii="Times New Roman" w:hAnsi="Times New Roman"/>
                <w:sz w:val="24"/>
                <w:szCs w:val="24"/>
                <w:lang w:val="uk-UA" w:eastAsia="ru-RU"/>
              </w:rPr>
              <w:t>. у разі визнання його недієздатним в судовому порядку</w:t>
            </w:r>
          </w:p>
        </w:tc>
        <w:tc>
          <w:tcPr>
            <w:tcW w:w="2914" w:type="dxa"/>
            <w:tcBorders>
              <w:top w:val="single" w:sz="4" w:space="0" w:color="auto"/>
              <w:left w:val="single" w:sz="4" w:space="0" w:color="auto"/>
              <w:bottom w:val="single" w:sz="4" w:space="0" w:color="auto"/>
              <w:right w:val="single" w:sz="4" w:space="0" w:color="auto"/>
            </w:tcBorders>
          </w:tcPr>
          <w:p w14:paraId="51A56235" w14:textId="77777777" w:rsidR="001D27D2" w:rsidRPr="001D27D2" w:rsidRDefault="001D27D2" w:rsidP="001D27D2">
            <w:pPr>
              <w:spacing w:after="0" w:line="240" w:lineRule="auto"/>
            </w:pPr>
            <w:r w:rsidRPr="001D27D2">
              <w:rPr>
                <w:rFonts w:ascii="Times New Roman" w:hAnsi="Times New Roman"/>
                <w:bCs/>
                <w:sz w:val="24"/>
                <w:szCs w:val="24"/>
                <w:lang w:val="uk-UA"/>
              </w:rPr>
              <w:t>Царик О.П. – голова опікунської ради</w:t>
            </w:r>
          </w:p>
        </w:tc>
        <w:tc>
          <w:tcPr>
            <w:tcW w:w="851" w:type="dxa"/>
            <w:tcBorders>
              <w:top w:val="single" w:sz="6" w:space="0" w:color="auto"/>
              <w:left w:val="single" w:sz="6" w:space="0" w:color="auto"/>
              <w:bottom w:val="single" w:sz="6" w:space="0" w:color="auto"/>
              <w:right w:val="single" w:sz="6" w:space="0" w:color="auto"/>
            </w:tcBorders>
          </w:tcPr>
          <w:p w14:paraId="50B55DAD"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58D78831" w14:textId="77777777" w:rsidR="001D27D2" w:rsidRPr="001D27D2" w:rsidRDefault="001D27D2" w:rsidP="001D27D2">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5F90B18A"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19AA87F7" w14:textId="77777777" w:rsidTr="001D27D2">
        <w:trPr>
          <w:trHeight w:val="831"/>
        </w:trPr>
        <w:tc>
          <w:tcPr>
            <w:tcW w:w="540" w:type="dxa"/>
            <w:tcBorders>
              <w:top w:val="single" w:sz="6" w:space="0" w:color="auto"/>
              <w:left w:val="single" w:sz="6" w:space="0" w:color="auto"/>
              <w:bottom w:val="single" w:sz="6" w:space="0" w:color="auto"/>
              <w:right w:val="single" w:sz="4" w:space="0" w:color="auto"/>
            </w:tcBorders>
          </w:tcPr>
          <w:p w14:paraId="5EE535C2"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27</w:t>
            </w:r>
          </w:p>
        </w:tc>
        <w:tc>
          <w:tcPr>
            <w:tcW w:w="5052" w:type="dxa"/>
            <w:tcBorders>
              <w:top w:val="single" w:sz="4" w:space="0" w:color="auto"/>
              <w:bottom w:val="single" w:sz="4" w:space="0" w:color="auto"/>
            </w:tcBorders>
          </w:tcPr>
          <w:p w14:paraId="1A4C4C7D"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eastAsia="Calibri" w:hAnsi="Times New Roman"/>
                <w:sz w:val="24"/>
                <w:szCs w:val="24"/>
                <w:lang w:val="uk-UA" w:eastAsia="uk-UA"/>
              </w:rPr>
              <w:t>Про надання одноразової  матеріальної допомоги</w:t>
            </w:r>
          </w:p>
        </w:tc>
        <w:tc>
          <w:tcPr>
            <w:tcW w:w="2914" w:type="dxa"/>
            <w:tcBorders>
              <w:top w:val="single" w:sz="4" w:space="0" w:color="auto"/>
              <w:left w:val="single" w:sz="4" w:space="0" w:color="auto"/>
              <w:bottom w:val="single" w:sz="4" w:space="0" w:color="auto"/>
              <w:right w:val="single" w:sz="4" w:space="0" w:color="auto"/>
            </w:tcBorders>
          </w:tcPr>
          <w:p w14:paraId="7C1F184B" w14:textId="77777777" w:rsidR="001D27D2" w:rsidRPr="001D27D2" w:rsidRDefault="001D27D2" w:rsidP="001D27D2">
            <w:pPr>
              <w:spacing w:after="0" w:line="240" w:lineRule="auto"/>
            </w:pPr>
            <w:r w:rsidRPr="001D27D2">
              <w:rPr>
                <w:rFonts w:ascii="Times New Roman" w:hAnsi="Times New Roman"/>
                <w:bCs/>
                <w:sz w:val="24"/>
                <w:szCs w:val="24"/>
                <w:lang w:val="uk-UA"/>
              </w:rPr>
              <w:t>Ганачевська О.Р. – заст. міського голови</w:t>
            </w:r>
          </w:p>
        </w:tc>
        <w:tc>
          <w:tcPr>
            <w:tcW w:w="851" w:type="dxa"/>
            <w:tcBorders>
              <w:top w:val="single" w:sz="6" w:space="0" w:color="auto"/>
              <w:left w:val="single" w:sz="6" w:space="0" w:color="auto"/>
              <w:bottom w:val="single" w:sz="6" w:space="0" w:color="auto"/>
              <w:right w:val="single" w:sz="6" w:space="0" w:color="auto"/>
            </w:tcBorders>
          </w:tcPr>
          <w:p w14:paraId="4FF400FD"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5ED6BA9B" w14:textId="77777777" w:rsidR="001D27D2" w:rsidRPr="001D27D2" w:rsidRDefault="001D27D2" w:rsidP="001D27D2">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6EC1BE32"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236680A7" w14:textId="77777777" w:rsidTr="001D27D2">
        <w:trPr>
          <w:trHeight w:val="831"/>
        </w:trPr>
        <w:tc>
          <w:tcPr>
            <w:tcW w:w="540" w:type="dxa"/>
            <w:tcBorders>
              <w:top w:val="single" w:sz="6" w:space="0" w:color="auto"/>
              <w:left w:val="single" w:sz="6" w:space="0" w:color="auto"/>
              <w:bottom w:val="single" w:sz="6" w:space="0" w:color="auto"/>
              <w:right w:val="single" w:sz="4" w:space="0" w:color="auto"/>
            </w:tcBorders>
          </w:tcPr>
          <w:p w14:paraId="3E2ED5B0" w14:textId="77777777" w:rsidR="001D27D2" w:rsidRPr="001D27D2" w:rsidRDefault="001D27D2" w:rsidP="001D27D2">
            <w:pPr>
              <w:spacing w:after="0" w:line="240" w:lineRule="auto"/>
              <w:rPr>
                <w:rFonts w:ascii="Times New Roman" w:eastAsiaTheme="minorHAnsi" w:hAnsi="Times New Roman"/>
                <w:sz w:val="24"/>
                <w:szCs w:val="24"/>
                <w:lang w:val="uk-UA"/>
              </w:rPr>
            </w:pPr>
          </w:p>
        </w:tc>
        <w:tc>
          <w:tcPr>
            <w:tcW w:w="5052" w:type="dxa"/>
            <w:tcBorders>
              <w:top w:val="single" w:sz="4" w:space="0" w:color="auto"/>
              <w:bottom w:val="single" w:sz="4" w:space="0" w:color="auto"/>
            </w:tcBorders>
          </w:tcPr>
          <w:p w14:paraId="25C89B4E" w14:textId="77777777" w:rsidR="001D27D2" w:rsidRPr="001D27D2" w:rsidRDefault="001D27D2" w:rsidP="001D27D2">
            <w:pPr>
              <w:spacing w:after="0" w:line="240" w:lineRule="auto"/>
              <w:rPr>
                <w:rFonts w:ascii="Times New Roman" w:eastAsia="Cambria Math" w:hAnsi="Times New Roman"/>
                <w:sz w:val="24"/>
                <w:szCs w:val="24"/>
                <w:lang w:val="uk-UA" w:eastAsia="uk-UA"/>
              </w:rPr>
            </w:pPr>
            <w:r w:rsidRPr="001D27D2">
              <w:rPr>
                <w:rFonts w:ascii="Times New Roman" w:eastAsia="Cambria Math" w:hAnsi="Times New Roman"/>
                <w:sz w:val="24"/>
                <w:szCs w:val="24"/>
                <w:lang w:val="uk-UA" w:eastAsia="uk-UA"/>
              </w:rPr>
              <w:t xml:space="preserve">Про надання  одноразової допомоги </w:t>
            </w:r>
          </w:p>
          <w:p w14:paraId="1BFAB510"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eastAsia="Cambria Math" w:hAnsi="Times New Roman"/>
                <w:sz w:val="24"/>
                <w:szCs w:val="24"/>
                <w:lang w:val="uk-UA" w:eastAsia="uk-UA"/>
              </w:rPr>
              <w:t>учасникам  бойових дій і військовослужбовцям</w:t>
            </w:r>
          </w:p>
        </w:tc>
        <w:tc>
          <w:tcPr>
            <w:tcW w:w="2914" w:type="dxa"/>
            <w:tcBorders>
              <w:top w:val="single" w:sz="4" w:space="0" w:color="auto"/>
              <w:left w:val="single" w:sz="4" w:space="0" w:color="auto"/>
              <w:bottom w:val="single" w:sz="4" w:space="0" w:color="auto"/>
              <w:right w:val="single" w:sz="4" w:space="0" w:color="auto"/>
            </w:tcBorders>
          </w:tcPr>
          <w:p w14:paraId="7C00E35A" w14:textId="77777777" w:rsidR="001D27D2" w:rsidRPr="001D27D2" w:rsidRDefault="001D27D2" w:rsidP="001D27D2">
            <w:pPr>
              <w:spacing w:after="0" w:line="240" w:lineRule="auto"/>
            </w:pPr>
            <w:r w:rsidRPr="001D27D2">
              <w:rPr>
                <w:rFonts w:ascii="Times New Roman" w:hAnsi="Times New Roman"/>
                <w:bCs/>
                <w:sz w:val="24"/>
                <w:szCs w:val="24"/>
                <w:lang w:val="uk-UA"/>
              </w:rPr>
              <w:t>Ганачевська О.Р. – заст. міського голови</w:t>
            </w:r>
          </w:p>
        </w:tc>
        <w:tc>
          <w:tcPr>
            <w:tcW w:w="851" w:type="dxa"/>
            <w:tcBorders>
              <w:top w:val="single" w:sz="6" w:space="0" w:color="auto"/>
              <w:left w:val="single" w:sz="6" w:space="0" w:color="auto"/>
              <w:bottom w:val="single" w:sz="6" w:space="0" w:color="auto"/>
              <w:right w:val="single" w:sz="6" w:space="0" w:color="auto"/>
            </w:tcBorders>
          </w:tcPr>
          <w:p w14:paraId="491EEAE8"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42269FD2" w14:textId="77777777" w:rsidR="001D27D2" w:rsidRPr="001D27D2" w:rsidRDefault="001D27D2" w:rsidP="001D27D2">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5ECE1773"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3A32B9E9" w14:textId="77777777" w:rsidTr="001D27D2">
        <w:trPr>
          <w:trHeight w:val="831"/>
        </w:trPr>
        <w:tc>
          <w:tcPr>
            <w:tcW w:w="540" w:type="dxa"/>
            <w:tcBorders>
              <w:top w:val="single" w:sz="6" w:space="0" w:color="auto"/>
              <w:left w:val="single" w:sz="6" w:space="0" w:color="auto"/>
              <w:bottom w:val="single" w:sz="6" w:space="0" w:color="auto"/>
              <w:right w:val="single" w:sz="4" w:space="0" w:color="auto"/>
            </w:tcBorders>
          </w:tcPr>
          <w:p w14:paraId="2E625365"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28</w:t>
            </w:r>
          </w:p>
        </w:tc>
        <w:tc>
          <w:tcPr>
            <w:tcW w:w="5052" w:type="dxa"/>
            <w:tcBorders>
              <w:top w:val="single" w:sz="4" w:space="0" w:color="auto"/>
              <w:bottom w:val="single" w:sz="4" w:space="0" w:color="auto"/>
            </w:tcBorders>
          </w:tcPr>
          <w:p w14:paraId="0D262389" w14:textId="30BF6906" w:rsidR="001D27D2" w:rsidRPr="001D27D2" w:rsidRDefault="001D27D2" w:rsidP="001D27D2">
            <w:pPr>
              <w:spacing w:after="0" w:line="240" w:lineRule="auto"/>
              <w:jc w:val="both"/>
              <w:rPr>
                <w:rFonts w:ascii="Times New Roman" w:hAnsi="Times New Roman"/>
                <w:sz w:val="24"/>
                <w:szCs w:val="24"/>
                <w:lang w:val="uk-UA" w:eastAsia="ru-RU"/>
              </w:rPr>
            </w:pPr>
            <w:r w:rsidRPr="001D27D2">
              <w:rPr>
                <w:rFonts w:ascii="Times New Roman" w:hAnsi="Times New Roman"/>
                <w:sz w:val="24"/>
                <w:szCs w:val="24"/>
                <w:lang w:val="uk-UA" w:eastAsia="ru-RU"/>
              </w:rPr>
              <w:t xml:space="preserve">Про надання матеріальної допомоги Процюк Марії Василівні на поховання  </w:t>
            </w:r>
            <w:r w:rsidR="00D11898">
              <w:rPr>
                <w:rFonts w:ascii="Times New Roman" w:hAnsi="Times New Roman"/>
                <w:i/>
                <w:sz w:val="24"/>
                <w:szCs w:val="24"/>
                <w:lang w:val="uk-UA" w:eastAsia="ru-RU"/>
              </w:rPr>
              <w:t xml:space="preserve">(персональні дані)  </w:t>
            </w:r>
          </w:p>
        </w:tc>
        <w:tc>
          <w:tcPr>
            <w:tcW w:w="2914" w:type="dxa"/>
            <w:tcBorders>
              <w:top w:val="single" w:sz="4" w:space="0" w:color="auto"/>
              <w:left w:val="single" w:sz="4" w:space="0" w:color="auto"/>
              <w:bottom w:val="single" w:sz="4" w:space="0" w:color="auto"/>
              <w:right w:val="single" w:sz="4" w:space="0" w:color="auto"/>
            </w:tcBorders>
          </w:tcPr>
          <w:p w14:paraId="0B2DEA15" w14:textId="77777777" w:rsidR="001D27D2" w:rsidRPr="001D27D2" w:rsidRDefault="001D27D2" w:rsidP="001D27D2">
            <w:pPr>
              <w:spacing w:after="0" w:line="240" w:lineRule="auto"/>
            </w:pPr>
            <w:r w:rsidRPr="001D27D2">
              <w:rPr>
                <w:rFonts w:ascii="Times New Roman" w:hAnsi="Times New Roman"/>
                <w:bCs/>
                <w:sz w:val="24"/>
                <w:szCs w:val="24"/>
                <w:lang w:val="uk-UA"/>
              </w:rPr>
              <w:t>Ганачевська О.Р. – заст. міського голови</w:t>
            </w:r>
          </w:p>
        </w:tc>
        <w:tc>
          <w:tcPr>
            <w:tcW w:w="851" w:type="dxa"/>
            <w:tcBorders>
              <w:top w:val="single" w:sz="6" w:space="0" w:color="auto"/>
              <w:left w:val="single" w:sz="6" w:space="0" w:color="auto"/>
              <w:bottom w:val="single" w:sz="6" w:space="0" w:color="auto"/>
              <w:right w:val="single" w:sz="6" w:space="0" w:color="auto"/>
            </w:tcBorders>
          </w:tcPr>
          <w:p w14:paraId="7B79DAA7"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0CC62D43" w14:textId="77777777" w:rsidR="001D27D2" w:rsidRPr="001D27D2" w:rsidRDefault="001D27D2" w:rsidP="001D27D2">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29C308BB"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266CB3E0" w14:textId="77777777" w:rsidTr="001D27D2">
        <w:trPr>
          <w:trHeight w:val="831"/>
        </w:trPr>
        <w:tc>
          <w:tcPr>
            <w:tcW w:w="540" w:type="dxa"/>
            <w:tcBorders>
              <w:top w:val="single" w:sz="6" w:space="0" w:color="auto"/>
              <w:left w:val="single" w:sz="6" w:space="0" w:color="auto"/>
              <w:bottom w:val="single" w:sz="6" w:space="0" w:color="auto"/>
              <w:right w:val="single" w:sz="4" w:space="0" w:color="auto"/>
            </w:tcBorders>
          </w:tcPr>
          <w:p w14:paraId="47130087"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29</w:t>
            </w:r>
          </w:p>
        </w:tc>
        <w:tc>
          <w:tcPr>
            <w:tcW w:w="5052" w:type="dxa"/>
            <w:tcBorders>
              <w:top w:val="single" w:sz="4" w:space="0" w:color="auto"/>
              <w:bottom w:val="single" w:sz="4" w:space="0" w:color="auto"/>
            </w:tcBorders>
          </w:tcPr>
          <w:p w14:paraId="3F080F90" w14:textId="62B4B807" w:rsidR="001D27D2" w:rsidRPr="001D27D2" w:rsidRDefault="001D27D2" w:rsidP="001D27D2">
            <w:pPr>
              <w:spacing w:after="0" w:line="240" w:lineRule="auto"/>
              <w:jc w:val="both"/>
              <w:rPr>
                <w:rFonts w:ascii="Times New Roman" w:hAnsi="Times New Roman"/>
                <w:sz w:val="24"/>
                <w:szCs w:val="24"/>
                <w:lang w:val="uk-UA" w:eastAsia="ru-RU"/>
              </w:rPr>
            </w:pPr>
            <w:r w:rsidRPr="001D27D2">
              <w:rPr>
                <w:rFonts w:ascii="Times New Roman" w:hAnsi="Times New Roman"/>
                <w:sz w:val="24"/>
                <w:szCs w:val="24"/>
                <w:lang w:val="uk-UA" w:eastAsia="ru-RU"/>
              </w:rPr>
              <w:t xml:space="preserve">Про надання матеріальної допомоги Климко Наталії Володимирівні на поховання  </w:t>
            </w:r>
            <w:r w:rsidR="00D11898">
              <w:rPr>
                <w:rFonts w:ascii="Times New Roman" w:hAnsi="Times New Roman"/>
                <w:i/>
                <w:sz w:val="24"/>
                <w:szCs w:val="24"/>
                <w:lang w:val="uk-UA" w:eastAsia="ru-RU"/>
              </w:rPr>
              <w:t xml:space="preserve">(персональні дані)  </w:t>
            </w:r>
          </w:p>
        </w:tc>
        <w:tc>
          <w:tcPr>
            <w:tcW w:w="2914" w:type="dxa"/>
            <w:tcBorders>
              <w:top w:val="single" w:sz="4" w:space="0" w:color="auto"/>
              <w:left w:val="single" w:sz="4" w:space="0" w:color="auto"/>
              <w:bottom w:val="single" w:sz="4" w:space="0" w:color="auto"/>
              <w:right w:val="single" w:sz="4" w:space="0" w:color="auto"/>
            </w:tcBorders>
          </w:tcPr>
          <w:p w14:paraId="3349DCF5"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hAnsi="Times New Roman"/>
                <w:bCs/>
                <w:sz w:val="24"/>
                <w:szCs w:val="24"/>
                <w:lang w:val="uk-UA"/>
              </w:rPr>
              <w:t>Ганачевська О.Р. – заст. міського голови</w:t>
            </w:r>
          </w:p>
        </w:tc>
        <w:tc>
          <w:tcPr>
            <w:tcW w:w="851" w:type="dxa"/>
            <w:tcBorders>
              <w:top w:val="single" w:sz="6" w:space="0" w:color="auto"/>
              <w:left w:val="single" w:sz="6" w:space="0" w:color="auto"/>
              <w:bottom w:val="single" w:sz="6" w:space="0" w:color="auto"/>
              <w:right w:val="single" w:sz="6" w:space="0" w:color="auto"/>
            </w:tcBorders>
          </w:tcPr>
          <w:p w14:paraId="33AE6E15"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45C1F59E" w14:textId="77777777" w:rsidR="001D27D2" w:rsidRPr="001D27D2" w:rsidRDefault="001D27D2" w:rsidP="001D27D2">
            <w:pPr>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3CF88E02" w14:textId="77777777" w:rsidR="001D27D2" w:rsidRPr="001D27D2" w:rsidRDefault="001D27D2" w:rsidP="001D27D2">
            <w:pPr>
              <w:spacing w:after="0" w:line="240" w:lineRule="auto"/>
              <w:rPr>
                <w:rFonts w:ascii="Times New Roman" w:eastAsiaTheme="minorHAnsi" w:hAnsi="Times New Roman"/>
                <w:sz w:val="24"/>
                <w:szCs w:val="24"/>
                <w:lang w:val="uk-UA"/>
              </w:rPr>
            </w:pPr>
          </w:p>
        </w:tc>
      </w:tr>
      <w:tr w:rsidR="001D27D2" w:rsidRPr="001D27D2" w14:paraId="0D72094C" w14:textId="77777777" w:rsidTr="001D27D2">
        <w:trPr>
          <w:trHeight w:val="831"/>
        </w:trPr>
        <w:tc>
          <w:tcPr>
            <w:tcW w:w="540" w:type="dxa"/>
            <w:tcBorders>
              <w:top w:val="single" w:sz="6" w:space="0" w:color="auto"/>
              <w:left w:val="single" w:sz="6" w:space="0" w:color="auto"/>
              <w:bottom w:val="single" w:sz="6" w:space="0" w:color="auto"/>
              <w:right w:val="single" w:sz="4" w:space="0" w:color="auto"/>
            </w:tcBorders>
          </w:tcPr>
          <w:p w14:paraId="333D675A" w14:textId="77777777" w:rsidR="001D27D2" w:rsidRPr="001D27D2" w:rsidRDefault="001D27D2" w:rsidP="001D27D2">
            <w:pPr>
              <w:spacing w:after="0" w:line="240" w:lineRule="auto"/>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30</w:t>
            </w:r>
          </w:p>
        </w:tc>
        <w:tc>
          <w:tcPr>
            <w:tcW w:w="5052" w:type="dxa"/>
            <w:tcBorders>
              <w:top w:val="single" w:sz="4" w:space="0" w:color="auto"/>
              <w:bottom w:val="single" w:sz="4" w:space="0" w:color="auto"/>
            </w:tcBorders>
          </w:tcPr>
          <w:p w14:paraId="55B2AC67" w14:textId="35AEE8C1" w:rsidR="001D27D2" w:rsidRPr="001D27D2" w:rsidRDefault="001D27D2" w:rsidP="001D27D2">
            <w:pPr>
              <w:spacing w:after="0" w:line="240" w:lineRule="auto"/>
              <w:jc w:val="both"/>
              <w:rPr>
                <w:rFonts w:ascii="Times New Roman" w:hAnsi="Times New Roman"/>
                <w:sz w:val="24"/>
                <w:szCs w:val="24"/>
                <w:lang w:val="uk-UA" w:eastAsia="ru-RU"/>
              </w:rPr>
            </w:pPr>
            <w:r w:rsidRPr="001D27D2">
              <w:rPr>
                <w:rFonts w:ascii="Times New Roman" w:hAnsi="Times New Roman"/>
                <w:sz w:val="24"/>
                <w:szCs w:val="24"/>
                <w:lang w:val="uk-UA" w:eastAsia="ru-RU"/>
              </w:rPr>
              <w:t xml:space="preserve">Про надання матеріальної допомоги Левко Любові Йозефівні на поховання  </w:t>
            </w:r>
            <w:r w:rsidR="00D11898">
              <w:rPr>
                <w:rFonts w:ascii="Times New Roman" w:hAnsi="Times New Roman"/>
                <w:i/>
                <w:sz w:val="24"/>
                <w:szCs w:val="24"/>
                <w:lang w:val="uk-UA" w:eastAsia="ru-RU"/>
              </w:rPr>
              <w:t xml:space="preserve">(персональні дані)  </w:t>
            </w:r>
            <w:r w:rsidRPr="001D27D2">
              <w:rPr>
                <w:rFonts w:ascii="Times New Roman" w:hAnsi="Times New Roman"/>
                <w:sz w:val="24"/>
                <w:szCs w:val="24"/>
                <w:lang w:val="uk-UA" w:eastAsia="ru-RU"/>
              </w:rPr>
              <w:t xml:space="preserve">ковського Євгена Йозефовича </w:t>
            </w:r>
          </w:p>
        </w:tc>
        <w:tc>
          <w:tcPr>
            <w:tcW w:w="2914" w:type="dxa"/>
            <w:tcBorders>
              <w:top w:val="single" w:sz="4" w:space="0" w:color="auto"/>
              <w:left w:val="single" w:sz="4" w:space="0" w:color="auto"/>
              <w:bottom w:val="single" w:sz="4" w:space="0" w:color="auto"/>
              <w:right w:val="single" w:sz="4" w:space="0" w:color="auto"/>
            </w:tcBorders>
          </w:tcPr>
          <w:p w14:paraId="428CDAE9"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hAnsi="Times New Roman"/>
                <w:bCs/>
                <w:sz w:val="24"/>
                <w:szCs w:val="24"/>
                <w:lang w:val="uk-UA"/>
              </w:rPr>
              <w:t>Ганачевська О.Р. – заст. міського голови</w:t>
            </w:r>
          </w:p>
        </w:tc>
        <w:tc>
          <w:tcPr>
            <w:tcW w:w="851" w:type="dxa"/>
            <w:tcBorders>
              <w:top w:val="single" w:sz="6" w:space="0" w:color="auto"/>
              <w:left w:val="single" w:sz="6" w:space="0" w:color="auto"/>
              <w:bottom w:val="single" w:sz="6" w:space="0" w:color="auto"/>
              <w:right w:val="single" w:sz="6" w:space="0" w:color="auto"/>
            </w:tcBorders>
          </w:tcPr>
          <w:p w14:paraId="30B70146" w14:textId="77777777" w:rsidR="001D27D2" w:rsidRPr="001D27D2" w:rsidRDefault="001D27D2" w:rsidP="001D27D2">
            <w:pPr>
              <w:numPr>
                <w:ilvl w:val="0"/>
                <w:numId w:val="50"/>
              </w:numPr>
              <w:spacing w:after="0" w:line="240" w:lineRule="auto"/>
              <w:rPr>
                <w:rFonts w:ascii="Times New Roman" w:eastAsiaTheme="minorHAnsi" w:hAnsi="Times New Roman"/>
                <w:b/>
                <w:vanish/>
                <w:sz w:val="24"/>
                <w:szCs w:val="24"/>
                <w:lang w:val="uk-UA"/>
              </w:rPr>
            </w:pPr>
          </w:p>
        </w:tc>
        <w:tc>
          <w:tcPr>
            <w:tcW w:w="1029" w:type="dxa"/>
            <w:tcBorders>
              <w:top w:val="single" w:sz="6" w:space="0" w:color="auto"/>
              <w:left w:val="single" w:sz="6" w:space="0" w:color="auto"/>
              <w:bottom w:val="single" w:sz="6" w:space="0" w:color="auto"/>
              <w:right w:val="single" w:sz="6" w:space="0" w:color="auto"/>
            </w:tcBorders>
          </w:tcPr>
          <w:p w14:paraId="77B8B218" w14:textId="77777777" w:rsidR="001D27D2" w:rsidRPr="001D27D2" w:rsidRDefault="001D27D2" w:rsidP="001D27D2">
            <w:pPr>
              <w:rPr>
                <w:rFonts w:ascii="Times New Roman" w:eastAsiaTheme="minorHAnsi" w:hAnsi="Times New Roman"/>
                <w:sz w:val="24"/>
                <w:szCs w:val="24"/>
                <w:lang w:val="uk-UA"/>
              </w:rPr>
            </w:pPr>
            <w:r w:rsidRPr="001D27D2">
              <w:rPr>
                <w:rFonts w:ascii="Times New Roman" w:eastAsiaTheme="minorHAnsi" w:hAnsi="Times New Roman"/>
                <w:sz w:val="24"/>
                <w:szCs w:val="24"/>
                <w:lang w:val="uk-UA"/>
              </w:rPr>
              <w:t>12.02.26</w:t>
            </w:r>
          </w:p>
        </w:tc>
        <w:tc>
          <w:tcPr>
            <w:tcW w:w="390" w:type="dxa"/>
            <w:tcBorders>
              <w:top w:val="single" w:sz="6" w:space="0" w:color="auto"/>
              <w:left w:val="single" w:sz="6" w:space="0" w:color="auto"/>
              <w:bottom w:val="single" w:sz="6" w:space="0" w:color="auto"/>
              <w:right w:val="single" w:sz="6" w:space="0" w:color="auto"/>
            </w:tcBorders>
          </w:tcPr>
          <w:p w14:paraId="0395307E" w14:textId="77777777" w:rsidR="001D27D2" w:rsidRPr="001D27D2" w:rsidRDefault="001D27D2" w:rsidP="001D27D2">
            <w:pPr>
              <w:spacing w:after="0" w:line="240" w:lineRule="auto"/>
              <w:rPr>
                <w:rFonts w:ascii="Times New Roman" w:eastAsiaTheme="minorHAnsi" w:hAnsi="Times New Roman"/>
                <w:sz w:val="24"/>
                <w:szCs w:val="24"/>
                <w:lang w:val="uk-UA"/>
              </w:rPr>
            </w:pPr>
          </w:p>
        </w:tc>
      </w:tr>
    </w:tbl>
    <w:p w14:paraId="6ADB72F0" w14:textId="77777777" w:rsidR="001D27D2" w:rsidRPr="001D27D2" w:rsidRDefault="001D27D2" w:rsidP="001D27D2">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p>
    <w:p w14:paraId="7FD54237" w14:textId="77777777" w:rsidR="001D27D2" w:rsidRPr="001D27D2" w:rsidRDefault="001D27D2" w:rsidP="001D27D2">
      <w:pPr>
        <w:tabs>
          <w:tab w:val="left" w:pos="916"/>
          <w:tab w:val="left" w:pos="1832"/>
          <w:tab w:val="left" w:pos="24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rPr>
      </w:pPr>
      <w:r w:rsidRPr="001D27D2">
        <w:rPr>
          <w:rFonts w:ascii="Times New Roman" w:hAnsi="Times New Roman"/>
          <w:sz w:val="24"/>
          <w:szCs w:val="24"/>
          <w:lang w:val="uk-UA"/>
        </w:rPr>
        <w:t xml:space="preserve">Міський голова                        </w:t>
      </w:r>
      <w:r w:rsidRPr="001D27D2">
        <w:rPr>
          <w:rFonts w:ascii="Times New Roman" w:hAnsi="Times New Roman"/>
          <w:sz w:val="24"/>
          <w:szCs w:val="24"/>
          <w:lang w:val="uk-UA"/>
        </w:rPr>
        <w:tab/>
        <w:t xml:space="preserve">  </w:t>
      </w:r>
      <w:r w:rsidRPr="001D27D2">
        <w:rPr>
          <w:rFonts w:ascii="Times New Roman" w:hAnsi="Times New Roman"/>
          <w:sz w:val="24"/>
          <w:szCs w:val="24"/>
          <w:lang w:val="uk-UA"/>
        </w:rPr>
        <w:tab/>
      </w:r>
      <w:r w:rsidRPr="001D27D2">
        <w:rPr>
          <w:rFonts w:ascii="Times New Roman" w:hAnsi="Times New Roman"/>
          <w:sz w:val="24"/>
          <w:szCs w:val="24"/>
          <w:lang w:val="uk-UA"/>
        </w:rPr>
        <w:tab/>
      </w:r>
      <w:r w:rsidRPr="001D27D2">
        <w:rPr>
          <w:rFonts w:ascii="Times New Roman" w:hAnsi="Times New Roman"/>
          <w:sz w:val="24"/>
          <w:szCs w:val="24"/>
          <w:lang w:val="uk-UA"/>
        </w:rPr>
        <w:tab/>
        <w:t>Ярина ЯЦЕНКО</w:t>
      </w:r>
    </w:p>
    <w:p w14:paraId="335A40E0" w14:textId="77777777" w:rsidR="001D27D2" w:rsidRPr="001D27D2" w:rsidRDefault="001D27D2" w:rsidP="001D27D2">
      <w:pPr>
        <w:spacing w:after="0" w:line="240" w:lineRule="auto"/>
        <w:rPr>
          <w:rFonts w:ascii="Times New Roman" w:eastAsiaTheme="minorHAnsi" w:hAnsi="Times New Roman"/>
          <w:sz w:val="24"/>
          <w:szCs w:val="24"/>
          <w:lang w:val="uk-UA"/>
        </w:rPr>
      </w:pPr>
    </w:p>
    <w:p w14:paraId="2877A5D2" w14:textId="77777777" w:rsidR="001D27D2" w:rsidRPr="001D27D2" w:rsidRDefault="001D27D2" w:rsidP="001D27D2">
      <w:pPr>
        <w:spacing w:after="0" w:line="240" w:lineRule="auto"/>
        <w:rPr>
          <w:rFonts w:ascii="Times New Roman" w:hAnsi="Times New Roman"/>
          <w:sz w:val="24"/>
          <w:szCs w:val="24"/>
          <w:lang w:val="uk-UA" w:eastAsia="ru-RU"/>
        </w:rPr>
      </w:pPr>
      <w:r w:rsidRPr="001D27D2">
        <w:rPr>
          <w:rFonts w:ascii="Times New Roman" w:eastAsiaTheme="minorHAnsi" w:hAnsi="Times New Roman"/>
          <w:sz w:val="24"/>
          <w:szCs w:val="24"/>
          <w:lang w:val="uk-UA"/>
        </w:rPr>
        <w:t>Керуючий справами виконавчого комітету</w:t>
      </w:r>
      <w:r w:rsidRPr="001D27D2">
        <w:rPr>
          <w:rFonts w:ascii="Times New Roman" w:eastAsiaTheme="minorHAnsi" w:hAnsi="Times New Roman"/>
          <w:sz w:val="24"/>
          <w:szCs w:val="24"/>
          <w:lang w:val="uk-UA"/>
        </w:rPr>
        <w:tab/>
      </w:r>
      <w:r w:rsidRPr="001D27D2">
        <w:rPr>
          <w:rFonts w:ascii="Times New Roman" w:eastAsiaTheme="minorHAnsi" w:hAnsi="Times New Roman"/>
          <w:sz w:val="24"/>
          <w:szCs w:val="24"/>
          <w:lang w:val="uk-UA"/>
        </w:rPr>
        <w:tab/>
      </w:r>
      <w:r w:rsidRPr="001D27D2">
        <w:rPr>
          <w:rFonts w:ascii="Times New Roman" w:eastAsiaTheme="minorHAnsi" w:hAnsi="Times New Roman"/>
          <w:sz w:val="24"/>
          <w:szCs w:val="24"/>
          <w:lang w:val="uk-UA"/>
        </w:rPr>
        <w:tab/>
        <w:t>Анатолій МЕЛЬНІКОВ</w:t>
      </w:r>
    </w:p>
    <w:p w14:paraId="1D0DA509" w14:textId="77777777" w:rsidR="001D27D2" w:rsidRPr="001D27D2" w:rsidRDefault="001D27D2" w:rsidP="001D27D2">
      <w:pPr>
        <w:spacing w:after="0" w:line="240" w:lineRule="auto"/>
        <w:rPr>
          <w:rFonts w:ascii="Times New Roman" w:hAnsi="Times New Roman"/>
          <w:sz w:val="24"/>
          <w:szCs w:val="24"/>
          <w:lang w:val="uk-UA" w:eastAsia="ru-RU"/>
        </w:rPr>
      </w:pPr>
    </w:p>
    <w:p w14:paraId="5DA1C247" w14:textId="77777777" w:rsidR="001D27D2" w:rsidRDefault="001D27D2" w:rsidP="002B1E1C">
      <w:pPr>
        <w:spacing w:after="0" w:line="240" w:lineRule="auto"/>
        <w:jc w:val="center"/>
        <w:rPr>
          <w:rFonts w:ascii="Times New Roman" w:eastAsia="Calibri" w:hAnsi="Times New Roman"/>
          <w:sz w:val="24"/>
          <w:szCs w:val="20"/>
          <w:lang w:val="uk-UA" w:eastAsia="uk-UA"/>
        </w:rPr>
      </w:pPr>
    </w:p>
    <w:p w14:paraId="7F439438" w14:textId="77777777" w:rsidR="001D27D2" w:rsidRDefault="001D27D2" w:rsidP="002B1E1C">
      <w:pPr>
        <w:spacing w:after="0" w:line="240" w:lineRule="auto"/>
        <w:jc w:val="center"/>
        <w:rPr>
          <w:rFonts w:ascii="Times New Roman" w:eastAsia="Calibri" w:hAnsi="Times New Roman"/>
          <w:sz w:val="24"/>
          <w:szCs w:val="20"/>
          <w:lang w:val="uk-UA" w:eastAsia="uk-UA"/>
        </w:rPr>
      </w:pPr>
    </w:p>
    <w:p w14:paraId="5E9A1E48" w14:textId="77777777" w:rsidR="001D27D2" w:rsidRDefault="001D27D2" w:rsidP="002B1E1C">
      <w:pPr>
        <w:spacing w:after="0" w:line="240" w:lineRule="auto"/>
        <w:jc w:val="center"/>
        <w:rPr>
          <w:rFonts w:ascii="Times New Roman" w:eastAsia="Calibri" w:hAnsi="Times New Roman"/>
          <w:sz w:val="24"/>
          <w:szCs w:val="20"/>
          <w:lang w:val="uk-UA" w:eastAsia="uk-UA"/>
        </w:rPr>
      </w:pPr>
    </w:p>
    <w:p w14:paraId="59888666" w14:textId="77777777" w:rsidR="001D27D2" w:rsidRDefault="001D27D2" w:rsidP="002B1E1C">
      <w:pPr>
        <w:spacing w:after="0" w:line="240" w:lineRule="auto"/>
        <w:jc w:val="center"/>
        <w:rPr>
          <w:rFonts w:ascii="Times New Roman" w:eastAsia="Calibri" w:hAnsi="Times New Roman"/>
          <w:sz w:val="24"/>
          <w:szCs w:val="20"/>
          <w:lang w:val="uk-UA" w:eastAsia="uk-UA"/>
        </w:rPr>
      </w:pPr>
    </w:p>
    <w:p w14:paraId="6598D384" w14:textId="77777777" w:rsidR="001D27D2" w:rsidRDefault="001D27D2" w:rsidP="002B1E1C">
      <w:pPr>
        <w:spacing w:after="0" w:line="240" w:lineRule="auto"/>
        <w:jc w:val="center"/>
        <w:rPr>
          <w:rFonts w:ascii="Times New Roman" w:eastAsia="Calibri" w:hAnsi="Times New Roman"/>
          <w:sz w:val="24"/>
          <w:szCs w:val="20"/>
          <w:lang w:val="uk-UA" w:eastAsia="uk-UA"/>
        </w:rPr>
      </w:pPr>
    </w:p>
    <w:p w14:paraId="32F74E57" w14:textId="77777777" w:rsidR="001D27D2" w:rsidRDefault="001D27D2" w:rsidP="002B1E1C">
      <w:pPr>
        <w:spacing w:after="0" w:line="240" w:lineRule="auto"/>
        <w:jc w:val="center"/>
        <w:rPr>
          <w:rFonts w:ascii="Times New Roman" w:eastAsia="Calibri" w:hAnsi="Times New Roman"/>
          <w:sz w:val="24"/>
          <w:szCs w:val="20"/>
          <w:lang w:val="uk-UA" w:eastAsia="uk-UA"/>
        </w:rPr>
      </w:pPr>
    </w:p>
    <w:p w14:paraId="54851BD9" w14:textId="77777777" w:rsidR="001D27D2" w:rsidRDefault="001D27D2" w:rsidP="002B1E1C">
      <w:pPr>
        <w:spacing w:after="0" w:line="240" w:lineRule="auto"/>
        <w:jc w:val="center"/>
        <w:rPr>
          <w:rFonts w:ascii="Times New Roman" w:eastAsia="Calibri" w:hAnsi="Times New Roman"/>
          <w:sz w:val="24"/>
          <w:szCs w:val="20"/>
          <w:lang w:val="uk-UA" w:eastAsia="uk-UA"/>
        </w:rPr>
      </w:pPr>
    </w:p>
    <w:p w14:paraId="118A2F2C" w14:textId="77777777" w:rsidR="001D27D2" w:rsidRDefault="001D27D2" w:rsidP="002B1E1C">
      <w:pPr>
        <w:spacing w:after="0" w:line="240" w:lineRule="auto"/>
        <w:jc w:val="center"/>
        <w:rPr>
          <w:rFonts w:ascii="Times New Roman" w:eastAsia="Calibri" w:hAnsi="Times New Roman"/>
          <w:sz w:val="24"/>
          <w:szCs w:val="20"/>
          <w:lang w:val="uk-UA" w:eastAsia="uk-UA"/>
        </w:rPr>
      </w:pPr>
    </w:p>
    <w:p w14:paraId="7D406E91" w14:textId="77777777" w:rsidR="001D27D2" w:rsidRDefault="001D27D2" w:rsidP="002B1E1C">
      <w:pPr>
        <w:spacing w:after="0" w:line="240" w:lineRule="auto"/>
        <w:jc w:val="center"/>
        <w:rPr>
          <w:rFonts w:ascii="Times New Roman" w:eastAsia="Calibri" w:hAnsi="Times New Roman"/>
          <w:sz w:val="24"/>
          <w:szCs w:val="20"/>
          <w:lang w:val="uk-UA" w:eastAsia="uk-UA"/>
        </w:rPr>
      </w:pPr>
    </w:p>
    <w:p w14:paraId="2BDEAABC" w14:textId="77777777" w:rsidR="001D27D2" w:rsidRDefault="001D27D2" w:rsidP="002B1E1C">
      <w:pPr>
        <w:spacing w:after="0" w:line="240" w:lineRule="auto"/>
        <w:jc w:val="center"/>
        <w:rPr>
          <w:rFonts w:ascii="Times New Roman" w:eastAsia="Calibri" w:hAnsi="Times New Roman"/>
          <w:sz w:val="24"/>
          <w:szCs w:val="20"/>
          <w:lang w:val="uk-UA" w:eastAsia="uk-UA"/>
        </w:rPr>
      </w:pPr>
    </w:p>
    <w:p w14:paraId="1848C418" w14:textId="77777777" w:rsidR="001D27D2" w:rsidRDefault="001D27D2" w:rsidP="002B1E1C">
      <w:pPr>
        <w:spacing w:after="0" w:line="240" w:lineRule="auto"/>
        <w:jc w:val="center"/>
        <w:rPr>
          <w:rFonts w:ascii="Times New Roman" w:eastAsia="Calibri" w:hAnsi="Times New Roman"/>
          <w:sz w:val="24"/>
          <w:szCs w:val="20"/>
          <w:lang w:val="uk-UA" w:eastAsia="uk-UA"/>
        </w:rPr>
      </w:pPr>
    </w:p>
    <w:p w14:paraId="3A977F5F" w14:textId="77777777" w:rsidR="001D27D2" w:rsidRDefault="001D27D2" w:rsidP="002B1E1C">
      <w:pPr>
        <w:spacing w:after="0" w:line="240" w:lineRule="auto"/>
        <w:jc w:val="center"/>
        <w:rPr>
          <w:rFonts w:ascii="Times New Roman" w:eastAsia="Calibri" w:hAnsi="Times New Roman"/>
          <w:sz w:val="24"/>
          <w:szCs w:val="20"/>
          <w:lang w:val="uk-UA" w:eastAsia="uk-UA"/>
        </w:rPr>
      </w:pPr>
    </w:p>
    <w:p w14:paraId="60FE3142" w14:textId="77777777" w:rsidR="001D27D2" w:rsidRDefault="001D27D2" w:rsidP="002B1E1C">
      <w:pPr>
        <w:spacing w:after="0" w:line="240" w:lineRule="auto"/>
        <w:jc w:val="center"/>
        <w:rPr>
          <w:rFonts w:ascii="Times New Roman" w:eastAsia="Calibri" w:hAnsi="Times New Roman"/>
          <w:sz w:val="24"/>
          <w:szCs w:val="20"/>
          <w:lang w:val="uk-UA" w:eastAsia="uk-UA"/>
        </w:rPr>
      </w:pPr>
    </w:p>
    <w:p w14:paraId="12B49156" w14:textId="77777777" w:rsidR="001D27D2" w:rsidRDefault="001D27D2" w:rsidP="002B1E1C">
      <w:pPr>
        <w:spacing w:after="0" w:line="240" w:lineRule="auto"/>
        <w:jc w:val="center"/>
        <w:rPr>
          <w:rFonts w:ascii="Times New Roman" w:eastAsia="Calibri" w:hAnsi="Times New Roman"/>
          <w:sz w:val="24"/>
          <w:szCs w:val="20"/>
          <w:lang w:val="uk-UA" w:eastAsia="uk-UA"/>
        </w:rPr>
      </w:pPr>
    </w:p>
    <w:p w14:paraId="34385A59" w14:textId="77777777" w:rsidR="001D27D2" w:rsidRDefault="001D27D2" w:rsidP="002B1E1C">
      <w:pPr>
        <w:spacing w:after="0" w:line="240" w:lineRule="auto"/>
        <w:jc w:val="center"/>
        <w:rPr>
          <w:rFonts w:ascii="Times New Roman" w:eastAsia="Calibri" w:hAnsi="Times New Roman"/>
          <w:sz w:val="24"/>
          <w:szCs w:val="20"/>
          <w:lang w:val="uk-UA" w:eastAsia="uk-UA"/>
        </w:rPr>
      </w:pPr>
    </w:p>
    <w:p w14:paraId="70EED475" w14:textId="77777777" w:rsidR="001D27D2" w:rsidRDefault="001D27D2" w:rsidP="002B1E1C">
      <w:pPr>
        <w:spacing w:after="0" w:line="240" w:lineRule="auto"/>
        <w:jc w:val="center"/>
        <w:rPr>
          <w:rFonts w:ascii="Times New Roman" w:eastAsia="Calibri" w:hAnsi="Times New Roman"/>
          <w:sz w:val="24"/>
          <w:szCs w:val="20"/>
          <w:lang w:val="uk-UA" w:eastAsia="uk-UA"/>
        </w:rPr>
      </w:pPr>
    </w:p>
    <w:p w14:paraId="15597B53" w14:textId="77777777" w:rsidR="001D27D2" w:rsidRDefault="001D27D2" w:rsidP="002B1E1C">
      <w:pPr>
        <w:spacing w:after="0" w:line="240" w:lineRule="auto"/>
        <w:jc w:val="center"/>
        <w:rPr>
          <w:rFonts w:ascii="Times New Roman" w:eastAsia="Calibri" w:hAnsi="Times New Roman"/>
          <w:sz w:val="24"/>
          <w:szCs w:val="20"/>
          <w:lang w:val="uk-UA" w:eastAsia="uk-UA"/>
        </w:rPr>
      </w:pPr>
    </w:p>
    <w:p w14:paraId="24DCEB82" w14:textId="77777777" w:rsidR="001D27D2" w:rsidRDefault="001D27D2" w:rsidP="002B1E1C">
      <w:pPr>
        <w:spacing w:after="0" w:line="240" w:lineRule="auto"/>
        <w:jc w:val="center"/>
        <w:rPr>
          <w:rFonts w:ascii="Times New Roman" w:eastAsia="Calibri" w:hAnsi="Times New Roman"/>
          <w:sz w:val="24"/>
          <w:szCs w:val="20"/>
          <w:lang w:val="uk-UA" w:eastAsia="uk-UA"/>
        </w:rPr>
      </w:pPr>
    </w:p>
    <w:p w14:paraId="4A439139" w14:textId="77777777" w:rsidR="001D27D2" w:rsidRDefault="001D27D2" w:rsidP="002B1E1C">
      <w:pPr>
        <w:spacing w:after="0" w:line="240" w:lineRule="auto"/>
        <w:jc w:val="center"/>
        <w:rPr>
          <w:rFonts w:ascii="Times New Roman" w:eastAsia="Calibri" w:hAnsi="Times New Roman"/>
          <w:sz w:val="24"/>
          <w:szCs w:val="20"/>
          <w:lang w:val="uk-UA" w:eastAsia="uk-UA"/>
        </w:rPr>
      </w:pPr>
    </w:p>
    <w:p w14:paraId="1D271DFD" w14:textId="77777777" w:rsidR="001D27D2" w:rsidRDefault="001D27D2" w:rsidP="002B1E1C">
      <w:pPr>
        <w:spacing w:after="0" w:line="240" w:lineRule="auto"/>
        <w:jc w:val="center"/>
        <w:rPr>
          <w:rFonts w:ascii="Times New Roman" w:eastAsia="Calibri" w:hAnsi="Times New Roman"/>
          <w:sz w:val="24"/>
          <w:szCs w:val="20"/>
          <w:lang w:val="uk-UA" w:eastAsia="uk-UA"/>
        </w:rPr>
      </w:pPr>
    </w:p>
    <w:p w14:paraId="20DF6E11" w14:textId="77777777" w:rsidR="002B1E1C" w:rsidRPr="004E3A71" w:rsidRDefault="002B1E1C" w:rsidP="002B1E1C">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lastRenderedPageBreak/>
        <w:drawing>
          <wp:inline distT="0" distB="0" distL="0" distR="0" wp14:anchorId="60557AF5" wp14:editId="4A5AEB76">
            <wp:extent cx="1143000" cy="6000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368E4FCD" w14:textId="77777777" w:rsidR="002B1E1C" w:rsidRPr="004E3A71" w:rsidRDefault="002B1E1C" w:rsidP="002B1E1C">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0C984C35" w14:textId="77777777" w:rsidR="002B1E1C" w:rsidRPr="004E3A71" w:rsidRDefault="002B1E1C" w:rsidP="002B1E1C">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49B053D6" w14:textId="77777777" w:rsidR="002B1E1C" w:rsidRPr="004E3A71" w:rsidRDefault="002B1E1C" w:rsidP="002B1E1C">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0C8D16A1" w14:textId="77777777" w:rsidR="002B1E1C" w:rsidRPr="004E3A71" w:rsidRDefault="002B1E1C" w:rsidP="002B1E1C">
      <w:pPr>
        <w:spacing w:after="0" w:line="240" w:lineRule="auto"/>
        <w:jc w:val="center"/>
        <w:rPr>
          <w:rFonts w:ascii="Times New Roman" w:eastAsia="Calibri" w:hAnsi="Times New Roman"/>
          <w:b/>
          <w:sz w:val="24"/>
          <w:szCs w:val="24"/>
          <w:lang w:val="uk-UA" w:eastAsia="uk-UA"/>
        </w:rPr>
      </w:pPr>
    </w:p>
    <w:p w14:paraId="1BA9E8D2" w14:textId="670D2879" w:rsidR="002B1E1C" w:rsidRPr="004E3A71" w:rsidRDefault="002B1E1C" w:rsidP="002B1E1C">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34</w:t>
      </w:r>
    </w:p>
    <w:p w14:paraId="2EF5204C" w14:textId="77777777" w:rsidR="00F20900" w:rsidRPr="00722628" w:rsidRDefault="00F20900" w:rsidP="00E32F96">
      <w:pPr>
        <w:spacing w:after="0" w:line="240" w:lineRule="auto"/>
        <w:rPr>
          <w:rFonts w:ascii="Times New Roman" w:hAnsi="Times New Roman"/>
          <w:sz w:val="24"/>
          <w:szCs w:val="24"/>
          <w:lang w:val="uk-UA"/>
        </w:rPr>
      </w:pPr>
    </w:p>
    <w:p w14:paraId="10E7AA5C" w14:textId="77777777" w:rsidR="00B65D78" w:rsidRPr="00B65D78" w:rsidRDefault="00B65D78" w:rsidP="00B65D78">
      <w:pPr>
        <w:spacing w:after="0" w:line="240" w:lineRule="auto"/>
        <w:rPr>
          <w:rFonts w:ascii="Times New Roman" w:hAnsi="Times New Roman"/>
          <w:sz w:val="24"/>
          <w:szCs w:val="24"/>
          <w:lang w:val="uk-UA" w:eastAsia="uk-UA"/>
        </w:rPr>
      </w:pPr>
      <w:r w:rsidRPr="00B65D78">
        <w:rPr>
          <w:rFonts w:ascii="Times New Roman" w:hAnsi="Times New Roman"/>
          <w:sz w:val="24"/>
          <w:szCs w:val="24"/>
          <w:lang w:val="uk-UA" w:eastAsia="uk-UA"/>
        </w:rPr>
        <w:t>Про підсумки виконання міського</w:t>
      </w:r>
    </w:p>
    <w:p w14:paraId="227F5514" w14:textId="77777777" w:rsidR="00B65D78" w:rsidRPr="00B65D78" w:rsidRDefault="00B65D78" w:rsidP="00B65D78">
      <w:pPr>
        <w:spacing w:after="0" w:line="240" w:lineRule="auto"/>
        <w:rPr>
          <w:rFonts w:ascii="Times New Roman" w:hAnsi="Times New Roman"/>
          <w:sz w:val="24"/>
          <w:szCs w:val="24"/>
          <w:lang w:val="uk-UA" w:eastAsia="uk-UA"/>
        </w:rPr>
      </w:pPr>
      <w:r w:rsidRPr="00B65D78">
        <w:rPr>
          <w:rFonts w:ascii="Times New Roman" w:hAnsi="Times New Roman"/>
          <w:sz w:val="24"/>
          <w:szCs w:val="24"/>
          <w:lang w:val="uk-UA" w:eastAsia="uk-UA"/>
        </w:rPr>
        <w:t>бюджету за 2025 рік</w:t>
      </w:r>
    </w:p>
    <w:p w14:paraId="09EFA8F3" w14:textId="15DA74CD" w:rsidR="00B65D78" w:rsidRPr="00B65D78" w:rsidRDefault="00B65D78" w:rsidP="00B65D78">
      <w:pPr>
        <w:spacing w:after="0" w:line="240" w:lineRule="auto"/>
        <w:rPr>
          <w:rFonts w:ascii="Times New Roman" w:hAnsi="Times New Roman"/>
          <w:sz w:val="24"/>
          <w:szCs w:val="24"/>
          <w:lang w:val="uk-UA" w:eastAsia="uk-UA"/>
        </w:rPr>
      </w:pPr>
    </w:p>
    <w:p w14:paraId="4A312D19" w14:textId="7D3D8724" w:rsidR="00B65D78" w:rsidRPr="00B65D78" w:rsidRDefault="00B65D78" w:rsidP="00B65D78">
      <w:pPr>
        <w:spacing w:after="0" w:line="240" w:lineRule="auto"/>
        <w:ind w:firstLine="540"/>
        <w:jc w:val="both"/>
        <w:rPr>
          <w:rFonts w:ascii="Times New Roman" w:hAnsi="Times New Roman"/>
          <w:bCs/>
          <w:sz w:val="24"/>
          <w:szCs w:val="24"/>
          <w:lang w:val="uk-UA" w:eastAsia="uk-UA"/>
        </w:rPr>
      </w:pPr>
      <w:r w:rsidRPr="00B65D78">
        <w:rPr>
          <w:rFonts w:ascii="Times New Roman" w:hAnsi="Times New Roman"/>
          <w:sz w:val="24"/>
          <w:szCs w:val="24"/>
          <w:lang w:val="uk-UA" w:eastAsia="uk-UA"/>
        </w:rPr>
        <w:t>Заслухавши та обговоривши звіт начальника фінансового управління Наконечної З.С.. «Звіт про виконання міського бюджету за 2025 рік»,  про те, що</w:t>
      </w:r>
      <w:r w:rsidRPr="00B65D78">
        <w:rPr>
          <w:rFonts w:ascii="Times New Roman" w:hAnsi="Times New Roman"/>
          <w:b/>
          <w:bCs/>
          <w:sz w:val="24"/>
          <w:szCs w:val="24"/>
          <w:lang w:val="uk-UA" w:eastAsia="uk-UA"/>
        </w:rPr>
        <w:t xml:space="preserve"> </w:t>
      </w:r>
      <w:r w:rsidRPr="00B65D78">
        <w:rPr>
          <w:rFonts w:ascii="Times New Roman" w:hAnsi="Times New Roman"/>
          <w:bCs/>
          <w:sz w:val="24"/>
          <w:szCs w:val="24"/>
          <w:lang w:val="uk-UA" w:eastAsia="uk-UA"/>
        </w:rPr>
        <w:t xml:space="preserve">у 2025 році до міського бюджету </w:t>
      </w:r>
      <w:r w:rsidRPr="00B65D78">
        <w:rPr>
          <w:rFonts w:ascii="Times New Roman" w:hAnsi="Times New Roman"/>
          <w:b/>
          <w:bCs/>
          <w:sz w:val="24"/>
          <w:szCs w:val="24"/>
          <w:lang w:val="uk-UA" w:eastAsia="uk-UA"/>
        </w:rPr>
        <w:t>надійшло</w:t>
      </w:r>
      <w:r w:rsidRPr="00B65D78">
        <w:rPr>
          <w:rFonts w:ascii="Times New Roman" w:hAnsi="Times New Roman"/>
          <w:bCs/>
          <w:sz w:val="24"/>
          <w:szCs w:val="24"/>
          <w:lang w:val="uk-UA" w:eastAsia="uk-UA"/>
        </w:rPr>
        <w:t xml:space="preserve"> всього </w:t>
      </w:r>
      <w:r w:rsidR="00CF59C8">
        <w:rPr>
          <w:rFonts w:ascii="Times New Roman" w:hAnsi="Times New Roman"/>
          <w:b/>
          <w:bCs/>
          <w:sz w:val="24"/>
          <w:szCs w:val="24"/>
          <w:lang w:val="uk-UA" w:eastAsia="uk-UA"/>
        </w:rPr>
        <w:t>429 046,9</w:t>
      </w:r>
      <w:r w:rsidRPr="00B65D78">
        <w:rPr>
          <w:rFonts w:ascii="Times New Roman" w:hAnsi="Times New Roman"/>
          <w:bCs/>
          <w:sz w:val="24"/>
          <w:szCs w:val="24"/>
          <w:lang w:val="uk-UA" w:eastAsia="uk-UA"/>
        </w:rPr>
        <w:t xml:space="preserve"> тис. грн., що складає 109,9 % до річного плану, в тому числі: до </w:t>
      </w:r>
      <w:r w:rsidRPr="00B65D78">
        <w:rPr>
          <w:rFonts w:ascii="Times New Roman" w:hAnsi="Times New Roman"/>
          <w:b/>
          <w:bCs/>
          <w:sz w:val="24"/>
          <w:szCs w:val="24"/>
          <w:lang w:val="uk-UA" w:eastAsia="uk-UA"/>
        </w:rPr>
        <w:t>загального фонду</w:t>
      </w:r>
      <w:r w:rsidRPr="00B65D78">
        <w:rPr>
          <w:rFonts w:ascii="Times New Roman" w:hAnsi="Times New Roman"/>
          <w:bCs/>
          <w:sz w:val="24"/>
          <w:szCs w:val="24"/>
          <w:lang w:val="uk-UA" w:eastAsia="uk-UA"/>
        </w:rPr>
        <w:t xml:space="preserve"> бюджету надійшло </w:t>
      </w:r>
      <w:r w:rsidRPr="00B65D78">
        <w:rPr>
          <w:rFonts w:ascii="Times New Roman" w:hAnsi="Times New Roman"/>
          <w:b/>
          <w:bCs/>
          <w:sz w:val="24"/>
          <w:szCs w:val="24"/>
          <w:lang w:val="uk-UA" w:eastAsia="uk-UA"/>
        </w:rPr>
        <w:t>378 579,6</w:t>
      </w:r>
      <w:r w:rsidRPr="00B65D78">
        <w:rPr>
          <w:rFonts w:ascii="Times New Roman" w:hAnsi="Times New Roman"/>
          <w:bCs/>
          <w:sz w:val="24"/>
          <w:szCs w:val="24"/>
          <w:lang w:val="uk-UA" w:eastAsia="uk-UA"/>
        </w:rPr>
        <w:t xml:space="preserve"> </w:t>
      </w:r>
      <w:r w:rsidRPr="00B65D78">
        <w:rPr>
          <w:rFonts w:ascii="Times New Roman" w:hAnsi="Times New Roman"/>
          <w:b/>
          <w:bCs/>
          <w:sz w:val="24"/>
          <w:szCs w:val="24"/>
          <w:lang w:val="uk-UA" w:eastAsia="uk-UA"/>
        </w:rPr>
        <w:t xml:space="preserve"> </w:t>
      </w:r>
      <w:r w:rsidRPr="00B65D78">
        <w:rPr>
          <w:rFonts w:ascii="Times New Roman" w:hAnsi="Times New Roman"/>
          <w:bCs/>
          <w:sz w:val="24"/>
          <w:szCs w:val="24"/>
          <w:lang w:val="uk-UA" w:eastAsia="uk-UA"/>
        </w:rPr>
        <w:t xml:space="preserve">тис. грн., що складає 104,1 % до річного плану, до </w:t>
      </w:r>
      <w:r w:rsidRPr="00B65D78">
        <w:rPr>
          <w:rFonts w:ascii="Times New Roman" w:hAnsi="Times New Roman"/>
          <w:b/>
          <w:sz w:val="24"/>
          <w:szCs w:val="24"/>
          <w:lang w:val="uk-UA" w:eastAsia="uk-UA"/>
        </w:rPr>
        <w:t>спеціального фонду</w:t>
      </w:r>
      <w:r w:rsidRPr="00B65D78">
        <w:rPr>
          <w:rFonts w:ascii="Times New Roman" w:hAnsi="Times New Roman"/>
          <w:sz w:val="24"/>
          <w:szCs w:val="24"/>
          <w:lang w:val="uk-UA" w:eastAsia="uk-UA"/>
        </w:rPr>
        <w:t xml:space="preserve">  надійшло </w:t>
      </w:r>
      <w:r w:rsidRPr="00B65D78">
        <w:rPr>
          <w:rFonts w:ascii="Times New Roman" w:hAnsi="Times New Roman"/>
          <w:b/>
          <w:bCs/>
          <w:sz w:val="24"/>
          <w:szCs w:val="24"/>
          <w:lang w:val="uk-UA" w:eastAsia="uk-UA"/>
        </w:rPr>
        <w:t>50 467</w:t>
      </w:r>
      <w:r w:rsidR="00CF59C8">
        <w:rPr>
          <w:rFonts w:ascii="Times New Roman" w:hAnsi="Times New Roman"/>
          <w:b/>
          <w:bCs/>
          <w:sz w:val="24"/>
          <w:szCs w:val="24"/>
          <w:lang w:val="uk-UA" w:eastAsia="uk-UA"/>
        </w:rPr>
        <w:t>,3</w:t>
      </w:r>
      <w:r w:rsidRPr="00B65D78">
        <w:rPr>
          <w:rFonts w:ascii="Times New Roman" w:hAnsi="Times New Roman"/>
          <w:bCs/>
          <w:sz w:val="24"/>
          <w:szCs w:val="24"/>
          <w:lang w:val="uk-UA" w:eastAsia="uk-UA"/>
        </w:rPr>
        <w:t xml:space="preserve">  тис.грн. що складає  267,1%  до річного плану. </w:t>
      </w:r>
    </w:p>
    <w:p w14:paraId="5B9BE21C" w14:textId="77777777" w:rsidR="00B65D78" w:rsidRPr="00B65D78" w:rsidRDefault="00B65D78" w:rsidP="00B65D78">
      <w:pPr>
        <w:spacing w:after="0" w:line="240" w:lineRule="auto"/>
        <w:ind w:firstLine="540"/>
        <w:jc w:val="both"/>
        <w:rPr>
          <w:rFonts w:ascii="Times New Roman" w:hAnsi="Times New Roman"/>
          <w:bCs/>
          <w:color w:val="000000"/>
          <w:sz w:val="24"/>
          <w:szCs w:val="24"/>
          <w:lang w:val="uk-UA" w:eastAsia="uk-UA"/>
        </w:rPr>
      </w:pPr>
      <w:r w:rsidRPr="00B65D78">
        <w:rPr>
          <w:rFonts w:ascii="Times New Roman" w:hAnsi="Times New Roman"/>
          <w:bCs/>
          <w:sz w:val="24"/>
          <w:szCs w:val="24"/>
          <w:lang w:val="uk-UA" w:eastAsia="uk-UA"/>
        </w:rPr>
        <w:t xml:space="preserve">У  2025 року з  міського бюджету  проведено  </w:t>
      </w:r>
      <w:r w:rsidRPr="00B65D78">
        <w:rPr>
          <w:rFonts w:ascii="Times New Roman" w:hAnsi="Times New Roman"/>
          <w:b/>
          <w:bCs/>
          <w:sz w:val="24"/>
          <w:szCs w:val="24"/>
          <w:lang w:val="uk-UA" w:eastAsia="uk-UA"/>
        </w:rPr>
        <w:t xml:space="preserve">видатків </w:t>
      </w:r>
      <w:r w:rsidRPr="00B65D78">
        <w:rPr>
          <w:rFonts w:ascii="Times New Roman" w:hAnsi="Times New Roman"/>
          <w:bCs/>
          <w:sz w:val="24"/>
          <w:szCs w:val="24"/>
          <w:lang w:val="uk-UA" w:eastAsia="uk-UA"/>
        </w:rPr>
        <w:t xml:space="preserve">на  загальну суму </w:t>
      </w:r>
      <w:r w:rsidRPr="00B65D78">
        <w:rPr>
          <w:rFonts w:ascii="Times New Roman" w:hAnsi="Times New Roman"/>
          <w:b/>
          <w:bCs/>
          <w:sz w:val="24"/>
          <w:szCs w:val="24"/>
          <w:lang w:val="uk-UA" w:eastAsia="uk-UA"/>
        </w:rPr>
        <w:t>422 963,9</w:t>
      </w:r>
      <w:r w:rsidRPr="00B65D78">
        <w:rPr>
          <w:rFonts w:ascii="Times New Roman" w:hAnsi="Times New Roman"/>
          <w:bCs/>
          <w:sz w:val="24"/>
          <w:szCs w:val="24"/>
          <w:lang w:val="uk-UA" w:eastAsia="uk-UA"/>
        </w:rPr>
        <w:t xml:space="preserve"> </w:t>
      </w:r>
      <w:r w:rsidRPr="00B65D78">
        <w:rPr>
          <w:rFonts w:ascii="Times New Roman" w:hAnsi="Times New Roman"/>
          <w:bCs/>
          <w:color w:val="000000"/>
          <w:sz w:val="24"/>
          <w:szCs w:val="24"/>
          <w:lang w:val="uk-UA" w:eastAsia="uk-UA"/>
        </w:rPr>
        <w:t>тис</w:t>
      </w:r>
      <w:r w:rsidRPr="00B65D78">
        <w:rPr>
          <w:rFonts w:ascii="Times New Roman" w:hAnsi="Times New Roman"/>
          <w:bCs/>
          <w:sz w:val="24"/>
          <w:szCs w:val="24"/>
          <w:lang w:val="uk-UA" w:eastAsia="uk-UA"/>
        </w:rPr>
        <w:t xml:space="preserve">. грн., в  тому числі: видатки </w:t>
      </w:r>
      <w:r w:rsidRPr="00B65D78">
        <w:rPr>
          <w:rFonts w:ascii="Times New Roman" w:hAnsi="Times New Roman"/>
          <w:b/>
          <w:bCs/>
          <w:sz w:val="24"/>
          <w:szCs w:val="24"/>
          <w:lang w:val="uk-UA" w:eastAsia="uk-UA"/>
        </w:rPr>
        <w:t>загального фонду</w:t>
      </w:r>
      <w:r w:rsidRPr="00B65D78">
        <w:rPr>
          <w:rFonts w:ascii="Times New Roman" w:hAnsi="Times New Roman"/>
          <w:bCs/>
          <w:sz w:val="24"/>
          <w:szCs w:val="24"/>
          <w:lang w:val="uk-UA" w:eastAsia="uk-UA"/>
        </w:rPr>
        <w:t xml:space="preserve"> проведено на суму </w:t>
      </w:r>
      <w:r w:rsidRPr="00B65D78">
        <w:rPr>
          <w:rFonts w:ascii="Times New Roman" w:hAnsi="Times New Roman"/>
          <w:b/>
          <w:bCs/>
          <w:sz w:val="24"/>
          <w:szCs w:val="24"/>
          <w:lang w:val="uk-UA" w:eastAsia="uk-UA"/>
        </w:rPr>
        <w:t xml:space="preserve">321 779,1 </w:t>
      </w:r>
      <w:r w:rsidRPr="00B65D78">
        <w:rPr>
          <w:rFonts w:ascii="Times New Roman" w:hAnsi="Times New Roman"/>
          <w:bCs/>
          <w:sz w:val="24"/>
          <w:szCs w:val="24"/>
          <w:lang w:val="uk-UA" w:eastAsia="uk-UA"/>
        </w:rPr>
        <w:t xml:space="preserve">тис. грн. або </w:t>
      </w:r>
      <w:r w:rsidRPr="00B65D78">
        <w:rPr>
          <w:rFonts w:ascii="Times New Roman" w:hAnsi="Times New Roman"/>
          <w:b/>
          <w:bCs/>
          <w:sz w:val="24"/>
          <w:szCs w:val="24"/>
          <w:lang w:val="uk-UA" w:eastAsia="uk-UA"/>
        </w:rPr>
        <w:t>95,2</w:t>
      </w:r>
      <w:r w:rsidRPr="00B65D78">
        <w:rPr>
          <w:rFonts w:ascii="Times New Roman" w:hAnsi="Times New Roman"/>
          <w:bCs/>
          <w:sz w:val="24"/>
          <w:szCs w:val="24"/>
          <w:lang w:val="uk-UA" w:eastAsia="uk-UA"/>
        </w:rPr>
        <w:t xml:space="preserve"> % до </w:t>
      </w:r>
      <w:r w:rsidRPr="00B65D78">
        <w:rPr>
          <w:rFonts w:ascii="Times New Roman" w:hAnsi="Times New Roman"/>
          <w:bCs/>
          <w:color w:val="000000"/>
          <w:sz w:val="24"/>
          <w:szCs w:val="24"/>
          <w:lang w:val="uk-UA" w:eastAsia="uk-UA"/>
        </w:rPr>
        <w:t>річного плану</w:t>
      </w:r>
      <w:r w:rsidRPr="00B65D78">
        <w:rPr>
          <w:rFonts w:ascii="Times New Roman" w:hAnsi="Times New Roman"/>
          <w:bCs/>
          <w:sz w:val="24"/>
          <w:szCs w:val="24"/>
          <w:lang w:val="uk-UA" w:eastAsia="uk-UA"/>
        </w:rPr>
        <w:t xml:space="preserve">, видатки </w:t>
      </w:r>
      <w:r w:rsidRPr="00B65D78">
        <w:rPr>
          <w:rFonts w:ascii="Times New Roman" w:hAnsi="Times New Roman"/>
          <w:b/>
          <w:bCs/>
          <w:sz w:val="24"/>
          <w:szCs w:val="24"/>
          <w:lang w:val="uk-UA" w:eastAsia="uk-UA"/>
        </w:rPr>
        <w:t xml:space="preserve">спеціального фонду </w:t>
      </w:r>
      <w:r w:rsidRPr="00B65D78">
        <w:rPr>
          <w:rFonts w:ascii="Times New Roman" w:hAnsi="Times New Roman"/>
          <w:bCs/>
          <w:sz w:val="24"/>
          <w:szCs w:val="24"/>
          <w:lang w:val="uk-UA" w:eastAsia="uk-UA"/>
        </w:rPr>
        <w:t>проведено на</w:t>
      </w:r>
      <w:r w:rsidRPr="00B65D78">
        <w:rPr>
          <w:rFonts w:ascii="Times New Roman" w:hAnsi="Times New Roman"/>
          <w:b/>
          <w:bCs/>
          <w:sz w:val="24"/>
          <w:szCs w:val="24"/>
          <w:lang w:val="uk-UA" w:eastAsia="uk-UA"/>
        </w:rPr>
        <w:t xml:space="preserve"> суму 101 184,8</w:t>
      </w:r>
      <w:r w:rsidRPr="00B65D78">
        <w:rPr>
          <w:rFonts w:ascii="Times New Roman" w:hAnsi="Times New Roman"/>
          <w:bCs/>
          <w:sz w:val="24"/>
          <w:szCs w:val="24"/>
          <w:lang w:val="uk-UA" w:eastAsia="uk-UA"/>
        </w:rPr>
        <w:t xml:space="preserve"> </w:t>
      </w:r>
      <w:r w:rsidRPr="00B65D78">
        <w:rPr>
          <w:rFonts w:ascii="Times New Roman" w:hAnsi="Times New Roman"/>
          <w:bCs/>
          <w:color w:val="000000"/>
          <w:sz w:val="24"/>
          <w:szCs w:val="24"/>
          <w:lang w:val="uk-UA" w:eastAsia="uk-UA"/>
        </w:rPr>
        <w:t xml:space="preserve">тис. грн. або </w:t>
      </w:r>
      <w:r w:rsidRPr="00B65D78">
        <w:rPr>
          <w:rFonts w:ascii="Times New Roman" w:hAnsi="Times New Roman"/>
          <w:b/>
          <w:bCs/>
          <w:sz w:val="24"/>
          <w:szCs w:val="24"/>
          <w:lang w:val="uk-UA" w:eastAsia="uk-UA"/>
        </w:rPr>
        <w:t>119,4</w:t>
      </w:r>
      <w:r w:rsidRPr="00B65D78">
        <w:rPr>
          <w:rFonts w:ascii="Times New Roman" w:hAnsi="Times New Roman"/>
          <w:bCs/>
          <w:sz w:val="24"/>
          <w:szCs w:val="24"/>
          <w:lang w:val="uk-UA" w:eastAsia="uk-UA"/>
        </w:rPr>
        <w:t xml:space="preserve"> </w:t>
      </w:r>
      <w:r w:rsidRPr="00B65D78">
        <w:rPr>
          <w:rFonts w:ascii="Times New Roman" w:hAnsi="Times New Roman"/>
          <w:bCs/>
          <w:color w:val="000000"/>
          <w:sz w:val="24"/>
          <w:szCs w:val="24"/>
          <w:lang w:val="uk-UA" w:eastAsia="uk-UA"/>
        </w:rPr>
        <w:t>%  до річного плану.</w:t>
      </w:r>
    </w:p>
    <w:p w14:paraId="063E37B3" w14:textId="77777777" w:rsidR="00B65D78" w:rsidRPr="00B65D78" w:rsidRDefault="00B65D78" w:rsidP="00B65D78">
      <w:pPr>
        <w:spacing w:after="0" w:line="240" w:lineRule="auto"/>
        <w:ind w:firstLine="540"/>
        <w:jc w:val="both"/>
        <w:rPr>
          <w:rFonts w:ascii="Times New Roman" w:hAnsi="Times New Roman"/>
          <w:sz w:val="24"/>
          <w:szCs w:val="24"/>
          <w:lang w:val="uk-UA" w:eastAsia="uk-UA"/>
        </w:rPr>
      </w:pPr>
      <w:r w:rsidRPr="00B65D78">
        <w:rPr>
          <w:rFonts w:ascii="Times New Roman" w:hAnsi="Times New Roman"/>
          <w:sz w:val="24"/>
          <w:szCs w:val="24"/>
          <w:lang w:val="uk-UA" w:eastAsia="uk-UA"/>
        </w:rPr>
        <w:t xml:space="preserve">Відповідно до ст. 80 Бюджетного кодексу України, п.1 ч.«а» ст.28, ч.2 ст.53 Закону України «Про місцеве самоврядування в Україні»  виконавчий комітет Новороздільської міської ради.   </w:t>
      </w:r>
    </w:p>
    <w:p w14:paraId="1BEB743E" w14:textId="77777777" w:rsidR="00B65D78" w:rsidRPr="00B65D78" w:rsidRDefault="00B65D78" w:rsidP="00B65D78">
      <w:pPr>
        <w:spacing w:after="0" w:line="240" w:lineRule="auto"/>
        <w:ind w:firstLine="540"/>
        <w:jc w:val="both"/>
        <w:rPr>
          <w:rFonts w:ascii="Times New Roman" w:hAnsi="Times New Roman"/>
          <w:sz w:val="24"/>
          <w:szCs w:val="24"/>
          <w:lang w:val="uk-UA" w:eastAsia="uk-UA"/>
        </w:rPr>
      </w:pPr>
    </w:p>
    <w:p w14:paraId="32D73A6D" w14:textId="77777777" w:rsidR="00B65D78" w:rsidRPr="00B65D78" w:rsidRDefault="00B65D78" w:rsidP="00B65D78">
      <w:pPr>
        <w:spacing w:after="0" w:line="240" w:lineRule="auto"/>
        <w:jc w:val="both"/>
        <w:rPr>
          <w:rFonts w:ascii="Times New Roman" w:hAnsi="Times New Roman"/>
          <w:b/>
          <w:sz w:val="24"/>
          <w:szCs w:val="24"/>
          <w:lang w:val="uk-UA" w:eastAsia="uk-UA"/>
        </w:rPr>
      </w:pPr>
      <w:r w:rsidRPr="00B65D78">
        <w:rPr>
          <w:rFonts w:ascii="Times New Roman" w:hAnsi="Times New Roman"/>
          <w:b/>
          <w:sz w:val="24"/>
          <w:szCs w:val="24"/>
          <w:lang w:val="uk-UA" w:eastAsia="uk-UA"/>
        </w:rPr>
        <w:t>В_И_Р_І_Ш_И_В:</w:t>
      </w:r>
    </w:p>
    <w:p w14:paraId="05E94184" w14:textId="77777777" w:rsidR="00B65D78" w:rsidRPr="00B65D78" w:rsidRDefault="00B65D78" w:rsidP="00B65D78">
      <w:pPr>
        <w:spacing w:after="0" w:line="240" w:lineRule="auto"/>
        <w:jc w:val="both"/>
        <w:rPr>
          <w:rFonts w:ascii="Times New Roman" w:hAnsi="Times New Roman"/>
          <w:b/>
          <w:sz w:val="24"/>
          <w:szCs w:val="24"/>
          <w:lang w:val="uk-UA" w:eastAsia="uk-UA"/>
        </w:rPr>
      </w:pPr>
    </w:p>
    <w:p w14:paraId="6083173A" w14:textId="77777777" w:rsidR="00B65D78" w:rsidRPr="00B65D78" w:rsidRDefault="00B65D78" w:rsidP="00B65D78">
      <w:pPr>
        <w:spacing w:after="0" w:line="240" w:lineRule="auto"/>
        <w:ind w:firstLine="567"/>
        <w:jc w:val="both"/>
        <w:rPr>
          <w:rFonts w:ascii="Times New Roman" w:hAnsi="Times New Roman"/>
          <w:sz w:val="24"/>
          <w:szCs w:val="24"/>
          <w:lang w:val="uk-UA" w:eastAsia="uk-UA"/>
        </w:rPr>
      </w:pPr>
      <w:r w:rsidRPr="00B65D78">
        <w:rPr>
          <w:rFonts w:ascii="Times New Roman" w:hAnsi="Times New Roman"/>
          <w:sz w:val="24"/>
          <w:szCs w:val="24"/>
          <w:lang w:val="uk-UA" w:eastAsia="uk-UA"/>
        </w:rPr>
        <w:t xml:space="preserve">  1. Звіт про виконання міського бюджету за 2025 року взяти до відома (Додатки 1-2).</w:t>
      </w:r>
    </w:p>
    <w:p w14:paraId="201F07B4" w14:textId="77777777" w:rsidR="00B65D78" w:rsidRPr="00B65D78" w:rsidRDefault="00B65D78" w:rsidP="00B65D78">
      <w:pPr>
        <w:spacing w:after="0" w:line="240" w:lineRule="auto"/>
        <w:ind w:firstLine="567"/>
        <w:jc w:val="both"/>
        <w:rPr>
          <w:rFonts w:ascii="Times New Roman" w:hAnsi="Times New Roman"/>
          <w:sz w:val="24"/>
          <w:szCs w:val="24"/>
          <w:lang w:val="uk-UA" w:eastAsia="uk-UA"/>
        </w:rPr>
      </w:pPr>
      <w:r w:rsidRPr="00B65D78">
        <w:rPr>
          <w:rFonts w:ascii="Times New Roman" w:hAnsi="Times New Roman"/>
          <w:sz w:val="24"/>
          <w:szCs w:val="24"/>
          <w:lang w:val="uk-UA" w:eastAsia="uk-UA"/>
        </w:rPr>
        <w:t>2. Керуючому справами виконавчого комітету Новороздільської міської ради Мельнікову А.В. подати Звіт про виконання міського бюджету за 2025  рік на розгляд сесії.</w:t>
      </w:r>
    </w:p>
    <w:p w14:paraId="617752FD" w14:textId="77777777" w:rsidR="00B65D78" w:rsidRPr="00B65D78" w:rsidRDefault="00B65D78" w:rsidP="00B65D78">
      <w:pPr>
        <w:spacing w:after="0" w:line="240" w:lineRule="auto"/>
        <w:ind w:firstLine="567"/>
        <w:jc w:val="both"/>
        <w:rPr>
          <w:rFonts w:ascii="Times New Roman" w:hAnsi="Times New Roman"/>
          <w:sz w:val="24"/>
          <w:szCs w:val="24"/>
          <w:lang w:val="uk-UA" w:eastAsia="uk-UA"/>
        </w:rPr>
      </w:pPr>
      <w:r w:rsidRPr="00B65D78">
        <w:rPr>
          <w:rFonts w:ascii="Times New Roman" w:hAnsi="Times New Roman"/>
          <w:sz w:val="24"/>
          <w:szCs w:val="24"/>
          <w:lang w:val="uk-UA" w:eastAsia="uk-UA"/>
        </w:rPr>
        <w:t>3. Контроль за виконанням даного рішення покласти на міського голову Яценко Я.В.</w:t>
      </w:r>
    </w:p>
    <w:p w14:paraId="39B7A281"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r w:rsidRPr="00B65D78">
        <w:rPr>
          <w:rFonts w:ascii="Times New Roman" w:hAnsi="Times New Roman"/>
          <w:sz w:val="24"/>
          <w:szCs w:val="24"/>
          <w:lang w:val="uk-UA" w:eastAsia="uk-UA"/>
        </w:rPr>
        <w:t xml:space="preserve">           </w:t>
      </w:r>
    </w:p>
    <w:p w14:paraId="53B7A72F" w14:textId="16F2320C" w:rsidR="00353E1C" w:rsidRDefault="00CD7C44" w:rsidP="00CD7C44">
      <w:pPr>
        <w:spacing w:after="0" w:line="240" w:lineRule="auto"/>
        <w:ind w:left="360"/>
        <w:jc w:val="both"/>
        <w:rPr>
          <w:rFonts w:ascii="Times New Roman" w:hAnsi="Times New Roman"/>
          <w:sz w:val="24"/>
          <w:szCs w:val="24"/>
          <w:lang w:val="uk-UA" w:eastAsia="uk-UA"/>
        </w:rPr>
      </w:pPr>
      <w:r>
        <w:rPr>
          <w:rFonts w:ascii="Times New Roman" w:hAnsi="Times New Roman"/>
          <w:sz w:val="24"/>
          <w:szCs w:val="24"/>
          <w:lang w:val="uk-UA" w:eastAsia="uk-UA"/>
        </w:rPr>
        <w:t xml:space="preserve">                 </w:t>
      </w:r>
    </w:p>
    <w:p w14:paraId="7F0A2C56" w14:textId="77777777" w:rsidR="00B65D78" w:rsidRPr="00B65D78" w:rsidRDefault="00B65D78" w:rsidP="00BB483C">
      <w:pPr>
        <w:spacing w:after="0" w:line="240" w:lineRule="auto"/>
        <w:jc w:val="both"/>
        <w:rPr>
          <w:rFonts w:ascii="Times New Roman" w:hAnsi="Times New Roman"/>
          <w:sz w:val="24"/>
          <w:szCs w:val="24"/>
          <w:lang w:val="uk-UA" w:eastAsia="uk-UA"/>
        </w:rPr>
      </w:pPr>
      <w:r w:rsidRPr="00B65D78">
        <w:rPr>
          <w:rFonts w:ascii="Times New Roman" w:hAnsi="Times New Roman"/>
          <w:sz w:val="24"/>
          <w:szCs w:val="24"/>
          <w:lang w:val="uk-UA" w:eastAsia="uk-UA"/>
        </w:rPr>
        <w:t xml:space="preserve"> МІСЬКИЙ ГОЛОВА                                                        Ярина ЯЦЕНКО</w:t>
      </w:r>
    </w:p>
    <w:p w14:paraId="4453C884"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5D4051BC"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078C74B7" w14:textId="77777777" w:rsidR="00B65D78" w:rsidRDefault="00B65D78" w:rsidP="00B65D78">
      <w:pPr>
        <w:spacing w:after="0" w:line="240" w:lineRule="auto"/>
        <w:ind w:left="360"/>
        <w:jc w:val="both"/>
        <w:rPr>
          <w:rFonts w:ascii="Times New Roman" w:hAnsi="Times New Roman"/>
          <w:sz w:val="24"/>
          <w:szCs w:val="24"/>
          <w:lang w:val="uk-UA" w:eastAsia="uk-UA"/>
        </w:rPr>
      </w:pPr>
    </w:p>
    <w:p w14:paraId="6E0B7922" w14:textId="77777777" w:rsidR="00BB483C" w:rsidRDefault="00BB483C" w:rsidP="00B65D78">
      <w:pPr>
        <w:spacing w:after="0" w:line="240" w:lineRule="auto"/>
        <w:ind w:left="360"/>
        <w:jc w:val="both"/>
        <w:rPr>
          <w:rFonts w:ascii="Times New Roman" w:hAnsi="Times New Roman"/>
          <w:sz w:val="24"/>
          <w:szCs w:val="24"/>
          <w:lang w:val="uk-UA" w:eastAsia="uk-UA"/>
        </w:rPr>
      </w:pPr>
    </w:p>
    <w:p w14:paraId="493307C9" w14:textId="77777777" w:rsidR="00BB483C" w:rsidRDefault="00BB483C" w:rsidP="00B65D78">
      <w:pPr>
        <w:spacing w:after="0" w:line="240" w:lineRule="auto"/>
        <w:ind w:left="360"/>
        <w:jc w:val="both"/>
        <w:rPr>
          <w:rFonts w:ascii="Times New Roman" w:hAnsi="Times New Roman"/>
          <w:sz w:val="24"/>
          <w:szCs w:val="24"/>
          <w:lang w:val="uk-UA" w:eastAsia="uk-UA"/>
        </w:rPr>
      </w:pPr>
    </w:p>
    <w:p w14:paraId="45BE7C5E" w14:textId="77777777" w:rsidR="00BB483C" w:rsidRDefault="00BB483C" w:rsidP="00B65D78">
      <w:pPr>
        <w:spacing w:after="0" w:line="240" w:lineRule="auto"/>
        <w:ind w:left="360"/>
        <w:jc w:val="both"/>
        <w:rPr>
          <w:rFonts w:ascii="Times New Roman" w:hAnsi="Times New Roman"/>
          <w:sz w:val="24"/>
          <w:szCs w:val="24"/>
          <w:lang w:val="uk-UA" w:eastAsia="uk-UA"/>
        </w:rPr>
      </w:pPr>
    </w:p>
    <w:p w14:paraId="37B5ED87" w14:textId="77777777" w:rsidR="00BB483C" w:rsidRDefault="00BB483C" w:rsidP="00B65D78">
      <w:pPr>
        <w:spacing w:after="0" w:line="240" w:lineRule="auto"/>
        <w:ind w:left="360"/>
        <w:jc w:val="both"/>
        <w:rPr>
          <w:rFonts w:ascii="Times New Roman" w:hAnsi="Times New Roman"/>
          <w:sz w:val="24"/>
          <w:szCs w:val="24"/>
          <w:lang w:val="uk-UA" w:eastAsia="uk-UA"/>
        </w:rPr>
      </w:pPr>
    </w:p>
    <w:p w14:paraId="5966238A" w14:textId="77777777" w:rsidR="00BB483C" w:rsidRDefault="00BB483C" w:rsidP="00B65D78">
      <w:pPr>
        <w:spacing w:after="0" w:line="240" w:lineRule="auto"/>
        <w:ind w:left="360"/>
        <w:jc w:val="both"/>
        <w:rPr>
          <w:rFonts w:ascii="Times New Roman" w:hAnsi="Times New Roman"/>
          <w:sz w:val="24"/>
          <w:szCs w:val="24"/>
          <w:lang w:val="uk-UA" w:eastAsia="uk-UA"/>
        </w:rPr>
      </w:pPr>
    </w:p>
    <w:p w14:paraId="3E6E5A9F" w14:textId="77777777" w:rsidR="00BB483C" w:rsidRDefault="00BB483C" w:rsidP="00B65D78">
      <w:pPr>
        <w:spacing w:after="0" w:line="240" w:lineRule="auto"/>
        <w:ind w:left="360"/>
        <w:jc w:val="both"/>
        <w:rPr>
          <w:rFonts w:ascii="Times New Roman" w:hAnsi="Times New Roman"/>
          <w:sz w:val="24"/>
          <w:szCs w:val="24"/>
          <w:lang w:val="uk-UA" w:eastAsia="uk-UA"/>
        </w:rPr>
      </w:pPr>
    </w:p>
    <w:p w14:paraId="2A975869" w14:textId="77777777" w:rsidR="00BB483C" w:rsidRDefault="00BB483C" w:rsidP="00B65D78">
      <w:pPr>
        <w:spacing w:after="0" w:line="240" w:lineRule="auto"/>
        <w:ind w:left="360"/>
        <w:jc w:val="both"/>
        <w:rPr>
          <w:rFonts w:ascii="Times New Roman" w:hAnsi="Times New Roman"/>
          <w:sz w:val="24"/>
          <w:szCs w:val="24"/>
          <w:lang w:val="uk-UA" w:eastAsia="uk-UA"/>
        </w:rPr>
      </w:pPr>
    </w:p>
    <w:p w14:paraId="0B277509" w14:textId="77777777" w:rsidR="00BB483C" w:rsidRDefault="00BB483C" w:rsidP="00B65D78">
      <w:pPr>
        <w:spacing w:after="0" w:line="240" w:lineRule="auto"/>
        <w:ind w:left="360"/>
        <w:jc w:val="both"/>
        <w:rPr>
          <w:rFonts w:ascii="Times New Roman" w:hAnsi="Times New Roman"/>
          <w:sz w:val="24"/>
          <w:szCs w:val="24"/>
          <w:lang w:val="uk-UA" w:eastAsia="uk-UA"/>
        </w:rPr>
      </w:pPr>
    </w:p>
    <w:p w14:paraId="03C1994A" w14:textId="77777777" w:rsidR="00BB483C" w:rsidRDefault="00BB483C" w:rsidP="00B65D78">
      <w:pPr>
        <w:spacing w:after="0" w:line="240" w:lineRule="auto"/>
        <w:ind w:left="360"/>
        <w:jc w:val="both"/>
        <w:rPr>
          <w:rFonts w:ascii="Times New Roman" w:hAnsi="Times New Roman"/>
          <w:sz w:val="24"/>
          <w:szCs w:val="24"/>
          <w:lang w:val="uk-UA" w:eastAsia="uk-UA"/>
        </w:rPr>
      </w:pPr>
    </w:p>
    <w:p w14:paraId="35225625" w14:textId="77777777" w:rsidR="00BB483C" w:rsidRDefault="00BB483C" w:rsidP="00B65D78">
      <w:pPr>
        <w:spacing w:after="0" w:line="240" w:lineRule="auto"/>
        <w:ind w:left="360"/>
        <w:jc w:val="both"/>
        <w:rPr>
          <w:rFonts w:ascii="Times New Roman" w:hAnsi="Times New Roman"/>
          <w:sz w:val="24"/>
          <w:szCs w:val="24"/>
          <w:lang w:val="uk-UA" w:eastAsia="uk-UA"/>
        </w:rPr>
      </w:pPr>
    </w:p>
    <w:p w14:paraId="014F8E01" w14:textId="77777777" w:rsidR="00BB483C" w:rsidRDefault="00BB483C" w:rsidP="00B65D78">
      <w:pPr>
        <w:spacing w:after="0" w:line="240" w:lineRule="auto"/>
        <w:ind w:left="360"/>
        <w:jc w:val="both"/>
        <w:rPr>
          <w:rFonts w:ascii="Times New Roman" w:hAnsi="Times New Roman"/>
          <w:sz w:val="24"/>
          <w:szCs w:val="24"/>
          <w:lang w:val="uk-UA" w:eastAsia="uk-UA"/>
        </w:rPr>
      </w:pPr>
    </w:p>
    <w:p w14:paraId="6407778E" w14:textId="77777777" w:rsidR="00BB483C" w:rsidRDefault="00BB483C" w:rsidP="00B65D78">
      <w:pPr>
        <w:spacing w:after="0" w:line="240" w:lineRule="auto"/>
        <w:ind w:left="360"/>
        <w:jc w:val="both"/>
        <w:rPr>
          <w:rFonts w:ascii="Times New Roman" w:hAnsi="Times New Roman"/>
          <w:sz w:val="24"/>
          <w:szCs w:val="24"/>
          <w:lang w:val="uk-UA" w:eastAsia="uk-UA"/>
        </w:rPr>
      </w:pPr>
    </w:p>
    <w:p w14:paraId="0D826F76" w14:textId="77777777" w:rsidR="00BB483C" w:rsidRDefault="00BB483C" w:rsidP="00B65D78">
      <w:pPr>
        <w:spacing w:after="0" w:line="240" w:lineRule="auto"/>
        <w:ind w:left="360"/>
        <w:jc w:val="both"/>
        <w:rPr>
          <w:rFonts w:ascii="Times New Roman" w:hAnsi="Times New Roman"/>
          <w:sz w:val="24"/>
          <w:szCs w:val="24"/>
          <w:lang w:val="uk-UA" w:eastAsia="uk-UA"/>
        </w:rPr>
      </w:pPr>
    </w:p>
    <w:p w14:paraId="5FFABDE2" w14:textId="77777777" w:rsidR="00BB483C" w:rsidRDefault="00BB483C" w:rsidP="00B65D78">
      <w:pPr>
        <w:spacing w:after="0" w:line="240" w:lineRule="auto"/>
        <w:ind w:left="360"/>
        <w:jc w:val="both"/>
        <w:rPr>
          <w:rFonts w:ascii="Times New Roman" w:hAnsi="Times New Roman"/>
          <w:sz w:val="24"/>
          <w:szCs w:val="24"/>
          <w:lang w:val="uk-UA" w:eastAsia="uk-UA"/>
        </w:rPr>
      </w:pPr>
    </w:p>
    <w:p w14:paraId="315373E6" w14:textId="77777777" w:rsidR="00BB483C" w:rsidRDefault="00BB483C" w:rsidP="00B65D78">
      <w:pPr>
        <w:spacing w:after="0" w:line="240" w:lineRule="auto"/>
        <w:ind w:left="360"/>
        <w:jc w:val="both"/>
        <w:rPr>
          <w:rFonts w:ascii="Times New Roman" w:hAnsi="Times New Roman"/>
          <w:sz w:val="24"/>
          <w:szCs w:val="24"/>
          <w:lang w:val="uk-UA" w:eastAsia="uk-UA"/>
        </w:rPr>
      </w:pPr>
    </w:p>
    <w:p w14:paraId="69920E80" w14:textId="77777777" w:rsidR="00BB483C" w:rsidRDefault="00BB483C" w:rsidP="00B65D78">
      <w:pPr>
        <w:spacing w:after="0" w:line="240" w:lineRule="auto"/>
        <w:ind w:left="360"/>
        <w:jc w:val="both"/>
        <w:rPr>
          <w:rFonts w:ascii="Times New Roman" w:hAnsi="Times New Roman"/>
          <w:sz w:val="24"/>
          <w:szCs w:val="24"/>
          <w:lang w:val="uk-UA" w:eastAsia="uk-UA"/>
        </w:rPr>
      </w:pPr>
    </w:p>
    <w:p w14:paraId="23433D70" w14:textId="77777777" w:rsidR="00BB483C" w:rsidRDefault="00BB483C" w:rsidP="00B65D78">
      <w:pPr>
        <w:spacing w:after="0" w:line="240" w:lineRule="auto"/>
        <w:ind w:left="360"/>
        <w:jc w:val="both"/>
        <w:rPr>
          <w:rFonts w:ascii="Times New Roman" w:hAnsi="Times New Roman"/>
          <w:sz w:val="24"/>
          <w:szCs w:val="24"/>
          <w:lang w:val="uk-UA" w:eastAsia="uk-UA"/>
        </w:rPr>
      </w:pPr>
    </w:p>
    <w:p w14:paraId="43DE2ED7" w14:textId="77777777" w:rsidR="00BB483C" w:rsidRPr="00B65D78" w:rsidRDefault="00BB483C" w:rsidP="002B1E1C">
      <w:pPr>
        <w:spacing w:after="0" w:line="240" w:lineRule="auto"/>
        <w:jc w:val="both"/>
        <w:rPr>
          <w:rFonts w:ascii="Times New Roman" w:hAnsi="Times New Roman"/>
          <w:sz w:val="24"/>
          <w:szCs w:val="24"/>
          <w:lang w:val="uk-UA" w:eastAsia="uk-UA"/>
        </w:rPr>
      </w:pPr>
    </w:p>
    <w:p w14:paraId="471F21EE" w14:textId="77777777" w:rsidR="00B65D78" w:rsidRPr="00B65D78" w:rsidRDefault="00B65D78" w:rsidP="00411F66">
      <w:pPr>
        <w:spacing w:after="0" w:line="240" w:lineRule="auto"/>
        <w:jc w:val="both"/>
        <w:rPr>
          <w:rFonts w:ascii="Times New Roman" w:hAnsi="Times New Roman"/>
          <w:sz w:val="24"/>
          <w:szCs w:val="24"/>
          <w:lang w:val="uk-UA" w:eastAsia="uk-UA"/>
        </w:rPr>
      </w:pPr>
    </w:p>
    <w:p w14:paraId="10657816"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1FBCA88E" w14:textId="77777777" w:rsidR="00B65D78" w:rsidRPr="00B65D78" w:rsidRDefault="00B65D78" w:rsidP="00B65D78">
      <w:pPr>
        <w:spacing w:after="0" w:line="240" w:lineRule="auto"/>
        <w:ind w:firstLine="709"/>
        <w:jc w:val="center"/>
        <w:rPr>
          <w:rFonts w:ascii="Times New Roman" w:hAnsi="Times New Roman"/>
          <w:b/>
          <w:bCs/>
          <w:i/>
          <w:sz w:val="24"/>
          <w:szCs w:val="24"/>
          <w:lang w:val="uk-UA" w:eastAsia="ru-RU"/>
        </w:rPr>
      </w:pPr>
      <w:r w:rsidRPr="00B65D78">
        <w:rPr>
          <w:rFonts w:ascii="Times New Roman" w:hAnsi="Times New Roman"/>
          <w:b/>
          <w:bCs/>
          <w:i/>
          <w:sz w:val="24"/>
          <w:szCs w:val="24"/>
          <w:lang w:val="uk-UA" w:eastAsia="ru-RU"/>
        </w:rPr>
        <w:t>ПОЯСНЮВАЛЬНА ЗАПИСКА</w:t>
      </w:r>
    </w:p>
    <w:p w14:paraId="239B0AC8" w14:textId="77777777" w:rsidR="00B65D78" w:rsidRPr="00B65D78" w:rsidRDefault="00B65D78" w:rsidP="00B65D78">
      <w:pPr>
        <w:spacing w:after="0" w:line="240" w:lineRule="auto"/>
        <w:ind w:firstLine="709"/>
        <w:jc w:val="center"/>
        <w:rPr>
          <w:rFonts w:ascii="Times New Roman" w:hAnsi="Times New Roman"/>
          <w:b/>
          <w:bCs/>
          <w:i/>
          <w:sz w:val="24"/>
          <w:szCs w:val="24"/>
          <w:lang w:val="uk-UA" w:eastAsia="ru-RU"/>
        </w:rPr>
      </w:pPr>
      <w:r w:rsidRPr="00B65D78">
        <w:rPr>
          <w:rFonts w:ascii="Times New Roman" w:hAnsi="Times New Roman"/>
          <w:b/>
          <w:bCs/>
          <w:i/>
          <w:sz w:val="24"/>
          <w:szCs w:val="24"/>
          <w:lang w:val="uk-UA" w:eastAsia="ru-RU"/>
        </w:rPr>
        <w:t>до річного звіту про виконання бюджету</w:t>
      </w:r>
    </w:p>
    <w:p w14:paraId="0DF9612B" w14:textId="77777777" w:rsidR="00B65D78" w:rsidRPr="00B65D78" w:rsidRDefault="00B65D78" w:rsidP="00B65D78">
      <w:pPr>
        <w:spacing w:after="0" w:line="240" w:lineRule="auto"/>
        <w:ind w:firstLine="709"/>
        <w:jc w:val="center"/>
        <w:rPr>
          <w:rFonts w:ascii="Times New Roman" w:hAnsi="Times New Roman"/>
          <w:b/>
          <w:bCs/>
          <w:i/>
          <w:sz w:val="24"/>
          <w:szCs w:val="24"/>
          <w:lang w:val="uk-UA" w:eastAsia="ru-RU"/>
        </w:rPr>
      </w:pPr>
      <w:r w:rsidRPr="00B65D78">
        <w:rPr>
          <w:rFonts w:ascii="Times New Roman" w:hAnsi="Times New Roman"/>
          <w:b/>
          <w:bCs/>
          <w:i/>
          <w:sz w:val="24"/>
          <w:szCs w:val="24"/>
          <w:lang w:val="uk-UA" w:eastAsia="ru-RU"/>
        </w:rPr>
        <w:t>Новороздільської міської територіальної громади за 2025 рік</w:t>
      </w:r>
    </w:p>
    <w:p w14:paraId="33115F2D" w14:textId="77777777" w:rsidR="00B65D78" w:rsidRPr="00B65D78" w:rsidRDefault="00B65D78" w:rsidP="00B65D78">
      <w:pPr>
        <w:spacing w:after="0" w:line="240" w:lineRule="auto"/>
        <w:ind w:firstLine="709"/>
        <w:jc w:val="both"/>
        <w:rPr>
          <w:rFonts w:ascii="Times New Roman" w:hAnsi="Times New Roman"/>
          <w:b/>
          <w:bCs/>
          <w:i/>
          <w:sz w:val="24"/>
          <w:szCs w:val="24"/>
          <w:lang w:val="uk-UA" w:eastAsia="ru-RU"/>
        </w:rPr>
      </w:pPr>
    </w:p>
    <w:p w14:paraId="3C7D0FCC" w14:textId="77777777" w:rsidR="00B65D78" w:rsidRPr="00B65D78" w:rsidRDefault="00B65D78" w:rsidP="00B65D78">
      <w:pPr>
        <w:spacing w:after="0" w:line="240" w:lineRule="auto"/>
        <w:ind w:firstLine="709"/>
        <w:jc w:val="center"/>
        <w:rPr>
          <w:rFonts w:ascii="Times New Roman" w:hAnsi="Times New Roman"/>
          <w:b/>
          <w:bCs/>
          <w:sz w:val="24"/>
          <w:szCs w:val="24"/>
          <w:u w:val="single"/>
          <w:lang w:val="uk-UA" w:eastAsia="ru-RU"/>
        </w:rPr>
      </w:pPr>
      <w:r w:rsidRPr="00B65D78">
        <w:rPr>
          <w:rFonts w:ascii="Times New Roman" w:hAnsi="Times New Roman"/>
          <w:b/>
          <w:bCs/>
          <w:sz w:val="24"/>
          <w:szCs w:val="24"/>
          <w:u w:val="single"/>
          <w:lang w:val="uk-UA" w:eastAsia="ru-RU"/>
        </w:rPr>
        <w:t>І. ЗАГАЛЬНА ХАРАКТЕРИСТИКА ВИКОНАННЯ БЮДЖЕТУ</w:t>
      </w:r>
    </w:p>
    <w:p w14:paraId="24D3E5C5"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p>
    <w:p w14:paraId="7022762E" w14:textId="3290E6F5"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 xml:space="preserve">Протягом  звітного року до бюджету Новороздільської міської територіальної громади надійшло </w:t>
      </w:r>
      <w:r w:rsidRPr="00B65D78">
        <w:rPr>
          <w:rFonts w:ascii="Times New Roman" w:hAnsi="Times New Roman"/>
          <w:b/>
          <w:bCs/>
          <w:sz w:val="24"/>
          <w:szCs w:val="24"/>
          <w:lang w:val="uk-UA" w:eastAsia="ru-RU"/>
        </w:rPr>
        <w:t>429</w:t>
      </w:r>
      <w:r w:rsidR="00CD7C44">
        <w:rPr>
          <w:rFonts w:ascii="Times New Roman" w:hAnsi="Times New Roman"/>
          <w:b/>
          <w:bCs/>
          <w:sz w:val="24"/>
          <w:szCs w:val="24"/>
          <w:lang w:val="uk-UA" w:eastAsia="ru-RU"/>
        </w:rPr>
        <w:t> 046,9</w:t>
      </w:r>
      <w:r w:rsidRPr="00B65D78">
        <w:rPr>
          <w:rFonts w:ascii="Times New Roman" w:hAnsi="Times New Roman"/>
          <w:bCs/>
          <w:sz w:val="24"/>
          <w:szCs w:val="24"/>
          <w:lang w:val="uk-UA" w:eastAsia="ru-RU"/>
        </w:rPr>
        <w:t xml:space="preserve"> тис. грн., що становить </w:t>
      </w:r>
      <w:r w:rsidRPr="00B65D78">
        <w:rPr>
          <w:rFonts w:ascii="Times New Roman" w:hAnsi="Times New Roman"/>
          <w:b/>
          <w:bCs/>
          <w:sz w:val="24"/>
          <w:szCs w:val="24"/>
          <w:lang w:val="uk-UA" w:eastAsia="ru-RU"/>
        </w:rPr>
        <w:t>109,9</w:t>
      </w:r>
      <w:r w:rsidRPr="00B65D78">
        <w:rPr>
          <w:rFonts w:ascii="Times New Roman" w:hAnsi="Times New Roman"/>
          <w:bCs/>
          <w:sz w:val="24"/>
          <w:szCs w:val="24"/>
          <w:lang w:val="uk-UA" w:eastAsia="ru-RU"/>
        </w:rPr>
        <w:t>% затверджених розписом планових показників на рік (з урахуванням змін), з них:</w:t>
      </w:r>
    </w:p>
    <w:p w14:paraId="751CA4B7"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 xml:space="preserve">- власні надходження загального фонду -  </w:t>
      </w:r>
      <w:r w:rsidRPr="00B65D78">
        <w:rPr>
          <w:rFonts w:ascii="Times New Roman" w:hAnsi="Times New Roman"/>
          <w:b/>
          <w:bCs/>
          <w:sz w:val="24"/>
          <w:szCs w:val="24"/>
          <w:lang w:val="uk-UA" w:eastAsia="ru-RU"/>
        </w:rPr>
        <w:t>235 387,4</w:t>
      </w:r>
      <w:r w:rsidRPr="00B65D78">
        <w:rPr>
          <w:rFonts w:ascii="Times New Roman" w:hAnsi="Times New Roman"/>
          <w:sz w:val="24"/>
          <w:szCs w:val="24"/>
          <w:lang w:val="uk-UA" w:eastAsia="ru-RU"/>
        </w:rPr>
        <w:t xml:space="preserve"> </w:t>
      </w:r>
      <w:r w:rsidRPr="00B65D78">
        <w:rPr>
          <w:rFonts w:ascii="Times New Roman" w:hAnsi="Times New Roman"/>
          <w:bCs/>
          <w:sz w:val="24"/>
          <w:szCs w:val="24"/>
          <w:lang w:val="uk-UA" w:eastAsia="ru-RU"/>
        </w:rPr>
        <w:t xml:space="preserve">тис. грн. при плані </w:t>
      </w:r>
      <w:r w:rsidRPr="00B65D78">
        <w:rPr>
          <w:rFonts w:ascii="Times New Roman" w:hAnsi="Times New Roman"/>
          <w:b/>
          <w:bCs/>
          <w:sz w:val="24"/>
          <w:szCs w:val="24"/>
          <w:lang w:val="uk-UA" w:eastAsia="ru-RU"/>
        </w:rPr>
        <w:t>220 452,6</w:t>
      </w:r>
      <w:r w:rsidRPr="00B65D78">
        <w:rPr>
          <w:rFonts w:ascii="Times New Roman" w:hAnsi="Times New Roman"/>
          <w:sz w:val="24"/>
          <w:szCs w:val="24"/>
          <w:lang w:val="uk-UA" w:eastAsia="ru-RU"/>
        </w:rPr>
        <w:t xml:space="preserve"> </w:t>
      </w:r>
      <w:r w:rsidRPr="00B65D78">
        <w:rPr>
          <w:rFonts w:ascii="Times New Roman" w:hAnsi="Times New Roman"/>
          <w:bCs/>
          <w:sz w:val="24"/>
          <w:szCs w:val="24"/>
          <w:lang w:val="uk-UA" w:eastAsia="ru-RU"/>
        </w:rPr>
        <w:t xml:space="preserve">тис. грн., або </w:t>
      </w:r>
      <w:r w:rsidRPr="00B65D78">
        <w:rPr>
          <w:rFonts w:ascii="Times New Roman" w:hAnsi="Times New Roman"/>
          <w:b/>
          <w:bCs/>
          <w:sz w:val="24"/>
          <w:szCs w:val="24"/>
          <w:lang w:val="uk-UA" w:eastAsia="ru-RU"/>
        </w:rPr>
        <w:t>106,7</w:t>
      </w:r>
      <w:r w:rsidRPr="00B65D78">
        <w:rPr>
          <w:rFonts w:ascii="Times New Roman" w:hAnsi="Times New Roman"/>
          <w:bCs/>
          <w:sz w:val="24"/>
          <w:szCs w:val="24"/>
          <w:lang w:val="uk-UA" w:eastAsia="ru-RU"/>
        </w:rPr>
        <w:t xml:space="preserve"> відсотка;</w:t>
      </w:r>
    </w:p>
    <w:p w14:paraId="66E7F0CC" w14:textId="326CDF3F"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 xml:space="preserve">- спеціального фонду -  </w:t>
      </w:r>
      <w:r w:rsidRPr="00B65D78">
        <w:rPr>
          <w:rFonts w:ascii="Times New Roman" w:hAnsi="Times New Roman"/>
          <w:b/>
          <w:bCs/>
          <w:sz w:val="24"/>
          <w:szCs w:val="24"/>
          <w:lang w:val="uk-UA" w:eastAsia="ru-RU"/>
        </w:rPr>
        <w:t>45 5</w:t>
      </w:r>
      <w:r w:rsidR="002C603D">
        <w:rPr>
          <w:rFonts w:ascii="Times New Roman" w:hAnsi="Times New Roman"/>
          <w:b/>
          <w:bCs/>
          <w:sz w:val="24"/>
          <w:szCs w:val="24"/>
          <w:lang w:val="uk-UA" w:eastAsia="ru-RU"/>
        </w:rPr>
        <w:t>85,7</w:t>
      </w:r>
      <w:r w:rsidRPr="00B65D78">
        <w:rPr>
          <w:rFonts w:ascii="Times New Roman" w:hAnsi="Times New Roman"/>
          <w:bCs/>
          <w:sz w:val="24"/>
          <w:szCs w:val="24"/>
          <w:lang w:val="uk-UA" w:eastAsia="ru-RU"/>
        </w:rPr>
        <w:t xml:space="preserve"> тис. грн. при плані </w:t>
      </w:r>
      <w:r w:rsidRPr="00B65D78">
        <w:rPr>
          <w:rFonts w:ascii="Times New Roman" w:hAnsi="Times New Roman"/>
          <w:b/>
          <w:bCs/>
          <w:sz w:val="24"/>
          <w:szCs w:val="24"/>
          <w:lang w:val="uk-UA" w:eastAsia="ru-RU"/>
        </w:rPr>
        <w:t xml:space="preserve">13 935,7 </w:t>
      </w:r>
      <w:r w:rsidRPr="00B65D78">
        <w:rPr>
          <w:rFonts w:ascii="Times New Roman" w:hAnsi="Times New Roman"/>
          <w:bCs/>
          <w:sz w:val="24"/>
          <w:szCs w:val="24"/>
          <w:lang w:val="uk-UA" w:eastAsia="ru-RU"/>
        </w:rPr>
        <w:t>ти</w:t>
      </w:r>
      <w:r w:rsidR="00CD7C44">
        <w:rPr>
          <w:rFonts w:ascii="Times New Roman" w:hAnsi="Times New Roman"/>
          <w:bCs/>
          <w:sz w:val="24"/>
          <w:szCs w:val="24"/>
          <w:lang w:val="uk-UA" w:eastAsia="ru-RU"/>
        </w:rPr>
        <w:t>с. грн., або</w:t>
      </w:r>
      <w:r w:rsidRPr="00B65D78">
        <w:rPr>
          <w:rFonts w:ascii="Times New Roman" w:hAnsi="Times New Roman"/>
          <w:bCs/>
          <w:sz w:val="24"/>
          <w:szCs w:val="24"/>
          <w:lang w:val="uk-UA" w:eastAsia="ru-RU"/>
        </w:rPr>
        <w:t xml:space="preserve">  </w:t>
      </w:r>
      <w:r w:rsidR="002C603D">
        <w:rPr>
          <w:rFonts w:ascii="Times New Roman" w:hAnsi="Times New Roman"/>
          <w:b/>
          <w:bCs/>
          <w:sz w:val="24"/>
          <w:szCs w:val="24"/>
          <w:lang w:val="uk-UA" w:eastAsia="ru-RU"/>
        </w:rPr>
        <w:t xml:space="preserve">327,2 </w:t>
      </w:r>
      <w:r w:rsidRPr="00B65D78">
        <w:rPr>
          <w:rFonts w:ascii="Times New Roman" w:hAnsi="Times New Roman"/>
          <w:bCs/>
          <w:sz w:val="24"/>
          <w:szCs w:val="24"/>
          <w:lang w:val="uk-UA" w:eastAsia="ru-RU"/>
        </w:rPr>
        <w:t>відсотка;</w:t>
      </w:r>
    </w:p>
    <w:p w14:paraId="6B0DA6BC"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 xml:space="preserve">- офіційні трансферти загального фонду становлять  </w:t>
      </w:r>
      <w:r w:rsidRPr="00B65D78">
        <w:rPr>
          <w:rFonts w:ascii="Times New Roman" w:hAnsi="Times New Roman"/>
          <w:b/>
          <w:bCs/>
          <w:sz w:val="24"/>
          <w:szCs w:val="24"/>
          <w:lang w:val="uk-UA" w:eastAsia="ru-RU"/>
        </w:rPr>
        <w:t>143 192,2</w:t>
      </w:r>
      <w:r w:rsidRPr="00B65D78">
        <w:rPr>
          <w:rFonts w:ascii="Times New Roman" w:hAnsi="Times New Roman"/>
          <w:b/>
          <w:sz w:val="24"/>
          <w:szCs w:val="24"/>
          <w:lang w:val="uk-UA" w:eastAsia="ru-RU"/>
        </w:rPr>
        <w:t xml:space="preserve"> </w:t>
      </w:r>
      <w:r w:rsidRPr="00B65D78">
        <w:rPr>
          <w:rFonts w:ascii="Times New Roman" w:hAnsi="Times New Roman"/>
          <w:bCs/>
          <w:sz w:val="24"/>
          <w:szCs w:val="24"/>
          <w:lang w:val="uk-UA" w:eastAsia="ru-RU"/>
        </w:rPr>
        <w:t xml:space="preserve">тис. грн. при плані       </w:t>
      </w:r>
      <w:r w:rsidRPr="00B65D78">
        <w:rPr>
          <w:rFonts w:ascii="Times New Roman" w:hAnsi="Times New Roman"/>
          <w:b/>
          <w:bCs/>
          <w:sz w:val="24"/>
          <w:szCs w:val="24"/>
          <w:lang w:val="uk-UA" w:eastAsia="ru-RU"/>
        </w:rPr>
        <w:t>149 338,9</w:t>
      </w:r>
      <w:r w:rsidRPr="00B65D78">
        <w:rPr>
          <w:rFonts w:ascii="Times New Roman" w:hAnsi="Times New Roman"/>
          <w:bCs/>
          <w:sz w:val="24"/>
          <w:szCs w:val="24"/>
          <w:lang w:val="uk-UA" w:eastAsia="ru-RU"/>
        </w:rPr>
        <w:t xml:space="preserve"> тис. грн., або </w:t>
      </w:r>
      <w:r w:rsidRPr="00B65D78">
        <w:rPr>
          <w:rFonts w:ascii="Times New Roman" w:hAnsi="Times New Roman"/>
          <w:b/>
          <w:bCs/>
          <w:sz w:val="24"/>
          <w:szCs w:val="24"/>
          <w:lang w:val="uk-UA" w:eastAsia="ru-RU"/>
        </w:rPr>
        <w:t>95,9</w:t>
      </w:r>
      <w:r w:rsidRPr="00B65D78">
        <w:rPr>
          <w:rFonts w:ascii="Times New Roman" w:hAnsi="Times New Roman"/>
          <w:bCs/>
          <w:sz w:val="24"/>
          <w:szCs w:val="24"/>
          <w:lang w:val="uk-UA" w:eastAsia="ru-RU"/>
        </w:rPr>
        <w:t xml:space="preserve"> відсотка;</w:t>
      </w:r>
    </w:p>
    <w:p w14:paraId="05C27855" w14:textId="4CF5EF55"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 xml:space="preserve">- офіційні трансферти спеціального фонду становлять  </w:t>
      </w:r>
      <w:r w:rsidR="002C603D">
        <w:rPr>
          <w:rFonts w:ascii="Times New Roman" w:hAnsi="Times New Roman"/>
          <w:b/>
          <w:bCs/>
          <w:sz w:val="24"/>
          <w:szCs w:val="24"/>
          <w:lang w:val="uk-UA" w:eastAsia="ru-RU"/>
        </w:rPr>
        <w:t>4 881,6</w:t>
      </w:r>
      <w:r w:rsidRPr="00B65D78">
        <w:rPr>
          <w:rFonts w:ascii="Times New Roman" w:hAnsi="Times New Roman"/>
          <w:b/>
          <w:sz w:val="24"/>
          <w:szCs w:val="24"/>
          <w:lang w:val="uk-UA" w:eastAsia="ru-RU"/>
        </w:rPr>
        <w:t xml:space="preserve"> </w:t>
      </w:r>
      <w:r w:rsidRPr="00B65D78">
        <w:rPr>
          <w:rFonts w:ascii="Times New Roman" w:hAnsi="Times New Roman"/>
          <w:bCs/>
          <w:sz w:val="24"/>
          <w:szCs w:val="24"/>
          <w:lang w:val="uk-UA" w:eastAsia="ru-RU"/>
        </w:rPr>
        <w:t xml:space="preserve">тис. грн. при плані   </w:t>
      </w:r>
      <w:r w:rsidRPr="00B65D78">
        <w:rPr>
          <w:rFonts w:ascii="Times New Roman" w:hAnsi="Times New Roman"/>
          <w:b/>
          <w:bCs/>
          <w:sz w:val="24"/>
          <w:szCs w:val="24"/>
          <w:lang w:val="uk-UA" w:eastAsia="ru-RU"/>
        </w:rPr>
        <w:t>6 520,4</w:t>
      </w:r>
      <w:r w:rsidRPr="00B65D78">
        <w:rPr>
          <w:rFonts w:ascii="Times New Roman" w:hAnsi="Times New Roman"/>
          <w:bCs/>
          <w:sz w:val="24"/>
          <w:szCs w:val="24"/>
          <w:lang w:val="uk-UA" w:eastAsia="ru-RU"/>
        </w:rPr>
        <w:t xml:space="preserve"> тис. грн., або </w:t>
      </w:r>
      <w:r w:rsidR="002C603D">
        <w:rPr>
          <w:rFonts w:ascii="Times New Roman" w:hAnsi="Times New Roman"/>
          <w:b/>
          <w:bCs/>
          <w:sz w:val="24"/>
          <w:szCs w:val="24"/>
          <w:lang w:val="uk-UA" w:eastAsia="ru-RU"/>
        </w:rPr>
        <w:t>74,9</w:t>
      </w:r>
      <w:r w:rsidRPr="00B65D78">
        <w:rPr>
          <w:rFonts w:ascii="Times New Roman" w:hAnsi="Times New Roman"/>
          <w:bCs/>
          <w:sz w:val="24"/>
          <w:szCs w:val="24"/>
          <w:lang w:val="uk-UA" w:eastAsia="ru-RU"/>
        </w:rPr>
        <w:t xml:space="preserve"> відсотка.</w:t>
      </w:r>
    </w:p>
    <w:p w14:paraId="108EF613" w14:textId="795B1270"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 xml:space="preserve">Загальний обсяг видатків міського бюджету Новороздільської громади становить     </w:t>
      </w:r>
      <w:r w:rsidRPr="00B65D78">
        <w:rPr>
          <w:rFonts w:ascii="Times New Roman" w:hAnsi="Times New Roman"/>
          <w:b/>
          <w:bCs/>
          <w:sz w:val="24"/>
          <w:szCs w:val="24"/>
          <w:lang w:val="uk-UA" w:eastAsia="ru-RU"/>
        </w:rPr>
        <w:t>422 963,9</w:t>
      </w:r>
      <w:r w:rsidRPr="00B65D78">
        <w:rPr>
          <w:rFonts w:ascii="Times New Roman" w:hAnsi="Times New Roman"/>
          <w:bCs/>
          <w:sz w:val="24"/>
          <w:szCs w:val="24"/>
          <w:lang w:val="uk-UA" w:eastAsia="ru-RU"/>
        </w:rPr>
        <w:t xml:space="preserve"> тис. грн., з них:</w:t>
      </w:r>
    </w:p>
    <w:p w14:paraId="5782FC49" w14:textId="483D7916"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 xml:space="preserve">-   видатки загального фонду становлять </w:t>
      </w:r>
      <w:r w:rsidRPr="00B65D78">
        <w:rPr>
          <w:rFonts w:ascii="Times New Roman" w:hAnsi="Times New Roman"/>
          <w:b/>
          <w:bCs/>
          <w:sz w:val="24"/>
          <w:szCs w:val="24"/>
          <w:lang w:val="uk-UA" w:eastAsia="ru-RU"/>
        </w:rPr>
        <w:t>321 779,1</w:t>
      </w:r>
      <w:r w:rsidRPr="00B65D78">
        <w:rPr>
          <w:rFonts w:ascii="Times New Roman" w:hAnsi="Times New Roman"/>
          <w:bCs/>
          <w:sz w:val="24"/>
          <w:szCs w:val="24"/>
          <w:lang w:val="uk-UA" w:eastAsia="ru-RU"/>
        </w:rPr>
        <w:t xml:space="preserve"> тис. грн. при пла</w:t>
      </w:r>
      <w:r w:rsidR="00CD7C44">
        <w:rPr>
          <w:rFonts w:ascii="Times New Roman" w:hAnsi="Times New Roman"/>
          <w:bCs/>
          <w:sz w:val="24"/>
          <w:szCs w:val="24"/>
          <w:lang w:val="uk-UA" w:eastAsia="ru-RU"/>
        </w:rPr>
        <w:t xml:space="preserve">ні  </w:t>
      </w:r>
      <w:r w:rsidRPr="00B65D78">
        <w:rPr>
          <w:rFonts w:ascii="Times New Roman" w:hAnsi="Times New Roman"/>
          <w:bCs/>
          <w:sz w:val="24"/>
          <w:szCs w:val="24"/>
          <w:lang w:val="uk-UA" w:eastAsia="ru-RU"/>
        </w:rPr>
        <w:t xml:space="preserve"> </w:t>
      </w:r>
      <w:r w:rsidRPr="00B65D78">
        <w:rPr>
          <w:rFonts w:ascii="Times New Roman" w:hAnsi="Times New Roman"/>
          <w:b/>
          <w:bCs/>
          <w:sz w:val="24"/>
          <w:szCs w:val="24"/>
          <w:lang w:val="uk-UA" w:eastAsia="ru-RU"/>
        </w:rPr>
        <w:t>337 886,1</w:t>
      </w:r>
      <w:r w:rsidRPr="00B65D78">
        <w:rPr>
          <w:rFonts w:ascii="Times New Roman" w:hAnsi="Times New Roman"/>
          <w:bCs/>
          <w:sz w:val="24"/>
          <w:szCs w:val="24"/>
          <w:lang w:val="uk-UA" w:eastAsia="ru-RU"/>
        </w:rPr>
        <w:t xml:space="preserve"> тис. грн., або </w:t>
      </w:r>
      <w:r w:rsidRPr="00B65D78">
        <w:rPr>
          <w:rFonts w:ascii="Times New Roman" w:hAnsi="Times New Roman"/>
          <w:b/>
          <w:bCs/>
          <w:sz w:val="24"/>
          <w:szCs w:val="24"/>
          <w:lang w:val="uk-UA" w:eastAsia="ru-RU"/>
        </w:rPr>
        <w:t xml:space="preserve">95,2 </w:t>
      </w:r>
      <w:r w:rsidRPr="00B65D78">
        <w:rPr>
          <w:rFonts w:ascii="Times New Roman" w:hAnsi="Times New Roman"/>
          <w:bCs/>
          <w:sz w:val="24"/>
          <w:szCs w:val="24"/>
          <w:lang w:val="uk-UA" w:eastAsia="ru-RU"/>
        </w:rPr>
        <w:t>відсотка.</w:t>
      </w:r>
    </w:p>
    <w:p w14:paraId="57155E00"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 xml:space="preserve">-    видатки спеціального фонду становлять </w:t>
      </w:r>
      <w:r w:rsidRPr="00B65D78">
        <w:rPr>
          <w:rFonts w:ascii="Times New Roman" w:hAnsi="Times New Roman"/>
          <w:b/>
          <w:bCs/>
          <w:sz w:val="24"/>
          <w:szCs w:val="24"/>
          <w:lang w:val="uk-UA" w:eastAsia="ru-RU"/>
        </w:rPr>
        <w:t>101 184,8</w:t>
      </w:r>
      <w:r w:rsidRPr="00B65D78">
        <w:rPr>
          <w:rFonts w:ascii="Times New Roman" w:hAnsi="Times New Roman"/>
          <w:bCs/>
          <w:sz w:val="24"/>
          <w:szCs w:val="24"/>
          <w:lang w:val="uk-UA" w:eastAsia="ru-RU"/>
        </w:rPr>
        <w:t xml:space="preserve"> тис. грн. при плані                           </w:t>
      </w:r>
      <w:r w:rsidRPr="00B65D78">
        <w:rPr>
          <w:rFonts w:ascii="Times New Roman" w:hAnsi="Times New Roman"/>
          <w:b/>
          <w:bCs/>
          <w:sz w:val="24"/>
          <w:szCs w:val="24"/>
          <w:lang w:val="uk-UA" w:eastAsia="ru-RU"/>
        </w:rPr>
        <w:t>84 925,7</w:t>
      </w:r>
      <w:r w:rsidRPr="00B65D78">
        <w:rPr>
          <w:rFonts w:ascii="Times New Roman" w:hAnsi="Times New Roman"/>
          <w:bCs/>
          <w:sz w:val="24"/>
          <w:szCs w:val="24"/>
          <w:lang w:val="uk-UA" w:eastAsia="ru-RU"/>
        </w:rPr>
        <w:t xml:space="preserve"> тис. грн., або </w:t>
      </w:r>
      <w:r w:rsidRPr="00B65D78">
        <w:rPr>
          <w:rFonts w:ascii="Times New Roman" w:hAnsi="Times New Roman"/>
          <w:b/>
          <w:bCs/>
          <w:sz w:val="24"/>
          <w:szCs w:val="24"/>
          <w:lang w:val="uk-UA" w:eastAsia="ru-RU"/>
        </w:rPr>
        <w:t>119,4</w:t>
      </w:r>
      <w:r w:rsidRPr="00B65D78">
        <w:rPr>
          <w:rFonts w:ascii="Times New Roman" w:hAnsi="Times New Roman"/>
          <w:bCs/>
          <w:sz w:val="24"/>
          <w:szCs w:val="24"/>
          <w:lang w:val="uk-UA" w:eastAsia="ru-RU"/>
        </w:rPr>
        <w:t xml:space="preserve">  відсотка.</w:t>
      </w:r>
    </w:p>
    <w:p w14:paraId="69C40BE6"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p>
    <w:p w14:paraId="210977F5"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 xml:space="preserve">Оборотно-касова готівка в сумі </w:t>
      </w:r>
      <w:r w:rsidRPr="00B65D78">
        <w:rPr>
          <w:rFonts w:ascii="Times New Roman" w:hAnsi="Times New Roman"/>
          <w:b/>
          <w:bCs/>
          <w:sz w:val="24"/>
          <w:szCs w:val="24"/>
          <w:lang w:val="uk-UA" w:eastAsia="ru-RU"/>
        </w:rPr>
        <w:t xml:space="preserve">2 500,0 </w:t>
      </w:r>
      <w:r w:rsidRPr="00B65D78">
        <w:rPr>
          <w:rFonts w:ascii="Times New Roman" w:hAnsi="Times New Roman"/>
          <w:bCs/>
          <w:sz w:val="24"/>
          <w:szCs w:val="24"/>
          <w:lang w:val="uk-UA" w:eastAsia="ru-RU"/>
        </w:rPr>
        <w:t>тис. грн. збережена до кінця року.</w:t>
      </w:r>
    </w:p>
    <w:p w14:paraId="034BC015"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p>
    <w:p w14:paraId="0C14A373"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 xml:space="preserve">В 2025 році спрямовано вільні залишки коштів за загальним фондом  у сумі              </w:t>
      </w:r>
      <w:r w:rsidRPr="00B65D78">
        <w:rPr>
          <w:rFonts w:ascii="Times New Roman" w:hAnsi="Times New Roman"/>
          <w:b/>
          <w:bCs/>
          <w:sz w:val="24"/>
          <w:szCs w:val="24"/>
          <w:lang w:val="uk-UA" w:eastAsia="ru-RU"/>
        </w:rPr>
        <w:t xml:space="preserve">28 826,0  </w:t>
      </w:r>
      <w:r w:rsidRPr="00B65D78">
        <w:rPr>
          <w:rFonts w:ascii="Times New Roman" w:hAnsi="Times New Roman"/>
          <w:bCs/>
          <w:sz w:val="24"/>
          <w:szCs w:val="24"/>
          <w:lang w:val="uk-UA" w:eastAsia="ru-RU"/>
        </w:rPr>
        <w:t xml:space="preserve">тис. грн., за спеціальним фондом у сумі </w:t>
      </w:r>
      <w:r w:rsidRPr="00B65D78">
        <w:rPr>
          <w:rFonts w:ascii="Times New Roman" w:hAnsi="Times New Roman"/>
          <w:b/>
          <w:bCs/>
          <w:sz w:val="24"/>
          <w:szCs w:val="24"/>
          <w:lang w:val="uk-UA" w:eastAsia="ru-RU"/>
        </w:rPr>
        <w:t>500,00</w:t>
      </w:r>
      <w:r w:rsidRPr="00B65D78">
        <w:rPr>
          <w:rFonts w:ascii="Times New Roman" w:hAnsi="Times New Roman"/>
          <w:bCs/>
          <w:sz w:val="24"/>
          <w:szCs w:val="24"/>
          <w:lang w:val="uk-UA" w:eastAsia="ru-RU"/>
        </w:rPr>
        <w:t xml:space="preserve"> тис.грн., (бюджет розвитку –                   500,00 тис.грн.). </w:t>
      </w:r>
    </w:p>
    <w:p w14:paraId="0ECF20A4" w14:textId="77777777" w:rsidR="00B65D78" w:rsidRPr="00B65D78" w:rsidRDefault="00B65D78" w:rsidP="00B65D78">
      <w:pPr>
        <w:tabs>
          <w:tab w:val="left" w:pos="0"/>
          <w:tab w:val="left" w:pos="142"/>
          <w:tab w:val="left" w:pos="1134"/>
        </w:tabs>
        <w:spacing w:after="0" w:line="240" w:lineRule="auto"/>
        <w:ind w:firstLine="709"/>
        <w:jc w:val="both"/>
        <w:rPr>
          <w:rFonts w:ascii="Times New Roman" w:hAnsi="Times New Roman"/>
          <w:bCs/>
          <w:color w:val="FF0000"/>
          <w:sz w:val="24"/>
          <w:szCs w:val="24"/>
          <w:lang w:val="uk-UA" w:eastAsia="ru-RU"/>
        </w:rPr>
      </w:pPr>
      <w:r w:rsidRPr="00B65D78">
        <w:rPr>
          <w:rFonts w:ascii="Times New Roman" w:hAnsi="Times New Roman"/>
          <w:bCs/>
          <w:color w:val="FF0000"/>
          <w:sz w:val="24"/>
          <w:szCs w:val="24"/>
          <w:lang w:val="uk-UA" w:eastAsia="ru-RU"/>
        </w:rPr>
        <w:t xml:space="preserve">              </w:t>
      </w:r>
    </w:p>
    <w:p w14:paraId="3B23DDFB" w14:textId="77777777" w:rsidR="00B65D78" w:rsidRPr="00B65D78" w:rsidRDefault="00B65D78" w:rsidP="00B65D78">
      <w:pPr>
        <w:tabs>
          <w:tab w:val="left" w:pos="0"/>
          <w:tab w:val="left" w:pos="142"/>
          <w:tab w:val="left" w:pos="1134"/>
        </w:tabs>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 xml:space="preserve">Виконання міського бюджету заслуховувалось на засіданнях виконкому Новороздільської міської ради (рішення виконкому від 22.05.2025 р. № 155, від 14.08.2025 р. № 293, від 20.11.2025 р.№ 408)  та затверджено на сесіях Новороздільської  міської ради (рішення сесії від 29.05.2025 р. № 2291, від 21.08.2025 р № 2373, від 27.11.2025 р, № 2464). </w:t>
      </w:r>
    </w:p>
    <w:p w14:paraId="6A07A96E" w14:textId="77777777" w:rsidR="00B65D78" w:rsidRPr="00B65D78" w:rsidRDefault="00B65D78" w:rsidP="00B65D78">
      <w:pPr>
        <w:spacing w:after="0" w:line="240" w:lineRule="auto"/>
        <w:ind w:firstLine="709"/>
        <w:jc w:val="both"/>
        <w:rPr>
          <w:rFonts w:ascii="Times New Roman" w:hAnsi="Times New Roman"/>
          <w:b/>
          <w:sz w:val="24"/>
          <w:szCs w:val="24"/>
          <w:lang w:val="uk-UA" w:eastAsia="ru-RU"/>
        </w:rPr>
      </w:pPr>
    </w:p>
    <w:p w14:paraId="42FBCECE" w14:textId="77777777" w:rsidR="00B65D78" w:rsidRPr="00B65D78" w:rsidRDefault="00B65D78" w:rsidP="00B65D78">
      <w:pPr>
        <w:spacing w:after="0" w:line="240" w:lineRule="auto"/>
        <w:ind w:firstLine="709"/>
        <w:jc w:val="both"/>
        <w:rPr>
          <w:rFonts w:ascii="Times New Roman" w:hAnsi="Times New Roman"/>
          <w:b/>
          <w:sz w:val="24"/>
          <w:szCs w:val="24"/>
          <w:u w:val="single"/>
          <w:lang w:val="uk-UA" w:eastAsia="ru-RU"/>
        </w:rPr>
      </w:pPr>
      <w:r w:rsidRPr="00B65D78">
        <w:rPr>
          <w:rFonts w:ascii="Times New Roman" w:hAnsi="Times New Roman"/>
          <w:b/>
          <w:sz w:val="24"/>
          <w:szCs w:val="24"/>
          <w:u w:val="single"/>
          <w:lang w:val="uk-UA" w:eastAsia="ru-RU"/>
        </w:rPr>
        <w:t>ІІ. ПОКАЗНИКИ ЕКОНОМІЧНОГО РОЗВИТКУ РЕГІОНУ</w:t>
      </w:r>
    </w:p>
    <w:p w14:paraId="5139999D" w14:textId="77777777" w:rsidR="00B65D78" w:rsidRPr="00B65D78" w:rsidRDefault="00B65D78" w:rsidP="00B65D78">
      <w:pPr>
        <w:keepNext/>
        <w:spacing w:after="0" w:line="240" w:lineRule="auto"/>
        <w:ind w:firstLine="709"/>
        <w:jc w:val="both"/>
        <w:outlineLvl w:val="2"/>
        <w:rPr>
          <w:rFonts w:ascii="Times New Roman" w:hAnsi="Times New Roman"/>
          <w:sz w:val="24"/>
          <w:szCs w:val="24"/>
          <w:lang w:val="uk-UA" w:eastAsia="ru-RU"/>
        </w:rPr>
      </w:pPr>
      <w:r w:rsidRPr="00B65D78">
        <w:rPr>
          <w:rFonts w:ascii="Times New Roman" w:hAnsi="Times New Roman"/>
          <w:sz w:val="24"/>
          <w:szCs w:val="24"/>
          <w:lang w:val="uk-UA" w:eastAsia="ru-RU"/>
        </w:rPr>
        <w:t>У 2025 році соціально-економічний розвиток Новороздільської територіальної громади відбувався в умовах дії воєнного стану та обмежених ресурсних можливостей. Основні зусилля органів місцевого самоврядування були спрямовані на забезпечення стабільного функціонування економіки громади, збереження робочих місць, підтримку суб’єктів господарювання та наповнення міського бюджету.</w:t>
      </w:r>
    </w:p>
    <w:p w14:paraId="29C701A4"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Новороздільська територіальна громада (далі — громада) розташована в Стрийському районі Львівської області. Адміністративним центром громади є місто Новий Розділ.</w:t>
      </w:r>
    </w:p>
    <w:p w14:paraId="5296AFBE"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Громаду утворено у 2020 році відповідно до розпорядження Кабінету Міністрів України від 12.06.2020 № 718-р «Про визначення адміністративних центрів та затвердження територій територіальних громад Львівської області». У межах нового адміністративно-територіального устрою України громада увійшла до Стрийського району.</w:t>
      </w:r>
    </w:p>
    <w:p w14:paraId="79E0EA94"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До складу громади входять 10 населених пунктів:</w:t>
      </w:r>
    </w:p>
    <w:p w14:paraId="449438CF" w14:textId="77777777" w:rsidR="00B65D78" w:rsidRPr="00B65D78" w:rsidRDefault="00B65D78" w:rsidP="00B65D78">
      <w:pPr>
        <w:numPr>
          <w:ilvl w:val="0"/>
          <w:numId w:val="36"/>
        </w:num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місто Новий Розділ,</w:t>
      </w:r>
    </w:p>
    <w:p w14:paraId="05543F95" w14:textId="77777777" w:rsidR="00B65D78" w:rsidRPr="00B65D78" w:rsidRDefault="00B65D78" w:rsidP="00B65D78">
      <w:pPr>
        <w:numPr>
          <w:ilvl w:val="0"/>
          <w:numId w:val="36"/>
        </w:num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селище Розділ,</w:t>
      </w:r>
    </w:p>
    <w:p w14:paraId="0C17FD91" w14:textId="77777777" w:rsidR="00B65D78" w:rsidRPr="00B65D78" w:rsidRDefault="00B65D78" w:rsidP="00B65D78">
      <w:pPr>
        <w:numPr>
          <w:ilvl w:val="0"/>
          <w:numId w:val="36"/>
        </w:num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села: Берездівці, Березина, Горішнє, Гранки-Кути, Долішнє, Підгірці, Станківці, Тужанівці.</w:t>
      </w:r>
    </w:p>
    <w:p w14:paraId="0F674D44"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Адміністративно громада охоплює Новороздільську міську раду та п’ять старостинських округів: Роздільський, Березинський, Станківецький, Берездівецький та Горішненський.</w:t>
      </w:r>
    </w:p>
    <w:p w14:paraId="090BD5EA"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lastRenderedPageBreak/>
        <w:t xml:space="preserve"> Загальна чисельність населення станом на 01.01.2026р. згідно реєстру ТГ становить 31020 осіб, 76,1% мешканців зосереджені в адміністративному центрі — м. Новий Розділ. Крім того, у громаді проживає 1 988 внутрішньо переміщених осіб (ВПО). У 2025 році зареєстровано 91 новонароджених, знято з реєстрації 126 померлих громадян.</w:t>
      </w:r>
    </w:p>
    <w:p w14:paraId="261A2BEE"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Промисловий сектор громади у звітному періоді працював в умовах зниженого попиту, логістичних обмежень та впливу загальноекономічної ситуації в країні. Діяльність підприємств була зосереджена на підтриманні виробничих потужностей та збереженні зайнятості працівників.</w:t>
      </w:r>
    </w:p>
    <w:p w14:paraId="55140C99"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Середня заробітна плата у секторі МСП становить 24 289,00 грн. Рівень забезпеченості робочими місцями в цьому секторі — 104,03 на 1 тис. мешканців.</w:t>
      </w:r>
    </w:p>
    <w:p w14:paraId="7D3419D4"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Промисловість є провідною галуззю економіки громади. Основу промислового сектору становлять підприємства: </w:t>
      </w:r>
    </w:p>
    <w:p w14:paraId="52CFC876"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ТОВ «ДМЗ «Карпати», ТОВ «ОДВ-Електрик», ПрАТ «Роздільський керамічний завод», Філія «Новороздільська ТЕЦ» ТОВ «Нафтогаз Тепло», Філія «Новороздільські електромережі» ТОВ «Нафтогаз Тепло», ПрАТ «НГХП «Сірка», ТОВ «Ліг Агро»,                       ТОВ «Захід-Солод», ТОВ «Галгіпс».</w:t>
      </w:r>
    </w:p>
    <w:p w14:paraId="084A26D2"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Також на території громади працюють два релоковані підприємства:</w:t>
      </w:r>
    </w:p>
    <w:p w14:paraId="1FBFF280"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ТОВ «Альмашдеталь»;</w:t>
      </w:r>
    </w:p>
    <w:p w14:paraId="21C6D26C"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ТОВ «Денаві»</w:t>
      </w:r>
    </w:p>
    <w:p w14:paraId="63833C5E"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Життєзабезпечення в сфері водопостачання та водовідведення забезпечують:</w:t>
      </w:r>
    </w:p>
    <w:p w14:paraId="3CAFD8C3" w14:textId="77777777" w:rsidR="00B65D78" w:rsidRPr="00B65D78" w:rsidRDefault="00B65D78" w:rsidP="00B65D78">
      <w:pPr>
        <w:numPr>
          <w:ilvl w:val="0"/>
          <w:numId w:val="41"/>
        </w:num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ТзОВ «Енергія-Новий Розділ», </w:t>
      </w:r>
    </w:p>
    <w:p w14:paraId="411B78EC" w14:textId="77777777" w:rsidR="00B65D78" w:rsidRPr="00B65D78" w:rsidRDefault="00B65D78" w:rsidP="00B65D78">
      <w:pPr>
        <w:numPr>
          <w:ilvl w:val="0"/>
          <w:numId w:val="41"/>
        </w:num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КП «Розділ».</w:t>
      </w:r>
    </w:p>
    <w:p w14:paraId="55FAC588"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Сфера торгівлі та споживчого ринку забезпечувала задоволення потреб населення у товарах першої необхідності. Торгівельна мережа громади функціонувала стабільно, з урахуванням змін купівельної спроможності населення та коливань цін.</w:t>
      </w:r>
    </w:p>
    <w:p w14:paraId="1078DD68"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Найбільш розвинутими є підприємства торгівлі, побутових та інших послуг,   будівництва, логістики та авторемонту.</w:t>
      </w:r>
    </w:p>
    <w:p w14:paraId="07D2A0F2"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Підприємницька активність зосереджена переважно в місті Новий Розділ. У перспективі громада розглядає розвиток бізнесу на сільських територіях. Всього на території громади працює 1366 суб’єктів малого та середнього бізнесу. У 2025 році зареєстровано 6 нових МСП.</w:t>
      </w:r>
    </w:p>
    <w:p w14:paraId="3675264D"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У Новороздільській громаді функціонують 211 об’єктів роздрібної торгівлі. Торгові площі становлять </w:t>
      </w:r>
      <w:smartTag w:uri="urn:schemas-microsoft-com:office:smarttags" w:element="metricconverter">
        <w:smartTagPr>
          <w:attr w:name="ProductID" w:val="8 820 м²"/>
        </w:smartTagPr>
        <w:r w:rsidRPr="00B65D78">
          <w:rPr>
            <w:rFonts w:ascii="Times New Roman" w:hAnsi="Times New Roman"/>
            <w:sz w:val="24"/>
            <w:szCs w:val="24"/>
            <w:lang w:val="uk-UA" w:eastAsia="ru-RU"/>
          </w:rPr>
          <w:t>8 820 м²</w:t>
        </w:r>
      </w:smartTag>
      <w:r w:rsidRPr="00B65D78">
        <w:rPr>
          <w:rFonts w:ascii="Times New Roman" w:hAnsi="Times New Roman"/>
          <w:sz w:val="24"/>
          <w:szCs w:val="24"/>
          <w:lang w:val="uk-UA" w:eastAsia="ru-RU"/>
        </w:rPr>
        <w:t>. На території громади працюють:</w:t>
      </w:r>
    </w:p>
    <w:p w14:paraId="474B2F44" w14:textId="77777777" w:rsidR="00B65D78" w:rsidRPr="00B65D78" w:rsidRDefault="00B65D78" w:rsidP="00B65D78">
      <w:pPr>
        <w:numPr>
          <w:ilvl w:val="0"/>
          <w:numId w:val="37"/>
        </w:num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супермаркети мережі «Рукавичка» (ТзОВ ТВК «Львівхолод») — 3 одиниці,                       ТЦ «Новий», «Сім-23. Зручний маркет», «АТБ-Маркет», «Епіцентр», мультимаркети «Аврора» — 2 одиниці.</w:t>
      </w:r>
    </w:p>
    <w:p w14:paraId="2A610EA2"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Також діють: МКТП «Міський ринок», Торговий комплекс ТзОВ «Грім».</w:t>
      </w:r>
    </w:p>
    <w:p w14:paraId="687B28E7"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Розвиток сільського господарства здійснювався з урахуванням сезонних факторів, наявних ресурсів та безпекових умов.</w:t>
      </w:r>
    </w:p>
    <w:p w14:paraId="57DD0DC4"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Сільське господарство  у громаді представлено переважно малими приватними господарствами, які спеціалізуються на: вирощуванні зернових і технічних культур, садівництві, дрібному тваринництві.</w:t>
      </w:r>
    </w:p>
    <w:p w14:paraId="56660EF7"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Діють сільськогосподарські підприємства:</w:t>
      </w:r>
    </w:p>
    <w:p w14:paraId="2458EFC0" w14:textId="77777777" w:rsidR="00B65D78" w:rsidRPr="00B65D78" w:rsidRDefault="00B65D78" w:rsidP="00B65D78">
      <w:pPr>
        <w:numPr>
          <w:ilvl w:val="0"/>
          <w:numId w:val="39"/>
        </w:num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МПП «Добробут» (розведення свійської птиці),</w:t>
      </w:r>
    </w:p>
    <w:p w14:paraId="02F26050" w14:textId="77777777" w:rsidR="00B65D78" w:rsidRPr="00B65D78" w:rsidRDefault="00B65D78" w:rsidP="00B65D78">
      <w:pPr>
        <w:numPr>
          <w:ilvl w:val="0"/>
          <w:numId w:val="39"/>
        </w:num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ТОВ «Фундсад» (вирощування горіхів),</w:t>
      </w:r>
    </w:p>
    <w:p w14:paraId="27657C16" w14:textId="77777777" w:rsidR="00B65D78" w:rsidRPr="00B65D78" w:rsidRDefault="00B65D78" w:rsidP="00B65D78">
      <w:pPr>
        <w:numPr>
          <w:ilvl w:val="0"/>
          <w:numId w:val="39"/>
        </w:num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ТОВ «Флора-Вест» (вирощування квітів),</w:t>
      </w:r>
    </w:p>
    <w:p w14:paraId="7B56131C" w14:textId="77777777" w:rsidR="00B65D78" w:rsidRPr="00B65D78" w:rsidRDefault="00B65D78" w:rsidP="00B65D78">
      <w:pPr>
        <w:numPr>
          <w:ilvl w:val="0"/>
          <w:numId w:val="39"/>
        </w:num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ТОВ «Захід Агро-Колос»,</w:t>
      </w:r>
    </w:p>
    <w:p w14:paraId="30281614" w14:textId="77777777" w:rsidR="00B65D78" w:rsidRPr="00B65D78" w:rsidRDefault="00B65D78" w:rsidP="00B65D78">
      <w:pPr>
        <w:numPr>
          <w:ilvl w:val="0"/>
          <w:numId w:val="39"/>
        </w:num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ФГ «Чутка А.А.»,</w:t>
      </w:r>
    </w:p>
    <w:p w14:paraId="0CE3CF51" w14:textId="77777777" w:rsidR="00B65D78" w:rsidRPr="00B65D78" w:rsidRDefault="00B65D78" w:rsidP="00B65D78">
      <w:pPr>
        <w:numPr>
          <w:ilvl w:val="0"/>
          <w:numId w:val="39"/>
        </w:num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ФОП Тилько О.Б.,</w:t>
      </w:r>
    </w:p>
    <w:p w14:paraId="1A9505EF" w14:textId="77777777" w:rsidR="00B65D78" w:rsidRPr="00B65D78" w:rsidRDefault="00B65D78" w:rsidP="00B65D78">
      <w:pPr>
        <w:numPr>
          <w:ilvl w:val="0"/>
          <w:numId w:val="39"/>
        </w:num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ФОП Бубенко О.З.</w:t>
      </w:r>
    </w:p>
    <w:p w14:paraId="62115B71"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Інвестиційна діяльність у 2025 році характеризувалася обмеженою активністю, зумовленою воєнними ризиками. Разом з тим здійснювались,  за рахунок коштів  державних програм та міжнародної допомоги, заходи з підготовки інвестиційних пропозицій, підтримки реалізації окремих проєктів у соціальній та інфраструктурній сферах, зокрема:</w:t>
      </w:r>
    </w:p>
    <w:p w14:paraId="4EEDF20A" w14:textId="77777777" w:rsidR="00B65D78" w:rsidRPr="00B65D78" w:rsidRDefault="00B65D78" w:rsidP="00B65D78">
      <w:pPr>
        <w:numPr>
          <w:ilvl w:val="0"/>
          <w:numId w:val="38"/>
        </w:num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модернізація систем теплопостачання,</w:t>
      </w:r>
    </w:p>
    <w:p w14:paraId="196B4A5E" w14:textId="77777777" w:rsidR="00B65D78" w:rsidRPr="00B65D78" w:rsidRDefault="00B65D78" w:rsidP="00B65D78">
      <w:pPr>
        <w:numPr>
          <w:ilvl w:val="0"/>
          <w:numId w:val="38"/>
        </w:num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реконструкція об’єктів освіти й охорони здоров’я,</w:t>
      </w:r>
    </w:p>
    <w:p w14:paraId="4410BEBB" w14:textId="77777777" w:rsidR="00B65D78" w:rsidRPr="00B65D78" w:rsidRDefault="00B65D78" w:rsidP="00B65D78">
      <w:pPr>
        <w:numPr>
          <w:ilvl w:val="0"/>
          <w:numId w:val="38"/>
        </w:num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lastRenderedPageBreak/>
        <w:t>будівництво доріг місцевого значення,</w:t>
      </w:r>
    </w:p>
    <w:p w14:paraId="5171E9D1" w14:textId="77777777" w:rsidR="00B65D78" w:rsidRPr="00B65D78" w:rsidRDefault="00B65D78" w:rsidP="00B65D78">
      <w:pPr>
        <w:numPr>
          <w:ilvl w:val="0"/>
          <w:numId w:val="38"/>
        </w:num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впровадження енергоефективних заходів (у межах ПДСЕРК),</w:t>
      </w:r>
    </w:p>
    <w:p w14:paraId="1A23E79F" w14:textId="77777777" w:rsidR="00B65D78" w:rsidRPr="00B65D78" w:rsidRDefault="00B65D78" w:rsidP="00B65D78">
      <w:pPr>
        <w:numPr>
          <w:ilvl w:val="0"/>
          <w:numId w:val="38"/>
        </w:num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розвиток цифрової інфраструктури.</w:t>
      </w:r>
    </w:p>
    <w:p w14:paraId="6E79796E"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Новороздільська територіальна громада має низку активів, які створюють сприятливі умови для залучення інвестицій:</w:t>
      </w:r>
    </w:p>
    <w:p w14:paraId="4534536B" w14:textId="77777777" w:rsidR="00B65D78" w:rsidRPr="00B65D78" w:rsidRDefault="00B65D78" w:rsidP="00B65D78">
      <w:pPr>
        <w:numPr>
          <w:ilvl w:val="0"/>
          <w:numId w:val="40"/>
        </w:num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вільні виробничі площі,</w:t>
      </w:r>
    </w:p>
    <w:p w14:paraId="0370FD6D" w14:textId="77777777" w:rsidR="00B65D78" w:rsidRPr="00B65D78" w:rsidRDefault="00B65D78" w:rsidP="00B65D78">
      <w:pPr>
        <w:numPr>
          <w:ilvl w:val="0"/>
          <w:numId w:val="40"/>
        </w:num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транспортна доступність (залізниця, автошляхи),</w:t>
      </w:r>
    </w:p>
    <w:p w14:paraId="20B6F200" w14:textId="77777777" w:rsidR="00B65D78" w:rsidRPr="00B65D78" w:rsidRDefault="00B65D78" w:rsidP="00B65D78">
      <w:pPr>
        <w:numPr>
          <w:ilvl w:val="0"/>
          <w:numId w:val="40"/>
        </w:num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розвинена технічна інфраструктура.</w:t>
      </w:r>
    </w:p>
    <w:p w14:paraId="256EB4B5"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Ситуація на ринку праці у 2025 році залишалася складною. Основними чинниками впливу були міграційні процеси, скорочення обсягів виробництва та зміна структури зайнятості. Водночас здійснювалися заходи щодо сприяння зайнятості населення та соціального захисту безробітних.</w:t>
      </w:r>
    </w:p>
    <w:p w14:paraId="23173AE7"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Загалом у 2025 році економічний розвиток Новороздільської територіальної громади  був спрямований на збереження стабільності, адаптацію до умов воєнного стану та створення передумов для подальшого відновлення економіки.</w:t>
      </w:r>
    </w:p>
    <w:p w14:paraId="4D3B7DC5" w14:textId="77777777" w:rsidR="00B65D78" w:rsidRPr="00B65D78" w:rsidRDefault="00B65D78" w:rsidP="00B65D78">
      <w:pPr>
        <w:spacing w:after="0" w:line="240" w:lineRule="auto"/>
        <w:ind w:firstLine="709"/>
        <w:jc w:val="both"/>
        <w:rPr>
          <w:rFonts w:ascii="Times New Roman" w:hAnsi="Times New Roman"/>
          <w:sz w:val="24"/>
          <w:szCs w:val="24"/>
          <w:lang w:val="uk-UA" w:eastAsia="uk-UA"/>
        </w:rPr>
      </w:pPr>
      <w:r w:rsidRPr="00B65D78">
        <w:rPr>
          <w:rFonts w:ascii="Times New Roman" w:hAnsi="Times New Roman"/>
          <w:color w:val="000000"/>
          <w:sz w:val="24"/>
          <w:szCs w:val="24"/>
          <w:lang w:val="uk-UA" w:eastAsia="uk-UA"/>
        </w:rPr>
        <w:t> </w:t>
      </w:r>
    </w:p>
    <w:p w14:paraId="7E54BDD6" w14:textId="77777777" w:rsidR="00B65D78" w:rsidRPr="00B65D78" w:rsidRDefault="00B65D78" w:rsidP="00B65D78">
      <w:pPr>
        <w:spacing w:after="0" w:line="240" w:lineRule="auto"/>
        <w:ind w:firstLine="709"/>
        <w:jc w:val="center"/>
        <w:rPr>
          <w:rFonts w:ascii="Times New Roman" w:hAnsi="Times New Roman"/>
          <w:b/>
          <w:sz w:val="24"/>
          <w:szCs w:val="24"/>
          <w:u w:val="single"/>
          <w:lang w:val="uk-UA" w:eastAsia="ru-RU"/>
        </w:rPr>
      </w:pPr>
      <w:r w:rsidRPr="00B65D78">
        <w:rPr>
          <w:rFonts w:ascii="Times New Roman" w:hAnsi="Times New Roman"/>
          <w:b/>
          <w:sz w:val="24"/>
          <w:szCs w:val="24"/>
          <w:u w:val="single"/>
          <w:lang w:val="uk-UA" w:eastAsia="ru-RU"/>
        </w:rPr>
        <w:t>ІІІ.  ДОХОДИ   Б Ю Д Ж Е Т У</w:t>
      </w:r>
    </w:p>
    <w:p w14:paraId="1403C1B1" w14:textId="77777777" w:rsidR="00B65D78" w:rsidRPr="00B65D78" w:rsidRDefault="00B65D78" w:rsidP="00B65D78">
      <w:pPr>
        <w:spacing w:after="0" w:line="240" w:lineRule="auto"/>
        <w:ind w:firstLine="709"/>
        <w:jc w:val="both"/>
        <w:rPr>
          <w:rFonts w:ascii="Times New Roman" w:hAnsi="Times New Roman"/>
          <w:b/>
          <w:sz w:val="24"/>
          <w:szCs w:val="24"/>
          <w:lang w:val="uk-UA" w:eastAsia="ru-RU"/>
        </w:rPr>
      </w:pPr>
    </w:p>
    <w:p w14:paraId="6F2A5C05"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За січень-грудень 2025 року до бюджету Новороздільської міської територіальної громади (без офіційних трансфертів) надійшло всього  </w:t>
      </w:r>
      <w:r w:rsidRPr="00B65D78">
        <w:rPr>
          <w:rFonts w:ascii="Times New Roman" w:hAnsi="Times New Roman"/>
          <w:b/>
          <w:sz w:val="24"/>
          <w:szCs w:val="24"/>
          <w:lang w:val="uk-UA" w:eastAsia="ru-RU"/>
        </w:rPr>
        <w:t>280 896,6</w:t>
      </w:r>
      <w:r w:rsidRPr="00B65D78">
        <w:rPr>
          <w:rFonts w:ascii="Times New Roman" w:hAnsi="Times New Roman"/>
          <w:sz w:val="24"/>
          <w:szCs w:val="24"/>
          <w:lang w:val="uk-UA" w:eastAsia="ru-RU"/>
        </w:rPr>
        <w:t xml:space="preserve"> тис. грн., що складає 119,8% до річного плану. Порівняно з 2024 роком обсяг надходжень доходів збільшився на                        36,4 відсотка або 74 962,9 тис. грн., а порівняно з 2021 роком ріст склав 111,96 % або 148 374,5 тис. грн.</w:t>
      </w:r>
    </w:p>
    <w:p w14:paraId="471918E9"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До </w:t>
      </w:r>
      <w:r w:rsidRPr="00B65D78">
        <w:rPr>
          <w:rFonts w:ascii="Times New Roman" w:hAnsi="Times New Roman"/>
          <w:b/>
          <w:sz w:val="24"/>
          <w:szCs w:val="24"/>
          <w:lang w:val="uk-UA" w:eastAsia="ru-RU"/>
        </w:rPr>
        <w:t>загального фонду</w:t>
      </w:r>
      <w:r w:rsidRPr="00B65D78">
        <w:rPr>
          <w:rFonts w:ascii="Times New Roman" w:hAnsi="Times New Roman"/>
          <w:sz w:val="24"/>
          <w:szCs w:val="24"/>
          <w:lang w:val="uk-UA" w:eastAsia="ru-RU"/>
        </w:rPr>
        <w:t xml:space="preserve"> бюджету громади надійшло </w:t>
      </w:r>
      <w:r w:rsidRPr="00B65D78">
        <w:rPr>
          <w:rFonts w:ascii="Times New Roman" w:hAnsi="Times New Roman"/>
          <w:b/>
          <w:bCs/>
          <w:sz w:val="24"/>
          <w:szCs w:val="24"/>
          <w:lang w:val="uk-UA" w:eastAsia="ru-RU"/>
        </w:rPr>
        <w:t>235 387,4</w:t>
      </w:r>
      <w:r w:rsidRPr="00B65D78">
        <w:rPr>
          <w:rFonts w:ascii="Times New Roman" w:hAnsi="Times New Roman"/>
          <w:sz w:val="24"/>
          <w:szCs w:val="24"/>
          <w:lang w:val="uk-UA" w:eastAsia="ru-RU"/>
        </w:rPr>
        <w:t xml:space="preserve"> </w:t>
      </w:r>
      <w:r w:rsidRPr="00B65D78">
        <w:rPr>
          <w:rFonts w:ascii="Times New Roman" w:hAnsi="Times New Roman"/>
          <w:b/>
          <w:bCs/>
          <w:sz w:val="24"/>
          <w:szCs w:val="24"/>
          <w:lang w:val="uk-UA" w:eastAsia="ru-RU"/>
        </w:rPr>
        <w:t xml:space="preserve"> </w:t>
      </w:r>
      <w:r w:rsidRPr="00B65D78">
        <w:rPr>
          <w:rFonts w:ascii="Times New Roman" w:hAnsi="Times New Roman"/>
          <w:sz w:val="24"/>
          <w:szCs w:val="24"/>
          <w:lang w:val="uk-UA" w:eastAsia="ru-RU"/>
        </w:rPr>
        <w:t xml:space="preserve">тис. грн., що складає </w:t>
      </w:r>
      <w:r w:rsidRPr="00B65D78">
        <w:rPr>
          <w:rFonts w:ascii="Times New Roman" w:hAnsi="Times New Roman"/>
          <w:b/>
          <w:sz w:val="24"/>
          <w:szCs w:val="24"/>
          <w:lang w:val="uk-UA" w:eastAsia="ru-RU"/>
        </w:rPr>
        <w:t>1</w:t>
      </w:r>
      <w:r w:rsidRPr="00B65D78">
        <w:rPr>
          <w:rFonts w:ascii="Times New Roman" w:hAnsi="Times New Roman"/>
          <w:b/>
          <w:bCs/>
          <w:sz w:val="24"/>
          <w:szCs w:val="24"/>
          <w:lang w:val="uk-UA" w:eastAsia="ru-RU"/>
        </w:rPr>
        <w:t>06,8</w:t>
      </w:r>
      <w:r w:rsidRPr="00B65D78">
        <w:rPr>
          <w:rFonts w:ascii="Times New Roman" w:hAnsi="Times New Roman"/>
          <w:sz w:val="24"/>
          <w:szCs w:val="24"/>
          <w:lang w:val="uk-UA" w:eastAsia="ru-RU"/>
        </w:rPr>
        <w:t>% до річного плану. У порівнянні з минулим роком обсяг  власних доходів зріс  на 42 717,1 тис. гривень або на 22,2 відсотка, а в порівнянні з 2021 роком ріст надходжень склав 107 932,7 тис. грн., або 84,7%.</w:t>
      </w:r>
    </w:p>
    <w:p w14:paraId="28DD8E78"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p>
    <w:p w14:paraId="56AF53AE"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bCs/>
          <w:sz w:val="24"/>
          <w:szCs w:val="24"/>
          <w:lang w:val="uk-UA" w:eastAsia="ru-RU"/>
        </w:rPr>
        <w:t>Планові показники за надходженнями виконано по</w:t>
      </w:r>
      <w:r w:rsidRPr="00B65D78">
        <w:rPr>
          <w:rFonts w:ascii="Times New Roman" w:hAnsi="Times New Roman"/>
          <w:sz w:val="24"/>
          <w:szCs w:val="24"/>
          <w:lang w:val="uk-UA" w:eastAsia="ru-RU"/>
        </w:rPr>
        <w:t>:</w:t>
      </w:r>
    </w:p>
    <w:p w14:paraId="1F2A1BFF" w14:textId="77777777" w:rsidR="00B65D78" w:rsidRPr="00B65D78" w:rsidRDefault="00B65D78" w:rsidP="00B65D78">
      <w:pPr>
        <w:numPr>
          <w:ilvl w:val="0"/>
          <w:numId w:val="34"/>
        </w:numPr>
        <w:tabs>
          <w:tab w:val="left" w:pos="360"/>
        </w:tabs>
        <w:spacing w:after="0" w:line="240" w:lineRule="auto"/>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Податку та збору на доходи фізичних осіб на </w:t>
      </w:r>
      <w:r w:rsidRPr="00B65D78">
        <w:rPr>
          <w:rFonts w:ascii="Times New Roman" w:hAnsi="Times New Roman"/>
          <w:bCs/>
          <w:sz w:val="24"/>
          <w:szCs w:val="24"/>
          <w:lang w:val="uk-UA" w:eastAsia="ru-RU"/>
        </w:rPr>
        <w:t>108,6% ( план – 142 909,5 тис. грн.; факт –  155 246,5 тис. грн.);</w:t>
      </w:r>
    </w:p>
    <w:p w14:paraId="2D80BAB0" w14:textId="77777777" w:rsidR="00B65D78" w:rsidRPr="00B65D78" w:rsidRDefault="00B65D78" w:rsidP="00B65D78">
      <w:pPr>
        <w:numPr>
          <w:ilvl w:val="0"/>
          <w:numId w:val="34"/>
        </w:numPr>
        <w:tabs>
          <w:tab w:val="left" w:pos="360"/>
        </w:tabs>
        <w:spacing w:after="0" w:line="240" w:lineRule="auto"/>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Платі за землю на </w:t>
      </w:r>
      <w:r w:rsidRPr="00B65D78">
        <w:rPr>
          <w:rFonts w:ascii="Times New Roman" w:hAnsi="Times New Roman"/>
          <w:bCs/>
          <w:sz w:val="24"/>
          <w:szCs w:val="24"/>
          <w:lang w:val="uk-UA" w:eastAsia="ru-RU"/>
        </w:rPr>
        <w:t xml:space="preserve">105,8 % (план 16 817,3 тис. грн.; факт – 17 787,3 тис. грн.); </w:t>
      </w:r>
    </w:p>
    <w:p w14:paraId="3E86BC7E" w14:textId="77777777" w:rsidR="00B65D78" w:rsidRPr="00B65D78" w:rsidRDefault="00B65D78" w:rsidP="00B65D78">
      <w:pPr>
        <w:numPr>
          <w:ilvl w:val="0"/>
          <w:numId w:val="34"/>
        </w:numPr>
        <w:tabs>
          <w:tab w:val="left" w:pos="360"/>
        </w:tabs>
        <w:spacing w:after="0" w:line="240" w:lineRule="auto"/>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Єдиному податку на </w:t>
      </w:r>
      <w:r w:rsidRPr="00B65D78">
        <w:rPr>
          <w:rFonts w:ascii="Times New Roman" w:hAnsi="Times New Roman"/>
          <w:bCs/>
          <w:sz w:val="24"/>
          <w:szCs w:val="24"/>
          <w:lang w:val="uk-UA" w:eastAsia="ru-RU"/>
        </w:rPr>
        <w:t>100,3 % (план – 38 614,4 тис. грн.; факт – 38 727,7 тис. грн.);</w:t>
      </w:r>
    </w:p>
    <w:p w14:paraId="51F9FD59" w14:textId="77777777" w:rsidR="00B65D78" w:rsidRPr="00B65D78" w:rsidRDefault="00B65D78" w:rsidP="00B65D78">
      <w:pPr>
        <w:numPr>
          <w:ilvl w:val="0"/>
          <w:numId w:val="34"/>
        </w:numPr>
        <w:tabs>
          <w:tab w:val="left" w:pos="360"/>
        </w:tabs>
        <w:spacing w:after="0" w:line="240" w:lineRule="auto"/>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Податку на нерухоме майно, відмінне від земельної ділянки на </w:t>
      </w:r>
      <w:r w:rsidRPr="00B65D78">
        <w:rPr>
          <w:rFonts w:ascii="Times New Roman" w:hAnsi="Times New Roman"/>
          <w:bCs/>
          <w:sz w:val="24"/>
          <w:szCs w:val="24"/>
          <w:lang w:val="uk-UA" w:eastAsia="ru-RU"/>
        </w:rPr>
        <w:t>107,2% (план – 7 300,1 тис. грн.; факт – 7 824,5 тис. грн.);</w:t>
      </w:r>
    </w:p>
    <w:p w14:paraId="7E79156C" w14:textId="77777777" w:rsidR="00B65D78" w:rsidRPr="00B65D78" w:rsidRDefault="00B65D78" w:rsidP="00B65D78">
      <w:pPr>
        <w:numPr>
          <w:ilvl w:val="0"/>
          <w:numId w:val="34"/>
        </w:numPr>
        <w:tabs>
          <w:tab w:val="left" w:pos="360"/>
        </w:tabs>
        <w:spacing w:after="0" w:line="240" w:lineRule="auto"/>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Акцизному податку з реалізації суб’єктами господарювання роздрібної торгівлі </w:t>
      </w:r>
      <w:r w:rsidRPr="00B65D78">
        <w:rPr>
          <w:rFonts w:ascii="Times New Roman" w:hAnsi="Times New Roman"/>
          <w:sz w:val="24"/>
          <w:szCs w:val="24"/>
          <w:lang w:val="uk-UA" w:eastAsia="ru-RU"/>
        </w:rPr>
        <w:tab/>
        <w:t xml:space="preserve">   підакцизних товарів на 105,5</w:t>
      </w:r>
      <w:r w:rsidRPr="00B65D78">
        <w:rPr>
          <w:rFonts w:ascii="Times New Roman" w:hAnsi="Times New Roman"/>
          <w:bCs/>
          <w:sz w:val="24"/>
          <w:szCs w:val="24"/>
          <w:lang w:val="uk-UA" w:eastAsia="ru-RU"/>
        </w:rPr>
        <w:t xml:space="preserve"> % (план – 10 982,2 тис. грн.; факт – 11 589,9 тис. грн.), </w:t>
      </w:r>
      <w:r w:rsidRPr="00B65D78">
        <w:rPr>
          <w:rFonts w:ascii="Times New Roman" w:hAnsi="Times New Roman"/>
          <w:sz w:val="24"/>
          <w:szCs w:val="24"/>
          <w:lang w:val="uk-UA" w:eastAsia="ru-RU"/>
        </w:rPr>
        <w:t>в т.ч.:  пального – на 110,5%, алкогольних напоїв та тютюнових виробів на 102,9%);</w:t>
      </w:r>
    </w:p>
    <w:p w14:paraId="0637C520" w14:textId="77777777" w:rsidR="00B65D78" w:rsidRPr="00B65D78" w:rsidRDefault="00B65D78" w:rsidP="00B65D78">
      <w:pPr>
        <w:numPr>
          <w:ilvl w:val="0"/>
          <w:numId w:val="34"/>
        </w:numPr>
        <w:tabs>
          <w:tab w:val="left" w:pos="360"/>
        </w:tabs>
        <w:spacing w:after="0" w:line="240" w:lineRule="auto"/>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Платі за оренду комунального майна на </w:t>
      </w:r>
      <w:r w:rsidRPr="00B65D78">
        <w:rPr>
          <w:rFonts w:ascii="Times New Roman" w:hAnsi="Times New Roman"/>
          <w:bCs/>
          <w:sz w:val="24"/>
          <w:szCs w:val="24"/>
          <w:lang w:val="uk-UA" w:eastAsia="ru-RU"/>
        </w:rPr>
        <w:t xml:space="preserve"> 104,2 % (план – 944,7 тис. грн.; факт – 984,7 тис. грн.);</w:t>
      </w:r>
    </w:p>
    <w:p w14:paraId="24921DE4" w14:textId="77777777" w:rsidR="00B65D78" w:rsidRPr="00B65D78" w:rsidRDefault="00B65D78" w:rsidP="00B65D78">
      <w:pPr>
        <w:numPr>
          <w:ilvl w:val="0"/>
          <w:numId w:val="34"/>
        </w:numPr>
        <w:tabs>
          <w:tab w:val="left" w:pos="360"/>
        </w:tabs>
        <w:spacing w:after="0" w:line="240" w:lineRule="auto"/>
        <w:jc w:val="both"/>
        <w:rPr>
          <w:rFonts w:ascii="Times New Roman" w:hAnsi="Times New Roman"/>
          <w:sz w:val="24"/>
          <w:szCs w:val="24"/>
          <w:lang w:val="uk-UA" w:eastAsia="ru-RU"/>
        </w:rPr>
      </w:pPr>
      <w:r w:rsidRPr="00B65D78">
        <w:rPr>
          <w:rFonts w:ascii="Times New Roman" w:hAnsi="Times New Roman"/>
          <w:sz w:val="24"/>
          <w:szCs w:val="24"/>
          <w:lang w:val="uk-UA" w:eastAsia="ru-RU"/>
        </w:rPr>
        <w:t>Державному миту на 134,5</w:t>
      </w:r>
      <w:r w:rsidRPr="00B65D78">
        <w:rPr>
          <w:rFonts w:ascii="Times New Roman" w:hAnsi="Times New Roman"/>
          <w:bCs/>
          <w:sz w:val="24"/>
          <w:szCs w:val="24"/>
          <w:lang w:val="uk-UA" w:eastAsia="ru-RU"/>
        </w:rPr>
        <w:t xml:space="preserve"> % (план – 824,9 тис. грн.; факт – 1 109,6 тис. грн.);</w:t>
      </w:r>
    </w:p>
    <w:p w14:paraId="14916F53" w14:textId="77777777" w:rsidR="00B65D78" w:rsidRPr="00B65D78" w:rsidRDefault="00B65D78" w:rsidP="00B65D78">
      <w:pPr>
        <w:numPr>
          <w:ilvl w:val="0"/>
          <w:numId w:val="34"/>
        </w:numPr>
        <w:tabs>
          <w:tab w:val="left" w:pos="360"/>
        </w:tabs>
        <w:spacing w:after="0" w:line="240" w:lineRule="auto"/>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Платі за надання адміністративних послуг на 100,7% </w:t>
      </w:r>
      <w:r w:rsidRPr="00B65D78">
        <w:rPr>
          <w:rFonts w:ascii="Times New Roman" w:hAnsi="Times New Roman"/>
          <w:bCs/>
          <w:sz w:val="24"/>
          <w:szCs w:val="24"/>
          <w:lang w:val="uk-UA" w:eastAsia="ru-RU"/>
        </w:rPr>
        <w:t>( план – 745,1 тис. грн.; факт – 750,3 тис. грн.);</w:t>
      </w:r>
    </w:p>
    <w:p w14:paraId="2A687F2C" w14:textId="77777777" w:rsidR="00B65D78" w:rsidRPr="00B65D78" w:rsidRDefault="00B65D78" w:rsidP="00B65D78">
      <w:pPr>
        <w:numPr>
          <w:ilvl w:val="0"/>
          <w:numId w:val="34"/>
        </w:numPr>
        <w:tabs>
          <w:tab w:val="left" w:pos="360"/>
        </w:tabs>
        <w:spacing w:after="0" w:line="240" w:lineRule="auto"/>
        <w:jc w:val="both"/>
        <w:rPr>
          <w:rFonts w:ascii="Times New Roman" w:hAnsi="Times New Roman"/>
          <w:sz w:val="24"/>
          <w:szCs w:val="24"/>
          <w:lang w:val="uk-UA" w:eastAsia="ru-RU"/>
        </w:rPr>
      </w:pPr>
      <w:r w:rsidRPr="00B65D78">
        <w:rPr>
          <w:rFonts w:ascii="Times New Roman" w:hAnsi="Times New Roman"/>
          <w:bCs/>
          <w:sz w:val="24"/>
          <w:szCs w:val="24"/>
          <w:lang w:val="uk-UA" w:eastAsia="ru-RU"/>
        </w:rPr>
        <w:t xml:space="preserve">Інші надходження </w:t>
      </w:r>
      <w:r w:rsidRPr="00B65D78">
        <w:rPr>
          <w:rFonts w:ascii="Times New Roman" w:hAnsi="Times New Roman"/>
          <w:sz w:val="24"/>
          <w:szCs w:val="24"/>
          <w:lang w:val="uk-UA" w:eastAsia="ru-RU"/>
        </w:rPr>
        <w:t xml:space="preserve">на </w:t>
      </w:r>
      <w:r w:rsidRPr="00B65D78">
        <w:rPr>
          <w:rFonts w:ascii="Times New Roman" w:hAnsi="Times New Roman"/>
          <w:bCs/>
          <w:sz w:val="24"/>
          <w:szCs w:val="24"/>
          <w:lang w:val="uk-UA" w:eastAsia="ru-RU"/>
        </w:rPr>
        <w:t>104,0 % (план – 1 314,5 тис. грн.; факт – 1 366,7 тис. грн.).</w:t>
      </w:r>
    </w:p>
    <w:p w14:paraId="05E3816C" w14:textId="77777777" w:rsidR="00B65D78" w:rsidRPr="00B65D78" w:rsidRDefault="00B65D78" w:rsidP="00B65D78">
      <w:pPr>
        <w:tabs>
          <w:tab w:val="left" w:pos="360"/>
          <w:tab w:val="num" w:pos="960"/>
          <w:tab w:val="num" w:pos="993"/>
          <w:tab w:val="left" w:pos="1080"/>
        </w:tabs>
        <w:spacing w:after="0" w:line="240" w:lineRule="auto"/>
        <w:ind w:firstLine="709"/>
        <w:jc w:val="both"/>
        <w:rPr>
          <w:rFonts w:ascii="Times New Roman" w:hAnsi="Times New Roman"/>
          <w:sz w:val="24"/>
          <w:szCs w:val="24"/>
          <w:lang w:val="uk-UA" w:eastAsia="ru-RU"/>
        </w:rPr>
      </w:pPr>
    </w:p>
    <w:p w14:paraId="03E8B5D3"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Податок на доходи фізичних осіб у звітному періоді залишився базовим джерелом наповнення загального фонду бюджету міста (65,95% у структурі доходів загального фонду бюджету без врахування трансфертів). Фактичні надходження його склали                           </w:t>
      </w:r>
      <w:r w:rsidRPr="00B65D78">
        <w:rPr>
          <w:rFonts w:ascii="Times New Roman" w:hAnsi="Times New Roman"/>
          <w:bCs/>
          <w:sz w:val="24"/>
          <w:szCs w:val="24"/>
          <w:lang w:val="uk-UA" w:eastAsia="ru-RU"/>
        </w:rPr>
        <w:t xml:space="preserve">155 246,5 </w:t>
      </w:r>
      <w:r w:rsidRPr="00B65D78">
        <w:rPr>
          <w:rFonts w:ascii="Times New Roman" w:hAnsi="Times New Roman"/>
          <w:sz w:val="24"/>
          <w:szCs w:val="24"/>
          <w:lang w:val="uk-UA" w:eastAsia="ru-RU"/>
        </w:rPr>
        <w:t>тис. грн. або 108,6 %, що більше планового обсягу на 12 337,0 тис. грн.</w:t>
      </w:r>
    </w:p>
    <w:p w14:paraId="11940BDD"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Надходження податку на доходи з фізичних осіб у 2025 році збільшилися на 26 818,1 тис. грн. або на 20,9% порівняно з 2024  роком та на 68 355,1 тис. грн., або на 78,7% до 2021 року.</w:t>
      </w:r>
      <w:r w:rsidRPr="00B65D78">
        <w:rPr>
          <w:rFonts w:ascii="Times New Roman" w:hAnsi="Times New Roman"/>
          <w:sz w:val="24"/>
          <w:szCs w:val="24"/>
          <w:shd w:val="clear" w:color="auto" w:fill="FFFFFF"/>
          <w:lang w:val="uk-UA" w:eastAsia="ru-RU"/>
        </w:rPr>
        <w:t xml:space="preserve"> </w:t>
      </w:r>
      <w:r w:rsidRPr="00B65D78">
        <w:rPr>
          <w:rFonts w:ascii="Times New Roman" w:hAnsi="Times New Roman"/>
          <w:sz w:val="24"/>
          <w:szCs w:val="24"/>
          <w:lang w:val="uk-UA" w:eastAsia="ru-RU"/>
        </w:rPr>
        <w:t xml:space="preserve">Це зумовлено зростанням заробітної плати працівників, реєстрацією нових платників. (серед нових платників найбільше надійшло податку від ТОВ «УКРАРМОТЕХ» 4375,2 тис. грн., ТОВ «АКУМЕН» 452,9 тис. грн., ДП «Харківське конструкторське бюро ім. Морозова» 271,0 тис. грн., </w:t>
      </w:r>
      <w:r w:rsidRPr="00B65D78">
        <w:rPr>
          <w:rFonts w:ascii="Times New Roman" w:hAnsi="Times New Roman"/>
          <w:sz w:val="24"/>
          <w:szCs w:val="24"/>
          <w:lang w:val="uk-UA" w:eastAsia="ru-RU"/>
        </w:rPr>
        <w:lastRenderedPageBreak/>
        <w:t>ТОВ «ЗАХІД ФЕМІЛІ ГРУП» 197,7 тис. грн., ВКП «СПЕЦБУД-С» 196,9 тис. грн., ТОВ «Карпатиспецсталь» 105,9 тис. грн.,  та серед нових фізичних осіб-підприємців Олексів Т.М. 96,3 тис. грн., Шиманський М.М. 55,6 тис. грн., Бандровська Н.М.                    26,5 тис. грн., Левицька А.П. 23,2 тис. грн., Ладницький В.Б. 18,4 тис. грн.)</w:t>
      </w:r>
    </w:p>
    <w:p w14:paraId="7797D734"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У звітному періоді  понад план  надійшло: податку  на доходи фізичних осіб, що сплачується податковими агентами, із доходів платника податку у вигляді заробітної плати – 11 386,4 тис. грн.,  податку  на доходи фізичних осіб, що сплачується податковими агентами, із доходів платника податку інших ніж заробітна плата – 565,8 тис. грн., податку на доходи фізичних осіб, що сплачується фізичними особами за результатами річного декларування – 345,0  тис. грн.</w:t>
      </w:r>
    </w:p>
    <w:p w14:paraId="1727CF64" w14:textId="77777777" w:rsidR="00B65D78" w:rsidRPr="00B65D78" w:rsidRDefault="00B65D78" w:rsidP="00B65D78">
      <w:pPr>
        <w:spacing w:after="0" w:line="240" w:lineRule="auto"/>
        <w:ind w:firstLine="709"/>
        <w:jc w:val="both"/>
        <w:rPr>
          <w:rFonts w:ascii="Times New Roman" w:hAnsi="Times New Roman"/>
          <w:b/>
          <w:sz w:val="24"/>
          <w:szCs w:val="24"/>
          <w:lang w:val="uk-UA" w:eastAsia="ru-RU"/>
        </w:rPr>
      </w:pPr>
      <w:r w:rsidRPr="00B65D78">
        <w:rPr>
          <w:rFonts w:ascii="Times New Roman" w:hAnsi="Times New Roman"/>
          <w:bCs/>
          <w:sz w:val="24"/>
          <w:szCs w:val="24"/>
          <w:lang w:val="uk-UA" w:eastAsia="ru-RU"/>
        </w:rPr>
        <w:t>Найбільшими платниками податку на доходи фізичних осіб у</w:t>
      </w:r>
      <w:r w:rsidRPr="00B65D78">
        <w:rPr>
          <w:rFonts w:ascii="Times New Roman" w:hAnsi="Times New Roman"/>
          <w:sz w:val="24"/>
          <w:szCs w:val="24"/>
          <w:lang w:val="uk-UA" w:eastAsia="ru-RU"/>
        </w:rPr>
        <w:t xml:space="preserve"> 2025 році були:</w:t>
      </w:r>
      <w:r w:rsidRPr="00B65D78">
        <w:rPr>
          <w:rFonts w:ascii="Times New Roman" w:hAnsi="Times New Roman"/>
          <w:sz w:val="24"/>
          <w:szCs w:val="24"/>
          <w:lang w:val="uk-UA" w:eastAsia="ru-RU"/>
        </w:rPr>
        <w:tab/>
      </w:r>
      <w:r w:rsidRPr="00B65D78">
        <w:rPr>
          <w:rFonts w:ascii="Times New Roman" w:hAnsi="Times New Roman"/>
          <w:b/>
          <w:sz w:val="24"/>
          <w:szCs w:val="24"/>
          <w:lang w:val="uk-UA" w:eastAsia="ru-RU"/>
        </w:rPr>
        <w:t xml:space="preserve">                           </w:t>
      </w:r>
    </w:p>
    <w:p w14:paraId="6D4BFF93" w14:textId="77777777" w:rsidR="00B65D78" w:rsidRPr="00B65D78" w:rsidRDefault="00B65D78" w:rsidP="00B65D78">
      <w:pPr>
        <w:spacing w:after="0" w:line="240" w:lineRule="auto"/>
        <w:jc w:val="right"/>
        <w:rPr>
          <w:rFonts w:ascii="Times New Roman" w:hAnsi="Times New Roman"/>
          <w:b/>
          <w:sz w:val="24"/>
          <w:szCs w:val="24"/>
          <w:lang w:val="uk-UA" w:eastAsia="ru-RU"/>
        </w:rPr>
      </w:pPr>
      <w:r w:rsidRPr="00B65D78">
        <w:rPr>
          <w:rFonts w:ascii="Times New Roman" w:hAnsi="Times New Roman"/>
          <w:b/>
          <w:sz w:val="24"/>
          <w:szCs w:val="24"/>
          <w:lang w:val="uk-UA" w:eastAsia="ru-RU"/>
        </w:rPr>
        <w:t xml:space="preserve">                                                                                                                                   </w:t>
      </w:r>
      <w:r w:rsidRPr="00B65D78">
        <w:rPr>
          <w:rFonts w:ascii="Times New Roman" w:hAnsi="Times New Roman"/>
          <w:sz w:val="24"/>
          <w:szCs w:val="24"/>
          <w:lang w:val="uk-UA" w:eastAsia="ru-RU"/>
        </w:rPr>
        <w:t>тис. грн</w:t>
      </w:r>
      <w:r w:rsidRPr="00B65D78">
        <w:rPr>
          <w:rFonts w:ascii="Times New Roman" w:hAnsi="Times New Roman"/>
          <w:b/>
          <w:sz w:val="24"/>
          <w:szCs w:val="24"/>
          <w:lang w:val="uk-UA" w:eastAsia="ru-RU"/>
        </w:rPr>
        <w:t xml:space="preserve">. </w:t>
      </w:r>
      <w:r w:rsidRPr="00B65D78">
        <w:rPr>
          <w:rFonts w:ascii="Times New Roman" w:hAnsi="Times New Roman"/>
          <w:sz w:val="24"/>
          <w:szCs w:val="24"/>
          <w:lang w:val="uk-UA" w:eastAsia="ru-RU"/>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386"/>
        <w:gridCol w:w="2693"/>
      </w:tblGrid>
      <w:tr w:rsidR="00B65D78" w:rsidRPr="00B65D78" w14:paraId="49774297" w14:textId="77777777" w:rsidTr="00A12581">
        <w:tc>
          <w:tcPr>
            <w:tcW w:w="851" w:type="dxa"/>
            <w:tcBorders>
              <w:top w:val="single" w:sz="4" w:space="0" w:color="auto"/>
              <w:left w:val="single" w:sz="4" w:space="0" w:color="auto"/>
              <w:bottom w:val="single" w:sz="4" w:space="0" w:color="auto"/>
              <w:right w:val="single" w:sz="4" w:space="0" w:color="auto"/>
            </w:tcBorders>
            <w:shd w:val="clear" w:color="auto" w:fill="auto"/>
          </w:tcPr>
          <w:p w14:paraId="179898D9" w14:textId="77777777" w:rsidR="00B65D78" w:rsidRPr="00B65D78" w:rsidRDefault="00B65D78" w:rsidP="00B65D78">
            <w:pPr>
              <w:spacing w:after="0" w:line="240" w:lineRule="auto"/>
              <w:jc w:val="center"/>
              <w:rPr>
                <w:rFonts w:ascii="Times New Roman" w:hAnsi="Times New Roman"/>
                <w:b/>
                <w:sz w:val="24"/>
                <w:szCs w:val="24"/>
                <w:lang w:val="uk-UA" w:eastAsia="ru-RU"/>
              </w:rPr>
            </w:pPr>
            <w:r w:rsidRPr="00B65D78">
              <w:rPr>
                <w:rFonts w:ascii="Times New Roman" w:hAnsi="Times New Roman"/>
                <w:b/>
                <w:sz w:val="24"/>
                <w:szCs w:val="24"/>
                <w:lang w:val="uk-UA" w:eastAsia="ru-RU"/>
              </w:rPr>
              <w:t>№</w:t>
            </w:r>
          </w:p>
          <w:p w14:paraId="542C8CC8" w14:textId="77777777" w:rsidR="00B65D78" w:rsidRPr="00B65D78" w:rsidRDefault="00B65D78" w:rsidP="00B65D78">
            <w:pPr>
              <w:spacing w:after="0" w:line="240" w:lineRule="auto"/>
              <w:jc w:val="center"/>
              <w:rPr>
                <w:rFonts w:ascii="Times New Roman" w:hAnsi="Times New Roman"/>
                <w:b/>
                <w:sz w:val="24"/>
                <w:szCs w:val="24"/>
                <w:lang w:val="uk-UA" w:eastAsia="ru-RU"/>
              </w:rPr>
            </w:pPr>
            <w:r w:rsidRPr="00B65D78">
              <w:rPr>
                <w:rFonts w:ascii="Times New Roman" w:hAnsi="Times New Roman"/>
                <w:b/>
                <w:sz w:val="24"/>
                <w:szCs w:val="24"/>
                <w:lang w:val="uk-UA" w:eastAsia="ru-RU"/>
              </w:rPr>
              <w:t>п/п</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C21A73A" w14:textId="77777777" w:rsidR="00B65D78" w:rsidRPr="00B65D78" w:rsidRDefault="00B65D78" w:rsidP="00B65D78">
            <w:pPr>
              <w:spacing w:after="0" w:line="240" w:lineRule="auto"/>
              <w:jc w:val="center"/>
              <w:rPr>
                <w:rFonts w:ascii="Times New Roman" w:hAnsi="Times New Roman"/>
                <w:b/>
                <w:sz w:val="24"/>
                <w:szCs w:val="24"/>
                <w:lang w:val="uk-UA" w:eastAsia="ru-RU"/>
              </w:rPr>
            </w:pPr>
          </w:p>
          <w:p w14:paraId="42193C5A" w14:textId="77777777" w:rsidR="00B65D78" w:rsidRPr="00B65D78" w:rsidRDefault="00B65D78" w:rsidP="00B65D78">
            <w:pPr>
              <w:spacing w:after="0" w:line="240" w:lineRule="auto"/>
              <w:jc w:val="center"/>
              <w:rPr>
                <w:rFonts w:ascii="Times New Roman" w:hAnsi="Times New Roman"/>
                <w:b/>
                <w:sz w:val="24"/>
                <w:szCs w:val="24"/>
                <w:lang w:val="uk-UA" w:eastAsia="ru-RU"/>
              </w:rPr>
            </w:pPr>
            <w:r w:rsidRPr="00B65D78">
              <w:rPr>
                <w:rFonts w:ascii="Times New Roman" w:hAnsi="Times New Roman"/>
                <w:b/>
                <w:sz w:val="24"/>
                <w:szCs w:val="24"/>
                <w:lang w:val="uk-UA" w:eastAsia="ru-RU"/>
              </w:rPr>
              <w:t>Платник податку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D2D3231" w14:textId="77777777" w:rsidR="00B65D78" w:rsidRPr="00B65D78" w:rsidRDefault="00B65D78" w:rsidP="00B65D78">
            <w:pPr>
              <w:spacing w:after="0" w:line="240" w:lineRule="auto"/>
              <w:jc w:val="center"/>
              <w:rPr>
                <w:rFonts w:ascii="Times New Roman" w:hAnsi="Times New Roman"/>
                <w:b/>
                <w:sz w:val="24"/>
                <w:szCs w:val="24"/>
                <w:lang w:val="uk-UA" w:eastAsia="ru-RU"/>
              </w:rPr>
            </w:pPr>
            <w:r w:rsidRPr="00B65D78">
              <w:rPr>
                <w:rFonts w:ascii="Times New Roman" w:hAnsi="Times New Roman"/>
                <w:b/>
                <w:sz w:val="24"/>
                <w:szCs w:val="24"/>
                <w:lang w:val="uk-UA" w:eastAsia="ru-RU"/>
              </w:rPr>
              <w:t>Сума сплаченого податку</w:t>
            </w:r>
          </w:p>
          <w:p w14:paraId="29EB786A" w14:textId="77777777" w:rsidR="00B65D78" w:rsidRPr="00B65D78" w:rsidRDefault="00B65D78" w:rsidP="00B65D78">
            <w:pPr>
              <w:spacing w:after="0" w:line="240" w:lineRule="auto"/>
              <w:jc w:val="center"/>
              <w:rPr>
                <w:rFonts w:ascii="Times New Roman" w:hAnsi="Times New Roman"/>
                <w:b/>
                <w:sz w:val="24"/>
                <w:szCs w:val="24"/>
                <w:lang w:val="uk-UA" w:eastAsia="ru-RU"/>
              </w:rPr>
            </w:pPr>
            <w:r w:rsidRPr="00B65D78">
              <w:rPr>
                <w:rFonts w:ascii="Times New Roman" w:hAnsi="Times New Roman"/>
                <w:b/>
                <w:sz w:val="24"/>
                <w:szCs w:val="24"/>
                <w:lang w:val="uk-UA" w:eastAsia="ru-RU"/>
              </w:rPr>
              <w:t>(у контингенті)</w:t>
            </w:r>
          </w:p>
        </w:tc>
      </w:tr>
      <w:tr w:rsidR="00B65D78" w:rsidRPr="00B65D78" w14:paraId="0A6897E9" w14:textId="77777777" w:rsidTr="00A12581">
        <w:tc>
          <w:tcPr>
            <w:tcW w:w="851" w:type="dxa"/>
            <w:tcBorders>
              <w:top w:val="single" w:sz="4" w:space="0" w:color="auto"/>
              <w:left w:val="single" w:sz="4" w:space="0" w:color="auto"/>
              <w:bottom w:val="single" w:sz="4" w:space="0" w:color="auto"/>
              <w:right w:val="single" w:sz="4" w:space="0" w:color="auto"/>
            </w:tcBorders>
            <w:shd w:val="clear" w:color="auto" w:fill="auto"/>
          </w:tcPr>
          <w:p w14:paraId="7F426AA7" w14:textId="77777777" w:rsidR="00B65D78" w:rsidRPr="00B65D78" w:rsidRDefault="00B65D78" w:rsidP="00B65D78">
            <w:pPr>
              <w:numPr>
                <w:ilvl w:val="0"/>
                <w:numId w:val="35"/>
              </w:numPr>
              <w:spacing w:after="0" w:line="240" w:lineRule="auto"/>
              <w:jc w:val="both"/>
              <w:rPr>
                <w:rFonts w:ascii="Times New Roman" w:hAnsi="Times New Roman"/>
                <w:sz w:val="24"/>
                <w:szCs w:val="24"/>
                <w:lang w:val="uk-UA" w:eastAsia="ru-RU"/>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20273AB" w14:textId="77777777" w:rsidR="00B65D78" w:rsidRPr="00B65D78" w:rsidRDefault="00B65D78" w:rsidP="00B65D78">
            <w:pPr>
              <w:spacing w:after="0" w:line="240" w:lineRule="auto"/>
              <w:jc w:val="both"/>
              <w:rPr>
                <w:rFonts w:ascii="Times New Roman" w:hAnsi="Times New Roman"/>
                <w:sz w:val="24"/>
                <w:szCs w:val="24"/>
                <w:lang w:val="uk-UA" w:eastAsia="ru-RU"/>
              </w:rPr>
            </w:pPr>
            <w:r w:rsidRPr="00B65D78">
              <w:rPr>
                <w:rFonts w:ascii="Times New Roman" w:hAnsi="Times New Roman"/>
                <w:sz w:val="24"/>
                <w:szCs w:val="24"/>
                <w:lang w:val="uk-UA" w:eastAsia="ru-RU"/>
              </w:rPr>
              <w:t>ТзОВ ОДВ «Електрик»</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31C2949"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39 314,1</w:t>
            </w:r>
          </w:p>
        </w:tc>
      </w:tr>
      <w:tr w:rsidR="00B65D78" w:rsidRPr="00B65D78" w14:paraId="5D322A4F" w14:textId="77777777" w:rsidTr="00A12581">
        <w:tc>
          <w:tcPr>
            <w:tcW w:w="851" w:type="dxa"/>
            <w:tcBorders>
              <w:top w:val="single" w:sz="4" w:space="0" w:color="auto"/>
              <w:left w:val="single" w:sz="4" w:space="0" w:color="auto"/>
              <w:bottom w:val="single" w:sz="4" w:space="0" w:color="auto"/>
              <w:right w:val="single" w:sz="4" w:space="0" w:color="auto"/>
            </w:tcBorders>
            <w:shd w:val="clear" w:color="auto" w:fill="auto"/>
          </w:tcPr>
          <w:p w14:paraId="69987692" w14:textId="77777777" w:rsidR="00B65D78" w:rsidRPr="00B65D78" w:rsidRDefault="00B65D78" w:rsidP="00B65D78">
            <w:pPr>
              <w:numPr>
                <w:ilvl w:val="0"/>
                <w:numId w:val="35"/>
              </w:numPr>
              <w:spacing w:after="0" w:line="240" w:lineRule="auto"/>
              <w:jc w:val="both"/>
              <w:rPr>
                <w:rFonts w:ascii="Times New Roman" w:hAnsi="Times New Roman"/>
                <w:sz w:val="24"/>
                <w:szCs w:val="24"/>
                <w:lang w:val="uk-UA" w:eastAsia="ru-RU"/>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909B055" w14:textId="77777777" w:rsidR="00B65D78" w:rsidRPr="00B65D78" w:rsidRDefault="00B65D78" w:rsidP="00B65D78">
            <w:pPr>
              <w:spacing w:after="0" w:line="240" w:lineRule="auto"/>
              <w:jc w:val="both"/>
              <w:rPr>
                <w:rFonts w:ascii="Times New Roman" w:hAnsi="Times New Roman"/>
                <w:sz w:val="24"/>
                <w:szCs w:val="24"/>
                <w:lang w:val="uk-UA" w:eastAsia="ru-RU"/>
              </w:rPr>
            </w:pPr>
            <w:r w:rsidRPr="00B65D78">
              <w:rPr>
                <w:rFonts w:ascii="Times New Roman" w:hAnsi="Times New Roman"/>
                <w:sz w:val="24"/>
                <w:szCs w:val="24"/>
                <w:lang w:val="uk-UA" w:eastAsia="ru-RU"/>
              </w:rPr>
              <w:t>ТОВ ДМЗ «Карпати»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3BE78EF"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19 854,1</w:t>
            </w:r>
          </w:p>
        </w:tc>
      </w:tr>
      <w:tr w:rsidR="00B65D78" w:rsidRPr="00B65D78" w14:paraId="1F3DB691" w14:textId="77777777" w:rsidTr="00A12581">
        <w:tc>
          <w:tcPr>
            <w:tcW w:w="851" w:type="dxa"/>
            <w:tcBorders>
              <w:top w:val="single" w:sz="4" w:space="0" w:color="auto"/>
              <w:left w:val="single" w:sz="4" w:space="0" w:color="auto"/>
              <w:bottom w:val="single" w:sz="4" w:space="0" w:color="auto"/>
              <w:right w:val="single" w:sz="4" w:space="0" w:color="auto"/>
            </w:tcBorders>
            <w:shd w:val="clear" w:color="auto" w:fill="auto"/>
          </w:tcPr>
          <w:p w14:paraId="688E0F75" w14:textId="77777777" w:rsidR="00B65D78" w:rsidRPr="00B65D78" w:rsidRDefault="00B65D78" w:rsidP="00B65D78">
            <w:pPr>
              <w:numPr>
                <w:ilvl w:val="0"/>
                <w:numId w:val="35"/>
              </w:numPr>
              <w:spacing w:after="0" w:line="240" w:lineRule="auto"/>
              <w:jc w:val="both"/>
              <w:rPr>
                <w:rFonts w:ascii="Times New Roman" w:hAnsi="Times New Roman"/>
                <w:sz w:val="24"/>
                <w:szCs w:val="24"/>
                <w:lang w:val="uk-UA" w:eastAsia="ru-RU"/>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CF3F7E3" w14:textId="77777777" w:rsidR="00B65D78" w:rsidRPr="00B65D78" w:rsidRDefault="00B65D78" w:rsidP="00B65D78">
            <w:pPr>
              <w:spacing w:after="0" w:line="240" w:lineRule="auto"/>
              <w:jc w:val="both"/>
              <w:rPr>
                <w:rFonts w:ascii="Times New Roman" w:hAnsi="Times New Roman"/>
                <w:sz w:val="24"/>
                <w:szCs w:val="24"/>
                <w:lang w:val="uk-UA" w:eastAsia="ru-RU"/>
              </w:rPr>
            </w:pPr>
            <w:r w:rsidRPr="00B65D78">
              <w:rPr>
                <w:rFonts w:ascii="Times New Roman" w:hAnsi="Times New Roman"/>
                <w:sz w:val="24"/>
                <w:szCs w:val="24"/>
                <w:lang w:val="uk-UA" w:eastAsia="ru-RU"/>
              </w:rPr>
              <w:t>Відділ освіти Новороздільської міської ради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6798706"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15 462,5</w:t>
            </w:r>
          </w:p>
        </w:tc>
      </w:tr>
      <w:tr w:rsidR="00B65D78" w:rsidRPr="00B65D78" w14:paraId="4810651E" w14:textId="77777777" w:rsidTr="00A12581">
        <w:tc>
          <w:tcPr>
            <w:tcW w:w="851" w:type="dxa"/>
            <w:tcBorders>
              <w:top w:val="single" w:sz="4" w:space="0" w:color="auto"/>
              <w:left w:val="single" w:sz="4" w:space="0" w:color="auto"/>
              <w:bottom w:val="single" w:sz="4" w:space="0" w:color="auto"/>
              <w:right w:val="single" w:sz="4" w:space="0" w:color="auto"/>
            </w:tcBorders>
            <w:shd w:val="clear" w:color="auto" w:fill="auto"/>
          </w:tcPr>
          <w:p w14:paraId="1D9193CC" w14:textId="77777777" w:rsidR="00B65D78" w:rsidRPr="00B65D78" w:rsidRDefault="00B65D78" w:rsidP="00B65D78">
            <w:pPr>
              <w:numPr>
                <w:ilvl w:val="0"/>
                <w:numId w:val="35"/>
              </w:numPr>
              <w:spacing w:after="0" w:line="240" w:lineRule="auto"/>
              <w:jc w:val="both"/>
              <w:rPr>
                <w:rFonts w:ascii="Times New Roman" w:hAnsi="Times New Roman"/>
                <w:sz w:val="24"/>
                <w:szCs w:val="24"/>
                <w:lang w:val="uk-UA" w:eastAsia="ru-RU"/>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4DFB8A5" w14:textId="77777777" w:rsidR="00B65D78" w:rsidRPr="00B65D78" w:rsidRDefault="00B65D78" w:rsidP="00B65D78">
            <w:pPr>
              <w:spacing w:after="0" w:line="240" w:lineRule="auto"/>
              <w:jc w:val="both"/>
              <w:rPr>
                <w:rFonts w:ascii="Times New Roman" w:hAnsi="Times New Roman"/>
                <w:sz w:val="24"/>
                <w:szCs w:val="24"/>
                <w:lang w:val="uk-UA" w:eastAsia="ru-RU"/>
              </w:rPr>
            </w:pPr>
            <w:r w:rsidRPr="00B65D78">
              <w:rPr>
                <w:rFonts w:ascii="Times New Roman" w:hAnsi="Times New Roman"/>
                <w:sz w:val="24"/>
                <w:szCs w:val="24"/>
                <w:lang w:val="uk-UA" w:eastAsia="ru-RU"/>
              </w:rPr>
              <w:t>ФІЛІЯ "НОВОРОЗДІЛЬСЬКА ТЕЦ"</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5BB9358"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7 330,5</w:t>
            </w:r>
          </w:p>
        </w:tc>
      </w:tr>
      <w:tr w:rsidR="00B65D78" w:rsidRPr="00B65D78" w14:paraId="72807321" w14:textId="77777777" w:rsidTr="00A12581">
        <w:tc>
          <w:tcPr>
            <w:tcW w:w="851" w:type="dxa"/>
            <w:tcBorders>
              <w:top w:val="single" w:sz="4" w:space="0" w:color="auto"/>
              <w:left w:val="single" w:sz="4" w:space="0" w:color="auto"/>
              <w:bottom w:val="single" w:sz="4" w:space="0" w:color="auto"/>
              <w:right w:val="single" w:sz="4" w:space="0" w:color="auto"/>
            </w:tcBorders>
            <w:shd w:val="clear" w:color="auto" w:fill="auto"/>
          </w:tcPr>
          <w:p w14:paraId="38041B0C" w14:textId="77777777" w:rsidR="00B65D78" w:rsidRPr="00B65D78" w:rsidRDefault="00B65D78" w:rsidP="00B65D78">
            <w:pPr>
              <w:numPr>
                <w:ilvl w:val="0"/>
                <w:numId w:val="35"/>
              </w:numPr>
              <w:spacing w:after="0" w:line="240" w:lineRule="auto"/>
              <w:jc w:val="both"/>
              <w:rPr>
                <w:rFonts w:ascii="Times New Roman" w:hAnsi="Times New Roman"/>
                <w:sz w:val="24"/>
                <w:szCs w:val="24"/>
                <w:lang w:val="uk-UA" w:eastAsia="ru-RU"/>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08E6B76" w14:textId="77777777" w:rsidR="00B65D78" w:rsidRPr="00B65D78" w:rsidRDefault="00B65D78" w:rsidP="00B65D78">
            <w:pPr>
              <w:spacing w:after="0" w:line="240" w:lineRule="auto"/>
              <w:jc w:val="both"/>
              <w:rPr>
                <w:rFonts w:ascii="Times New Roman" w:hAnsi="Times New Roman"/>
                <w:sz w:val="24"/>
                <w:szCs w:val="24"/>
                <w:lang w:val="uk-UA" w:eastAsia="ru-RU"/>
              </w:rPr>
            </w:pPr>
            <w:r w:rsidRPr="00B65D78">
              <w:rPr>
                <w:rFonts w:ascii="Times New Roman" w:hAnsi="Times New Roman"/>
                <w:sz w:val="24"/>
                <w:szCs w:val="24"/>
                <w:lang w:val="uk-UA" w:eastAsia="ru-RU"/>
              </w:rPr>
              <w:t>КНП «Новороздільська міська лікарня»</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2BD4803"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7 326,4</w:t>
            </w:r>
          </w:p>
        </w:tc>
      </w:tr>
      <w:tr w:rsidR="00B65D78" w:rsidRPr="00B65D78" w14:paraId="6C7829ED" w14:textId="77777777" w:rsidTr="00A12581">
        <w:tc>
          <w:tcPr>
            <w:tcW w:w="851" w:type="dxa"/>
            <w:tcBorders>
              <w:top w:val="single" w:sz="4" w:space="0" w:color="auto"/>
              <w:left w:val="single" w:sz="4" w:space="0" w:color="auto"/>
              <w:bottom w:val="single" w:sz="4" w:space="0" w:color="auto"/>
              <w:right w:val="single" w:sz="4" w:space="0" w:color="auto"/>
            </w:tcBorders>
            <w:shd w:val="clear" w:color="auto" w:fill="auto"/>
          </w:tcPr>
          <w:p w14:paraId="44CDA33D" w14:textId="77777777" w:rsidR="00B65D78" w:rsidRPr="00B65D78" w:rsidRDefault="00B65D78" w:rsidP="00B65D78">
            <w:pPr>
              <w:numPr>
                <w:ilvl w:val="0"/>
                <w:numId w:val="35"/>
              </w:numPr>
              <w:spacing w:after="0" w:line="240" w:lineRule="auto"/>
              <w:jc w:val="both"/>
              <w:rPr>
                <w:rFonts w:ascii="Times New Roman" w:hAnsi="Times New Roman"/>
                <w:sz w:val="24"/>
                <w:szCs w:val="24"/>
                <w:lang w:val="uk-UA" w:eastAsia="ru-RU"/>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FFC2484" w14:textId="77777777" w:rsidR="00B65D78" w:rsidRPr="00B65D78" w:rsidRDefault="00B65D78" w:rsidP="00B65D78">
            <w:pPr>
              <w:spacing w:after="0" w:line="240" w:lineRule="auto"/>
              <w:jc w:val="both"/>
              <w:rPr>
                <w:rFonts w:ascii="Times New Roman" w:hAnsi="Times New Roman"/>
                <w:sz w:val="24"/>
                <w:szCs w:val="24"/>
                <w:lang w:val="uk-UA" w:eastAsia="ru-RU"/>
              </w:rPr>
            </w:pPr>
            <w:r w:rsidRPr="00B65D78">
              <w:rPr>
                <w:rFonts w:ascii="Times New Roman" w:hAnsi="Times New Roman"/>
                <w:sz w:val="24"/>
                <w:szCs w:val="24"/>
                <w:lang w:val="uk-UA" w:eastAsia="ru-RU"/>
              </w:rPr>
              <w:t>ПП "НВПП" СПАРИНГ-ВIСТ ЦЕНТР‶</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711AF20"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5 599,0</w:t>
            </w:r>
          </w:p>
        </w:tc>
      </w:tr>
      <w:tr w:rsidR="00B65D78" w:rsidRPr="00B65D78" w14:paraId="79AF1343" w14:textId="77777777" w:rsidTr="00A12581">
        <w:tc>
          <w:tcPr>
            <w:tcW w:w="851" w:type="dxa"/>
            <w:tcBorders>
              <w:top w:val="single" w:sz="4" w:space="0" w:color="auto"/>
              <w:left w:val="single" w:sz="4" w:space="0" w:color="auto"/>
              <w:bottom w:val="single" w:sz="4" w:space="0" w:color="auto"/>
              <w:right w:val="single" w:sz="4" w:space="0" w:color="auto"/>
            </w:tcBorders>
            <w:shd w:val="clear" w:color="auto" w:fill="auto"/>
          </w:tcPr>
          <w:p w14:paraId="58ED57FE" w14:textId="77777777" w:rsidR="00B65D78" w:rsidRPr="00B65D78" w:rsidRDefault="00B65D78" w:rsidP="00B65D78">
            <w:pPr>
              <w:numPr>
                <w:ilvl w:val="0"/>
                <w:numId w:val="35"/>
              </w:numPr>
              <w:spacing w:after="0" w:line="240" w:lineRule="auto"/>
              <w:jc w:val="both"/>
              <w:rPr>
                <w:rFonts w:ascii="Times New Roman" w:hAnsi="Times New Roman"/>
                <w:sz w:val="24"/>
                <w:szCs w:val="24"/>
                <w:lang w:val="uk-UA" w:eastAsia="ru-RU"/>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4557E85" w14:textId="77777777" w:rsidR="00B65D78" w:rsidRPr="00B65D78" w:rsidRDefault="00B65D78" w:rsidP="00B65D78">
            <w:pPr>
              <w:spacing w:after="0" w:line="240" w:lineRule="auto"/>
              <w:jc w:val="both"/>
              <w:rPr>
                <w:rFonts w:ascii="Times New Roman" w:hAnsi="Times New Roman"/>
                <w:sz w:val="24"/>
                <w:szCs w:val="24"/>
                <w:lang w:val="uk-UA" w:eastAsia="ru-RU"/>
              </w:rPr>
            </w:pPr>
            <w:r w:rsidRPr="00B65D78">
              <w:rPr>
                <w:rFonts w:ascii="Times New Roman" w:hAnsi="Times New Roman"/>
                <w:sz w:val="24"/>
                <w:szCs w:val="24"/>
                <w:lang w:val="uk-UA" w:eastAsia="ru-RU"/>
              </w:rPr>
              <w:t>ТОВ «УКРАРМОТЕХ»</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EE38696"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4 375,2</w:t>
            </w:r>
          </w:p>
        </w:tc>
      </w:tr>
      <w:tr w:rsidR="00B65D78" w:rsidRPr="00B65D78" w14:paraId="1AD64495" w14:textId="77777777" w:rsidTr="00A12581">
        <w:tc>
          <w:tcPr>
            <w:tcW w:w="851" w:type="dxa"/>
            <w:tcBorders>
              <w:top w:val="single" w:sz="4" w:space="0" w:color="auto"/>
              <w:left w:val="single" w:sz="4" w:space="0" w:color="auto"/>
              <w:bottom w:val="single" w:sz="4" w:space="0" w:color="auto"/>
              <w:right w:val="single" w:sz="4" w:space="0" w:color="auto"/>
            </w:tcBorders>
            <w:shd w:val="clear" w:color="auto" w:fill="auto"/>
          </w:tcPr>
          <w:p w14:paraId="4C82EB66" w14:textId="77777777" w:rsidR="00B65D78" w:rsidRPr="00B65D78" w:rsidRDefault="00B65D78" w:rsidP="00B65D78">
            <w:pPr>
              <w:numPr>
                <w:ilvl w:val="0"/>
                <w:numId w:val="35"/>
              </w:numPr>
              <w:spacing w:after="0" w:line="240" w:lineRule="auto"/>
              <w:jc w:val="both"/>
              <w:rPr>
                <w:rFonts w:ascii="Times New Roman" w:hAnsi="Times New Roman"/>
                <w:sz w:val="24"/>
                <w:szCs w:val="24"/>
                <w:lang w:val="uk-UA" w:eastAsia="ru-RU"/>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58D7DD9" w14:textId="77777777" w:rsidR="00B65D78" w:rsidRPr="00B65D78" w:rsidRDefault="00B65D78" w:rsidP="00B65D78">
            <w:pPr>
              <w:spacing w:after="0" w:line="240" w:lineRule="auto"/>
              <w:jc w:val="both"/>
              <w:rPr>
                <w:rFonts w:ascii="Times New Roman" w:hAnsi="Times New Roman"/>
                <w:sz w:val="24"/>
                <w:szCs w:val="24"/>
                <w:lang w:val="uk-UA" w:eastAsia="ru-RU"/>
              </w:rPr>
            </w:pPr>
            <w:r w:rsidRPr="00B65D78">
              <w:rPr>
                <w:rFonts w:ascii="Times New Roman" w:hAnsi="Times New Roman"/>
                <w:sz w:val="24"/>
                <w:szCs w:val="24"/>
                <w:lang w:val="uk-UA" w:eastAsia="ru-RU"/>
              </w:rPr>
              <w:t>Філія "Новороздільські електромережі"</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021C6D9"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3 047,6</w:t>
            </w:r>
          </w:p>
        </w:tc>
      </w:tr>
      <w:tr w:rsidR="00B65D78" w:rsidRPr="00B65D78" w14:paraId="01C73F46" w14:textId="77777777" w:rsidTr="00A12581">
        <w:tc>
          <w:tcPr>
            <w:tcW w:w="851" w:type="dxa"/>
            <w:tcBorders>
              <w:top w:val="single" w:sz="4" w:space="0" w:color="auto"/>
              <w:left w:val="single" w:sz="4" w:space="0" w:color="auto"/>
              <w:bottom w:val="single" w:sz="4" w:space="0" w:color="auto"/>
              <w:right w:val="single" w:sz="4" w:space="0" w:color="auto"/>
            </w:tcBorders>
            <w:shd w:val="clear" w:color="auto" w:fill="auto"/>
          </w:tcPr>
          <w:p w14:paraId="2911C220" w14:textId="77777777" w:rsidR="00B65D78" w:rsidRPr="00B65D78" w:rsidRDefault="00B65D78" w:rsidP="00B65D78">
            <w:pPr>
              <w:numPr>
                <w:ilvl w:val="0"/>
                <w:numId w:val="35"/>
              </w:numPr>
              <w:spacing w:after="0" w:line="240" w:lineRule="auto"/>
              <w:jc w:val="both"/>
              <w:rPr>
                <w:rFonts w:ascii="Times New Roman" w:hAnsi="Times New Roman"/>
                <w:sz w:val="24"/>
                <w:szCs w:val="24"/>
                <w:lang w:val="uk-UA" w:eastAsia="ru-RU"/>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9510FBB" w14:textId="77777777" w:rsidR="00B65D78" w:rsidRPr="00B65D78" w:rsidRDefault="00B65D78" w:rsidP="00B65D78">
            <w:pPr>
              <w:spacing w:after="0" w:line="240" w:lineRule="auto"/>
              <w:jc w:val="both"/>
              <w:rPr>
                <w:rFonts w:ascii="Times New Roman" w:hAnsi="Times New Roman"/>
                <w:sz w:val="24"/>
                <w:szCs w:val="24"/>
                <w:lang w:val="uk-UA" w:eastAsia="ru-RU"/>
              </w:rPr>
            </w:pPr>
            <w:r w:rsidRPr="00B65D78">
              <w:rPr>
                <w:rFonts w:ascii="Times New Roman" w:hAnsi="Times New Roman"/>
                <w:sz w:val="24"/>
                <w:szCs w:val="24"/>
                <w:lang w:val="uk-UA" w:eastAsia="ru-RU"/>
              </w:rPr>
              <w:t>КП «Розділжитлосервіс»</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5D54510"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2 477,8</w:t>
            </w:r>
          </w:p>
        </w:tc>
      </w:tr>
      <w:tr w:rsidR="00B65D78" w:rsidRPr="00B65D78" w14:paraId="578FA2BA" w14:textId="77777777" w:rsidTr="00A12581">
        <w:tc>
          <w:tcPr>
            <w:tcW w:w="851" w:type="dxa"/>
            <w:tcBorders>
              <w:top w:val="single" w:sz="4" w:space="0" w:color="auto"/>
              <w:left w:val="single" w:sz="4" w:space="0" w:color="auto"/>
              <w:bottom w:val="single" w:sz="4" w:space="0" w:color="auto"/>
              <w:right w:val="single" w:sz="4" w:space="0" w:color="auto"/>
            </w:tcBorders>
            <w:shd w:val="clear" w:color="auto" w:fill="auto"/>
          </w:tcPr>
          <w:p w14:paraId="53D30658" w14:textId="77777777" w:rsidR="00B65D78" w:rsidRPr="00B65D78" w:rsidRDefault="00B65D78" w:rsidP="00B65D78">
            <w:pPr>
              <w:numPr>
                <w:ilvl w:val="0"/>
                <w:numId w:val="35"/>
              </w:numPr>
              <w:spacing w:after="0" w:line="240" w:lineRule="auto"/>
              <w:jc w:val="both"/>
              <w:rPr>
                <w:rFonts w:ascii="Times New Roman" w:hAnsi="Times New Roman"/>
                <w:sz w:val="24"/>
                <w:szCs w:val="24"/>
                <w:lang w:val="uk-UA" w:eastAsia="ru-RU"/>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1A7345D" w14:textId="77777777" w:rsidR="00B65D78" w:rsidRPr="00B65D78" w:rsidRDefault="00B65D78" w:rsidP="00B65D78">
            <w:pPr>
              <w:spacing w:after="0" w:line="240" w:lineRule="auto"/>
              <w:jc w:val="both"/>
              <w:rPr>
                <w:rFonts w:ascii="Times New Roman" w:hAnsi="Times New Roman"/>
                <w:sz w:val="24"/>
                <w:szCs w:val="24"/>
                <w:lang w:val="uk-UA" w:eastAsia="ru-RU"/>
              </w:rPr>
            </w:pPr>
            <w:r w:rsidRPr="00B65D78">
              <w:rPr>
                <w:rFonts w:ascii="Times New Roman" w:hAnsi="Times New Roman"/>
                <w:sz w:val="24"/>
                <w:szCs w:val="24"/>
                <w:lang w:val="uk-UA" w:eastAsia="ru-RU"/>
              </w:rPr>
              <w:t>Новороздільський політехнічний фаховий коледж</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690AED2"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2 184,2</w:t>
            </w:r>
          </w:p>
        </w:tc>
      </w:tr>
      <w:tr w:rsidR="00B65D78" w:rsidRPr="00B65D78" w14:paraId="39F260A2" w14:textId="77777777" w:rsidTr="00A12581">
        <w:tc>
          <w:tcPr>
            <w:tcW w:w="851" w:type="dxa"/>
            <w:tcBorders>
              <w:top w:val="single" w:sz="4" w:space="0" w:color="auto"/>
              <w:left w:val="single" w:sz="4" w:space="0" w:color="auto"/>
              <w:bottom w:val="single" w:sz="4" w:space="0" w:color="auto"/>
              <w:right w:val="single" w:sz="4" w:space="0" w:color="auto"/>
            </w:tcBorders>
            <w:shd w:val="clear" w:color="auto" w:fill="auto"/>
          </w:tcPr>
          <w:p w14:paraId="3C629DC0" w14:textId="77777777" w:rsidR="00B65D78" w:rsidRPr="00B65D78" w:rsidRDefault="00B65D78" w:rsidP="00B65D78">
            <w:pPr>
              <w:numPr>
                <w:ilvl w:val="0"/>
                <w:numId w:val="35"/>
              </w:numPr>
              <w:spacing w:after="0" w:line="240" w:lineRule="auto"/>
              <w:jc w:val="both"/>
              <w:rPr>
                <w:rFonts w:ascii="Times New Roman" w:hAnsi="Times New Roman"/>
                <w:sz w:val="24"/>
                <w:szCs w:val="24"/>
                <w:lang w:val="uk-UA" w:eastAsia="ru-RU"/>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E4AA2F9" w14:textId="77777777" w:rsidR="00B65D78" w:rsidRPr="00B65D78" w:rsidRDefault="00B65D78" w:rsidP="00B65D78">
            <w:pPr>
              <w:spacing w:after="0" w:line="240" w:lineRule="auto"/>
              <w:jc w:val="both"/>
              <w:rPr>
                <w:rFonts w:ascii="Times New Roman" w:hAnsi="Times New Roman"/>
                <w:sz w:val="24"/>
                <w:szCs w:val="24"/>
                <w:lang w:val="uk-UA" w:eastAsia="ru-RU"/>
              </w:rPr>
            </w:pPr>
            <w:r w:rsidRPr="00B65D78">
              <w:rPr>
                <w:rFonts w:ascii="Times New Roman" w:hAnsi="Times New Roman"/>
                <w:sz w:val="24"/>
                <w:szCs w:val="24"/>
                <w:lang w:val="uk-UA" w:eastAsia="ru-RU"/>
              </w:rPr>
              <w:t>Управління культури, спорту та гуманітарної політики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05AE43B"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2 048,8</w:t>
            </w:r>
          </w:p>
        </w:tc>
      </w:tr>
      <w:tr w:rsidR="00B65D78" w:rsidRPr="00B65D78" w14:paraId="6A464E6A" w14:textId="77777777" w:rsidTr="00A12581">
        <w:tc>
          <w:tcPr>
            <w:tcW w:w="851" w:type="dxa"/>
            <w:tcBorders>
              <w:top w:val="single" w:sz="4" w:space="0" w:color="auto"/>
              <w:left w:val="single" w:sz="4" w:space="0" w:color="auto"/>
              <w:bottom w:val="single" w:sz="4" w:space="0" w:color="auto"/>
              <w:right w:val="single" w:sz="4" w:space="0" w:color="auto"/>
            </w:tcBorders>
            <w:shd w:val="clear" w:color="auto" w:fill="auto"/>
          </w:tcPr>
          <w:p w14:paraId="2271FF58" w14:textId="77777777" w:rsidR="00B65D78" w:rsidRPr="00B65D78" w:rsidRDefault="00B65D78" w:rsidP="00B65D78">
            <w:pPr>
              <w:numPr>
                <w:ilvl w:val="0"/>
                <w:numId w:val="35"/>
              </w:numPr>
              <w:spacing w:after="0" w:line="240" w:lineRule="auto"/>
              <w:jc w:val="both"/>
              <w:rPr>
                <w:rFonts w:ascii="Times New Roman" w:hAnsi="Times New Roman"/>
                <w:sz w:val="24"/>
                <w:szCs w:val="24"/>
                <w:lang w:val="uk-UA" w:eastAsia="ru-RU"/>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A5DA8B1" w14:textId="77777777" w:rsidR="00B65D78" w:rsidRPr="00B65D78" w:rsidRDefault="00B65D78" w:rsidP="00B65D78">
            <w:pPr>
              <w:spacing w:after="0" w:line="240" w:lineRule="auto"/>
              <w:jc w:val="both"/>
              <w:rPr>
                <w:rFonts w:ascii="Times New Roman" w:hAnsi="Times New Roman"/>
                <w:sz w:val="24"/>
                <w:szCs w:val="24"/>
                <w:lang w:val="uk-UA" w:eastAsia="ru-RU"/>
              </w:rPr>
            </w:pPr>
            <w:r w:rsidRPr="00B65D78">
              <w:rPr>
                <w:rFonts w:ascii="Times New Roman" w:hAnsi="Times New Roman"/>
                <w:sz w:val="24"/>
                <w:szCs w:val="24"/>
                <w:lang w:val="uk-UA" w:eastAsia="ru-RU"/>
              </w:rPr>
              <w:t>ТзОВ «Енергія-Новий Розділ»</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61D39FC"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1 856,7</w:t>
            </w:r>
          </w:p>
        </w:tc>
      </w:tr>
      <w:tr w:rsidR="00B65D78" w:rsidRPr="00B65D78" w14:paraId="1576CFF8" w14:textId="77777777" w:rsidTr="00A12581">
        <w:tc>
          <w:tcPr>
            <w:tcW w:w="851" w:type="dxa"/>
            <w:tcBorders>
              <w:top w:val="single" w:sz="4" w:space="0" w:color="auto"/>
              <w:left w:val="single" w:sz="4" w:space="0" w:color="auto"/>
              <w:bottom w:val="single" w:sz="4" w:space="0" w:color="auto"/>
              <w:right w:val="single" w:sz="4" w:space="0" w:color="auto"/>
            </w:tcBorders>
            <w:shd w:val="clear" w:color="auto" w:fill="auto"/>
          </w:tcPr>
          <w:p w14:paraId="263B187E" w14:textId="77777777" w:rsidR="00B65D78" w:rsidRPr="00B65D78" w:rsidRDefault="00B65D78" w:rsidP="00B65D78">
            <w:pPr>
              <w:numPr>
                <w:ilvl w:val="0"/>
                <w:numId w:val="35"/>
              </w:numPr>
              <w:spacing w:after="0" w:line="240" w:lineRule="auto"/>
              <w:jc w:val="both"/>
              <w:rPr>
                <w:rFonts w:ascii="Times New Roman" w:hAnsi="Times New Roman"/>
                <w:sz w:val="24"/>
                <w:szCs w:val="24"/>
                <w:lang w:val="uk-UA" w:eastAsia="ru-RU"/>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4276766"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КЗ ЛОР "Роздільський дитяч.будинок-інтернат"</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6B694CA"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1 718,1</w:t>
            </w:r>
          </w:p>
        </w:tc>
      </w:tr>
      <w:tr w:rsidR="00B65D78" w:rsidRPr="00B65D78" w14:paraId="2FF78967" w14:textId="77777777" w:rsidTr="00A12581">
        <w:tc>
          <w:tcPr>
            <w:tcW w:w="851" w:type="dxa"/>
            <w:tcBorders>
              <w:top w:val="single" w:sz="4" w:space="0" w:color="auto"/>
              <w:left w:val="single" w:sz="4" w:space="0" w:color="auto"/>
              <w:bottom w:val="single" w:sz="4" w:space="0" w:color="auto"/>
              <w:right w:val="single" w:sz="4" w:space="0" w:color="auto"/>
            </w:tcBorders>
            <w:shd w:val="clear" w:color="auto" w:fill="auto"/>
          </w:tcPr>
          <w:p w14:paraId="0A15149F" w14:textId="77777777" w:rsidR="00B65D78" w:rsidRPr="00B65D78" w:rsidRDefault="00B65D78" w:rsidP="00B65D78">
            <w:pPr>
              <w:numPr>
                <w:ilvl w:val="0"/>
                <w:numId w:val="35"/>
              </w:numPr>
              <w:spacing w:after="0" w:line="240" w:lineRule="auto"/>
              <w:jc w:val="both"/>
              <w:rPr>
                <w:rFonts w:ascii="Times New Roman" w:hAnsi="Times New Roman"/>
                <w:sz w:val="24"/>
                <w:szCs w:val="24"/>
                <w:lang w:val="uk-UA" w:eastAsia="ru-RU"/>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5C4BBBA" w14:textId="77777777" w:rsidR="00B65D78" w:rsidRPr="00B65D78" w:rsidRDefault="00B65D78" w:rsidP="00B65D78">
            <w:pPr>
              <w:spacing w:after="0" w:line="240" w:lineRule="auto"/>
              <w:jc w:val="both"/>
              <w:rPr>
                <w:rFonts w:ascii="Times New Roman" w:hAnsi="Times New Roman"/>
                <w:sz w:val="24"/>
                <w:szCs w:val="24"/>
                <w:lang w:val="uk-UA" w:eastAsia="ru-RU"/>
              </w:rPr>
            </w:pPr>
            <w:r w:rsidRPr="00B65D78">
              <w:rPr>
                <w:rFonts w:ascii="Times New Roman" w:hAnsi="Times New Roman"/>
                <w:sz w:val="24"/>
                <w:szCs w:val="24"/>
                <w:lang w:val="uk-UA" w:eastAsia="ru-RU"/>
              </w:rPr>
              <w:t>ПрАТ «Роздільський керамічний завод»</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762AF9A"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1 713,0</w:t>
            </w:r>
          </w:p>
        </w:tc>
      </w:tr>
      <w:tr w:rsidR="00B65D78" w:rsidRPr="00B65D78" w14:paraId="2E16113B" w14:textId="77777777" w:rsidTr="00A12581">
        <w:trPr>
          <w:trHeight w:val="213"/>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65F01D2" w14:textId="77777777" w:rsidR="00B65D78" w:rsidRPr="00B65D78" w:rsidRDefault="00B65D78" w:rsidP="00B65D78">
            <w:pPr>
              <w:numPr>
                <w:ilvl w:val="0"/>
                <w:numId w:val="35"/>
              </w:numPr>
              <w:spacing w:after="0" w:line="240" w:lineRule="auto"/>
              <w:jc w:val="both"/>
              <w:rPr>
                <w:rFonts w:ascii="Times New Roman" w:hAnsi="Times New Roman"/>
                <w:sz w:val="24"/>
                <w:szCs w:val="24"/>
                <w:lang w:val="uk-UA" w:eastAsia="ru-RU"/>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5D5A11E" w14:textId="77777777" w:rsidR="00B65D78" w:rsidRPr="00B65D78" w:rsidRDefault="00B65D78" w:rsidP="00B65D78">
            <w:pPr>
              <w:spacing w:after="0" w:line="240" w:lineRule="auto"/>
              <w:jc w:val="both"/>
              <w:rPr>
                <w:rFonts w:ascii="Times New Roman" w:hAnsi="Times New Roman"/>
                <w:sz w:val="24"/>
                <w:szCs w:val="24"/>
                <w:lang w:val="uk-UA" w:eastAsia="ru-RU"/>
              </w:rPr>
            </w:pPr>
            <w:r w:rsidRPr="00B65D78">
              <w:rPr>
                <w:rFonts w:ascii="Times New Roman" w:hAnsi="Times New Roman"/>
                <w:sz w:val="24"/>
                <w:szCs w:val="24"/>
                <w:lang w:val="uk-UA" w:eastAsia="ru-RU"/>
              </w:rPr>
              <w:t>ДПТНЗ «Новороздільський професійний ліцей»</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F92CED8"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1 634,8</w:t>
            </w:r>
          </w:p>
        </w:tc>
      </w:tr>
    </w:tbl>
    <w:p w14:paraId="1F9FD954" w14:textId="77777777" w:rsidR="00B65D78" w:rsidRPr="00B65D78" w:rsidRDefault="00B65D78" w:rsidP="00B65D78">
      <w:pPr>
        <w:spacing w:after="0" w:line="240" w:lineRule="auto"/>
        <w:jc w:val="both"/>
        <w:rPr>
          <w:rFonts w:ascii="Times New Roman" w:hAnsi="Times New Roman"/>
          <w:bCs/>
          <w:sz w:val="24"/>
          <w:szCs w:val="24"/>
          <w:lang w:val="uk-UA" w:eastAsia="ru-RU"/>
        </w:rPr>
      </w:pPr>
    </w:p>
    <w:p w14:paraId="52613DA3"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bCs/>
          <w:sz w:val="24"/>
          <w:szCs w:val="24"/>
          <w:lang w:val="uk-UA" w:eastAsia="ru-RU"/>
        </w:rPr>
        <w:t>Найбільші платники податку на доходи фізичних осіб, які збільшили надходження у 2025 році порівняно з 2024 роком є:</w:t>
      </w:r>
    </w:p>
    <w:p w14:paraId="7786730C" w14:textId="77777777" w:rsidR="00B65D78" w:rsidRPr="00B65D78" w:rsidRDefault="00B65D78" w:rsidP="00B65D78">
      <w:pPr>
        <w:spacing w:after="0" w:line="240" w:lineRule="auto"/>
        <w:ind w:firstLine="709"/>
        <w:jc w:val="right"/>
        <w:rPr>
          <w:rFonts w:ascii="Times New Roman" w:hAnsi="Times New Roman"/>
          <w:b/>
          <w:sz w:val="24"/>
          <w:szCs w:val="24"/>
          <w:lang w:val="uk-UA" w:eastAsia="ru-RU"/>
        </w:rPr>
      </w:pPr>
      <w:r w:rsidRPr="00B65D78">
        <w:rPr>
          <w:rFonts w:ascii="Times New Roman" w:hAnsi="Times New Roman"/>
          <w:sz w:val="24"/>
          <w:szCs w:val="24"/>
          <w:lang w:val="uk-UA" w:eastAsia="ru-RU"/>
        </w:rPr>
        <w:t>тис. грн</w:t>
      </w:r>
      <w:r w:rsidRPr="00B65D78">
        <w:rPr>
          <w:rFonts w:ascii="Times New Roman" w:hAnsi="Times New Roman"/>
          <w:b/>
          <w:sz w:val="24"/>
          <w:szCs w:val="24"/>
          <w:lang w:val="uk-UA" w:eastAsia="ru-RU"/>
        </w:rPr>
        <w:t>.</w:t>
      </w:r>
    </w:p>
    <w:tbl>
      <w:tblPr>
        <w:tblpPr w:leftFromText="180" w:rightFromText="180" w:vertAnchor="text" w:horzAnchor="margin" w:tblpX="-176" w:tblpY="49"/>
        <w:tblW w:w="10333" w:type="dxa"/>
        <w:tblLook w:val="00A0" w:firstRow="1" w:lastRow="0" w:firstColumn="1" w:lastColumn="0" w:noHBand="0" w:noVBand="0"/>
      </w:tblPr>
      <w:tblGrid>
        <w:gridCol w:w="3936"/>
        <w:gridCol w:w="1984"/>
        <w:gridCol w:w="1886"/>
        <w:gridCol w:w="1471"/>
        <w:gridCol w:w="1056"/>
      </w:tblGrid>
      <w:tr w:rsidR="00B65D78" w:rsidRPr="00B65D78" w14:paraId="409E096D" w14:textId="77777777" w:rsidTr="00A12581">
        <w:trPr>
          <w:trHeight w:val="930"/>
          <w:tblHeader/>
        </w:trPr>
        <w:tc>
          <w:tcPr>
            <w:tcW w:w="3936" w:type="dxa"/>
            <w:tcBorders>
              <w:top w:val="single" w:sz="4" w:space="0" w:color="auto"/>
              <w:left w:val="single" w:sz="4" w:space="0" w:color="auto"/>
              <w:bottom w:val="single" w:sz="4" w:space="0" w:color="auto"/>
              <w:right w:val="single" w:sz="4" w:space="0" w:color="auto"/>
            </w:tcBorders>
            <w:noWrap/>
            <w:vAlign w:val="center"/>
          </w:tcPr>
          <w:p w14:paraId="7BF89595"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Платник</w:t>
            </w:r>
          </w:p>
        </w:tc>
        <w:tc>
          <w:tcPr>
            <w:tcW w:w="1984" w:type="dxa"/>
            <w:tcBorders>
              <w:top w:val="single" w:sz="4" w:space="0" w:color="auto"/>
              <w:left w:val="nil"/>
              <w:bottom w:val="single" w:sz="4" w:space="0" w:color="auto"/>
              <w:right w:val="single" w:sz="4" w:space="0" w:color="auto"/>
            </w:tcBorders>
            <w:noWrap/>
            <w:vAlign w:val="center"/>
          </w:tcPr>
          <w:p w14:paraId="0A8F69A5"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Надходження</w:t>
            </w:r>
          </w:p>
          <w:p w14:paraId="3AD4A3CD"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ПДФО</w:t>
            </w:r>
          </w:p>
          <w:p w14:paraId="0A9CC68B"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за 2024 рік</w:t>
            </w:r>
          </w:p>
          <w:p w14:paraId="3B797885"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sz w:val="24"/>
                <w:szCs w:val="24"/>
                <w:lang w:val="uk-UA" w:eastAsia="ru-RU"/>
              </w:rPr>
              <w:t>(у контингенті)</w:t>
            </w:r>
          </w:p>
        </w:tc>
        <w:tc>
          <w:tcPr>
            <w:tcW w:w="1886" w:type="dxa"/>
            <w:tcBorders>
              <w:top w:val="single" w:sz="4" w:space="0" w:color="auto"/>
              <w:left w:val="nil"/>
              <w:bottom w:val="single" w:sz="4" w:space="0" w:color="auto"/>
              <w:right w:val="single" w:sz="4" w:space="0" w:color="auto"/>
            </w:tcBorders>
            <w:noWrap/>
            <w:vAlign w:val="center"/>
          </w:tcPr>
          <w:p w14:paraId="3E115EBB"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Надходження</w:t>
            </w:r>
          </w:p>
          <w:p w14:paraId="3B6C12A9"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ПДФО</w:t>
            </w:r>
          </w:p>
          <w:p w14:paraId="3C14B85C"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за 2025 рік</w:t>
            </w:r>
          </w:p>
          <w:p w14:paraId="01F16888"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sz w:val="24"/>
                <w:szCs w:val="24"/>
                <w:lang w:val="uk-UA" w:eastAsia="ru-RU"/>
              </w:rPr>
              <w:t>(у контингенті)</w:t>
            </w:r>
          </w:p>
        </w:tc>
        <w:tc>
          <w:tcPr>
            <w:tcW w:w="1471" w:type="dxa"/>
            <w:tcBorders>
              <w:top w:val="single" w:sz="4" w:space="0" w:color="auto"/>
              <w:left w:val="nil"/>
              <w:bottom w:val="single" w:sz="4" w:space="0" w:color="auto"/>
              <w:right w:val="single" w:sz="4" w:space="0" w:color="auto"/>
            </w:tcBorders>
            <w:vAlign w:val="center"/>
          </w:tcPr>
          <w:p w14:paraId="2543EB58"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Відхилення</w:t>
            </w:r>
          </w:p>
          <w:p w14:paraId="39A862D1"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w:t>
            </w:r>
          </w:p>
          <w:p w14:paraId="0BE3C039" w14:textId="77777777" w:rsidR="00B65D78" w:rsidRPr="00B65D78" w:rsidRDefault="00B65D78" w:rsidP="00B65D78">
            <w:pPr>
              <w:spacing w:after="0" w:line="240" w:lineRule="auto"/>
              <w:jc w:val="center"/>
              <w:rPr>
                <w:rFonts w:ascii="Times New Roman" w:hAnsi="Times New Roman"/>
                <w:b/>
                <w:bCs/>
                <w:sz w:val="24"/>
                <w:szCs w:val="24"/>
                <w:lang w:val="uk-UA" w:eastAsia="ru-RU"/>
              </w:rPr>
            </w:pPr>
          </w:p>
        </w:tc>
        <w:tc>
          <w:tcPr>
            <w:tcW w:w="1056" w:type="dxa"/>
            <w:tcBorders>
              <w:top w:val="single" w:sz="4" w:space="0" w:color="auto"/>
              <w:left w:val="nil"/>
              <w:bottom w:val="single" w:sz="4" w:space="0" w:color="auto"/>
              <w:right w:val="single" w:sz="4" w:space="0" w:color="auto"/>
            </w:tcBorders>
            <w:vAlign w:val="center"/>
          </w:tcPr>
          <w:p w14:paraId="3B520B72"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Темп</w:t>
            </w:r>
          </w:p>
          <w:p w14:paraId="558DEBDB"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росту, %</w:t>
            </w:r>
          </w:p>
        </w:tc>
      </w:tr>
      <w:tr w:rsidR="00B65D78" w:rsidRPr="00B65D78" w14:paraId="52A52A33" w14:textId="77777777" w:rsidTr="00A12581">
        <w:trPr>
          <w:trHeight w:val="179"/>
        </w:trPr>
        <w:tc>
          <w:tcPr>
            <w:tcW w:w="3936" w:type="dxa"/>
            <w:tcBorders>
              <w:top w:val="single" w:sz="4" w:space="0" w:color="auto"/>
              <w:left w:val="single" w:sz="4" w:space="0" w:color="auto"/>
              <w:bottom w:val="single" w:sz="4" w:space="0" w:color="auto"/>
              <w:right w:val="single" w:sz="4" w:space="0" w:color="auto"/>
            </w:tcBorders>
          </w:tcPr>
          <w:p w14:paraId="09DC5E69"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ТзОВ ОДВ «Електрик»</w:t>
            </w:r>
          </w:p>
        </w:tc>
        <w:tc>
          <w:tcPr>
            <w:tcW w:w="1984" w:type="dxa"/>
            <w:tcBorders>
              <w:top w:val="single" w:sz="4" w:space="0" w:color="auto"/>
              <w:left w:val="nil"/>
              <w:bottom w:val="single" w:sz="4" w:space="0" w:color="auto"/>
              <w:right w:val="single" w:sz="4" w:space="0" w:color="auto"/>
            </w:tcBorders>
            <w:noWrap/>
            <w:vAlign w:val="center"/>
          </w:tcPr>
          <w:p w14:paraId="661EA461"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34 626,3</w:t>
            </w:r>
          </w:p>
        </w:tc>
        <w:tc>
          <w:tcPr>
            <w:tcW w:w="1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50CF5"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39 314,1</w:t>
            </w:r>
          </w:p>
        </w:tc>
        <w:tc>
          <w:tcPr>
            <w:tcW w:w="1471" w:type="dxa"/>
            <w:tcBorders>
              <w:top w:val="single" w:sz="4" w:space="0" w:color="auto"/>
              <w:left w:val="nil"/>
              <w:bottom w:val="single" w:sz="4" w:space="0" w:color="auto"/>
              <w:right w:val="single" w:sz="4" w:space="0" w:color="auto"/>
            </w:tcBorders>
            <w:noWrap/>
            <w:vAlign w:val="center"/>
          </w:tcPr>
          <w:p w14:paraId="311EE62D"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+4 687,8</w:t>
            </w:r>
          </w:p>
        </w:tc>
        <w:tc>
          <w:tcPr>
            <w:tcW w:w="1056" w:type="dxa"/>
            <w:tcBorders>
              <w:top w:val="single" w:sz="4" w:space="0" w:color="auto"/>
              <w:left w:val="nil"/>
              <w:bottom w:val="single" w:sz="4" w:space="0" w:color="auto"/>
              <w:right w:val="single" w:sz="4" w:space="0" w:color="auto"/>
            </w:tcBorders>
            <w:noWrap/>
            <w:vAlign w:val="center"/>
          </w:tcPr>
          <w:p w14:paraId="097117A7"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113,5</w:t>
            </w:r>
          </w:p>
        </w:tc>
      </w:tr>
      <w:tr w:rsidR="00B65D78" w:rsidRPr="00B65D78" w14:paraId="71201455" w14:textId="77777777" w:rsidTr="00A12581">
        <w:trPr>
          <w:trHeight w:val="179"/>
        </w:trPr>
        <w:tc>
          <w:tcPr>
            <w:tcW w:w="3936" w:type="dxa"/>
            <w:tcBorders>
              <w:top w:val="single" w:sz="4" w:space="0" w:color="auto"/>
              <w:left w:val="single" w:sz="4" w:space="0" w:color="auto"/>
              <w:bottom w:val="single" w:sz="4" w:space="0" w:color="auto"/>
              <w:right w:val="single" w:sz="4" w:space="0" w:color="auto"/>
            </w:tcBorders>
          </w:tcPr>
          <w:p w14:paraId="2550B9C6"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ТОВ ДМЗ «Карпати»</w:t>
            </w:r>
          </w:p>
        </w:tc>
        <w:tc>
          <w:tcPr>
            <w:tcW w:w="1984" w:type="dxa"/>
            <w:tcBorders>
              <w:top w:val="single" w:sz="4" w:space="0" w:color="auto"/>
              <w:left w:val="nil"/>
              <w:bottom w:val="single" w:sz="4" w:space="0" w:color="auto"/>
              <w:right w:val="single" w:sz="4" w:space="0" w:color="auto"/>
            </w:tcBorders>
            <w:noWrap/>
          </w:tcPr>
          <w:p w14:paraId="24F3B334"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17 946,2</w:t>
            </w:r>
          </w:p>
        </w:tc>
        <w:tc>
          <w:tcPr>
            <w:tcW w:w="1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E964D"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19 854,1</w:t>
            </w:r>
          </w:p>
        </w:tc>
        <w:tc>
          <w:tcPr>
            <w:tcW w:w="1471" w:type="dxa"/>
            <w:tcBorders>
              <w:top w:val="single" w:sz="4" w:space="0" w:color="auto"/>
              <w:left w:val="nil"/>
              <w:bottom w:val="single" w:sz="4" w:space="0" w:color="auto"/>
              <w:right w:val="single" w:sz="4" w:space="0" w:color="auto"/>
            </w:tcBorders>
            <w:noWrap/>
            <w:vAlign w:val="center"/>
          </w:tcPr>
          <w:p w14:paraId="7A48DB97"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+1 907,9</w:t>
            </w:r>
          </w:p>
        </w:tc>
        <w:tc>
          <w:tcPr>
            <w:tcW w:w="1056" w:type="dxa"/>
            <w:tcBorders>
              <w:top w:val="single" w:sz="4" w:space="0" w:color="auto"/>
              <w:left w:val="nil"/>
              <w:bottom w:val="single" w:sz="4" w:space="0" w:color="auto"/>
              <w:right w:val="single" w:sz="4" w:space="0" w:color="auto"/>
            </w:tcBorders>
            <w:noWrap/>
            <w:vAlign w:val="center"/>
          </w:tcPr>
          <w:p w14:paraId="581D24F8"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110,6</w:t>
            </w:r>
          </w:p>
        </w:tc>
      </w:tr>
      <w:tr w:rsidR="00B65D78" w:rsidRPr="00B65D78" w14:paraId="2B4245DB" w14:textId="77777777" w:rsidTr="00A12581">
        <w:trPr>
          <w:trHeight w:val="179"/>
        </w:trPr>
        <w:tc>
          <w:tcPr>
            <w:tcW w:w="3936" w:type="dxa"/>
            <w:tcBorders>
              <w:top w:val="single" w:sz="4" w:space="0" w:color="auto"/>
              <w:left w:val="single" w:sz="4" w:space="0" w:color="auto"/>
              <w:bottom w:val="single" w:sz="4" w:space="0" w:color="auto"/>
              <w:right w:val="single" w:sz="4" w:space="0" w:color="auto"/>
            </w:tcBorders>
            <w:shd w:val="clear" w:color="auto" w:fill="auto"/>
          </w:tcPr>
          <w:p w14:paraId="76B903B3"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Відділ освіти Новороздільської МР</w:t>
            </w:r>
          </w:p>
        </w:tc>
        <w:tc>
          <w:tcPr>
            <w:tcW w:w="1984" w:type="dxa"/>
            <w:tcBorders>
              <w:top w:val="single" w:sz="4" w:space="0" w:color="auto"/>
              <w:left w:val="nil"/>
              <w:bottom w:val="single" w:sz="4" w:space="0" w:color="auto"/>
              <w:right w:val="single" w:sz="4" w:space="0" w:color="auto"/>
            </w:tcBorders>
            <w:noWrap/>
          </w:tcPr>
          <w:p w14:paraId="32CFEFED"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14 201,5</w:t>
            </w:r>
          </w:p>
        </w:tc>
        <w:tc>
          <w:tcPr>
            <w:tcW w:w="1886" w:type="dxa"/>
            <w:tcBorders>
              <w:top w:val="single" w:sz="4" w:space="0" w:color="auto"/>
              <w:left w:val="nil"/>
              <w:bottom w:val="single" w:sz="4" w:space="0" w:color="auto"/>
              <w:right w:val="single" w:sz="4" w:space="0" w:color="auto"/>
            </w:tcBorders>
            <w:noWrap/>
            <w:vAlign w:val="center"/>
          </w:tcPr>
          <w:p w14:paraId="6E342159"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15 462,5</w:t>
            </w:r>
          </w:p>
        </w:tc>
        <w:tc>
          <w:tcPr>
            <w:tcW w:w="1471" w:type="dxa"/>
            <w:tcBorders>
              <w:top w:val="single" w:sz="4" w:space="0" w:color="auto"/>
              <w:left w:val="nil"/>
              <w:bottom w:val="single" w:sz="4" w:space="0" w:color="auto"/>
              <w:right w:val="single" w:sz="4" w:space="0" w:color="auto"/>
            </w:tcBorders>
            <w:noWrap/>
            <w:vAlign w:val="center"/>
          </w:tcPr>
          <w:p w14:paraId="60F053C2"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+ 1 261,0</w:t>
            </w:r>
          </w:p>
        </w:tc>
        <w:tc>
          <w:tcPr>
            <w:tcW w:w="1056" w:type="dxa"/>
            <w:tcBorders>
              <w:top w:val="single" w:sz="4" w:space="0" w:color="auto"/>
              <w:left w:val="nil"/>
              <w:bottom w:val="single" w:sz="4" w:space="0" w:color="auto"/>
              <w:right w:val="single" w:sz="4" w:space="0" w:color="auto"/>
            </w:tcBorders>
            <w:noWrap/>
            <w:vAlign w:val="center"/>
          </w:tcPr>
          <w:p w14:paraId="7ECA2033"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108,9</w:t>
            </w:r>
          </w:p>
        </w:tc>
      </w:tr>
      <w:tr w:rsidR="00B65D78" w:rsidRPr="00B65D78" w14:paraId="3D4E76A4" w14:textId="77777777" w:rsidTr="00A12581">
        <w:trPr>
          <w:trHeight w:val="271"/>
        </w:trPr>
        <w:tc>
          <w:tcPr>
            <w:tcW w:w="3936" w:type="dxa"/>
            <w:tcBorders>
              <w:top w:val="single" w:sz="4" w:space="0" w:color="auto"/>
              <w:left w:val="single" w:sz="4" w:space="0" w:color="auto"/>
              <w:bottom w:val="single" w:sz="4" w:space="0" w:color="auto"/>
              <w:right w:val="single" w:sz="4" w:space="0" w:color="auto"/>
            </w:tcBorders>
            <w:shd w:val="clear" w:color="auto" w:fill="auto"/>
          </w:tcPr>
          <w:p w14:paraId="287EA9D1"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Філія "Новороздільська ТЕЦ"</w:t>
            </w:r>
          </w:p>
        </w:tc>
        <w:tc>
          <w:tcPr>
            <w:tcW w:w="1984" w:type="dxa"/>
            <w:tcBorders>
              <w:top w:val="single" w:sz="4" w:space="0" w:color="auto"/>
              <w:left w:val="nil"/>
              <w:bottom w:val="single" w:sz="4" w:space="0" w:color="auto"/>
              <w:right w:val="single" w:sz="4" w:space="0" w:color="auto"/>
            </w:tcBorders>
            <w:noWrap/>
            <w:vAlign w:val="center"/>
          </w:tcPr>
          <w:p w14:paraId="1E4586CD"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4 992,6</w:t>
            </w:r>
          </w:p>
        </w:tc>
        <w:tc>
          <w:tcPr>
            <w:tcW w:w="1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13213"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7 330,5</w:t>
            </w:r>
          </w:p>
        </w:tc>
        <w:tc>
          <w:tcPr>
            <w:tcW w:w="1471" w:type="dxa"/>
            <w:tcBorders>
              <w:top w:val="single" w:sz="4" w:space="0" w:color="auto"/>
              <w:left w:val="nil"/>
              <w:bottom w:val="single" w:sz="4" w:space="0" w:color="auto"/>
              <w:right w:val="single" w:sz="4" w:space="0" w:color="auto"/>
            </w:tcBorders>
            <w:noWrap/>
            <w:vAlign w:val="center"/>
          </w:tcPr>
          <w:p w14:paraId="01FAE74F"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+2 337,9</w:t>
            </w:r>
          </w:p>
        </w:tc>
        <w:tc>
          <w:tcPr>
            <w:tcW w:w="1056" w:type="dxa"/>
            <w:tcBorders>
              <w:top w:val="single" w:sz="4" w:space="0" w:color="auto"/>
              <w:left w:val="nil"/>
              <w:bottom w:val="single" w:sz="4" w:space="0" w:color="auto"/>
              <w:right w:val="single" w:sz="4" w:space="0" w:color="auto"/>
            </w:tcBorders>
            <w:noWrap/>
            <w:vAlign w:val="center"/>
          </w:tcPr>
          <w:p w14:paraId="11888477"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146,8</w:t>
            </w:r>
          </w:p>
        </w:tc>
      </w:tr>
      <w:tr w:rsidR="00B65D78" w:rsidRPr="00B65D78" w14:paraId="54EAB5B0" w14:textId="77777777" w:rsidTr="00A12581">
        <w:trPr>
          <w:trHeight w:val="271"/>
        </w:trPr>
        <w:tc>
          <w:tcPr>
            <w:tcW w:w="3936" w:type="dxa"/>
            <w:tcBorders>
              <w:top w:val="single" w:sz="4" w:space="0" w:color="auto"/>
              <w:left w:val="single" w:sz="4" w:space="0" w:color="auto"/>
              <w:bottom w:val="single" w:sz="4" w:space="0" w:color="auto"/>
              <w:right w:val="single" w:sz="4" w:space="0" w:color="auto"/>
            </w:tcBorders>
            <w:shd w:val="clear" w:color="auto" w:fill="auto"/>
          </w:tcPr>
          <w:p w14:paraId="062A3EE8" w14:textId="77777777" w:rsidR="00B65D78" w:rsidRPr="00B65D78" w:rsidRDefault="00B65D78" w:rsidP="00B65D78">
            <w:pPr>
              <w:spacing w:after="0" w:line="240" w:lineRule="auto"/>
              <w:jc w:val="both"/>
              <w:rPr>
                <w:rFonts w:ascii="Times New Roman" w:hAnsi="Times New Roman"/>
                <w:sz w:val="24"/>
                <w:szCs w:val="24"/>
                <w:lang w:val="uk-UA" w:eastAsia="ru-RU"/>
              </w:rPr>
            </w:pPr>
            <w:r w:rsidRPr="00B65D78">
              <w:rPr>
                <w:rFonts w:ascii="Times New Roman" w:hAnsi="Times New Roman"/>
                <w:sz w:val="24"/>
                <w:szCs w:val="24"/>
                <w:lang w:val="uk-UA" w:eastAsia="ru-RU"/>
              </w:rPr>
              <w:t>ПП "НВПП "СПАРИНГ-ВIСТ ЦЕНТР‶</w:t>
            </w:r>
          </w:p>
        </w:tc>
        <w:tc>
          <w:tcPr>
            <w:tcW w:w="1984" w:type="dxa"/>
            <w:tcBorders>
              <w:top w:val="single" w:sz="4" w:space="0" w:color="auto"/>
              <w:left w:val="nil"/>
              <w:bottom w:val="single" w:sz="4" w:space="0" w:color="auto"/>
              <w:right w:val="single" w:sz="4" w:space="0" w:color="auto"/>
            </w:tcBorders>
            <w:noWrap/>
            <w:vAlign w:val="center"/>
          </w:tcPr>
          <w:p w14:paraId="1DBC0F25"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2 764,4</w:t>
            </w:r>
          </w:p>
        </w:tc>
        <w:tc>
          <w:tcPr>
            <w:tcW w:w="18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DAF25"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5 599,0</w:t>
            </w:r>
          </w:p>
        </w:tc>
        <w:tc>
          <w:tcPr>
            <w:tcW w:w="1471" w:type="dxa"/>
            <w:tcBorders>
              <w:top w:val="single" w:sz="4" w:space="0" w:color="auto"/>
              <w:left w:val="nil"/>
              <w:bottom w:val="single" w:sz="4" w:space="0" w:color="auto"/>
              <w:right w:val="single" w:sz="4" w:space="0" w:color="auto"/>
            </w:tcBorders>
            <w:noWrap/>
            <w:vAlign w:val="center"/>
          </w:tcPr>
          <w:p w14:paraId="0654FAD5"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+2 834,6</w:t>
            </w:r>
          </w:p>
        </w:tc>
        <w:tc>
          <w:tcPr>
            <w:tcW w:w="1056" w:type="dxa"/>
            <w:tcBorders>
              <w:top w:val="single" w:sz="4" w:space="0" w:color="auto"/>
              <w:left w:val="nil"/>
              <w:bottom w:val="single" w:sz="4" w:space="0" w:color="auto"/>
              <w:right w:val="single" w:sz="4" w:space="0" w:color="auto"/>
            </w:tcBorders>
            <w:noWrap/>
            <w:vAlign w:val="center"/>
          </w:tcPr>
          <w:p w14:paraId="05276F6F"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202,5</w:t>
            </w:r>
          </w:p>
        </w:tc>
      </w:tr>
    </w:tbl>
    <w:p w14:paraId="4B48FBE6" w14:textId="77777777" w:rsidR="00B65D78" w:rsidRPr="00B65D78" w:rsidRDefault="00B65D78" w:rsidP="00B65D78">
      <w:pPr>
        <w:spacing w:after="0" w:line="240" w:lineRule="auto"/>
        <w:ind w:firstLine="709"/>
        <w:jc w:val="both"/>
        <w:rPr>
          <w:rFonts w:ascii="Times New Roman" w:hAnsi="Times New Roman"/>
          <w:b/>
          <w:sz w:val="24"/>
          <w:szCs w:val="24"/>
          <w:lang w:val="uk-UA" w:eastAsia="ru-RU"/>
        </w:rPr>
      </w:pPr>
      <w:r w:rsidRPr="00B65D78">
        <w:rPr>
          <w:rFonts w:ascii="Times New Roman" w:hAnsi="Times New Roman"/>
          <w:b/>
          <w:sz w:val="24"/>
          <w:szCs w:val="24"/>
          <w:lang w:val="uk-UA" w:eastAsia="ru-RU"/>
        </w:rPr>
        <w:t xml:space="preserve"> </w:t>
      </w:r>
      <w:r w:rsidRPr="00B65D78">
        <w:rPr>
          <w:rFonts w:ascii="Times New Roman" w:hAnsi="Times New Roman"/>
          <w:sz w:val="24"/>
          <w:szCs w:val="24"/>
          <w:lang w:val="uk-UA" w:eastAsia="ru-RU"/>
        </w:rPr>
        <w:t xml:space="preserve">                                 </w:t>
      </w:r>
    </w:p>
    <w:p w14:paraId="49F49406"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46DF927B"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За звітний рік до бюджету громади зараховано частку 13,44%  акцизу на пальне  в сумі 4 238,4 тис. грн., з них: вироблене в Україні – 436,7 тис. грн., ввезене на митну територію України – 3 801,6 тис. грн. Відсоток виконання планових показників на 2025 рік склав 110,5%. У порівнянні з 2024 роком загальний обсяг надходження акцизу на пальне  в 2024 році збільшився на 1 779,6 тис. грн. або на 72,4%. В порівнянні з 2021 роком ріст надходжень склав 2 489,2  тис. грн., або 242,3%.</w:t>
      </w:r>
    </w:p>
    <w:p w14:paraId="0A034C88"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3B9BBAB3"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lastRenderedPageBreak/>
        <w:t>Надходження акцизного податку з реалізації суб’єктами господарювання роздрібної торгівлі підакцизних товарів становлять 7 351,6 тис. грн. або 102,9% до планових показників та на 1 463,4 тис. грн. або 24,9 відсотка більше надходжень 2024 року, а в порівнянні з 2021 роком ріст склав 4 260,1 тис. грн., або 137,8%  за рахунок збільшення кількості платників та цін.</w:t>
      </w:r>
    </w:p>
    <w:p w14:paraId="60562ED4" w14:textId="77777777" w:rsidR="00B65D78" w:rsidRPr="00B65D78" w:rsidRDefault="00B65D78" w:rsidP="00B65D78">
      <w:pPr>
        <w:tabs>
          <w:tab w:val="num" w:pos="1320"/>
        </w:tabs>
        <w:spacing w:after="0" w:line="240" w:lineRule="auto"/>
        <w:ind w:firstLine="709"/>
        <w:jc w:val="both"/>
        <w:rPr>
          <w:rFonts w:ascii="Times New Roman" w:hAnsi="Times New Roman"/>
          <w:b/>
          <w:bCs/>
          <w:sz w:val="24"/>
          <w:szCs w:val="24"/>
          <w:lang w:val="uk-UA" w:eastAsia="ru-RU"/>
        </w:rPr>
      </w:pPr>
    </w:p>
    <w:p w14:paraId="654F77FE" w14:textId="77777777" w:rsidR="00B65D78" w:rsidRPr="00B65D78" w:rsidRDefault="00B65D78" w:rsidP="00B65D78">
      <w:pPr>
        <w:tabs>
          <w:tab w:val="num" w:pos="1320"/>
        </w:tabs>
        <w:spacing w:after="0" w:line="240" w:lineRule="auto"/>
        <w:ind w:firstLine="709"/>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Місцеві податки і збори.</w:t>
      </w:r>
    </w:p>
    <w:p w14:paraId="34BB4A94"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Місцевим податкам і зборам належить друге місце за обсягом надходжень загального фонду бюджету громади, питома вага яких становить – 27,3%. </w:t>
      </w:r>
    </w:p>
    <w:p w14:paraId="1028DA8C"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Надходження місцевих податків і зборів за звітний період становлять ‒ </w:t>
      </w:r>
      <w:r w:rsidRPr="00B65D78">
        <w:rPr>
          <w:rFonts w:ascii="Times New Roman" w:hAnsi="Times New Roman"/>
          <w:b/>
          <w:sz w:val="24"/>
          <w:szCs w:val="24"/>
          <w:lang w:val="uk-UA" w:eastAsia="ru-RU"/>
        </w:rPr>
        <w:t>64 366,5</w:t>
      </w:r>
      <w:r w:rsidRPr="00B65D78">
        <w:rPr>
          <w:rFonts w:ascii="Times New Roman" w:hAnsi="Times New Roman"/>
          <w:sz w:val="24"/>
          <w:szCs w:val="24"/>
          <w:lang w:val="uk-UA" w:eastAsia="ru-RU"/>
        </w:rPr>
        <w:t> тис. грн, або 102,3% до планових показників 2025 року. Дані надходження у                   2025 році збільшилися на 11 543,1 тис. грн. або на 21,9% порівняно з 2024 роком та на                  31 220,4 тис. грн. або на 94,2% до 2021 року.</w:t>
      </w:r>
    </w:p>
    <w:p w14:paraId="0A54EAFB"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76C7428C"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В структурі місцевих податків і зборів за січень-грудень поточного року складають надходження по:</w:t>
      </w:r>
    </w:p>
    <w:p w14:paraId="5550EADF"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 єдиному податку – 60,17%, </w:t>
      </w:r>
    </w:p>
    <w:p w14:paraId="1C4F4A26"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 орендній платі за землю та земельному податку – 27,63%, </w:t>
      </w:r>
    </w:p>
    <w:p w14:paraId="28DC652E"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 податку на нерухоме майно, відмінне від земельної ділянки – 12,16%, </w:t>
      </w:r>
    </w:p>
    <w:p w14:paraId="2A22533B"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транспортному податку – 0,04%.</w:t>
      </w:r>
    </w:p>
    <w:p w14:paraId="01DFB6C9"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Єдиний податок надійшов до бюджету громади в сумі </w:t>
      </w:r>
      <w:r w:rsidRPr="00B65D78">
        <w:rPr>
          <w:rFonts w:ascii="Times New Roman" w:hAnsi="Times New Roman"/>
          <w:b/>
          <w:sz w:val="24"/>
          <w:szCs w:val="24"/>
          <w:lang w:val="uk-UA" w:eastAsia="ru-RU"/>
        </w:rPr>
        <w:t>38 727,7</w:t>
      </w:r>
      <w:r w:rsidRPr="00B65D78">
        <w:rPr>
          <w:rFonts w:ascii="Times New Roman" w:hAnsi="Times New Roman"/>
          <w:sz w:val="24"/>
          <w:szCs w:val="24"/>
          <w:lang w:val="uk-UA" w:eastAsia="ru-RU"/>
        </w:rPr>
        <w:t xml:space="preserve"> тис. грн., що становить 100,3% до планових показників. Порівняно з 2024 роком надходження збільшилися на 14,1% або на 4 782,1 тис. грн. Збільшення надходжень єдиного податку насамперед пов'язано із збільшенням обсягу доходу платниками третьої групи та збільшенням надходжень єдиного податку з сільськогосподарських товаровиробників.</w:t>
      </w:r>
    </w:p>
    <w:p w14:paraId="7E73E0E8"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3E8824B6"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Надходження податку на нерухоме майно, відмінне від земельної ділянки, становлять     </w:t>
      </w:r>
      <w:r w:rsidRPr="00B65D78">
        <w:rPr>
          <w:rFonts w:ascii="Times New Roman" w:hAnsi="Times New Roman"/>
          <w:b/>
          <w:sz w:val="24"/>
          <w:szCs w:val="24"/>
          <w:lang w:val="uk-UA" w:eastAsia="ru-RU"/>
        </w:rPr>
        <w:t>7 824,5</w:t>
      </w:r>
      <w:r w:rsidRPr="00B65D78">
        <w:rPr>
          <w:rFonts w:ascii="Times New Roman" w:hAnsi="Times New Roman"/>
          <w:sz w:val="24"/>
          <w:szCs w:val="24"/>
          <w:lang w:val="uk-UA" w:eastAsia="ru-RU"/>
        </w:rPr>
        <w:t xml:space="preserve"> тис. грн. або 107,2% до планових показників та на 2 242,7 тис. грн. більше надходжень 2024 року за рахунок збільшення розміру ставок в грошовому виразі та погашення податкового боргу. </w:t>
      </w:r>
    </w:p>
    <w:p w14:paraId="07F5316A"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Виконання транспортного податку з юридичних осіб за 2025 рік  становить 100,0%, надійшло 25,0 тис. грн. </w:t>
      </w:r>
    </w:p>
    <w:p w14:paraId="64755412"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042728F5"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Плата за землю, яка справляється у формі земельного податку і орендної плати за земельні ділянки комунальної власності, є складовою частиною податку на майно та входить до складу місцевих податків і зборів. </w:t>
      </w:r>
    </w:p>
    <w:p w14:paraId="6D5B007D"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Надходження плати за землю за 2024 рік складають 7,6 % обсягу загального фонду бюджету (без офіційних трансфертів). Орендної плати за землю та земельного податку надійшло </w:t>
      </w:r>
      <w:r w:rsidRPr="00B65D78">
        <w:rPr>
          <w:rFonts w:ascii="Times New Roman" w:hAnsi="Times New Roman"/>
          <w:b/>
          <w:sz w:val="24"/>
          <w:szCs w:val="24"/>
          <w:lang w:val="uk-UA" w:eastAsia="ru-RU"/>
        </w:rPr>
        <w:t>17 787,3</w:t>
      </w:r>
      <w:r w:rsidRPr="00B65D78">
        <w:rPr>
          <w:rFonts w:ascii="Times New Roman" w:hAnsi="Times New Roman"/>
          <w:sz w:val="24"/>
          <w:szCs w:val="24"/>
          <w:lang w:val="uk-UA" w:eastAsia="ru-RU"/>
        </w:rPr>
        <w:t xml:space="preserve"> тис. грн, або 105,8% до планових показників на 12 місяців 2025 року та на 4 520,4 тис. грн більше аналогічних надходжень за 2024 рік за рахунок збільшення кількості орендарів – юридичних осіб, введення нової нормативно-грошової оцінки землі, індексації орендної плати на 1,12 та погашення податкового боргу як юридичними, так і фізичними особами. </w:t>
      </w:r>
    </w:p>
    <w:p w14:paraId="572EB22C"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Основними платниками (92,4%) даного виду платежу є юридичні особи. За часткою наповнення 12 місяців 2025 року орендна плата за землю становить 80,3% (14 276,8 тис. грн), а земельний податок – 19,7% (3 510,5 тис. грн). </w:t>
      </w:r>
    </w:p>
    <w:p w14:paraId="35761814"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0E8685CB" w14:textId="77777777" w:rsidR="00B65D78" w:rsidRPr="00B65D78" w:rsidRDefault="00B65D78" w:rsidP="00B65D78">
      <w:pPr>
        <w:widowControl w:val="0"/>
        <w:overflowPunct w:val="0"/>
        <w:autoSpaceDE w:val="0"/>
        <w:autoSpaceDN w:val="0"/>
        <w:adjustRightInd w:val="0"/>
        <w:spacing w:after="0" w:line="240" w:lineRule="auto"/>
        <w:ind w:firstLine="709"/>
        <w:jc w:val="center"/>
        <w:textAlignment w:val="baseline"/>
        <w:rPr>
          <w:rFonts w:ascii="Times New Roman" w:hAnsi="Times New Roman"/>
          <w:b/>
          <w:sz w:val="24"/>
          <w:szCs w:val="24"/>
          <w:u w:val="single"/>
          <w:lang w:val="uk-UA" w:eastAsia="ru-RU"/>
        </w:rPr>
      </w:pPr>
      <w:r w:rsidRPr="00B65D78">
        <w:rPr>
          <w:rFonts w:ascii="Times New Roman" w:hAnsi="Times New Roman"/>
          <w:b/>
          <w:sz w:val="24"/>
          <w:szCs w:val="24"/>
          <w:u w:val="single"/>
          <w:lang w:val="uk-UA" w:eastAsia="ru-RU"/>
        </w:rPr>
        <w:t>Неподаткові надходження</w:t>
      </w:r>
    </w:p>
    <w:p w14:paraId="59C77E02" w14:textId="77777777" w:rsidR="00B65D78" w:rsidRPr="00B65D78" w:rsidRDefault="00B65D78" w:rsidP="00B65D78">
      <w:pPr>
        <w:widowControl w:val="0"/>
        <w:overflowPunct w:val="0"/>
        <w:autoSpaceDE w:val="0"/>
        <w:autoSpaceDN w:val="0"/>
        <w:adjustRightInd w:val="0"/>
        <w:spacing w:after="0" w:line="240" w:lineRule="auto"/>
        <w:ind w:firstLine="709"/>
        <w:jc w:val="both"/>
        <w:textAlignment w:val="baseline"/>
        <w:rPr>
          <w:rFonts w:ascii="Times New Roman" w:hAnsi="Times New Roman"/>
          <w:b/>
          <w:sz w:val="24"/>
          <w:szCs w:val="24"/>
          <w:u w:val="single"/>
          <w:lang w:val="uk-UA" w:eastAsia="ru-RU"/>
        </w:rPr>
      </w:pPr>
    </w:p>
    <w:p w14:paraId="5539F495"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Неподаткові надходження в сукупній сумі надходжень до загального фонду (без урахування офіційних трансфертів) складають 1,6%.</w:t>
      </w:r>
    </w:p>
    <w:p w14:paraId="2B68DA83"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За 2025 рік надійшло неподаткових надходжень </w:t>
      </w:r>
      <w:r w:rsidRPr="00B65D78">
        <w:rPr>
          <w:rFonts w:ascii="Times New Roman" w:hAnsi="Times New Roman"/>
          <w:b/>
          <w:sz w:val="24"/>
          <w:szCs w:val="24"/>
          <w:lang w:val="uk-UA" w:eastAsia="ru-RU"/>
        </w:rPr>
        <w:t>3 711,1</w:t>
      </w:r>
      <w:r w:rsidRPr="00B65D78">
        <w:rPr>
          <w:rFonts w:ascii="Times New Roman" w:hAnsi="Times New Roman"/>
          <w:sz w:val="24"/>
          <w:szCs w:val="24"/>
          <w:lang w:val="uk-UA" w:eastAsia="ru-RU"/>
        </w:rPr>
        <w:t> тис. грн, що становить 110</w:t>
      </w:r>
      <w:r w:rsidRPr="00B65D78">
        <w:rPr>
          <w:rFonts w:ascii="Times New Roman" w:hAnsi="Times New Roman"/>
          <w:b/>
          <w:sz w:val="24"/>
          <w:szCs w:val="24"/>
          <w:lang w:val="uk-UA" w:eastAsia="ru-RU"/>
        </w:rPr>
        <w:t>,</w:t>
      </w:r>
      <w:r w:rsidRPr="00B65D78">
        <w:rPr>
          <w:rFonts w:ascii="Times New Roman" w:hAnsi="Times New Roman"/>
          <w:sz w:val="24"/>
          <w:szCs w:val="24"/>
          <w:lang w:val="uk-UA" w:eastAsia="ru-RU"/>
        </w:rPr>
        <w:t>4% до планових показників (+ 350,9 тис. грн.) та на 1 199,3 тис. грн. або на 47,7% більше відповідного показника 2024 року. Порівняно з 2021 роком надходження збільшилися на 1 532,0 тис. грн. або 70,3 відсотка.</w:t>
      </w:r>
    </w:p>
    <w:p w14:paraId="70939A05"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6988A820"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lastRenderedPageBreak/>
        <w:t>Адміністративних штрафів та інших санкцій надійшло  7,1 тис. грн.</w:t>
      </w:r>
    </w:p>
    <w:p w14:paraId="3AA6CCA3"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У звітному періоді до бюджету міської ТГ надійшло 40,3  тис. грн. адміністративного штрафу за порушення законодавства у сфері виробництва та обігу алкогольних напоїв та тютюнових виробів.</w:t>
      </w:r>
    </w:p>
    <w:p w14:paraId="2C054A1B"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61F8ACD2"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Плати від  надання адміністративних послуг поступило в сумі 750,3 тис. грн., що становить 100,7% до запланованих показників 2025 року (+5,3 тис. грн.). В порівнянні з відповідним періодом минулого року надходження збільшилися на 40,2 тис. грн. або на 5,7 відсотка. Порівняно з 2021 роком плати від надання адміністративних послуг надійшло більше на 67,3 тис. грн. або 9,9%.</w:t>
      </w:r>
    </w:p>
    <w:p w14:paraId="1C0AEB47"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Плати за оренду майнових комплексів та іншого майна, що у комунальній власності надійшло – 984,7  тис. грн, або 104,2% до планових показників 2025 року та на 159,7 тис. грн. або 119,4% більше аналогічних надходжень 2024 року.</w:t>
      </w:r>
      <w:r w:rsidRPr="00B65D78">
        <w:rPr>
          <w:rFonts w:ascii="Times New Roman" w:hAnsi="Times New Roman"/>
          <w:bCs/>
          <w:sz w:val="24"/>
          <w:szCs w:val="24"/>
          <w:lang w:val="uk-UA" w:eastAsia="ru-RU"/>
        </w:rPr>
        <w:t xml:space="preserve"> </w:t>
      </w:r>
    </w:p>
    <w:p w14:paraId="69F0C75A"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Державного мита до бюджету громади надійшло 1 109,6 тис. грн., що становить 134,5% до планових показників (+284,7 тис. грн.) та на 422,1 тис. грн, або на 61,4% більше відповідного періоду 2024 року.</w:t>
      </w:r>
      <w:r w:rsidRPr="00B65D78">
        <w:rPr>
          <w:rFonts w:ascii="Times New Roman" w:hAnsi="Times New Roman"/>
          <w:sz w:val="24"/>
          <w:szCs w:val="24"/>
          <w:shd w:val="clear" w:color="auto" w:fill="FFFFFF"/>
          <w:lang w:val="uk-UA" w:eastAsia="ru-RU"/>
        </w:rPr>
        <w:t xml:space="preserve"> </w:t>
      </w:r>
    </w:p>
    <w:p w14:paraId="551CA940"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Інших надходжень  до загального фонду бюджету   зараховано   в сумі 798,4  тис. грн, в тому числі: 461,3 тис. грн –  повернення невикористаних бюджетних коштів минулих років; 104,5 тис. грн. – плата за користування місцем (реклама). </w:t>
      </w:r>
    </w:p>
    <w:p w14:paraId="4795E91F" w14:textId="77777777" w:rsidR="00B65D78" w:rsidRPr="00B65D78" w:rsidRDefault="00B65D78" w:rsidP="00B65D78">
      <w:pPr>
        <w:widowControl w:val="0"/>
        <w:overflowPunct w:val="0"/>
        <w:autoSpaceDE w:val="0"/>
        <w:autoSpaceDN w:val="0"/>
        <w:adjustRightInd w:val="0"/>
        <w:spacing w:after="0" w:line="240" w:lineRule="auto"/>
        <w:ind w:firstLine="709"/>
        <w:jc w:val="both"/>
        <w:textAlignment w:val="baseline"/>
        <w:rPr>
          <w:rFonts w:ascii="Times New Roman" w:hAnsi="Times New Roman"/>
          <w:b/>
          <w:sz w:val="24"/>
          <w:szCs w:val="24"/>
          <w:u w:val="single"/>
          <w:lang w:val="uk-UA" w:eastAsia="ru-RU"/>
        </w:rPr>
      </w:pPr>
    </w:p>
    <w:p w14:paraId="5D1D212D" w14:textId="77777777" w:rsidR="00B65D78" w:rsidRPr="00B65D78" w:rsidRDefault="00B65D78" w:rsidP="00B65D78">
      <w:pPr>
        <w:overflowPunct w:val="0"/>
        <w:autoSpaceDE w:val="0"/>
        <w:autoSpaceDN w:val="0"/>
        <w:adjustRightInd w:val="0"/>
        <w:spacing w:after="0" w:line="240" w:lineRule="auto"/>
        <w:ind w:firstLine="709"/>
        <w:jc w:val="center"/>
        <w:textAlignment w:val="baseline"/>
        <w:rPr>
          <w:rFonts w:ascii="Times New Roman" w:hAnsi="Times New Roman"/>
          <w:b/>
          <w:sz w:val="24"/>
          <w:szCs w:val="24"/>
          <w:u w:val="single"/>
          <w:lang w:val="uk-UA" w:eastAsia="ru-RU"/>
        </w:rPr>
      </w:pPr>
      <w:r w:rsidRPr="00B65D78">
        <w:rPr>
          <w:rFonts w:ascii="Times New Roman" w:hAnsi="Times New Roman"/>
          <w:b/>
          <w:sz w:val="24"/>
          <w:szCs w:val="24"/>
          <w:u w:val="single"/>
          <w:lang w:val="uk-UA" w:eastAsia="ru-RU"/>
        </w:rPr>
        <w:t>Доходи спеціального фонду</w:t>
      </w:r>
    </w:p>
    <w:p w14:paraId="418EB029" w14:textId="77777777" w:rsidR="00B65D78" w:rsidRPr="00B65D78" w:rsidRDefault="00B65D78" w:rsidP="00B65D78">
      <w:pPr>
        <w:overflowPunct w:val="0"/>
        <w:autoSpaceDE w:val="0"/>
        <w:autoSpaceDN w:val="0"/>
        <w:adjustRightInd w:val="0"/>
        <w:spacing w:after="0" w:line="240" w:lineRule="auto"/>
        <w:ind w:firstLine="709"/>
        <w:jc w:val="both"/>
        <w:textAlignment w:val="baseline"/>
        <w:rPr>
          <w:rFonts w:ascii="Times New Roman" w:hAnsi="Times New Roman"/>
          <w:b/>
          <w:sz w:val="24"/>
          <w:szCs w:val="24"/>
          <w:u w:val="single"/>
          <w:lang w:val="uk-UA" w:eastAsia="ru-RU"/>
        </w:rPr>
      </w:pPr>
      <w:r w:rsidRPr="00B65D78">
        <w:rPr>
          <w:rFonts w:ascii="Times New Roman" w:hAnsi="Times New Roman"/>
          <w:b/>
          <w:sz w:val="24"/>
          <w:szCs w:val="24"/>
          <w:lang w:val="uk-UA" w:eastAsia="ru-RU"/>
        </w:rPr>
        <w:t xml:space="preserve">До спеціального фонду </w:t>
      </w:r>
      <w:r w:rsidRPr="00B65D78">
        <w:rPr>
          <w:rFonts w:ascii="Times New Roman" w:hAnsi="Times New Roman"/>
          <w:sz w:val="24"/>
          <w:szCs w:val="24"/>
          <w:lang w:val="uk-UA" w:eastAsia="ru-RU"/>
        </w:rPr>
        <w:t>бюджету громади (без офіційних трансфертів)</w:t>
      </w:r>
      <w:r w:rsidRPr="00B65D78">
        <w:rPr>
          <w:rFonts w:ascii="Times New Roman" w:hAnsi="Times New Roman"/>
          <w:b/>
          <w:sz w:val="24"/>
          <w:szCs w:val="24"/>
          <w:lang w:val="uk-UA" w:eastAsia="ru-RU"/>
        </w:rPr>
        <w:t xml:space="preserve"> </w:t>
      </w:r>
      <w:r w:rsidRPr="00B65D78">
        <w:rPr>
          <w:rFonts w:ascii="Times New Roman" w:hAnsi="Times New Roman"/>
          <w:sz w:val="24"/>
          <w:szCs w:val="24"/>
          <w:lang w:val="uk-UA" w:eastAsia="ru-RU"/>
        </w:rPr>
        <w:t xml:space="preserve">надійшло </w:t>
      </w:r>
      <w:r w:rsidRPr="00B65D78">
        <w:rPr>
          <w:rFonts w:ascii="Times New Roman" w:hAnsi="Times New Roman"/>
          <w:b/>
          <w:sz w:val="24"/>
          <w:szCs w:val="24"/>
          <w:lang w:val="uk-UA" w:eastAsia="ru-RU"/>
        </w:rPr>
        <w:t>45509,2</w:t>
      </w:r>
      <w:r w:rsidRPr="00B65D78">
        <w:rPr>
          <w:rFonts w:ascii="Times New Roman" w:hAnsi="Times New Roman"/>
          <w:sz w:val="24"/>
          <w:szCs w:val="24"/>
          <w:lang w:val="uk-UA" w:eastAsia="ru-RU"/>
        </w:rPr>
        <w:t xml:space="preserve"> тис. грн., що складає    </w:t>
      </w:r>
      <w:r w:rsidRPr="00B65D78">
        <w:rPr>
          <w:rFonts w:ascii="Times New Roman" w:hAnsi="Times New Roman"/>
          <w:b/>
          <w:sz w:val="24"/>
          <w:szCs w:val="24"/>
          <w:lang w:val="uk-UA" w:eastAsia="ru-RU"/>
        </w:rPr>
        <w:t xml:space="preserve">326,6 </w:t>
      </w:r>
      <w:r w:rsidRPr="00B65D78">
        <w:rPr>
          <w:rFonts w:ascii="Times New Roman" w:hAnsi="Times New Roman"/>
          <w:sz w:val="24"/>
          <w:szCs w:val="24"/>
          <w:lang w:val="uk-UA" w:eastAsia="ru-RU"/>
        </w:rPr>
        <w:t>% до плану на рік.  В порівнянні з відповідним періодом минулого року надходження збільшилися на 32 245,8 тис. грн. або на 243,1 відсотка і відповідно до 2021 року  надходження збільшилися на 40 441,8 тис. грн. або на                         798,1 відсотка.</w:t>
      </w:r>
    </w:p>
    <w:p w14:paraId="1A08F58E"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Власні надходження бюджетних установ у 2025 році становлять  </w:t>
      </w:r>
      <w:r w:rsidRPr="00B65D78">
        <w:rPr>
          <w:rFonts w:ascii="Times New Roman" w:hAnsi="Times New Roman"/>
          <w:b/>
          <w:sz w:val="24"/>
          <w:szCs w:val="24"/>
          <w:lang w:val="uk-UA" w:eastAsia="ru-RU"/>
        </w:rPr>
        <w:t>31 915,9</w:t>
      </w:r>
      <w:r w:rsidRPr="00B65D78">
        <w:rPr>
          <w:rFonts w:ascii="Times New Roman" w:hAnsi="Times New Roman"/>
          <w:sz w:val="24"/>
          <w:szCs w:val="24"/>
          <w:lang w:val="uk-UA" w:eastAsia="ru-RU"/>
        </w:rPr>
        <w:t xml:space="preserve"> тис. грн. і складають 70,1 % обсягу спеціального фонду бюджету (без офіційних трансфертів)., в тому числі надходження від плати за послуги, що  надаються бюджетними установами (батьківська плата, оренда) – </w:t>
      </w:r>
      <w:r w:rsidRPr="00B65D78">
        <w:rPr>
          <w:rFonts w:ascii="Times New Roman" w:hAnsi="Times New Roman"/>
          <w:b/>
          <w:sz w:val="24"/>
          <w:szCs w:val="24"/>
          <w:lang w:val="uk-UA" w:eastAsia="ru-RU"/>
        </w:rPr>
        <w:t>3 845,8</w:t>
      </w:r>
      <w:r w:rsidRPr="00B65D78">
        <w:rPr>
          <w:rFonts w:ascii="Times New Roman" w:hAnsi="Times New Roman"/>
          <w:sz w:val="24"/>
          <w:szCs w:val="24"/>
          <w:lang w:val="uk-UA" w:eastAsia="ru-RU"/>
        </w:rPr>
        <w:t xml:space="preserve"> тис. грн., інші власні надходження –                              </w:t>
      </w:r>
      <w:r w:rsidRPr="00B65D78">
        <w:rPr>
          <w:rFonts w:ascii="Times New Roman" w:hAnsi="Times New Roman"/>
          <w:b/>
          <w:sz w:val="24"/>
          <w:szCs w:val="24"/>
          <w:lang w:val="uk-UA" w:eastAsia="ru-RU"/>
        </w:rPr>
        <w:t>28 070,1</w:t>
      </w:r>
      <w:r w:rsidRPr="00B65D78">
        <w:rPr>
          <w:rFonts w:ascii="Times New Roman" w:hAnsi="Times New Roman"/>
          <w:sz w:val="24"/>
          <w:szCs w:val="24"/>
          <w:lang w:val="uk-UA" w:eastAsia="ru-RU"/>
        </w:rPr>
        <w:t xml:space="preserve"> тис. гривень. Порівняно з відповідним періодом 2024 року надходження збільшилися на 20 188,2 тис. грн. або 272,1%, збільшення надходжень порівняно з 2021 роком склало 27 552,6 тис. грн. або 731,5%. </w:t>
      </w:r>
    </w:p>
    <w:p w14:paraId="64C10833" w14:textId="77777777" w:rsidR="00B65D78" w:rsidRPr="00B65D78" w:rsidRDefault="00B65D78" w:rsidP="00B65D78">
      <w:pPr>
        <w:widowControl w:val="0"/>
        <w:tabs>
          <w:tab w:val="left" w:pos="720"/>
          <w:tab w:val="left" w:pos="6345"/>
        </w:tabs>
        <w:overflowPunct w:val="0"/>
        <w:autoSpaceDE w:val="0"/>
        <w:autoSpaceDN w:val="0"/>
        <w:adjustRightInd w:val="0"/>
        <w:spacing w:after="0" w:line="240" w:lineRule="auto"/>
        <w:ind w:firstLine="709"/>
        <w:jc w:val="both"/>
        <w:textAlignment w:val="baseline"/>
        <w:rPr>
          <w:rFonts w:ascii="Times New Roman" w:hAnsi="Times New Roman"/>
          <w:b/>
          <w:i/>
          <w:sz w:val="24"/>
          <w:szCs w:val="24"/>
          <w:lang w:val="uk-UA" w:eastAsia="ru-RU"/>
        </w:rPr>
      </w:pPr>
      <w:r w:rsidRPr="00B65D78">
        <w:rPr>
          <w:rFonts w:ascii="Times New Roman" w:hAnsi="Times New Roman"/>
          <w:b/>
          <w:i/>
          <w:sz w:val="24"/>
          <w:szCs w:val="24"/>
          <w:lang w:val="uk-UA" w:eastAsia="ru-RU"/>
        </w:rPr>
        <w:tab/>
        <w:t xml:space="preserve">          </w:t>
      </w:r>
      <w:r w:rsidRPr="00B65D78">
        <w:rPr>
          <w:rFonts w:ascii="Times New Roman" w:hAnsi="Times New Roman"/>
          <w:b/>
          <w:i/>
          <w:sz w:val="24"/>
          <w:szCs w:val="24"/>
          <w:lang w:val="uk-UA" w:eastAsia="ru-RU"/>
        </w:rPr>
        <w:tab/>
      </w:r>
    </w:p>
    <w:p w14:paraId="5C646E88" w14:textId="77777777" w:rsidR="00B65D78" w:rsidRPr="00B65D78" w:rsidRDefault="00B65D78" w:rsidP="00B65D78">
      <w:pPr>
        <w:widowControl w:val="0"/>
        <w:overflowPunct w:val="0"/>
        <w:autoSpaceDE w:val="0"/>
        <w:autoSpaceDN w:val="0"/>
        <w:adjustRightInd w:val="0"/>
        <w:spacing w:after="0" w:line="240" w:lineRule="auto"/>
        <w:ind w:firstLine="709"/>
        <w:jc w:val="both"/>
        <w:textAlignment w:val="baseline"/>
        <w:rPr>
          <w:rFonts w:ascii="Times New Roman" w:hAnsi="Times New Roman"/>
          <w:b/>
          <w:i/>
          <w:sz w:val="24"/>
          <w:szCs w:val="24"/>
          <w:lang w:val="uk-UA" w:eastAsia="ru-RU"/>
        </w:rPr>
      </w:pPr>
      <w:r w:rsidRPr="00B65D78">
        <w:rPr>
          <w:rFonts w:ascii="Times New Roman" w:hAnsi="Times New Roman"/>
          <w:b/>
          <w:i/>
          <w:sz w:val="24"/>
          <w:szCs w:val="24"/>
          <w:lang w:val="uk-UA" w:eastAsia="ru-RU"/>
        </w:rPr>
        <w:tab/>
      </w:r>
      <w:r w:rsidRPr="00B65D78">
        <w:rPr>
          <w:rFonts w:ascii="Times New Roman" w:hAnsi="Times New Roman"/>
          <w:b/>
          <w:i/>
          <w:sz w:val="24"/>
          <w:szCs w:val="24"/>
          <w:lang w:val="uk-UA" w:eastAsia="ru-RU"/>
        </w:rPr>
        <w:tab/>
      </w:r>
      <w:r w:rsidRPr="00B65D78">
        <w:rPr>
          <w:rFonts w:ascii="Times New Roman" w:hAnsi="Times New Roman"/>
          <w:b/>
          <w:i/>
          <w:sz w:val="24"/>
          <w:szCs w:val="24"/>
          <w:lang w:val="uk-UA" w:eastAsia="ru-RU"/>
        </w:rPr>
        <w:tab/>
      </w:r>
      <w:r w:rsidRPr="00B65D78">
        <w:rPr>
          <w:rFonts w:ascii="Times New Roman" w:hAnsi="Times New Roman"/>
          <w:b/>
          <w:i/>
          <w:sz w:val="24"/>
          <w:szCs w:val="24"/>
          <w:lang w:val="uk-UA" w:eastAsia="ru-RU"/>
        </w:rPr>
        <w:tab/>
        <w:t>Власні надходження бюджетних установ:</w:t>
      </w:r>
    </w:p>
    <w:p w14:paraId="13F147BA" w14:textId="77777777" w:rsidR="00B65D78" w:rsidRPr="00B65D78" w:rsidRDefault="00B65D78" w:rsidP="00B65D78">
      <w:pPr>
        <w:widowControl w:val="0"/>
        <w:overflowPunct w:val="0"/>
        <w:autoSpaceDE w:val="0"/>
        <w:autoSpaceDN w:val="0"/>
        <w:adjustRightInd w:val="0"/>
        <w:spacing w:after="0" w:line="240" w:lineRule="auto"/>
        <w:ind w:firstLine="709"/>
        <w:jc w:val="right"/>
        <w:textAlignment w:val="baseline"/>
        <w:rPr>
          <w:rFonts w:ascii="Times New Roman" w:hAnsi="Times New Roman"/>
          <w:b/>
          <w:i/>
          <w:sz w:val="24"/>
          <w:szCs w:val="24"/>
          <w:lang w:val="uk-UA" w:eastAsia="ru-RU"/>
        </w:rPr>
      </w:pPr>
      <w:r w:rsidRPr="00B65D78">
        <w:rPr>
          <w:rFonts w:ascii="Times New Roman" w:hAnsi="Times New Roman"/>
          <w:b/>
          <w:i/>
          <w:sz w:val="24"/>
          <w:szCs w:val="24"/>
          <w:lang w:val="uk-UA" w:eastAsia="ru-RU"/>
        </w:rPr>
        <w:t xml:space="preserve">                                                                                                              тис. грн.</w:t>
      </w:r>
    </w:p>
    <w:tbl>
      <w:tblPr>
        <w:tblpPr w:leftFromText="180" w:rightFromText="180" w:vertAnchor="text" w:tblpX="172" w:tblpY="1"/>
        <w:tblOverlap w:val="never"/>
        <w:tblW w:w="9528" w:type="dxa"/>
        <w:tblLayout w:type="fixed"/>
        <w:tblCellMar>
          <w:left w:w="30" w:type="dxa"/>
          <w:right w:w="30" w:type="dxa"/>
        </w:tblCellMar>
        <w:tblLook w:val="0000" w:firstRow="0" w:lastRow="0" w:firstColumn="0" w:lastColumn="0" w:noHBand="0" w:noVBand="0"/>
      </w:tblPr>
      <w:tblGrid>
        <w:gridCol w:w="1912"/>
        <w:gridCol w:w="1774"/>
        <w:gridCol w:w="1701"/>
        <w:gridCol w:w="1873"/>
        <w:gridCol w:w="2268"/>
      </w:tblGrid>
      <w:tr w:rsidR="00B65D78" w:rsidRPr="00B65D78" w14:paraId="1C7035BD" w14:textId="77777777" w:rsidTr="00A12581">
        <w:trPr>
          <w:trHeight w:val="247"/>
        </w:trPr>
        <w:tc>
          <w:tcPr>
            <w:tcW w:w="1912" w:type="dxa"/>
            <w:tcBorders>
              <w:top w:val="single" w:sz="6" w:space="0" w:color="auto"/>
              <w:left w:val="single" w:sz="6" w:space="0" w:color="auto"/>
              <w:bottom w:val="single" w:sz="6" w:space="0" w:color="auto"/>
              <w:right w:val="single" w:sz="6" w:space="0" w:color="auto"/>
            </w:tcBorders>
          </w:tcPr>
          <w:p w14:paraId="2A5968C3"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b/>
                <w:sz w:val="24"/>
                <w:szCs w:val="24"/>
                <w:lang w:val="uk-UA" w:eastAsia="uk-UA"/>
              </w:rPr>
            </w:pPr>
            <w:r w:rsidRPr="00B65D78">
              <w:rPr>
                <w:rFonts w:ascii="Times New Roman" w:hAnsi="Times New Roman"/>
                <w:b/>
                <w:sz w:val="24"/>
                <w:szCs w:val="24"/>
                <w:lang w:val="uk-UA" w:eastAsia="uk-UA"/>
              </w:rPr>
              <w:t>ККД</w:t>
            </w:r>
          </w:p>
        </w:tc>
        <w:tc>
          <w:tcPr>
            <w:tcW w:w="1774" w:type="dxa"/>
            <w:tcBorders>
              <w:top w:val="single" w:sz="6" w:space="0" w:color="auto"/>
              <w:left w:val="single" w:sz="6" w:space="0" w:color="auto"/>
              <w:bottom w:val="single" w:sz="6" w:space="0" w:color="auto"/>
              <w:right w:val="single" w:sz="6" w:space="0" w:color="auto"/>
            </w:tcBorders>
          </w:tcPr>
          <w:p w14:paraId="4314D18A"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b/>
                <w:sz w:val="24"/>
                <w:szCs w:val="24"/>
                <w:lang w:val="uk-UA" w:eastAsia="uk-UA"/>
              </w:rPr>
            </w:pPr>
            <w:r w:rsidRPr="00B65D78">
              <w:rPr>
                <w:rFonts w:ascii="Times New Roman" w:hAnsi="Times New Roman"/>
                <w:b/>
                <w:sz w:val="24"/>
                <w:szCs w:val="24"/>
                <w:lang w:val="uk-UA" w:eastAsia="uk-UA"/>
              </w:rPr>
              <w:t>План</w:t>
            </w:r>
          </w:p>
        </w:tc>
        <w:tc>
          <w:tcPr>
            <w:tcW w:w="1701" w:type="dxa"/>
            <w:tcBorders>
              <w:top w:val="single" w:sz="6" w:space="0" w:color="auto"/>
              <w:left w:val="single" w:sz="6" w:space="0" w:color="auto"/>
              <w:bottom w:val="single" w:sz="6" w:space="0" w:color="auto"/>
              <w:right w:val="single" w:sz="6" w:space="0" w:color="auto"/>
            </w:tcBorders>
          </w:tcPr>
          <w:p w14:paraId="10B766AA"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b/>
                <w:sz w:val="24"/>
                <w:szCs w:val="24"/>
                <w:lang w:val="uk-UA" w:eastAsia="uk-UA"/>
              </w:rPr>
            </w:pPr>
            <w:r w:rsidRPr="00B65D78">
              <w:rPr>
                <w:rFonts w:ascii="Times New Roman" w:hAnsi="Times New Roman"/>
                <w:b/>
                <w:sz w:val="24"/>
                <w:szCs w:val="24"/>
                <w:lang w:val="uk-UA" w:eastAsia="uk-UA"/>
              </w:rPr>
              <w:t xml:space="preserve">Факт </w:t>
            </w:r>
          </w:p>
        </w:tc>
        <w:tc>
          <w:tcPr>
            <w:tcW w:w="1873" w:type="dxa"/>
            <w:tcBorders>
              <w:top w:val="single" w:sz="6" w:space="0" w:color="auto"/>
              <w:left w:val="single" w:sz="6" w:space="0" w:color="auto"/>
              <w:bottom w:val="single" w:sz="6" w:space="0" w:color="auto"/>
              <w:right w:val="single" w:sz="6" w:space="0" w:color="auto"/>
            </w:tcBorders>
          </w:tcPr>
          <w:p w14:paraId="66EA3ED4"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b/>
                <w:sz w:val="24"/>
                <w:szCs w:val="24"/>
                <w:lang w:val="uk-UA" w:eastAsia="uk-UA"/>
              </w:rPr>
            </w:pPr>
            <w:r w:rsidRPr="00B65D78">
              <w:rPr>
                <w:rFonts w:ascii="Times New Roman" w:hAnsi="Times New Roman"/>
                <w:b/>
                <w:sz w:val="24"/>
                <w:szCs w:val="24"/>
                <w:lang w:val="uk-UA" w:eastAsia="uk-UA"/>
              </w:rPr>
              <w:t>+/-</w:t>
            </w:r>
          </w:p>
        </w:tc>
        <w:tc>
          <w:tcPr>
            <w:tcW w:w="2268" w:type="dxa"/>
            <w:tcBorders>
              <w:top w:val="single" w:sz="6" w:space="0" w:color="auto"/>
              <w:left w:val="single" w:sz="6" w:space="0" w:color="auto"/>
              <w:bottom w:val="single" w:sz="6" w:space="0" w:color="auto"/>
              <w:right w:val="single" w:sz="6" w:space="0" w:color="auto"/>
            </w:tcBorders>
          </w:tcPr>
          <w:p w14:paraId="43793843"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b/>
                <w:sz w:val="24"/>
                <w:szCs w:val="24"/>
                <w:lang w:val="uk-UA" w:eastAsia="uk-UA"/>
              </w:rPr>
            </w:pPr>
            <w:r w:rsidRPr="00B65D78">
              <w:rPr>
                <w:rFonts w:ascii="Times New Roman" w:hAnsi="Times New Roman"/>
                <w:b/>
                <w:sz w:val="24"/>
                <w:szCs w:val="24"/>
                <w:lang w:val="uk-UA" w:eastAsia="uk-UA"/>
              </w:rPr>
              <w:t>%</w:t>
            </w:r>
          </w:p>
        </w:tc>
      </w:tr>
      <w:tr w:rsidR="00B65D78" w:rsidRPr="00B65D78" w14:paraId="369BBB75" w14:textId="77777777" w:rsidTr="00A12581">
        <w:trPr>
          <w:trHeight w:val="247"/>
        </w:trPr>
        <w:tc>
          <w:tcPr>
            <w:tcW w:w="1912" w:type="dxa"/>
            <w:tcBorders>
              <w:top w:val="single" w:sz="6" w:space="0" w:color="auto"/>
              <w:left w:val="single" w:sz="6" w:space="0" w:color="auto"/>
              <w:bottom w:val="single" w:sz="6" w:space="0" w:color="auto"/>
              <w:right w:val="single" w:sz="6" w:space="0" w:color="auto"/>
            </w:tcBorders>
          </w:tcPr>
          <w:p w14:paraId="17CA4D82"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b/>
                <w:sz w:val="24"/>
                <w:szCs w:val="24"/>
                <w:lang w:val="uk-UA" w:eastAsia="uk-UA"/>
              </w:rPr>
            </w:pPr>
            <w:r w:rsidRPr="00B65D78">
              <w:rPr>
                <w:rFonts w:ascii="Times New Roman" w:hAnsi="Times New Roman"/>
                <w:b/>
                <w:sz w:val="24"/>
                <w:szCs w:val="24"/>
                <w:lang w:val="uk-UA" w:eastAsia="uk-UA"/>
              </w:rPr>
              <w:t>25000000</w:t>
            </w:r>
          </w:p>
        </w:tc>
        <w:tc>
          <w:tcPr>
            <w:tcW w:w="1774" w:type="dxa"/>
            <w:tcBorders>
              <w:top w:val="single" w:sz="6" w:space="0" w:color="auto"/>
              <w:left w:val="single" w:sz="6" w:space="0" w:color="auto"/>
              <w:bottom w:val="single" w:sz="6" w:space="0" w:color="auto"/>
              <w:right w:val="single" w:sz="6" w:space="0" w:color="auto"/>
            </w:tcBorders>
          </w:tcPr>
          <w:p w14:paraId="470C3065"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b/>
                <w:sz w:val="24"/>
                <w:szCs w:val="24"/>
                <w:lang w:val="uk-UA" w:eastAsia="uk-UA"/>
              </w:rPr>
            </w:pPr>
            <w:r w:rsidRPr="00B65D78">
              <w:rPr>
                <w:rFonts w:ascii="Times New Roman" w:hAnsi="Times New Roman"/>
                <w:b/>
                <w:sz w:val="24"/>
                <w:szCs w:val="24"/>
                <w:lang w:val="uk-UA" w:eastAsia="uk-UA"/>
              </w:rPr>
              <w:t>3 338,4</w:t>
            </w:r>
          </w:p>
        </w:tc>
        <w:tc>
          <w:tcPr>
            <w:tcW w:w="1701" w:type="dxa"/>
            <w:tcBorders>
              <w:top w:val="single" w:sz="6" w:space="0" w:color="auto"/>
              <w:left w:val="single" w:sz="6" w:space="0" w:color="auto"/>
              <w:bottom w:val="single" w:sz="6" w:space="0" w:color="auto"/>
              <w:right w:val="single" w:sz="6" w:space="0" w:color="auto"/>
            </w:tcBorders>
          </w:tcPr>
          <w:p w14:paraId="39A96710"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b/>
                <w:sz w:val="24"/>
                <w:szCs w:val="24"/>
                <w:lang w:val="uk-UA" w:eastAsia="uk-UA"/>
              </w:rPr>
            </w:pPr>
            <w:r w:rsidRPr="00B65D78">
              <w:rPr>
                <w:rFonts w:ascii="Times New Roman" w:hAnsi="Times New Roman"/>
                <w:b/>
                <w:sz w:val="24"/>
                <w:szCs w:val="24"/>
                <w:lang w:val="uk-UA" w:eastAsia="uk-UA"/>
              </w:rPr>
              <w:t>31 915,9</w:t>
            </w:r>
          </w:p>
        </w:tc>
        <w:tc>
          <w:tcPr>
            <w:tcW w:w="1873" w:type="dxa"/>
            <w:tcBorders>
              <w:top w:val="single" w:sz="6" w:space="0" w:color="auto"/>
              <w:left w:val="single" w:sz="6" w:space="0" w:color="auto"/>
              <w:bottom w:val="single" w:sz="6" w:space="0" w:color="auto"/>
              <w:right w:val="single" w:sz="6" w:space="0" w:color="auto"/>
            </w:tcBorders>
          </w:tcPr>
          <w:p w14:paraId="32E39885"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b/>
                <w:sz w:val="24"/>
                <w:szCs w:val="24"/>
                <w:lang w:val="uk-UA" w:eastAsia="uk-UA"/>
              </w:rPr>
            </w:pPr>
            <w:r w:rsidRPr="00B65D78">
              <w:rPr>
                <w:rFonts w:ascii="Times New Roman" w:hAnsi="Times New Roman"/>
                <w:b/>
                <w:sz w:val="24"/>
                <w:szCs w:val="24"/>
                <w:lang w:val="uk-UA" w:eastAsia="uk-UA"/>
              </w:rPr>
              <w:t>+28 577,5</w:t>
            </w:r>
          </w:p>
        </w:tc>
        <w:tc>
          <w:tcPr>
            <w:tcW w:w="2268" w:type="dxa"/>
            <w:tcBorders>
              <w:top w:val="single" w:sz="6" w:space="0" w:color="auto"/>
              <w:left w:val="single" w:sz="6" w:space="0" w:color="auto"/>
              <w:bottom w:val="single" w:sz="6" w:space="0" w:color="auto"/>
              <w:right w:val="single" w:sz="6" w:space="0" w:color="auto"/>
            </w:tcBorders>
          </w:tcPr>
          <w:p w14:paraId="605EF9A3"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b/>
                <w:sz w:val="24"/>
                <w:szCs w:val="24"/>
                <w:lang w:val="uk-UA" w:eastAsia="uk-UA"/>
              </w:rPr>
            </w:pPr>
            <w:r w:rsidRPr="00B65D78">
              <w:rPr>
                <w:rFonts w:ascii="Times New Roman" w:hAnsi="Times New Roman"/>
                <w:b/>
                <w:sz w:val="24"/>
                <w:szCs w:val="24"/>
                <w:lang w:val="uk-UA" w:eastAsia="uk-UA"/>
              </w:rPr>
              <w:t>956,0</w:t>
            </w:r>
          </w:p>
        </w:tc>
      </w:tr>
      <w:tr w:rsidR="00B65D78" w:rsidRPr="00B65D78" w14:paraId="0C73C462" w14:textId="77777777" w:rsidTr="00A12581">
        <w:trPr>
          <w:trHeight w:val="247"/>
        </w:trPr>
        <w:tc>
          <w:tcPr>
            <w:tcW w:w="1912" w:type="dxa"/>
            <w:tcBorders>
              <w:top w:val="single" w:sz="6" w:space="0" w:color="auto"/>
              <w:left w:val="single" w:sz="6" w:space="0" w:color="auto"/>
              <w:bottom w:val="single" w:sz="6" w:space="0" w:color="auto"/>
              <w:right w:val="single" w:sz="6" w:space="0" w:color="auto"/>
            </w:tcBorders>
          </w:tcPr>
          <w:p w14:paraId="0F7337CC"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b/>
                <w:sz w:val="24"/>
                <w:szCs w:val="24"/>
                <w:lang w:val="uk-UA" w:eastAsia="uk-UA"/>
              </w:rPr>
            </w:pPr>
            <w:r w:rsidRPr="00B65D78">
              <w:rPr>
                <w:rFonts w:ascii="Times New Roman" w:hAnsi="Times New Roman"/>
                <w:b/>
                <w:sz w:val="24"/>
                <w:szCs w:val="24"/>
                <w:lang w:val="uk-UA" w:eastAsia="uk-UA"/>
              </w:rPr>
              <w:t>25010000</w:t>
            </w:r>
          </w:p>
        </w:tc>
        <w:tc>
          <w:tcPr>
            <w:tcW w:w="1774" w:type="dxa"/>
            <w:tcBorders>
              <w:top w:val="single" w:sz="6" w:space="0" w:color="auto"/>
              <w:left w:val="single" w:sz="6" w:space="0" w:color="auto"/>
              <w:bottom w:val="single" w:sz="6" w:space="0" w:color="auto"/>
              <w:right w:val="single" w:sz="6" w:space="0" w:color="auto"/>
            </w:tcBorders>
          </w:tcPr>
          <w:p w14:paraId="52303ABD"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b/>
                <w:sz w:val="24"/>
                <w:szCs w:val="24"/>
                <w:lang w:val="uk-UA" w:eastAsia="uk-UA"/>
              </w:rPr>
            </w:pPr>
            <w:r w:rsidRPr="00B65D78">
              <w:rPr>
                <w:rFonts w:ascii="Times New Roman" w:hAnsi="Times New Roman"/>
                <w:b/>
                <w:sz w:val="24"/>
                <w:szCs w:val="24"/>
                <w:lang w:val="uk-UA" w:eastAsia="uk-UA"/>
              </w:rPr>
              <w:t>3 338,4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F4A5641"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b/>
                <w:sz w:val="24"/>
                <w:szCs w:val="24"/>
                <w:lang w:val="uk-UA" w:eastAsia="uk-UA"/>
              </w:rPr>
            </w:pPr>
            <w:r w:rsidRPr="00B65D78">
              <w:rPr>
                <w:rFonts w:ascii="Times New Roman" w:hAnsi="Times New Roman"/>
                <w:b/>
                <w:sz w:val="24"/>
                <w:szCs w:val="24"/>
                <w:lang w:val="uk-UA" w:eastAsia="uk-UA"/>
              </w:rPr>
              <w:t>3 845,8</w:t>
            </w:r>
          </w:p>
        </w:tc>
        <w:tc>
          <w:tcPr>
            <w:tcW w:w="1873" w:type="dxa"/>
            <w:tcBorders>
              <w:top w:val="single" w:sz="4" w:space="0" w:color="auto"/>
              <w:left w:val="nil"/>
              <w:bottom w:val="single" w:sz="4" w:space="0" w:color="auto"/>
              <w:right w:val="single" w:sz="4" w:space="0" w:color="auto"/>
            </w:tcBorders>
            <w:shd w:val="clear" w:color="auto" w:fill="auto"/>
            <w:vAlign w:val="bottom"/>
          </w:tcPr>
          <w:p w14:paraId="01DBBD2E"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b/>
                <w:sz w:val="24"/>
                <w:szCs w:val="24"/>
                <w:lang w:val="uk-UA" w:eastAsia="uk-UA"/>
              </w:rPr>
            </w:pPr>
            <w:r w:rsidRPr="00B65D78">
              <w:rPr>
                <w:rFonts w:ascii="Times New Roman" w:hAnsi="Times New Roman"/>
                <w:b/>
                <w:sz w:val="24"/>
                <w:szCs w:val="24"/>
                <w:lang w:val="uk-UA" w:eastAsia="uk-UA"/>
              </w:rPr>
              <w:t>+507,4</w:t>
            </w:r>
          </w:p>
        </w:tc>
        <w:tc>
          <w:tcPr>
            <w:tcW w:w="2268" w:type="dxa"/>
            <w:tcBorders>
              <w:top w:val="single" w:sz="4" w:space="0" w:color="auto"/>
              <w:left w:val="nil"/>
              <w:bottom w:val="single" w:sz="4" w:space="0" w:color="auto"/>
              <w:right w:val="single" w:sz="4" w:space="0" w:color="auto"/>
            </w:tcBorders>
            <w:shd w:val="clear" w:color="auto" w:fill="auto"/>
            <w:vAlign w:val="bottom"/>
          </w:tcPr>
          <w:p w14:paraId="65F53EB6"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b/>
                <w:sz w:val="24"/>
                <w:szCs w:val="24"/>
                <w:lang w:val="uk-UA" w:eastAsia="uk-UA"/>
              </w:rPr>
            </w:pPr>
            <w:r w:rsidRPr="00B65D78">
              <w:rPr>
                <w:rFonts w:ascii="Times New Roman" w:hAnsi="Times New Roman"/>
                <w:b/>
                <w:sz w:val="24"/>
                <w:szCs w:val="24"/>
                <w:lang w:val="uk-UA" w:eastAsia="uk-UA"/>
              </w:rPr>
              <w:t>115,2</w:t>
            </w:r>
          </w:p>
        </w:tc>
      </w:tr>
      <w:tr w:rsidR="00B65D78" w:rsidRPr="00B65D78" w14:paraId="55D470B2" w14:textId="77777777" w:rsidTr="00A12581">
        <w:trPr>
          <w:trHeight w:val="247"/>
        </w:trPr>
        <w:tc>
          <w:tcPr>
            <w:tcW w:w="1912" w:type="dxa"/>
            <w:tcBorders>
              <w:top w:val="single" w:sz="6" w:space="0" w:color="auto"/>
              <w:left w:val="single" w:sz="6" w:space="0" w:color="auto"/>
              <w:bottom w:val="single" w:sz="6" w:space="0" w:color="auto"/>
              <w:right w:val="single" w:sz="6" w:space="0" w:color="auto"/>
            </w:tcBorders>
          </w:tcPr>
          <w:p w14:paraId="50419C2C"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sz w:val="24"/>
                <w:szCs w:val="24"/>
                <w:lang w:val="uk-UA" w:eastAsia="uk-UA"/>
              </w:rPr>
            </w:pPr>
            <w:r w:rsidRPr="00B65D78">
              <w:rPr>
                <w:rFonts w:ascii="Times New Roman" w:hAnsi="Times New Roman"/>
                <w:sz w:val="24"/>
                <w:szCs w:val="24"/>
                <w:lang w:val="uk-UA" w:eastAsia="uk-UA"/>
              </w:rPr>
              <w:t>25010100</w:t>
            </w:r>
          </w:p>
        </w:tc>
        <w:tc>
          <w:tcPr>
            <w:tcW w:w="1774" w:type="dxa"/>
            <w:tcBorders>
              <w:top w:val="nil"/>
              <w:left w:val="single" w:sz="4" w:space="0" w:color="auto"/>
              <w:bottom w:val="single" w:sz="4" w:space="0" w:color="auto"/>
              <w:right w:val="single" w:sz="4" w:space="0" w:color="auto"/>
            </w:tcBorders>
            <w:shd w:val="clear" w:color="auto" w:fill="auto"/>
            <w:vAlign w:val="bottom"/>
          </w:tcPr>
          <w:p w14:paraId="00112326"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sz w:val="24"/>
                <w:szCs w:val="24"/>
                <w:lang w:val="uk-UA" w:eastAsia="uk-UA"/>
              </w:rPr>
            </w:pPr>
            <w:r w:rsidRPr="00B65D78">
              <w:rPr>
                <w:rFonts w:ascii="Times New Roman" w:hAnsi="Times New Roman"/>
                <w:sz w:val="24"/>
                <w:szCs w:val="24"/>
                <w:lang w:val="uk-UA" w:eastAsia="uk-UA"/>
              </w:rPr>
              <w:t>2 630,5</w:t>
            </w:r>
          </w:p>
        </w:tc>
        <w:tc>
          <w:tcPr>
            <w:tcW w:w="1701" w:type="dxa"/>
            <w:tcBorders>
              <w:top w:val="nil"/>
              <w:left w:val="nil"/>
              <w:bottom w:val="single" w:sz="4" w:space="0" w:color="auto"/>
              <w:right w:val="single" w:sz="4" w:space="0" w:color="auto"/>
            </w:tcBorders>
            <w:shd w:val="clear" w:color="auto" w:fill="auto"/>
            <w:vAlign w:val="bottom"/>
          </w:tcPr>
          <w:p w14:paraId="2C7E1025"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sz w:val="24"/>
                <w:szCs w:val="24"/>
                <w:lang w:val="uk-UA" w:eastAsia="uk-UA"/>
              </w:rPr>
            </w:pPr>
            <w:r w:rsidRPr="00B65D78">
              <w:rPr>
                <w:rFonts w:ascii="Times New Roman" w:hAnsi="Times New Roman"/>
                <w:sz w:val="24"/>
                <w:szCs w:val="24"/>
                <w:lang w:val="uk-UA" w:eastAsia="uk-UA"/>
              </w:rPr>
              <w:t>3 006,1</w:t>
            </w:r>
          </w:p>
        </w:tc>
        <w:tc>
          <w:tcPr>
            <w:tcW w:w="1873" w:type="dxa"/>
            <w:tcBorders>
              <w:top w:val="nil"/>
              <w:left w:val="nil"/>
              <w:bottom w:val="single" w:sz="4" w:space="0" w:color="auto"/>
              <w:right w:val="single" w:sz="4" w:space="0" w:color="auto"/>
            </w:tcBorders>
            <w:shd w:val="clear" w:color="auto" w:fill="auto"/>
            <w:vAlign w:val="bottom"/>
          </w:tcPr>
          <w:p w14:paraId="7B3E1CC7"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sz w:val="24"/>
                <w:szCs w:val="24"/>
                <w:lang w:val="uk-UA" w:eastAsia="uk-UA"/>
              </w:rPr>
            </w:pPr>
            <w:r w:rsidRPr="00B65D78">
              <w:rPr>
                <w:rFonts w:ascii="Times New Roman" w:hAnsi="Times New Roman"/>
                <w:sz w:val="24"/>
                <w:szCs w:val="24"/>
                <w:lang w:val="uk-UA" w:eastAsia="uk-UA"/>
              </w:rPr>
              <w:t>+375,6</w:t>
            </w:r>
          </w:p>
        </w:tc>
        <w:tc>
          <w:tcPr>
            <w:tcW w:w="2268" w:type="dxa"/>
            <w:tcBorders>
              <w:top w:val="nil"/>
              <w:left w:val="nil"/>
              <w:bottom w:val="single" w:sz="4" w:space="0" w:color="auto"/>
              <w:right w:val="single" w:sz="4" w:space="0" w:color="auto"/>
            </w:tcBorders>
            <w:shd w:val="clear" w:color="auto" w:fill="auto"/>
            <w:vAlign w:val="bottom"/>
          </w:tcPr>
          <w:p w14:paraId="18E2F4C2"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b/>
                <w:sz w:val="24"/>
                <w:szCs w:val="24"/>
                <w:lang w:val="uk-UA" w:eastAsia="uk-UA"/>
              </w:rPr>
            </w:pPr>
            <w:r w:rsidRPr="00B65D78">
              <w:rPr>
                <w:rFonts w:ascii="Times New Roman" w:hAnsi="Times New Roman"/>
                <w:b/>
                <w:sz w:val="24"/>
                <w:szCs w:val="24"/>
                <w:lang w:val="uk-UA" w:eastAsia="uk-UA"/>
              </w:rPr>
              <w:t>114,3</w:t>
            </w:r>
          </w:p>
        </w:tc>
      </w:tr>
      <w:tr w:rsidR="00B65D78" w:rsidRPr="00B65D78" w14:paraId="64B72EF9" w14:textId="77777777" w:rsidTr="00A12581">
        <w:trPr>
          <w:trHeight w:val="247"/>
        </w:trPr>
        <w:tc>
          <w:tcPr>
            <w:tcW w:w="1912" w:type="dxa"/>
            <w:tcBorders>
              <w:top w:val="single" w:sz="6" w:space="0" w:color="auto"/>
              <w:left w:val="single" w:sz="6" w:space="0" w:color="auto"/>
              <w:bottom w:val="single" w:sz="4" w:space="0" w:color="auto"/>
              <w:right w:val="single" w:sz="6" w:space="0" w:color="auto"/>
            </w:tcBorders>
          </w:tcPr>
          <w:p w14:paraId="51F43BAC"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sz w:val="24"/>
                <w:szCs w:val="24"/>
                <w:lang w:val="uk-UA" w:eastAsia="uk-UA"/>
              </w:rPr>
            </w:pPr>
            <w:r w:rsidRPr="00B65D78">
              <w:rPr>
                <w:rFonts w:ascii="Times New Roman" w:hAnsi="Times New Roman"/>
                <w:sz w:val="24"/>
                <w:szCs w:val="24"/>
                <w:lang w:val="uk-UA" w:eastAsia="uk-UA"/>
              </w:rPr>
              <w:t>25010300</w:t>
            </w:r>
          </w:p>
        </w:tc>
        <w:tc>
          <w:tcPr>
            <w:tcW w:w="1774" w:type="dxa"/>
            <w:tcBorders>
              <w:top w:val="nil"/>
              <w:left w:val="single" w:sz="4" w:space="0" w:color="auto"/>
              <w:bottom w:val="single" w:sz="4" w:space="0" w:color="auto"/>
              <w:right w:val="single" w:sz="4" w:space="0" w:color="auto"/>
            </w:tcBorders>
            <w:shd w:val="clear" w:color="auto" w:fill="auto"/>
            <w:vAlign w:val="bottom"/>
          </w:tcPr>
          <w:p w14:paraId="21A21B9D"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sz w:val="24"/>
                <w:szCs w:val="24"/>
                <w:lang w:val="uk-UA" w:eastAsia="uk-UA"/>
              </w:rPr>
            </w:pPr>
            <w:r w:rsidRPr="00B65D78">
              <w:rPr>
                <w:rFonts w:ascii="Times New Roman" w:hAnsi="Times New Roman"/>
                <w:sz w:val="24"/>
                <w:szCs w:val="24"/>
                <w:lang w:val="uk-UA" w:eastAsia="uk-UA"/>
              </w:rPr>
              <w:t>707,9</w:t>
            </w:r>
          </w:p>
        </w:tc>
        <w:tc>
          <w:tcPr>
            <w:tcW w:w="1701" w:type="dxa"/>
            <w:tcBorders>
              <w:top w:val="nil"/>
              <w:left w:val="nil"/>
              <w:bottom w:val="single" w:sz="4" w:space="0" w:color="auto"/>
              <w:right w:val="single" w:sz="4" w:space="0" w:color="auto"/>
            </w:tcBorders>
            <w:shd w:val="clear" w:color="auto" w:fill="auto"/>
            <w:vAlign w:val="bottom"/>
          </w:tcPr>
          <w:p w14:paraId="630A1F9D"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sz w:val="24"/>
                <w:szCs w:val="24"/>
                <w:lang w:val="uk-UA" w:eastAsia="uk-UA"/>
              </w:rPr>
            </w:pPr>
            <w:r w:rsidRPr="00B65D78">
              <w:rPr>
                <w:rFonts w:ascii="Times New Roman" w:hAnsi="Times New Roman"/>
                <w:sz w:val="24"/>
                <w:szCs w:val="24"/>
                <w:lang w:val="uk-UA" w:eastAsia="uk-UA"/>
              </w:rPr>
              <w:t>797,9</w:t>
            </w:r>
          </w:p>
        </w:tc>
        <w:tc>
          <w:tcPr>
            <w:tcW w:w="1873" w:type="dxa"/>
            <w:tcBorders>
              <w:top w:val="nil"/>
              <w:left w:val="nil"/>
              <w:bottom w:val="single" w:sz="4" w:space="0" w:color="auto"/>
              <w:right w:val="single" w:sz="4" w:space="0" w:color="auto"/>
            </w:tcBorders>
            <w:shd w:val="clear" w:color="auto" w:fill="auto"/>
            <w:vAlign w:val="bottom"/>
          </w:tcPr>
          <w:p w14:paraId="166BB21D"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sz w:val="24"/>
                <w:szCs w:val="24"/>
                <w:lang w:val="uk-UA" w:eastAsia="uk-UA"/>
              </w:rPr>
            </w:pPr>
            <w:r w:rsidRPr="00B65D78">
              <w:rPr>
                <w:rFonts w:ascii="Times New Roman" w:hAnsi="Times New Roman"/>
                <w:sz w:val="24"/>
                <w:szCs w:val="24"/>
                <w:lang w:val="uk-UA" w:eastAsia="uk-UA"/>
              </w:rPr>
              <w:t>+90,0</w:t>
            </w:r>
          </w:p>
        </w:tc>
        <w:tc>
          <w:tcPr>
            <w:tcW w:w="2268" w:type="dxa"/>
            <w:tcBorders>
              <w:top w:val="nil"/>
              <w:left w:val="nil"/>
              <w:bottom w:val="single" w:sz="4" w:space="0" w:color="auto"/>
              <w:right w:val="single" w:sz="4" w:space="0" w:color="auto"/>
            </w:tcBorders>
            <w:shd w:val="clear" w:color="auto" w:fill="auto"/>
            <w:vAlign w:val="bottom"/>
          </w:tcPr>
          <w:p w14:paraId="3C9CC17A"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b/>
                <w:sz w:val="24"/>
                <w:szCs w:val="24"/>
                <w:lang w:val="uk-UA" w:eastAsia="uk-UA"/>
              </w:rPr>
            </w:pPr>
            <w:r w:rsidRPr="00B65D78">
              <w:rPr>
                <w:rFonts w:ascii="Times New Roman" w:hAnsi="Times New Roman"/>
                <w:b/>
                <w:sz w:val="24"/>
                <w:szCs w:val="24"/>
                <w:lang w:val="uk-UA" w:eastAsia="uk-UA"/>
              </w:rPr>
              <w:t>112,7</w:t>
            </w:r>
          </w:p>
        </w:tc>
      </w:tr>
      <w:tr w:rsidR="00B65D78" w:rsidRPr="00B65D78" w14:paraId="07D461E4" w14:textId="77777777" w:rsidTr="00A12581">
        <w:trPr>
          <w:trHeight w:val="228"/>
        </w:trPr>
        <w:tc>
          <w:tcPr>
            <w:tcW w:w="1912" w:type="dxa"/>
            <w:tcBorders>
              <w:top w:val="single" w:sz="4" w:space="0" w:color="auto"/>
              <w:left w:val="single" w:sz="4" w:space="0" w:color="auto"/>
              <w:bottom w:val="single" w:sz="4" w:space="0" w:color="auto"/>
              <w:right w:val="single" w:sz="4" w:space="0" w:color="auto"/>
            </w:tcBorders>
          </w:tcPr>
          <w:p w14:paraId="6291F580"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sz w:val="24"/>
                <w:szCs w:val="24"/>
                <w:lang w:val="uk-UA" w:eastAsia="uk-UA"/>
              </w:rPr>
            </w:pPr>
            <w:r w:rsidRPr="00B65D78">
              <w:rPr>
                <w:rFonts w:ascii="Times New Roman" w:hAnsi="Times New Roman"/>
                <w:sz w:val="24"/>
                <w:szCs w:val="24"/>
                <w:lang w:val="uk-UA" w:eastAsia="ru-RU"/>
              </w:rPr>
              <w:t>25010400</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tcPr>
          <w:p w14:paraId="148410AF"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980D39B"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sz w:val="24"/>
                <w:szCs w:val="24"/>
                <w:lang w:val="uk-UA" w:eastAsia="uk-UA"/>
              </w:rPr>
            </w:pPr>
            <w:r w:rsidRPr="00B65D78">
              <w:rPr>
                <w:rFonts w:ascii="Times New Roman" w:hAnsi="Times New Roman"/>
                <w:sz w:val="24"/>
                <w:szCs w:val="24"/>
                <w:lang w:val="uk-UA" w:eastAsia="uk-UA"/>
              </w:rPr>
              <w:t>41,8</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bottom"/>
          </w:tcPr>
          <w:p w14:paraId="4E42A678"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sz w:val="24"/>
                <w:szCs w:val="24"/>
                <w:lang w:val="uk-UA" w:eastAsia="uk-UA"/>
              </w:rPr>
            </w:pPr>
            <w:r w:rsidRPr="00B65D78">
              <w:rPr>
                <w:rFonts w:ascii="Times New Roman" w:hAnsi="Times New Roman"/>
                <w:sz w:val="24"/>
                <w:szCs w:val="24"/>
                <w:lang w:val="uk-UA" w:eastAsia="uk-UA"/>
              </w:rPr>
              <w:t>+41,8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6DF9162B"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b/>
                <w:sz w:val="24"/>
                <w:szCs w:val="24"/>
                <w:lang w:val="uk-UA" w:eastAsia="uk-UA"/>
              </w:rPr>
            </w:pPr>
            <w:r w:rsidRPr="00B65D78">
              <w:rPr>
                <w:rFonts w:ascii="Times New Roman" w:hAnsi="Times New Roman"/>
                <w:b/>
                <w:sz w:val="24"/>
                <w:szCs w:val="24"/>
                <w:lang w:val="uk-UA" w:eastAsia="uk-UA"/>
              </w:rPr>
              <w:t>0</w:t>
            </w:r>
          </w:p>
        </w:tc>
      </w:tr>
      <w:tr w:rsidR="00B65D78" w:rsidRPr="00B65D78" w14:paraId="225F0A08" w14:textId="77777777" w:rsidTr="00A12581">
        <w:trPr>
          <w:trHeight w:val="228"/>
        </w:trPr>
        <w:tc>
          <w:tcPr>
            <w:tcW w:w="1912" w:type="dxa"/>
            <w:tcBorders>
              <w:top w:val="single" w:sz="4" w:space="0" w:color="auto"/>
              <w:left w:val="single" w:sz="4" w:space="0" w:color="auto"/>
              <w:bottom w:val="single" w:sz="4" w:space="0" w:color="auto"/>
              <w:right w:val="single" w:sz="4" w:space="0" w:color="auto"/>
            </w:tcBorders>
          </w:tcPr>
          <w:p w14:paraId="79BC1B73"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b/>
                <w:sz w:val="24"/>
                <w:szCs w:val="24"/>
                <w:lang w:val="uk-UA" w:eastAsia="ru-RU"/>
              </w:rPr>
            </w:pPr>
            <w:r w:rsidRPr="00B65D78">
              <w:rPr>
                <w:rFonts w:ascii="Times New Roman" w:hAnsi="Times New Roman"/>
                <w:b/>
                <w:sz w:val="24"/>
                <w:szCs w:val="24"/>
                <w:lang w:val="uk-UA" w:eastAsia="ru-RU"/>
              </w:rPr>
              <w:t>25020000</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tcPr>
          <w:p w14:paraId="407610C0"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b/>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C6D66E7"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b/>
                <w:sz w:val="24"/>
                <w:szCs w:val="24"/>
                <w:lang w:val="uk-UA" w:eastAsia="uk-UA"/>
              </w:rPr>
            </w:pPr>
            <w:r w:rsidRPr="00B65D78">
              <w:rPr>
                <w:rFonts w:ascii="Times New Roman" w:hAnsi="Times New Roman"/>
                <w:b/>
                <w:sz w:val="24"/>
                <w:szCs w:val="24"/>
                <w:lang w:val="uk-UA" w:eastAsia="uk-UA"/>
              </w:rPr>
              <w:t>28 070,1</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bottom"/>
          </w:tcPr>
          <w:p w14:paraId="5C115487"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b/>
                <w:sz w:val="24"/>
                <w:szCs w:val="24"/>
                <w:lang w:val="uk-UA" w:eastAsia="uk-UA"/>
              </w:rPr>
            </w:pPr>
            <w:r w:rsidRPr="00B65D78">
              <w:rPr>
                <w:rFonts w:ascii="Times New Roman" w:hAnsi="Times New Roman"/>
                <w:b/>
                <w:sz w:val="24"/>
                <w:szCs w:val="24"/>
                <w:lang w:val="uk-UA" w:eastAsia="uk-UA"/>
              </w:rPr>
              <w:t>+28 070,1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1FE4AA1E"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b/>
                <w:sz w:val="24"/>
                <w:szCs w:val="24"/>
                <w:lang w:val="uk-UA" w:eastAsia="uk-UA"/>
              </w:rPr>
            </w:pPr>
            <w:r w:rsidRPr="00B65D78">
              <w:rPr>
                <w:rFonts w:ascii="Times New Roman" w:hAnsi="Times New Roman"/>
                <w:b/>
                <w:sz w:val="24"/>
                <w:szCs w:val="24"/>
                <w:lang w:val="uk-UA" w:eastAsia="uk-UA"/>
              </w:rPr>
              <w:t>0</w:t>
            </w:r>
          </w:p>
        </w:tc>
      </w:tr>
      <w:tr w:rsidR="00B65D78" w:rsidRPr="00B65D78" w14:paraId="15F3D243" w14:textId="77777777" w:rsidTr="00A12581">
        <w:trPr>
          <w:trHeight w:val="247"/>
        </w:trPr>
        <w:tc>
          <w:tcPr>
            <w:tcW w:w="1912" w:type="dxa"/>
            <w:tcBorders>
              <w:top w:val="single" w:sz="4" w:space="0" w:color="auto"/>
              <w:left w:val="single" w:sz="4" w:space="0" w:color="auto"/>
              <w:bottom w:val="single" w:sz="4" w:space="0" w:color="auto"/>
              <w:right w:val="single" w:sz="4" w:space="0" w:color="auto"/>
            </w:tcBorders>
          </w:tcPr>
          <w:p w14:paraId="3310932C"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sz w:val="24"/>
                <w:szCs w:val="24"/>
                <w:lang w:val="uk-UA" w:eastAsia="uk-UA"/>
              </w:rPr>
            </w:pPr>
            <w:r w:rsidRPr="00B65D78">
              <w:rPr>
                <w:rFonts w:ascii="Times New Roman" w:hAnsi="Times New Roman"/>
                <w:sz w:val="24"/>
                <w:szCs w:val="24"/>
                <w:lang w:val="uk-UA" w:eastAsia="uk-UA"/>
              </w:rPr>
              <w:t>25020100</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tcPr>
          <w:p w14:paraId="1DEAD6A7"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5398C13"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sz w:val="24"/>
                <w:szCs w:val="24"/>
                <w:lang w:val="uk-UA" w:eastAsia="uk-UA"/>
              </w:rPr>
            </w:pPr>
            <w:r w:rsidRPr="00B65D78">
              <w:rPr>
                <w:rFonts w:ascii="Times New Roman" w:hAnsi="Times New Roman"/>
                <w:sz w:val="24"/>
                <w:szCs w:val="24"/>
                <w:lang w:val="uk-UA" w:eastAsia="uk-UA"/>
              </w:rPr>
              <w:t>27 564,3</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bottom"/>
          </w:tcPr>
          <w:p w14:paraId="1BBF92B7"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sz w:val="24"/>
                <w:szCs w:val="24"/>
                <w:lang w:val="uk-UA" w:eastAsia="uk-UA"/>
              </w:rPr>
            </w:pPr>
            <w:r w:rsidRPr="00B65D78">
              <w:rPr>
                <w:rFonts w:ascii="Times New Roman" w:hAnsi="Times New Roman"/>
                <w:sz w:val="24"/>
                <w:szCs w:val="24"/>
                <w:lang w:val="uk-UA" w:eastAsia="uk-UA"/>
              </w:rPr>
              <w:t>+27 564,3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1F6C39D8"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b/>
                <w:sz w:val="24"/>
                <w:szCs w:val="24"/>
                <w:lang w:val="uk-UA" w:eastAsia="uk-UA"/>
              </w:rPr>
            </w:pPr>
            <w:r w:rsidRPr="00B65D78">
              <w:rPr>
                <w:rFonts w:ascii="Times New Roman" w:hAnsi="Times New Roman"/>
                <w:b/>
                <w:sz w:val="24"/>
                <w:szCs w:val="24"/>
                <w:lang w:val="uk-UA" w:eastAsia="uk-UA"/>
              </w:rPr>
              <w:t>0</w:t>
            </w:r>
          </w:p>
        </w:tc>
      </w:tr>
      <w:tr w:rsidR="00B65D78" w:rsidRPr="00B65D78" w14:paraId="2F432CF2" w14:textId="77777777" w:rsidTr="00A12581">
        <w:trPr>
          <w:trHeight w:val="221"/>
        </w:trPr>
        <w:tc>
          <w:tcPr>
            <w:tcW w:w="1912" w:type="dxa"/>
            <w:tcBorders>
              <w:top w:val="single" w:sz="4" w:space="0" w:color="auto"/>
              <w:left w:val="single" w:sz="4" w:space="0" w:color="auto"/>
              <w:bottom w:val="single" w:sz="4" w:space="0" w:color="auto"/>
              <w:right w:val="single" w:sz="4" w:space="0" w:color="auto"/>
            </w:tcBorders>
          </w:tcPr>
          <w:p w14:paraId="45D6100F"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sz w:val="24"/>
                <w:szCs w:val="24"/>
                <w:lang w:val="uk-UA" w:eastAsia="uk-UA"/>
              </w:rPr>
            </w:pPr>
            <w:r w:rsidRPr="00B65D78">
              <w:rPr>
                <w:rFonts w:ascii="Times New Roman" w:hAnsi="Times New Roman"/>
                <w:sz w:val="24"/>
                <w:szCs w:val="24"/>
                <w:lang w:val="uk-UA" w:eastAsia="uk-UA"/>
              </w:rPr>
              <w:t>25020200</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bottom"/>
          </w:tcPr>
          <w:p w14:paraId="4032E05F"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sz w:val="24"/>
                <w:szCs w:val="24"/>
                <w:lang w:val="uk-UA" w:eastAsia="uk-U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AD67CF1"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sz w:val="24"/>
                <w:szCs w:val="24"/>
                <w:lang w:val="uk-UA" w:eastAsia="uk-UA"/>
              </w:rPr>
            </w:pPr>
            <w:r w:rsidRPr="00B65D78">
              <w:rPr>
                <w:rFonts w:ascii="Times New Roman" w:hAnsi="Times New Roman"/>
                <w:sz w:val="24"/>
                <w:szCs w:val="24"/>
                <w:lang w:val="uk-UA" w:eastAsia="uk-UA"/>
              </w:rPr>
              <w:t>505,8</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bottom"/>
          </w:tcPr>
          <w:p w14:paraId="118420FD"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sz w:val="24"/>
                <w:szCs w:val="24"/>
                <w:lang w:val="uk-UA" w:eastAsia="uk-UA"/>
              </w:rPr>
            </w:pPr>
            <w:r w:rsidRPr="00B65D78">
              <w:rPr>
                <w:rFonts w:ascii="Times New Roman" w:hAnsi="Times New Roman"/>
                <w:sz w:val="24"/>
                <w:szCs w:val="24"/>
                <w:lang w:val="uk-UA" w:eastAsia="uk-UA"/>
              </w:rPr>
              <w:t>+505,8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14F25212" w14:textId="77777777" w:rsidR="00B65D78" w:rsidRPr="00B65D78" w:rsidRDefault="00B65D78" w:rsidP="00B65D78">
            <w:pPr>
              <w:autoSpaceDE w:val="0"/>
              <w:autoSpaceDN w:val="0"/>
              <w:adjustRightInd w:val="0"/>
              <w:spacing w:after="0" w:line="240" w:lineRule="auto"/>
              <w:ind w:firstLine="709"/>
              <w:jc w:val="both"/>
              <w:rPr>
                <w:rFonts w:ascii="Times New Roman" w:hAnsi="Times New Roman"/>
                <w:b/>
                <w:sz w:val="24"/>
                <w:szCs w:val="24"/>
                <w:lang w:val="uk-UA" w:eastAsia="uk-UA"/>
              </w:rPr>
            </w:pPr>
            <w:r w:rsidRPr="00B65D78">
              <w:rPr>
                <w:rFonts w:ascii="Times New Roman" w:hAnsi="Times New Roman"/>
                <w:b/>
                <w:sz w:val="24"/>
                <w:szCs w:val="24"/>
                <w:lang w:val="uk-UA" w:eastAsia="uk-UA"/>
              </w:rPr>
              <w:t>0</w:t>
            </w:r>
          </w:p>
        </w:tc>
      </w:tr>
    </w:tbl>
    <w:p w14:paraId="3F20006D"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49BD3E7F"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Надходження  екологічного податку  склали </w:t>
      </w:r>
      <w:r w:rsidRPr="00B65D78">
        <w:rPr>
          <w:rFonts w:ascii="Times New Roman" w:hAnsi="Times New Roman"/>
          <w:b/>
          <w:sz w:val="24"/>
          <w:szCs w:val="24"/>
          <w:lang w:val="uk-UA" w:eastAsia="ru-RU"/>
        </w:rPr>
        <w:t>70,1</w:t>
      </w:r>
      <w:r w:rsidRPr="00B65D78">
        <w:rPr>
          <w:rFonts w:ascii="Times New Roman" w:hAnsi="Times New Roman"/>
          <w:sz w:val="24"/>
          <w:szCs w:val="24"/>
          <w:lang w:val="uk-UA" w:eastAsia="ru-RU"/>
        </w:rPr>
        <w:t xml:space="preserve"> тис. грн. або 80,3 % до планових показників  звітного періоду, що  в порівнянні з відповідним періодом минулого року  менше  на 15,8 тис. гривень.</w:t>
      </w:r>
    </w:p>
    <w:p w14:paraId="7C13735D"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113D9FD6"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До бюджету розвитку при планових показниках </w:t>
      </w:r>
      <w:r w:rsidRPr="00B65D78">
        <w:rPr>
          <w:rFonts w:ascii="Times New Roman" w:hAnsi="Times New Roman"/>
          <w:b/>
          <w:sz w:val="24"/>
          <w:szCs w:val="24"/>
          <w:lang w:val="uk-UA" w:eastAsia="ru-RU"/>
        </w:rPr>
        <w:t>6 660,0</w:t>
      </w:r>
      <w:r w:rsidRPr="00B65D78">
        <w:rPr>
          <w:rFonts w:ascii="Times New Roman" w:hAnsi="Times New Roman"/>
          <w:sz w:val="24"/>
          <w:szCs w:val="24"/>
          <w:lang w:val="uk-UA" w:eastAsia="ru-RU"/>
        </w:rPr>
        <w:t xml:space="preserve"> тис. грн. надійшло                    </w:t>
      </w:r>
      <w:r w:rsidRPr="00B65D78">
        <w:rPr>
          <w:rFonts w:ascii="Times New Roman" w:hAnsi="Times New Roman"/>
          <w:b/>
          <w:sz w:val="24"/>
          <w:szCs w:val="24"/>
          <w:lang w:val="uk-UA" w:eastAsia="ru-RU"/>
        </w:rPr>
        <w:t>9 555,3</w:t>
      </w:r>
      <w:r w:rsidRPr="00B65D78">
        <w:rPr>
          <w:rFonts w:ascii="Times New Roman" w:hAnsi="Times New Roman"/>
          <w:sz w:val="24"/>
          <w:szCs w:val="24"/>
          <w:lang w:val="uk-UA" w:eastAsia="ru-RU"/>
        </w:rPr>
        <w:t xml:space="preserve"> тис. грн. коштів від продажу земель несільськогосподарського призначення, що становить 143,5% до запланованих показників.</w:t>
      </w:r>
    </w:p>
    <w:p w14:paraId="0429A1B3" w14:textId="77777777" w:rsidR="00B65D78" w:rsidRPr="00B65D78" w:rsidRDefault="00B65D78" w:rsidP="00B65D78">
      <w:pPr>
        <w:spacing w:after="0" w:line="240" w:lineRule="auto"/>
        <w:ind w:firstLine="709"/>
        <w:jc w:val="both"/>
        <w:rPr>
          <w:rFonts w:ascii="Times New Roman" w:hAnsi="Times New Roman"/>
          <w:b/>
          <w:bCs/>
          <w:sz w:val="24"/>
          <w:szCs w:val="24"/>
          <w:lang w:val="uk-UA" w:eastAsia="ru-RU"/>
        </w:rPr>
      </w:pPr>
    </w:p>
    <w:p w14:paraId="4C2CF20B" w14:textId="77777777" w:rsidR="00B65D78" w:rsidRPr="00B65D78" w:rsidRDefault="00B65D78" w:rsidP="00B65D78">
      <w:pPr>
        <w:spacing w:after="0" w:line="240" w:lineRule="auto"/>
        <w:ind w:firstLine="709"/>
        <w:jc w:val="center"/>
        <w:rPr>
          <w:rFonts w:ascii="Times New Roman" w:hAnsi="Times New Roman"/>
          <w:b/>
          <w:bCs/>
          <w:sz w:val="24"/>
          <w:szCs w:val="24"/>
          <w:u w:val="single"/>
          <w:lang w:val="uk-UA" w:eastAsia="ru-RU"/>
        </w:rPr>
      </w:pPr>
      <w:r w:rsidRPr="00B65D78">
        <w:rPr>
          <w:rFonts w:ascii="Times New Roman" w:hAnsi="Times New Roman"/>
          <w:b/>
          <w:bCs/>
          <w:sz w:val="24"/>
          <w:szCs w:val="24"/>
          <w:u w:val="single"/>
          <w:lang w:val="uk-UA" w:eastAsia="ru-RU"/>
        </w:rPr>
        <w:t xml:space="preserve">ІV. </w:t>
      </w:r>
      <w:r w:rsidRPr="00B65D78">
        <w:rPr>
          <w:rFonts w:ascii="Times New Roman" w:hAnsi="Times New Roman"/>
          <w:bCs/>
          <w:sz w:val="24"/>
          <w:szCs w:val="24"/>
          <w:u w:val="single"/>
          <w:lang w:val="uk-UA" w:eastAsia="ru-RU"/>
        </w:rPr>
        <w:t xml:space="preserve"> </w:t>
      </w:r>
      <w:r w:rsidRPr="00B65D78">
        <w:rPr>
          <w:rFonts w:ascii="Times New Roman" w:hAnsi="Times New Roman"/>
          <w:b/>
          <w:bCs/>
          <w:sz w:val="24"/>
          <w:szCs w:val="24"/>
          <w:u w:val="single"/>
          <w:lang w:val="uk-UA" w:eastAsia="ru-RU"/>
        </w:rPr>
        <w:t>ВИДАТКИ   ТА  ЗАБОРГОВАНІСТЬ</w:t>
      </w:r>
    </w:p>
    <w:p w14:paraId="734E7BAA"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p>
    <w:p w14:paraId="24EB29A3"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lastRenderedPageBreak/>
        <w:t xml:space="preserve">У 2025 р. з  міського бюджету  проведено  видатків на  загальну суму </w:t>
      </w:r>
      <w:r w:rsidRPr="00B65D78">
        <w:rPr>
          <w:rFonts w:ascii="Times New Roman" w:hAnsi="Times New Roman"/>
          <w:b/>
          <w:bCs/>
          <w:sz w:val="24"/>
          <w:szCs w:val="24"/>
          <w:lang w:val="uk-UA" w:eastAsia="ru-RU"/>
        </w:rPr>
        <w:t>422 963,9</w:t>
      </w:r>
      <w:r w:rsidRPr="00B65D78">
        <w:rPr>
          <w:rFonts w:ascii="Times New Roman" w:hAnsi="Times New Roman"/>
          <w:bCs/>
          <w:sz w:val="24"/>
          <w:szCs w:val="24"/>
          <w:lang w:val="uk-UA" w:eastAsia="ru-RU"/>
        </w:rPr>
        <w:t xml:space="preserve"> тис. грн., в тому числі: видатки загального фонду – </w:t>
      </w:r>
      <w:r w:rsidRPr="00B65D78">
        <w:rPr>
          <w:rFonts w:ascii="Times New Roman" w:hAnsi="Times New Roman"/>
          <w:b/>
          <w:bCs/>
          <w:sz w:val="24"/>
          <w:szCs w:val="24"/>
          <w:lang w:val="uk-UA" w:eastAsia="ru-RU"/>
        </w:rPr>
        <w:t xml:space="preserve">321 779,1 </w:t>
      </w:r>
      <w:r w:rsidRPr="00B65D78">
        <w:rPr>
          <w:rFonts w:ascii="Times New Roman" w:hAnsi="Times New Roman"/>
          <w:bCs/>
          <w:sz w:val="24"/>
          <w:szCs w:val="24"/>
          <w:lang w:val="uk-UA" w:eastAsia="ru-RU"/>
        </w:rPr>
        <w:t xml:space="preserve">тис. грн. або </w:t>
      </w:r>
      <w:r w:rsidRPr="00B65D78">
        <w:rPr>
          <w:rFonts w:ascii="Times New Roman" w:hAnsi="Times New Roman"/>
          <w:b/>
          <w:bCs/>
          <w:sz w:val="24"/>
          <w:szCs w:val="24"/>
          <w:lang w:val="uk-UA" w:eastAsia="ru-RU"/>
        </w:rPr>
        <w:t>95,2</w:t>
      </w:r>
      <w:r w:rsidRPr="00B65D78">
        <w:rPr>
          <w:rFonts w:ascii="Times New Roman" w:hAnsi="Times New Roman"/>
          <w:bCs/>
          <w:sz w:val="24"/>
          <w:szCs w:val="24"/>
          <w:lang w:val="uk-UA" w:eastAsia="ru-RU"/>
        </w:rPr>
        <w:t xml:space="preserve"> </w:t>
      </w:r>
      <w:r w:rsidRPr="00B65D78">
        <w:rPr>
          <w:rFonts w:ascii="Times New Roman" w:hAnsi="Times New Roman"/>
          <w:b/>
          <w:bCs/>
          <w:sz w:val="24"/>
          <w:szCs w:val="24"/>
          <w:lang w:val="uk-UA" w:eastAsia="ru-RU"/>
        </w:rPr>
        <w:t>%</w:t>
      </w:r>
      <w:r w:rsidRPr="00B65D78">
        <w:rPr>
          <w:rFonts w:ascii="Times New Roman" w:hAnsi="Times New Roman"/>
          <w:bCs/>
          <w:sz w:val="24"/>
          <w:szCs w:val="24"/>
          <w:lang w:val="uk-UA" w:eastAsia="ru-RU"/>
        </w:rPr>
        <w:t xml:space="preserve">; видатки спеціального фонду – </w:t>
      </w:r>
      <w:r w:rsidRPr="00B65D78">
        <w:rPr>
          <w:rFonts w:ascii="Times New Roman" w:hAnsi="Times New Roman"/>
          <w:b/>
          <w:bCs/>
          <w:sz w:val="24"/>
          <w:szCs w:val="24"/>
          <w:lang w:val="uk-UA" w:eastAsia="ru-RU"/>
        </w:rPr>
        <w:t>101 184,8</w:t>
      </w:r>
      <w:r w:rsidRPr="00B65D78">
        <w:rPr>
          <w:rFonts w:ascii="Times New Roman" w:hAnsi="Times New Roman"/>
          <w:bCs/>
          <w:sz w:val="24"/>
          <w:szCs w:val="24"/>
          <w:lang w:val="uk-UA" w:eastAsia="ru-RU"/>
        </w:rPr>
        <w:t xml:space="preserve"> тис. грн..</w:t>
      </w:r>
    </w:p>
    <w:p w14:paraId="6CA915DF" w14:textId="77777777" w:rsidR="00B65D78" w:rsidRPr="00B65D78" w:rsidRDefault="00B65D78" w:rsidP="00B65D78">
      <w:pPr>
        <w:spacing w:after="0" w:line="240" w:lineRule="auto"/>
        <w:ind w:firstLine="709"/>
        <w:jc w:val="both"/>
        <w:rPr>
          <w:rFonts w:ascii="Times New Roman" w:hAnsi="Times New Roman"/>
          <w:bCs/>
          <w:color w:val="FF0000"/>
          <w:sz w:val="24"/>
          <w:szCs w:val="24"/>
          <w:lang w:val="uk-UA" w:eastAsia="ru-RU"/>
        </w:rPr>
      </w:pPr>
    </w:p>
    <w:p w14:paraId="2DB90D0A" w14:textId="77777777" w:rsidR="00B65D78" w:rsidRPr="00B65D78" w:rsidRDefault="00B65D78" w:rsidP="00B65D78">
      <w:pPr>
        <w:spacing w:after="0" w:line="240" w:lineRule="auto"/>
        <w:ind w:firstLine="709"/>
        <w:jc w:val="both"/>
        <w:rPr>
          <w:rFonts w:ascii="Times New Roman" w:hAnsi="Times New Roman"/>
          <w:bCs/>
          <w:i/>
          <w:sz w:val="24"/>
          <w:szCs w:val="24"/>
          <w:lang w:val="uk-UA" w:eastAsia="ru-RU"/>
        </w:rPr>
      </w:pPr>
      <w:r w:rsidRPr="00B65D78">
        <w:rPr>
          <w:rFonts w:ascii="Times New Roman" w:hAnsi="Times New Roman"/>
          <w:bCs/>
          <w:i/>
          <w:sz w:val="24"/>
          <w:szCs w:val="24"/>
          <w:lang w:val="uk-UA" w:eastAsia="ru-RU"/>
        </w:rPr>
        <w:t>Питома вага видатків загального фонду становить по :</w:t>
      </w:r>
    </w:p>
    <w:p w14:paraId="2F360A62" w14:textId="77777777" w:rsidR="00B65D78" w:rsidRPr="00B65D78" w:rsidRDefault="00B65D78" w:rsidP="00B65D78">
      <w:pPr>
        <w:numPr>
          <w:ilvl w:val="0"/>
          <w:numId w:val="24"/>
        </w:numPr>
        <w:tabs>
          <w:tab w:val="num" w:pos="1440"/>
        </w:tabs>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фінансуванню закладів освіти – 203 383,6 тис. грн. – 63,2%;</w:t>
      </w:r>
    </w:p>
    <w:p w14:paraId="47390B99" w14:textId="77777777" w:rsidR="00B65D78" w:rsidRPr="00B65D78" w:rsidRDefault="00B65D78" w:rsidP="00B65D78">
      <w:pPr>
        <w:numPr>
          <w:ilvl w:val="0"/>
          <w:numId w:val="24"/>
        </w:numPr>
        <w:tabs>
          <w:tab w:val="num" w:pos="1440"/>
        </w:tabs>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фінансуванню органів місцевого самоврядування – 51 443,8 тис. грн. –16,0 %;</w:t>
      </w:r>
    </w:p>
    <w:p w14:paraId="727EB6AF" w14:textId="77777777" w:rsidR="00B65D78" w:rsidRPr="00B65D78" w:rsidRDefault="00B65D78" w:rsidP="00B65D78">
      <w:pPr>
        <w:numPr>
          <w:ilvl w:val="0"/>
          <w:numId w:val="24"/>
        </w:numPr>
        <w:tabs>
          <w:tab w:val="num" w:pos="1440"/>
        </w:tabs>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фінансуванню установ охорони здоров’я   – 14 768,7 тис.  грн. – 4,6 %;</w:t>
      </w:r>
    </w:p>
    <w:p w14:paraId="02334A12" w14:textId="77777777" w:rsidR="00B65D78" w:rsidRPr="00B65D78" w:rsidRDefault="00B65D78" w:rsidP="00B65D78">
      <w:pPr>
        <w:numPr>
          <w:ilvl w:val="0"/>
          <w:numId w:val="24"/>
        </w:numPr>
        <w:tabs>
          <w:tab w:val="num" w:pos="1440"/>
        </w:tabs>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фінансуванню житлового комунального господарства – 15 668,2 тис. грн. – 4,9 %;</w:t>
      </w:r>
    </w:p>
    <w:p w14:paraId="04AD36A3" w14:textId="77777777" w:rsidR="00B65D78" w:rsidRPr="00B65D78" w:rsidRDefault="00B65D78" w:rsidP="00B65D78">
      <w:pPr>
        <w:numPr>
          <w:ilvl w:val="0"/>
          <w:numId w:val="24"/>
        </w:numPr>
        <w:tabs>
          <w:tab w:val="num" w:pos="1440"/>
        </w:tabs>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фінансуванню закладів культури –  12 049,3 тис.  грн. – 3,7 %;</w:t>
      </w:r>
    </w:p>
    <w:p w14:paraId="0415B123" w14:textId="77777777" w:rsidR="00B65D78" w:rsidRPr="00B65D78" w:rsidRDefault="00B65D78" w:rsidP="00B65D78">
      <w:pPr>
        <w:numPr>
          <w:ilvl w:val="0"/>
          <w:numId w:val="24"/>
        </w:numPr>
        <w:tabs>
          <w:tab w:val="num" w:pos="1440"/>
        </w:tabs>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фінансуванню соціального захисту населення  – 11 276,1 тис. грн. – 3,5%;</w:t>
      </w:r>
    </w:p>
    <w:p w14:paraId="4F392C60" w14:textId="77777777" w:rsidR="00B65D78" w:rsidRPr="00B65D78" w:rsidRDefault="00B65D78" w:rsidP="00B65D78">
      <w:pPr>
        <w:numPr>
          <w:ilvl w:val="0"/>
          <w:numId w:val="24"/>
        </w:numPr>
        <w:tabs>
          <w:tab w:val="num" w:pos="1440"/>
        </w:tabs>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фінансуванню фізичної культури і спорту  – 6 652,2 тис. грн. – 2,06  %;</w:t>
      </w:r>
    </w:p>
    <w:p w14:paraId="5F6830F3" w14:textId="77777777" w:rsidR="00B65D78" w:rsidRPr="00B65D78" w:rsidRDefault="00B65D78" w:rsidP="00B65D78">
      <w:pPr>
        <w:numPr>
          <w:ilvl w:val="0"/>
          <w:numId w:val="24"/>
        </w:numPr>
        <w:tabs>
          <w:tab w:val="num" w:pos="1440"/>
        </w:tabs>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фінансуванню трансфертів іншим бюджетам   – 3 360,1 тис.  грн.    – 1,1%</w:t>
      </w:r>
    </w:p>
    <w:p w14:paraId="3B2AB790" w14:textId="77777777" w:rsidR="00B65D78" w:rsidRPr="00B65D78" w:rsidRDefault="00B65D78" w:rsidP="00B65D78">
      <w:pPr>
        <w:numPr>
          <w:ilvl w:val="0"/>
          <w:numId w:val="24"/>
        </w:numPr>
        <w:tabs>
          <w:tab w:val="num" w:pos="1440"/>
        </w:tabs>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фінансуванню економічної  діяльності   - 3 037,0 тис. грн.. – 0,9 %;</w:t>
      </w:r>
    </w:p>
    <w:p w14:paraId="70D0EE9E" w14:textId="77777777" w:rsidR="00B65D78" w:rsidRPr="00B65D78" w:rsidRDefault="00B65D78" w:rsidP="00B65D78">
      <w:pPr>
        <w:numPr>
          <w:ilvl w:val="0"/>
          <w:numId w:val="24"/>
        </w:numPr>
        <w:tabs>
          <w:tab w:val="num" w:pos="1440"/>
        </w:tabs>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інші  - 140,1 тис. грн. – 0,04 %</w:t>
      </w:r>
    </w:p>
    <w:p w14:paraId="1A5F2567" w14:textId="77777777" w:rsidR="00B65D78" w:rsidRPr="00B65D78" w:rsidRDefault="00B65D78" w:rsidP="00B65D78">
      <w:pPr>
        <w:spacing w:after="0" w:line="240" w:lineRule="auto"/>
        <w:ind w:firstLine="709"/>
        <w:jc w:val="both"/>
        <w:rPr>
          <w:rFonts w:ascii="Times New Roman" w:hAnsi="Times New Roman"/>
          <w:bCs/>
          <w:i/>
          <w:sz w:val="24"/>
          <w:szCs w:val="24"/>
          <w:lang w:val="uk-UA" w:eastAsia="ru-RU"/>
        </w:rPr>
      </w:pPr>
      <w:r w:rsidRPr="00B65D78">
        <w:rPr>
          <w:rFonts w:ascii="Times New Roman" w:hAnsi="Times New Roman"/>
          <w:bCs/>
          <w:i/>
          <w:sz w:val="24"/>
          <w:szCs w:val="24"/>
          <w:lang w:val="uk-UA" w:eastAsia="ru-RU"/>
        </w:rPr>
        <w:t xml:space="preserve"> </w:t>
      </w:r>
    </w:p>
    <w:p w14:paraId="4F2A9996" w14:textId="77777777" w:rsidR="00B65D78" w:rsidRPr="00B65D78" w:rsidRDefault="00B65D78" w:rsidP="00B65D78">
      <w:pPr>
        <w:spacing w:after="0" w:line="240" w:lineRule="auto"/>
        <w:ind w:firstLine="709"/>
        <w:jc w:val="both"/>
        <w:rPr>
          <w:rFonts w:ascii="Times New Roman" w:hAnsi="Times New Roman"/>
          <w:bCs/>
          <w:i/>
          <w:sz w:val="24"/>
          <w:szCs w:val="24"/>
          <w:lang w:val="uk-UA" w:eastAsia="ru-RU"/>
        </w:rPr>
      </w:pPr>
      <w:r w:rsidRPr="00B65D78">
        <w:rPr>
          <w:rFonts w:ascii="Times New Roman" w:hAnsi="Times New Roman"/>
          <w:bCs/>
          <w:i/>
          <w:sz w:val="24"/>
          <w:szCs w:val="24"/>
          <w:lang w:val="uk-UA" w:eastAsia="ru-RU"/>
        </w:rPr>
        <w:t>Основні суми видатків спрямовано на :</w:t>
      </w:r>
    </w:p>
    <w:p w14:paraId="30530009" w14:textId="77777777" w:rsidR="00B65D78" w:rsidRPr="00B65D78" w:rsidRDefault="00B65D78" w:rsidP="00B65D78">
      <w:pPr>
        <w:numPr>
          <w:ilvl w:val="0"/>
          <w:numId w:val="24"/>
        </w:numPr>
        <w:tabs>
          <w:tab w:val="num" w:pos="1440"/>
        </w:tabs>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оплату праці –  189 919,9 тис. грн. або 59,0 %;</w:t>
      </w:r>
    </w:p>
    <w:p w14:paraId="7B352C5D" w14:textId="77777777" w:rsidR="00B65D78" w:rsidRPr="00B65D78" w:rsidRDefault="00B65D78" w:rsidP="00B65D78">
      <w:pPr>
        <w:numPr>
          <w:ilvl w:val="0"/>
          <w:numId w:val="24"/>
        </w:numPr>
        <w:tabs>
          <w:tab w:val="num" w:pos="1440"/>
        </w:tabs>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нарахування на заробітну плату –  40 841,1 тис. грн. або 12,7 %</w:t>
      </w:r>
    </w:p>
    <w:p w14:paraId="41F3D67C" w14:textId="77777777" w:rsidR="00B65D78" w:rsidRPr="00B65D78" w:rsidRDefault="00B65D78" w:rsidP="00B65D78">
      <w:pPr>
        <w:numPr>
          <w:ilvl w:val="0"/>
          <w:numId w:val="24"/>
        </w:numPr>
        <w:tabs>
          <w:tab w:val="num" w:pos="1440"/>
        </w:tabs>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продукти харчування – 7 731,3  тис. грн. або 2,4 %;</w:t>
      </w:r>
    </w:p>
    <w:p w14:paraId="42781FB3" w14:textId="77777777" w:rsidR="00B65D78" w:rsidRPr="00B65D78" w:rsidRDefault="00B65D78" w:rsidP="00B65D78">
      <w:pPr>
        <w:numPr>
          <w:ilvl w:val="0"/>
          <w:numId w:val="24"/>
        </w:numPr>
        <w:tabs>
          <w:tab w:val="num" w:pos="1440"/>
        </w:tabs>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оплата комунальних послуг –    26 674,4 тис.  грн. або 8,3 %;</w:t>
      </w:r>
    </w:p>
    <w:p w14:paraId="1564E8E7" w14:textId="77777777" w:rsidR="00B65D78" w:rsidRPr="00B65D78" w:rsidRDefault="00B65D78" w:rsidP="00B65D78">
      <w:pPr>
        <w:numPr>
          <w:ilvl w:val="0"/>
          <w:numId w:val="24"/>
        </w:numPr>
        <w:tabs>
          <w:tab w:val="num" w:pos="1440"/>
        </w:tabs>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поточні трансферти –   34 072,3 тис. грн. або 10,6 %</w:t>
      </w:r>
    </w:p>
    <w:p w14:paraId="5B479559" w14:textId="77777777" w:rsidR="00B65D78" w:rsidRPr="00B65D78" w:rsidRDefault="00B65D78" w:rsidP="00B65D78">
      <w:pPr>
        <w:numPr>
          <w:ilvl w:val="0"/>
          <w:numId w:val="24"/>
        </w:numPr>
        <w:tabs>
          <w:tab w:val="num" w:pos="1440"/>
        </w:tabs>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соціальне забезпечення  –  4 967,8  тис.грн. або 1,5 %</w:t>
      </w:r>
    </w:p>
    <w:p w14:paraId="64395058" w14:textId="77777777" w:rsidR="00B65D78" w:rsidRPr="00B65D78" w:rsidRDefault="00B65D78" w:rsidP="00B65D78">
      <w:pPr>
        <w:numPr>
          <w:ilvl w:val="0"/>
          <w:numId w:val="24"/>
        </w:numPr>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оплата послуг (крім комунальних) –  11 754,1 тис.грн. або 3,7 %</w:t>
      </w:r>
    </w:p>
    <w:p w14:paraId="05CC3815" w14:textId="77777777" w:rsidR="00B65D78" w:rsidRPr="00B65D78" w:rsidRDefault="00B65D78" w:rsidP="00B65D78">
      <w:pPr>
        <w:numPr>
          <w:ilvl w:val="0"/>
          <w:numId w:val="24"/>
        </w:numPr>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інші   –  5 818,2  тис.грн. або 1,8 %</w:t>
      </w:r>
    </w:p>
    <w:p w14:paraId="069037A1" w14:textId="77777777" w:rsidR="00B65D78" w:rsidRPr="00B65D78" w:rsidRDefault="00B65D78" w:rsidP="00B65D78">
      <w:pPr>
        <w:spacing w:after="0" w:line="240" w:lineRule="auto"/>
        <w:ind w:firstLine="709"/>
        <w:jc w:val="both"/>
        <w:rPr>
          <w:rFonts w:ascii="Times New Roman" w:hAnsi="Times New Roman"/>
          <w:bCs/>
          <w:i/>
          <w:sz w:val="24"/>
          <w:szCs w:val="24"/>
          <w:lang w:val="uk-UA" w:eastAsia="ru-RU"/>
        </w:rPr>
      </w:pPr>
    </w:p>
    <w:p w14:paraId="65B2BF3A" w14:textId="77777777" w:rsidR="00B65D78" w:rsidRPr="00B65D78" w:rsidRDefault="00B65D78" w:rsidP="00B65D78">
      <w:pPr>
        <w:spacing w:after="0" w:line="240" w:lineRule="auto"/>
        <w:ind w:firstLine="709"/>
        <w:jc w:val="both"/>
        <w:rPr>
          <w:rFonts w:ascii="Times New Roman" w:hAnsi="Times New Roman"/>
          <w:bCs/>
          <w:i/>
          <w:sz w:val="24"/>
          <w:szCs w:val="24"/>
          <w:lang w:val="uk-UA" w:eastAsia="ru-RU"/>
        </w:rPr>
      </w:pPr>
      <w:r w:rsidRPr="00B65D78">
        <w:rPr>
          <w:rFonts w:ascii="Times New Roman" w:hAnsi="Times New Roman"/>
          <w:bCs/>
          <w:i/>
          <w:sz w:val="24"/>
          <w:szCs w:val="24"/>
          <w:lang w:val="uk-UA" w:eastAsia="ru-RU"/>
        </w:rPr>
        <w:t>Питома вага видатків спеціального фонду становить по :</w:t>
      </w:r>
    </w:p>
    <w:p w14:paraId="155F0690" w14:textId="77777777" w:rsidR="00B65D78" w:rsidRPr="00B65D78" w:rsidRDefault="00B65D78" w:rsidP="00B65D78">
      <w:pPr>
        <w:numPr>
          <w:ilvl w:val="0"/>
          <w:numId w:val="24"/>
        </w:numPr>
        <w:tabs>
          <w:tab w:val="num" w:pos="1440"/>
        </w:tabs>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фінансуванню закладів освіти – 49 772,2 тис. грн. – 49,2 %;</w:t>
      </w:r>
    </w:p>
    <w:p w14:paraId="798B8AC4" w14:textId="77777777" w:rsidR="00B65D78" w:rsidRPr="00B65D78" w:rsidRDefault="00B65D78" w:rsidP="00B65D78">
      <w:pPr>
        <w:numPr>
          <w:ilvl w:val="0"/>
          <w:numId w:val="24"/>
        </w:numPr>
        <w:tabs>
          <w:tab w:val="num" w:pos="1440"/>
        </w:tabs>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фінансуванню закладів культури</w:t>
      </w:r>
      <w:bookmarkStart w:id="0" w:name="_Hlk220825381"/>
      <w:r w:rsidRPr="00B65D78">
        <w:rPr>
          <w:rFonts w:ascii="Times New Roman" w:hAnsi="Times New Roman"/>
          <w:bCs/>
          <w:sz w:val="24"/>
          <w:szCs w:val="24"/>
          <w:lang w:val="uk-UA" w:eastAsia="ru-RU"/>
        </w:rPr>
        <w:t xml:space="preserve"> –  1 532,8 тис. грн. –   1,5%;</w:t>
      </w:r>
      <w:bookmarkEnd w:id="0"/>
    </w:p>
    <w:p w14:paraId="795773D7" w14:textId="77777777" w:rsidR="00B65D78" w:rsidRPr="00B65D78" w:rsidRDefault="00B65D78" w:rsidP="00B65D78">
      <w:pPr>
        <w:numPr>
          <w:ilvl w:val="0"/>
          <w:numId w:val="24"/>
        </w:numPr>
        <w:tabs>
          <w:tab w:val="num" w:pos="1440"/>
        </w:tabs>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фінансуванню установ охорони здоров’я  –   5 455,1 тис.  грн. –  5,4 %;</w:t>
      </w:r>
    </w:p>
    <w:p w14:paraId="2B03FC03" w14:textId="77777777" w:rsidR="00B65D78" w:rsidRPr="00B65D78" w:rsidRDefault="00B65D78" w:rsidP="00B65D78">
      <w:pPr>
        <w:numPr>
          <w:ilvl w:val="0"/>
          <w:numId w:val="24"/>
        </w:numPr>
        <w:tabs>
          <w:tab w:val="num" w:pos="1440"/>
        </w:tabs>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фінансуванню соціального захисту населення – 18 955,3 тис. грн. – 18,7 %;</w:t>
      </w:r>
    </w:p>
    <w:p w14:paraId="52E7D123" w14:textId="77777777" w:rsidR="00B65D78" w:rsidRPr="00B65D78" w:rsidRDefault="00B65D78" w:rsidP="00B65D78">
      <w:pPr>
        <w:numPr>
          <w:ilvl w:val="0"/>
          <w:numId w:val="24"/>
        </w:numPr>
        <w:tabs>
          <w:tab w:val="num" w:pos="1440"/>
        </w:tabs>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фінансуванню економічної діяльності   – 10 848,7 тис. грн. – 10,7 %;</w:t>
      </w:r>
    </w:p>
    <w:p w14:paraId="224F0196" w14:textId="77777777" w:rsidR="00B65D78" w:rsidRPr="00B65D78" w:rsidRDefault="00B65D78" w:rsidP="00B65D78">
      <w:pPr>
        <w:numPr>
          <w:ilvl w:val="0"/>
          <w:numId w:val="24"/>
        </w:numPr>
        <w:tabs>
          <w:tab w:val="num" w:pos="1440"/>
        </w:tabs>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фінансуванню трансфертів іншим бюджетам –   5 927,5 тис. грн.  –  5,9 %;</w:t>
      </w:r>
    </w:p>
    <w:p w14:paraId="4BFC911D" w14:textId="77777777" w:rsidR="00B65D78" w:rsidRPr="00B65D78" w:rsidRDefault="00B65D78" w:rsidP="00B65D78">
      <w:pPr>
        <w:numPr>
          <w:ilvl w:val="0"/>
          <w:numId w:val="24"/>
        </w:numPr>
        <w:tabs>
          <w:tab w:val="num" w:pos="1440"/>
        </w:tabs>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фінансуванню житлового комунального господарства – 6 187,6 тис. грн.  –  6,1 %;</w:t>
      </w:r>
    </w:p>
    <w:p w14:paraId="3357D329" w14:textId="77777777" w:rsidR="00B65D78" w:rsidRPr="00B65D78" w:rsidRDefault="00B65D78" w:rsidP="00B65D78">
      <w:pPr>
        <w:numPr>
          <w:ilvl w:val="0"/>
          <w:numId w:val="24"/>
        </w:numPr>
        <w:tabs>
          <w:tab w:val="num" w:pos="1440"/>
        </w:tabs>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фінансування іншої діяльності  –   2 505,6 тис. грн. –   2,5%.</w:t>
      </w:r>
    </w:p>
    <w:p w14:paraId="4B4CACA0" w14:textId="77777777" w:rsidR="00B65D78" w:rsidRPr="00B65D78" w:rsidRDefault="00B65D78" w:rsidP="00B65D78">
      <w:pPr>
        <w:spacing w:after="0" w:line="240" w:lineRule="auto"/>
        <w:ind w:firstLine="709"/>
        <w:jc w:val="both"/>
        <w:rPr>
          <w:rFonts w:ascii="Times New Roman" w:hAnsi="Times New Roman"/>
          <w:bCs/>
          <w:i/>
          <w:sz w:val="24"/>
          <w:szCs w:val="24"/>
          <w:lang w:val="uk-UA" w:eastAsia="ru-RU"/>
        </w:rPr>
      </w:pPr>
    </w:p>
    <w:p w14:paraId="57876312" w14:textId="77777777" w:rsidR="00B65D78" w:rsidRPr="00B65D78" w:rsidRDefault="00B65D78" w:rsidP="00B65D78">
      <w:pPr>
        <w:spacing w:after="0" w:line="240" w:lineRule="auto"/>
        <w:ind w:firstLine="709"/>
        <w:jc w:val="both"/>
        <w:rPr>
          <w:rFonts w:ascii="Times New Roman" w:hAnsi="Times New Roman"/>
          <w:bCs/>
          <w:i/>
          <w:sz w:val="24"/>
          <w:szCs w:val="24"/>
          <w:lang w:val="uk-UA" w:eastAsia="ru-RU"/>
        </w:rPr>
      </w:pPr>
      <w:r w:rsidRPr="00B65D78">
        <w:rPr>
          <w:rFonts w:ascii="Times New Roman" w:hAnsi="Times New Roman"/>
          <w:bCs/>
          <w:i/>
          <w:color w:val="4472C4"/>
          <w:sz w:val="24"/>
          <w:szCs w:val="24"/>
          <w:lang w:val="uk-UA" w:eastAsia="ru-RU"/>
        </w:rPr>
        <w:t xml:space="preserve">  </w:t>
      </w:r>
      <w:r w:rsidRPr="00B65D78">
        <w:rPr>
          <w:rFonts w:ascii="Times New Roman" w:hAnsi="Times New Roman"/>
          <w:bCs/>
          <w:i/>
          <w:sz w:val="24"/>
          <w:szCs w:val="24"/>
          <w:lang w:val="uk-UA" w:eastAsia="ru-RU"/>
        </w:rPr>
        <w:t>Основні суми видатків спрямовано на :</w:t>
      </w:r>
    </w:p>
    <w:p w14:paraId="7FF0876C" w14:textId="77777777" w:rsidR="00B65D78" w:rsidRPr="00B65D78" w:rsidRDefault="00B65D78" w:rsidP="00B65D78">
      <w:pPr>
        <w:numPr>
          <w:ilvl w:val="0"/>
          <w:numId w:val="33"/>
        </w:numPr>
        <w:tabs>
          <w:tab w:val="num" w:pos="1276"/>
        </w:tabs>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оплату праці –   615,3 тис. грн. або    0,6 %;</w:t>
      </w:r>
    </w:p>
    <w:p w14:paraId="49882AED" w14:textId="77777777" w:rsidR="00B65D78" w:rsidRPr="00B65D78" w:rsidRDefault="00B65D78" w:rsidP="00B65D78">
      <w:pPr>
        <w:numPr>
          <w:ilvl w:val="0"/>
          <w:numId w:val="24"/>
        </w:numPr>
        <w:tabs>
          <w:tab w:val="num" w:pos="1440"/>
        </w:tabs>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нарахування на заробітну плату –   134,1 тис. грн. або    0,1 %</w:t>
      </w:r>
    </w:p>
    <w:p w14:paraId="07E3A722" w14:textId="77777777" w:rsidR="00B65D78" w:rsidRPr="00B65D78" w:rsidRDefault="00B65D78" w:rsidP="00B65D78">
      <w:pPr>
        <w:numPr>
          <w:ilvl w:val="0"/>
          <w:numId w:val="24"/>
        </w:numPr>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продукти харчування – 6 071,5 тис. грн. або   6,0 %;</w:t>
      </w:r>
    </w:p>
    <w:p w14:paraId="438F7F72" w14:textId="77777777" w:rsidR="00B65D78" w:rsidRPr="00B65D78" w:rsidRDefault="00B65D78" w:rsidP="00B65D78">
      <w:pPr>
        <w:numPr>
          <w:ilvl w:val="0"/>
          <w:numId w:val="32"/>
        </w:numPr>
        <w:tabs>
          <w:tab w:val="num" w:pos="1440"/>
        </w:tabs>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оплата комунальних послуг –  42,9 тис. грн. або   0,04  %;</w:t>
      </w:r>
    </w:p>
    <w:p w14:paraId="731905D0" w14:textId="77777777" w:rsidR="00B65D78" w:rsidRPr="00B65D78" w:rsidRDefault="00B65D78" w:rsidP="00B65D78">
      <w:pPr>
        <w:numPr>
          <w:ilvl w:val="0"/>
          <w:numId w:val="24"/>
        </w:numPr>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капітальні видатки 86 631,3тис.грн. або 85,6 %</w:t>
      </w:r>
    </w:p>
    <w:p w14:paraId="2200EEC1"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в т. ч. капітальні трансферти  – 40 977,1тис. грн. або 40,5 %</w:t>
      </w:r>
    </w:p>
    <w:p w14:paraId="18D43510" w14:textId="77777777" w:rsidR="00B65D78" w:rsidRPr="00B65D78" w:rsidRDefault="00B65D78" w:rsidP="00B65D78">
      <w:pPr>
        <w:numPr>
          <w:ilvl w:val="0"/>
          <w:numId w:val="24"/>
        </w:numPr>
        <w:spacing w:after="0" w:line="240" w:lineRule="auto"/>
        <w:ind w:left="0"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інші  –  7 689,8  тис.грн. або   0,1 %</w:t>
      </w:r>
    </w:p>
    <w:p w14:paraId="20045D36"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 xml:space="preserve">У звітному періоді забезпечено своєчасну та в повному обсязі виплату заробітної плати, оплачено за спожиті енергоносії, продукти харчування, медикаменти та інші видатки. Невиконання плану по видатках спричинені обмеженнями які введені в умовах воєнного стану згідно постанови КМУ від 09.06.2021 року №590 «Про затвердження Порядку виконання повноважень Державною казначейською службою в особливому режимі в умовах воєнного стану», сприятливі погодні умови та впровадження енергоефективних заходів, а саме встановлення індивідуальних теплових пунктів (ІТП), дали можливість зекономити кошти по енергоносіях. Економія фонду оплати праці виникла через вакантні посади та перебування працівників у відпустках без збереження заробітної плати. </w:t>
      </w:r>
    </w:p>
    <w:p w14:paraId="6278B582"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p>
    <w:p w14:paraId="4BD834B6" w14:textId="77777777" w:rsidR="00B65D78" w:rsidRPr="00B65D78" w:rsidRDefault="00B65D78" w:rsidP="00B65D78">
      <w:pPr>
        <w:spacing w:after="0" w:line="240" w:lineRule="auto"/>
        <w:ind w:firstLine="709"/>
        <w:jc w:val="center"/>
        <w:rPr>
          <w:rFonts w:ascii="Times New Roman" w:hAnsi="Times New Roman"/>
          <w:b/>
          <w:bCs/>
          <w:sz w:val="24"/>
          <w:szCs w:val="24"/>
          <w:u w:val="single"/>
          <w:lang w:val="uk-UA" w:eastAsia="ru-RU"/>
        </w:rPr>
      </w:pPr>
      <w:r w:rsidRPr="00B65D78">
        <w:rPr>
          <w:rFonts w:ascii="Times New Roman" w:hAnsi="Times New Roman"/>
          <w:b/>
          <w:bCs/>
          <w:sz w:val="24"/>
          <w:szCs w:val="24"/>
          <w:u w:val="single"/>
          <w:lang w:val="uk-UA" w:eastAsia="ru-RU"/>
        </w:rPr>
        <w:t>Органи управління</w:t>
      </w:r>
    </w:p>
    <w:p w14:paraId="406B06F4" w14:textId="77777777" w:rsidR="00B65D78" w:rsidRPr="00B65D78" w:rsidRDefault="00B65D78" w:rsidP="00B65D78">
      <w:pPr>
        <w:spacing w:after="0" w:line="240" w:lineRule="auto"/>
        <w:ind w:firstLine="709"/>
        <w:jc w:val="both"/>
        <w:rPr>
          <w:rFonts w:ascii="Times New Roman" w:hAnsi="Times New Roman"/>
          <w:b/>
          <w:bCs/>
          <w:sz w:val="24"/>
          <w:szCs w:val="24"/>
          <w:u w:val="single"/>
          <w:lang w:val="uk-UA" w:eastAsia="ru-RU"/>
        </w:rPr>
      </w:pPr>
    </w:p>
    <w:p w14:paraId="64F69A80"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За 2025 рік на виконання функцій наданих органам місцевого самоврядування </w:t>
      </w:r>
      <w:r w:rsidRPr="00B65D78">
        <w:rPr>
          <w:rFonts w:ascii="Times New Roman" w:hAnsi="Times New Roman"/>
          <w:b/>
          <w:i/>
          <w:color w:val="000000"/>
          <w:sz w:val="24"/>
          <w:szCs w:val="24"/>
          <w:lang w:val="uk-UA" w:eastAsia="ru-RU"/>
        </w:rPr>
        <w:t>(КПКВК 0150,0160</w:t>
      </w:r>
      <w:r w:rsidRPr="00B65D78">
        <w:rPr>
          <w:rFonts w:ascii="Times New Roman" w:hAnsi="Times New Roman"/>
          <w:i/>
          <w:color w:val="000000"/>
          <w:sz w:val="24"/>
          <w:szCs w:val="24"/>
          <w:lang w:val="uk-UA" w:eastAsia="ru-RU"/>
        </w:rPr>
        <w:t xml:space="preserve">) </w:t>
      </w:r>
      <w:r w:rsidRPr="00B65D78">
        <w:rPr>
          <w:rFonts w:ascii="Times New Roman" w:hAnsi="Times New Roman"/>
          <w:bCs/>
          <w:color w:val="000000"/>
          <w:sz w:val="24"/>
          <w:szCs w:val="24"/>
          <w:lang w:val="uk-UA" w:eastAsia="ru-RU"/>
        </w:rPr>
        <w:t xml:space="preserve">спрямовано </w:t>
      </w:r>
      <w:r w:rsidRPr="00B65D78">
        <w:rPr>
          <w:rFonts w:ascii="Times New Roman" w:hAnsi="Times New Roman"/>
          <w:b/>
          <w:bCs/>
          <w:color w:val="000000"/>
          <w:sz w:val="24"/>
          <w:szCs w:val="24"/>
          <w:lang w:val="uk-UA" w:eastAsia="ru-RU"/>
        </w:rPr>
        <w:t>51 751,0</w:t>
      </w:r>
      <w:r w:rsidRPr="00B65D78">
        <w:rPr>
          <w:rFonts w:ascii="Times New Roman" w:hAnsi="Times New Roman"/>
          <w:bCs/>
          <w:color w:val="000000"/>
          <w:sz w:val="24"/>
          <w:szCs w:val="24"/>
          <w:lang w:val="uk-UA" w:eastAsia="ru-RU"/>
        </w:rPr>
        <w:t xml:space="preserve"> тис. грн. з них: за загальним фондом –                             </w:t>
      </w:r>
      <w:r w:rsidRPr="00B65D78">
        <w:rPr>
          <w:rFonts w:ascii="Times New Roman" w:hAnsi="Times New Roman"/>
          <w:b/>
          <w:bCs/>
          <w:color w:val="000000"/>
          <w:sz w:val="24"/>
          <w:szCs w:val="24"/>
          <w:lang w:val="uk-UA" w:eastAsia="ru-RU"/>
        </w:rPr>
        <w:t>51 443,7</w:t>
      </w:r>
      <w:r w:rsidRPr="00B65D78">
        <w:rPr>
          <w:rFonts w:ascii="Times New Roman" w:hAnsi="Times New Roman"/>
          <w:bCs/>
          <w:color w:val="000000"/>
          <w:sz w:val="24"/>
          <w:szCs w:val="24"/>
          <w:lang w:val="uk-UA" w:eastAsia="ru-RU"/>
        </w:rPr>
        <w:t xml:space="preserve"> тис. грн., за спеціальним фондом – </w:t>
      </w:r>
      <w:r w:rsidRPr="00B65D78">
        <w:rPr>
          <w:rFonts w:ascii="Times New Roman" w:hAnsi="Times New Roman"/>
          <w:b/>
          <w:bCs/>
          <w:color w:val="000000"/>
          <w:sz w:val="24"/>
          <w:szCs w:val="24"/>
          <w:lang w:val="uk-UA" w:eastAsia="ru-RU"/>
        </w:rPr>
        <w:t>307,3</w:t>
      </w:r>
      <w:r w:rsidRPr="00B65D78">
        <w:rPr>
          <w:rFonts w:ascii="Times New Roman" w:hAnsi="Times New Roman"/>
          <w:bCs/>
          <w:color w:val="000000"/>
          <w:sz w:val="24"/>
          <w:szCs w:val="24"/>
          <w:lang w:val="uk-UA" w:eastAsia="ru-RU"/>
        </w:rPr>
        <w:t xml:space="preserve"> тис.грн </w:t>
      </w:r>
    </w:p>
    <w:p w14:paraId="639214DD"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Протягом звітного 2025 року змін до структури виконавчих органів Новороздільської міської ради не вносилось. Згідно зі штатним розписом, чисельність апарату та структурних підрозділів міської ради становить </w:t>
      </w:r>
      <w:r w:rsidRPr="00B65D78">
        <w:rPr>
          <w:rFonts w:ascii="Times New Roman" w:hAnsi="Times New Roman"/>
          <w:b/>
          <w:bCs/>
          <w:color w:val="000000"/>
          <w:sz w:val="24"/>
          <w:szCs w:val="24"/>
          <w:lang w:val="uk-UA" w:eastAsia="ru-RU"/>
        </w:rPr>
        <w:t>109</w:t>
      </w:r>
      <w:r w:rsidRPr="00B65D78">
        <w:rPr>
          <w:rFonts w:ascii="Times New Roman" w:hAnsi="Times New Roman"/>
          <w:bCs/>
          <w:color w:val="000000"/>
          <w:sz w:val="24"/>
          <w:szCs w:val="24"/>
          <w:lang w:val="uk-UA" w:eastAsia="ru-RU"/>
        </w:rPr>
        <w:t xml:space="preserve"> штатних одиниць. Станом на 31 грудня 2025 року фактична чисельність працюючих у відділах та управліннях складала </w:t>
      </w:r>
      <w:r w:rsidRPr="00B65D78">
        <w:rPr>
          <w:rFonts w:ascii="Times New Roman" w:hAnsi="Times New Roman"/>
          <w:b/>
          <w:bCs/>
          <w:color w:val="000000"/>
          <w:sz w:val="24"/>
          <w:szCs w:val="24"/>
          <w:lang w:val="uk-UA" w:eastAsia="ru-RU"/>
        </w:rPr>
        <w:t>102,0</w:t>
      </w:r>
      <w:r w:rsidRPr="00B65D78">
        <w:rPr>
          <w:rFonts w:ascii="Times New Roman" w:hAnsi="Times New Roman"/>
          <w:bCs/>
          <w:color w:val="000000"/>
          <w:sz w:val="24"/>
          <w:szCs w:val="24"/>
          <w:lang w:val="uk-UA" w:eastAsia="ru-RU"/>
        </w:rPr>
        <w:t xml:space="preserve"> одиниці.</w:t>
      </w:r>
    </w:p>
    <w:p w14:paraId="76373F7E"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
          <w:bCs/>
          <w:color w:val="000000"/>
          <w:sz w:val="24"/>
          <w:szCs w:val="24"/>
          <w:lang w:val="uk-UA" w:eastAsia="ru-RU"/>
        </w:rPr>
        <w:t>По КТКВК 0150</w:t>
      </w:r>
      <w:r w:rsidRPr="00B65D78">
        <w:rPr>
          <w:rFonts w:ascii="Times New Roman" w:hAnsi="Times New Roman"/>
          <w:bCs/>
          <w:color w:val="000000"/>
          <w:sz w:val="24"/>
          <w:szCs w:val="24"/>
          <w:lang w:val="uk-UA" w:eastAsia="ru-RU"/>
        </w:rPr>
        <w:t xml:space="preserve"> станом на 01.01.2026 р. – вакансії 2 шт.од., в т.ч.:</w:t>
      </w:r>
    </w:p>
    <w:p w14:paraId="408BC37A"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1 шт.од. – староста (тимчасово на період увільнення від роботи у зв’язку з призовом на військову службу);</w:t>
      </w:r>
    </w:p>
    <w:p w14:paraId="4CD6FF27"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1 шт. од. – гол. спеціаліст  ВВПтД.</w:t>
      </w:r>
    </w:p>
    <w:p w14:paraId="6F076138"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
          <w:bCs/>
          <w:color w:val="000000"/>
          <w:sz w:val="24"/>
          <w:szCs w:val="24"/>
          <w:lang w:val="uk-UA" w:eastAsia="ru-RU"/>
        </w:rPr>
        <w:t>По КТКВК 0160</w:t>
      </w:r>
      <w:r w:rsidRPr="00B65D78">
        <w:rPr>
          <w:rFonts w:ascii="Times New Roman" w:hAnsi="Times New Roman"/>
          <w:bCs/>
          <w:color w:val="000000"/>
          <w:sz w:val="24"/>
          <w:szCs w:val="24"/>
          <w:lang w:val="uk-UA" w:eastAsia="ru-RU"/>
        </w:rPr>
        <w:t xml:space="preserve"> станом на 01.01.2026 р.- вакансії 5,0 шт.од., в т.ч.:</w:t>
      </w:r>
    </w:p>
    <w:p w14:paraId="09298A52"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1 шт.од. - начальник фінансового управління; </w:t>
      </w:r>
    </w:p>
    <w:p w14:paraId="19AC31B3"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1 шт.од., вакансії – спеціаліст першої категорії УЖКГ, </w:t>
      </w:r>
    </w:p>
    <w:p w14:paraId="7DFB658F"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3 шт.од. – спеціалісти УСЗН.</w:t>
      </w:r>
    </w:p>
    <w:p w14:paraId="30740E5E" w14:textId="77777777" w:rsidR="00B65D78" w:rsidRPr="00B65D78" w:rsidRDefault="00B65D78" w:rsidP="00B65D78">
      <w:pPr>
        <w:spacing w:after="0" w:line="240" w:lineRule="auto"/>
        <w:ind w:firstLine="709"/>
        <w:jc w:val="both"/>
        <w:rPr>
          <w:rFonts w:ascii="Times New Roman" w:hAnsi="Times New Roman"/>
          <w:b/>
          <w:bCs/>
          <w:sz w:val="24"/>
          <w:szCs w:val="24"/>
          <w:u w:val="single"/>
          <w:lang w:val="uk-UA" w:eastAsia="ru-RU"/>
        </w:rPr>
      </w:pPr>
    </w:p>
    <w:p w14:paraId="6F5809E2" w14:textId="77777777" w:rsidR="00B65D78" w:rsidRPr="00B65D78" w:rsidRDefault="00B65D78" w:rsidP="00B65D78">
      <w:pPr>
        <w:spacing w:after="0" w:line="240" w:lineRule="auto"/>
        <w:ind w:firstLine="709"/>
        <w:jc w:val="center"/>
        <w:rPr>
          <w:rFonts w:ascii="Times New Roman" w:hAnsi="Times New Roman"/>
          <w:b/>
          <w:bCs/>
          <w:sz w:val="24"/>
          <w:szCs w:val="24"/>
          <w:u w:val="single"/>
          <w:lang w:val="uk-UA" w:eastAsia="ru-RU"/>
        </w:rPr>
      </w:pPr>
      <w:r w:rsidRPr="00B65D78">
        <w:rPr>
          <w:rFonts w:ascii="Times New Roman" w:hAnsi="Times New Roman"/>
          <w:b/>
          <w:bCs/>
          <w:sz w:val="24"/>
          <w:szCs w:val="24"/>
          <w:u w:val="single"/>
          <w:lang w:val="uk-UA" w:eastAsia="ru-RU"/>
        </w:rPr>
        <w:t>Освіта</w:t>
      </w:r>
    </w:p>
    <w:p w14:paraId="1F8005DC" w14:textId="77777777" w:rsidR="00B65D78" w:rsidRPr="00B65D78" w:rsidRDefault="00B65D78" w:rsidP="00B65D78">
      <w:pPr>
        <w:spacing w:after="0" w:line="240" w:lineRule="auto"/>
        <w:ind w:firstLine="709"/>
        <w:jc w:val="both"/>
        <w:rPr>
          <w:rFonts w:ascii="Times New Roman" w:hAnsi="Times New Roman"/>
          <w:b/>
          <w:bCs/>
          <w:sz w:val="24"/>
          <w:szCs w:val="24"/>
          <w:u w:val="single"/>
          <w:lang w:val="uk-UA" w:eastAsia="ru-RU"/>
        </w:rPr>
      </w:pPr>
    </w:p>
    <w:p w14:paraId="0D6D8BFC"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 xml:space="preserve">На функціонування та розвиток закладів освіти у 2025 р. з міського бюджету спрямовано </w:t>
      </w:r>
      <w:r w:rsidRPr="00B65D78">
        <w:rPr>
          <w:rFonts w:ascii="Times New Roman" w:hAnsi="Times New Roman"/>
          <w:b/>
          <w:bCs/>
          <w:sz w:val="24"/>
          <w:szCs w:val="24"/>
          <w:lang w:val="uk-UA" w:eastAsia="ru-RU"/>
        </w:rPr>
        <w:t xml:space="preserve">253155,8 </w:t>
      </w:r>
      <w:r w:rsidRPr="00B65D78">
        <w:rPr>
          <w:rFonts w:ascii="Times New Roman" w:hAnsi="Times New Roman"/>
          <w:bCs/>
          <w:sz w:val="24"/>
          <w:szCs w:val="24"/>
          <w:lang w:val="uk-UA" w:eastAsia="ru-RU"/>
        </w:rPr>
        <w:t xml:space="preserve"> тис. грн.</w:t>
      </w:r>
      <w:r w:rsidRPr="00B65D78">
        <w:rPr>
          <w:rFonts w:ascii="Times New Roman" w:hAnsi="Times New Roman"/>
          <w:sz w:val="24"/>
          <w:szCs w:val="24"/>
          <w:lang w:val="uk-UA" w:eastAsia="ru-RU"/>
        </w:rPr>
        <w:t xml:space="preserve">, </w:t>
      </w:r>
      <w:r w:rsidRPr="00B65D78">
        <w:rPr>
          <w:rFonts w:ascii="Times New Roman" w:hAnsi="Times New Roman"/>
          <w:bCs/>
          <w:sz w:val="24"/>
          <w:szCs w:val="24"/>
          <w:lang w:val="uk-UA" w:eastAsia="ru-RU"/>
        </w:rPr>
        <w:t xml:space="preserve">з них: за загальним фондом – </w:t>
      </w:r>
      <w:r w:rsidRPr="00B65D78">
        <w:rPr>
          <w:rFonts w:ascii="Times New Roman" w:hAnsi="Times New Roman"/>
          <w:b/>
          <w:bCs/>
          <w:sz w:val="24"/>
          <w:szCs w:val="24"/>
          <w:lang w:val="uk-UA" w:eastAsia="ru-RU"/>
        </w:rPr>
        <w:t>203383,6</w:t>
      </w:r>
      <w:r w:rsidRPr="00B65D78">
        <w:rPr>
          <w:rFonts w:ascii="Times New Roman" w:hAnsi="Times New Roman"/>
          <w:bCs/>
          <w:sz w:val="24"/>
          <w:szCs w:val="24"/>
          <w:lang w:val="uk-UA" w:eastAsia="ru-RU"/>
        </w:rPr>
        <w:t xml:space="preserve"> тис. грн., за спеціальним – </w:t>
      </w:r>
      <w:r w:rsidRPr="00B65D78">
        <w:rPr>
          <w:rFonts w:ascii="Times New Roman" w:hAnsi="Times New Roman"/>
          <w:b/>
          <w:bCs/>
          <w:sz w:val="24"/>
          <w:szCs w:val="24"/>
          <w:lang w:val="uk-UA" w:eastAsia="ru-RU"/>
        </w:rPr>
        <w:t>49772,2</w:t>
      </w:r>
      <w:r w:rsidRPr="00B65D78">
        <w:rPr>
          <w:rFonts w:ascii="Times New Roman" w:hAnsi="Times New Roman"/>
          <w:bCs/>
          <w:sz w:val="24"/>
          <w:szCs w:val="24"/>
          <w:lang w:val="uk-UA" w:eastAsia="ru-RU"/>
        </w:rPr>
        <w:t xml:space="preserve"> тис. грн.</w:t>
      </w:r>
    </w:p>
    <w:p w14:paraId="3EA00BD4" w14:textId="77777777" w:rsidR="00B65D78" w:rsidRPr="00B65D78" w:rsidRDefault="00B65D78" w:rsidP="00B65D78">
      <w:pPr>
        <w:spacing w:after="0" w:line="240" w:lineRule="auto"/>
        <w:ind w:firstLine="709"/>
        <w:jc w:val="both"/>
        <w:rPr>
          <w:rFonts w:ascii="Times New Roman" w:hAnsi="Times New Roman"/>
          <w:bCs/>
          <w:color w:val="FF0000"/>
          <w:sz w:val="24"/>
          <w:szCs w:val="24"/>
          <w:lang w:val="uk-UA" w:eastAsia="ru-RU"/>
        </w:rPr>
      </w:pPr>
      <w:r w:rsidRPr="00B65D78">
        <w:rPr>
          <w:rFonts w:ascii="Times New Roman" w:hAnsi="Times New Roman"/>
          <w:bCs/>
          <w:sz w:val="24"/>
          <w:szCs w:val="24"/>
          <w:lang w:val="uk-UA" w:eastAsia="ru-RU"/>
        </w:rPr>
        <w:t>Для здобуття дітьми дошкільної освіти в ЗДО</w:t>
      </w:r>
      <w:r w:rsidRPr="00B65D78">
        <w:rPr>
          <w:rFonts w:ascii="Times New Roman" w:hAnsi="Times New Roman"/>
          <w:i/>
          <w:sz w:val="24"/>
          <w:szCs w:val="24"/>
          <w:lang w:val="uk-UA" w:eastAsia="ru-RU"/>
        </w:rPr>
        <w:t xml:space="preserve"> </w:t>
      </w:r>
      <w:r w:rsidRPr="00B65D78">
        <w:rPr>
          <w:rFonts w:ascii="Times New Roman" w:hAnsi="Times New Roman"/>
          <w:b/>
          <w:i/>
          <w:sz w:val="24"/>
          <w:szCs w:val="24"/>
          <w:lang w:val="uk-UA" w:eastAsia="ru-RU"/>
        </w:rPr>
        <w:t>(КПКВК 1010)</w:t>
      </w:r>
      <w:r w:rsidRPr="00B65D78">
        <w:rPr>
          <w:rFonts w:ascii="Times New Roman" w:hAnsi="Times New Roman"/>
          <w:i/>
          <w:sz w:val="24"/>
          <w:szCs w:val="24"/>
          <w:lang w:val="uk-UA" w:eastAsia="ru-RU"/>
        </w:rPr>
        <w:t xml:space="preserve"> </w:t>
      </w:r>
      <w:r w:rsidRPr="00B65D78">
        <w:rPr>
          <w:rFonts w:ascii="Times New Roman" w:hAnsi="Times New Roman"/>
          <w:bCs/>
          <w:sz w:val="24"/>
          <w:szCs w:val="24"/>
          <w:lang w:val="uk-UA" w:eastAsia="ru-RU"/>
        </w:rPr>
        <w:t xml:space="preserve"> у звітному періоді спрямовано </w:t>
      </w:r>
      <w:r w:rsidRPr="00B65D78">
        <w:rPr>
          <w:rFonts w:ascii="Times New Roman" w:hAnsi="Times New Roman"/>
          <w:b/>
          <w:bCs/>
          <w:sz w:val="24"/>
          <w:szCs w:val="24"/>
          <w:lang w:val="uk-UA" w:eastAsia="ru-RU"/>
        </w:rPr>
        <w:t>68 246,5</w:t>
      </w:r>
      <w:r w:rsidRPr="00B65D78">
        <w:rPr>
          <w:rFonts w:ascii="Times New Roman" w:hAnsi="Times New Roman"/>
          <w:bCs/>
          <w:sz w:val="24"/>
          <w:szCs w:val="24"/>
          <w:lang w:val="uk-UA" w:eastAsia="ru-RU"/>
        </w:rPr>
        <w:t xml:space="preserve"> тис. грн. в тому числі: по загальному фонду – </w:t>
      </w:r>
      <w:r w:rsidRPr="00B65D78">
        <w:rPr>
          <w:rFonts w:ascii="Times New Roman" w:hAnsi="Times New Roman"/>
          <w:b/>
          <w:bCs/>
          <w:sz w:val="24"/>
          <w:szCs w:val="24"/>
          <w:lang w:val="uk-UA" w:eastAsia="ru-RU"/>
        </w:rPr>
        <w:t>56 491,9</w:t>
      </w:r>
      <w:r w:rsidRPr="00B65D78">
        <w:rPr>
          <w:rFonts w:ascii="Times New Roman" w:hAnsi="Times New Roman"/>
          <w:bCs/>
          <w:sz w:val="24"/>
          <w:szCs w:val="24"/>
          <w:lang w:val="uk-UA" w:eastAsia="ru-RU"/>
        </w:rPr>
        <w:t xml:space="preserve"> тис. грн., по спеціальному – </w:t>
      </w:r>
      <w:r w:rsidRPr="00B65D78">
        <w:rPr>
          <w:rFonts w:ascii="Times New Roman" w:hAnsi="Times New Roman"/>
          <w:b/>
          <w:bCs/>
          <w:sz w:val="24"/>
          <w:szCs w:val="24"/>
          <w:lang w:val="uk-UA" w:eastAsia="ru-RU"/>
        </w:rPr>
        <w:t>11 754,6</w:t>
      </w:r>
      <w:r w:rsidRPr="00B65D78">
        <w:rPr>
          <w:rFonts w:ascii="Times New Roman" w:hAnsi="Times New Roman"/>
          <w:bCs/>
          <w:sz w:val="24"/>
          <w:szCs w:val="24"/>
          <w:lang w:val="uk-UA" w:eastAsia="ru-RU"/>
        </w:rPr>
        <w:t xml:space="preserve"> тис. грн</w:t>
      </w:r>
      <w:r w:rsidRPr="00B65D78">
        <w:rPr>
          <w:rFonts w:ascii="Times New Roman" w:hAnsi="Times New Roman"/>
          <w:bCs/>
          <w:color w:val="FF0000"/>
          <w:sz w:val="24"/>
          <w:szCs w:val="24"/>
          <w:lang w:val="uk-UA" w:eastAsia="ru-RU"/>
        </w:rPr>
        <w:t>.</w:t>
      </w:r>
    </w:p>
    <w:p w14:paraId="1CF29038"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 xml:space="preserve">У звітному періоді 2025 року на розвиток та покращення надання дошкільної освіти отримано благодійну допомогу: у сумі 1548,9 тис.грн. від ГО «Платформа Ініціатив «Теплиця» (поточний ремонт санвузла) ;у сумі 710,3 тис.грн. від МФОЗНС «Регіон Карпат» (ТМЦ  автономних біотуалетів ,пральна машина, обладнання для ресурс.кімн), та у сумі 6230,4 тис.грн. від Дитячого фонду ООН (ЮНІСЕФ) (капітальний ремонт санвузлів, ТМЦ, багатофункціональний пристрій). </w:t>
      </w:r>
    </w:p>
    <w:p w14:paraId="209383C5"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Мережа дошкільних закладів Новороздільської міської громади становить 6 установ, в яких функціонує 42 групи і  виховується 680 дітей. Середня наповнюваність однієї групи – 16.</w:t>
      </w:r>
    </w:p>
    <w:p w14:paraId="5632E4B9"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Кількість дітоднів за січень-грудень 2025 рік становить 106320.</w:t>
      </w:r>
    </w:p>
    <w:p w14:paraId="797D63F9"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 xml:space="preserve">Кількість ставок в дошкільних навчальних закладах на початок року становила 253,2 з них педагогічних – 123,5 інших – 129,7. Фактична чисельність  працюючих на кінець року становить 257,9 з них педагогічних -126,6, інших – 131,3. У зв’язку із закриттям трьох груп з 01.09.2025  року </w:t>
      </w:r>
      <w:r w:rsidRPr="00B65D78">
        <w:rPr>
          <w:rFonts w:ascii="Times New Roman" w:hAnsi="Times New Roman"/>
          <w:bCs/>
          <w:i/>
          <w:sz w:val="24"/>
          <w:szCs w:val="24"/>
          <w:lang w:val="uk-UA" w:eastAsia="ru-RU"/>
        </w:rPr>
        <w:t>виведено</w:t>
      </w:r>
      <w:r w:rsidRPr="00B65D78">
        <w:rPr>
          <w:rFonts w:ascii="Times New Roman" w:hAnsi="Times New Roman"/>
          <w:bCs/>
          <w:sz w:val="24"/>
          <w:szCs w:val="24"/>
          <w:lang w:val="uk-UA" w:eastAsia="ru-RU"/>
        </w:rPr>
        <w:t xml:space="preserve">: 4,65шт.од. вихователя, 0,75шт.од. муз. керівника, 1 шт.од.вчителя-логопеда, 3 шт.од. помічника вихователя, 0,5шт.од.каштелянки. І відповідно до наказу МОН від 12.06.2025р. «Про затвердження Типових штатних нормативів закладів дошкільної освіти» з 01.09.2025р.  </w:t>
      </w:r>
      <w:r w:rsidRPr="00B65D78">
        <w:rPr>
          <w:rFonts w:ascii="Times New Roman" w:hAnsi="Times New Roman"/>
          <w:bCs/>
          <w:i/>
          <w:sz w:val="24"/>
          <w:szCs w:val="24"/>
          <w:lang w:val="uk-UA" w:eastAsia="ru-RU"/>
        </w:rPr>
        <w:t>введено:</w:t>
      </w:r>
      <w:r w:rsidRPr="00B65D78">
        <w:rPr>
          <w:rFonts w:ascii="Times New Roman" w:hAnsi="Times New Roman"/>
          <w:bCs/>
          <w:sz w:val="24"/>
          <w:szCs w:val="24"/>
          <w:lang w:val="uk-UA" w:eastAsia="ru-RU"/>
        </w:rPr>
        <w:t xml:space="preserve"> 2,5 шт.од. вчителя логопеда, 2 шт.од. психолога, 5 шт.од. вихователя, 2,83 шт.од. пом.вихователя, 1,5шт.од. підсобного робітника, 0,25 шт.од. комірника, 0,5 шт.од.прибиральниці приміщення.</w:t>
      </w:r>
    </w:p>
    <w:p w14:paraId="5A712E55"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p>
    <w:p w14:paraId="430B5BDB"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У звітному періоді надання освітніх послуг закладами загальної середньої освіти учням проводилось за рахунок коштів міського та державного бюджету. З міського бюджету</w:t>
      </w:r>
      <w:r w:rsidRPr="00B65D78">
        <w:rPr>
          <w:rFonts w:ascii="Times New Roman" w:hAnsi="Times New Roman"/>
          <w:i/>
          <w:sz w:val="24"/>
          <w:szCs w:val="24"/>
          <w:lang w:val="uk-UA" w:eastAsia="ru-RU"/>
        </w:rPr>
        <w:t xml:space="preserve"> (</w:t>
      </w:r>
      <w:r w:rsidRPr="00B65D78">
        <w:rPr>
          <w:rFonts w:ascii="Times New Roman" w:hAnsi="Times New Roman"/>
          <w:b/>
          <w:i/>
          <w:sz w:val="24"/>
          <w:szCs w:val="24"/>
          <w:lang w:val="uk-UA" w:eastAsia="ru-RU"/>
        </w:rPr>
        <w:t>КПКВК 1021</w:t>
      </w:r>
      <w:r w:rsidRPr="00B65D78">
        <w:rPr>
          <w:rFonts w:ascii="Times New Roman" w:hAnsi="Times New Roman"/>
          <w:i/>
          <w:sz w:val="24"/>
          <w:szCs w:val="24"/>
          <w:lang w:val="uk-UA" w:eastAsia="ru-RU"/>
        </w:rPr>
        <w:t xml:space="preserve">) </w:t>
      </w:r>
      <w:r w:rsidRPr="00B65D78">
        <w:rPr>
          <w:rFonts w:ascii="Times New Roman" w:hAnsi="Times New Roman"/>
          <w:bCs/>
          <w:sz w:val="24"/>
          <w:szCs w:val="24"/>
          <w:lang w:val="uk-UA" w:eastAsia="ru-RU"/>
        </w:rPr>
        <w:t xml:space="preserve"> спрямовано </w:t>
      </w:r>
      <w:r w:rsidRPr="00B65D78">
        <w:rPr>
          <w:rFonts w:ascii="Times New Roman" w:hAnsi="Times New Roman"/>
          <w:b/>
          <w:bCs/>
          <w:sz w:val="24"/>
          <w:szCs w:val="24"/>
          <w:lang w:val="uk-UA" w:eastAsia="ru-RU"/>
        </w:rPr>
        <w:t xml:space="preserve">54 959,1 </w:t>
      </w:r>
      <w:r w:rsidRPr="00B65D78">
        <w:rPr>
          <w:rFonts w:ascii="Times New Roman" w:hAnsi="Times New Roman"/>
          <w:bCs/>
          <w:sz w:val="24"/>
          <w:szCs w:val="24"/>
          <w:lang w:val="uk-UA" w:eastAsia="ru-RU"/>
        </w:rPr>
        <w:t xml:space="preserve"> тис. грн., в тому числі: по загальному фонду –                         </w:t>
      </w:r>
      <w:r w:rsidRPr="00B65D78">
        <w:rPr>
          <w:rFonts w:ascii="Times New Roman" w:hAnsi="Times New Roman"/>
          <w:b/>
          <w:bCs/>
          <w:sz w:val="24"/>
          <w:szCs w:val="24"/>
          <w:lang w:val="uk-UA" w:eastAsia="ru-RU"/>
        </w:rPr>
        <w:t>41 392,5</w:t>
      </w:r>
      <w:r w:rsidRPr="00B65D78">
        <w:rPr>
          <w:rFonts w:ascii="Times New Roman" w:hAnsi="Times New Roman"/>
          <w:bCs/>
          <w:sz w:val="24"/>
          <w:szCs w:val="24"/>
          <w:lang w:val="uk-UA" w:eastAsia="ru-RU"/>
        </w:rPr>
        <w:t xml:space="preserve"> тис. грн., по спеціальному – </w:t>
      </w:r>
      <w:r w:rsidRPr="00B65D78">
        <w:rPr>
          <w:rFonts w:ascii="Times New Roman" w:hAnsi="Times New Roman"/>
          <w:b/>
          <w:bCs/>
          <w:sz w:val="24"/>
          <w:szCs w:val="24"/>
          <w:lang w:val="uk-UA" w:eastAsia="ru-RU"/>
        </w:rPr>
        <w:t>13 566,6</w:t>
      </w:r>
      <w:r w:rsidRPr="00B65D78">
        <w:rPr>
          <w:rFonts w:ascii="Times New Roman" w:hAnsi="Times New Roman"/>
          <w:bCs/>
          <w:sz w:val="24"/>
          <w:szCs w:val="24"/>
          <w:lang w:val="uk-UA" w:eastAsia="ru-RU"/>
        </w:rPr>
        <w:t xml:space="preserve"> тис. грн. З державного бюджету </w:t>
      </w:r>
      <w:r w:rsidRPr="00B65D78">
        <w:rPr>
          <w:rFonts w:ascii="Times New Roman" w:hAnsi="Times New Roman"/>
          <w:b/>
          <w:bCs/>
          <w:sz w:val="24"/>
          <w:szCs w:val="24"/>
          <w:lang w:val="uk-UA" w:eastAsia="ru-RU"/>
        </w:rPr>
        <w:t>(</w:t>
      </w:r>
      <w:r w:rsidRPr="00B65D78">
        <w:rPr>
          <w:rFonts w:ascii="Times New Roman" w:hAnsi="Times New Roman"/>
          <w:b/>
          <w:i/>
          <w:sz w:val="24"/>
          <w:szCs w:val="24"/>
          <w:lang w:val="uk-UA" w:eastAsia="ru-RU"/>
        </w:rPr>
        <w:t>КПКВК 1031)</w:t>
      </w:r>
      <w:r w:rsidRPr="00B65D78">
        <w:rPr>
          <w:rFonts w:ascii="Times New Roman" w:hAnsi="Times New Roman"/>
          <w:i/>
          <w:sz w:val="24"/>
          <w:szCs w:val="24"/>
          <w:lang w:val="uk-UA" w:eastAsia="ru-RU"/>
        </w:rPr>
        <w:t xml:space="preserve"> </w:t>
      </w:r>
      <w:r w:rsidRPr="00B65D78">
        <w:rPr>
          <w:rFonts w:ascii="Times New Roman" w:hAnsi="Times New Roman"/>
          <w:bCs/>
          <w:sz w:val="24"/>
          <w:szCs w:val="24"/>
          <w:lang w:val="uk-UA" w:eastAsia="ru-RU"/>
        </w:rPr>
        <w:t xml:space="preserve">використано кошти освітньої субвенції в сумі  </w:t>
      </w:r>
      <w:r w:rsidRPr="00B65D78">
        <w:rPr>
          <w:rFonts w:ascii="Times New Roman" w:hAnsi="Times New Roman"/>
          <w:b/>
          <w:bCs/>
          <w:sz w:val="24"/>
          <w:szCs w:val="24"/>
          <w:lang w:val="uk-UA" w:eastAsia="ru-RU"/>
        </w:rPr>
        <w:t>71 967,31</w:t>
      </w:r>
      <w:r w:rsidRPr="00B65D78">
        <w:rPr>
          <w:rFonts w:ascii="Times New Roman" w:hAnsi="Times New Roman"/>
          <w:bCs/>
          <w:sz w:val="24"/>
          <w:szCs w:val="24"/>
          <w:lang w:val="uk-UA" w:eastAsia="ru-RU"/>
        </w:rPr>
        <w:t xml:space="preserve"> тис. грн., в тому числі по загальному фонду – </w:t>
      </w:r>
      <w:r w:rsidRPr="00B65D78">
        <w:rPr>
          <w:rFonts w:ascii="Times New Roman" w:hAnsi="Times New Roman"/>
          <w:b/>
          <w:bCs/>
          <w:sz w:val="24"/>
          <w:szCs w:val="24"/>
          <w:lang w:val="uk-UA" w:eastAsia="ru-RU"/>
        </w:rPr>
        <w:t>71 967,3</w:t>
      </w:r>
      <w:r w:rsidRPr="00B65D78">
        <w:rPr>
          <w:rFonts w:ascii="Times New Roman" w:hAnsi="Times New Roman"/>
          <w:bCs/>
          <w:sz w:val="24"/>
          <w:szCs w:val="24"/>
          <w:lang w:val="uk-UA" w:eastAsia="ru-RU"/>
        </w:rPr>
        <w:t xml:space="preserve"> тис. грн.. на  виплату заробітної плати педагогічним працівникам закладів загальної середньої освіти.</w:t>
      </w:r>
    </w:p>
    <w:p w14:paraId="25CFA665"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 xml:space="preserve">В зв»язку із створенням опорного закладу (рішення сесії Новороздільської міської ради від 10.07.25р. № 2349) кількість закладів загальної середньої освіти Новороздільської міської громади зменшилась і становить 9 установ, в яких функціонує 141 клас і  навчається 2980 учнів і відповідно середня наповнюваність класів – 21,13. Кількість ставок в загальноосвітніх школах </w:t>
      </w:r>
      <w:r w:rsidRPr="00B65D78">
        <w:rPr>
          <w:rFonts w:ascii="Times New Roman" w:hAnsi="Times New Roman"/>
          <w:bCs/>
          <w:sz w:val="24"/>
          <w:szCs w:val="24"/>
          <w:lang w:val="uk-UA" w:eastAsia="ru-RU"/>
        </w:rPr>
        <w:lastRenderedPageBreak/>
        <w:t>на початок року становила 488,82, з них педагогічних – 347,37 інших – 141,45. Фактична чисельність  працюючих на кінець року становить 480,2, з них педагогічних -344, інших – 136,2. У порівнянні з початком року в наслідок скорочення  6 класів  зменшились ставки педагогічних працівників на 4, а ставки інших працівників зменшились на: 2 шт.од.сторожа (ліцей переведено на пульт охорони), бібліотекаря -1 шт.од., секретаря -0,5шт.од., лаборанта -0,5 шт.од., прибиральн.служб.приміщ.-0,25 шт.од., робітника по обсл.- 1,5 шт.од. З 01 вересня 2025р. у Тужанівському ЗЗСО І-ІІ ст. створено дошкільний підрозділ (рішення сесії Новороздільської міської ради від 10.07.2025р. № 2351) і відповідно введено 0,67 шт.од.вихователя і 0,5 шт.од. пом.вихователя.</w:t>
      </w:r>
    </w:p>
    <w:p w14:paraId="2A2F2F42"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Протягом звітного періоду забезпечено безкоштовне харчування для таких категорій: дітей-сиріт та дітей позбавлених батьківського піклування; учням, батьки яких мають статус  учасників АТО (ООС), бійців-добровольців;  багатодітних сімей; учням з особливими освітніми потребами, які навчаються у спеціальних та інклюзивних класах; учням з числа ВПО, учням, батьки яких проходять військову службу під час мобілізації та воєнного стану в Україні; учням, батьки яких брали участь у бойових діях в російсько-українській війні після 24.02.2022 року та інших. Усі учні 1-4 класів харчуються безоплатно за рахунок субвенції з державного та коштів місцевого  бюджетів.</w:t>
      </w:r>
    </w:p>
    <w:p w14:paraId="6F34C426"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У звітному періоді 2025 року ЗЗСО отримано благодійну допомогу від:  МФОЗНС «Регіон Карпат» у сумі 2859,7 тис.грн (ТМЦ  автономних біотуалетів на 60,0 тис.грн., та ТМЦ для потреб функціонування STEM лабораторії, обладн.для ресурсн.кімн.;</w:t>
      </w:r>
      <w:r w:rsidRPr="00B65D78">
        <w:rPr>
          <w:rFonts w:ascii="Times New Roman" w:hAnsi="Times New Roman"/>
          <w:sz w:val="24"/>
          <w:szCs w:val="24"/>
          <w:lang w:val="uk-UA" w:eastAsia="ru-RU"/>
        </w:rPr>
        <w:t xml:space="preserve"> </w:t>
      </w:r>
      <w:r w:rsidRPr="00B65D78">
        <w:rPr>
          <w:rFonts w:ascii="Times New Roman" w:hAnsi="Times New Roman"/>
          <w:bCs/>
          <w:sz w:val="24"/>
          <w:szCs w:val="24"/>
          <w:lang w:val="uk-UA" w:eastAsia="ru-RU"/>
        </w:rPr>
        <w:t>Дитячого фонду ООН (ЮНІСЕФ) у сумі 7 431,2 тис.грн. (Капремонт санвузлів, технагляд ,ТМЦ, ІТП) ; ФОП ,ТОВ «ОДВ Електрик» на суму 78,7 тис.грн. (ТМЦ, принтер, монітор, телевізор); учнів ЗЗСО у сумі 8,7 тис.грн. ( підручники для шкіл); ДОН Лода у сумі 17,5 тис.грн. (ТМЦ) , ТОВ «Захід – Солод» у сумі 25,0тис.грн.(ТМЦ (відеокамери).</w:t>
      </w:r>
    </w:p>
    <w:p w14:paraId="5655E974"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Для здобуття освіти у закладах позашкільної  освіти</w:t>
      </w:r>
      <w:r w:rsidRPr="00B65D78">
        <w:rPr>
          <w:rFonts w:ascii="Times New Roman" w:hAnsi="Times New Roman"/>
          <w:i/>
          <w:sz w:val="24"/>
          <w:szCs w:val="24"/>
          <w:lang w:val="uk-UA" w:eastAsia="ru-RU"/>
        </w:rPr>
        <w:t xml:space="preserve"> </w:t>
      </w:r>
      <w:r w:rsidRPr="00B65D78">
        <w:rPr>
          <w:rFonts w:ascii="Times New Roman" w:hAnsi="Times New Roman"/>
          <w:b/>
          <w:i/>
          <w:sz w:val="24"/>
          <w:szCs w:val="24"/>
          <w:lang w:val="uk-UA" w:eastAsia="ru-RU"/>
        </w:rPr>
        <w:t>(КПКВК 1070)</w:t>
      </w:r>
      <w:r w:rsidRPr="00B65D78">
        <w:rPr>
          <w:rFonts w:ascii="Times New Roman" w:hAnsi="Times New Roman"/>
          <w:i/>
          <w:sz w:val="24"/>
          <w:szCs w:val="24"/>
          <w:lang w:val="uk-UA" w:eastAsia="ru-RU"/>
        </w:rPr>
        <w:t xml:space="preserve"> </w:t>
      </w:r>
      <w:r w:rsidRPr="00B65D78">
        <w:rPr>
          <w:rFonts w:ascii="Times New Roman" w:hAnsi="Times New Roman"/>
          <w:sz w:val="24"/>
          <w:szCs w:val="24"/>
          <w:lang w:val="uk-UA" w:eastAsia="ru-RU"/>
        </w:rPr>
        <w:t>у звітному періоді</w:t>
      </w:r>
      <w:r w:rsidRPr="00B65D78">
        <w:rPr>
          <w:rFonts w:ascii="Times New Roman" w:hAnsi="Times New Roman"/>
          <w:i/>
          <w:sz w:val="24"/>
          <w:szCs w:val="24"/>
          <w:lang w:val="uk-UA" w:eastAsia="ru-RU"/>
        </w:rPr>
        <w:t xml:space="preserve"> </w:t>
      </w:r>
      <w:r w:rsidRPr="00B65D78">
        <w:rPr>
          <w:rFonts w:ascii="Times New Roman" w:hAnsi="Times New Roman"/>
          <w:bCs/>
          <w:sz w:val="24"/>
          <w:szCs w:val="24"/>
          <w:lang w:val="uk-UA" w:eastAsia="ru-RU"/>
        </w:rPr>
        <w:t xml:space="preserve"> використано </w:t>
      </w:r>
      <w:r w:rsidRPr="00B65D78">
        <w:rPr>
          <w:rFonts w:ascii="Times New Roman" w:hAnsi="Times New Roman"/>
          <w:b/>
          <w:bCs/>
          <w:sz w:val="24"/>
          <w:szCs w:val="24"/>
          <w:lang w:val="uk-UA" w:eastAsia="ru-RU"/>
        </w:rPr>
        <w:t>5 643,9</w:t>
      </w:r>
      <w:r w:rsidRPr="00B65D78">
        <w:rPr>
          <w:rFonts w:ascii="Times New Roman" w:hAnsi="Times New Roman"/>
          <w:bCs/>
          <w:sz w:val="24"/>
          <w:szCs w:val="24"/>
          <w:lang w:val="uk-UA" w:eastAsia="ru-RU"/>
        </w:rPr>
        <w:t xml:space="preserve"> тис. грн.,  в тому числі: по загальному фонду –  </w:t>
      </w:r>
      <w:r w:rsidRPr="00B65D78">
        <w:rPr>
          <w:rFonts w:ascii="Times New Roman" w:hAnsi="Times New Roman"/>
          <w:b/>
          <w:bCs/>
          <w:sz w:val="24"/>
          <w:szCs w:val="24"/>
          <w:lang w:val="uk-UA" w:eastAsia="ru-RU"/>
        </w:rPr>
        <w:t>3 736,0</w:t>
      </w:r>
      <w:r w:rsidRPr="00B65D78">
        <w:rPr>
          <w:rFonts w:ascii="Times New Roman" w:hAnsi="Times New Roman"/>
          <w:bCs/>
          <w:sz w:val="24"/>
          <w:szCs w:val="24"/>
          <w:lang w:val="uk-UA" w:eastAsia="ru-RU"/>
        </w:rPr>
        <w:t xml:space="preserve"> тис. грн.. по спеціальному – </w:t>
      </w:r>
      <w:r w:rsidRPr="00B65D78">
        <w:rPr>
          <w:rFonts w:ascii="Times New Roman" w:hAnsi="Times New Roman"/>
          <w:b/>
          <w:bCs/>
          <w:sz w:val="24"/>
          <w:szCs w:val="24"/>
          <w:lang w:val="uk-UA" w:eastAsia="ru-RU"/>
        </w:rPr>
        <w:t xml:space="preserve">1 907,9 </w:t>
      </w:r>
      <w:r w:rsidRPr="00B65D78">
        <w:rPr>
          <w:rFonts w:ascii="Times New Roman" w:hAnsi="Times New Roman"/>
          <w:bCs/>
          <w:sz w:val="24"/>
          <w:szCs w:val="24"/>
          <w:lang w:val="uk-UA" w:eastAsia="ru-RU"/>
        </w:rPr>
        <w:t>тис. грн..</w:t>
      </w:r>
    </w:p>
    <w:p w14:paraId="38E9E686"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На розвиток та покращення надання позашкільної отримано благодійну допомогу від МФОЗНС «Регіон Карпат» - на суму 667,1 тис.грн., (ТМЦ для потреб функціонування STEM лабораторії), від Дитячого фонду ООН (ЮНІСЕФ) у сумі 1 233,9 тис.грн. (Капремонт санвузлів).</w:t>
      </w:r>
    </w:p>
    <w:p w14:paraId="003D854A"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 xml:space="preserve">В позашкільному закладі працює 22 гуртки, в яких навчається 576 учнів, середня наповнюваність в гуртку 26,2. </w:t>
      </w:r>
    </w:p>
    <w:p w14:paraId="532F1CDB"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 xml:space="preserve">Фактична кількість ставок становить 19 з них педагогів 16,5, інших 2,5. </w:t>
      </w:r>
    </w:p>
    <w:p w14:paraId="5172E782" w14:textId="77777777" w:rsidR="00B65D78" w:rsidRPr="00B65D78" w:rsidRDefault="00B65D78" w:rsidP="00B65D78">
      <w:pPr>
        <w:spacing w:after="0" w:line="240" w:lineRule="auto"/>
        <w:ind w:firstLine="709"/>
        <w:jc w:val="both"/>
        <w:rPr>
          <w:rFonts w:ascii="Times New Roman" w:hAnsi="Times New Roman"/>
          <w:bCs/>
          <w:color w:val="FF0000"/>
          <w:sz w:val="24"/>
          <w:szCs w:val="24"/>
          <w:lang w:val="uk-UA" w:eastAsia="ru-RU"/>
        </w:rPr>
      </w:pPr>
    </w:p>
    <w:p w14:paraId="4028484F"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На надання спеціалізованої освіти мистецькими школами (</w:t>
      </w:r>
      <w:r w:rsidRPr="00B65D78">
        <w:rPr>
          <w:rFonts w:ascii="Times New Roman" w:hAnsi="Times New Roman"/>
          <w:b/>
          <w:i/>
          <w:color w:val="000000"/>
          <w:sz w:val="24"/>
          <w:szCs w:val="24"/>
          <w:lang w:val="uk-UA" w:eastAsia="zh-CN"/>
        </w:rPr>
        <w:t>КПКВК 1080)</w:t>
      </w:r>
      <w:r w:rsidRPr="00B65D78">
        <w:rPr>
          <w:rFonts w:ascii="Times New Roman" w:hAnsi="Times New Roman"/>
          <w:i/>
          <w:color w:val="000000"/>
          <w:sz w:val="24"/>
          <w:szCs w:val="24"/>
          <w:lang w:val="uk-UA" w:eastAsia="zh-CN"/>
        </w:rPr>
        <w:t xml:space="preserve"> </w:t>
      </w:r>
      <w:r w:rsidRPr="00B65D78">
        <w:rPr>
          <w:rFonts w:ascii="Times New Roman" w:hAnsi="Times New Roman"/>
          <w:bCs/>
          <w:color w:val="000000"/>
          <w:sz w:val="24"/>
          <w:szCs w:val="24"/>
          <w:lang w:val="uk-UA" w:eastAsia="ru-RU"/>
        </w:rPr>
        <w:t xml:space="preserve">спрямовано  </w:t>
      </w:r>
      <w:r w:rsidRPr="00B65D78">
        <w:rPr>
          <w:rFonts w:ascii="Times New Roman" w:hAnsi="Times New Roman"/>
          <w:b/>
          <w:bCs/>
          <w:color w:val="000000"/>
          <w:sz w:val="24"/>
          <w:szCs w:val="24"/>
          <w:lang w:val="uk-UA" w:eastAsia="ru-RU"/>
        </w:rPr>
        <w:t>12 082,7</w:t>
      </w:r>
      <w:r w:rsidRPr="00B65D78">
        <w:rPr>
          <w:rFonts w:ascii="Times New Roman" w:hAnsi="Times New Roman"/>
          <w:bCs/>
          <w:color w:val="000000"/>
          <w:sz w:val="24"/>
          <w:szCs w:val="24"/>
          <w:lang w:val="uk-UA" w:eastAsia="ru-RU"/>
        </w:rPr>
        <w:t xml:space="preserve"> тис. грн., в тому числі: по загальному фонду – </w:t>
      </w:r>
      <w:r w:rsidRPr="00B65D78">
        <w:rPr>
          <w:rFonts w:ascii="Times New Roman" w:hAnsi="Times New Roman"/>
          <w:b/>
          <w:bCs/>
          <w:color w:val="000000"/>
          <w:sz w:val="24"/>
          <w:szCs w:val="24"/>
          <w:lang w:val="uk-UA" w:eastAsia="ru-RU"/>
        </w:rPr>
        <w:t>11 569,0</w:t>
      </w:r>
      <w:r w:rsidRPr="00B65D78">
        <w:rPr>
          <w:rFonts w:ascii="Times New Roman" w:hAnsi="Times New Roman"/>
          <w:bCs/>
          <w:color w:val="000000"/>
          <w:sz w:val="24"/>
          <w:szCs w:val="24"/>
          <w:lang w:val="uk-UA" w:eastAsia="ru-RU"/>
        </w:rPr>
        <w:t xml:space="preserve"> тис. грн., по спеціальному – </w:t>
      </w:r>
      <w:r w:rsidRPr="00B65D78">
        <w:rPr>
          <w:rFonts w:ascii="Times New Roman" w:hAnsi="Times New Roman"/>
          <w:b/>
          <w:bCs/>
          <w:color w:val="000000"/>
          <w:sz w:val="24"/>
          <w:szCs w:val="24"/>
          <w:lang w:val="uk-UA" w:eastAsia="ru-RU"/>
        </w:rPr>
        <w:t>513,7</w:t>
      </w:r>
      <w:r w:rsidRPr="00B65D78">
        <w:rPr>
          <w:rFonts w:ascii="Times New Roman" w:hAnsi="Times New Roman"/>
          <w:bCs/>
          <w:color w:val="000000"/>
          <w:sz w:val="24"/>
          <w:szCs w:val="24"/>
          <w:lang w:val="uk-UA" w:eastAsia="ru-RU"/>
        </w:rPr>
        <w:t xml:space="preserve"> тис. грн. </w:t>
      </w:r>
    </w:p>
    <w:p w14:paraId="646ACF9F"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Фактична кількість ставок на початок і кінець року становить </w:t>
      </w:r>
      <w:r w:rsidRPr="00B65D78">
        <w:rPr>
          <w:rFonts w:ascii="Times New Roman" w:hAnsi="Times New Roman"/>
          <w:b/>
          <w:bCs/>
          <w:color w:val="000000"/>
          <w:sz w:val="24"/>
          <w:szCs w:val="24"/>
          <w:lang w:val="uk-UA" w:eastAsia="ru-RU"/>
        </w:rPr>
        <w:t>53</w:t>
      </w:r>
      <w:r w:rsidRPr="00B65D78">
        <w:rPr>
          <w:rFonts w:ascii="Times New Roman" w:hAnsi="Times New Roman"/>
          <w:bCs/>
          <w:color w:val="000000"/>
          <w:sz w:val="24"/>
          <w:szCs w:val="24"/>
          <w:lang w:val="uk-UA" w:eastAsia="ru-RU"/>
        </w:rPr>
        <w:t xml:space="preserve"> шт.од, з них педагогів </w:t>
      </w:r>
      <w:r w:rsidRPr="00B65D78">
        <w:rPr>
          <w:rFonts w:ascii="Times New Roman" w:hAnsi="Times New Roman"/>
          <w:b/>
          <w:bCs/>
          <w:color w:val="000000"/>
          <w:sz w:val="24"/>
          <w:szCs w:val="24"/>
          <w:lang w:val="uk-UA" w:eastAsia="ru-RU"/>
        </w:rPr>
        <w:t>42</w:t>
      </w:r>
      <w:r w:rsidRPr="00B65D78">
        <w:rPr>
          <w:rFonts w:ascii="Times New Roman" w:hAnsi="Times New Roman"/>
          <w:bCs/>
          <w:color w:val="000000"/>
          <w:sz w:val="24"/>
          <w:szCs w:val="24"/>
          <w:lang w:val="uk-UA" w:eastAsia="ru-RU"/>
        </w:rPr>
        <w:t xml:space="preserve"> шт.од, інших </w:t>
      </w:r>
      <w:r w:rsidRPr="00B65D78">
        <w:rPr>
          <w:rFonts w:ascii="Times New Roman" w:hAnsi="Times New Roman"/>
          <w:b/>
          <w:bCs/>
          <w:color w:val="000000"/>
          <w:sz w:val="24"/>
          <w:szCs w:val="24"/>
          <w:lang w:val="uk-UA" w:eastAsia="ru-RU"/>
        </w:rPr>
        <w:t>11</w:t>
      </w:r>
      <w:r w:rsidRPr="00B65D78">
        <w:rPr>
          <w:rFonts w:ascii="Times New Roman" w:hAnsi="Times New Roman"/>
          <w:bCs/>
          <w:color w:val="000000"/>
          <w:sz w:val="24"/>
          <w:szCs w:val="24"/>
          <w:lang w:val="uk-UA" w:eastAsia="ru-RU"/>
        </w:rPr>
        <w:t xml:space="preserve">шт.од. А також </w:t>
      </w:r>
      <w:r w:rsidRPr="00B65D78">
        <w:rPr>
          <w:rFonts w:ascii="Times New Roman" w:hAnsi="Times New Roman"/>
          <w:b/>
          <w:bCs/>
          <w:color w:val="000000"/>
          <w:sz w:val="24"/>
          <w:szCs w:val="24"/>
          <w:lang w:val="uk-UA" w:eastAsia="ru-RU"/>
        </w:rPr>
        <w:t>3</w:t>
      </w:r>
      <w:r w:rsidRPr="00B65D78">
        <w:rPr>
          <w:rFonts w:ascii="Times New Roman" w:hAnsi="Times New Roman"/>
          <w:bCs/>
          <w:color w:val="000000"/>
          <w:sz w:val="24"/>
          <w:szCs w:val="24"/>
          <w:lang w:val="uk-UA" w:eastAsia="ru-RU"/>
        </w:rPr>
        <w:t xml:space="preserve"> шт.од педагогів утримуються за рахунок спецфонду (батьківська плата за навчання).</w:t>
      </w:r>
    </w:p>
    <w:p w14:paraId="70ABE731"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color w:val="4472C4"/>
          <w:sz w:val="24"/>
          <w:szCs w:val="24"/>
          <w:lang w:val="uk-UA" w:eastAsia="ru-RU"/>
        </w:rPr>
        <w:t xml:space="preserve"> </w:t>
      </w:r>
      <w:r w:rsidRPr="00B65D78">
        <w:rPr>
          <w:rFonts w:ascii="Times New Roman" w:hAnsi="Times New Roman"/>
          <w:bCs/>
          <w:sz w:val="24"/>
          <w:szCs w:val="24"/>
          <w:lang w:val="uk-UA" w:eastAsia="ru-RU"/>
        </w:rPr>
        <w:t>На забезпечення діяльності  інших закладів освіти</w:t>
      </w:r>
      <w:r w:rsidRPr="00B65D78">
        <w:rPr>
          <w:rFonts w:ascii="Times New Roman" w:hAnsi="Times New Roman"/>
          <w:bCs/>
          <w:i/>
          <w:sz w:val="24"/>
          <w:szCs w:val="24"/>
          <w:lang w:val="uk-UA" w:eastAsia="ru-RU"/>
        </w:rPr>
        <w:t xml:space="preserve"> </w:t>
      </w:r>
      <w:r w:rsidRPr="00B65D78">
        <w:rPr>
          <w:rFonts w:ascii="Times New Roman" w:hAnsi="Times New Roman"/>
          <w:b/>
          <w:bCs/>
          <w:i/>
          <w:sz w:val="24"/>
          <w:szCs w:val="24"/>
          <w:lang w:val="uk-UA" w:eastAsia="ru-RU"/>
        </w:rPr>
        <w:t>(КПКВК 1141</w:t>
      </w:r>
      <w:r w:rsidRPr="00B65D78">
        <w:rPr>
          <w:rFonts w:ascii="Times New Roman" w:hAnsi="Times New Roman"/>
          <w:bCs/>
          <w:i/>
          <w:sz w:val="24"/>
          <w:szCs w:val="24"/>
          <w:lang w:val="uk-UA" w:eastAsia="ru-RU"/>
        </w:rPr>
        <w:t>)</w:t>
      </w:r>
      <w:r w:rsidRPr="00B65D78">
        <w:rPr>
          <w:rFonts w:ascii="Times New Roman" w:hAnsi="Times New Roman"/>
          <w:bCs/>
          <w:sz w:val="24"/>
          <w:szCs w:val="24"/>
          <w:lang w:val="uk-UA" w:eastAsia="ru-RU"/>
        </w:rPr>
        <w:t xml:space="preserve">, а саме централізованої бухгалтерії, групи централізованого обслуговування використано                          </w:t>
      </w:r>
      <w:r w:rsidRPr="00B65D78">
        <w:rPr>
          <w:rFonts w:ascii="Times New Roman" w:hAnsi="Times New Roman"/>
          <w:b/>
          <w:bCs/>
          <w:sz w:val="24"/>
          <w:szCs w:val="24"/>
          <w:lang w:val="uk-UA" w:eastAsia="ru-RU"/>
        </w:rPr>
        <w:t xml:space="preserve">6 496,9 </w:t>
      </w:r>
      <w:r w:rsidRPr="00B65D78">
        <w:rPr>
          <w:rFonts w:ascii="Times New Roman" w:hAnsi="Times New Roman"/>
          <w:bCs/>
          <w:sz w:val="24"/>
          <w:szCs w:val="24"/>
          <w:lang w:val="uk-UA" w:eastAsia="ru-RU"/>
        </w:rPr>
        <w:t xml:space="preserve">тис.грн., в тому числі по загальному фонду – </w:t>
      </w:r>
      <w:r w:rsidRPr="00B65D78">
        <w:rPr>
          <w:rFonts w:ascii="Times New Roman" w:hAnsi="Times New Roman"/>
          <w:b/>
          <w:bCs/>
          <w:sz w:val="24"/>
          <w:szCs w:val="24"/>
          <w:lang w:val="uk-UA" w:eastAsia="ru-RU"/>
        </w:rPr>
        <w:t>6 388,8</w:t>
      </w:r>
      <w:r w:rsidRPr="00B65D78">
        <w:rPr>
          <w:rFonts w:ascii="Times New Roman" w:hAnsi="Times New Roman"/>
          <w:bCs/>
          <w:sz w:val="24"/>
          <w:szCs w:val="24"/>
          <w:lang w:val="uk-UA" w:eastAsia="ru-RU"/>
        </w:rPr>
        <w:t xml:space="preserve"> тис. грн., по спеціальному – </w:t>
      </w:r>
      <w:r w:rsidRPr="00B65D78">
        <w:rPr>
          <w:rFonts w:ascii="Times New Roman" w:hAnsi="Times New Roman"/>
          <w:b/>
          <w:bCs/>
          <w:sz w:val="24"/>
          <w:szCs w:val="24"/>
          <w:lang w:val="uk-UA" w:eastAsia="ru-RU"/>
        </w:rPr>
        <w:t xml:space="preserve">108,1 </w:t>
      </w:r>
      <w:r w:rsidRPr="00B65D78">
        <w:rPr>
          <w:rFonts w:ascii="Times New Roman" w:hAnsi="Times New Roman"/>
          <w:bCs/>
          <w:sz w:val="24"/>
          <w:szCs w:val="24"/>
          <w:lang w:val="uk-UA" w:eastAsia="ru-RU"/>
        </w:rPr>
        <w:t>тис. грн..</w:t>
      </w:r>
    </w:p>
    <w:p w14:paraId="0DD13A3D"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 xml:space="preserve">Фактична кількість ставок становить 22,5 штатних одиниць. 0,5 шт.од. водія автобуса – вакансія. </w:t>
      </w:r>
    </w:p>
    <w:p w14:paraId="2EB3FE51"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 xml:space="preserve">На програми та заходи у сфері освіти </w:t>
      </w:r>
      <w:r w:rsidRPr="00B65D78">
        <w:rPr>
          <w:rFonts w:ascii="Times New Roman" w:hAnsi="Times New Roman"/>
          <w:b/>
          <w:bCs/>
          <w:sz w:val="24"/>
          <w:szCs w:val="24"/>
          <w:lang w:val="uk-UA" w:eastAsia="ru-RU"/>
        </w:rPr>
        <w:t>(</w:t>
      </w:r>
      <w:r w:rsidRPr="00B65D78">
        <w:rPr>
          <w:rFonts w:ascii="Times New Roman" w:hAnsi="Times New Roman"/>
          <w:b/>
          <w:bCs/>
          <w:i/>
          <w:sz w:val="24"/>
          <w:szCs w:val="24"/>
          <w:lang w:val="uk-UA" w:eastAsia="ru-RU"/>
        </w:rPr>
        <w:t>КПКВК 1142)</w:t>
      </w:r>
      <w:r w:rsidRPr="00B65D78">
        <w:rPr>
          <w:rFonts w:ascii="Times New Roman" w:hAnsi="Times New Roman"/>
          <w:bCs/>
          <w:i/>
          <w:sz w:val="24"/>
          <w:szCs w:val="24"/>
          <w:lang w:val="uk-UA" w:eastAsia="ru-RU"/>
        </w:rPr>
        <w:t xml:space="preserve"> </w:t>
      </w:r>
      <w:r w:rsidRPr="00B65D78">
        <w:rPr>
          <w:rFonts w:ascii="Times New Roman" w:hAnsi="Times New Roman"/>
          <w:bCs/>
          <w:sz w:val="24"/>
          <w:szCs w:val="24"/>
          <w:lang w:val="uk-UA" w:eastAsia="ru-RU"/>
        </w:rPr>
        <w:t xml:space="preserve">використано </w:t>
      </w:r>
      <w:r w:rsidRPr="00B65D78">
        <w:rPr>
          <w:rFonts w:ascii="Times New Roman" w:hAnsi="Times New Roman"/>
          <w:b/>
          <w:bCs/>
          <w:sz w:val="24"/>
          <w:szCs w:val="24"/>
          <w:lang w:val="uk-UA" w:eastAsia="ru-RU"/>
        </w:rPr>
        <w:t>230,3</w:t>
      </w:r>
      <w:r w:rsidRPr="00B65D78">
        <w:rPr>
          <w:rFonts w:ascii="Times New Roman" w:hAnsi="Times New Roman"/>
          <w:bCs/>
          <w:sz w:val="24"/>
          <w:szCs w:val="24"/>
          <w:lang w:val="uk-UA" w:eastAsia="ru-RU"/>
        </w:rPr>
        <w:t xml:space="preserve"> тис.грн., в тому числі по загальному фонду – </w:t>
      </w:r>
      <w:r w:rsidRPr="00B65D78">
        <w:rPr>
          <w:rFonts w:ascii="Times New Roman" w:hAnsi="Times New Roman"/>
          <w:b/>
          <w:bCs/>
          <w:sz w:val="24"/>
          <w:szCs w:val="24"/>
          <w:lang w:val="uk-UA" w:eastAsia="ru-RU"/>
        </w:rPr>
        <w:t>230,3</w:t>
      </w:r>
      <w:r w:rsidRPr="00B65D78">
        <w:rPr>
          <w:rFonts w:ascii="Times New Roman" w:hAnsi="Times New Roman"/>
          <w:bCs/>
          <w:sz w:val="24"/>
          <w:szCs w:val="24"/>
          <w:lang w:val="uk-UA" w:eastAsia="ru-RU"/>
        </w:rPr>
        <w:t xml:space="preserve"> тис. грн. Згідно програми „Розвиток освіти Новороздільської територіальної громади на 2025 рік та прогноз на 2026-2027 роки”  затвердженої рішенням сесії Новороздільської міської ради № 2109 від 19.12.2024р. виплачено одноразову допомогу дітям-сиротам у сумі 10,9 тис. грн. та проведено 6 заходів на суму 219,4 тис.грн., а саме:проведення свята вшанування  обдарованих учнів – 107,7 тис. грн.</w:t>
      </w:r>
      <w:r w:rsidRPr="00B65D78">
        <w:rPr>
          <w:rFonts w:ascii="Times New Roman" w:hAnsi="Times New Roman"/>
          <w:bCs/>
          <w:color w:val="FF0000"/>
          <w:sz w:val="24"/>
          <w:szCs w:val="24"/>
          <w:lang w:val="uk-UA" w:eastAsia="ru-RU"/>
        </w:rPr>
        <w:t xml:space="preserve">; </w:t>
      </w:r>
      <w:r w:rsidRPr="00B65D78">
        <w:rPr>
          <w:rFonts w:ascii="Times New Roman" w:hAnsi="Times New Roman"/>
          <w:bCs/>
          <w:sz w:val="24"/>
          <w:szCs w:val="24"/>
          <w:lang w:val="uk-UA" w:eastAsia="ru-RU"/>
        </w:rPr>
        <w:t>участь школярів ЗЗСО громади в олімпіадах турнірах та інших заходах – 16,8 тис. грн.</w:t>
      </w:r>
      <w:r w:rsidRPr="00B65D78">
        <w:rPr>
          <w:rFonts w:ascii="Times New Roman" w:hAnsi="Times New Roman"/>
          <w:bCs/>
          <w:color w:val="FF0000"/>
          <w:sz w:val="24"/>
          <w:szCs w:val="24"/>
          <w:lang w:val="uk-UA" w:eastAsia="ru-RU"/>
        </w:rPr>
        <w:t xml:space="preserve">; </w:t>
      </w:r>
      <w:r w:rsidRPr="00B65D78">
        <w:rPr>
          <w:rFonts w:ascii="Times New Roman" w:hAnsi="Times New Roman"/>
          <w:bCs/>
          <w:sz w:val="24"/>
          <w:szCs w:val="24"/>
          <w:lang w:val="uk-UA" w:eastAsia="ru-RU"/>
        </w:rPr>
        <w:t>участь у Всеукраїнській ДЮВП грі Сокіл «Джура» - 12,3 тис.грн., проведення фестивалю позашкільної освіти – 14,0 тис.грн., придбання одягу, взуття, амуніції та інвентаря для учнів ЗЗСО -52,7 тис.грн., проведення фестивалю дитячої творчості до всеукраїнського Дня дошкілля – 16,0 тис.грн.</w:t>
      </w:r>
    </w:p>
    <w:p w14:paraId="4A304031" w14:textId="77777777" w:rsidR="00B65D78" w:rsidRPr="00B65D78" w:rsidRDefault="00B65D78" w:rsidP="00B65D78">
      <w:pPr>
        <w:spacing w:after="0" w:line="240" w:lineRule="auto"/>
        <w:ind w:firstLine="709"/>
        <w:jc w:val="both"/>
        <w:rPr>
          <w:rFonts w:ascii="Times New Roman" w:hAnsi="Times New Roman"/>
          <w:b/>
          <w:color w:val="FF0000"/>
          <w:sz w:val="24"/>
          <w:szCs w:val="24"/>
          <w:lang w:val="uk-UA" w:eastAsia="ru-RU"/>
        </w:rPr>
      </w:pPr>
    </w:p>
    <w:p w14:paraId="381B7EAE" w14:textId="77777777" w:rsidR="00B65D78" w:rsidRPr="00B65D78" w:rsidRDefault="00B65D78" w:rsidP="00B65D78">
      <w:pPr>
        <w:spacing w:after="0" w:line="240" w:lineRule="auto"/>
        <w:ind w:firstLine="709"/>
        <w:jc w:val="both"/>
        <w:rPr>
          <w:rFonts w:ascii="Times New Roman" w:hAnsi="Times New Roman"/>
          <w:bCs/>
          <w:color w:val="FF0000"/>
          <w:sz w:val="24"/>
          <w:szCs w:val="24"/>
          <w:lang w:val="uk-UA" w:eastAsia="ru-RU"/>
        </w:rPr>
      </w:pPr>
      <w:r w:rsidRPr="00B65D78">
        <w:rPr>
          <w:rFonts w:ascii="Times New Roman" w:hAnsi="Times New Roman"/>
          <w:bCs/>
          <w:sz w:val="24"/>
          <w:szCs w:val="24"/>
          <w:lang w:val="uk-UA" w:eastAsia="ru-RU"/>
        </w:rPr>
        <w:t xml:space="preserve">Надання послуг дітям з інвалідністю і їхнім сім'ям </w:t>
      </w:r>
      <w:r w:rsidRPr="00B65D78">
        <w:rPr>
          <w:rFonts w:ascii="Times New Roman" w:hAnsi="Times New Roman"/>
          <w:sz w:val="24"/>
          <w:szCs w:val="24"/>
          <w:lang w:val="uk-UA" w:eastAsia="ru-RU"/>
        </w:rPr>
        <w:t>інклюзивно-ресурсним центром у 2025 році</w:t>
      </w:r>
      <w:r w:rsidRPr="00B65D78">
        <w:rPr>
          <w:rFonts w:ascii="Times New Roman" w:hAnsi="Times New Roman"/>
          <w:bCs/>
          <w:sz w:val="24"/>
          <w:szCs w:val="24"/>
          <w:lang w:val="uk-UA" w:eastAsia="ru-RU"/>
        </w:rPr>
        <w:t xml:space="preserve"> проводились за рахунок коштів міського та державного бюджетів. У звітному періоді з міського бюджету </w:t>
      </w:r>
      <w:r w:rsidRPr="00B65D78">
        <w:rPr>
          <w:rFonts w:ascii="Times New Roman" w:hAnsi="Times New Roman"/>
          <w:b/>
          <w:bCs/>
          <w:sz w:val="24"/>
          <w:szCs w:val="24"/>
          <w:lang w:val="uk-UA" w:eastAsia="ru-RU"/>
        </w:rPr>
        <w:t>(</w:t>
      </w:r>
      <w:r w:rsidRPr="00B65D78">
        <w:rPr>
          <w:rFonts w:ascii="Times New Roman" w:hAnsi="Times New Roman"/>
          <w:b/>
          <w:i/>
          <w:sz w:val="24"/>
          <w:szCs w:val="24"/>
          <w:lang w:val="uk-UA" w:eastAsia="ru-RU"/>
        </w:rPr>
        <w:t>КПКВК 1151)</w:t>
      </w:r>
      <w:r w:rsidRPr="00B65D78">
        <w:rPr>
          <w:rFonts w:ascii="Times New Roman" w:hAnsi="Times New Roman"/>
          <w:sz w:val="24"/>
          <w:szCs w:val="24"/>
          <w:lang w:val="uk-UA" w:eastAsia="ru-RU"/>
        </w:rPr>
        <w:t xml:space="preserve"> </w:t>
      </w:r>
      <w:r w:rsidRPr="00B65D78">
        <w:rPr>
          <w:rFonts w:ascii="Times New Roman" w:hAnsi="Times New Roman"/>
          <w:bCs/>
          <w:sz w:val="24"/>
          <w:szCs w:val="24"/>
          <w:lang w:val="uk-UA" w:eastAsia="ru-RU"/>
        </w:rPr>
        <w:t xml:space="preserve">спрямовано </w:t>
      </w:r>
      <w:r w:rsidRPr="00B65D78">
        <w:rPr>
          <w:rFonts w:ascii="Times New Roman" w:hAnsi="Times New Roman"/>
          <w:b/>
          <w:bCs/>
          <w:sz w:val="24"/>
          <w:szCs w:val="24"/>
          <w:lang w:val="uk-UA" w:eastAsia="ru-RU"/>
        </w:rPr>
        <w:t>1 745,2</w:t>
      </w:r>
      <w:r w:rsidRPr="00B65D78">
        <w:rPr>
          <w:rFonts w:ascii="Times New Roman" w:hAnsi="Times New Roman"/>
          <w:bCs/>
          <w:sz w:val="24"/>
          <w:szCs w:val="24"/>
          <w:lang w:val="uk-UA" w:eastAsia="ru-RU"/>
        </w:rPr>
        <w:t xml:space="preserve"> тис. грн., в тому числі: по загальному фонду – </w:t>
      </w:r>
      <w:r w:rsidRPr="00B65D78">
        <w:rPr>
          <w:rFonts w:ascii="Times New Roman" w:hAnsi="Times New Roman"/>
          <w:b/>
          <w:bCs/>
          <w:sz w:val="24"/>
          <w:szCs w:val="24"/>
          <w:lang w:val="uk-UA" w:eastAsia="ru-RU"/>
        </w:rPr>
        <w:t>378,5</w:t>
      </w:r>
      <w:r w:rsidRPr="00B65D78">
        <w:rPr>
          <w:rFonts w:ascii="Times New Roman" w:hAnsi="Times New Roman"/>
          <w:bCs/>
          <w:sz w:val="24"/>
          <w:szCs w:val="24"/>
          <w:lang w:val="uk-UA" w:eastAsia="ru-RU"/>
        </w:rPr>
        <w:t xml:space="preserve"> тис. грн., по спеціальному – </w:t>
      </w:r>
      <w:r w:rsidRPr="00B65D78">
        <w:rPr>
          <w:rFonts w:ascii="Times New Roman" w:hAnsi="Times New Roman"/>
          <w:b/>
          <w:bCs/>
          <w:sz w:val="24"/>
          <w:szCs w:val="24"/>
          <w:lang w:val="uk-UA" w:eastAsia="ru-RU"/>
        </w:rPr>
        <w:t xml:space="preserve">1 366,7 </w:t>
      </w:r>
      <w:r w:rsidRPr="00B65D78">
        <w:rPr>
          <w:rFonts w:ascii="Times New Roman" w:hAnsi="Times New Roman"/>
          <w:bCs/>
          <w:sz w:val="24"/>
          <w:szCs w:val="24"/>
          <w:lang w:val="uk-UA" w:eastAsia="ru-RU"/>
        </w:rPr>
        <w:t xml:space="preserve">тис. грн. З державного бюджету </w:t>
      </w:r>
      <w:r w:rsidRPr="00B65D78">
        <w:rPr>
          <w:rFonts w:ascii="Times New Roman" w:hAnsi="Times New Roman"/>
          <w:b/>
          <w:sz w:val="24"/>
          <w:szCs w:val="24"/>
          <w:lang w:val="uk-UA" w:eastAsia="ru-RU"/>
        </w:rPr>
        <w:t>(</w:t>
      </w:r>
      <w:r w:rsidRPr="00B65D78">
        <w:rPr>
          <w:rFonts w:ascii="Times New Roman" w:hAnsi="Times New Roman"/>
          <w:b/>
          <w:i/>
          <w:sz w:val="24"/>
          <w:szCs w:val="24"/>
          <w:lang w:val="uk-UA" w:eastAsia="ru-RU"/>
        </w:rPr>
        <w:t>КПКВК 1152)</w:t>
      </w:r>
      <w:r w:rsidRPr="00B65D78">
        <w:rPr>
          <w:rFonts w:ascii="Times New Roman" w:hAnsi="Times New Roman"/>
          <w:i/>
          <w:sz w:val="24"/>
          <w:szCs w:val="24"/>
          <w:lang w:val="uk-UA" w:eastAsia="ru-RU"/>
        </w:rPr>
        <w:t xml:space="preserve"> </w:t>
      </w:r>
      <w:r w:rsidRPr="00B65D78">
        <w:rPr>
          <w:rFonts w:ascii="Times New Roman" w:hAnsi="Times New Roman"/>
          <w:bCs/>
          <w:sz w:val="24"/>
          <w:szCs w:val="24"/>
          <w:lang w:val="uk-UA" w:eastAsia="ru-RU"/>
        </w:rPr>
        <w:t xml:space="preserve">спрямовано кошти освітньої субвенції в сумі </w:t>
      </w:r>
      <w:r w:rsidRPr="00B65D78">
        <w:rPr>
          <w:rFonts w:ascii="Times New Roman" w:hAnsi="Times New Roman"/>
          <w:b/>
          <w:bCs/>
          <w:sz w:val="24"/>
          <w:szCs w:val="24"/>
          <w:lang w:val="uk-UA" w:eastAsia="ru-RU"/>
        </w:rPr>
        <w:t>1 455,2</w:t>
      </w:r>
      <w:r w:rsidRPr="00B65D78">
        <w:rPr>
          <w:rFonts w:ascii="Times New Roman" w:hAnsi="Times New Roman"/>
          <w:bCs/>
          <w:sz w:val="24"/>
          <w:szCs w:val="24"/>
          <w:lang w:val="uk-UA" w:eastAsia="ru-RU"/>
        </w:rPr>
        <w:t xml:space="preserve"> тис. грн., в тому числі по загальному фонду – </w:t>
      </w:r>
      <w:r w:rsidRPr="00B65D78">
        <w:rPr>
          <w:rFonts w:ascii="Times New Roman" w:hAnsi="Times New Roman"/>
          <w:b/>
          <w:bCs/>
          <w:sz w:val="24"/>
          <w:szCs w:val="24"/>
          <w:lang w:val="uk-UA" w:eastAsia="ru-RU"/>
        </w:rPr>
        <w:t>1455,2</w:t>
      </w:r>
      <w:r w:rsidRPr="00B65D78">
        <w:rPr>
          <w:rFonts w:ascii="Times New Roman" w:hAnsi="Times New Roman"/>
          <w:bCs/>
          <w:sz w:val="24"/>
          <w:szCs w:val="24"/>
          <w:lang w:val="uk-UA" w:eastAsia="ru-RU"/>
        </w:rPr>
        <w:t xml:space="preserve"> тис. грн</w:t>
      </w:r>
      <w:r w:rsidRPr="00B65D78">
        <w:rPr>
          <w:rFonts w:ascii="Times New Roman" w:hAnsi="Times New Roman"/>
          <w:bCs/>
          <w:color w:val="FF0000"/>
          <w:sz w:val="24"/>
          <w:szCs w:val="24"/>
          <w:lang w:val="uk-UA" w:eastAsia="ru-RU"/>
        </w:rPr>
        <w:t>.</w:t>
      </w:r>
    </w:p>
    <w:p w14:paraId="11D79BC0"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 xml:space="preserve">Для розвитку та покращення надання послуг дітям з обмеженими можливостями у звітному році отримано благодійну допомогу  від: БФ"Діти перемоги" на суму 116,4, тис.грн, (стартовий комплект тесту "Leiter-3") ;  Дитячого фонду ООН (ЮНІСЕФ) у сумі 717,4 тис.грн. (ТМЦ, кап.рем. приміщ.ресурсн.кімн.),  ГО «Платформа Ініціатив «Теплиця» у сумі 384,7 тис.грн. (поточний ремонт санвузлів) .                 </w:t>
      </w:r>
    </w:p>
    <w:p w14:paraId="177ED39E"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Фактична кількість ставок на кінець року 5,5 шт.од.. Вакантні посади фахівця -1,5 шт. од.</w:t>
      </w:r>
    </w:p>
    <w:p w14:paraId="77891715"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bCs/>
          <w:sz w:val="24"/>
          <w:szCs w:val="24"/>
          <w:lang w:val="uk-UA" w:eastAsia="ru-RU"/>
        </w:rPr>
        <w:t xml:space="preserve">Виконання заходів, спрямованих на забезпечення якісної, сучасної та доступної загальної середньої освіти «Нова українська школа» у 2025 році проводитиметься за кошти міського та державного бюджетів. За рахунок коштів міського бюджету </w:t>
      </w:r>
      <w:r w:rsidRPr="00B65D78">
        <w:rPr>
          <w:rFonts w:ascii="Times New Roman" w:hAnsi="Times New Roman"/>
          <w:b/>
          <w:sz w:val="24"/>
          <w:szCs w:val="24"/>
          <w:lang w:val="uk-UA" w:eastAsia="ru-RU"/>
        </w:rPr>
        <w:t>(</w:t>
      </w:r>
      <w:r w:rsidRPr="00B65D78">
        <w:rPr>
          <w:rFonts w:ascii="Times New Roman" w:hAnsi="Times New Roman"/>
          <w:b/>
          <w:i/>
          <w:sz w:val="24"/>
          <w:szCs w:val="24"/>
          <w:lang w:val="uk-UA" w:eastAsia="ru-RU"/>
        </w:rPr>
        <w:t>КПКВК 1183)</w:t>
      </w:r>
      <w:r w:rsidRPr="00B65D78">
        <w:rPr>
          <w:rFonts w:ascii="Times New Roman" w:hAnsi="Times New Roman"/>
          <w:i/>
          <w:sz w:val="24"/>
          <w:szCs w:val="24"/>
          <w:lang w:val="uk-UA" w:eastAsia="ru-RU"/>
        </w:rPr>
        <w:t xml:space="preserve"> </w:t>
      </w:r>
      <w:r w:rsidRPr="00B65D78">
        <w:rPr>
          <w:rFonts w:ascii="Times New Roman" w:hAnsi="Times New Roman"/>
          <w:sz w:val="24"/>
          <w:szCs w:val="24"/>
          <w:lang w:val="uk-UA" w:eastAsia="ru-RU"/>
        </w:rPr>
        <w:t xml:space="preserve">передбачено видатків на суму </w:t>
      </w:r>
      <w:r w:rsidRPr="00B65D78">
        <w:rPr>
          <w:rFonts w:ascii="Times New Roman" w:hAnsi="Times New Roman"/>
          <w:b/>
          <w:sz w:val="24"/>
          <w:szCs w:val="24"/>
          <w:lang w:val="uk-UA" w:eastAsia="ru-RU"/>
        </w:rPr>
        <w:t xml:space="preserve">122,1 </w:t>
      </w:r>
      <w:r w:rsidRPr="00B65D78">
        <w:rPr>
          <w:rFonts w:ascii="Times New Roman" w:hAnsi="Times New Roman"/>
          <w:sz w:val="24"/>
          <w:szCs w:val="24"/>
          <w:lang w:val="uk-UA" w:eastAsia="ru-RU"/>
        </w:rPr>
        <w:t>тис. грн.</w:t>
      </w:r>
      <w:r w:rsidRPr="00B65D78">
        <w:rPr>
          <w:rFonts w:ascii="Times New Roman" w:hAnsi="Times New Roman"/>
          <w:bCs/>
          <w:sz w:val="24"/>
          <w:szCs w:val="24"/>
          <w:lang w:val="uk-UA" w:eastAsia="ru-RU"/>
        </w:rPr>
        <w:t xml:space="preserve">, </w:t>
      </w:r>
      <w:r w:rsidRPr="00B65D78">
        <w:rPr>
          <w:rFonts w:ascii="Times New Roman" w:hAnsi="Times New Roman"/>
          <w:sz w:val="24"/>
          <w:szCs w:val="24"/>
          <w:lang w:val="uk-UA" w:eastAsia="ru-RU"/>
        </w:rPr>
        <w:t>з них по загальному фонду 99,0 тис. грн., по спеціальному – 23,1тис.грн. У звітному періоді використано кошти в сумі 99,0 тис.грн. по загальному фонду і спеціальному – 23,1 тис.грн.</w:t>
      </w:r>
      <w:r w:rsidRPr="00B65D78">
        <w:rPr>
          <w:rFonts w:ascii="Times New Roman" w:hAnsi="Times New Roman"/>
          <w:color w:val="FF0000"/>
          <w:sz w:val="24"/>
          <w:szCs w:val="24"/>
          <w:lang w:val="uk-UA" w:eastAsia="ru-RU"/>
        </w:rPr>
        <w:t xml:space="preserve"> </w:t>
      </w:r>
      <w:r w:rsidRPr="00B65D78">
        <w:rPr>
          <w:rFonts w:ascii="Times New Roman" w:hAnsi="Times New Roman"/>
          <w:sz w:val="24"/>
          <w:szCs w:val="24"/>
          <w:lang w:val="uk-UA" w:eastAsia="ru-RU"/>
        </w:rPr>
        <w:t xml:space="preserve">За рахунок коштів державного бюджету </w:t>
      </w:r>
      <w:r w:rsidRPr="00B65D78">
        <w:rPr>
          <w:rFonts w:ascii="Times New Roman" w:hAnsi="Times New Roman"/>
          <w:b/>
          <w:sz w:val="24"/>
          <w:szCs w:val="24"/>
          <w:lang w:val="uk-UA" w:eastAsia="ru-RU"/>
        </w:rPr>
        <w:t>(</w:t>
      </w:r>
      <w:r w:rsidRPr="00B65D78">
        <w:rPr>
          <w:rFonts w:ascii="Times New Roman" w:hAnsi="Times New Roman"/>
          <w:b/>
          <w:i/>
          <w:sz w:val="24"/>
          <w:szCs w:val="24"/>
          <w:lang w:val="uk-UA" w:eastAsia="ru-RU"/>
        </w:rPr>
        <w:t>КПКВК 1184)</w:t>
      </w:r>
      <w:r w:rsidRPr="00B65D78">
        <w:rPr>
          <w:rFonts w:ascii="Times New Roman" w:hAnsi="Times New Roman"/>
          <w:i/>
          <w:sz w:val="24"/>
          <w:szCs w:val="24"/>
          <w:lang w:val="uk-UA" w:eastAsia="ru-RU"/>
        </w:rPr>
        <w:t xml:space="preserve"> </w:t>
      </w:r>
      <w:r w:rsidRPr="00B65D78">
        <w:rPr>
          <w:rFonts w:ascii="Times New Roman" w:hAnsi="Times New Roman"/>
          <w:sz w:val="24"/>
          <w:szCs w:val="24"/>
          <w:lang w:val="uk-UA" w:eastAsia="ru-RU"/>
        </w:rPr>
        <w:t xml:space="preserve">передбачено видатків на суму </w:t>
      </w:r>
      <w:r w:rsidRPr="00B65D78">
        <w:rPr>
          <w:rFonts w:ascii="Times New Roman" w:hAnsi="Times New Roman"/>
          <w:b/>
          <w:sz w:val="24"/>
          <w:szCs w:val="24"/>
          <w:lang w:val="uk-UA" w:eastAsia="ru-RU"/>
        </w:rPr>
        <w:t>1 098,9</w:t>
      </w:r>
      <w:r w:rsidRPr="00B65D78">
        <w:rPr>
          <w:rFonts w:ascii="Times New Roman" w:hAnsi="Times New Roman"/>
          <w:sz w:val="24"/>
          <w:szCs w:val="24"/>
          <w:lang w:val="uk-UA" w:eastAsia="ru-RU"/>
        </w:rPr>
        <w:t xml:space="preserve"> тис.грн.</w:t>
      </w:r>
      <w:r w:rsidRPr="00B65D78">
        <w:rPr>
          <w:rFonts w:ascii="Times New Roman" w:hAnsi="Times New Roman"/>
          <w:bCs/>
          <w:sz w:val="24"/>
          <w:szCs w:val="24"/>
          <w:lang w:val="uk-UA" w:eastAsia="ru-RU"/>
        </w:rPr>
        <w:t xml:space="preserve">, </w:t>
      </w:r>
      <w:r w:rsidRPr="00B65D78">
        <w:rPr>
          <w:rFonts w:ascii="Times New Roman" w:hAnsi="Times New Roman"/>
          <w:sz w:val="24"/>
          <w:szCs w:val="24"/>
          <w:lang w:val="uk-UA" w:eastAsia="ru-RU"/>
        </w:rPr>
        <w:t xml:space="preserve">з них по загальному фонду 93,7 тис. грн., по спеціальному – </w:t>
      </w:r>
      <w:r w:rsidRPr="00B65D78">
        <w:rPr>
          <w:rFonts w:ascii="Times New Roman" w:hAnsi="Times New Roman"/>
          <w:b/>
          <w:sz w:val="24"/>
          <w:szCs w:val="24"/>
          <w:lang w:val="uk-UA" w:eastAsia="ru-RU"/>
        </w:rPr>
        <w:t>1 005,2</w:t>
      </w:r>
      <w:r w:rsidRPr="00B65D78">
        <w:rPr>
          <w:rFonts w:ascii="Times New Roman" w:hAnsi="Times New Roman"/>
          <w:sz w:val="24"/>
          <w:szCs w:val="24"/>
          <w:lang w:val="uk-UA" w:eastAsia="ru-RU"/>
        </w:rPr>
        <w:t xml:space="preserve"> тис.грн. У звітному періоді всі кошти освоєно.</w:t>
      </w:r>
    </w:p>
    <w:p w14:paraId="614773CB"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p>
    <w:p w14:paraId="0D3213A2"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Надання підтримки особам з особливими освітніми потребами проводиться за рахунок: відповідної субвенції з державного бюджету місцевим бюджетам. У звітному періоді </w:t>
      </w:r>
      <w:r w:rsidRPr="00B65D78">
        <w:rPr>
          <w:rFonts w:ascii="Times New Roman" w:hAnsi="Times New Roman"/>
          <w:b/>
          <w:sz w:val="24"/>
          <w:szCs w:val="24"/>
          <w:lang w:val="uk-UA" w:eastAsia="ru-RU"/>
        </w:rPr>
        <w:t>(</w:t>
      </w:r>
      <w:r w:rsidRPr="00B65D78">
        <w:rPr>
          <w:rFonts w:ascii="Times New Roman" w:hAnsi="Times New Roman"/>
          <w:b/>
          <w:i/>
          <w:sz w:val="24"/>
          <w:szCs w:val="24"/>
          <w:lang w:val="uk-UA" w:eastAsia="ru-RU"/>
        </w:rPr>
        <w:t>КПКВК 1200)</w:t>
      </w:r>
      <w:r w:rsidRPr="00B65D78">
        <w:rPr>
          <w:rFonts w:ascii="Times New Roman" w:hAnsi="Times New Roman"/>
          <w:i/>
          <w:sz w:val="24"/>
          <w:szCs w:val="24"/>
          <w:lang w:val="uk-UA" w:eastAsia="ru-RU"/>
        </w:rPr>
        <w:t xml:space="preserve"> - </w:t>
      </w:r>
      <w:r w:rsidRPr="00B65D78">
        <w:rPr>
          <w:rFonts w:ascii="Times New Roman" w:hAnsi="Times New Roman"/>
          <w:sz w:val="24"/>
          <w:szCs w:val="24"/>
          <w:lang w:val="uk-UA" w:eastAsia="ru-RU"/>
        </w:rPr>
        <w:t xml:space="preserve">використано </w:t>
      </w:r>
      <w:r w:rsidRPr="00B65D78">
        <w:rPr>
          <w:rFonts w:ascii="Times New Roman" w:hAnsi="Times New Roman"/>
          <w:b/>
          <w:sz w:val="24"/>
          <w:szCs w:val="24"/>
          <w:lang w:val="uk-UA" w:eastAsia="ru-RU"/>
        </w:rPr>
        <w:t xml:space="preserve">337,2 </w:t>
      </w:r>
      <w:r w:rsidRPr="00B65D78">
        <w:rPr>
          <w:rFonts w:ascii="Times New Roman" w:hAnsi="Times New Roman"/>
          <w:sz w:val="24"/>
          <w:szCs w:val="24"/>
          <w:lang w:val="uk-UA" w:eastAsia="ru-RU"/>
        </w:rPr>
        <w:t>тис. грн., з них по загальному фонду 337,2 тис. грн</w:t>
      </w:r>
    </w:p>
    <w:p w14:paraId="5527DC02"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color w:val="FF0000"/>
          <w:sz w:val="24"/>
          <w:szCs w:val="24"/>
          <w:lang w:val="uk-UA" w:eastAsia="ru-RU"/>
        </w:rPr>
        <w:t xml:space="preserve"> </w:t>
      </w:r>
      <w:r w:rsidRPr="00B65D78">
        <w:rPr>
          <w:rFonts w:ascii="Times New Roman" w:hAnsi="Times New Roman"/>
          <w:sz w:val="24"/>
          <w:szCs w:val="24"/>
          <w:lang w:val="uk-UA" w:eastAsia="ru-RU"/>
        </w:rPr>
        <w:t>У загальноосвітніх навчальних закладах Новороздільської громади сформовано 35 інклюзивних класів де навчається 49 дітей з особливими освітніми  потребами.</w:t>
      </w:r>
    </w:p>
    <w:p w14:paraId="75300E5E" w14:textId="77777777" w:rsidR="00B65D78" w:rsidRPr="00B65D78" w:rsidRDefault="00B65D78" w:rsidP="00B65D78">
      <w:pPr>
        <w:spacing w:after="0" w:line="240" w:lineRule="auto"/>
        <w:ind w:firstLine="709"/>
        <w:jc w:val="both"/>
        <w:rPr>
          <w:rFonts w:ascii="Times New Roman" w:hAnsi="Times New Roman"/>
          <w:color w:val="FF0000"/>
          <w:sz w:val="24"/>
          <w:szCs w:val="24"/>
          <w:lang w:val="uk-UA" w:eastAsia="ru-RU"/>
        </w:rPr>
      </w:pPr>
    </w:p>
    <w:p w14:paraId="4FA41D97"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На 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 у міському бюджеті </w:t>
      </w:r>
      <w:r w:rsidRPr="00B65D78">
        <w:rPr>
          <w:rFonts w:ascii="Times New Roman" w:hAnsi="Times New Roman"/>
          <w:b/>
          <w:sz w:val="24"/>
          <w:szCs w:val="24"/>
          <w:lang w:val="uk-UA" w:eastAsia="ru-RU"/>
        </w:rPr>
        <w:t>(</w:t>
      </w:r>
      <w:r w:rsidRPr="00B65D78">
        <w:rPr>
          <w:rFonts w:ascii="Times New Roman" w:hAnsi="Times New Roman"/>
          <w:b/>
          <w:i/>
          <w:sz w:val="24"/>
          <w:szCs w:val="24"/>
          <w:lang w:val="uk-UA" w:eastAsia="ru-RU"/>
        </w:rPr>
        <w:t>КПКВК 1231)</w:t>
      </w:r>
      <w:r w:rsidRPr="00B65D78">
        <w:rPr>
          <w:rFonts w:ascii="Times New Roman" w:hAnsi="Times New Roman"/>
          <w:i/>
          <w:sz w:val="24"/>
          <w:szCs w:val="24"/>
          <w:lang w:val="uk-UA" w:eastAsia="ru-RU"/>
        </w:rPr>
        <w:t xml:space="preserve"> </w:t>
      </w:r>
      <w:r w:rsidRPr="00B65D78">
        <w:rPr>
          <w:rFonts w:ascii="Times New Roman" w:hAnsi="Times New Roman"/>
          <w:sz w:val="24"/>
          <w:szCs w:val="24"/>
          <w:lang w:val="uk-UA" w:eastAsia="ru-RU"/>
        </w:rPr>
        <w:t xml:space="preserve"> передбачено </w:t>
      </w:r>
      <w:r w:rsidRPr="00B65D78">
        <w:rPr>
          <w:rFonts w:ascii="Times New Roman" w:hAnsi="Times New Roman"/>
          <w:b/>
          <w:sz w:val="24"/>
          <w:szCs w:val="24"/>
          <w:lang w:val="uk-UA" w:eastAsia="ru-RU"/>
        </w:rPr>
        <w:t>488,2</w:t>
      </w:r>
      <w:r w:rsidRPr="00B65D78">
        <w:rPr>
          <w:rFonts w:ascii="Times New Roman" w:hAnsi="Times New Roman"/>
          <w:sz w:val="24"/>
          <w:szCs w:val="24"/>
          <w:lang w:val="uk-UA" w:eastAsia="ru-RU"/>
        </w:rPr>
        <w:t xml:space="preserve"> тис.грн., в т.ч. по загальному фонду -</w:t>
      </w:r>
      <w:r w:rsidRPr="00B65D78">
        <w:rPr>
          <w:rFonts w:ascii="Times New Roman" w:hAnsi="Times New Roman"/>
          <w:b/>
          <w:sz w:val="24"/>
          <w:szCs w:val="24"/>
          <w:lang w:val="uk-UA" w:eastAsia="ru-RU"/>
        </w:rPr>
        <w:t>186,6</w:t>
      </w:r>
      <w:r w:rsidRPr="00B65D78">
        <w:rPr>
          <w:rFonts w:ascii="Times New Roman" w:hAnsi="Times New Roman"/>
          <w:sz w:val="24"/>
          <w:szCs w:val="24"/>
          <w:lang w:val="uk-UA" w:eastAsia="ru-RU"/>
        </w:rPr>
        <w:t xml:space="preserve"> тис.грн., по спеціальному – 301,6тис. грн., а використано у звітному періоді кошти в сумі 221,4 тис.грн., в т.ч. по загальному фонду -176,5 тис.грн., по спеціальному – 44,9 тис. грн. та на  виконання заходів щодо забезпечення реалізації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 за рахунок субвенції з державного бюджету місцевим бюджетам (</w:t>
      </w:r>
      <w:r w:rsidRPr="00B65D78">
        <w:rPr>
          <w:rFonts w:ascii="Times New Roman" w:hAnsi="Times New Roman"/>
          <w:b/>
          <w:i/>
          <w:sz w:val="24"/>
          <w:szCs w:val="24"/>
          <w:lang w:val="uk-UA" w:eastAsia="ru-RU"/>
        </w:rPr>
        <w:t>КПКВК 1232)</w:t>
      </w:r>
      <w:r w:rsidRPr="00B65D78">
        <w:rPr>
          <w:rFonts w:ascii="Times New Roman" w:hAnsi="Times New Roman"/>
          <w:i/>
          <w:sz w:val="24"/>
          <w:szCs w:val="24"/>
          <w:lang w:val="uk-UA" w:eastAsia="ru-RU"/>
        </w:rPr>
        <w:t xml:space="preserve"> </w:t>
      </w:r>
      <w:r w:rsidRPr="00B65D78">
        <w:rPr>
          <w:rFonts w:ascii="Times New Roman" w:hAnsi="Times New Roman"/>
          <w:sz w:val="24"/>
          <w:szCs w:val="24"/>
          <w:lang w:val="uk-UA" w:eastAsia="ru-RU"/>
        </w:rPr>
        <w:t xml:space="preserve"> передбачено </w:t>
      </w:r>
      <w:r w:rsidRPr="00B65D78">
        <w:rPr>
          <w:rFonts w:ascii="Times New Roman" w:hAnsi="Times New Roman"/>
          <w:b/>
          <w:sz w:val="24"/>
          <w:szCs w:val="24"/>
          <w:lang w:val="uk-UA" w:eastAsia="ru-RU"/>
        </w:rPr>
        <w:t>2 495,6</w:t>
      </w:r>
      <w:r w:rsidRPr="00B65D78">
        <w:rPr>
          <w:rFonts w:ascii="Times New Roman" w:hAnsi="Times New Roman"/>
          <w:sz w:val="24"/>
          <w:szCs w:val="24"/>
          <w:lang w:val="uk-UA" w:eastAsia="ru-RU"/>
        </w:rPr>
        <w:t xml:space="preserve"> тис.грн., в т.ч. по загальному фонду -</w:t>
      </w:r>
      <w:r w:rsidRPr="00B65D78">
        <w:rPr>
          <w:rFonts w:ascii="Times New Roman" w:hAnsi="Times New Roman"/>
          <w:b/>
          <w:sz w:val="24"/>
          <w:szCs w:val="24"/>
          <w:lang w:val="uk-UA" w:eastAsia="ru-RU"/>
        </w:rPr>
        <w:t>186,6</w:t>
      </w:r>
      <w:r w:rsidRPr="00B65D78">
        <w:rPr>
          <w:rFonts w:ascii="Times New Roman" w:hAnsi="Times New Roman"/>
          <w:sz w:val="24"/>
          <w:szCs w:val="24"/>
          <w:lang w:val="uk-UA" w:eastAsia="ru-RU"/>
        </w:rPr>
        <w:t xml:space="preserve"> тис.грн., по спеціальному – </w:t>
      </w:r>
      <w:r w:rsidRPr="00B65D78">
        <w:rPr>
          <w:rFonts w:ascii="Times New Roman" w:hAnsi="Times New Roman"/>
          <w:b/>
          <w:sz w:val="24"/>
          <w:szCs w:val="24"/>
          <w:lang w:val="uk-UA" w:eastAsia="ru-RU"/>
        </w:rPr>
        <w:t>2 309,0</w:t>
      </w:r>
      <w:r w:rsidRPr="00B65D78">
        <w:rPr>
          <w:rFonts w:ascii="Times New Roman" w:hAnsi="Times New Roman"/>
          <w:sz w:val="24"/>
          <w:szCs w:val="24"/>
          <w:lang w:val="uk-UA" w:eastAsia="ru-RU"/>
        </w:rPr>
        <w:t xml:space="preserve"> тис. грн.У звітному періоді кошти використано в сумі 176,5 тис.грн. по загальному фонду.</w:t>
      </w:r>
    </w:p>
    <w:p w14:paraId="661003FE"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На 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придбання обладнання, створення та модернізацію (проведення реконструкції та капітального ремонту)</w:t>
      </w:r>
      <w:r w:rsidRPr="00B65D78">
        <w:rPr>
          <w:rFonts w:ascii="Times New Roman" w:hAnsi="Times New Roman"/>
          <w:i/>
          <w:iCs/>
          <w:color w:val="333333"/>
          <w:sz w:val="24"/>
          <w:szCs w:val="24"/>
          <w:shd w:val="clear" w:color="auto" w:fill="FFFFFF"/>
          <w:lang w:val="uk-UA" w:eastAsia="ru-RU"/>
        </w:rPr>
        <w:t xml:space="preserve">  їдалень (харчоблоків) закладів освіти, зокрема військових (військово-морських, військово-спортивних) ліцеїв, ліцеїв із посиленою військово-фізичною підготовкою</w:t>
      </w:r>
      <w:r w:rsidRPr="00B65D78">
        <w:rPr>
          <w:rFonts w:ascii="Times New Roman" w:hAnsi="Times New Roman"/>
          <w:sz w:val="24"/>
          <w:szCs w:val="24"/>
          <w:lang w:val="uk-UA" w:eastAsia="ru-RU"/>
        </w:rPr>
        <w:t xml:space="preserve"> у міському бюджеті передбачено (</w:t>
      </w:r>
      <w:r w:rsidRPr="00B65D78">
        <w:rPr>
          <w:rFonts w:ascii="Times New Roman" w:hAnsi="Times New Roman"/>
          <w:b/>
          <w:i/>
          <w:sz w:val="24"/>
          <w:szCs w:val="24"/>
          <w:lang w:val="uk-UA" w:eastAsia="ru-RU"/>
        </w:rPr>
        <w:t xml:space="preserve">КПКВК 1241) 620,0 тис.грн. </w:t>
      </w:r>
      <w:r w:rsidRPr="00B65D78">
        <w:rPr>
          <w:rFonts w:ascii="Times New Roman" w:hAnsi="Times New Roman"/>
          <w:sz w:val="24"/>
          <w:szCs w:val="24"/>
          <w:lang w:val="uk-UA" w:eastAsia="ru-RU"/>
        </w:rPr>
        <w:t xml:space="preserve">по спеціальному фонду і використано </w:t>
      </w:r>
      <w:r w:rsidRPr="00B65D78">
        <w:rPr>
          <w:rFonts w:ascii="Times New Roman" w:hAnsi="Times New Roman"/>
          <w:b/>
          <w:sz w:val="24"/>
          <w:szCs w:val="24"/>
          <w:lang w:val="uk-UA" w:eastAsia="ru-RU"/>
        </w:rPr>
        <w:t>615,5</w:t>
      </w:r>
      <w:r w:rsidRPr="00B65D78">
        <w:rPr>
          <w:rFonts w:ascii="Times New Roman" w:hAnsi="Times New Roman"/>
          <w:sz w:val="24"/>
          <w:szCs w:val="24"/>
          <w:lang w:val="uk-UA" w:eastAsia="ru-RU"/>
        </w:rPr>
        <w:t xml:space="preserve"> тис.грн.</w:t>
      </w:r>
    </w:p>
    <w:p w14:paraId="0F7614D2"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На 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(облаштування укриттів), зокрема військових (військово-морських, військово-спортивних) ліцеях, ліцеях із посиленою військово-фізичною підготовкою у міському бюджеті передбачено (</w:t>
      </w:r>
      <w:r w:rsidRPr="00B65D78">
        <w:rPr>
          <w:rFonts w:ascii="Times New Roman" w:hAnsi="Times New Roman"/>
          <w:b/>
          <w:i/>
          <w:sz w:val="24"/>
          <w:szCs w:val="24"/>
          <w:lang w:val="uk-UA" w:eastAsia="ru-RU"/>
        </w:rPr>
        <w:t>КПКВК 1261)</w:t>
      </w:r>
      <w:r w:rsidRPr="00B65D78">
        <w:rPr>
          <w:rFonts w:ascii="Times New Roman" w:hAnsi="Times New Roman"/>
          <w:i/>
          <w:sz w:val="24"/>
          <w:szCs w:val="24"/>
          <w:lang w:val="uk-UA" w:eastAsia="ru-RU"/>
        </w:rPr>
        <w:t xml:space="preserve"> </w:t>
      </w:r>
      <w:r w:rsidRPr="00B65D78">
        <w:rPr>
          <w:rFonts w:ascii="Times New Roman" w:hAnsi="Times New Roman"/>
          <w:sz w:val="24"/>
          <w:szCs w:val="24"/>
          <w:lang w:val="uk-UA" w:eastAsia="ru-RU"/>
        </w:rPr>
        <w:t xml:space="preserve"> </w:t>
      </w:r>
      <w:r w:rsidRPr="00B65D78">
        <w:rPr>
          <w:rFonts w:ascii="Times New Roman" w:hAnsi="Times New Roman"/>
          <w:b/>
          <w:sz w:val="24"/>
          <w:szCs w:val="24"/>
          <w:lang w:val="uk-UA" w:eastAsia="ru-RU"/>
        </w:rPr>
        <w:t>1 536,4</w:t>
      </w:r>
      <w:r w:rsidRPr="00B65D78">
        <w:rPr>
          <w:rFonts w:ascii="Times New Roman" w:hAnsi="Times New Roman"/>
          <w:sz w:val="24"/>
          <w:szCs w:val="24"/>
          <w:lang w:val="uk-UA" w:eastAsia="ru-RU"/>
        </w:rPr>
        <w:t xml:space="preserve"> тис.грн. і освоєно </w:t>
      </w:r>
      <w:r w:rsidRPr="00B65D78">
        <w:rPr>
          <w:rFonts w:ascii="Times New Roman" w:hAnsi="Times New Roman"/>
          <w:b/>
          <w:sz w:val="24"/>
          <w:szCs w:val="24"/>
          <w:lang w:val="uk-UA" w:eastAsia="ru-RU"/>
        </w:rPr>
        <w:t>1 497,</w:t>
      </w:r>
      <w:r w:rsidRPr="00B65D78">
        <w:rPr>
          <w:rFonts w:ascii="Times New Roman" w:hAnsi="Times New Roman"/>
          <w:sz w:val="24"/>
          <w:szCs w:val="24"/>
          <w:lang w:val="uk-UA" w:eastAsia="ru-RU"/>
        </w:rPr>
        <w:t xml:space="preserve">4 тис.грн. по спеціальному фонду, та на виконання заходів щодо </w:t>
      </w:r>
      <w:r w:rsidRPr="00B65D78">
        <w:rPr>
          <w:rFonts w:ascii="Times New Roman" w:hAnsi="Times New Roman"/>
          <w:sz w:val="24"/>
          <w:szCs w:val="24"/>
          <w:lang w:val="uk-UA" w:eastAsia="ru-RU"/>
        </w:rPr>
        <w:lastRenderedPageBreak/>
        <w:t>реалізації публічного інвестиційного проекту на облаштування безпечних умов у закладах, що надають загальну середню освіту (облаштування укриттів), зокрема військових (військово-морських, військовоспортивних) ліцеях, ліцеях із посиленою військовофізичною підготовкою, за рахунок субвенції з державного бюджету місцевим бюджетам у міському бюджеті передбачено (</w:t>
      </w:r>
      <w:r w:rsidRPr="00B65D78">
        <w:rPr>
          <w:rFonts w:ascii="Times New Roman" w:hAnsi="Times New Roman"/>
          <w:b/>
          <w:i/>
          <w:sz w:val="24"/>
          <w:szCs w:val="24"/>
          <w:lang w:val="uk-UA" w:eastAsia="ru-RU"/>
        </w:rPr>
        <w:t>КПКВК 1262)</w:t>
      </w:r>
      <w:r w:rsidRPr="00B65D78">
        <w:rPr>
          <w:rFonts w:ascii="Times New Roman" w:hAnsi="Times New Roman"/>
          <w:sz w:val="24"/>
          <w:szCs w:val="24"/>
          <w:lang w:val="uk-UA" w:eastAsia="ru-RU"/>
        </w:rPr>
        <w:t xml:space="preserve"> </w:t>
      </w:r>
      <w:r w:rsidRPr="00B65D78">
        <w:rPr>
          <w:rFonts w:ascii="Times New Roman" w:hAnsi="Times New Roman"/>
          <w:b/>
          <w:sz w:val="24"/>
          <w:szCs w:val="24"/>
          <w:lang w:val="uk-UA" w:eastAsia="ru-RU"/>
        </w:rPr>
        <w:t>12 430,8</w:t>
      </w:r>
      <w:r w:rsidRPr="00B65D78">
        <w:rPr>
          <w:rFonts w:ascii="Times New Roman" w:hAnsi="Times New Roman"/>
          <w:sz w:val="24"/>
          <w:szCs w:val="24"/>
          <w:lang w:val="uk-UA" w:eastAsia="ru-RU"/>
        </w:rPr>
        <w:t xml:space="preserve"> тис.грн.і освоєно 11867,5 тис.грн</w:t>
      </w:r>
    </w:p>
    <w:p w14:paraId="40098532"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На 2025 рік передбачено видатки на капітальний ремонт харчоблоку і обідньої зали із придбанням та встановленням обладнання у ЗЗСО №3 за рахунок коштів міського та державного бюджетів. З міського бюджету </w:t>
      </w:r>
      <w:r w:rsidRPr="00B65D78">
        <w:rPr>
          <w:rFonts w:ascii="Times New Roman" w:hAnsi="Times New Roman"/>
          <w:b/>
          <w:sz w:val="24"/>
          <w:szCs w:val="24"/>
          <w:lang w:val="uk-UA" w:eastAsia="ru-RU"/>
        </w:rPr>
        <w:t>(</w:t>
      </w:r>
      <w:r w:rsidRPr="00B65D78">
        <w:rPr>
          <w:rFonts w:ascii="Times New Roman" w:hAnsi="Times New Roman"/>
          <w:b/>
          <w:i/>
          <w:sz w:val="24"/>
          <w:szCs w:val="24"/>
          <w:lang w:val="uk-UA" w:eastAsia="ru-RU"/>
        </w:rPr>
        <w:t>КПКВК 1273)</w:t>
      </w:r>
      <w:r w:rsidRPr="00B65D78">
        <w:rPr>
          <w:rFonts w:ascii="Times New Roman" w:hAnsi="Times New Roman"/>
          <w:i/>
          <w:sz w:val="24"/>
          <w:szCs w:val="24"/>
          <w:lang w:val="uk-UA" w:eastAsia="ru-RU"/>
        </w:rPr>
        <w:t xml:space="preserve"> </w:t>
      </w:r>
      <w:r w:rsidRPr="00B65D78">
        <w:rPr>
          <w:rFonts w:ascii="Times New Roman" w:hAnsi="Times New Roman"/>
          <w:sz w:val="24"/>
          <w:szCs w:val="24"/>
          <w:lang w:val="uk-UA" w:eastAsia="ru-RU"/>
        </w:rPr>
        <w:t>передбачено співфінансування заходів, що реалізуються за рахунок освітньої субвенції з державного бюджету місцевим бюджетам (за спеціальним фондом державного бюджету), на придбання обладнання, створення та модернізації (проведення реконструкції та капітального ремонту) їдалень (харчоблоків) закладів загальної середньої освіти на суму 86,1 тис.грн.</w:t>
      </w:r>
      <w:r w:rsidRPr="00B65D78">
        <w:rPr>
          <w:rFonts w:ascii="Times New Roman" w:hAnsi="Times New Roman"/>
          <w:bCs/>
          <w:sz w:val="24"/>
          <w:szCs w:val="24"/>
          <w:lang w:val="uk-UA" w:eastAsia="ru-RU"/>
        </w:rPr>
        <w:t xml:space="preserve">, </w:t>
      </w:r>
      <w:r w:rsidRPr="00B65D78">
        <w:rPr>
          <w:rFonts w:ascii="Times New Roman" w:hAnsi="Times New Roman"/>
          <w:sz w:val="24"/>
          <w:szCs w:val="24"/>
          <w:lang w:val="uk-UA" w:eastAsia="ru-RU"/>
        </w:rPr>
        <w:t xml:space="preserve">з них по спеціальному фонду 86,1 тис. грн. і використано 6,8 тис.грн.; з державного бюджету </w:t>
      </w:r>
      <w:r w:rsidRPr="00B65D78">
        <w:rPr>
          <w:rFonts w:ascii="Times New Roman" w:hAnsi="Times New Roman"/>
          <w:b/>
          <w:sz w:val="24"/>
          <w:szCs w:val="24"/>
          <w:lang w:val="uk-UA" w:eastAsia="ru-RU"/>
        </w:rPr>
        <w:t>(</w:t>
      </w:r>
      <w:r w:rsidRPr="00B65D78">
        <w:rPr>
          <w:rFonts w:ascii="Times New Roman" w:hAnsi="Times New Roman"/>
          <w:b/>
          <w:i/>
          <w:sz w:val="24"/>
          <w:szCs w:val="24"/>
          <w:lang w:val="uk-UA" w:eastAsia="ru-RU"/>
        </w:rPr>
        <w:t>КПКВК 1274)</w:t>
      </w:r>
      <w:r w:rsidRPr="00B65D78">
        <w:rPr>
          <w:rFonts w:ascii="Times New Roman" w:hAnsi="Times New Roman"/>
          <w:b/>
          <w:sz w:val="24"/>
          <w:szCs w:val="24"/>
          <w:lang w:val="uk-UA" w:eastAsia="ru-RU"/>
        </w:rPr>
        <w:t xml:space="preserve"> </w:t>
      </w:r>
      <w:r w:rsidRPr="00B65D78">
        <w:rPr>
          <w:rFonts w:ascii="Times New Roman" w:hAnsi="Times New Roman"/>
          <w:sz w:val="24"/>
          <w:szCs w:val="24"/>
          <w:lang w:val="uk-UA" w:eastAsia="ru-RU"/>
        </w:rPr>
        <w:t xml:space="preserve">передбачено реалізація заходів за рахунок освітньої субвенції з державного бюджету місцевим бюджетам (за спеціальним фондом державного бюджету) на придбання обладнання, створення та модернізації (проведення реконструкції та капітального ремонту) їдалень (харчоблоків) закладів загальної середньої освіти на суму </w:t>
      </w:r>
      <w:r w:rsidRPr="00B65D78">
        <w:rPr>
          <w:rFonts w:ascii="Times New Roman" w:hAnsi="Times New Roman"/>
          <w:b/>
          <w:sz w:val="24"/>
          <w:szCs w:val="24"/>
          <w:lang w:val="uk-UA" w:eastAsia="ru-RU"/>
        </w:rPr>
        <w:t>3 710,1</w:t>
      </w:r>
      <w:r w:rsidRPr="00B65D78">
        <w:rPr>
          <w:rFonts w:ascii="Times New Roman" w:hAnsi="Times New Roman"/>
          <w:sz w:val="24"/>
          <w:szCs w:val="24"/>
          <w:lang w:val="uk-UA" w:eastAsia="ru-RU"/>
        </w:rPr>
        <w:t xml:space="preserve"> тис.грн.</w:t>
      </w:r>
      <w:r w:rsidRPr="00B65D78">
        <w:rPr>
          <w:rFonts w:ascii="Times New Roman" w:hAnsi="Times New Roman"/>
          <w:bCs/>
          <w:sz w:val="24"/>
          <w:szCs w:val="24"/>
          <w:lang w:val="uk-UA" w:eastAsia="ru-RU"/>
        </w:rPr>
        <w:t xml:space="preserve">, </w:t>
      </w:r>
      <w:r w:rsidRPr="00B65D78">
        <w:rPr>
          <w:rFonts w:ascii="Times New Roman" w:hAnsi="Times New Roman"/>
          <w:sz w:val="24"/>
          <w:szCs w:val="24"/>
          <w:lang w:val="uk-UA" w:eastAsia="ru-RU"/>
        </w:rPr>
        <w:t xml:space="preserve">з них по спеціальному фонду </w:t>
      </w:r>
      <w:r w:rsidRPr="00B65D78">
        <w:rPr>
          <w:rFonts w:ascii="Times New Roman" w:hAnsi="Times New Roman"/>
          <w:b/>
          <w:sz w:val="24"/>
          <w:szCs w:val="24"/>
          <w:lang w:val="uk-UA" w:eastAsia="ru-RU"/>
        </w:rPr>
        <w:t>3 710,1</w:t>
      </w:r>
      <w:r w:rsidRPr="00B65D78">
        <w:rPr>
          <w:rFonts w:ascii="Times New Roman" w:hAnsi="Times New Roman"/>
          <w:sz w:val="24"/>
          <w:szCs w:val="24"/>
          <w:lang w:val="uk-UA" w:eastAsia="ru-RU"/>
        </w:rPr>
        <w:t xml:space="preserve"> тис. грн. У звітному періоді кошти в сумі </w:t>
      </w:r>
      <w:r w:rsidRPr="00B65D78">
        <w:rPr>
          <w:rFonts w:ascii="Times New Roman" w:hAnsi="Times New Roman"/>
          <w:b/>
          <w:sz w:val="24"/>
          <w:szCs w:val="24"/>
          <w:lang w:val="uk-UA" w:eastAsia="ru-RU"/>
        </w:rPr>
        <w:t>1492,8</w:t>
      </w:r>
      <w:r w:rsidRPr="00B65D78">
        <w:rPr>
          <w:rFonts w:ascii="Times New Roman" w:hAnsi="Times New Roman"/>
          <w:sz w:val="24"/>
          <w:szCs w:val="24"/>
          <w:lang w:val="uk-UA" w:eastAsia="ru-RU"/>
        </w:rPr>
        <w:t xml:space="preserve"> тис.грн. використано.</w:t>
      </w:r>
    </w:p>
    <w:p w14:paraId="48479EE3"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sz w:val="24"/>
          <w:szCs w:val="24"/>
          <w:lang w:val="uk-UA" w:eastAsia="ru-RU"/>
        </w:rPr>
        <w:t xml:space="preserve">У звітному періоді забезпечено харчуванням учнів початкових класів закладів загальної середньої освіти за рахунок субвенції з державного бюджету місцевим бюджетам </w:t>
      </w:r>
      <w:r w:rsidRPr="00B65D78">
        <w:rPr>
          <w:rFonts w:ascii="Times New Roman" w:hAnsi="Times New Roman"/>
          <w:b/>
          <w:sz w:val="24"/>
          <w:szCs w:val="24"/>
          <w:lang w:val="uk-UA" w:eastAsia="ru-RU"/>
        </w:rPr>
        <w:t>(</w:t>
      </w:r>
      <w:r w:rsidRPr="00B65D78">
        <w:rPr>
          <w:rFonts w:ascii="Times New Roman" w:hAnsi="Times New Roman"/>
          <w:b/>
          <w:i/>
          <w:sz w:val="24"/>
          <w:szCs w:val="24"/>
          <w:lang w:val="uk-UA" w:eastAsia="ru-RU"/>
        </w:rPr>
        <w:t>КПКВК 1403)</w:t>
      </w:r>
      <w:r w:rsidRPr="00B65D78">
        <w:rPr>
          <w:rFonts w:ascii="Times New Roman" w:hAnsi="Times New Roman"/>
          <w:i/>
          <w:sz w:val="24"/>
          <w:szCs w:val="24"/>
          <w:lang w:val="uk-UA" w:eastAsia="ru-RU"/>
        </w:rPr>
        <w:t xml:space="preserve"> </w:t>
      </w:r>
      <w:r w:rsidRPr="00B65D78">
        <w:rPr>
          <w:rFonts w:ascii="Times New Roman" w:hAnsi="Times New Roman"/>
          <w:sz w:val="24"/>
          <w:szCs w:val="24"/>
          <w:lang w:val="uk-UA" w:eastAsia="ru-RU"/>
        </w:rPr>
        <w:t>у сумі</w:t>
      </w:r>
      <w:r w:rsidRPr="00B65D78">
        <w:rPr>
          <w:rFonts w:ascii="Times New Roman" w:hAnsi="Times New Roman"/>
          <w:i/>
          <w:sz w:val="24"/>
          <w:szCs w:val="24"/>
          <w:lang w:val="uk-UA" w:eastAsia="ru-RU"/>
        </w:rPr>
        <w:t xml:space="preserve"> </w:t>
      </w:r>
      <w:r w:rsidRPr="00B65D78">
        <w:rPr>
          <w:rFonts w:ascii="Times New Roman" w:hAnsi="Times New Roman"/>
          <w:b/>
          <w:sz w:val="24"/>
          <w:szCs w:val="24"/>
          <w:lang w:val="uk-UA" w:eastAsia="ru-RU"/>
        </w:rPr>
        <w:t>3 059,9</w:t>
      </w:r>
      <w:r w:rsidRPr="00B65D78">
        <w:rPr>
          <w:rFonts w:ascii="Times New Roman" w:hAnsi="Times New Roman"/>
          <w:sz w:val="24"/>
          <w:szCs w:val="24"/>
          <w:lang w:val="uk-UA" w:eastAsia="ru-RU"/>
        </w:rPr>
        <w:t xml:space="preserve"> тис.грн.</w:t>
      </w:r>
      <w:r w:rsidRPr="00B65D78">
        <w:rPr>
          <w:rFonts w:ascii="Times New Roman" w:hAnsi="Times New Roman"/>
          <w:bCs/>
          <w:sz w:val="24"/>
          <w:szCs w:val="24"/>
          <w:lang w:val="uk-UA" w:eastAsia="ru-RU"/>
        </w:rPr>
        <w:t xml:space="preserve">, в тому числі по спеціальному фонду – </w:t>
      </w:r>
      <w:r w:rsidRPr="00B65D78">
        <w:rPr>
          <w:rFonts w:ascii="Times New Roman" w:hAnsi="Times New Roman"/>
          <w:b/>
          <w:sz w:val="24"/>
          <w:szCs w:val="24"/>
          <w:lang w:val="uk-UA" w:eastAsia="ru-RU"/>
        </w:rPr>
        <w:t>3 059,9</w:t>
      </w:r>
      <w:r w:rsidRPr="00B65D78">
        <w:rPr>
          <w:rFonts w:ascii="Times New Roman" w:hAnsi="Times New Roman"/>
          <w:sz w:val="24"/>
          <w:szCs w:val="24"/>
          <w:lang w:val="uk-UA" w:eastAsia="ru-RU"/>
        </w:rPr>
        <w:t xml:space="preserve"> </w:t>
      </w:r>
      <w:r w:rsidRPr="00B65D78">
        <w:rPr>
          <w:rFonts w:ascii="Times New Roman" w:hAnsi="Times New Roman"/>
          <w:bCs/>
          <w:sz w:val="24"/>
          <w:szCs w:val="24"/>
          <w:lang w:val="uk-UA" w:eastAsia="ru-RU"/>
        </w:rPr>
        <w:t xml:space="preserve">тис. грн., (70% від вартості наданої послуги по харчуванню). Використано кошти в сумі </w:t>
      </w:r>
      <w:r w:rsidRPr="00B65D78">
        <w:rPr>
          <w:rFonts w:ascii="Times New Roman" w:hAnsi="Times New Roman"/>
          <w:b/>
          <w:bCs/>
          <w:sz w:val="24"/>
          <w:szCs w:val="24"/>
          <w:lang w:val="uk-UA" w:eastAsia="ru-RU"/>
        </w:rPr>
        <w:t>3 059,9</w:t>
      </w:r>
      <w:r w:rsidRPr="00B65D78">
        <w:rPr>
          <w:rFonts w:ascii="Times New Roman" w:hAnsi="Times New Roman"/>
          <w:bCs/>
          <w:sz w:val="24"/>
          <w:szCs w:val="24"/>
          <w:lang w:val="uk-UA" w:eastAsia="ru-RU"/>
        </w:rPr>
        <w:t xml:space="preserve"> тис.грн</w:t>
      </w:r>
      <w:r w:rsidRPr="00B65D78">
        <w:rPr>
          <w:rFonts w:ascii="Times New Roman" w:hAnsi="Times New Roman"/>
          <w:bCs/>
          <w:color w:val="FF0000"/>
          <w:sz w:val="24"/>
          <w:szCs w:val="24"/>
          <w:lang w:val="uk-UA" w:eastAsia="ru-RU"/>
        </w:rPr>
        <w:t>.</w:t>
      </w:r>
      <w:r w:rsidRPr="00B65D78">
        <w:rPr>
          <w:rFonts w:ascii="Times New Roman" w:hAnsi="Times New Roman"/>
          <w:sz w:val="24"/>
          <w:szCs w:val="24"/>
          <w:lang w:val="uk-UA" w:eastAsia="ru-RU"/>
        </w:rPr>
        <w:t xml:space="preserve"> І на з</w:t>
      </w:r>
      <w:r w:rsidRPr="00B65D78">
        <w:rPr>
          <w:rFonts w:ascii="Times New Roman" w:hAnsi="Times New Roman"/>
          <w:bCs/>
          <w:sz w:val="24"/>
          <w:szCs w:val="24"/>
          <w:lang w:val="uk-UA" w:eastAsia="ru-RU"/>
        </w:rPr>
        <w:t>абезпечення харчуванням учнів закладів загальної середньої освіти за рахунок субвенції з державного місцевим бюджетам по загальному фонду виділено кошти (</w:t>
      </w:r>
      <w:r w:rsidRPr="00B65D78">
        <w:rPr>
          <w:rFonts w:ascii="Times New Roman" w:hAnsi="Times New Roman"/>
          <w:b/>
          <w:bCs/>
          <w:i/>
          <w:sz w:val="24"/>
          <w:szCs w:val="24"/>
          <w:lang w:val="uk-UA" w:eastAsia="ru-RU"/>
        </w:rPr>
        <w:t>КПКВК 1702</w:t>
      </w:r>
      <w:r w:rsidRPr="00B65D78">
        <w:rPr>
          <w:rFonts w:ascii="Times New Roman" w:hAnsi="Times New Roman"/>
          <w:bCs/>
          <w:sz w:val="24"/>
          <w:szCs w:val="24"/>
          <w:lang w:val="uk-UA" w:eastAsia="ru-RU"/>
        </w:rPr>
        <w:t xml:space="preserve">) в сумі      </w:t>
      </w:r>
      <w:r w:rsidRPr="00B65D78">
        <w:rPr>
          <w:rFonts w:ascii="Times New Roman" w:hAnsi="Times New Roman"/>
          <w:b/>
          <w:bCs/>
          <w:sz w:val="24"/>
          <w:szCs w:val="24"/>
          <w:lang w:val="uk-UA" w:eastAsia="ru-RU"/>
        </w:rPr>
        <w:t>2 821,2</w:t>
      </w:r>
      <w:r w:rsidRPr="00B65D78">
        <w:rPr>
          <w:rFonts w:ascii="Times New Roman" w:hAnsi="Times New Roman"/>
          <w:bCs/>
          <w:sz w:val="24"/>
          <w:szCs w:val="24"/>
          <w:lang w:val="uk-UA" w:eastAsia="ru-RU"/>
        </w:rPr>
        <w:t xml:space="preserve"> тис.грн.,освоєно за 2025рік </w:t>
      </w:r>
      <w:r w:rsidRPr="00B65D78">
        <w:rPr>
          <w:rFonts w:ascii="Times New Roman" w:hAnsi="Times New Roman"/>
          <w:b/>
          <w:bCs/>
          <w:sz w:val="24"/>
          <w:szCs w:val="24"/>
          <w:lang w:val="uk-UA" w:eastAsia="ru-RU"/>
        </w:rPr>
        <w:t>685,8</w:t>
      </w:r>
      <w:r w:rsidRPr="00B65D78">
        <w:rPr>
          <w:rFonts w:ascii="Times New Roman" w:hAnsi="Times New Roman"/>
          <w:bCs/>
          <w:sz w:val="24"/>
          <w:szCs w:val="24"/>
          <w:lang w:val="uk-UA" w:eastAsia="ru-RU"/>
        </w:rPr>
        <w:t xml:space="preserve"> тис.грн.;</w:t>
      </w:r>
      <w:r w:rsidRPr="00B65D78">
        <w:rPr>
          <w:rFonts w:ascii="Times New Roman" w:hAnsi="Times New Roman"/>
          <w:sz w:val="24"/>
          <w:szCs w:val="24"/>
          <w:lang w:val="uk-UA" w:eastAsia="ru-RU"/>
        </w:rPr>
        <w:t xml:space="preserve"> </w:t>
      </w:r>
      <w:r w:rsidRPr="00B65D78">
        <w:rPr>
          <w:rFonts w:ascii="Times New Roman" w:hAnsi="Times New Roman"/>
          <w:bCs/>
          <w:sz w:val="24"/>
          <w:szCs w:val="24"/>
          <w:lang w:val="uk-UA" w:eastAsia="ru-RU"/>
        </w:rPr>
        <w:t>Реалізовано заходи за рахунок освітньої субвенції з державного бюджету місцевим бюджетам (за спеціальним фондом державного бюджету) на забезпечення харчуванням учнів закладів загальної середньої освіти (</w:t>
      </w:r>
      <w:r w:rsidRPr="00B65D78">
        <w:rPr>
          <w:rFonts w:ascii="Times New Roman" w:hAnsi="Times New Roman"/>
          <w:b/>
          <w:bCs/>
          <w:i/>
          <w:sz w:val="24"/>
          <w:szCs w:val="24"/>
          <w:lang w:val="uk-UA" w:eastAsia="ru-RU"/>
        </w:rPr>
        <w:t>КПКВК 1279</w:t>
      </w:r>
      <w:r w:rsidRPr="00B65D78">
        <w:rPr>
          <w:rFonts w:ascii="Times New Roman" w:hAnsi="Times New Roman"/>
          <w:bCs/>
          <w:sz w:val="24"/>
          <w:szCs w:val="24"/>
          <w:lang w:val="uk-UA" w:eastAsia="ru-RU"/>
        </w:rPr>
        <w:t>) в сумі 654,1 тис.грн.</w:t>
      </w:r>
    </w:p>
    <w:p w14:paraId="7EA74E7E"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На проведення (надання) додаткових психолого- педагогічних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 (за спеціальним фондом державного бюджету) виділено кошти (</w:t>
      </w:r>
      <w:r w:rsidRPr="00B65D78">
        <w:rPr>
          <w:rFonts w:ascii="Times New Roman" w:hAnsi="Times New Roman"/>
          <w:b/>
          <w:bCs/>
          <w:i/>
          <w:sz w:val="24"/>
          <w:szCs w:val="24"/>
          <w:lang w:val="uk-UA" w:eastAsia="ru-RU"/>
        </w:rPr>
        <w:t>КПКВК 1501</w:t>
      </w:r>
      <w:r w:rsidRPr="00B65D78">
        <w:rPr>
          <w:rFonts w:ascii="Times New Roman" w:hAnsi="Times New Roman"/>
          <w:bCs/>
          <w:sz w:val="24"/>
          <w:szCs w:val="24"/>
          <w:lang w:val="uk-UA" w:eastAsia="ru-RU"/>
        </w:rPr>
        <w:t xml:space="preserve">)  в сумі 168,3 тис.грн. і використано в сумі </w:t>
      </w:r>
      <w:r w:rsidRPr="00B65D78">
        <w:rPr>
          <w:rFonts w:ascii="Times New Roman" w:hAnsi="Times New Roman"/>
          <w:b/>
          <w:bCs/>
          <w:sz w:val="24"/>
          <w:szCs w:val="24"/>
          <w:lang w:val="uk-UA" w:eastAsia="ru-RU"/>
        </w:rPr>
        <w:t>60,0</w:t>
      </w:r>
      <w:r w:rsidRPr="00B65D78">
        <w:rPr>
          <w:rFonts w:ascii="Times New Roman" w:hAnsi="Times New Roman"/>
          <w:bCs/>
          <w:sz w:val="24"/>
          <w:szCs w:val="24"/>
          <w:lang w:val="uk-UA" w:eastAsia="ru-RU"/>
        </w:rPr>
        <w:t xml:space="preserve"> тис.грн.</w:t>
      </w:r>
    </w:p>
    <w:p w14:paraId="737B246B"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sz w:val="24"/>
          <w:szCs w:val="24"/>
          <w:lang w:val="uk-UA" w:eastAsia="ru-RU"/>
        </w:rPr>
        <w:t>У звітному періоді забезпечено в</w:t>
      </w:r>
      <w:r w:rsidRPr="00B65D78">
        <w:rPr>
          <w:rFonts w:ascii="Times New Roman" w:hAnsi="Times New Roman"/>
          <w:bCs/>
          <w:sz w:val="24"/>
          <w:szCs w:val="24"/>
          <w:lang w:val="uk-UA" w:eastAsia="ru-RU"/>
        </w:rPr>
        <w:t xml:space="preserve">иконання заходів за рахунок субвенції з державного бюджету місцевим бюджетам на покращення якості гарячого харчування учнів початкових класів закладів загальної середньої освіти </w:t>
      </w:r>
      <w:r w:rsidRPr="00B65D78">
        <w:rPr>
          <w:rFonts w:ascii="Times New Roman" w:hAnsi="Times New Roman"/>
          <w:b/>
          <w:sz w:val="24"/>
          <w:szCs w:val="24"/>
          <w:lang w:val="uk-UA" w:eastAsia="ru-RU"/>
        </w:rPr>
        <w:t>(</w:t>
      </w:r>
      <w:r w:rsidRPr="00B65D78">
        <w:rPr>
          <w:rFonts w:ascii="Times New Roman" w:hAnsi="Times New Roman"/>
          <w:b/>
          <w:i/>
          <w:sz w:val="24"/>
          <w:szCs w:val="24"/>
          <w:lang w:val="uk-UA" w:eastAsia="ru-RU"/>
        </w:rPr>
        <w:t xml:space="preserve">КПКВК 1700) </w:t>
      </w:r>
      <w:r w:rsidRPr="00B65D78">
        <w:rPr>
          <w:rFonts w:ascii="Times New Roman" w:hAnsi="Times New Roman"/>
          <w:sz w:val="24"/>
          <w:szCs w:val="24"/>
          <w:lang w:val="uk-UA" w:eastAsia="ru-RU"/>
        </w:rPr>
        <w:t>у</w:t>
      </w:r>
      <w:r w:rsidRPr="00B65D78">
        <w:rPr>
          <w:rFonts w:ascii="Times New Roman" w:hAnsi="Times New Roman"/>
          <w:b/>
          <w:i/>
          <w:sz w:val="24"/>
          <w:szCs w:val="24"/>
          <w:lang w:val="uk-UA" w:eastAsia="ru-RU"/>
        </w:rPr>
        <w:t xml:space="preserve"> </w:t>
      </w:r>
      <w:r w:rsidRPr="00B65D78">
        <w:rPr>
          <w:rFonts w:ascii="Times New Roman" w:hAnsi="Times New Roman"/>
          <w:sz w:val="24"/>
          <w:szCs w:val="24"/>
          <w:lang w:val="uk-UA" w:eastAsia="ru-RU"/>
        </w:rPr>
        <w:t xml:space="preserve">сумі </w:t>
      </w:r>
      <w:r w:rsidRPr="00B65D78">
        <w:rPr>
          <w:rFonts w:ascii="Times New Roman" w:hAnsi="Times New Roman"/>
          <w:b/>
          <w:sz w:val="24"/>
          <w:szCs w:val="24"/>
          <w:lang w:val="uk-UA" w:eastAsia="ru-RU"/>
        </w:rPr>
        <w:t>227,4</w:t>
      </w:r>
      <w:r w:rsidRPr="00B65D78">
        <w:rPr>
          <w:rFonts w:ascii="Times New Roman" w:hAnsi="Times New Roman"/>
          <w:sz w:val="24"/>
          <w:szCs w:val="24"/>
          <w:lang w:val="uk-UA" w:eastAsia="ru-RU"/>
        </w:rPr>
        <w:t xml:space="preserve"> тис.грн, </w:t>
      </w:r>
      <w:r w:rsidRPr="00B65D78">
        <w:rPr>
          <w:rFonts w:ascii="Times New Roman" w:hAnsi="Times New Roman"/>
          <w:bCs/>
          <w:sz w:val="24"/>
          <w:szCs w:val="24"/>
          <w:lang w:val="uk-UA" w:eastAsia="ru-RU"/>
        </w:rPr>
        <w:t xml:space="preserve">в тому числі по спеціальному фонду – </w:t>
      </w:r>
      <w:r w:rsidRPr="00B65D78">
        <w:rPr>
          <w:rFonts w:ascii="Times New Roman" w:hAnsi="Times New Roman"/>
          <w:b/>
          <w:bCs/>
          <w:sz w:val="24"/>
          <w:szCs w:val="24"/>
          <w:lang w:val="uk-UA" w:eastAsia="ru-RU"/>
        </w:rPr>
        <w:t xml:space="preserve">227,4 </w:t>
      </w:r>
      <w:r w:rsidRPr="00B65D78">
        <w:rPr>
          <w:rFonts w:ascii="Times New Roman" w:hAnsi="Times New Roman"/>
          <w:bCs/>
          <w:sz w:val="24"/>
          <w:szCs w:val="24"/>
          <w:lang w:val="uk-UA" w:eastAsia="ru-RU"/>
        </w:rPr>
        <w:t>тис. грн..</w:t>
      </w:r>
    </w:p>
    <w:p w14:paraId="56310565"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bCs/>
          <w:sz w:val="24"/>
          <w:szCs w:val="24"/>
          <w:lang w:val="uk-UA" w:eastAsia="ru-RU"/>
        </w:rPr>
        <w:t xml:space="preserve">На здійснення доплат педагогічним працівникам закладів загальної середньої освіти за рахунок субвенції з державного бюджету місцевим бюджетам </w:t>
      </w:r>
      <w:r w:rsidRPr="00B65D78">
        <w:rPr>
          <w:rFonts w:ascii="Times New Roman" w:hAnsi="Times New Roman"/>
          <w:b/>
          <w:sz w:val="24"/>
          <w:szCs w:val="24"/>
          <w:lang w:val="uk-UA" w:eastAsia="ru-RU"/>
        </w:rPr>
        <w:t>(</w:t>
      </w:r>
      <w:r w:rsidRPr="00B65D78">
        <w:rPr>
          <w:rFonts w:ascii="Times New Roman" w:hAnsi="Times New Roman"/>
          <w:b/>
          <w:i/>
          <w:sz w:val="24"/>
          <w:szCs w:val="24"/>
          <w:lang w:val="uk-UA" w:eastAsia="ru-RU"/>
        </w:rPr>
        <w:t xml:space="preserve">КПКВК 1600) </w:t>
      </w:r>
      <w:r w:rsidRPr="00B65D78">
        <w:rPr>
          <w:rFonts w:ascii="Times New Roman" w:hAnsi="Times New Roman"/>
          <w:sz w:val="24"/>
          <w:szCs w:val="24"/>
          <w:lang w:val="uk-UA" w:eastAsia="ru-RU"/>
        </w:rPr>
        <w:t xml:space="preserve">передбачено         </w:t>
      </w:r>
      <w:r w:rsidRPr="00B65D78">
        <w:rPr>
          <w:rFonts w:ascii="Times New Roman" w:hAnsi="Times New Roman"/>
          <w:b/>
          <w:sz w:val="24"/>
          <w:szCs w:val="24"/>
          <w:lang w:val="uk-UA" w:eastAsia="ru-RU"/>
        </w:rPr>
        <w:t>9 105,2</w:t>
      </w:r>
      <w:r w:rsidRPr="00B65D78">
        <w:rPr>
          <w:rFonts w:ascii="Times New Roman" w:hAnsi="Times New Roman"/>
          <w:sz w:val="24"/>
          <w:szCs w:val="24"/>
          <w:lang w:val="uk-UA" w:eastAsia="ru-RU"/>
        </w:rPr>
        <w:t xml:space="preserve"> тис.грн. у звітному періоді використано </w:t>
      </w:r>
      <w:r w:rsidRPr="00B65D78">
        <w:rPr>
          <w:rFonts w:ascii="Times New Roman" w:hAnsi="Times New Roman"/>
          <w:b/>
          <w:sz w:val="24"/>
          <w:szCs w:val="24"/>
          <w:lang w:val="uk-UA" w:eastAsia="ru-RU"/>
        </w:rPr>
        <w:t>8 205,3</w:t>
      </w:r>
      <w:r w:rsidRPr="00B65D78">
        <w:rPr>
          <w:rFonts w:ascii="Times New Roman" w:hAnsi="Times New Roman"/>
          <w:sz w:val="24"/>
          <w:szCs w:val="24"/>
          <w:lang w:val="uk-UA" w:eastAsia="ru-RU"/>
        </w:rPr>
        <w:t xml:space="preserve"> тис.грн.</w:t>
      </w:r>
    </w:p>
    <w:p w14:paraId="31A8DC84"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p>
    <w:p w14:paraId="36209237" w14:textId="77777777" w:rsidR="00B65D78" w:rsidRPr="00B65D78" w:rsidRDefault="00B65D78" w:rsidP="00B65D78">
      <w:pPr>
        <w:spacing w:after="0" w:line="240" w:lineRule="auto"/>
        <w:ind w:firstLine="709"/>
        <w:jc w:val="center"/>
        <w:rPr>
          <w:rFonts w:ascii="Times New Roman" w:hAnsi="Times New Roman"/>
          <w:b/>
          <w:bCs/>
          <w:color w:val="4472C4"/>
          <w:sz w:val="24"/>
          <w:szCs w:val="24"/>
          <w:u w:val="single"/>
          <w:lang w:val="uk-UA" w:eastAsia="ru-RU"/>
        </w:rPr>
      </w:pPr>
      <w:r w:rsidRPr="00B65D78">
        <w:rPr>
          <w:rFonts w:ascii="Times New Roman" w:hAnsi="Times New Roman"/>
          <w:b/>
          <w:bCs/>
          <w:sz w:val="24"/>
          <w:szCs w:val="24"/>
          <w:u w:val="single"/>
          <w:lang w:val="uk-UA" w:eastAsia="ru-RU"/>
        </w:rPr>
        <w:t>Охорона здоров’я</w:t>
      </w:r>
    </w:p>
    <w:p w14:paraId="1A960ECA" w14:textId="77777777" w:rsidR="00B65D78" w:rsidRPr="00B65D78" w:rsidRDefault="00B65D78" w:rsidP="00B65D78">
      <w:pPr>
        <w:spacing w:after="0" w:line="240" w:lineRule="auto"/>
        <w:ind w:firstLine="709"/>
        <w:jc w:val="both"/>
        <w:rPr>
          <w:rFonts w:ascii="Times New Roman" w:hAnsi="Times New Roman"/>
          <w:b/>
          <w:bCs/>
          <w:color w:val="4472C4"/>
          <w:sz w:val="24"/>
          <w:szCs w:val="24"/>
          <w:u w:val="single"/>
          <w:lang w:val="uk-UA" w:eastAsia="ru-RU"/>
        </w:rPr>
      </w:pPr>
    </w:p>
    <w:p w14:paraId="09C227D0"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Новороздільська міська лікарня є лікувально-профілактичною установою, що забезпечує кваліфіковану стаціонарну і поліклінічну допомогу населенню Новороздільської громади. </w:t>
      </w:r>
    </w:p>
    <w:p w14:paraId="787E1486"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00"/>
          <w:sz w:val="24"/>
          <w:szCs w:val="24"/>
          <w:lang w:val="uk-UA" w:eastAsia="ru-RU"/>
        </w:rPr>
      </w:pPr>
      <w:bookmarkStart w:id="1" w:name="_Hlk96079691"/>
      <w:r w:rsidRPr="00B65D78">
        <w:rPr>
          <w:rFonts w:ascii="Times New Roman" w:hAnsi="Times New Roman"/>
          <w:bCs/>
          <w:color w:val="000000"/>
          <w:sz w:val="24"/>
          <w:szCs w:val="24"/>
          <w:lang w:val="uk-UA" w:eastAsia="ru-RU"/>
        </w:rPr>
        <w:t xml:space="preserve">Для належного надання медичних послуг населенню громади у 2025 році за </w:t>
      </w:r>
      <w:r w:rsidRPr="00B65D78">
        <w:rPr>
          <w:rFonts w:ascii="Times New Roman" w:hAnsi="Times New Roman"/>
          <w:b/>
          <w:bCs/>
          <w:color w:val="000000"/>
          <w:sz w:val="24"/>
          <w:szCs w:val="24"/>
          <w:lang w:val="uk-UA" w:eastAsia="ru-RU"/>
        </w:rPr>
        <w:t xml:space="preserve"> (</w:t>
      </w:r>
      <w:r w:rsidRPr="00B65D78">
        <w:rPr>
          <w:rFonts w:ascii="Times New Roman" w:hAnsi="Times New Roman"/>
          <w:b/>
          <w:bCs/>
          <w:i/>
          <w:color w:val="000000"/>
          <w:sz w:val="24"/>
          <w:szCs w:val="24"/>
          <w:lang w:val="uk-UA" w:eastAsia="ru-RU"/>
        </w:rPr>
        <w:t>КПКВК 2010)</w:t>
      </w:r>
      <w:r w:rsidRPr="00B65D78">
        <w:rPr>
          <w:rFonts w:ascii="Times New Roman" w:hAnsi="Times New Roman"/>
          <w:bCs/>
          <w:color w:val="000000"/>
          <w:sz w:val="24"/>
          <w:szCs w:val="24"/>
          <w:lang w:val="uk-UA" w:eastAsia="ru-RU"/>
        </w:rPr>
        <w:t xml:space="preserve"> спрямовано кошти міського бюджету в загальній сумі </w:t>
      </w:r>
      <w:r w:rsidRPr="00B65D78">
        <w:rPr>
          <w:rFonts w:ascii="Times New Roman" w:hAnsi="Times New Roman"/>
          <w:b/>
          <w:bCs/>
          <w:color w:val="000000"/>
          <w:sz w:val="24"/>
          <w:szCs w:val="24"/>
          <w:lang w:val="uk-UA" w:eastAsia="ru-RU"/>
        </w:rPr>
        <w:t>20 233,8</w:t>
      </w:r>
      <w:r w:rsidRPr="00B65D78">
        <w:rPr>
          <w:rFonts w:ascii="Times New Roman" w:hAnsi="Times New Roman"/>
          <w:bCs/>
          <w:color w:val="000000"/>
          <w:sz w:val="24"/>
          <w:szCs w:val="24"/>
          <w:lang w:val="uk-UA" w:eastAsia="ru-RU"/>
        </w:rPr>
        <w:t xml:space="preserve"> тис. грн, з яких:</w:t>
      </w:r>
    </w:p>
    <w:p w14:paraId="17E66134" w14:textId="77777777" w:rsidR="00B65D78" w:rsidRPr="00B65D78" w:rsidRDefault="00B65D78" w:rsidP="00B65D78">
      <w:pPr>
        <w:numPr>
          <w:ilvl w:val="0"/>
          <w:numId w:val="24"/>
        </w:numPr>
        <w:tabs>
          <w:tab w:val="num" w:pos="567"/>
        </w:tabs>
        <w:spacing w:after="0" w:line="240" w:lineRule="auto"/>
        <w:ind w:left="0"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по загальному фонду – </w:t>
      </w:r>
      <w:r w:rsidRPr="00B65D78">
        <w:rPr>
          <w:rFonts w:ascii="Times New Roman" w:hAnsi="Times New Roman"/>
          <w:b/>
          <w:bCs/>
          <w:color w:val="000000"/>
          <w:sz w:val="24"/>
          <w:szCs w:val="24"/>
          <w:lang w:val="uk-UA" w:eastAsia="ru-RU"/>
        </w:rPr>
        <w:t>14 768,7</w:t>
      </w:r>
      <w:r w:rsidRPr="00B65D78">
        <w:rPr>
          <w:rFonts w:ascii="Times New Roman" w:hAnsi="Times New Roman"/>
          <w:bCs/>
          <w:color w:val="000000"/>
          <w:sz w:val="24"/>
          <w:szCs w:val="24"/>
          <w:lang w:val="uk-UA" w:eastAsia="ru-RU"/>
        </w:rPr>
        <w:t xml:space="preserve"> тис. грн. </w:t>
      </w:r>
    </w:p>
    <w:p w14:paraId="7C2BB991" w14:textId="77777777" w:rsidR="00B65D78" w:rsidRPr="00B65D78" w:rsidRDefault="00B65D78" w:rsidP="00B65D78">
      <w:pPr>
        <w:numPr>
          <w:ilvl w:val="0"/>
          <w:numId w:val="24"/>
        </w:numPr>
        <w:tabs>
          <w:tab w:val="num" w:pos="567"/>
        </w:tabs>
        <w:spacing w:after="0" w:line="240" w:lineRule="auto"/>
        <w:ind w:left="0"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по </w:t>
      </w:r>
      <w:bookmarkEnd w:id="1"/>
      <w:r w:rsidRPr="00B65D78">
        <w:rPr>
          <w:rFonts w:ascii="Times New Roman" w:hAnsi="Times New Roman"/>
          <w:bCs/>
          <w:color w:val="000000"/>
          <w:sz w:val="24"/>
          <w:szCs w:val="24"/>
          <w:lang w:val="uk-UA" w:eastAsia="ru-RU"/>
        </w:rPr>
        <w:t xml:space="preserve">спеціальному фонду – </w:t>
      </w:r>
      <w:r w:rsidRPr="00B65D78">
        <w:rPr>
          <w:rFonts w:ascii="Times New Roman" w:hAnsi="Times New Roman"/>
          <w:b/>
          <w:bCs/>
          <w:color w:val="000000"/>
          <w:sz w:val="24"/>
          <w:szCs w:val="24"/>
          <w:lang w:val="uk-UA" w:eastAsia="ru-RU"/>
        </w:rPr>
        <w:t>5 455,1 тис.грн.</w:t>
      </w:r>
    </w:p>
    <w:p w14:paraId="347AD9ED"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        Видатки </w:t>
      </w:r>
      <w:r w:rsidRPr="00B65D78">
        <w:rPr>
          <w:rFonts w:ascii="Times New Roman" w:hAnsi="Times New Roman"/>
          <w:b/>
          <w:bCs/>
          <w:i/>
          <w:color w:val="000000"/>
          <w:sz w:val="24"/>
          <w:szCs w:val="24"/>
          <w:lang w:val="uk-UA" w:eastAsia="ru-RU"/>
        </w:rPr>
        <w:t>загального фонду</w:t>
      </w:r>
      <w:r w:rsidRPr="00B65D78">
        <w:rPr>
          <w:rFonts w:ascii="Times New Roman" w:hAnsi="Times New Roman"/>
          <w:bCs/>
          <w:color w:val="000000"/>
          <w:sz w:val="24"/>
          <w:szCs w:val="24"/>
          <w:lang w:val="uk-UA" w:eastAsia="ru-RU"/>
        </w:rPr>
        <w:t xml:space="preserve"> спрямовано на:</w:t>
      </w:r>
    </w:p>
    <w:p w14:paraId="68072273"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 оплату комунальних послуг та енергоносіїв  – </w:t>
      </w:r>
      <w:r w:rsidRPr="00B65D78">
        <w:rPr>
          <w:rFonts w:ascii="Times New Roman" w:hAnsi="Times New Roman"/>
          <w:b/>
          <w:bCs/>
          <w:color w:val="000000"/>
          <w:sz w:val="24"/>
          <w:szCs w:val="24"/>
          <w:lang w:val="uk-UA" w:eastAsia="ru-RU"/>
        </w:rPr>
        <w:t>11 999,6</w:t>
      </w:r>
      <w:r w:rsidRPr="00B65D78">
        <w:rPr>
          <w:rFonts w:ascii="Times New Roman" w:hAnsi="Times New Roman"/>
          <w:bCs/>
          <w:color w:val="000000"/>
          <w:sz w:val="24"/>
          <w:szCs w:val="24"/>
          <w:lang w:val="uk-UA" w:eastAsia="ru-RU"/>
        </w:rPr>
        <w:t xml:space="preserve"> тис. грн, що забезпечило стабільну роботу медичного закладу впродовж року.</w:t>
      </w:r>
    </w:p>
    <w:p w14:paraId="74C18F4F"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 </w:t>
      </w:r>
      <w:r w:rsidRPr="00B65D78">
        <w:rPr>
          <w:rFonts w:ascii="Times New Roman" w:hAnsi="Times New Roman"/>
          <w:b/>
          <w:bCs/>
          <w:color w:val="000000"/>
          <w:sz w:val="24"/>
          <w:szCs w:val="24"/>
          <w:lang w:val="uk-UA" w:eastAsia="ru-RU"/>
        </w:rPr>
        <w:t>419,2</w:t>
      </w:r>
      <w:r w:rsidRPr="00B65D78">
        <w:rPr>
          <w:rFonts w:ascii="Times New Roman" w:hAnsi="Times New Roman"/>
          <w:bCs/>
          <w:color w:val="000000"/>
          <w:sz w:val="24"/>
          <w:szCs w:val="24"/>
          <w:lang w:val="uk-UA" w:eastAsia="ru-RU"/>
        </w:rPr>
        <w:t xml:space="preserve"> тис. грн – на безоплатне забезпечення засобами догляду (памперсами, калоприймачами) 44 осіб та дітей з інвалідністю.</w:t>
      </w:r>
    </w:p>
    <w:p w14:paraId="40A3BB5E"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
          <w:bCs/>
          <w:color w:val="000000"/>
          <w:sz w:val="24"/>
          <w:szCs w:val="24"/>
          <w:lang w:val="uk-UA" w:eastAsia="ru-RU"/>
        </w:rPr>
        <w:lastRenderedPageBreak/>
        <w:t xml:space="preserve">- 1381,9 </w:t>
      </w:r>
      <w:r w:rsidRPr="00B65D78">
        <w:rPr>
          <w:rFonts w:ascii="Times New Roman" w:hAnsi="Times New Roman"/>
          <w:bCs/>
          <w:color w:val="000000"/>
          <w:sz w:val="24"/>
          <w:szCs w:val="24"/>
          <w:lang w:val="uk-UA" w:eastAsia="ru-RU"/>
        </w:rPr>
        <w:t>тис. грн – на безоплатний відпуск лікарських засобів за пільговими рецептами (допомогу отримала 210 осіб).</w:t>
      </w:r>
    </w:p>
    <w:p w14:paraId="6457CDC1"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
          <w:bCs/>
          <w:color w:val="000000"/>
          <w:sz w:val="24"/>
          <w:szCs w:val="24"/>
          <w:lang w:val="uk-UA" w:eastAsia="ru-RU"/>
        </w:rPr>
        <w:t>- 179,1</w:t>
      </w:r>
      <w:r w:rsidRPr="00B65D78">
        <w:rPr>
          <w:rFonts w:ascii="Times New Roman" w:hAnsi="Times New Roman"/>
          <w:bCs/>
          <w:color w:val="000000"/>
          <w:sz w:val="24"/>
          <w:szCs w:val="24"/>
          <w:lang w:val="uk-UA" w:eastAsia="ru-RU"/>
        </w:rPr>
        <w:t xml:space="preserve"> тис. грн – на виплату пільгових пенсій (забезпечено 5 осіб).</w:t>
      </w:r>
    </w:p>
    <w:p w14:paraId="177D3F54"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 </w:t>
      </w:r>
      <w:r w:rsidRPr="00B65D78">
        <w:rPr>
          <w:rFonts w:ascii="Times New Roman" w:hAnsi="Times New Roman"/>
          <w:b/>
          <w:bCs/>
          <w:color w:val="000000"/>
          <w:sz w:val="24"/>
          <w:szCs w:val="24"/>
          <w:lang w:val="uk-UA" w:eastAsia="ru-RU"/>
        </w:rPr>
        <w:t>788,9</w:t>
      </w:r>
      <w:r w:rsidRPr="00B65D78">
        <w:rPr>
          <w:rFonts w:ascii="Times New Roman" w:hAnsi="Times New Roman"/>
          <w:bCs/>
          <w:color w:val="000000"/>
          <w:sz w:val="24"/>
          <w:szCs w:val="24"/>
          <w:lang w:val="uk-UA" w:eastAsia="ru-RU"/>
        </w:rPr>
        <w:t xml:space="preserve"> тис. грн спрямовано на закупівлю медикаментів, лабораторних реактивів та перев'язувальних матеріалів для забезпечення лікувального процесу у стаціонарних відділеннях.</w:t>
      </w:r>
    </w:p>
    <w:p w14:paraId="3AF347AB"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Видатки </w:t>
      </w:r>
      <w:r w:rsidRPr="00B65D78">
        <w:rPr>
          <w:rFonts w:ascii="Times New Roman" w:hAnsi="Times New Roman"/>
          <w:b/>
          <w:bCs/>
          <w:i/>
          <w:color w:val="000000"/>
          <w:sz w:val="24"/>
          <w:szCs w:val="24"/>
          <w:lang w:val="uk-UA" w:eastAsia="ru-RU"/>
        </w:rPr>
        <w:t>спеціального фонду</w:t>
      </w:r>
      <w:r w:rsidRPr="00B65D78">
        <w:rPr>
          <w:rFonts w:ascii="Times New Roman" w:hAnsi="Times New Roman"/>
          <w:bCs/>
          <w:color w:val="000000"/>
          <w:sz w:val="24"/>
          <w:szCs w:val="24"/>
          <w:lang w:val="uk-UA" w:eastAsia="ru-RU"/>
        </w:rPr>
        <w:t xml:space="preserve"> (бюджету розвитку) склали </w:t>
      </w:r>
      <w:r w:rsidRPr="00B65D78">
        <w:rPr>
          <w:rFonts w:ascii="Times New Roman" w:hAnsi="Times New Roman"/>
          <w:b/>
          <w:bCs/>
          <w:color w:val="000000"/>
          <w:sz w:val="24"/>
          <w:szCs w:val="24"/>
          <w:lang w:val="uk-UA" w:eastAsia="ru-RU"/>
        </w:rPr>
        <w:t>5 455,1</w:t>
      </w:r>
      <w:r w:rsidRPr="00B65D78">
        <w:rPr>
          <w:rFonts w:ascii="Times New Roman" w:hAnsi="Times New Roman"/>
          <w:bCs/>
          <w:color w:val="000000"/>
          <w:sz w:val="24"/>
          <w:szCs w:val="24"/>
          <w:lang w:val="uk-UA" w:eastAsia="ru-RU"/>
        </w:rPr>
        <w:t xml:space="preserve"> тис. грн. Кошти було спрямовано на зміцнення матеріально-технічної бази, зокрема:</w:t>
      </w:r>
    </w:p>
    <w:p w14:paraId="22112FE8"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
          <w:bCs/>
          <w:color w:val="000000"/>
          <w:sz w:val="24"/>
          <w:szCs w:val="24"/>
          <w:lang w:val="uk-UA" w:eastAsia="ru-RU"/>
        </w:rPr>
        <w:t xml:space="preserve">3 999,9 </w:t>
      </w:r>
      <w:r w:rsidRPr="00B65D78">
        <w:rPr>
          <w:rFonts w:ascii="Times New Roman" w:hAnsi="Times New Roman"/>
          <w:bCs/>
          <w:color w:val="000000"/>
          <w:sz w:val="24"/>
          <w:szCs w:val="24"/>
          <w:lang w:val="uk-UA" w:eastAsia="ru-RU"/>
        </w:rPr>
        <w:t>тис. грн – на придбання обладнання для ендоскопічних досліджень.</w:t>
      </w:r>
    </w:p>
    <w:p w14:paraId="0867A762"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
          <w:bCs/>
          <w:color w:val="000000"/>
          <w:sz w:val="24"/>
          <w:szCs w:val="24"/>
          <w:lang w:val="uk-UA" w:eastAsia="ru-RU"/>
        </w:rPr>
        <w:t xml:space="preserve">992,5 </w:t>
      </w:r>
      <w:r w:rsidRPr="00B65D78">
        <w:rPr>
          <w:rFonts w:ascii="Times New Roman" w:hAnsi="Times New Roman"/>
          <w:bCs/>
          <w:color w:val="000000"/>
          <w:sz w:val="24"/>
          <w:szCs w:val="24"/>
          <w:lang w:val="uk-UA" w:eastAsia="ru-RU"/>
        </w:rPr>
        <w:t>тис. грн – на проведення капітального ремонту покрівлі інфекційного відділення, що дозволило створити комфортні умови для перебування пацієнтів та персоналу.</w:t>
      </w:r>
    </w:p>
    <w:p w14:paraId="0B8D14C0"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
          <w:bCs/>
          <w:color w:val="000000"/>
          <w:sz w:val="24"/>
          <w:szCs w:val="24"/>
          <w:lang w:val="uk-UA" w:eastAsia="ru-RU"/>
        </w:rPr>
        <w:t>252,1</w:t>
      </w:r>
      <w:r w:rsidRPr="00B65D78">
        <w:rPr>
          <w:rFonts w:ascii="Times New Roman" w:hAnsi="Times New Roman"/>
          <w:bCs/>
          <w:color w:val="000000"/>
          <w:sz w:val="24"/>
          <w:szCs w:val="24"/>
          <w:lang w:val="uk-UA" w:eastAsia="ru-RU"/>
        </w:rPr>
        <w:t xml:space="preserve"> тис.грн на облаштування холодильної камери в приміщенні моргу</w:t>
      </w:r>
      <w:r w:rsidRPr="00B65D78">
        <w:rPr>
          <w:rFonts w:ascii="Times New Roman" w:hAnsi="Times New Roman"/>
          <w:color w:val="000000"/>
          <w:sz w:val="24"/>
          <w:szCs w:val="24"/>
          <w:shd w:val="clear" w:color="auto" w:fill="FFFFFF"/>
          <w:lang w:val="uk-UA" w:eastAsia="ru-RU"/>
        </w:rPr>
        <w:t>.</w:t>
      </w:r>
    </w:p>
    <w:p w14:paraId="3E61BB6E"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
          <w:bCs/>
          <w:color w:val="000000"/>
          <w:sz w:val="24"/>
          <w:szCs w:val="24"/>
          <w:lang w:val="uk-UA" w:eastAsia="ru-RU"/>
        </w:rPr>
        <w:t>210,6</w:t>
      </w:r>
      <w:r w:rsidRPr="00B65D78">
        <w:rPr>
          <w:rFonts w:ascii="Times New Roman" w:hAnsi="Times New Roman"/>
          <w:bCs/>
          <w:color w:val="000000"/>
          <w:sz w:val="24"/>
          <w:szCs w:val="24"/>
          <w:lang w:val="uk-UA" w:eastAsia="ru-RU"/>
        </w:rPr>
        <w:t xml:space="preserve"> тис. грн – на проведення капітального ремонту приміщенні, а саме кабінету судово-медичного експерту </w:t>
      </w:r>
    </w:p>
    <w:p w14:paraId="46602ED9" w14:textId="77777777" w:rsidR="00B65D78" w:rsidRPr="00B65D78" w:rsidRDefault="00B65D78" w:rsidP="00B65D78">
      <w:pPr>
        <w:shd w:val="clear" w:color="auto" w:fill="FFFFFF"/>
        <w:spacing w:after="0" w:line="240" w:lineRule="auto"/>
        <w:ind w:firstLine="709"/>
        <w:jc w:val="both"/>
        <w:rPr>
          <w:rFonts w:ascii="Times New Roman" w:hAnsi="Times New Roman"/>
          <w:color w:val="000000"/>
          <w:sz w:val="24"/>
          <w:szCs w:val="24"/>
          <w:lang w:val="uk-UA" w:eastAsia="uk-UA"/>
        </w:rPr>
      </w:pPr>
      <w:r w:rsidRPr="00B65D78">
        <w:rPr>
          <w:rFonts w:ascii="Times New Roman" w:hAnsi="Times New Roman"/>
          <w:bCs/>
          <w:color w:val="000000"/>
          <w:sz w:val="24"/>
          <w:szCs w:val="24"/>
          <w:lang w:val="uk-UA" w:eastAsia="ru-RU"/>
        </w:rPr>
        <w:t>Реалізація цих заходів забезпечила стале функціонування медичної галузі громади та виконання соціальних гарантій перед населенням</w:t>
      </w:r>
      <w:r w:rsidRPr="00B65D78">
        <w:rPr>
          <w:rFonts w:ascii="Times New Roman" w:hAnsi="Times New Roman"/>
          <w:color w:val="000000"/>
          <w:sz w:val="24"/>
          <w:szCs w:val="24"/>
          <w:lang w:val="uk-UA" w:eastAsia="uk-UA"/>
        </w:rPr>
        <w:t>.</w:t>
      </w:r>
    </w:p>
    <w:p w14:paraId="72F20409" w14:textId="77777777" w:rsidR="00B65D78" w:rsidRPr="00B65D78" w:rsidRDefault="00B65D78" w:rsidP="00B65D78">
      <w:pPr>
        <w:spacing w:after="0" w:line="240" w:lineRule="auto"/>
        <w:ind w:firstLine="709"/>
        <w:jc w:val="both"/>
        <w:rPr>
          <w:rFonts w:ascii="Times New Roman" w:hAnsi="Times New Roman"/>
          <w:bCs/>
          <w:color w:val="FF0000"/>
          <w:sz w:val="24"/>
          <w:szCs w:val="24"/>
          <w:lang w:val="uk-UA" w:eastAsia="ru-RU"/>
        </w:rPr>
      </w:pPr>
    </w:p>
    <w:p w14:paraId="4991B8DE" w14:textId="77777777" w:rsidR="00B65D78" w:rsidRPr="00B65D78" w:rsidRDefault="00B65D78" w:rsidP="00B65D78">
      <w:pPr>
        <w:spacing w:after="0" w:line="240" w:lineRule="auto"/>
        <w:ind w:firstLine="709"/>
        <w:jc w:val="both"/>
        <w:rPr>
          <w:rFonts w:ascii="Times New Roman" w:hAnsi="Times New Roman"/>
          <w:b/>
          <w:bCs/>
          <w:color w:val="000000"/>
          <w:sz w:val="24"/>
          <w:szCs w:val="24"/>
          <w:u w:val="single"/>
          <w:lang w:val="uk-UA" w:eastAsia="ru-RU"/>
        </w:rPr>
      </w:pPr>
      <w:r w:rsidRPr="00B65D78">
        <w:rPr>
          <w:rFonts w:ascii="Times New Roman" w:hAnsi="Times New Roman"/>
          <w:b/>
          <w:bCs/>
          <w:color w:val="000000"/>
          <w:sz w:val="24"/>
          <w:szCs w:val="24"/>
          <w:u w:val="single"/>
          <w:lang w:val="uk-UA" w:eastAsia="ru-RU"/>
        </w:rPr>
        <w:t>Соціальний захист та соціальне забезпечення</w:t>
      </w:r>
    </w:p>
    <w:p w14:paraId="766DF031" w14:textId="77777777" w:rsidR="00B65D78" w:rsidRPr="00B65D78" w:rsidRDefault="00B65D78" w:rsidP="00B65D78">
      <w:pPr>
        <w:spacing w:after="0" w:line="240" w:lineRule="auto"/>
        <w:ind w:firstLine="709"/>
        <w:jc w:val="both"/>
        <w:rPr>
          <w:rFonts w:ascii="Times New Roman" w:hAnsi="Times New Roman"/>
          <w:b/>
          <w:bCs/>
          <w:color w:val="000000"/>
          <w:sz w:val="24"/>
          <w:szCs w:val="24"/>
          <w:u w:val="single"/>
          <w:lang w:val="uk-UA" w:eastAsia="ru-RU"/>
        </w:rPr>
      </w:pPr>
    </w:p>
    <w:p w14:paraId="72A475F1"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
          <w:bCs/>
          <w:color w:val="000000"/>
          <w:sz w:val="24"/>
          <w:szCs w:val="24"/>
          <w:lang w:val="uk-UA" w:eastAsia="ru-RU"/>
        </w:rPr>
        <w:t xml:space="preserve">У </w:t>
      </w:r>
      <w:r w:rsidRPr="00B65D78">
        <w:rPr>
          <w:rFonts w:ascii="Times New Roman" w:hAnsi="Times New Roman"/>
          <w:bCs/>
          <w:color w:val="000000"/>
          <w:sz w:val="24"/>
          <w:szCs w:val="24"/>
          <w:lang w:val="uk-UA" w:eastAsia="ru-RU"/>
        </w:rPr>
        <w:t xml:space="preserve">2025 році  на соціальний захист та соціальне забезпечення населення  спрямовано     </w:t>
      </w:r>
      <w:r w:rsidRPr="00B65D78">
        <w:rPr>
          <w:rFonts w:ascii="Times New Roman" w:hAnsi="Times New Roman"/>
          <w:b/>
          <w:bCs/>
          <w:color w:val="000000"/>
          <w:sz w:val="24"/>
          <w:szCs w:val="24"/>
          <w:lang w:val="uk-UA" w:eastAsia="ru-RU"/>
        </w:rPr>
        <w:t>30 231,4</w:t>
      </w:r>
      <w:r w:rsidRPr="00B65D78">
        <w:rPr>
          <w:rFonts w:ascii="Times New Roman" w:hAnsi="Times New Roman"/>
          <w:bCs/>
          <w:color w:val="000000"/>
          <w:sz w:val="24"/>
          <w:szCs w:val="24"/>
          <w:lang w:val="uk-UA" w:eastAsia="ru-RU"/>
        </w:rPr>
        <w:t xml:space="preserve"> тис. грн., </w:t>
      </w:r>
      <w:bookmarkStart w:id="2" w:name="_Hlk220829675"/>
      <w:r w:rsidRPr="00B65D78">
        <w:rPr>
          <w:rFonts w:ascii="Times New Roman" w:hAnsi="Times New Roman"/>
          <w:bCs/>
          <w:color w:val="000000"/>
          <w:sz w:val="24"/>
          <w:szCs w:val="24"/>
          <w:lang w:val="uk-UA" w:eastAsia="ru-RU"/>
        </w:rPr>
        <w:t xml:space="preserve">з них за загальним фондом -  </w:t>
      </w:r>
      <w:r w:rsidRPr="00B65D78">
        <w:rPr>
          <w:rFonts w:ascii="Times New Roman" w:hAnsi="Times New Roman"/>
          <w:b/>
          <w:bCs/>
          <w:color w:val="000000"/>
          <w:sz w:val="24"/>
          <w:szCs w:val="24"/>
          <w:lang w:val="uk-UA" w:eastAsia="ru-RU"/>
        </w:rPr>
        <w:t xml:space="preserve">11 276,1 </w:t>
      </w:r>
      <w:r w:rsidRPr="00B65D78">
        <w:rPr>
          <w:rFonts w:ascii="Times New Roman" w:hAnsi="Times New Roman"/>
          <w:bCs/>
          <w:color w:val="000000"/>
          <w:sz w:val="24"/>
          <w:szCs w:val="24"/>
          <w:lang w:val="uk-UA" w:eastAsia="ru-RU"/>
        </w:rPr>
        <w:t xml:space="preserve">тис. грн. спеціальним </w:t>
      </w:r>
      <w:r w:rsidRPr="00B65D78">
        <w:rPr>
          <w:rFonts w:ascii="Times New Roman" w:hAnsi="Times New Roman"/>
          <w:b/>
          <w:bCs/>
          <w:color w:val="000000"/>
          <w:sz w:val="24"/>
          <w:szCs w:val="24"/>
          <w:lang w:val="uk-UA" w:eastAsia="ru-RU"/>
        </w:rPr>
        <w:t xml:space="preserve">18 955,3 </w:t>
      </w:r>
      <w:r w:rsidRPr="00B65D78">
        <w:rPr>
          <w:rFonts w:ascii="Times New Roman" w:hAnsi="Times New Roman"/>
          <w:bCs/>
          <w:color w:val="000000"/>
          <w:sz w:val="24"/>
          <w:szCs w:val="24"/>
          <w:lang w:val="uk-UA" w:eastAsia="ru-RU"/>
        </w:rPr>
        <w:t>тис. грн.</w:t>
      </w:r>
    </w:p>
    <w:bookmarkEnd w:id="2"/>
    <w:p w14:paraId="2A4D9F5B"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На надання інших пільг окремим категоріям громадян відповідно до законодавства </w:t>
      </w:r>
      <w:r w:rsidRPr="00B65D78">
        <w:rPr>
          <w:rFonts w:ascii="Times New Roman" w:hAnsi="Times New Roman"/>
          <w:b/>
          <w:bCs/>
          <w:color w:val="000000"/>
          <w:sz w:val="24"/>
          <w:szCs w:val="24"/>
          <w:lang w:val="uk-UA" w:eastAsia="ru-RU"/>
        </w:rPr>
        <w:t>(</w:t>
      </w:r>
      <w:r w:rsidRPr="00B65D78">
        <w:rPr>
          <w:rFonts w:ascii="Times New Roman" w:hAnsi="Times New Roman"/>
          <w:b/>
          <w:bCs/>
          <w:i/>
          <w:color w:val="000000"/>
          <w:sz w:val="24"/>
          <w:szCs w:val="24"/>
          <w:lang w:val="uk-UA" w:eastAsia="ru-RU"/>
        </w:rPr>
        <w:t>КПКВК 3031)</w:t>
      </w:r>
      <w:r w:rsidRPr="00B65D78">
        <w:rPr>
          <w:rFonts w:ascii="Times New Roman" w:hAnsi="Times New Roman"/>
          <w:bCs/>
          <w:i/>
          <w:color w:val="000000"/>
          <w:sz w:val="24"/>
          <w:szCs w:val="24"/>
          <w:lang w:val="uk-UA" w:eastAsia="ru-RU"/>
        </w:rPr>
        <w:t xml:space="preserve"> </w:t>
      </w:r>
      <w:r w:rsidRPr="00B65D78">
        <w:rPr>
          <w:rFonts w:ascii="Times New Roman" w:hAnsi="Times New Roman"/>
          <w:bCs/>
          <w:color w:val="000000"/>
          <w:sz w:val="24"/>
          <w:szCs w:val="24"/>
          <w:lang w:val="uk-UA" w:eastAsia="ru-RU"/>
        </w:rPr>
        <w:t>у звітному періоді використано за загальним  фондом -</w:t>
      </w:r>
      <w:r w:rsidRPr="00B65D78">
        <w:rPr>
          <w:rFonts w:ascii="Times New Roman" w:hAnsi="Times New Roman"/>
          <w:b/>
          <w:bCs/>
          <w:color w:val="000000"/>
          <w:sz w:val="24"/>
          <w:szCs w:val="24"/>
          <w:lang w:val="uk-UA" w:eastAsia="ru-RU"/>
        </w:rPr>
        <w:t>62,9</w:t>
      </w:r>
      <w:r w:rsidRPr="00B65D78">
        <w:rPr>
          <w:rFonts w:ascii="Times New Roman" w:hAnsi="Times New Roman"/>
          <w:bCs/>
          <w:color w:val="000000"/>
          <w:sz w:val="24"/>
          <w:szCs w:val="24"/>
          <w:lang w:val="uk-UA" w:eastAsia="ru-RU"/>
        </w:rPr>
        <w:t xml:space="preserve"> тис. грн .</w:t>
      </w:r>
    </w:p>
    <w:p w14:paraId="7EE722D2"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На надання пільг окремим категоріям громадян з оплати послуг зв’язку</w:t>
      </w:r>
      <w:r w:rsidRPr="00B65D78">
        <w:rPr>
          <w:rFonts w:ascii="Times New Roman" w:hAnsi="Times New Roman"/>
          <w:bCs/>
          <w:i/>
          <w:color w:val="000000"/>
          <w:sz w:val="24"/>
          <w:szCs w:val="24"/>
          <w:lang w:val="uk-UA" w:eastAsia="ru-RU"/>
        </w:rPr>
        <w:t xml:space="preserve"> </w:t>
      </w:r>
      <w:r w:rsidRPr="00B65D78">
        <w:rPr>
          <w:rFonts w:ascii="Times New Roman" w:hAnsi="Times New Roman"/>
          <w:b/>
          <w:bCs/>
          <w:i/>
          <w:color w:val="000000"/>
          <w:sz w:val="24"/>
          <w:szCs w:val="24"/>
          <w:lang w:val="uk-UA" w:eastAsia="ru-RU"/>
        </w:rPr>
        <w:t>(КПКВК 3032)</w:t>
      </w:r>
      <w:r w:rsidRPr="00B65D78">
        <w:rPr>
          <w:rFonts w:ascii="Times New Roman" w:hAnsi="Times New Roman"/>
          <w:bCs/>
          <w:i/>
          <w:color w:val="000000"/>
          <w:sz w:val="24"/>
          <w:szCs w:val="24"/>
          <w:lang w:val="uk-UA" w:eastAsia="ru-RU"/>
        </w:rPr>
        <w:t xml:space="preserve"> </w:t>
      </w:r>
      <w:r w:rsidRPr="00B65D78">
        <w:rPr>
          <w:rFonts w:ascii="Times New Roman" w:hAnsi="Times New Roman"/>
          <w:bCs/>
          <w:color w:val="000000"/>
          <w:sz w:val="24"/>
          <w:szCs w:val="24"/>
          <w:lang w:val="uk-UA" w:eastAsia="ru-RU"/>
        </w:rPr>
        <w:t xml:space="preserve"> використано </w:t>
      </w:r>
      <w:r w:rsidRPr="00B65D78">
        <w:rPr>
          <w:rFonts w:ascii="Times New Roman" w:hAnsi="Times New Roman"/>
          <w:b/>
          <w:bCs/>
          <w:color w:val="000000"/>
          <w:sz w:val="24"/>
          <w:szCs w:val="24"/>
          <w:lang w:val="uk-UA" w:eastAsia="ru-RU"/>
        </w:rPr>
        <w:t>5,09</w:t>
      </w:r>
      <w:r w:rsidRPr="00B65D78">
        <w:rPr>
          <w:rFonts w:ascii="Times New Roman" w:hAnsi="Times New Roman"/>
          <w:bCs/>
          <w:color w:val="000000"/>
          <w:sz w:val="24"/>
          <w:szCs w:val="24"/>
          <w:lang w:val="uk-UA" w:eastAsia="ru-RU"/>
        </w:rPr>
        <w:t xml:space="preserve">  тис. грн., з них за загальним  фондом – </w:t>
      </w:r>
      <w:r w:rsidRPr="00B65D78">
        <w:rPr>
          <w:rFonts w:ascii="Times New Roman" w:hAnsi="Times New Roman"/>
          <w:b/>
          <w:bCs/>
          <w:color w:val="000000"/>
          <w:sz w:val="24"/>
          <w:szCs w:val="24"/>
          <w:lang w:val="uk-UA" w:eastAsia="ru-RU"/>
        </w:rPr>
        <w:t>5,09</w:t>
      </w:r>
      <w:r w:rsidRPr="00B65D78">
        <w:rPr>
          <w:rFonts w:ascii="Times New Roman" w:hAnsi="Times New Roman"/>
          <w:bCs/>
          <w:color w:val="000000"/>
          <w:sz w:val="24"/>
          <w:szCs w:val="24"/>
          <w:lang w:val="uk-UA" w:eastAsia="ru-RU"/>
        </w:rPr>
        <w:t xml:space="preserve">  тис. грн.</w:t>
      </w:r>
    </w:p>
    <w:p w14:paraId="042FDE69"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Станом на на 01.01.2026 року на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w:t>
      </w:r>
      <w:r w:rsidRPr="00B65D78">
        <w:rPr>
          <w:rFonts w:ascii="Times New Roman" w:hAnsi="Times New Roman"/>
          <w:b/>
          <w:bCs/>
          <w:color w:val="000000"/>
          <w:sz w:val="24"/>
          <w:szCs w:val="24"/>
          <w:lang w:val="uk-UA" w:eastAsia="ru-RU"/>
        </w:rPr>
        <w:t>КПКВК 3160</w:t>
      </w:r>
      <w:r w:rsidRPr="00B65D78">
        <w:rPr>
          <w:rFonts w:ascii="Times New Roman" w:hAnsi="Times New Roman"/>
          <w:bCs/>
          <w:color w:val="000000"/>
          <w:sz w:val="24"/>
          <w:szCs w:val="24"/>
          <w:lang w:val="uk-UA" w:eastAsia="ru-RU"/>
        </w:rPr>
        <w:t xml:space="preserve">) спрямовано </w:t>
      </w:r>
      <w:r w:rsidRPr="00B65D78">
        <w:rPr>
          <w:rFonts w:ascii="Times New Roman" w:hAnsi="Times New Roman"/>
          <w:b/>
          <w:bCs/>
          <w:color w:val="000000"/>
          <w:sz w:val="24"/>
          <w:szCs w:val="24"/>
          <w:lang w:val="uk-UA" w:eastAsia="ru-RU"/>
        </w:rPr>
        <w:t>1 935,3</w:t>
      </w:r>
      <w:r w:rsidRPr="00B65D78">
        <w:rPr>
          <w:rFonts w:ascii="Times New Roman" w:hAnsi="Times New Roman"/>
          <w:bCs/>
          <w:color w:val="000000"/>
          <w:sz w:val="24"/>
          <w:szCs w:val="24"/>
          <w:lang w:val="uk-UA" w:eastAsia="ru-RU"/>
        </w:rPr>
        <w:t xml:space="preserve"> тис.грн..  (80 громадян  надали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p w14:paraId="3B740908"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Рішенням сесії № 2112 від 19.12.2024 року LVII сесії VIII демократичного скликання затверджено видатки на «Центр надання соціальних послуг» за </w:t>
      </w:r>
      <w:r w:rsidRPr="00B65D78">
        <w:rPr>
          <w:rFonts w:ascii="Times New Roman" w:hAnsi="Times New Roman"/>
          <w:b/>
          <w:bCs/>
          <w:color w:val="000000"/>
          <w:sz w:val="24"/>
          <w:szCs w:val="24"/>
          <w:lang w:val="uk-UA" w:eastAsia="ru-RU"/>
        </w:rPr>
        <w:t>(КПКВК 3141</w:t>
      </w:r>
      <w:r w:rsidRPr="00B65D78">
        <w:rPr>
          <w:rFonts w:ascii="Times New Roman" w:hAnsi="Times New Roman"/>
          <w:bCs/>
          <w:color w:val="000000"/>
          <w:sz w:val="24"/>
          <w:szCs w:val="24"/>
          <w:lang w:val="uk-UA" w:eastAsia="ru-RU"/>
        </w:rPr>
        <w:t xml:space="preserve">). Рішенням сесії Новороздільської міської ради № 2276 від 24.04.2025 року зазначені видатки було перенесено на ( </w:t>
      </w:r>
      <w:r w:rsidRPr="00B65D78">
        <w:rPr>
          <w:rFonts w:ascii="Times New Roman" w:hAnsi="Times New Roman"/>
          <w:b/>
          <w:bCs/>
          <w:color w:val="000000"/>
          <w:sz w:val="24"/>
          <w:szCs w:val="24"/>
          <w:lang w:val="uk-UA" w:eastAsia="ru-RU"/>
        </w:rPr>
        <w:t>КПКВК 3121</w:t>
      </w:r>
      <w:r w:rsidRPr="00B65D78">
        <w:rPr>
          <w:rFonts w:ascii="Times New Roman" w:hAnsi="Times New Roman"/>
          <w:bCs/>
          <w:color w:val="000000"/>
          <w:sz w:val="24"/>
          <w:szCs w:val="24"/>
          <w:lang w:val="uk-UA" w:eastAsia="ru-RU"/>
        </w:rPr>
        <w:t>).</w:t>
      </w:r>
    </w:p>
    <w:p w14:paraId="6D8B5C28"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У звітному періоді на надання соціальних послуг Центром надання соціальних послуг за КПКВК 3121 використано </w:t>
      </w:r>
      <w:r w:rsidRPr="00B65D78">
        <w:rPr>
          <w:rFonts w:ascii="Times New Roman" w:hAnsi="Times New Roman"/>
          <w:b/>
          <w:bCs/>
          <w:color w:val="000000"/>
          <w:sz w:val="24"/>
          <w:szCs w:val="24"/>
          <w:lang w:val="uk-UA" w:eastAsia="ru-RU"/>
        </w:rPr>
        <w:t>5 871,2</w:t>
      </w:r>
      <w:r w:rsidRPr="00B65D78">
        <w:rPr>
          <w:rFonts w:ascii="Times New Roman" w:hAnsi="Times New Roman"/>
          <w:bCs/>
          <w:color w:val="000000"/>
          <w:sz w:val="24"/>
          <w:szCs w:val="24"/>
          <w:lang w:val="uk-UA" w:eastAsia="ru-RU"/>
        </w:rPr>
        <w:t xml:space="preserve"> тис. грн, з них за загальним фондом- </w:t>
      </w:r>
      <w:r w:rsidRPr="00B65D78">
        <w:rPr>
          <w:rFonts w:ascii="Times New Roman" w:hAnsi="Times New Roman"/>
          <w:b/>
          <w:bCs/>
          <w:color w:val="000000"/>
          <w:sz w:val="24"/>
          <w:szCs w:val="24"/>
          <w:lang w:val="uk-UA" w:eastAsia="ru-RU"/>
        </w:rPr>
        <w:t>5 271,1</w:t>
      </w:r>
      <w:r w:rsidRPr="00B65D78">
        <w:rPr>
          <w:rFonts w:ascii="Times New Roman" w:hAnsi="Times New Roman"/>
          <w:bCs/>
          <w:color w:val="000000"/>
          <w:sz w:val="24"/>
          <w:szCs w:val="24"/>
          <w:lang w:val="uk-UA" w:eastAsia="ru-RU"/>
        </w:rPr>
        <w:t xml:space="preserve"> тис. грн;</w:t>
      </w:r>
    </w:p>
    <w:p w14:paraId="165B6C16"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за спеціальним фондом — </w:t>
      </w:r>
      <w:r w:rsidRPr="00B65D78">
        <w:rPr>
          <w:rFonts w:ascii="Times New Roman" w:hAnsi="Times New Roman"/>
          <w:b/>
          <w:bCs/>
          <w:color w:val="000000"/>
          <w:sz w:val="24"/>
          <w:szCs w:val="24"/>
          <w:lang w:val="uk-UA" w:eastAsia="ru-RU"/>
        </w:rPr>
        <w:t>600,1</w:t>
      </w:r>
      <w:r w:rsidRPr="00B65D78">
        <w:rPr>
          <w:rFonts w:ascii="Times New Roman" w:hAnsi="Times New Roman"/>
          <w:bCs/>
          <w:color w:val="000000"/>
          <w:sz w:val="24"/>
          <w:szCs w:val="24"/>
          <w:lang w:val="uk-UA" w:eastAsia="ru-RU"/>
        </w:rPr>
        <w:t xml:space="preserve"> тис. грн.</w:t>
      </w:r>
    </w:p>
    <w:p w14:paraId="4C4E3DB7" w14:textId="77777777" w:rsidR="00B65D78" w:rsidRPr="00B65D78" w:rsidRDefault="00B65D78" w:rsidP="00B65D78">
      <w:pPr>
        <w:spacing w:after="0" w:line="240" w:lineRule="auto"/>
        <w:ind w:firstLine="709"/>
        <w:jc w:val="both"/>
        <w:rPr>
          <w:rFonts w:ascii="Times New Roman" w:hAnsi="Times New Roman"/>
          <w:color w:val="000000"/>
          <w:sz w:val="24"/>
          <w:szCs w:val="24"/>
          <w:lang w:val="uk-UA" w:eastAsia="ru-RU"/>
        </w:rPr>
      </w:pPr>
      <w:r w:rsidRPr="00B65D78">
        <w:rPr>
          <w:rFonts w:ascii="Times New Roman" w:hAnsi="Times New Roman"/>
          <w:color w:val="000000"/>
          <w:sz w:val="24"/>
          <w:szCs w:val="24"/>
          <w:lang w:val="uk-UA" w:eastAsia="ru-RU"/>
        </w:rPr>
        <w:t>У 2025 рці отримано благодійну допомогу в натуральній формі для покращення надання соціальних послуг, а саме:</w:t>
      </w:r>
      <w:r w:rsidRPr="00B65D78">
        <w:rPr>
          <w:rFonts w:ascii="Times New Roman" w:hAnsi="Times New Roman"/>
          <w:color w:val="000000"/>
          <w:sz w:val="24"/>
          <w:szCs w:val="24"/>
          <w:lang w:val="uk-UA" w:eastAsia="ru-RU"/>
        </w:rPr>
        <w:br/>
        <w:t xml:space="preserve">– від Благодійної установи навчально-реабілітаційного центру «Джерело» — </w:t>
      </w:r>
      <w:r w:rsidRPr="00B65D78">
        <w:rPr>
          <w:rFonts w:ascii="Times New Roman" w:hAnsi="Times New Roman"/>
          <w:b/>
          <w:bCs/>
          <w:color w:val="000000"/>
          <w:sz w:val="24"/>
          <w:szCs w:val="24"/>
          <w:lang w:val="uk-UA" w:eastAsia="ru-RU"/>
        </w:rPr>
        <w:t>53,36 тис. грн</w:t>
      </w:r>
      <w:r w:rsidRPr="00B65D78">
        <w:rPr>
          <w:rFonts w:ascii="Times New Roman" w:hAnsi="Times New Roman"/>
          <w:color w:val="000000"/>
          <w:sz w:val="24"/>
          <w:szCs w:val="24"/>
          <w:lang w:val="uk-UA" w:eastAsia="ru-RU"/>
        </w:rPr>
        <w:t>;</w:t>
      </w:r>
      <w:r w:rsidRPr="00B65D78">
        <w:rPr>
          <w:rFonts w:ascii="Times New Roman" w:hAnsi="Times New Roman"/>
          <w:color w:val="000000"/>
          <w:sz w:val="24"/>
          <w:szCs w:val="24"/>
          <w:lang w:val="uk-UA" w:eastAsia="ru-RU"/>
        </w:rPr>
        <w:br/>
        <w:t xml:space="preserve">– від Представництва Дитячого фонду ООН «ЮНІСЕФ» — </w:t>
      </w:r>
      <w:r w:rsidRPr="00B65D78">
        <w:rPr>
          <w:rFonts w:ascii="Times New Roman" w:hAnsi="Times New Roman"/>
          <w:b/>
          <w:bCs/>
          <w:color w:val="000000"/>
          <w:sz w:val="24"/>
          <w:szCs w:val="24"/>
          <w:lang w:val="uk-UA" w:eastAsia="ru-RU"/>
        </w:rPr>
        <w:t>520,22 тис. грн</w:t>
      </w:r>
      <w:r w:rsidRPr="00B65D78">
        <w:rPr>
          <w:rFonts w:ascii="Times New Roman" w:hAnsi="Times New Roman"/>
          <w:color w:val="000000"/>
          <w:sz w:val="24"/>
          <w:szCs w:val="24"/>
          <w:lang w:val="uk-UA" w:eastAsia="ru-RU"/>
        </w:rPr>
        <w:t>.</w:t>
      </w:r>
    </w:p>
    <w:p w14:paraId="70A27862" w14:textId="77777777" w:rsidR="00B65D78" w:rsidRPr="00B65D78" w:rsidRDefault="00B65D78" w:rsidP="00B65D78">
      <w:pPr>
        <w:spacing w:after="0" w:line="240" w:lineRule="auto"/>
        <w:ind w:firstLine="709"/>
        <w:jc w:val="both"/>
        <w:rPr>
          <w:rFonts w:ascii="Times New Roman" w:hAnsi="Times New Roman"/>
          <w:color w:val="000000"/>
          <w:sz w:val="24"/>
          <w:szCs w:val="24"/>
          <w:lang w:val="uk-UA" w:eastAsia="ru-RU"/>
        </w:rPr>
      </w:pPr>
      <w:r w:rsidRPr="00B65D78">
        <w:rPr>
          <w:rFonts w:ascii="Times New Roman" w:hAnsi="Times New Roman"/>
          <w:color w:val="000000"/>
          <w:sz w:val="24"/>
          <w:szCs w:val="24"/>
          <w:lang w:val="uk-UA" w:eastAsia="ru-RU"/>
        </w:rPr>
        <w:t xml:space="preserve">Загальний обсяг отриманої благодійної допомоги у 2025 році становить </w:t>
      </w:r>
      <w:r w:rsidRPr="00B65D78">
        <w:rPr>
          <w:rFonts w:ascii="Times New Roman" w:hAnsi="Times New Roman"/>
          <w:b/>
          <w:bCs/>
          <w:color w:val="000000"/>
          <w:sz w:val="24"/>
          <w:szCs w:val="24"/>
          <w:lang w:val="uk-UA" w:eastAsia="ru-RU"/>
        </w:rPr>
        <w:t>573,28 тис. грн</w:t>
      </w:r>
      <w:r w:rsidRPr="00B65D78">
        <w:rPr>
          <w:rFonts w:ascii="Times New Roman" w:hAnsi="Times New Roman"/>
          <w:color w:val="000000"/>
          <w:sz w:val="24"/>
          <w:szCs w:val="24"/>
          <w:lang w:val="uk-UA" w:eastAsia="ru-RU"/>
        </w:rPr>
        <w:t xml:space="preserve">. Надходження по спеціальному фонду становлять </w:t>
      </w:r>
      <w:r w:rsidRPr="00B65D78">
        <w:rPr>
          <w:rFonts w:ascii="Times New Roman" w:hAnsi="Times New Roman"/>
          <w:b/>
          <w:color w:val="000000"/>
          <w:sz w:val="24"/>
          <w:szCs w:val="24"/>
          <w:lang w:val="uk-UA" w:eastAsia="ru-RU"/>
        </w:rPr>
        <w:t>26,9</w:t>
      </w:r>
      <w:r w:rsidRPr="00B65D78">
        <w:rPr>
          <w:rFonts w:ascii="Times New Roman" w:hAnsi="Times New Roman"/>
          <w:color w:val="000000"/>
          <w:sz w:val="24"/>
          <w:szCs w:val="24"/>
          <w:lang w:val="uk-UA" w:eastAsia="ru-RU"/>
        </w:rPr>
        <w:t xml:space="preserve"> тис.грн.</w:t>
      </w:r>
    </w:p>
    <w:p w14:paraId="23F13ED1"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Фактична кількість ставок </w:t>
      </w:r>
      <w:r w:rsidRPr="00B65D78">
        <w:rPr>
          <w:rFonts w:ascii="Times New Roman" w:hAnsi="Times New Roman"/>
          <w:b/>
          <w:bCs/>
          <w:color w:val="000000"/>
          <w:sz w:val="24"/>
          <w:szCs w:val="24"/>
          <w:lang w:val="uk-UA" w:eastAsia="ru-RU"/>
        </w:rPr>
        <w:t xml:space="preserve">по </w:t>
      </w:r>
      <w:r w:rsidRPr="00B65D78">
        <w:rPr>
          <w:rFonts w:ascii="Times New Roman" w:hAnsi="Times New Roman"/>
          <w:b/>
          <w:color w:val="000000"/>
          <w:sz w:val="24"/>
          <w:szCs w:val="24"/>
          <w:lang w:val="uk-UA" w:eastAsia="ru-RU"/>
        </w:rPr>
        <w:t>КПКВК 3121</w:t>
      </w:r>
      <w:r w:rsidRPr="00B65D78">
        <w:rPr>
          <w:rFonts w:ascii="Times New Roman" w:hAnsi="Times New Roman"/>
          <w:b/>
          <w:bCs/>
          <w:color w:val="000000"/>
          <w:sz w:val="24"/>
          <w:szCs w:val="24"/>
          <w:lang w:val="uk-UA" w:eastAsia="ru-RU"/>
        </w:rPr>
        <w:t xml:space="preserve"> </w:t>
      </w:r>
      <w:r w:rsidRPr="00B65D78">
        <w:rPr>
          <w:rFonts w:ascii="Times New Roman" w:hAnsi="Times New Roman"/>
          <w:bCs/>
          <w:color w:val="000000"/>
          <w:sz w:val="24"/>
          <w:szCs w:val="24"/>
          <w:lang w:val="uk-UA" w:eastAsia="ru-RU"/>
        </w:rPr>
        <w:t xml:space="preserve">на станом на 31.12.2025 року становить </w:t>
      </w:r>
      <w:r w:rsidRPr="00B65D78">
        <w:rPr>
          <w:rFonts w:ascii="Times New Roman" w:hAnsi="Times New Roman"/>
          <w:b/>
          <w:color w:val="000000"/>
          <w:sz w:val="24"/>
          <w:szCs w:val="24"/>
          <w:lang w:val="uk-UA" w:eastAsia="ru-RU"/>
        </w:rPr>
        <w:t xml:space="preserve">23,25 </w:t>
      </w:r>
      <w:r w:rsidRPr="00B65D78">
        <w:rPr>
          <w:rFonts w:ascii="Times New Roman" w:hAnsi="Times New Roman"/>
          <w:color w:val="000000"/>
          <w:sz w:val="24"/>
          <w:szCs w:val="24"/>
          <w:lang w:val="uk-UA" w:eastAsia="ru-RU"/>
        </w:rPr>
        <w:t>шт.</w:t>
      </w:r>
      <w:r w:rsidRPr="00B65D78">
        <w:rPr>
          <w:rFonts w:ascii="Times New Roman" w:hAnsi="Times New Roman"/>
          <w:bCs/>
          <w:color w:val="000000"/>
          <w:sz w:val="24"/>
          <w:szCs w:val="24"/>
          <w:lang w:val="uk-UA" w:eastAsia="ru-RU"/>
        </w:rPr>
        <w:t xml:space="preserve"> од., вакантні посади: фахівець -</w:t>
      </w:r>
      <w:r w:rsidRPr="00B65D78">
        <w:rPr>
          <w:rFonts w:ascii="Times New Roman" w:hAnsi="Times New Roman"/>
          <w:b/>
          <w:color w:val="000000"/>
          <w:sz w:val="24"/>
          <w:szCs w:val="24"/>
          <w:lang w:val="uk-UA" w:eastAsia="ru-RU"/>
        </w:rPr>
        <w:t>9,25</w:t>
      </w:r>
      <w:r w:rsidRPr="00B65D78">
        <w:rPr>
          <w:rFonts w:ascii="Times New Roman" w:hAnsi="Times New Roman"/>
          <w:bCs/>
          <w:color w:val="000000"/>
          <w:sz w:val="24"/>
          <w:szCs w:val="24"/>
          <w:lang w:val="uk-UA" w:eastAsia="ru-RU"/>
        </w:rPr>
        <w:t xml:space="preserve"> шт. од,, прибиральник -1 шт. од,, водій 0,5 шт.од  госпробітник – 0,5 шт.од).  </w:t>
      </w:r>
    </w:p>
    <w:p w14:paraId="79038B19"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Центр надання соціальних послуг має 8  відділів</w:t>
      </w:r>
    </w:p>
    <w:p w14:paraId="17FC409C"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У звітному періоді відділенями Центру надання соціальних послуг надано такі соціальні послуги:</w:t>
      </w:r>
    </w:p>
    <w:p w14:paraId="43476455" w14:textId="77777777" w:rsidR="00B65D78" w:rsidRPr="00B65D78" w:rsidRDefault="00B65D78" w:rsidP="00B65D78">
      <w:pPr>
        <w:tabs>
          <w:tab w:val="num" w:pos="720"/>
        </w:tabs>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-Відділення соціальної допомоги вдома обслуговує 115 одиноких осіб похилого віку, яким надано 35 426 соціальних послуг.</w:t>
      </w:r>
    </w:p>
    <w:p w14:paraId="24E0EB8B" w14:textId="77777777" w:rsidR="00B65D78" w:rsidRPr="00B65D78" w:rsidRDefault="00B65D78" w:rsidP="00B65D78">
      <w:pPr>
        <w:tabs>
          <w:tab w:val="num" w:pos="720"/>
        </w:tabs>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-Відділення організації надання натуральної та грошової допомоги надало послуги 426 особам, загальна кількість наданих послуг становить 3 053.</w:t>
      </w:r>
    </w:p>
    <w:p w14:paraId="63B90517" w14:textId="77777777" w:rsidR="00B65D78" w:rsidRPr="00B65D78" w:rsidRDefault="00B65D78" w:rsidP="00B65D78">
      <w:pPr>
        <w:tabs>
          <w:tab w:val="num" w:pos="720"/>
        </w:tabs>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lastRenderedPageBreak/>
        <w:t>-Відділення соціальної роботи з сім’ями, дітьми та молоддю, які перебувають у складних життєвих обставинах та потребують сторонньої допомоги, обслуговує 112 сімей, яким надано 1 026 соціальних послуг.</w:t>
      </w:r>
    </w:p>
    <w:p w14:paraId="4C053C24" w14:textId="77777777" w:rsidR="00B65D78" w:rsidRPr="00B65D78" w:rsidRDefault="00B65D78" w:rsidP="00B65D78">
      <w:pPr>
        <w:tabs>
          <w:tab w:val="num" w:pos="720"/>
        </w:tabs>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-Відділення у справах підтримки Захисників та Захисниць України та членів їх сімей опрацювало 84 звернення та надало 377 соціальних послуг.</w:t>
      </w:r>
    </w:p>
    <w:p w14:paraId="7FE1036C" w14:textId="77777777" w:rsidR="00B65D78" w:rsidRPr="00B65D78" w:rsidRDefault="00B65D78" w:rsidP="00B65D78">
      <w:pPr>
        <w:tabs>
          <w:tab w:val="num" w:pos="720"/>
        </w:tabs>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-Мобільною бригадою соціально-психологічної допомоги особам, які постраждали від домашнього насильства та/або насильства за ознакою статі, опрацьовано 27 звернень.</w:t>
      </w:r>
    </w:p>
    <w:p w14:paraId="764D37F9" w14:textId="77777777" w:rsidR="00B65D78" w:rsidRPr="00B65D78" w:rsidRDefault="00B65D78" w:rsidP="00B65D78">
      <w:pPr>
        <w:tabs>
          <w:tab w:val="num" w:pos="720"/>
        </w:tabs>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-Денним центром соціально-психологічної допомоги особам, які постраждали від домашнього насильства та/або насильства за ознакою статі з кризовою кімнатою, надано соціальні послуги 22 дітям.</w:t>
      </w:r>
    </w:p>
    <w:p w14:paraId="0B694179"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На розвиток та підтримку молодіжної політики у міському бюджеті за КПКВК 1013133 » на 2025 рік було передбачено асигнування у сумі 200,0 тис. грн. Фактичне освоєння коштів за звітний період склало 187,5 тис. грн..</w:t>
      </w:r>
    </w:p>
    <w:p w14:paraId="600175BA"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Видатки здійснювалися в межах реалізації Програми «Молодь Розділля на 2025 рік та прогноз на 2026-2027 роки», яка затверджена рішенням сесії від 19.12.2024 року № 2098.</w:t>
      </w:r>
    </w:p>
    <w:p w14:paraId="330E584F"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Відповідно до зазначеної Програми, виділений ресурс було спрямовано на організацію та проведення 6 запланованих заходів.</w:t>
      </w:r>
    </w:p>
    <w:p w14:paraId="485E8C37" w14:textId="77777777" w:rsidR="00B65D78" w:rsidRPr="00B65D78" w:rsidRDefault="00B65D78" w:rsidP="00B65D78">
      <w:pPr>
        <w:tabs>
          <w:tab w:val="left" w:pos="9072"/>
        </w:tabs>
        <w:spacing w:after="0" w:line="240" w:lineRule="auto"/>
        <w:ind w:firstLine="709"/>
        <w:jc w:val="both"/>
        <w:rPr>
          <w:rFonts w:ascii="Times New Roman" w:hAnsi="Times New Roman"/>
          <w:bCs/>
          <w:iCs/>
          <w:color w:val="000000"/>
          <w:sz w:val="24"/>
          <w:szCs w:val="24"/>
          <w:lang w:val="uk-UA" w:eastAsia="ru-RU"/>
        </w:rPr>
      </w:pPr>
      <w:r w:rsidRPr="00B65D78">
        <w:rPr>
          <w:rFonts w:ascii="Times New Roman" w:hAnsi="Times New Roman"/>
          <w:bCs/>
          <w:iCs/>
          <w:sz w:val="24"/>
          <w:szCs w:val="24"/>
          <w:lang w:val="uk-UA" w:eastAsia="ru-RU"/>
        </w:rPr>
        <w:t xml:space="preserve">На організацію та проведення громадських робіт </w:t>
      </w:r>
      <w:r w:rsidRPr="00B65D78">
        <w:rPr>
          <w:rFonts w:ascii="Times New Roman" w:hAnsi="Times New Roman"/>
          <w:b/>
          <w:sz w:val="24"/>
          <w:szCs w:val="24"/>
          <w:lang w:val="uk-UA" w:eastAsia="ru-RU"/>
        </w:rPr>
        <w:t>(КПКВК 3210)</w:t>
      </w:r>
      <w:r w:rsidRPr="00B65D78">
        <w:rPr>
          <w:rFonts w:ascii="Times New Roman" w:hAnsi="Times New Roman"/>
          <w:i/>
          <w:sz w:val="24"/>
          <w:szCs w:val="24"/>
          <w:lang w:val="uk-UA" w:eastAsia="ru-RU"/>
        </w:rPr>
        <w:t xml:space="preserve"> </w:t>
      </w:r>
      <w:r w:rsidRPr="00B65D78">
        <w:rPr>
          <w:rFonts w:ascii="Times New Roman" w:hAnsi="Times New Roman"/>
          <w:bCs/>
          <w:iCs/>
          <w:sz w:val="24"/>
          <w:szCs w:val="24"/>
          <w:lang w:val="uk-UA" w:eastAsia="ru-RU"/>
        </w:rPr>
        <w:t xml:space="preserve">у звітному періоді спрямовані кошти Стрийської філії центру зайнятості та проведено суспільно корисні роботи на суму </w:t>
      </w:r>
      <w:r w:rsidRPr="00B65D78">
        <w:rPr>
          <w:rFonts w:ascii="Times New Roman" w:hAnsi="Times New Roman"/>
          <w:b/>
          <w:bCs/>
          <w:iCs/>
          <w:color w:val="000000"/>
          <w:sz w:val="24"/>
          <w:szCs w:val="24"/>
          <w:lang w:val="uk-UA" w:eastAsia="ru-RU"/>
        </w:rPr>
        <w:t>149,8</w:t>
      </w:r>
      <w:r w:rsidRPr="00B65D78">
        <w:rPr>
          <w:rFonts w:ascii="Times New Roman" w:hAnsi="Times New Roman"/>
          <w:bCs/>
          <w:iCs/>
          <w:color w:val="000000"/>
          <w:sz w:val="24"/>
          <w:szCs w:val="24"/>
          <w:lang w:val="uk-UA" w:eastAsia="ru-RU"/>
        </w:rPr>
        <w:t xml:space="preserve"> тис. грн. </w:t>
      </w:r>
    </w:p>
    <w:p w14:paraId="6E35F8B0" w14:textId="77777777" w:rsidR="00B65D78" w:rsidRPr="00B65D78" w:rsidRDefault="00B65D78" w:rsidP="00B65D78">
      <w:pPr>
        <w:tabs>
          <w:tab w:val="left" w:pos="9072"/>
        </w:tabs>
        <w:spacing w:after="0" w:line="240" w:lineRule="auto"/>
        <w:ind w:firstLine="709"/>
        <w:jc w:val="both"/>
        <w:rPr>
          <w:rFonts w:ascii="Times New Roman" w:hAnsi="Times New Roman"/>
          <w:bCs/>
          <w:i/>
          <w:iCs/>
          <w:color w:val="000000"/>
          <w:sz w:val="24"/>
          <w:szCs w:val="24"/>
          <w:lang w:val="uk-UA" w:eastAsia="ru-RU"/>
        </w:rPr>
      </w:pPr>
      <w:r w:rsidRPr="00B65D78">
        <w:rPr>
          <w:rFonts w:ascii="Times New Roman" w:hAnsi="Times New Roman"/>
          <w:bCs/>
          <w:iCs/>
          <w:color w:val="000000"/>
          <w:sz w:val="24"/>
          <w:szCs w:val="24"/>
          <w:lang w:val="uk-UA" w:eastAsia="ru-RU"/>
        </w:rPr>
        <w:t>Протягом 2025 року  на заходи у сфері соціального захисту та соціального забезпечення</w:t>
      </w:r>
      <w:r w:rsidRPr="00B65D78">
        <w:rPr>
          <w:rFonts w:ascii="Times New Roman" w:hAnsi="Times New Roman"/>
          <w:bCs/>
          <w:i/>
          <w:iCs/>
          <w:color w:val="000000"/>
          <w:sz w:val="24"/>
          <w:szCs w:val="24"/>
          <w:lang w:val="uk-UA" w:eastAsia="ru-RU"/>
        </w:rPr>
        <w:t xml:space="preserve"> </w:t>
      </w:r>
      <w:r w:rsidRPr="00B65D78">
        <w:rPr>
          <w:rFonts w:ascii="Times New Roman" w:hAnsi="Times New Roman"/>
          <w:b/>
          <w:bCs/>
          <w:i/>
          <w:iCs/>
          <w:color w:val="000000"/>
          <w:sz w:val="24"/>
          <w:szCs w:val="24"/>
          <w:lang w:val="uk-UA" w:eastAsia="ru-RU"/>
        </w:rPr>
        <w:t>(КПКВК 3242)</w:t>
      </w:r>
      <w:r w:rsidRPr="00B65D78">
        <w:rPr>
          <w:rFonts w:ascii="Times New Roman" w:hAnsi="Times New Roman"/>
          <w:bCs/>
          <w:i/>
          <w:iCs/>
          <w:color w:val="000000"/>
          <w:sz w:val="24"/>
          <w:szCs w:val="24"/>
          <w:lang w:val="uk-UA" w:eastAsia="ru-RU"/>
        </w:rPr>
        <w:t xml:space="preserve"> </w:t>
      </w:r>
      <w:r w:rsidRPr="00B65D78">
        <w:rPr>
          <w:rFonts w:ascii="Times New Roman" w:hAnsi="Times New Roman"/>
          <w:bCs/>
          <w:iCs/>
          <w:color w:val="000000"/>
          <w:sz w:val="24"/>
          <w:szCs w:val="24"/>
          <w:lang w:val="uk-UA" w:eastAsia="ru-RU"/>
        </w:rPr>
        <w:t xml:space="preserve"> використано  </w:t>
      </w:r>
      <w:r w:rsidRPr="00B65D78">
        <w:rPr>
          <w:rFonts w:ascii="Times New Roman" w:hAnsi="Times New Roman"/>
          <w:b/>
          <w:bCs/>
          <w:iCs/>
          <w:color w:val="000000"/>
          <w:sz w:val="24"/>
          <w:szCs w:val="24"/>
          <w:lang w:val="uk-UA" w:eastAsia="ru-RU"/>
        </w:rPr>
        <w:t xml:space="preserve">6127,5 </w:t>
      </w:r>
      <w:r w:rsidRPr="00B65D78">
        <w:rPr>
          <w:rFonts w:ascii="Times New Roman" w:hAnsi="Times New Roman"/>
          <w:bCs/>
          <w:iCs/>
          <w:color w:val="000000"/>
          <w:sz w:val="24"/>
          <w:szCs w:val="24"/>
          <w:lang w:val="uk-UA" w:eastAsia="ru-RU"/>
        </w:rPr>
        <w:t xml:space="preserve">тис.грн., з них за загальним фондом- </w:t>
      </w:r>
      <w:r w:rsidRPr="00B65D78">
        <w:rPr>
          <w:rFonts w:ascii="Times New Roman" w:hAnsi="Times New Roman"/>
          <w:b/>
          <w:bCs/>
          <w:iCs/>
          <w:color w:val="000000"/>
          <w:sz w:val="24"/>
          <w:szCs w:val="24"/>
          <w:lang w:val="uk-UA" w:eastAsia="ru-RU"/>
        </w:rPr>
        <w:t xml:space="preserve">3548,2 </w:t>
      </w:r>
      <w:r w:rsidRPr="00B65D78">
        <w:rPr>
          <w:rFonts w:ascii="Times New Roman" w:hAnsi="Times New Roman"/>
          <w:bCs/>
          <w:iCs/>
          <w:color w:val="000000"/>
          <w:sz w:val="24"/>
          <w:szCs w:val="24"/>
          <w:lang w:val="uk-UA" w:eastAsia="ru-RU"/>
        </w:rPr>
        <w:t xml:space="preserve">тис.грн. за спеціальним фондом – </w:t>
      </w:r>
      <w:r w:rsidRPr="00B65D78">
        <w:rPr>
          <w:rFonts w:ascii="Times New Roman" w:hAnsi="Times New Roman"/>
          <w:b/>
          <w:bCs/>
          <w:iCs/>
          <w:color w:val="000000"/>
          <w:sz w:val="24"/>
          <w:szCs w:val="24"/>
          <w:lang w:val="uk-UA" w:eastAsia="ru-RU"/>
        </w:rPr>
        <w:t xml:space="preserve">2579,2 </w:t>
      </w:r>
      <w:r w:rsidRPr="00B65D78">
        <w:rPr>
          <w:rFonts w:ascii="Times New Roman" w:hAnsi="Times New Roman"/>
          <w:bCs/>
          <w:iCs/>
          <w:color w:val="000000"/>
          <w:sz w:val="24"/>
          <w:szCs w:val="24"/>
          <w:lang w:val="uk-UA" w:eastAsia="ru-RU"/>
        </w:rPr>
        <w:t>тис. грн.</w:t>
      </w:r>
    </w:p>
    <w:p w14:paraId="2792688E" w14:textId="77777777" w:rsidR="00B65D78" w:rsidRPr="00B65D78" w:rsidRDefault="00B65D78" w:rsidP="00B65D78">
      <w:pPr>
        <w:tabs>
          <w:tab w:val="left" w:pos="9072"/>
        </w:tabs>
        <w:spacing w:after="0" w:line="240" w:lineRule="auto"/>
        <w:ind w:firstLine="709"/>
        <w:jc w:val="both"/>
        <w:rPr>
          <w:rFonts w:ascii="Times New Roman" w:hAnsi="Times New Roman"/>
          <w:bCs/>
          <w:iCs/>
          <w:color w:val="000000"/>
          <w:sz w:val="24"/>
          <w:szCs w:val="24"/>
          <w:lang w:val="uk-UA" w:eastAsia="ru-RU"/>
        </w:rPr>
      </w:pPr>
      <w:r w:rsidRPr="00B65D78">
        <w:rPr>
          <w:rFonts w:ascii="Times New Roman" w:hAnsi="Times New Roman"/>
          <w:bCs/>
          <w:iCs/>
          <w:color w:val="000000"/>
          <w:sz w:val="24"/>
          <w:szCs w:val="24"/>
          <w:lang w:val="uk-UA" w:eastAsia="ru-RU"/>
        </w:rPr>
        <w:t xml:space="preserve">Міська комплексна програма підтримки захисників і захисниць України та членів їх сімей на 2025 рік та прогноз на 2026-2027 роки  використано по загальному фонду– </w:t>
      </w:r>
      <w:r w:rsidRPr="00B65D78">
        <w:rPr>
          <w:rFonts w:ascii="Times New Roman" w:hAnsi="Times New Roman"/>
          <w:b/>
          <w:bCs/>
          <w:iCs/>
          <w:color w:val="000000"/>
          <w:sz w:val="24"/>
          <w:szCs w:val="24"/>
          <w:lang w:val="uk-UA" w:eastAsia="ru-RU"/>
        </w:rPr>
        <w:t>2054,8</w:t>
      </w:r>
      <w:r w:rsidRPr="00B65D78">
        <w:rPr>
          <w:rFonts w:ascii="Times New Roman" w:hAnsi="Times New Roman"/>
          <w:bCs/>
          <w:iCs/>
          <w:color w:val="000000"/>
          <w:sz w:val="24"/>
          <w:szCs w:val="24"/>
          <w:lang w:val="uk-UA" w:eastAsia="ru-RU"/>
        </w:rPr>
        <w:t xml:space="preserve"> тис .грн, та по спеціальному фонду – </w:t>
      </w:r>
      <w:r w:rsidRPr="00B65D78">
        <w:rPr>
          <w:rFonts w:ascii="Times New Roman" w:hAnsi="Times New Roman"/>
          <w:b/>
          <w:bCs/>
          <w:iCs/>
          <w:color w:val="000000"/>
          <w:sz w:val="24"/>
          <w:szCs w:val="24"/>
          <w:lang w:val="uk-UA" w:eastAsia="ru-RU"/>
        </w:rPr>
        <w:t>2579,2</w:t>
      </w:r>
      <w:r w:rsidRPr="00B65D78">
        <w:rPr>
          <w:rFonts w:ascii="Times New Roman" w:hAnsi="Times New Roman"/>
          <w:bCs/>
          <w:iCs/>
          <w:color w:val="000000"/>
          <w:sz w:val="24"/>
          <w:szCs w:val="24"/>
          <w:lang w:val="uk-UA" w:eastAsia="ru-RU"/>
        </w:rPr>
        <w:t xml:space="preserve"> тис .грн ( у рамках програми придбання житла для окремих категорій осіб з числа Захисників та Захисниць України та членів сімей Героїв Небесної Сотні на умовах співфінансування придбано 3 квартири.)</w:t>
      </w:r>
    </w:p>
    <w:p w14:paraId="36C1E9BA" w14:textId="77777777" w:rsidR="00B65D78" w:rsidRPr="00B65D78" w:rsidRDefault="00B65D78" w:rsidP="00B65D78">
      <w:pPr>
        <w:tabs>
          <w:tab w:val="left" w:pos="9072"/>
        </w:tabs>
        <w:spacing w:after="0" w:line="240" w:lineRule="auto"/>
        <w:ind w:firstLine="709"/>
        <w:jc w:val="both"/>
        <w:rPr>
          <w:rFonts w:ascii="Times New Roman" w:hAnsi="Times New Roman"/>
          <w:bCs/>
          <w:iCs/>
          <w:color w:val="000000"/>
          <w:sz w:val="24"/>
          <w:szCs w:val="24"/>
          <w:lang w:val="uk-UA" w:eastAsia="ru-RU"/>
        </w:rPr>
      </w:pPr>
      <w:r w:rsidRPr="00B65D78">
        <w:rPr>
          <w:rFonts w:ascii="Times New Roman" w:hAnsi="Times New Roman"/>
          <w:bCs/>
          <w:iCs/>
          <w:color w:val="000000"/>
          <w:sz w:val="24"/>
          <w:szCs w:val="24"/>
          <w:lang w:val="uk-UA" w:eastAsia="ru-RU"/>
        </w:rPr>
        <w:t xml:space="preserve">Програма соціального захисту населення на 2025 р., прогноз на 2026-2027 р. – </w:t>
      </w:r>
      <w:r w:rsidRPr="00B65D78">
        <w:rPr>
          <w:rFonts w:ascii="Times New Roman" w:hAnsi="Times New Roman"/>
          <w:b/>
          <w:bCs/>
          <w:iCs/>
          <w:color w:val="000000"/>
          <w:sz w:val="24"/>
          <w:szCs w:val="24"/>
          <w:lang w:val="uk-UA" w:eastAsia="ru-RU"/>
        </w:rPr>
        <w:t>1493,3</w:t>
      </w:r>
      <w:r w:rsidRPr="00B65D78">
        <w:rPr>
          <w:rFonts w:ascii="Times New Roman" w:hAnsi="Times New Roman"/>
          <w:bCs/>
          <w:iCs/>
          <w:color w:val="000000"/>
          <w:sz w:val="24"/>
          <w:szCs w:val="24"/>
          <w:lang w:val="uk-UA" w:eastAsia="ru-RU"/>
        </w:rPr>
        <w:t xml:space="preserve"> тис. грн.</w:t>
      </w:r>
    </w:p>
    <w:p w14:paraId="48304BC1" w14:textId="77777777" w:rsidR="00B65D78" w:rsidRPr="00B65D78" w:rsidRDefault="00B65D78" w:rsidP="00B65D78">
      <w:pPr>
        <w:tabs>
          <w:tab w:val="left" w:pos="9072"/>
        </w:tabs>
        <w:spacing w:after="0" w:line="240" w:lineRule="auto"/>
        <w:ind w:firstLine="709"/>
        <w:jc w:val="both"/>
        <w:rPr>
          <w:rFonts w:ascii="Times New Roman" w:hAnsi="Times New Roman"/>
          <w:bCs/>
          <w:i/>
          <w:color w:val="000000"/>
          <w:sz w:val="24"/>
          <w:szCs w:val="24"/>
          <w:lang w:val="uk-UA" w:eastAsia="ru-RU"/>
        </w:rPr>
      </w:pPr>
      <w:r w:rsidRPr="00B65D78">
        <w:rPr>
          <w:rFonts w:ascii="Times New Roman" w:hAnsi="Times New Roman"/>
          <w:bCs/>
          <w:iCs/>
          <w:color w:val="000000"/>
          <w:sz w:val="24"/>
          <w:szCs w:val="24"/>
          <w:lang w:val="uk-UA" w:eastAsia="ru-RU"/>
        </w:rPr>
        <w:t xml:space="preserve">За  </w:t>
      </w:r>
      <w:r w:rsidRPr="00B65D78">
        <w:rPr>
          <w:rFonts w:ascii="Times New Roman" w:hAnsi="Times New Roman"/>
          <w:b/>
          <w:bCs/>
          <w:iCs/>
          <w:color w:val="000000"/>
          <w:sz w:val="24"/>
          <w:szCs w:val="24"/>
          <w:lang w:val="uk-UA" w:eastAsia="ru-RU"/>
        </w:rPr>
        <w:t xml:space="preserve">2025 рік </w:t>
      </w:r>
      <w:r w:rsidRPr="00B65D78">
        <w:rPr>
          <w:rFonts w:ascii="Times New Roman" w:hAnsi="Times New Roman"/>
          <w:bCs/>
          <w:iCs/>
          <w:color w:val="000000"/>
          <w:sz w:val="24"/>
          <w:szCs w:val="24"/>
          <w:lang w:val="uk-UA" w:eastAsia="ru-RU"/>
        </w:rPr>
        <w:t xml:space="preserve"> за спеціальним фондом на умовах співфінансування з обласного та місцевих бюджетів за бюджетною програмою </w:t>
      </w:r>
      <w:r w:rsidRPr="00B65D78">
        <w:rPr>
          <w:rFonts w:ascii="Times New Roman" w:hAnsi="Times New Roman"/>
          <w:b/>
          <w:bCs/>
          <w:i/>
          <w:iCs/>
          <w:color w:val="000000"/>
          <w:sz w:val="24"/>
          <w:szCs w:val="24"/>
          <w:lang w:val="uk-UA" w:eastAsia="ru-RU"/>
        </w:rPr>
        <w:t>(КПКВК 3225)</w:t>
      </w:r>
      <w:r w:rsidRPr="00B65D78">
        <w:rPr>
          <w:rFonts w:ascii="Times New Roman" w:hAnsi="Times New Roman"/>
          <w:b/>
          <w:bCs/>
          <w:iCs/>
          <w:color w:val="000000"/>
          <w:sz w:val="24"/>
          <w:szCs w:val="24"/>
          <w:lang w:val="uk-UA" w:eastAsia="ru-RU"/>
        </w:rPr>
        <w:t xml:space="preserve"> </w:t>
      </w:r>
      <w:r w:rsidRPr="00B65D78">
        <w:rPr>
          <w:rFonts w:ascii="Times New Roman" w:hAnsi="Times New Roman"/>
          <w:bCs/>
          <w:iCs/>
          <w:color w:val="000000"/>
          <w:sz w:val="24"/>
          <w:szCs w:val="24"/>
          <w:lang w:val="uk-UA" w:eastAsia="ru-RU"/>
        </w:rPr>
        <w:t xml:space="preserve">«Реалізація публічних інвестиційних проєктів у сфері соціального захисту» використано </w:t>
      </w:r>
      <w:r w:rsidRPr="00B65D78">
        <w:rPr>
          <w:rFonts w:ascii="Times New Roman" w:hAnsi="Times New Roman"/>
          <w:b/>
          <w:bCs/>
          <w:iCs/>
          <w:color w:val="000000"/>
          <w:sz w:val="24"/>
          <w:szCs w:val="24"/>
          <w:lang w:val="uk-UA" w:eastAsia="ru-RU"/>
        </w:rPr>
        <w:t>10%</w:t>
      </w:r>
      <w:r w:rsidRPr="00B65D78">
        <w:rPr>
          <w:rFonts w:ascii="Times New Roman" w:hAnsi="Times New Roman"/>
          <w:bCs/>
          <w:iCs/>
          <w:color w:val="000000"/>
          <w:sz w:val="24"/>
          <w:szCs w:val="24"/>
          <w:lang w:val="uk-UA" w:eastAsia="ru-RU"/>
        </w:rPr>
        <w:t xml:space="preserve"> </w:t>
      </w:r>
      <w:r w:rsidRPr="00B65D78">
        <w:rPr>
          <w:rFonts w:ascii="Times New Roman" w:hAnsi="Times New Roman"/>
          <w:b/>
          <w:bCs/>
          <w:iCs/>
          <w:color w:val="000000"/>
          <w:sz w:val="24"/>
          <w:szCs w:val="24"/>
          <w:lang w:val="uk-UA" w:eastAsia="ru-RU"/>
        </w:rPr>
        <w:t>з міського бюджету</w:t>
      </w:r>
      <w:r w:rsidRPr="00B65D78">
        <w:rPr>
          <w:rFonts w:ascii="Times New Roman" w:hAnsi="Times New Roman"/>
          <w:bCs/>
          <w:iCs/>
          <w:color w:val="000000"/>
          <w:sz w:val="24"/>
          <w:szCs w:val="24"/>
          <w:lang w:val="uk-UA" w:eastAsia="ru-RU"/>
        </w:rPr>
        <w:t xml:space="preserve"> коштів у сумі </w:t>
      </w:r>
      <w:r w:rsidRPr="00B65D78">
        <w:rPr>
          <w:rFonts w:ascii="Times New Roman" w:hAnsi="Times New Roman"/>
          <w:b/>
          <w:bCs/>
          <w:iCs/>
          <w:color w:val="000000"/>
          <w:sz w:val="24"/>
          <w:szCs w:val="24"/>
          <w:lang w:val="uk-UA" w:eastAsia="ru-RU"/>
        </w:rPr>
        <w:t>15626,1 тис. грн</w:t>
      </w:r>
      <w:r w:rsidRPr="00B65D78">
        <w:rPr>
          <w:rFonts w:ascii="Times New Roman" w:hAnsi="Times New Roman"/>
          <w:bCs/>
          <w:iCs/>
          <w:color w:val="000000"/>
          <w:sz w:val="24"/>
          <w:szCs w:val="24"/>
          <w:lang w:val="uk-UA" w:eastAsia="ru-RU"/>
        </w:rPr>
        <w:t xml:space="preserve">, За рахунок співфінансування зазначених коштів </w:t>
      </w:r>
      <w:r w:rsidRPr="00B65D78">
        <w:rPr>
          <w:rFonts w:ascii="Times New Roman" w:hAnsi="Times New Roman"/>
          <w:b/>
          <w:bCs/>
          <w:iCs/>
          <w:color w:val="000000"/>
          <w:sz w:val="24"/>
          <w:szCs w:val="24"/>
          <w:lang w:val="uk-UA" w:eastAsia="ru-RU"/>
        </w:rPr>
        <w:t>придбано 7 квартир для військовослужбовців — осіб з інвалідністю, які потребують поліпшення житлових умов</w:t>
      </w:r>
      <w:r w:rsidRPr="00B65D78">
        <w:rPr>
          <w:rFonts w:ascii="Times New Roman" w:hAnsi="Times New Roman"/>
          <w:bCs/>
          <w:color w:val="000000"/>
          <w:sz w:val="24"/>
          <w:szCs w:val="24"/>
          <w:lang w:val="uk-UA" w:eastAsia="ru-RU"/>
        </w:rPr>
        <w:t>У першому півріччі 2025 року на заходи у сфері соціального захисту та соціального забезпечення</w:t>
      </w:r>
      <w:r w:rsidRPr="00B65D78">
        <w:rPr>
          <w:rFonts w:ascii="Times New Roman" w:hAnsi="Times New Roman"/>
          <w:i/>
          <w:color w:val="000000"/>
          <w:sz w:val="24"/>
          <w:szCs w:val="24"/>
          <w:lang w:val="uk-UA" w:eastAsia="ru-RU"/>
        </w:rPr>
        <w:t xml:space="preserve"> </w:t>
      </w:r>
      <w:r w:rsidRPr="00B65D78">
        <w:rPr>
          <w:rFonts w:ascii="Times New Roman" w:hAnsi="Times New Roman"/>
          <w:b/>
          <w:i/>
          <w:color w:val="000000"/>
          <w:sz w:val="24"/>
          <w:szCs w:val="24"/>
          <w:lang w:val="uk-UA" w:eastAsia="ru-RU"/>
        </w:rPr>
        <w:t>(КПКВК 3225)</w:t>
      </w:r>
      <w:r w:rsidRPr="00B65D78">
        <w:rPr>
          <w:rFonts w:ascii="Times New Roman" w:hAnsi="Times New Roman"/>
          <w:i/>
          <w:color w:val="000000"/>
          <w:sz w:val="24"/>
          <w:szCs w:val="24"/>
          <w:lang w:val="uk-UA" w:eastAsia="ru-RU"/>
        </w:rPr>
        <w:t xml:space="preserve"> </w:t>
      </w:r>
      <w:r w:rsidRPr="00B65D78">
        <w:rPr>
          <w:rFonts w:ascii="Times New Roman" w:hAnsi="Times New Roman"/>
          <w:bCs/>
          <w:color w:val="000000"/>
          <w:sz w:val="24"/>
          <w:szCs w:val="24"/>
          <w:lang w:val="uk-UA" w:eastAsia="ru-RU"/>
        </w:rPr>
        <w:t xml:space="preserve"> використано </w:t>
      </w:r>
      <w:r w:rsidRPr="00B65D78">
        <w:rPr>
          <w:rFonts w:ascii="Times New Roman" w:hAnsi="Times New Roman"/>
          <w:b/>
          <w:bCs/>
          <w:color w:val="000000"/>
          <w:sz w:val="24"/>
          <w:szCs w:val="24"/>
          <w:lang w:val="uk-UA" w:eastAsia="ru-RU"/>
        </w:rPr>
        <w:t>15626,1</w:t>
      </w:r>
      <w:r w:rsidRPr="00B65D78">
        <w:rPr>
          <w:rFonts w:ascii="Times New Roman" w:hAnsi="Times New Roman"/>
          <w:bCs/>
          <w:color w:val="000000"/>
          <w:sz w:val="24"/>
          <w:szCs w:val="24"/>
          <w:lang w:val="uk-UA" w:eastAsia="ru-RU"/>
        </w:rPr>
        <w:t xml:space="preserve"> тис.грн., </w:t>
      </w:r>
    </w:p>
    <w:p w14:paraId="7FD6F404" w14:textId="77777777" w:rsidR="00B65D78" w:rsidRPr="00B65D78" w:rsidRDefault="00B65D78" w:rsidP="00B65D78">
      <w:pPr>
        <w:spacing w:after="0" w:line="240" w:lineRule="auto"/>
        <w:ind w:firstLine="709"/>
        <w:jc w:val="both"/>
        <w:rPr>
          <w:rFonts w:ascii="Times New Roman" w:hAnsi="Times New Roman"/>
          <w:bCs/>
          <w:i/>
          <w:sz w:val="24"/>
          <w:szCs w:val="24"/>
          <w:lang w:val="uk-UA" w:eastAsia="ru-RU"/>
        </w:rPr>
      </w:pPr>
    </w:p>
    <w:p w14:paraId="745C338A" w14:textId="77777777" w:rsidR="00B65D78" w:rsidRPr="00B65D78" w:rsidRDefault="00B65D78" w:rsidP="00B65D78">
      <w:pPr>
        <w:spacing w:after="0" w:line="240" w:lineRule="auto"/>
        <w:ind w:firstLine="709"/>
        <w:jc w:val="both"/>
        <w:rPr>
          <w:rFonts w:ascii="Times New Roman" w:hAnsi="Times New Roman"/>
          <w:b/>
          <w:bCs/>
          <w:color w:val="000000"/>
          <w:sz w:val="24"/>
          <w:szCs w:val="24"/>
          <w:u w:val="single"/>
          <w:lang w:val="uk-UA" w:eastAsia="ru-RU"/>
        </w:rPr>
      </w:pPr>
    </w:p>
    <w:p w14:paraId="1032192A" w14:textId="77777777" w:rsidR="00B65D78" w:rsidRPr="00B65D78" w:rsidRDefault="00B65D78" w:rsidP="00B65D78">
      <w:pPr>
        <w:spacing w:after="0" w:line="240" w:lineRule="auto"/>
        <w:ind w:firstLine="709"/>
        <w:jc w:val="both"/>
        <w:rPr>
          <w:rFonts w:ascii="Times New Roman" w:hAnsi="Times New Roman"/>
          <w:b/>
          <w:bCs/>
          <w:sz w:val="24"/>
          <w:szCs w:val="24"/>
          <w:u w:val="single"/>
          <w:lang w:val="uk-UA" w:eastAsia="ru-RU"/>
        </w:rPr>
      </w:pPr>
      <w:r w:rsidRPr="00B65D78">
        <w:rPr>
          <w:rFonts w:ascii="Times New Roman" w:hAnsi="Times New Roman"/>
          <w:b/>
          <w:bCs/>
          <w:sz w:val="24"/>
          <w:szCs w:val="24"/>
          <w:u w:val="single"/>
          <w:lang w:val="uk-UA" w:eastAsia="ru-RU"/>
        </w:rPr>
        <w:t>Культура</w:t>
      </w:r>
    </w:p>
    <w:p w14:paraId="6CFC269D" w14:textId="77777777" w:rsidR="00B65D78" w:rsidRPr="00B65D78" w:rsidRDefault="00B65D78" w:rsidP="00B65D78">
      <w:pPr>
        <w:spacing w:after="0" w:line="240" w:lineRule="auto"/>
        <w:ind w:firstLine="709"/>
        <w:jc w:val="both"/>
        <w:rPr>
          <w:rFonts w:ascii="Times New Roman" w:hAnsi="Times New Roman"/>
          <w:b/>
          <w:bCs/>
          <w:sz w:val="24"/>
          <w:szCs w:val="24"/>
          <w:u w:val="single"/>
          <w:lang w:val="uk-UA" w:eastAsia="ru-RU"/>
        </w:rPr>
      </w:pPr>
    </w:p>
    <w:p w14:paraId="20624462"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На забезпечення культурно-просвітницьких потреб мешканців громади у 2025 році з міського бюджету спрямовано кошти в загальній сумі </w:t>
      </w:r>
      <w:r w:rsidRPr="00B65D78">
        <w:rPr>
          <w:rFonts w:ascii="Times New Roman" w:hAnsi="Times New Roman"/>
          <w:b/>
          <w:color w:val="000000"/>
          <w:sz w:val="24"/>
          <w:szCs w:val="24"/>
          <w:lang w:val="uk-UA" w:eastAsia="ru-RU"/>
        </w:rPr>
        <w:t>13 582,0 тис. грн</w:t>
      </w:r>
      <w:r w:rsidRPr="00B65D78">
        <w:rPr>
          <w:rFonts w:ascii="Times New Roman" w:hAnsi="Times New Roman"/>
          <w:bCs/>
          <w:color w:val="000000"/>
          <w:sz w:val="24"/>
          <w:szCs w:val="24"/>
          <w:lang w:val="uk-UA" w:eastAsia="ru-RU"/>
        </w:rPr>
        <w:t xml:space="preserve">. з них,  </w:t>
      </w:r>
      <w:r w:rsidRPr="00B65D78">
        <w:rPr>
          <w:rFonts w:ascii="Times New Roman" w:hAnsi="Times New Roman"/>
          <w:b/>
          <w:bCs/>
          <w:i/>
          <w:color w:val="000000"/>
          <w:sz w:val="24"/>
          <w:szCs w:val="24"/>
          <w:lang w:val="uk-UA" w:eastAsia="ru-RU"/>
        </w:rPr>
        <w:t>по</w:t>
      </w:r>
      <w:r w:rsidRPr="00B65D78">
        <w:rPr>
          <w:rFonts w:ascii="Times New Roman" w:hAnsi="Times New Roman"/>
          <w:bCs/>
          <w:color w:val="000000"/>
          <w:sz w:val="24"/>
          <w:szCs w:val="24"/>
          <w:lang w:val="uk-UA" w:eastAsia="ru-RU"/>
        </w:rPr>
        <w:t xml:space="preserve"> </w:t>
      </w:r>
      <w:r w:rsidRPr="00B65D78">
        <w:rPr>
          <w:rFonts w:ascii="Times New Roman" w:hAnsi="Times New Roman"/>
          <w:b/>
          <w:bCs/>
          <w:i/>
          <w:color w:val="000000"/>
          <w:sz w:val="24"/>
          <w:szCs w:val="24"/>
          <w:lang w:val="uk-UA" w:eastAsia="ru-RU"/>
        </w:rPr>
        <w:t>загальному фонду</w:t>
      </w:r>
      <w:r w:rsidRPr="00B65D78">
        <w:rPr>
          <w:rFonts w:ascii="Times New Roman" w:hAnsi="Times New Roman"/>
          <w:bCs/>
          <w:color w:val="000000"/>
          <w:sz w:val="24"/>
          <w:szCs w:val="24"/>
          <w:lang w:val="uk-UA" w:eastAsia="ru-RU"/>
        </w:rPr>
        <w:t xml:space="preserve"> – </w:t>
      </w:r>
      <w:r w:rsidRPr="00B65D78">
        <w:rPr>
          <w:rFonts w:ascii="Times New Roman" w:hAnsi="Times New Roman"/>
          <w:b/>
          <w:bCs/>
          <w:color w:val="000000"/>
          <w:sz w:val="24"/>
          <w:szCs w:val="24"/>
          <w:lang w:val="uk-UA" w:eastAsia="ru-RU"/>
        </w:rPr>
        <w:t xml:space="preserve">12049,3 </w:t>
      </w:r>
      <w:r w:rsidRPr="00B65D78">
        <w:rPr>
          <w:rFonts w:ascii="Times New Roman" w:hAnsi="Times New Roman"/>
          <w:bCs/>
          <w:color w:val="000000"/>
          <w:sz w:val="24"/>
          <w:szCs w:val="24"/>
          <w:lang w:val="uk-UA" w:eastAsia="ru-RU"/>
        </w:rPr>
        <w:t xml:space="preserve">тис. грн, </w:t>
      </w:r>
      <w:r w:rsidRPr="00B65D78">
        <w:rPr>
          <w:rFonts w:ascii="Times New Roman" w:hAnsi="Times New Roman"/>
          <w:b/>
          <w:bCs/>
          <w:i/>
          <w:color w:val="000000"/>
          <w:sz w:val="24"/>
          <w:szCs w:val="24"/>
          <w:lang w:val="uk-UA" w:eastAsia="ru-RU"/>
        </w:rPr>
        <w:t xml:space="preserve"> по спеціальному фонду</w:t>
      </w:r>
      <w:r w:rsidRPr="00B65D78">
        <w:rPr>
          <w:rFonts w:ascii="Times New Roman" w:hAnsi="Times New Roman"/>
          <w:bCs/>
          <w:color w:val="000000"/>
          <w:sz w:val="24"/>
          <w:szCs w:val="24"/>
          <w:lang w:val="uk-UA" w:eastAsia="ru-RU"/>
        </w:rPr>
        <w:t xml:space="preserve"> – </w:t>
      </w:r>
      <w:r w:rsidRPr="00B65D78">
        <w:rPr>
          <w:rFonts w:ascii="Times New Roman" w:hAnsi="Times New Roman"/>
          <w:b/>
          <w:bCs/>
          <w:color w:val="000000"/>
          <w:sz w:val="24"/>
          <w:szCs w:val="24"/>
          <w:lang w:val="uk-UA" w:eastAsia="ru-RU"/>
        </w:rPr>
        <w:t>1532,7</w:t>
      </w:r>
      <w:r w:rsidRPr="00B65D78">
        <w:rPr>
          <w:rFonts w:ascii="Times New Roman" w:hAnsi="Times New Roman"/>
          <w:bCs/>
          <w:color w:val="000000"/>
          <w:sz w:val="24"/>
          <w:szCs w:val="24"/>
          <w:lang w:val="uk-UA" w:eastAsia="ru-RU"/>
        </w:rPr>
        <w:t xml:space="preserve"> тис. грн. </w:t>
      </w:r>
    </w:p>
    <w:p w14:paraId="74E61414"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Для  надання інформаційних, культурних та освітніх послух комунальним закладом «Публічні бібліотеки» Новороздільської міської ради </w:t>
      </w:r>
      <w:r w:rsidRPr="00B65D78">
        <w:rPr>
          <w:rFonts w:ascii="Times New Roman" w:hAnsi="Times New Roman"/>
          <w:b/>
          <w:i/>
          <w:color w:val="000000"/>
          <w:sz w:val="24"/>
          <w:szCs w:val="24"/>
          <w:lang w:val="uk-UA" w:eastAsia="ru-RU"/>
        </w:rPr>
        <w:t>(КПКВК 4030)</w:t>
      </w:r>
      <w:r w:rsidRPr="00B65D78">
        <w:rPr>
          <w:rFonts w:ascii="Times New Roman" w:hAnsi="Times New Roman"/>
          <w:bCs/>
          <w:color w:val="000000"/>
          <w:sz w:val="24"/>
          <w:szCs w:val="24"/>
          <w:lang w:val="uk-UA" w:eastAsia="ru-RU"/>
        </w:rPr>
        <w:t xml:space="preserve"> спрямовано </w:t>
      </w:r>
      <w:r w:rsidRPr="00B65D78">
        <w:rPr>
          <w:rFonts w:ascii="Times New Roman" w:hAnsi="Times New Roman"/>
          <w:b/>
          <w:color w:val="000000"/>
          <w:sz w:val="24"/>
          <w:szCs w:val="24"/>
          <w:lang w:val="uk-UA" w:eastAsia="ru-RU"/>
        </w:rPr>
        <w:t>4 092,3</w:t>
      </w:r>
      <w:r w:rsidRPr="00B65D78">
        <w:rPr>
          <w:rFonts w:ascii="Times New Roman" w:hAnsi="Times New Roman"/>
          <w:bCs/>
          <w:color w:val="000000"/>
          <w:sz w:val="24"/>
          <w:szCs w:val="24"/>
          <w:lang w:val="uk-UA" w:eastAsia="ru-RU"/>
        </w:rPr>
        <w:t xml:space="preserve"> тис. грн.  в тому числі по загальному фонду – </w:t>
      </w:r>
      <w:r w:rsidRPr="00B65D78">
        <w:rPr>
          <w:rFonts w:ascii="Times New Roman" w:hAnsi="Times New Roman"/>
          <w:b/>
          <w:color w:val="000000"/>
          <w:sz w:val="24"/>
          <w:szCs w:val="24"/>
          <w:lang w:val="uk-UA" w:eastAsia="ru-RU"/>
        </w:rPr>
        <w:t>3 677,5</w:t>
      </w:r>
      <w:r w:rsidRPr="00B65D78">
        <w:rPr>
          <w:rFonts w:ascii="Times New Roman" w:hAnsi="Times New Roman"/>
          <w:bCs/>
          <w:color w:val="000000"/>
          <w:sz w:val="24"/>
          <w:szCs w:val="24"/>
          <w:lang w:val="uk-UA" w:eastAsia="ru-RU"/>
        </w:rPr>
        <w:t xml:space="preserve"> тис. грн., по спеціальному – </w:t>
      </w:r>
      <w:r w:rsidRPr="00B65D78">
        <w:rPr>
          <w:rFonts w:ascii="Times New Roman" w:hAnsi="Times New Roman"/>
          <w:b/>
          <w:color w:val="000000"/>
          <w:sz w:val="24"/>
          <w:szCs w:val="24"/>
          <w:lang w:val="uk-UA" w:eastAsia="ru-RU"/>
        </w:rPr>
        <w:t>414,8</w:t>
      </w:r>
      <w:r w:rsidRPr="00B65D78">
        <w:rPr>
          <w:rFonts w:ascii="Times New Roman" w:hAnsi="Times New Roman"/>
          <w:bCs/>
          <w:color w:val="000000"/>
          <w:sz w:val="24"/>
          <w:szCs w:val="24"/>
          <w:lang w:val="uk-UA" w:eastAsia="ru-RU"/>
        </w:rPr>
        <w:t xml:space="preserve"> тис. грн. </w:t>
      </w:r>
    </w:p>
    <w:p w14:paraId="399D311C"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КЗ « Публічні бібліотеки» складаються з трьох філій:</w:t>
      </w:r>
    </w:p>
    <w:p w14:paraId="5E71E419"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Бібліотека-філія №1, місто Новий Розділ</w:t>
      </w:r>
    </w:p>
    <w:p w14:paraId="5248869F"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Бібліотека-філія №2, смт Розділ</w:t>
      </w:r>
    </w:p>
    <w:p w14:paraId="43615F0C"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Бібліотека-філія №3, село Берездівці, пункти нестаціонарного бібліотечного обслугову-вання в селах Гринки-Кути, Долішнє та Тужанівці.</w:t>
      </w:r>
    </w:p>
    <w:p w14:paraId="09882EAC"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Спискова кількість читачів становить </w:t>
      </w:r>
      <w:r w:rsidRPr="00B65D78">
        <w:rPr>
          <w:rFonts w:ascii="Times New Roman" w:hAnsi="Times New Roman"/>
          <w:b/>
          <w:color w:val="000000"/>
          <w:sz w:val="24"/>
          <w:szCs w:val="24"/>
          <w:lang w:val="uk-UA" w:eastAsia="ru-RU"/>
        </w:rPr>
        <w:t xml:space="preserve">10 435 </w:t>
      </w:r>
      <w:r w:rsidRPr="00B65D78">
        <w:rPr>
          <w:rFonts w:ascii="Times New Roman" w:hAnsi="Times New Roman"/>
          <w:bCs/>
          <w:color w:val="000000"/>
          <w:sz w:val="24"/>
          <w:szCs w:val="24"/>
          <w:lang w:val="uk-UA" w:eastAsia="ru-RU"/>
        </w:rPr>
        <w:t>осіб.</w:t>
      </w:r>
    </w:p>
    <w:p w14:paraId="487331C2"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Бібліотечний фонд налічує </w:t>
      </w:r>
      <w:r w:rsidRPr="00B65D78">
        <w:rPr>
          <w:rFonts w:ascii="Times New Roman" w:hAnsi="Times New Roman"/>
          <w:b/>
          <w:color w:val="000000"/>
          <w:sz w:val="24"/>
          <w:szCs w:val="24"/>
          <w:lang w:val="uk-UA" w:eastAsia="ru-RU"/>
        </w:rPr>
        <w:t>63 633</w:t>
      </w:r>
      <w:r w:rsidRPr="00B65D78">
        <w:rPr>
          <w:rFonts w:ascii="Times New Roman" w:hAnsi="Times New Roman"/>
          <w:bCs/>
          <w:color w:val="000000"/>
          <w:sz w:val="24"/>
          <w:szCs w:val="24"/>
          <w:lang w:val="uk-UA" w:eastAsia="ru-RU"/>
        </w:rPr>
        <w:t xml:space="preserve"> примірників.</w:t>
      </w:r>
    </w:p>
    <w:p w14:paraId="0648BEF0"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Кількість книговидач </w:t>
      </w:r>
      <w:r w:rsidRPr="00B65D78">
        <w:rPr>
          <w:rFonts w:ascii="Times New Roman" w:hAnsi="Times New Roman"/>
          <w:b/>
          <w:color w:val="000000"/>
          <w:sz w:val="24"/>
          <w:szCs w:val="24"/>
          <w:lang w:val="uk-UA" w:eastAsia="ru-RU"/>
        </w:rPr>
        <w:t>200 108</w:t>
      </w:r>
      <w:r w:rsidRPr="00B65D78">
        <w:rPr>
          <w:rFonts w:ascii="Times New Roman" w:hAnsi="Times New Roman"/>
          <w:bCs/>
          <w:color w:val="000000"/>
          <w:sz w:val="24"/>
          <w:szCs w:val="24"/>
          <w:lang w:val="uk-UA" w:eastAsia="ru-RU"/>
        </w:rPr>
        <w:t xml:space="preserve"> шт.</w:t>
      </w:r>
    </w:p>
    <w:p w14:paraId="2FD1C066"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lastRenderedPageBreak/>
        <w:t xml:space="preserve">Фактична кількість ставок по КЗ «Публічні бібліотеки» </w:t>
      </w:r>
      <w:bookmarkStart w:id="3" w:name="_Hlk126672522"/>
      <w:r w:rsidRPr="00B65D78">
        <w:rPr>
          <w:rFonts w:ascii="Times New Roman" w:hAnsi="Times New Roman"/>
          <w:bCs/>
          <w:color w:val="000000"/>
          <w:sz w:val="24"/>
          <w:szCs w:val="24"/>
          <w:lang w:val="uk-UA" w:eastAsia="ru-RU"/>
        </w:rPr>
        <w:t xml:space="preserve">на початок року та станом на 01.10.2025 року становить </w:t>
      </w:r>
      <w:r w:rsidRPr="00B65D78">
        <w:rPr>
          <w:rFonts w:ascii="Times New Roman" w:hAnsi="Times New Roman"/>
          <w:b/>
          <w:color w:val="000000"/>
          <w:sz w:val="24"/>
          <w:szCs w:val="24"/>
          <w:lang w:val="uk-UA" w:eastAsia="ru-RU"/>
        </w:rPr>
        <w:t>18,5</w:t>
      </w:r>
      <w:r w:rsidRPr="00B65D78">
        <w:rPr>
          <w:rFonts w:ascii="Times New Roman" w:hAnsi="Times New Roman"/>
          <w:bCs/>
          <w:color w:val="000000"/>
          <w:sz w:val="24"/>
          <w:szCs w:val="24"/>
          <w:lang w:val="uk-UA" w:eastAsia="ru-RU"/>
        </w:rPr>
        <w:t xml:space="preserve"> одиниць</w:t>
      </w:r>
      <w:bookmarkEnd w:id="3"/>
      <w:r w:rsidRPr="00B65D78">
        <w:rPr>
          <w:rFonts w:ascii="Times New Roman" w:hAnsi="Times New Roman"/>
          <w:bCs/>
          <w:color w:val="000000"/>
          <w:sz w:val="24"/>
          <w:szCs w:val="24"/>
          <w:lang w:val="uk-UA" w:eastAsia="ru-RU"/>
        </w:rPr>
        <w:t xml:space="preserve">, з них керівники – </w:t>
      </w:r>
      <w:r w:rsidRPr="00B65D78">
        <w:rPr>
          <w:rFonts w:ascii="Times New Roman" w:hAnsi="Times New Roman"/>
          <w:b/>
          <w:color w:val="000000"/>
          <w:sz w:val="24"/>
          <w:szCs w:val="24"/>
          <w:lang w:val="uk-UA" w:eastAsia="ru-RU"/>
        </w:rPr>
        <w:t>3,0</w:t>
      </w:r>
      <w:r w:rsidRPr="00B65D78">
        <w:rPr>
          <w:rFonts w:ascii="Times New Roman" w:hAnsi="Times New Roman"/>
          <w:bCs/>
          <w:color w:val="000000"/>
          <w:sz w:val="24"/>
          <w:szCs w:val="24"/>
          <w:lang w:val="uk-UA" w:eastAsia="ru-RU"/>
        </w:rPr>
        <w:t xml:space="preserve"> шт.од.,  спеціалістів – </w:t>
      </w:r>
      <w:r w:rsidRPr="00B65D78">
        <w:rPr>
          <w:rFonts w:ascii="Times New Roman" w:hAnsi="Times New Roman"/>
          <w:b/>
          <w:color w:val="000000"/>
          <w:sz w:val="24"/>
          <w:szCs w:val="24"/>
          <w:lang w:val="uk-UA" w:eastAsia="ru-RU"/>
        </w:rPr>
        <w:t>13,0</w:t>
      </w:r>
      <w:r w:rsidRPr="00B65D78">
        <w:rPr>
          <w:rFonts w:ascii="Times New Roman" w:hAnsi="Times New Roman"/>
          <w:bCs/>
          <w:color w:val="000000"/>
          <w:sz w:val="24"/>
          <w:szCs w:val="24"/>
          <w:lang w:val="uk-UA" w:eastAsia="ru-RU"/>
        </w:rPr>
        <w:t xml:space="preserve"> шт.од., обслуговуючого та технічного персоналу - </w:t>
      </w:r>
      <w:r w:rsidRPr="00B65D78">
        <w:rPr>
          <w:rFonts w:ascii="Times New Roman" w:hAnsi="Times New Roman"/>
          <w:b/>
          <w:color w:val="000000"/>
          <w:sz w:val="24"/>
          <w:szCs w:val="24"/>
          <w:lang w:val="uk-UA" w:eastAsia="ru-RU"/>
        </w:rPr>
        <w:t>2,5</w:t>
      </w:r>
      <w:r w:rsidRPr="00B65D78">
        <w:rPr>
          <w:rFonts w:ascii="Times New Roman" w:hAnsi="Times New Roman"/>
          <w:bCs/>
          <w:color w:val="000000"/>
          <w:sz w:val="24"/>
          <w:szCs w:val="24"/>
          <w:lang w:val="uk-UA" w:eastAsia="ru-RU"/>
        </w:rPr>
        <w:t xml:space="preserve"> шт. од. </w:t>
      </w:r>
    </w:p>
    <w:p w14:paraId="1CCEE046"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У звітному періоді на розвиток та покращення надання послуг одержано благодійну допомогу, поповнено бібліотечний фонд на суму </w:t>
      </w:r>
      <w:r w:rsidRPr="00B65D78">
        <w:rPr>
          <w:rFonts w:ascii="Times New Roman" w:hAnsi="Times New Roman"/>
          <w:b/>
          <w:bCs/>
          <w:color w:val="000000"/>
          <w:sz w:val="24"/>
          <w:szCs w:val="24"/>
          <w:lang w:val="uk-UA" w:eastAsia="ru-RU"/>
        </w:rPr>
        <w:t>364,8</w:t>
      </w:r>
      <w:r w:rsidRPr="00B65D78">
        <w:rPr>
          <w:rFonts w:ascii="Times New Roman" w:hAnsi="Times New Roman"/>
          <w:bCs/>
          <w:color w:val="000000"/>
          <w:sz w:val="24"/>
          <w:szCs w:val="24"/>
          <w:lang w:val="uk-UA" w:eastAsia="ru-RU"/>
        </w:rPr>
        <w:t xml:space="preserve"> тис.грн.</w:t>
      </w:r>
    </w:p>
    <w:p w14:paraId="477EA164" w14:textId="77777777" w:rsidR="00B65D78" w:rsidRPr="00B65D78" w:rsidRDefault="00B65D78" w:rsidP="00B65D78">
      <w:pPr>
        <w:spacing w:after="0" w:line="240" w:lineRule="auto"/>
        <w:ind w:firstLine="709"/>
        <w:jc w:val="both"/>
        <w:rPr>
          <w:rFonts w:ascii="Times New Roman" w:hAnsi="Times New Roman"/>
          <w:bCs/>
          <w:color w:val="FF0000"/>
          <w:sz w:val="24"/>
          <w:szCs w:val="24"/>
          <w:lang w:val="uk-UA" w:eastAsia="ru-RU"/>
        </w:rPr>
      </w:pPr>
    </w:p>
    <w:p w14:paraId="60024980"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На надання культурних послуг населенню громади клубними закладами </w:t>
      </w:r>
      <w:r w:rsidRPr="00B65D78">
        <w:rPr>
          <w:rFonts w:ascii="Times New Roman" w:hAnsi="Times New Roman"/>
          <w:b/>
          <w:i/>
          <w:iCs/>
          <w:color w:val="000000"/>
          <w:sz w:val="24"/>
          <w:szCs w:val="24"/>
          <w:lang w:val="uk-UA" w:eastAsia="ru-RU"/>
        </w:rPr>
        <w:t>(КПКВК 4060)</w:t>
      </w:r>
      <w:r w:rsidRPr="00B65D78">
        <w:rPr>
          <w:rFonts w:ascii="Times New Roman" w:hAnsi="Times New Roman"/>
          <w:b/>
          <w:bCs/>
          <w:color w:val="000000"/>
          <w:sz w:val="24"/>
          <w:szCs w:val="24"/>
          <w:lang w:val="uk-UA" w:eastAsia="ru-RU"/>
        </w:rPr>
        <w:t xml:space="preserve"> </w:t>
      </w:r>
      <w:r w:rsidRPr="00B65D78">
        <w:rPr>
          <w:rFonts w:ascii="Times New Roman" w:hAnsi="Times New Roman"/>
          <w:bCs/>
          <w:color w:val="000000"/>
          <w:sz w:val="24"/>
          <w:szCs w:val="24"/>
          <w:lang w:val="uk-UA" w:eastAsia="ru-RU"/>
        </w:rPr>
        <w:t xml:space="preserve">у 2025 році  використано </w:t>
      </w:r>
      <w:r w:rsidRPr="00B65D78">
        <w:rPr>
          <w:rFonts w:ascii="Times New Roman" w:hAnsi="Times New Roman"/>
          <w:b/>
          <w:color w:val="000000"/>
          <w:sz w:val="24"/>
          <w:szCs w:val="24"/>
          <w:lang w:val="uk-UA" w:eastAsia="ru-RU"/>
        </w:rPr>
        <w:t xml:space="preserve">7 519,7 </w:t>
      </w:r>
      <w:r w:rsidRPr="00B65D78">
        <w:rPr>
          <w:rFonts w:ascii="Times New Roman" w:hAnsi="Times New Roman"/>
          <w:bCs/>
          <w:color w:val="000000"/>
          <w:sz w:val="24"/>
          <w:szCs w:val="24"/>
          <w:lang w:val="uk-UA" w:eastAsia="ru-RU"/>
        </w:rPr>
        <w:t xml:space="preserve">тис. грн.  в тому числі: по загальному фонду – </w:t>
      </w:r>
      <w:r w:rsidRPr="00B65D78">
        <w:rPr>
          <w:rFonts w:ascii="Times New Roman" w:hAnsi="Times New Roman"/>
          <w:b/>
          <w:color w:val="000000"/>
          <w:sz w:val="24"/>
          <w:szCs w:val="24"/>
          <w:lang w:val="uk-UA" w:eastAsia="ru-RU"/>
        </w:rPr>
        <w:t>6 401,8</w:t>
      </w:r>
      <w:r w:rsidRPr="00B65D78">
        <w:rPr>
          <w:rFonts w:ascii="Times New Roman" w:hAnsi="Times New Roman"/>
          <w:bCs/>
          <w:color w:val="000000"/>
          <w:sz w:val="24"/>
          <w:szCs w:val="24"/>
          <w:lang w:val="uk-UA" w:eastAsia="ru-RU"/>
        </w:rPr>
        <w:t xml:space="preserve"> тис. грн., по спеціальному – </w:t>
      </w:r>
      <w:r w:rsidRPr="00B65D78">
        <w:rPr>
          <w:rFonts w:ascii="Times New Roman" w:hAnsi="Times New Roman"/>
          <w:b/>
          <w:color w:val="000000"/>
          <w:sz w:val="24"/>
          <w:szCs w:val="24"/>
          <w:lang w:val="uk-UA" w:eastAsia="ru-RU"/>
        </w:rPr>
        <w:t>1 117,9</w:t>
      </w:r>
      <w:r w:rsidRPr="00B65D78">
        <w:rPr>
          <w:rFonts w:ascii="Times New Roman" w:hAnsi="Times New Roman"/>
          <w:bCs/>
          <w:color w:val="000000"/>
          <w:sz w:val="24"/>
          <w:szCs w:val="24"/>
          <w:lang w:val="uk-UA" w:eastAsia="ru-RU"/>
        </w:rPr>
        <w:t xml:space="preserve"> тис. грн. </w:t>
      </w:r>
    </w:p>
    <w:p w14:paraId="52CA9AFA"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У Новороздільській громаді функціонують такі клубні заклади: Комунальна установа „Міський будинок культури «Молодість”, комунальний заклад клубного типу «Молодіжний центр» в с. Березина, Народний дім смт. Розділ, Народний дім  с.Берездівці,  Народний дім  с.Гранки-Кути, Народний дім  с.Долішнє, Народний дім  с.Тужанівці та Народний дім  с.Підгірці. </w:t>
      </w:r>
    </w:p>
    <w:p w14:paraId="41A83CBD"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У громаді створено шість народних колективів і один зразковий ансамбль. Чотири з них в Комунальній установі „Міський будинок культури «Молодість”:</w:t>
      </w:r>
    </w:p>
    <w:p w14:paraId="6E2F0948"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Народна хорова капела „Дністряни”</w:t>
      </w:r>
    </w:p>
    <w:p w14:paraId="1D83FB35"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Народний камерний хор духовної музики „Оранта”</w:t>
      </w:r>
    </w:p>
    <w:p w14:paraId="6B48D108"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Народний фольклорний ансамбль „Джерело”</w:t>
      </w:r>
    </w:p>
    <w:p w14:paraId="63880342"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Народний ансамбль пісні і музики „Мальви” а також</w:t>
      </w:r>
    </w:p>
    <w:p w14:paraId="73F1F5C8"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Народний ансамбль "Родина", сім'ї Чорних, Народного дому смт.Розділ</w:t>
      </w:r>
    </w:p>
    <w:p w14:paraId="246EEEB2"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Народний фольклорний ансамбль "Берездівчанка" Народного дому с.Берездівці,</w:t>
      </w:r>
    </w:p>
    <w:p w14:paraId="4EC7F203"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та один зразковий ансамбль: </w:t>
      </w:r>
    </w:p>
    <w:p w14:paraId="679C44A3" w14:textId="77777777" w:rsidR="00B65D78" w:rsidRPr="00B65D78" w:rsidRDefault="00B65D78" w:rsidP="00B65D78">
      <w:pPr>
        <w:numPr>
          <w:ilvl w:val="0"/>
          <w:numId w:val="31"/>
        </w:num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Зразковий ансамбль народного танцю „Веселка”.</w:t>
      </w:r>
    </w:p>
    <w:p w14:paraId="71022277"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color w:val="000000"/>
          <w:sz w:val="24"/>
          <w:szCs w:val="24"/>
          <w:lang w:val="uk-UA" w:eastAsia="ru-RU"/>
        </w:rPr>
        <w:t xml:space="preserve">          </w:t>
      </w:r>
    </w:p>
    <w:p w14:paraId="79F115BB"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Фактична кількість ставок </w:t>
      </w:r>
      <w:r w:rsidRPr="00B65D78">
        <w:rPr>
          <w:rFonts w:ascii="Times New Roman" w:hAnsi="Times New Roman"/>
          <w:b/>
          <w:bCs/>
          <w:color w:val="000000"/>
          <w:sz w:val="24"/>
          <w:szCs w:val="24"/>
          <w:lang w:val="uk-UA" w:eastAsia="ru-RU"/>
        </w:rPr>
        <w:t xml:space="preserve">по </w:t>
      </w:r>
      <w:r w:rsidRPr="00B65D78">
        <w:rPr>
          <w:rFonts w:ascii="Times New Roman" w:hAnsi="Times New Roman"/>
          <w:b/>
          <w:color w:val="000000"/>
          <w:sz w:val="24"/>
          <w:szCs w:val="24"/>
          <w:lang w:val="uk-UA" w:eastAsia="ru-RU"/>
        </w:rPr>
        <w:t>КПКВК 4060</w:t>
      </w:r>
      <w:r w:rsidRPr="00B65D78">
        <w:rPr>
          <w:rFonts w:ascii="Times New Roman" w:hAnsi="Times New Roman"/>
          <w:b/>
          <w:bCs/>
          <w:color w:val="000000"/>
          <w:sz w:val="24"/>
          <w:szCs w:val="24"/>
          <w:lang w:val="uk-UA" w:eastAsia="ru-RU"/>
        </w:rPr>
        <w:t xml:space="preserve"> </w:t>
      </w:r>
      <w:r w:rsidRPr="00B65D78">
        <w:rPr>
          <w:rFonts w:ascii="Times New Roman" w:hAnsi="Times New Roman"/>
          <w:bCs/>
          <w:color w:val="000000"/>
          <w:sz w:val="24"/>
          <w:szCs w:val="24"/>
          <w:lang w:val="uk-UA" w:eastAsia="ru-RU"/>
        </w:rPr>
        <w:t xml:space="preserve">на станом на 31.12.2025 року становить </w:t>
      </w:r>
      <w:r w:rsidRPr="00B65D78">
        <w:rPr>
          <w:rFonts w:ascii="Times New Roman" w:hAnsi="Times New Roman"/>
          <w:b/>
          <w:color w:val="000000"/>
          <w:sz w:val="24"/>
          <w:szCs w:val="24"/>
          <w:lang w:val="uk-UA" w:eastAsia="ru-RU"/>
        </w:rPr>
        <w:t>25,75</w:t>
      </w:r>
      <w:r w:rsidRPr="00B65D78">
        <w:rPr>
          <w:rFonts w:ascii="Times New Roman" w:hAnsi="Times New Roman"/>
          <w:bCs/>
          <w:color w:val="000000"/>
          <w:sz w:val="24"/>
          <w:szCs w:val="24"/>
          <w:lang w:val="uk-UA" w:eastAsia="ru-RU"/>
        </w:rPr>
        <w:t xml:space="preserve"> одиниць, з них </w:t>
      </w:r>
      <w:r w:rsidRPr="00B65D78">
        <w:rPr>
          <w:rFonts w:ascii="Times New Roman" w:hAnsi="Times New Roman"/>
          <w:b/>
          <w:color w:val="000000"/>
          <w:sz w:val="24"/>
          <w:szCs w:val="24"/>
          <w:lang w:val="uk-UA" w:eastAsia="ru-RU"/>
        </w:rPr>
        <w:t>7</w:t>
      </w:r>
      <w:r w:rsidRPr="00B65D78">
        <w:rPr>
          <w:rFonts w:ascii="Times New Roman" w:hAnsi="Times New Roman"/>
          <w:bCs/>
          <w:color w:val="000000"/>
          <w:sz w:val="24"/>
          <w:szCs w:val="24"/>
          <w:lang w:val="uk-UA" w:eastAsia="ru-RU"/>
        </w:rPr>
        <w:t xml:space="preserve"> шт.од керівників, </w:t>
      </w:r>
      <w:r w:rsidRPr="00B65D78">
        <w:rPr>
          <w:rFonts w:ascii="Times New Roman" w:hAnsi="Times New Roman"/>
          <w:b/>
          <w:color w:val="000000"/>
          <w:sz w:val="24"/>
          <w:szCs w:val="24"/>
          <w:lang w:val="uk-UA" w:eastAsia="ru-RU"/>
        </w:rPr>
        <w:t>9,75</w:t>
      </w:r>
      <w:r w:rsidRPr="00B65D78">
        <w:rPr>
          <w:rFonts w:ascii="Times New Roman" w:hAnsi="Times New Roman"/>
          <w:bCs/>
          <w:color w:val="000000"/>
          <w:sz w:val="24"/>
          <w:szCs w:val="24"/>
          <w:lang w:val="uk-UA" w:eastAsia="ru-RU"/>
        </w:rPr>
        <w:t xml:space="preserve"> шт.од. спеціалістів та </w:t>
      </w:r>
      <w:r w:rsidRPr="00B65D78">
        <w:rPr>
          <w:rFonts w:ascii="Times New Roman" w:hAnsi="Times New Roman"/>
          <w:b/>
          <w:color w:val="000000"/>
          <w:sz w:val="24"/>
          <w:szCs w:val="24"/>
          <w:lang w:val="uk-UA" w:eastAsia="ru-RU"/>
        </w:rPr>
        <w:t>7,5</w:t>
      </w:r>
      <w:r w:rsidRPr="00B65D78">
        <w:rPr>
          <w:rFonts w:ascii="Times New Roman" w:hAnsi="Times New Roman"/>
          <w:bCs/>
          <w:color w:val="000000"/>
          <w:sz w:val="24"/>
          <w:szCs w:val="24"/>
          <w:lang w:val="uk-UA" w:eastAsia="ru-RU"/>
        </w:rPr>
        <w:t xml:space="preserve"> шт.од обслуговуючого та технічного персоналу та </w:t>
      </w:r>
      <w:r w:rsidRPr="00B65D78">
        <w:rPr>
          <w:rFonts w:ascii="Times New Roman" w:hAnsi="Times New Roman"/>
          <w:b/>
          <w:color w:val="000000"/>
          <w:sz w:val="24"/>
          <w:szCs w:val="24"/>
          <w:lang w:val="uk-UA" w:eastAsia="ru-RU"/>
        </w:rPr>
        <w:t>1,5</w:t>
      </w:r>
      <w:r w:rsidRPr="00B65D78">
        <w:rPr>
          <w:rFonts w:ascii="Times New Roman" w:hAnsi="Times New Roman"/>
          <w:bCs/>
          <w:color w:val="000000"/>
          <w:sz w:val="24"/>
          <w:szCs w:val="24"/>
          <w:lang w:val="uk-UA" w:eastAsia="ru-RU"/>
        </w:rPr>
        <w:t xml:space="preserve"> шт.од робітників (вакантні посади: 1 шт.од керівника, </w:t>
      </w:r>
      <w:r w:rsidRPr="00B65D78">
        <w:rPr>
          <w:rFonts w:ascii="Times New Roman" w:hAnsi="Times New Roman"/>
          <w:b/>
          <w:color w:val="000000"/>
          <w:sz w:val="24"/>
          <w:szCs w:val="24"/>
          <w:lang w:val="uk-UA" w:eastAsia="ru-RU"/>
        </w:rPr>
        <w:t>5,25</w:t>
      </w:r>
      <w:r w:rsidRPr="00B65D78">
        <w:rPr>
          <w:rFonts w:ascii="Times New Roman" w:hAnsi="Times New Roman"/>
          <w:bCs/>
          <w:color w:val="000000"/>
          <w:sz w:val="24"/>
          <w:szCs w:val="24"/>
          <w:lang w:val="uk-UA" w:eastAsia="ru-RU"/>
        </w:rPr>
        <w:t xml:space="preserve"> шт. од спеціаліста ).  </w:t>
      </w:r>
    </w:p>
    <w:p w14:paraId="30DB935B" w14:textId="77777777" w:rsidR="00B65D78" w:rsidRPr="00B65D78" w:rsidRDefault="00B65D78" w:rsidP="00B65D78">
      <w:pPr>
        <w:spacing w:after="0" w:line="240" w:lineRule="auto"/>
        <w:ind w:firstLine="709"/>
        <w:jc w:val="both"/>
        <w:rPr>
          <w:rFonts w:ascii="Times New Roman" w:hAnsi="Times New Roman"/>
          <w:bCs/>
          <w:color w:val="FF0000"/>
          <w:sz w:val="24"/>
          <w:szCs w:val="24"/>
          <w:lang w:val="uk-UA" w:eastAsia="ru-RU"/>
        </w:rPr>
      </w:pPr>
    </w:p>
    <w:p w14:paraId="72B0DD9A"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На забезпечення діяльності фінансово-господарської групи </w:t>
      </w:r>
      <w:r w:rsidRPr="00B65D78">
        <w:rPr>
          <w:rFonts w:ascii="Times New Roman" w:hAnsi="Times New Roman"/>
          <w:b/>
          <w:i/>
          <w:color w:val="000000"/>
          <w:sz w:val="24"/>
          <w:szCs w:val="24"/>
          <w:lang w:val="uk-UA" w:eastAsia="ru-RU"/>
        </w:rPr>
        <w:t>(КПКВК 4081</w:t>
      </w:r>
      <w:r w:rsidRPr="00B65D78">
        <w:rPr>
          <w:rFonts w:ascii="Times New Roman" w:hAnsi="Times New Roman"/>
          <w:b/>
          <w:bCs/>
          <w:i/>
          <w:color w:val="000000"/>
          <w:sz w:val="24"/>
          <w:szCs w:val="24"/>
          <w:lang w:val="uk-UA" w:eastAsia="ru-RU"/>
        </w:rPr>
        <w:t>)</w:t>
      </w:r>
      <w:r w:rsidRPr="00B65D78">
        <w:rPr>
          <w:rFonts w:ascii="Times New Roman" w:hAnsi="Times New Roman"/>
          <w:bCs/>
          <w:color w:val="000000"/>
          <w:sz w:val="24"/>
          <w:szCs w:val="24"/>
          <w:lang w:val="uk-UA" w:eastAsia="ru-RU"/>
        </w:rPr>
        <w:t xml:space="preserve"> використано </w:t>
      </w:r>
      <w:r w:rsidRPr="00B65D78">
        <w:rPr>
          <w:rFonts w:ascii="Times New Roman" w:hAnsi="Times New Roman"/>
          <w:b/>
          <w:color w:val="000000"/>
          <w:sz w:val="24"/>
          <w:szCs w:val="24"/>
          <w:lang w:val="uk-UA" w:eastAsia="ru-RU"/>
        </w:rPr>
        <w:t>1 473,1</w:t>
      </w:r>
      <w:r w:rsidRPr="00B65D78">
        <w:rPr>
          <w:rFonts w:ascii="Times New Roman" w:hAnsi="Times New Roman"/>
          <w:bCs/>
          <w:color w:val="000000"/>
          <w:sz w:val="24"/>
          <w:szCs w:val="24"/>
          <w:lang w:val="uk-UA" w:eastAsia="ru-RU"/>
        </w:rPr>
        <w:t xml:space="preserve"> тис.грн. Усі видатки за цим напрямком проведено по </w:t>
      </w:r>
      <w:r w:rsidRPr="00B65D78">
        <w:rPr>
          <w:rFonts w:ascii="Times New Roman" w:hAnsi="Times New Roman"/>
          <w:b/>
          <w:color w:val="000000"/>
          <w:sz w:val="24"/>
          <w:szCs w:val="24"/>
          <w:lang w:val="uk-UA" w:eastAsia="ru-RU"/>
        </w:rPr>
        <w:t>загальному фонду</w:t>
      </w:r>
      <w:r w:rsidRPr="00B65D78">
        <w:rPr>
          <w:rFonts w:ascii="Times New Roman" w:hAnsi="Times New Roman"/>
          <w:bCs/>
          <w:color w:val="000000"/>
          <w:sz w:val="24"/>
          <w:szCs w:val="24"/>
          <w:lang w:val="uk-UA" w:eastAsia="ru-RU"/>
        </w:rPr>
        <w:t> міського бюджету.</w:t>
      </w:r>
    </w:p>
    <w:p w14:paraId="06324B18"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Фактична кількість ставок по </w:t>
      </w:r>
      <w:r w:rsidRPr="00B65D78">
        <w:rPr>
          <w:rFonts w:ascii="Times New Roman" w:hAnsi="Times New Roman"/>
          <w:b/>
          <w:color w:val="000000"/>
          <w:sz w:val="24"/>
          <w:szCs w:val="24"/>
          <w:lang w:val="uk-UA" w:eastAsia="ru-RU"/>
        </w:rPr>
        <w:t>КПКВК 4081</w:t>
      </w:r>
      <w:r w:rsidRPr="00B65D78">
        <w:rPr>
          <w:rFonts w:ascii="Times New Roman" w:hAnsi="Times New Roman"/>
          <w:bCs/>
          <w:color w:val="000000"/>
          <w:sz w:val="24"/>
          <w:szCs w:val="24"/>
          <w:lang w:val="uk-UA" w:eastAsia="ru-RU"/>
        </w:rPr>
        <w:t xml:space="preserve"> та станом на 31.12.2025 року становить </w:t>
      </w:r>
      <w:r w:rsidRPr="00B65D78">
        <w:rPr>
          <w:rFonts w:ascii="Times New Roman" w:hAnsi="Times New Roman"/>
          <w:b/>
          <w:bCs/>
          <w:color w:val="000000"/>
          <w:sz w:val="24"/>
          <w:szCs w:val="24"/>
          <w:lang w:val="uk-UA" w:eastAsia="ru-RU"/>
        </w:rPr>
        <w:t>3,5</w:t>
      </w:r>
      <w:r w:rsidRPr="00B65D78">
        <w:rPr>
          <w:rFonts w:ascii="Times New Roman" w:hAnsi="Times New Roman"/>
          <w:bCs/>
          <w:color w:val="000000"/>
          <w:sz w:val="24"/>
          <w:szCs w:val="24"/>
          <w:lang w:val="uk-UA" w:eastAsia="ru-RU"/>
        </w:rPr>
        <w:t xml:space="preserve"> шт.одиниці, з них </w:t>
      </w:r>
      <w:r w:rsidRPr="00B65D78">
        <w:rPr>
          <w:rFonts w:ascii="Times New Roman" w:hAnsi="Times New Roman"/>
          <w:b/>
          <w:color w:val="000000"/>
          <w:sz w:val="24"/>
          <w:szCs w:val="24"/>
          <w:lang w:val="uk-UA" w:eastAsia="ru-RU"/>
        </w:rPr>
        <w:t>3,0</w:t>
      </w:r>
      <w:r w:rsidRPr="00B65D78">
        <w:rPr>
          <w:rFonts w:ascii="Times New Roman" w:hAnsi="Times New Roman"/>
          <w:bCs/>
          <w:color w:val="000000"/>
          <w:sz w:val="24"/>
          <w:szCs w:val="24"/>
          <w:lang w:val="uk-UA" w:eastAsia="ru-RU"/>
        </w:rPr>
        <w:t xml:space="preserve"> шт.од. спеціалістів та </w:t>
      </w:r>
      <w:r w:rsidRPr="00B65D78">
        <w:rPr>
          <w:rFonts w:ascii="Times New Roman" w:hAnsi="Times New Roman"/>
          <w:b/>
          <w:color w:val="000000"/>
          <w:sz w:val="24"/>
          <w:szCs w:val="24"/>
          <w:lang w:val="uk-UA" w:eastAsia="ru-RU"/>
        </w:rPr>
        <w:t>0,5</w:t>
      </w:r>
      <w:r w:rsidRPr="00B65D78">
        <w:rPr>
          <w:rFonts w:ascii="Times New Roman" w:hAnsi="Times New Roman"/>
          <w:bCs/>
          <w:color w:val="000000"/>
          <w:sz w:val="24"/>
          <w:szCs w:val="24"/>
          <w:lang w:val="uk-UA" w:eastAsia="ru-RU"/>
        </w:rPr>
        <w:t xml:space="preserve"> шт.од водія (вакантні посади: </w:t>
      </w:r>
      <w:r w:rsidRPr="00B65D78">
        <w:rPr>
          <w:rFonts w:ascii="Times New Roman" w:hAnsi="Times New Roman"/>
          <w:b/>
          <w:color w:val="000000"/>
          <w:sz w:val="24"/>
          <w:szCs w:val="24"/>
          <w:lang w:val="uk-UA" w:eastAsia="ru-RU"/>
        </w:rPr>
        <w:t>1,0</w:t>
      </w:r>
      <w:r w:rsidRPr="00B65D78">
        <w:rPr>
          <w:rFonts w:ascii="Times New Roman" w:hAnsi="Times New Roman"/>
          <w:bCs/>
          <w:color w:val="000000"/>
          <w:sz w:val="24"/>
          <w:szCs w:val="24"/>
          <w:lang w:val="uk-UA" w:eastAsia="ru-RU"/>
        </w:rPr>
        <w:t xml:space="preserve"> шт.од керівника, 0,5 шт.од. водія, 4 шт.од сторожа).</w:t>
      </w:r>
    </w:p>
    <w:p w14:paraId="52778BCB" w14:textId="77777777" w:rsidR="00B65D78" w:rsidRPr="00B65D78" w:rsidRDefault="00B65D78" w:rsidP="00B65D78">
      <w:pPr>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 </w:t>
      </w:r>
    </w:p>
    <w:p w14:paraId="4F3ACDCD"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На реалізацію заходів у галузі культури та мистецтва </w:t>
      </w:r>
      <w:r w:rsidRPr="00B65D78">
        <w:rPr>
          <w:rFonts w:ascii="Times New Roman" w:hAnsi="Times New Roman"/>
          <w:b/>
          <w:bCs/>
          <w:color w:val="000000"/>
          <w:sz w:val="24"/>
          <w:szCs w:val="24"/>
          <w:lang w:val="uk-UA" w:eastAsia="ru-RU"/>
        </w:rPr>
        <w:t>за КПКВК 4082</w:t>
      </w:r>
      <w:r w:rsidRPr="00B65D78">
        <w:rPr>
          <w:rFonts w:ascii="Times New Roman" w:hAnsi="Times New Roman"/>
          <w:bCs/>
          <w:color w:val="000000"/>
          <w:sz w:val="24"/>
          <w:szCs w:val="24"/>
          <w:lang w:val="uk-UA" w:eastAsia="ru-RU"/>
        </w:rPr>
        <w:t> «Інші заходи в галузі культури і мистецтва» у 2025 році було спрямовано </w:t>
      </w:r>
      <w:r w:rsidRPr="00B65D78">
        <w:rPr>
          <w:rFonts w:ascii="Times New Roman" w:hAnsi="Times New Roman"/>
          <w:b/>
          <w:bCs/>
          <w:color w:val="000000"/>
          <w:sz w:val="24"/>
          <w:szCs w:val="24"/>
          <w:lang w:val="uk-UA" w:eastAsia="ru-RU"/>
        </w:rPr>
        <w:t>497,0</w:t>
      </w:r>
      <w:r w:rsidRPr="00B65D78">
        <w:rPr>
          <w:rFonts w:ascii="Times New Roman" w:hAnsi="Times New Roman"/>
          <w:bCs/>
          <w:color w:val="000000"/>
          <w:sz w:val="24"/>
          <w:szCs w:val="24"/>
          <w:lang w:val="uk-UA" w:eastAsia="ru-RU"/>
        </w:rPr>
        <w:t xml:space="preserve"> тис. грн. Видатки у повному обсязі проведені за рахунок коштів </w:t>
      </w:r>
      <w:r w:rsidRPr="00B65D78">
        <w:rPr>
          <w:rFonts w:ascii="Times New Roman" w:hAnsi="Times New Roman"/>
          <w:b/>
          <w:bCs/>
          <w:i/>
          <w:color w:val="000000"/>
          <w:sz w:val="24"/>
          <w:szCs w:val="24"/>
          <w:lang w:val="uk-UA" w:eastAsia="ru-RU"/>
        </w:rPr>
        <w:t>загального фонду</w:t>
      </w:r>
      <w:r w:rsidRPr="00B65D78">
        <w:rPr>
          <w:rFonts w:ascii="Times New Roman" w:hAnsi="Times New Roman"/>
          <w:bCs/>
          <w:color w:val="000000"/>
          <w:sz w:val="24"/>
          <w:szCs w:val="24"/>
          <w:lang w:val="uk-UA" w:eastAsia="ru-RU"/>
        </w:rPr>
        <w:t> міського бюджету.</w:t>
      </w:r>
    </w:p>
    <w:p w14:paraId="1DF61042"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Фінансування заходів у сфері культури та збереження спадщини здійснювалося відповідно до затверджених програм:</w:t>
      </w:r>
    </w:p>
    <w:p w14:paraId="03DA8534"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1. </w:t>
      </w:r>
      <w:r w:rsidRPr="00B65D78">
        <w:rPr>
          <w:rFonts w:ascii="Times New Roman" w:hAnsi="Times New Roman"/>
          <w:b/>
          <w:bCs/>
          <w:i/>
          <w:color w:val="000000"/>
          <w:sz w:val="24"/>
          <w:szCs w:val="24"/>
          <w:lang w:val="uk-UA" w:eastAsia="ru-RU"/>
        </w:rPr>
        <w:t>Програма «Розвиток культури на 2025 рік та прогноз на 2026-2027 роки»</w:t>
      </w:r>
      <w:r w:rsidRPr="00B65D78">
        <w:rPr>
          <w:rFonts w:ascii="Times New Roman" w:hAnsi="Times New Roman"/>
          <w:bCs/>
          <w:color w:val="000000"/>
          <w:sz w:val="24"/>
          <w:szCs w:val="24"/>
          <w:lang w:val="uk-UA" w:eastAsia="ru-RU"/>
        </w:rPr>
        <w:t> (затверджена рішенням сесії Новороздільської міської ради №2096 від 19.12.2024 р.):</w:t>
      </w:r>
    </w:p>
    <w:p w14:paraId="7134CB78"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У межах програми заплановано проведення 47 заходів, а фактично проведено 37 на загальну суму </w:t>
      </w:r>
      <w:r w:rsidRPr="00B65D78">
        <w:rPr>
          <w:rFonts w:ascii="Times New Roman" w:hAnsi="Times New Roman"/>
          <w:b/>
          <w:bCs/>
          <w:color w:val="000000"/>
          <w:sz w:val="24"/>
          <w:szCs w:val="24"/>
          <w:lang w:val="uk-UA" w:eastAsia="ru-RU"/>
        </w:rPr>
        <w:t>397,0</w:t>
      </w:r>
      <w:r w:rsidRPr="00B65D78">
        <w:rPr>
          <w:rFonts w:ascii="Times New Roman" w:hAnsi="Times New Roman"/>
          <w:bCs/>
          <w:color w:val="000000"/>
          <w:sz w:val="24"/>
          <w:szCs w:val="24"/>
          <w:lang w:val="uk-UA" w:eastAsia="ru-RU"/>
        </w:rPr>
        <w:t xml:space="preserve"> тис. грн;</w:t>
      </w:r>
    </w:p>
    <w:p w14:paraId="116EA18C"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2. </w:t>
      </w:r>
      <w:r w:rsidRPr="00B65D78">
        <w:rPr>
          <w:rFonts w:ascii="Times New Roman" w:hAnsi="Times New Roman"/>
          <w:b/>
          <w:bCs/>
          <w:i/>
          <w:color w:val="000000"/>
          <w:sz w:val="24"/>
          <w:szCs w:val="24"/>
          <w:lang w:val="uk-UA" w:eastAsia="ru-RU"/>
        </w:rPr>
        <w:t>Програма «Охорона та збереження культурної спадщини на території Новороздільської ТГ на 2025 рік та прогноз на 2026-2027 роки»</w:t>
      </w:r>
      <w:r w:rsidRPr="00B65D78">
        <w:rPr>
          <w:rFonts w:ascii="Times New Roman" w:hAnsi="Times New Roman"/>
          <w:bCs/>
          <w:color w:val="000000"/>
          <w:sz w:val="24"/>
          <w:szCs w:val="24"/>
          <w:lang w:val="uk-UA" w:eastAsia="ru-RU"/>
        </w:rPr>
        <w:t> (затверджена рішенням сесії Новороздільської міської ради № 2097 від 19.12.2024 р.):</w:t>
      </w:r>
    </w:p>
    <w:p w14:paraId="5C384183"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У межах програми заплановано 3 заходи. Фактично реалізовано 2 заходи на загальну суму </w:t>
      </w:r>
      <w:r w:rsidRPr="00B65D78">
        <w:rPr>
          <w:rFonts w:ascii="Times New Roman" w:hAnsi="Times New Roman"/>
          <w:b/>
          <w:bCs/>
          <w:color w:val="000000"/>
          <w:sz w:val="24"/>
          <w:szCs w:val="24"/>
          <w:lang w:val="uk-UA" w:eastAsia="ru-RU"/>
        </w:rPr>
        <w:t>99,97</w:t>
      </w:r>
      <w:r w:rsidRPr="00B65D78">
        <w:rPr>
          <w:rFonts w:ascii="Times New Roman" w:hAnsi="Times New Roman"/>
          <w:bCs/>
          <w:color w:val="000000"/>
          <w:sz w:val="24"/>
          <w:szCs w:val="24"/>
          <w:lang w:val="uk-UA" w:eastAsia="ru-RU"/>
        </w:rPr>
        <w:t xml:space="preserve"> тис. грн.</w:t>
      </w:r>
    </w:p>
    <w:p w14:paraId="75362DA1"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80"/>
          <w:sz w:val="24"/>
          <w:szCs w:val="24"/>
          <w:lang w:val="uk-UA" w:eastAsia="ru-RU"/>
        </w:rPr>
      </w:pPr>
    </w:p>
    <w:p w14:paraId="3A818109" w14:textId="77777777" w:rsidR="00B65D78" w:rsidRPr="00B65D78" w:rsidRDefault="00B65D78" w:rsidP="00B65D78">
      <w:pPr>
        <w:spacing w:after="0" w:line="240" w:lineRule="auto"/>
        <w:ind w:firstLine="709"/>
        <w:jc w:val="center"/>
        <w:rPr>
          <w:rFonts w:ascii="Times New Roman" w:hAnsi="Times New Roman"/>
          <w:b/>
          <w:bCs/>
          <w:sz w:val="24"/>
          <w:szCs w:val="24"/>
          <w:u w:val="single"/>
          <w:lang w:val="uk-UA" w:eastAsia="ru-RU"/>
        </w:rPr>
      </w:pPr>
      <w:r w:rsidRPr="00B65D78">
        <w:rPr>
          <w:rFonts w:ascii="Times New Roman" w:hAnsi="Times New Roman"/>
          <w:b/>
          <w:bCs/>
          <w:sz w:val="24"/>
          <w:szCs w:val="24"/>
          <w:u w:val="single"/>
          <w:lang w:val="uk-UA" w:eastAsia="ru-RU"/>
        </w:rPr>
        <w:t>Фізична культура і спорт</w:t>
      </w:r>
    </w:p>
    <w:p w14:paraId="15400060"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p>
    <w:p w14:paraId="535B2F00"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lastRenderedPageBreak/>
        <w:t>З метою підтримки дитячо-юнацького спорту, популяризації здорового способу життя та забезпечення участі спортсменів громади у змаганнях різного рівня, у 2025 році з міського бюджету спрямовано кошти за наступними напрямками:</w:t>
      </w:r>
    </w:p>
    <w:p w14:paraId="6C2701D1"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
          <w:bCs/>
          <w:i/>
          <w:color w:val="000000"/>
          <w:sz w:val="24"/>
          <w:szCs w:val="24"/>
          <w:lang w:val="uk-UA" w:eastAsia="ru-RU"/>
        </w:rPr>
        <w:t xml:space="preserve">      Підтримка дитячо-юнацького спорту</w:t>
      </w:r>
      <w:r w:rsidRPr="00B65D78">
        <w:rPr>
          <w:rFonts w:ascii="Times New Roman" w:hAnsi="Times New Roman"/>
          <w:bCs/>
          <w:color w:val="000000"/>
          <w:sz w:val="24"/>
          <w:szCs w:val="24"/>
          <w:lang w:val="uk-UA" w:eastAsia="ru-RU"/>
        </w:rPr>
        <w:t xml:space="preserve"> (</w:t>
      </w:r>
      <w:r w:rsidRPr="00B65D78">
        <w:rPr>
          <w:rFonts w:ascii="Times New Roman" w:hAnsi="Times New Roman"/>
          <w:b/>
          <w:bCs/>
          <w:color w:val="000000"/>
          <w:sz w:val="24"/>
          <w:szCs w:val="24"/>
          <w:lang w:val="uk-UA" w:eastAsia="ru-RU"/>
        </w:rPr>
        <w:t>КПКВК 5031</w:t>
      </w:r>
      <w:r w:rsidRPr="00B65D78">
        <w:rPr>
          <w:rFonts w:ascii="Times New Roman" w:hAnsi="Times New Roman"/>
          <w:bCs/>
          <w:color w:val="000000"/>
          <w:sz w:val="24"/>
          <w:szCs w:val="24"/>
          <w:lang w:val="uk-UA" w:eastAsia="ru-RU"/>
        </w:rPr>
        <w:t>):</w:t>
      </w:r>
    </w:p>
    <w:p w14:paraId="2F7DA191"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 xml:space="preserve"> На забезпечення діяльності Дитячо-юнацької спортивної школи (ДЮСШ) та розвиток здібностей дітей і молоді спрямовано </w:t>
      </w:r>
      <w:r w:rsidRPr="00B65D78">
        <w:rPr>
          <w:rFonts w:ascii="Times New Roman" w:hAnsi="Times New Roman"/>
          <w:b/>
          <w:bCs/>
          <w:sz w:val="24"/>
          <w:szCs w:val="24"/>
          <w:lang w:val="uk-UA" w:eastAsia="ru-RU"/>
        </w:rPr>
        <w:t>5098,7</w:t>
      </w:r>
      <w:r w:rsidRPr="00B65D78">
        <w:rPr>
          <w:rFonts w:ascii="Times New Roman" w:hAnsi="Times New Roman"/>
          <w:bCs/>
          <w:sz w:val="24"/>
          <w:szCs w:val="24"/>
          <w:lang w:val="uk-UA" w:eastAsia="ru-RU"/>
        </w:rPr>
        <w:t xml:space="preserve"> тис. грн. Кошти використано на утримання закладу, організацію навчально-тренувального процесу та створення належних умов для підготовки майбутніх спортсменів. У ДЮСШ навчається 259 учнів. Кількість штатних посад на  29,58 одиниць, а фактично зайнятих   - 24,75 (вакантні посади 4,83 шт.од. тренерів). </w:t>
      </w:r>
    </w:p>
    <w:p w14:paraId="01AC0E39" w14:textId="77777777" w:rsidR="00B65D78" w:rsidRPr="00B65D78" w:rsidRDefault="00B65D78" w:rsidP="00B65D78">
      <w:pPr>
        <w:shd w:val="clear" w:color="auto" w:fill="FFFFFF"/>
        <w:spacing w:after="0" w:line="240" w:lineRule="auto"/>
        <w:ind w:firstLine="709"/>
        <w:jc w:val="both"/>
        <w:rPr>
          <w:rFonts w:ascii="Times New Roman" w:hAnsi="Times New Roman"/>
          <w:b/>
          <w:bCs/>
          <w:i/>
          <w:color w:val="000000"/>
          <w:sz w:val="24"/>
          <w:szCs w:val="24"/>
          <w:lang w:val="uk-UA" w:eastAsia="ru-RU"/>
        </w:rPr>
      </w:pPr>
      <w:r w:rsidRPr="00B65D78">
        <w:rPr>
          <w:rFonts w:ascii="Times New Roman" w:hAnsi="Times New Roman"/>
          <w:b/>
          <w:bCs/>
          <w:i/>
          <w:color w:val="000000"/>
          <w:sz w:val="24"/>
          <w:szCs w:val="24"/>
          <w:lang w:val="uk-UA" w:eastAsia="ru-RU"/>
        </w:rPr>
        <w:t>Проведення навчально-тренувальних зборів та змагань:</w:t>
      </w:r>
    </w:p>
    <w:p w14:paraId="40AA4C51"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i/>
          <w:color w:val="000000"/>
          <w:sz w:val="24"/>
          <w:szCs w:val="24"/>
          <w:lang w:val="uk-UA" w:eastAsia="ru-RU"/>
        </w:rPr>
        <w:t>- з олімпійських видів спорту</w:t>
      </w:r>
      <w:r w:rsidRPr="00B65D78">
        <w:rPr>
          <w:rFonts w:ascii="Times New Roman" w:hAnsi="Times New Roman"/>
          <w:bCs/>
          <w:color w:val="000000"/>
          <w:sz w:val="24"/>
          <w:szCs w:val="24"/>
          <w:lang w:val="uk-UA" w:eastAsia="ru-RU"/>
        </w:rPr>
        <w:t xml:space="preserve"> (</w:t>
      </w:r>
      <w:r w:rsidRPr="00B65D78">
        <w:rPr>
          <w:rFonts w:ascii="Times New Roman" w:hAnsi="Times New Roman"/>
          <w:b/>
          <w:bCs/>
          <w:color w:val="000000"/>
          <w:sz w:val="24"/>
          <w:szCs w:val="24"/>
          <w:lang w:val="uk-UA" w:eastAsia="ru-RU"/>
        </w:rPr>
        <w:t>КПКВК 5011</w:t>
      </w:r>
      <w:r w:rsidRPr="00B65D78">
        <w:rPr>
          <w:rFonts w:ascii="Times New Roman" w:hAnsi="Times New Roman"/>
          <w:bCs/>
          <w:color w:val="000000"/>
          <w:sz w:val="24"/>
          <w:szCs w:val="24"/>
          <w:lang w:val="uk-UA" w:eastAsia="ru-RU"/>
        </w:rPr>
        <w:t>): спрямовано </w:t>
      </w:r>
      <w:r w:rsidRPr="00B65D78">
        <w:rPr>
          <w:rFonts w:ascii="Times New Roman" w:hAnsi="Times New Roman"/>
          <w:b/>
          <w:bCs/>
          <w:color w:val="000000"/>
          <w:sz w:val="24"/>
          <w:szCs w:val="24"/>
          <w:lang w:val="uk-UA" w:eastAsia="ru-RU"/>
        </w:rPr>
        <w:t>1387,3</w:t>
      </w:r>
      <w:r w:rsidRPr="00B65D78">
        <w:rPr>
          <w:rFonts w:ascii="Times New Roman" w:hAnsi="Times New Roman"/>
          <w:bCs/>
          <w:color w:val="000000"/>
          <w:sz w:val="24"/>
          <w:szCs w:val="24"/>
          <w:lang w:val="uk-UA" w:eastAsia="ru-RU"/>
        </w:rPr>
        <w:t xml:space="preserve"> тис. грн для забезпечення участі провідних спортсменів громади у змаганнях та підвищення їхньої майстерності.</w:t>
      </w:r>
    </w:p>
    <w:p w14:paraId="603E8E53"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 </w:t>
      </w:r>
      <w:r w:rsidRPr="00B65D78">
        <w:rPr>
          <w:rFonts w:ascii="Times New Roman" w:hAnsi="Times New Roman"/>
          <w:bCs/>
          <w:i/>
          <w:color w:val="000000"/>
          <w:sz w:val="24"/>
          <w:szCs w:val="24"/>
          <w:lang w:val="uk-UA" w:eastAsia="ru-RU"/>
        </w:rPr>
        <w:t>з неолімпійських видів спорту</w:t>
      </w:r>
      <w:r w:rsidRPr="00B65D78">
        <w:rPr>
          <w:rFonts w:ascii="Times New Roman" w:hAnsi="Times New Roman"/>
          <w:bCs/>
          <w:color w:val="000000"/>
          <w:sz w:val="24"/>
          <w:szCs w:val="24"/>
          <w:lang w:val="uk-UA" w:eastAsia="ru-RU"/>
        </w:rPr>
        <w:t xml:space="preserve"> (</w:t>
      </w:r>
      <w:r w:rsidRPr="00B65D78">
        <w:rPr>
          <w:rFonts w:ascii="Times New Roman" w:hAnsi="Times New Roman"/>
          <w:b/>
          <w:bCs/>
          <w:color w:val="000000"/>
          <w:sz w:val="24"/>
          <w:szCs w:val="24"/>
          <w:lang w:val="uk-UA" w:eastAsia="ru-RU"/>
        </w:rPr>
        <w:t>КПКВК 5012</w:t>
      </w:r>
      <w:r w:rsidRPr="00B65D78">
        <w:rPr>
          <w:rFonts w:ascii="Times New Roman" w:hAnsi="Times New Roman"/>
          <w:bCs/>
          <w:color w:val="000000"/>
          <w:sz w:val="24"/>
          <w:szCs w:val="24"/>
          <w:lang w:val="uk-UA" w:eastAsia="ru-RU"/>
        </w:rPr>
        <w:t>): на проведення заходів та зборів використано </w:t>
      </w:r>
      <w:r w:rsidRPr="00B65D78">
        <w:rPr>
          <w:rFonts w:ascii="Times New Roman" w:hAnsi="Times New Roman"/>
          <w:b/>
          <w:bCs/>
          <w:color w:val="000000"/>
          <w:sz w:val="24"/>
          <w:szCs w:val="24"/>
          <w:lang w:val="uk-UA" w:eastAsia="ru-RU"/>
        </w:rPr>
        <w:t>77,0</w:t>
      </w:r>
      <w:r w:rsidRPr="00B65D78">
        <w:rPr>
          <w:rFonts w:ascii="Times New Roman" w:hAnsi="Times New Roman"/>
          <w:bCs/>
          <w:color w:val="000000"/>
          <w:sz w:val="24"/>
          <w:szCs w:val="24"/>
          <w:lang w:val="uk-UA" w:eastAsia="ru-RU"/>
        </w:rPr>
        <w:t xml:space="preserve"> тис. грн.</w:t>
      </w:r>
    </w:p>
    <w:p w14:paraId="5AE70142"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 </w:t>
      </w:r>
      <w:r w:rsidRPr="00B65D78">
        <w:rPr>
          <w:rFonts w:ascii="Times New Roman" w:hAnsi="Times New Roman"/>
          <w:bCs/>
          <w:i/>
          <w:color w:val="000000"/>
          <w:sz w:val="24"/>
          <w:szCs w:val="24"/>
          <w:lang w:val="uk-UA" w:eastAsia="ru-RU"/>
        </w:rPr>
        <w:t>спорт осіб з інвалідністю</w:t>
      </w:r>
      <w:r w:rsidRPr="00B65D78">
        <w:rPr>
          <w:rFonts w:ascii="Times New Roman" w:hAnsi="Times New Roman"/>
          <w:bCs/>
          <w:color w:val="000000"/>
          <w:sz w:val="24"/>
          <w:szCs w:val="24"/>
          <w:lang w:val="uk-UA" w:eastAsia="ru-RU"/>
        </w:rPr>
        <w:t xml:space="preserve"> (</w:t>
      </w:r>
      <w:r w:rsidRPr="00B65D78">
        <w:rPr>
          <w:rFonts w:ascii="Times New Roman" w:hAnsi="Times New Roman"/>
          <w:b/>
          <w:bCs/>
          <w:color w:val="000000"/>
          <w:sz w:val="24"/>
          <w:szCs w:val="24"/>
          <w:lang w:val="uk-UA" w:eastAsia="ru-RU"/>
        </w:rPr>
        <w:t>КПКВК 5022</w:t>
      </w:r>
      <w:r w:rsidRPr="00B65D78">
        <w:rPr>
          <w:rFonts w:ascii="Times New Roman" w:hAnsi="Times New Roman"/>
          <w:bCs/>
          <w:color w:val="000000"/>
          <w:sz w:val="24"/>
          <w:szCs w:val="24"/>
          <w:lang w:val="uk-UA" w:eastAsia="ru-RU"/>
        </w:rPr>
        <w:t>): на організацію навчально-тренувальних зборів, змагань та спеціалізованих заходів спрямовано </w:t>
      </w:r>
      <w:r w:rsidRPr="00B65D78">
        <w:rPr>
          <w:rFonts w:ascii="Times New Roman" w:hAnsi="Times New Roman"/>
          <w:b/>
          <w:bCs/>
          <w:color w:val="000000"/>
          <w:sz w:val="24"/>
          <w:szCs w:val="24"/>
          <w:lang w:val="uk-UA" w:eastAsia="ru-RU"/>
        </w:rPr>
        <w:t>89,2</w:t>
      </w:r>
      <w:r w:rsidRPr="00B65D78">
        <w:rPr>
          <w:rFonts w:ascii="Times New Roman" w:hAnsi="Times New Roman"/>
          <w:bCs/>
          <w:color w:val="000000"/>
          <w:sz w:val="24"/>
          <w:szCs w:val="24"/>
          <w:lang w:val="uk-UA" w:eastAsia="ru-RU"/>
        </w:rPr>
        <w:t xml:space="preserve"> тис. грн, що забезпечило підтримку та соціальну адаптацію осіб з особливими потребами через засоби фізичної культури.</w:t>
      </w:r>
    </w:p>
    <w:p w14:paraId="6B282B86" w14:textId="77777777" w:rsidR="00B65D78" w:rsidRPr="00B65D78" w:rsidRDefault="00B65D78" w:rsidP="00B65D78">
      <w:pPr>
        <w:shd w:val="clear" w:color="auto" w:fill="FFFFFF"/>
        <w:spacing w:after="0" w:line="240" w:lineRule="auto"/>
        <w:ind w:firstLine="709"/>
        <w:jc w:val="both"/>
        <w:rPr>
          <w:rFonts w:ascii="Times New Roman" w:hAnsi="Times New Roman"/>
          <w:bCs/>
          <w:color w:val="000000"/>
          <w:sz w:val="24"/>
          <w:szCs w:val="24"/>
          <w:lang w:val="uk-UA" w:eastAsia="ru-RU"/>
        </w:rPr>
      </w:pPr>
      <w:r w:rsidRPr="00B65D78">
        <w:rPr>
          <w:rFonts w:ascii="Times New Roman" w:hAnsi="Times New Roman"/>
          <w:bCs/>
          <w:color w:val="000000"/>
          <w:sz w:val="24"/>
          <w:szCs w:val="24"/>
          <w:lang w:val="uk-UA" w:eastAsia="ru-RU"/>
        </w:rPr>
        <w:t xml:space="preserve"> </w:t>
      </w:r>
      <w:r w:rsidRPr="00B65D78">
        <w:rPr>
          <w:rFonts w:ascii="Times New Roman" w:hAnsi="Times New Roman"/>
          <w:bCs/>
          <w:color w:val="000000"/>
          <w:sz w:val="24"/>
          <w:szCs w:val="24"/>
          <w:lang w:val="uk-UA" w:eastAsia="ru-RU"/>
        </w:rPr>
        <w:tab/>
        <w:t>Вище зазначене фінансування здійснювалося відповідно до </w:t>
      </w:r>
      <w:r w:rsidRPr="00B65D78">
        <w:rPr>
          <w:rFonts w:ascii="Times New Roman" w:hAnsi="Times New Roman"/>
          <w:b/>
          <w:color w:val="000000"/>
          <w:sz w:val="24"/>
          <w:szCs w:val="24"/>
          <w:lang w:val="uk-UA" w:eastAsia="ru-RU"/>
        </w:rPr>
        <w:t>«Програми розвитку фізичної культури і спорту в м. Новий Розділ на 2025 рік та прогноз на 2026-2027 роки»</w:t>
      </w:r>
      <w:r w:rsidRPr="00B65D78">
        <w:rPr>
          <w:rFonts w:ascii="Times New Roman" w:hAnsi="Times New Roman"/>
          <w:bCs/>
          <w:color w:val="000000"/>
          <w:sz w:val="24"/>
          <w:szCs w:val="24"/>
          <w:lang w:val="uk-UA" w:eastAsia="ru-RU"/>
        </w:rPr>
        <w:t> (рішення сесії Новороздільськлї міської ради №2095 від 19.12.2024 р.).</w:t>
      </w:r>
    </w:p>
    <w:p w14:paraId="7F1A98C1" w14:textId="77777777" w:rsidR="00B65D78" w:rsidRPr="00B65D78" w:rsidRDefault="00B65D78" w:rsidP="00B65D78">
      <w:pPr>
        <w:spacing w:after="0" w:line="240" w:lineRule="auto"/>
        <w:ind w:firstLine="709"/>
        <w:jc w:val="both"/>
        <w:rPr>
          <w:rFonts w:ascii="Times New Roman" w:hAnsi="Times New Roman"/>
          <w:bCs/>
          <w:color w:val="FF0000"/>
          <w:sz w:val="24"/>
          <w:szCs w:val="24"/>
          <w:lang w:val="uk-UA" w:eastAsia="ru-RU"/>
        </w:rPr>
      </w:pPr>
    </w:p>
    <w:p w14:paraId="3A6325AA" w14:textId="77777777" w:rsidR="00B65D78" w:rsidRPr="00B65D78" w:rsidRDefault="00B65D78" w:rsidP="00B65D78">
      <w:pPr>
        <w:spacing w:after="0" w:line="240" w:lineRule="auto"/>
        <w:ind w:firstLine="709"/>
        <w:jc w:val="center"/>
        <w:rPr>
          <w:rFonts w:ascii="Times New Roman" w:hAnsi="Times New Roman"/>
          <w:b/>
          <w:bCs/>
          <w:sz w:val="24"/>
          <w:szCs w:val="24"/>
          <w:u w:val="single"/>
          <w:lang w:val="uk-UA" w:eastAsia="ru-RU"/>
        </w:rPr>
      </w:pPr>
      <w:r w:rsidRPr="00B65D78">
        <w:rPr>
          <w:rFonts w:ascii="Times New Roman" w:hAnsi="Times New Roman"/>
          <w:b/>
          <w:bCs/>
          <w:sz w:val="24"/>
          <w:szCs w:val="24"/>
          <w:u w:val="single"/>
          <w:lang w:val="uk-UA" w:eastAsia="ru-RU"/>
        </w:rPr>
        <w:t>Житлово-комунальне господарство</w:t>
      </w:r>
      <w:r w:rsidRPr="00B65D78">
        <w:rPr>
          <w:rFonts w:ascii="Times New Roman" w:hAnsi="Times New Roman"/>
          <w:b/>
          <w:sz w:val="24"/>
          <w:szCs w:val="24"/>
          <w:u w:val="single"/>
          <w:lang w:val="uk-UA" w:eastAsia="ru-RU"/>
        </w:rPr>
        <w:t xml:space="preserve"> ТПКВК  6000</w:t>
      </w:r>
    </w:p>
    <w:p w14:paraId="08A8C6D9" w14:textId="77777777" w:rsidR="00B65D78" w:rsidRPr="00B65D78" w:rsidRDefault="00B65D78" w:rsidP="00B65D78">
      <w:pPr>
        <w:spacing w:after="0" w:line="240" w:lineRule="auto"/>
        <w:ind w:firstLine="709"/>
        <w:jc w:val="both"/>
        <w:rPr>
          <w:rFonts w:ascii="Times New Roman" w:hAnsi="Times New Roman"/>
          <w:b/>
          <w:bCs/>
          <w:sz w:val="24"/>
          <w:szCs w:val="24"/>
          <w:u w:val="single"/>
          <w:lang w:val="uk-UA" w:eastAsia="ru-RU"/>
        </w:rPr>
      </w:pPr>
    </w:p>
    <w:p w14:paraId="4DE12F60"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color w:val="0070C0"/>
          <w:sz w:val="24"/>
          <w:szCs w:val="24"/>
          <w:lang w:val="uk-UA" w:eastAsia="ru-RU"/>
        </w:rPr>
        <w:tab/>
      </w:r>
      <w:r w:rsidRPr="00B65D78">
        <w:rPr>
          <w:rFonts w:ascii="Times New Roman" w:hAnsi="Times New Roman"/>
          <w:sz w:val="24"/>
          <w:szCs w:val="24"/>
          <w:lang w:val="uk-UA" w:eastAsia="ru-RU"/>
        </w:rPr>
        <w:t>В бюджеті Новороздільської міської територіальної громади</w:t>
      </w:r>
      <w:r w:rsidRPr="00B65D78">
        <w:rPr>
          <w:rFonts w:ascii="Times New Roman" w:hAnsi="Times New Roman"/>
          <w:snapToGrid w:val="0"/>
          <w:sz w:val="24"/>
          <w:szCs w:val="24"/>
          <w:lang w:val="uk-UA" w:eastAsia="ru-RU"/>
        </w:rPr>
        <w:t xml:space="preserve"> на  житлово-комунальне  господарство  </w:t>
      </w:r>
      <w:r w:rsidRPr="00B65D78">
        <w:rPr>
          <w:rFonts w:ascii="Times New Roman" w:hAnsi="Times New Roman"/>
          <w:sz w:val="24"/>
          <w:szCs w:val="24"/>
          <w:lang w:val="uk-UA" w:eastAsia="ru-RU"/>
        </w:rPr>
        <w:t xml:space="preserve">заплановано видатків в сумі </w:t>
      </w:r>
      <w:r w:rsidRPr="00B65D78">
        <w:rPr>
          <w:rFonts w:ascii="Times New Roman" w:hAnsi="Times New Roman"/>
          <w:b/>
          <w:sz w:val="24"/>
          <w:szCs w:val="24"/>
          <w:lang w:val="uk-UA" w:eastAsia="ru-RU"/>
        </w:rPr>
        <w:t xml:space="preserve">19 948,9 </w:t>
      </w:r>
      <w:r w:rsidRPr="00B65D78">
        <w:rPr>
          <w:rFonts w:ascii="Times New Roman" w:hAnsi="Times New Roman"/>
          <w:sz w:val="24"/>
          <w:szCs w:val="24"/>
          <w:lang w:val="uk-UA" w:eastAsia="ru-RU"/>
        </w:rPr>
        <w:t xml:space="preserve">тис. грн. на фінансування місцевих програм, а саме: </w:t>
      </w:r>
    </w:p>
    <w:p w14:paraId="52E346B9"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bCs/>
          <w:sz w:val="24"/>
          <w:szCs w:val="24"/>
          <w:lang w:val="uk-UA" w:eastAsia="ru-RU"/>
        </w:rPr>
        <w:tab/>
        <w:t xml:space="preserve">- На фінансування </w:t>
      </w:r>
      <w:r w:rsidRPr="00B65D78">
        <w:rPr>
          <w:rFonts w:ascii="Times New Roman" w:hAnsi="Times New Roman"/>
          <w:sz w:val="24"/>
          <w:szCs w:val="24"/>
          <w:lang w:val="uk-UA" w:eastAsia="ru-RU"/>
        </w:rPr>
        <w:t xml:space="preserve">«Програми розвитку житлово-комунального господарства на 2025 рік та прогноз на 2026-2027 роки» заплановані видатки в сумі </w:t>
      </w:r>
      <w:r w:rsidRPr="00B65D78">
        <w:rPr>
          <w:rFonts w:ascii="Times New Roman" w:hAnsi="Times New Roman"/>
          <w:b/>
          <w:sz w:val="24"/>
          <w:szCs w:val="24"/>
          <w:lang w:val="uk-UA" w:eastAsia="ru-RU"/>
        </w:rPr>
        <w:t>1287,9</w:t>
      </w:r>
      <w:r w:rsidRPr="00B65D78">
        <w:rPr>
          <w:rFonts w:ascii="Times New Roman" w:hAnsi="Times New Roman"/>
          <w:sz w:val="24"/>
          <w:szCs w:val="24"/>
          <w:lang w:val="uk-UA" w:eastAsia="ru-RU"/>
        </w:rPr>
        <w:t xml:space="preserve"> тис. грн. </w:t>
      </w:r>
      <w:r w:rsidRPr="00B65D78">
        <w:rPr>
          <w:rFonts w:ascii="Times New Roman" w:hAnsi="Times New Roman"/>
          <w:b/>
          <w:i/>
          <w:sz w:val="24"/>
          <w:szCs w:val="24"/>
          <w:lang w:val="uk-UA" w:eastAsia="ru-RU"/>
        </w:rPr>
        <w:t>(КТПКВК:6091)</w:t>
      </w:r>
      <w:r w:rsidRPr="00B65D78">
        <w:rPr>
          <w:rFonts w:ascii="Times New Roman" w:hAnsi="Times New Roman"/>
          <w:sz w:val="24"/>
          <w:szCs w:val="24"/>
          <w:lang w:val="uk-UA" w:eastAsia="ru-RU"/>
        </w:rPr>
        <w:t xml:space="preserve"> та </w:t>
      </w:r>
      <w:r w:rsidRPr="00B65D78">
        <w:rPr>
          <w:rFonts w:ascii="Times New Roman" w:hAnsi="Times New Roman"/>
          <w:b/>
          <w:sz w:val="24"/>
          <w:szCs w:val="24"/>
          <w:lang w:val="uk-UA" w:eastAsia="ru-RU"/>
        </w:rPr>
        <w:t>251,1</w:t>
      </w:r>
      <w:r w:rsidRPr="00B65D78">
        <w:rPr>
          <w:rFonts w:ascii="Times New Roman" w:hAnsi="Times New Roman"/>
          <w:sz w:val="24"/>
          <w:szCs w:val="24"/>
          <w:lang w:val="uk-UA" w:eastAsia="ru-RU"/>
        </w:rPr>
        <w:t xml:space="preserve"> тис. грн. </w:t>
      </w:r>
      <w:r w:rsidRPr="00B65D78">
        <w:rPr>
          <w:rFonts w:ascii="Times New Roman" w:hAnsi="Times New Roman"/>
          <w:b/>
          <w:i/>
          <w:sz w:val="24"/>
          <w:szCs w:val="24"/>
          <w:lang w:val="uk-UA" w:eastAsia="ru-RU"/>
        </w:rPr>
        <w:t>(КТПКВК:6013);</w:t>
      </w:r>
    </w:p>
    <w:p w14:paraId="741D00AB" w14:textId="77777777" w:rsidR="00B65D78" w:rsidRPr="00B65D78" w:rsidRDefault="00B65D78" w:rsidP="00B65D78">
      <w:pPr>
        <w:widowControl w:val="0"/>
        <w:autoSpaceDE w:val="0"/>
        <w:autoSpaceDN w:val="0"/>
        <w:adjustRightInd w:val="0"/>
        <w:spacing w:after="0" w:line="240" w:lineRule="auto"/>
        <w:ind w:firstLine="709"/>
        <w:jc w:val="both"/>
        <w:rPr>
          <w:rFonts w:ascii="Times New Roman" w:hAnsi="Times New Roman"/>
          <w:b/>
          <w:i/>
          <w:sz w:val="24"/>
          <w:szCs w:val="24"/>
          <w:lang w:val="uk-UA" w:eastAsia="ru-RU"/>
        </w:rPr>
      </w:pPr>
      <w:r w:rsidRPr="00B65D78">
        <w:rPr>
          <w:rFonts w:ascii="Times New Roman" w:hAnsi="Times New Roman"/>
          <w:sz w:val="24"/>
          <w:szCs w:val="24"/>
          <w:lang w:val="uk-UA" w:eastAsia="ru-RU"/>
        </w:rPr>
        <w:t xml:space="preserve">- На фінансування «Програми благоустрою на 2025 рік та прогноз на 2026-2027 роки» в сумі   </w:t>
      </w:r>
      <w:r w:rsidRPr="00B65D78">
        <w:rPr>
          <w:rFonts w:ascii="Times New Roman" w:hAnsi="Times New Roman"/>
          <w:b/>
          <w:sz w:val="24"/>
          <w:szCs w:val="24"/>
          <w:lang w:val="uk-UA" w:eastAsia="ru-RU"/>
        </w:rPr>
        <w:t xml:space="preserve">16 809,9 </w:t>
      </w:r>
      <w:r w:rsidRPr="00B65D78">
        <w:rPr>
          <w:rFonts w:ascii="Times New Roman" w:hAnsi="Times New Roman"/>
          <w:sz w:val="24"/>
          <w:szCs w:val="24"/>
          <w:lang w:val="uk-UA" w:eastAsia="ru-RU"/>
        </w:rPr>
        <w:t xml:space="preserve">тис. грн., в т.ч.:по загальному фонду в сумі – </w:t>
      </w:r>
      <w:r w:rsidRPr="00B65D78">
        <w:rPr>
          <w:rFonts w:ascii="Times New Roman" w:hAnsi="Times New Roman"/>
          <w:b/>
          <w:sz w:val="24"/>
          <w:szCs w:val="24"/>
          <w:lang w:val="uk-UA" w:eastAsia="ru-RU"/>
        </w:rPr>
        <w:t>15 882,2</w:t>
      </w:r>
      <w:r w:rsidRPr="00B65D78">
        <w:rPr>
          <w:rFonts w:ascii="Times New Roman" w:hAnsi="Times New Roman"/>
          <w:sz w:val="24"/>
          <w:szCs w:val="24"/>
          <w:lang w:val="uk-UA" w:eastAsia="ru-RU"/>
        </w:rPr>
        <w:t xml:space="preserve"> тис. грн., по спеціальному фонду – </w:t>
      </w:r>
      <w:r w:rsidRPr="00B65D78">
        <w:rPr>
          <w:rFonts w:ascii="Times New Roman" w:hAnsi="Times New Roman"/>
          <w:b/>
          <w:sz w:val="24"/>
          <w:szCs w:val="24"/>
          <w:lang w:val="uk-UA" w:eastAsia="ru-RU"/>
        </w:rPr>
        <w:t>927,7</w:t>
      </w:r>
      <w:r w:rsidRPr="00B65D78">
        <w:rPr>
          <w:rFonts w:ascii="Times New Roman" w:hAnsi="Times New Roman"/>
          <w:sz w:val="24"/>
          <w:szCs w:val="24"/>
          <w:lang w:val="uk-UA" w:eastAsia="ru-RU"/>
        </w:rPr>
        <w:t xml:space="preserve"> тис. грн. </w:t>
      </w:r>
      <w:r w:rsidRPr="00B65D78">
        <w:rPr>
          <w:rFonts w:ascii="Times New Roman" w:hAnsi="Times New Roman"/>
          <w:b/>
          <w:i/>
          <w:sz w:val="24"/>
          <w:szCs w:val="24"/>
          <w:lang w:val="uk-UA" w:eastAsia="ru-RU"/>
        </w:rPr>
        <w:t>(КТПКВК:6030);</w:t>
      </w:r>
    </w:p>
    <w:p w14:paraId="17AF9BAE" w14:textId="77777777" w:rsidR="00B65D78" w:rsidRPr="00B65D78" w:rsidRDefault="00B65D78" w:rsidP="00B65D78">
      <w:pPr>
        <w:widowControl w:val="0"/>
        <w:autoSpaceDE w:val="0"/>
        <w:autoSpaceDN w:val="0"/>
        <w:adjustRightInd w:val="0"/>
        <w:spacing w:after="0" w:line="240" w:lineRule="auto"/>
        <w:ind w:firstLine="709"/>
        <w:jc w:val="both"/>
        <w:rPr>
          <w:rFonts w:ascii="Times New Roman" w:hAnsi="Times New Roman"/>
          <w:b/>
          <w:i/>
          <w:sz w:val="24"/>
          <w:szCs w:val="24"/>
          <w:lang w:val="uk-UA" w:eastAsia="ru-RU"/>
        </w:rPr>
      </w:pPr>
      <w:r w:rsidRPr="00B65D78">
        <w:rPr>
          <w:rFonts w:ascii="Times New Roman" w:hAnsi="Times New Roman"/>
          <w:sz w:val="24"/>
          <w:szCs w:val="24"/>
          <w:lang w:val="uk-UA" w:eastAsia="ru-RU"/>
        </w:rPr>
        <w:t xml:space="preserve">- На фінансування «Програми підтримки будинків ОСББ на 2025 рік та прогноз на 2026-2027 роки» передбачені видатки в сумі </w:t>
      </w:r>
      <w:r w:rsidRPr="00B65D78">
        <w:rPr>
          <w:rFonts w:ascii="Times New Roman" w:hAnsi="Times New Roman"/>
          <w:b/>
          <w:sz w:val="24"/>
          <w:szCs w:val="24"/>
          <w:lang w:val="uk-UA" w:eastAsia="ru-RU"/>
        </w:rPr>
        <w:t>1485,0</w:t>
      </w:r>
      <w:r w:rsidRPr="00B65D78">
        <w:rPr>
          <w:rFonts w:ascii="Times New Roman" w:hAnsi="Times New Roman"/>
          <w:sz w:val="24"/>
          <w:szCs w:val="24"/>
          <w:lang w:val="uk-UA" w:eastAsia="ru-RU"/>
        </w:rPr>
        <w:t xml:space="preserve"> тис. грн. </w:t>
      </w:r>
      <w:r w:rsidRPr="00B65D78">
        <w:rPr>
          <w:rFonts w:ascii="Times New Roman" w:hAnsi="Times New Roman"/>
          <w:b/>
          <w:i/>
          <w:sz w:val="24"/>
          <w:szCs w:val="24"/>
          <w:lang w:val="uk-UA" w:eastAsia="ru-RU"/>
        </w:rPr>
        <w:t>(КТПКВК:6011);</w:t>
      </w:r>
    </w:p>
    <w:p w14:paraId="46F429EB" w14:textId="77777777" w:rsidR="00B65D78" w:rsidRPr="00B65D78" w:rsidRDefault="00B65D78" w:rsidP="00B65D78">
      <w:pPr>
        <w:widowControl w:val="0"/>
        <w:autoSpaceDE w:val="0"/>
        <w:autoSpaceDN w:val="0"/>
        <w:adjustRightInd w:val="0"/>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 На фінансування «Програми спів фінансування робіт з капітального ремонту багатоквартирних житлових будинків на 2025 рік та прогноз на 2026-2027 роки» заплановані видатки в сумі </w:t>
      </w:r>
      <w:r w:rsidRPr="00B65D78">
        <w:rPr>
          <w:rFonts w:ascii="Times New Roman" w:hAnsi="Times New Roman"/>
          <w:b/>
          <w:sz w:val="24"/>
          <w:szCs w:val="24"/>
          <w:lang w:val="uk-UA" w:eastAsia="ru-RU"/>
        </w:rPr>
        <w:t xml:space="preserve">115,0 </w:t>
      </w:r>
      <w:r w:rsidRPr="00B65D78">
        <w:rPr>
          <w:rFonts w:ascii="Times New Roman" w:hAnsi="Times New Roman"/>
          <w:sz w:val="24"/>
          <w:szCs w:val="24"/>
          <w:lang w:val="uk-UA" w:eastAsia="ru-RU"/>
        </w:rPr>
        <w:t xml:space="preserve">тис. грн. </w:t>
      </w:r>
      <w:r w:rsidRPr="00B65D78">
        <w:rPr>
          <w:rFonts w:ascii="Times New Roman" w:hAnsi="Times New Roman"/>
          <w:b/>
          <w:i/>
          <w:sz w:val="24"/>
          <w:szCs w:val="24"/>
          <w:lang w:val="uk-UA" w:eastAsia="ru-RU"/>
        </w:rPr>
        <w:t>(КТПКВК:6011)</w:t>
      </w:r>
      <w:r w:rsidRPr="00B65D78">
        <w:rPr>
          <w:rFonts w:ascii="Times New Roman" w:hAnsi="Times New Roman"/>
          <w:sz w:val="24"/>
          <w:szCs w:val="24"/>
          <w:lang w:val="uk-UA" w:eastAsia="ru-RU"/>
        </w:rPr>
        <w:t xml:space="preserve">  </w:t>
      </w:r>
    </w:p>
    <w:p w14:paraId="1FF8EFB2" w14:textId="77777777" w:rsidR="00B65D78" w:rsidRPr="00B65D78" w:rsidRDefault="00B65D78" w:rsidP="00B65D78">
      <w:pPr>
        <w:widowControl w:val="0"/>
        <w:autoSpaceDE w:val="0"/>
        <w:autoSpaceDN w:val="0"/>
        <w:adjustRightInd w:val="0"/>
        <w:spacing w:after="0" w:line="240" w:lineRule="auto"/>
        <w:ind w:firstLine="709"/>
        <w:jc w:val="both"/>
        <w:rPr>
          <w:rFonts w:ascii="Times New Roman" w:hAnsi="Times New Roman"/>
          <w:sz w:val="24"/>
          <w:szCs w:val="24"/>
          <w:lang w:val="uk-UA" w:eastAsia="ru-RU"/>
        </w:rPr>
      </w:pPr>
    </w:p>
    <w:p w14:paraId="2C10328B"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ab/>
        <w:t xml:space="preserve">Протягом поточного року виконано робіт на суму </w:t>
      </w:r>
      <w:r w:rsidRPr="00B65D78">
        <w:rPr>
          <w:rFonts w:ascii="Times New Roman" w:hAnsi="Times New Roman"/>
          <w:b/>
          <w:sz w:val="24"/>
          <w:szCs w:val="24"/>
          <w:lang w:val="uk-UA" w:eastAsia="ru-RU"/>
        </w:rPr>
        <w:t>18 535,7 тис. грн</w:t>
      </w:r>
      <w:r w:rsidRPr="00B65D78">
        <w:rPr>
          <w:rFonts w:ascii="Times New Roman" w:hAnsi="Times New Roman"/>
          <w:sz w:val="24"/>
          <w:szCs w:val="24"/>
          <w:lang w:val="uk-UA" w:eastAsia="ru-RU"/>
        </w:rPr>
        <w:t xml:space="preserve">., що складає 92,9 % до річних призначень. </w:t>
      </w:r>
    </w:p>
    <w:p w14:paraId="046FBECA"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                                                                                                                                          </w:t>
      </w:r>
      <w:r w:rsidRPr="00B65D78">
        <w:rPr>
          <w:rFonts w:ascii="Times New Roman" w:hAnsi="Times New Roman"/>
          <w:i/>
          <w:sz w:val="24"/>
          <w:szCs w:val="24"/>
          <w:lang w:val="uk-UA" w:eastAsia="ru-RU"/>
        </w:rPr>
        <w:t>тис. грн.</w:t>
      </w:r>
    </w:p>
    <w:tbl>
      <w:tblPr>
        <w:tblW w:w="10207" w:type="dxa"/>
        <w:tblInd w:w="-34" w:type="dxa"/>
        <w:tblLayout w:type="fixed"/>
        <w:tblLook w:val="04A0" w:firstRow="1" w:lastRow="0" w:firstColumn="1" w:lastColumn="0" w:noHBand="0" w:noVBand="1"/>
      </w:tblPr>
      <w:tblGrid>
        <w:gridCol w:w="2977"/>
        <w:gridCol w:w="851"/>
        <w:gridCol w:w="850"/>
        <w:gridCol w:w="1134"/>
        <w:gridCol w:w="1276"/>
        <w:gridCol w:w="1134"/>
        <w:gridCol w:w="1134"/>
        <w:gridCol w:w="851"/>
      </w:tblGrid>
      <w:tr w:rsidR="00B65D78" w:rsidRPr="00B65D78" w14:paraId="7323D8CB" w14:textId="77777777" w:rsidTr="00A12581">
        <w:trPr>
          <w:trHeight w:val="839"/>
        </w:trPr>
        <w:tc>
          <w:tcPr>
            <w:tcW w:w="2977" w:type="dxa"/>
            <w:tcBorders>
              <w:top w:val="single" w:sz="4" w:space="0" w:color="auto"/>
              <w:left w:val="single" w:sz="4" w:space="0" w:color="auto"/>
              <w:bottom w:val="single" w:sz="4" w:space="0" w:color="auto"/>
              <w:right w:val="single" w:sz="4" w:space="0" w:color="auto"/>
            </w:tcBorders>
          </w:tcPr>
          <w:p w14:paraId="4DF6F903"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Назва видатків</w:t>
            </w:r>
          </w:p>
        </w:tc>
        <w:tc>
          <w:tcPr>
            <w:tcW w:w="851" w:type="dxa"/>
            <w:tcBorders>
              <w:top w:val="single" w:sz="4" w:space="0" w:color="auto"/>
              <w:left w:val="single" w:sz="4" w:space="0" w:color="auto"/>
              <w:bottom w:val="single" w:sz="4" w:space="0" w:color="auto"/>
              <w:right w:val="single" w:sz="4" w:space="0" w:color="auto"/>
            </w:tcBorders>
          </w:tcPr>
          <w:p w14:paraId="16BBD9AF"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КПКВ</w:t>
            </w:r>
          </w:p>
        </w:tc>
        <w:tc>
          <w:tcPr>
            <w:tcW w:w="850" w:type="dxa"/>
            <w:tcBorders>
              <w:top w:val="single" w:sz="4" w:space="0" w:color="auto"/>
              <w:left w:val="single" w:sz="4" w:space="0" w:color="auto"/>
              <w:bottom w:val="single" w:sz="4" w:space="0" w:color="auto"/>
              <w:right w:val="single" w:sz="4" w:space="0" w:color="auto"/>
            </w:tcBorders>
          </w:tcPr>
          <w:p w14:paraId="3F9AD023"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КЕКВ</w:t>
            </w:r>
          </w:p>
        </w:tc>
        <w:tc>
          <w:tcPr>
            <w:tcW w:w="1134" w:type="dxa"/>
            <w:tcBorders>
              <w:top w:val="single" w:sz="4" w:space="0" w:color="auto"/>
              <w:left w:val="single" w:sz="4" w:space="0" w:color="auto"/>
              <w:bottom w:val="single" w:sz="4" w:space="0" w:color="auto"/>
              <w:right w:val="single" w:sz="4" w:space="0" w:color="auto"/>
            </w:tcBorders>
          </w:tcPr>
          <w:p w14:paraId="312FA615" w14:textId="77777777" w:rsidR="00B65D78" w:rsidRPr="00B65D78" w:rsidRDefault="00B65D78" w:rsidP="00B65D78">
            <w:pPr>
              <w:spacing w:after="0" w:line="240" w:lineRule="auto"/>
              <w:ind w:left="-108" w:right="-108"/>
              <w:jc w:val="center"/>
              <w:rPr>
                <w:rFonts w:ascii="Times New Roman" w:hAnsi="Times New Roman"/>
                <w:sz w:val="24"/>
                <w:szCs w:val="24"/>
                <w:lang w:val="uk-UA" w:eastAsia="ru-RU"/>
              </w:rPr>
            </w:pPr>
            <w:r w:rsidRPr="00B65D78">
              <w:rPr>
                <w:rFonts w:ascii="Times New Roman" w:hAnsi="Times New Roman"/>
                <w:sz w:val="24"/>
                <w:szCs w:val="24"/>
                <w:lang w:val="uk-UA" w:eastAsia="ru-RU"/>
              </w:rPr>
              <w:t>Затверджено місцевою радою на 2025рік</w:t>
            </w:r>
            <w:r w:rsidRPr="00B65D78">
              <w:rPr>
                <w:rFonts w:ascii="Times New Roman" w:hAnsi="Times New Roman"/>
                <w:sz w:val="24"/>
                <w:szCs w:val="24"/>
                <w:lang w:val="uk-UA" w:eastAsia="ru-RU"/>
              </w:rPr>
              <w:br/>
              <w:t>(з урах.змін)</w:t>
            </w:r>
          </w:p>
        </w:tc>
        <w:tc>
          <w:tcPr>
            <w:tcW w:w="1276" w:type="dxa"/>
            <w:tcBorders>
              <w:top w:val="single" w:sz="4" w:space="0" w:color="auto"/>
              <w:left w:val="single" w:sz="4" w:space="0" w:color="auto"/>
              <w:bottom w:val="single" w:sz="4" w:space="0" w:color="auto"/>
              <w:right w:val="single" w:sz="4" w:space="0" w:color="auto"/>
            </w:tcBorders>
          </w:tcPr>
          <w:p w14:paraId="0C034587" w14:textId="77777777" w:rsidR="00B65D78" w:rsidRPr="00B65D78" w:rsidRDefault="00B65D78" w:rsidP="00B65D78">
            <w:pPr>
              <w:spacing w:after="0" w:line="240" w:lineRule="auto"/>
              <w:ind w:right="-108"/>
              <w:jc w:val="center"/>
              <w:rPr>
                <w:rFonts w:ascii="Times New Roman" w:hAnsi="Times New Roman"/>
                <w:sz w:val="24"/>
                <w:szCs w:val="24"/>
                <w:lang w:val="uk-UA" w:eastAsia="ru-RU"/>
              </w:rPr>
            </w:pPr>
            <w:r w:rsidRPr="00B65D78">
              <w:rPr>
                <w:rFonts w:ascii="Times New Roman" w:hAnsi="Times New Roman"/>
                <w:sz w:val="24"/>
                <w:szCs w:val="24"/>
                <w:lang w:val="uk-UA" w:eastAsia="ru-RU"/>
              </w:rPr>
              <w:t>Затверджено місцевою радою на</w:t>
            </w:r>
          </w:p>
          <w:p w14:paraId="748F13F9"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12 міс.2025р.</w:t>
            </w:r>
          </w:p>
          <w:p w14:paraId="2FFE1FAF"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(з урах.змін)</w:t>
            </w:r>
          </w:p>
        </w:tc>
        <w:tc>
          <w:tcPr>
            <w:tcW w:w="1134" w:type="dxa"/>
            <w:tcBorders>
              <w:top w:val="single" w:sz="4" w:space="0" w:color="auto"/>
              <w:left w:val="single" w:sz="4" w:space="0" w:color="auto"/>
              <w:bottom w:val="single" w:sz="4" w:space="0" w:color="auto"/>
              <w:right w:val="single" w:sz="4" w:space="0" w:color="auto"/>
            </w:tcBorders>
          </w:tcPr>
          <w:p w14:paraId="43124987" w14:textId="77777777" w:rsidR="00B65D78" w:rsidRPr="00B65D78" w:rsidRDefault="00B65D78" w:rsidP="00B65D78">
            <w:pPr>
              <w:spacing w:after="0" w:line="240" w:lineRule="auto"/>
              <w:ind w:left="-108"/>
              <w:jc w:val="center"/>
              <w:rPr>
                <w:rFonts w:ascii="Times New Roman" w:hAnsi="Times New Roman"/>
                <w:sz w:val="24"/>
                <w:szCs w:val="24"/>
                <w:lang w:val="uk-UA" w:eastAsia="ru-RU"/>
              </w:rPr>
            </w:pPr>
            <w:r w:rsidRPr="00B65D78">
              <w:rPr>
                <w:rFonts w:ascii="Times New Roman" w:hAnsi="Times New Roman"/>
                <w:sz w:val="24"/>
                <w:szCs w:val="24"/>
                <w:lang w:val="uk-UA" w:eastAsia="ru-RU"/>
              </w:rPr>
              <w:t>Касові видатки</w:t>
            </w:r>
          </w:p>
        </w:tc>
        <w:tc>
          <w:tcPr>
            <w:tcW w:w="1134" w:type="dxa"/>
            <w:tcBorders>
              <w:top w:val="single" w:sz="4" w:space="0" w:color="auto"/>
              <w:left w:val="single" w:sz="4" w:space="0" w:color="auto"/>
              <w:bottom w:val="single" w:sz="4" w:space="0" w:color="auto"/>
              <w:right w:val="single" w:sz="4" w:space="0" w:color="auto"/>
            </w:tcBorders>
          </w:tcPr>
          <w:p w14:paraId="2F9B886D"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Фактичні видатки</w:t>
            </w:r>
          </w:p>
        </w:tc>
        <w:tc>
          <w:tcPr>
            <w:tcW w:w="851" w:type="dxa"/>
            <w:tcBorders>
              <w:top w:val="single" w:sz="4" w:space="0" w:color="auto"/>
              <w:left w:val="single" w:sz="4" w:space="0" w:color="auto"/>
              <w:bottom w:val="single" w:sz="4" w:space="0" w:color="auto"/>
              <w:right w:val="single" w:sz="4" w:space="0" w:color="auto"/>
            </w:tcBorders>
          </w:tcPr>
          <w:p w14:paraId="7CCD82E7"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Заборгованість на 01.01. 2026р.</w:t>
            </w:r>
          </w:p>
        </w:tc>
      </w:tr>
      <w:tr w:rsidR="00B65D78" w:rsidRPr="00B65D78" w14:paraId="151CA6D5" w14:textId="77777777" w:rsidTr="00A12581">
        <w:trPr>
          <w:trHeight w:val="255"/>
        </w:trPr>
        <w:tc>
          <w:tcPr>
            <w:tcW w:w="2977" w:type="dxa"/>
            <w:tcBorders>
              <w:top w:val="single" w:sz="4" w:space="0" w:color="auto"/>
              <w:left w:val="single" w:sz="4" w:space="0" w:color="auto"/>
              <w:bottom w:val="single" w:sz="4" w:space="0" w:color="auto"/>
              <w:right w:val="single" w:sz="4" w:space="0" w:color="auto"/>
            </w:tcBorders>
            <w:noWrap/>
            <w:vAlign w:val="bottom"/>
          </w:tcPr>
          <w:p w14:paraId="4140CDC5"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w:t>
            </w:r>
          </w:p>
        </w:tc>
        <w:tc>
          <w:tcPr>
            <w:tcW w:w="851" w:type="dxa"/>
            <w:tcBorders>
              <w:top w:val="nil"/>
              <w:left w:val="nil"/>
              <w:bottom w:val="single" w:sz="4" w:space="0" w:color="auto"/>
              <w:right w:val="single" w:sz="4" w:space="0" w:color="auto"/>
            </w:tcBorders>
            <w:noWrap/>
            <w:vAlign w:val="bottom"/>
          </w:tcPr>
          <w:p w14:paraId="6E22D94D"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2</w:t>
            </w:r>
          </w:p>
        </w:tc>
        <w:tc>
          <w:tcPr>
            <w:tcW w:w="850" w:type="dxa"/>
            <w:tcBorders>
              <w:top w:val="nil"/>
              <w:left w:val="nil"/>
              <w:bottom w:val="single" w:sz="4" w:space="0" w:color="auto"/>
              <w:right w:val="single" w:sz="4" w:space="0" w:color="auto"/>
            </w:tcBorders>
            <w:noWrap/>
            <w:vAlign w:val="bottom"/>
          </w:tcPr>
          <w:p w14:paraId="49F75DE7"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3</w:t>
            </w:r>
          </w:p>
        </w:tc>
        <w:tc>
          <w:tcPr>
            <w:tcW w:w="1134" w:type="dxa"/>
            <w:tcBorders>
              <w:top w:val="nil"/>
              <w:left w:val="nil"/>
              <w:bottom w:val="single" w:sz="4" w:space="0" w:color="auto"/>
              <w:right w:val="single" w:sz="4" w:space="0" w:color="auto"/>
            </w:tcBorders>
            <w:noWrap/>
            <w:vAlign w:val="bottom"/>
          </w:tcPr>
          <w:p w14:paraId="31DA355E"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4</w:t>
            </w:r>
          </w:p>
        </w:tc>
        <w:tc>
          <w:tcPr>
            <w:tcW w:w="1276" w:type="dxa"/>
            <w:tcBorders>
              <w:top w:val="nil"/>
              <w:left w:val="nil"/>
              <w:bottom w:val="single" w:sz="4" w:space="0" w:color="auto"/>
              <w:right w:val="single" w:sz="4" w:space="0" w:color="auto"/>
            </w:tcBorders>
            <w:noWrap/>
            <w:vAlign w:val="bottom"/>
          </w:tcPr>
          <w:p w14:paraId="1B3E37CF"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5</w:t>
            </w:r>
          </w:p>
        </w:tc>
        <w:tc>
          <w:tcPr>
            <w:tcW w:w="1134" w:type="dxa"/>
            <w:tcBorders>
              <w:top w:val="nil"/>
              <w:left w:val="nil"/>
              <w:bottom w:val="single" w:sz="4" w:space="0" w:color="auto"/>
              <w:right w:val="single" w:sz="4" w:space="0" w:color="auto"/>
            </w:tcBorders>
            <w:noWrap/>
            <w:vAlign w:val="bottom"/>
          </w:tcPr>
          <w:p w14:paraId="3CEFBFD0"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6</w:t>
            </w:r>
          </w:p>
        </w:tc>
        <w:tc>
          <w:tcPr>
            <w:tcW w:w="1134" w:type="dxa"/>
            <w:tcBorders>
              <w:top w:val="nil"/>
              <w:left w:val="nil"/>
              <w:bottom w:val="single" w:sz="4" w:space="0" w:color="auto"/>
              <w:right w:val="single" w:sz="4" w:space="0" w:color="auto"/>
            </w:tcBorders>
            <w:noWrap/>
            <w:vAlign w:val="bottom"/>
          </w:tcPr>
          <w:p w14:paraId="549E7091"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7</w:t>
            </w:r>
          </w:p>
        </w:tc>
        <w:tc>
          <w:tcPr>
            <w:tcW w:w="851" w:type="dxa"/>
            <w:tcBorders>
              <w:top w:val="single" w:sz="4" w:space="0" w:color="auto"/>
              <w:left w:val="nil"/>
              <w:bottom w:val="single" w:sz="4" w:space="0" w:color="auto"/>
              <w:right w:val="single" w:sz="4" w:space="0" w:color="auto"/>
            </w:tcBorders>
          </w:tcPr>
          <w:p w14:paraId="5D515AFE"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8</w:t>
            </w:r>
          </w:p>
        </w:tc>
      </w:tr>
      <w:tr w:rsidR="00B65D78" w:rsidRPr="00B65D78" w14:paraId="4ED28D6E" w14:textId="77777777" w:rsidTr="00A12581">
        <w:trPr>
          <w:trHeight w:val="405"/>
        </w:trPr>
        <w:tc>
          <w:tcPr>
            <w:tcW w:w="2977" w:type="dxa"/>
            <w:tcBorders>
              <w:top w:val="single" w:sz="4" w:space="0" w:color="auto"/>
              <w:left w:val="single" w:sz="4" w:space="0" w:color="auto"/>
              <w:bottom w:val="single" w:sz="4" w:space="0" w:color="auto"/>
              <w:right w:val="single" w:sz="4" w:space="0" w:color="000000"/>
            </w:tcBorders>
            <w:vAlign w:val="bottom"/>
          </w:tcPr>
          <w:p w14:paraId="0738E3B8"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 xml:space="preserve">Пломбування(розпломбування) вузлів обліку електричної енергії зовнішнього освітлення в </w:t>
            </w:r>
            <w:r w:rsidRPr="00B65D78">
              <w:rPr>
                <w:rFonts w:ascii="Times New Roman" w:hAnsi="Times New Roman"/>
                <w:sz w:val="24"/>
                <w:szCs w:val="24"/>
                <w:lang w:val="uk-UA" w:eastAsia="ru-RU"/>
              </w:rPr>
              <w:lastRenderedPageBreak/>
              <w:t>населених пунктах Новороздільської тг</w:t>
            </w:r>
          </w:p>
        </w:tc>
        <w:tc>
          <w:tcPr>
            <w:tcW w:w="851" w:type="dxa"/>
            <w:tcBorders>
              <w:top w:val="nil"/>
              <w:left w:val="nil"/>
              <w:bottom w:val="single" w:sz="4" w:space="0" w:color="auto"/>
              <w:right w:val="single" w:sz="4" w:space="0" w:color="auto"/>
            </w:tcBorders>
            <w:noWrap/>
            <w:vAlign w:val="bottom"/>
          </w:tcPr>
          <w:p w14:paraId="2C84AF02"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lastRenderedPageBreak/>
              <w:t>6030</w:t>
            </w:r>
          </w:p>
        </w:tc>
        <w:tc>
          <w:tcPr>
            <w:tcW w:w="850" w:type="dxa"/>
            <w:tcBorders>
              <w:top w:val="nil"/>
              <w:left w:val="nil"/>
              <w:bottom w:val="single" w:sz="4" w:space="0" w:color="auto"/>
              <w:right w:val="single" w:sz="4" w:space="0" w:color="auto"/>
            </w:tcBorders>
            <w:noWrap/>
            <w:vAlign w:val="bottom"/>
          </w:tcPr>
          <w:p w14:paraId="793ABD29"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2240</w:t>
            </w:r>
          </w:p>
        </w:tc>
        <w:tc>
          <w:tcPr>
            <w:tcW w:w="1134" w:type="dxa"/>
            <w:tcBorders>
              <w:top w:val="nil"/>
              <w:left w:val="nil"/>
              <w:bottom w:val="single" w:sz="4" w:space="0" w:color="auto"/>
              <w:right w:val="single" w:sz="4" w:space="0" w:color="auto"/>
            </w:tcBorders>
            <w:noWrap/>
            <w:vAlign w:val="bottom"/>
          </w:tcPr>
          <w:p w14:paraId="5D77BB23"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11,000</w:t>
            </w:r>
          </w:p>
        </w:tc>
        <w:tc>
          <w:tcPr>
            <w:tcW w:w="1276" w:type="dxa"/>
            <w:tcBorders>
              <w:top w:val="nil"/>
              <w:left w:val="nil"/>
              <w:bottom w:val="single" w:sz="4" w:space="0" w:color="auto"/>
              <w:right w:val="single" w:sz="4" w:space="0" w:color="auto"/>
            </w:tcBorders>
            <w:noWrap/>
            <w:vAlign w:val="bottom"/>
          </w:tcPr>
          <w:p w14:paraId="5553279F"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11,000</w:t>
            </w:r>
          </w:p>
        </w:tc>
        <w:tc>
          <w:tcPr>
            <w:tcW w:w="1134" w:type="dxa"/>
            <w:tcBorders>
              <w:top w:val="nil"/>
              <w:left w:val="nil"/>
              <w:bottom w:val="single" w:sz="4" w:space="0" w:color="auto"/>
              <w:right w:val="single" w:sz="4" w:space="0" w:color="auto"/>
            </w:tcBorders>
            <w:noWrap/>
            <w:vAlign w:val="bottom"/>
          </w:tcPr>
          <w:p w14:paraId="7223ECE7"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4,889</w:t>
            </w:r>
          </w:p>
        </w:tc>
        <w:tc>
          <w:tcPr>
            <w:tcW w:w="1134" w:type="dxa"/>
            <w:tcBorders>
              <w:top w:val="nil"/>
              <w:left w:val="nil"/>
              <w:bottom w:val="single" w:sz="4" w:space="0" w:color="auto"/>
              <w:right w:val="single" w:sz="4" w:space="0" w:color="auto"/>
            </w:tcBorders>
            <w:noWrap/>
            <w:vAlign w:val="bottom"/>
          </w:tcPr>
          <w:p w14:paraId="67445A91"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4,889</w:t>
            </w:r>
          </w:p>
        </w:tc>
        <w:tc>
          <w:tcPr>
            <w:tcW w:w="851" w:type="dxa"/>
            <w:tcBorders>
              <w:top w:val="nil"/>
              <w:left w:val="nil"/>
              <w:bottom w:val="single" w:sz="4" w:space="0" w:color="auto"/>
              <w:right w:val="single" w:sz="4" w:space="0" w:color="auto"/>
            </w:tcBorders>
          </w:tcPr>
          <w:p w14:paraId="4453683C" w14:textId="77777777" w:rsidR="00B65D78" w:rsidRPr="00B65D78" w:rsidRDefault="00B65D78" w:rsidP="00B65D78">
            <w:pPr>
              <w:spacing w:after="0" w:line="240" w:lineRule="auto"/>
              <w:jc w:val="center"/>
              <w:rPr>
                <w:rFonts w:ascii="Times New Roman" w:hAnsi="Times New Roman"/>
                <w:sz w:val="24"/>
                <w:szCs w:val="24"/>
                <w:lang w:val="uk-UA" w:eastAsia="ru-RU"/>
              </w:rPr>
            </w:pPr>
          </w:p>
        </w:tc>
      </w:tr>
      <w:tr w:rsidR="00B65D78" w:rsidRPr="00B65D78" w14:paraId="7C0AA64C" w14:textId="77777777" w:rsidTr="00A12581">
        <w:trPr>
          <w:trHeight w:val="405"/>
        </w:trPr>
        <w:tc>
          <w:tcPr>
            <w:tcW w:w="2977" w:type="dxa"/>
            <w:tcBorders>
              <w:top w:val="single" w:sz="4" w:space="0" w:color="auto"/>
              <w:left w:val="single" w:sz="4" w:space="0" w:color="auto"/>
              <w:bottom w:val="single" w:sz="4" w:space="0" w:color="auto"/>
              <w:right w:val="single" w:sz="4" w:space="0" w:color="000000"/>
            </w:tcBorders>
            <w:vAlign w:val="bottom"/>
          </w:tcPr>
          <w:p w14:paraId="7E88814F"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Вартість електроенергії по зовнішньому освітленню міста</w:t>
            </w:r>
          </w:p>
        </w:tc>
        <w:tc>
          <w:tcPr>
            <w:tcW w:w="851" w:type="dxa"/>
            <w:tcBorders>
              <w:top w:val="nil"/>
              <w:left w:val="nil"/>
              <w:bottom w:val="single" w:sz="4" w:space="0" w:color="auto"/>
              <w:right w:val="single" w:sz="4" w:space="0" w:color="auto"/>
            </w:tcBorders>
            <w:noWrap/>
            <w:vAlign w:val="bottom"/>
          </w:tcPr>
          <w:p w14:paraId="55D5B76C"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6030</w:t>
            </w:r>
          </w:p>
        </w:tc>
        <w:tc>
          <w:tcPr>
            <w:tcW w:w="850" w:type="dxa"/>
            <w:tcBorders>
              <w:top w:val="nil"/>
              <w:left w:val="nil"/>
              <w:bottom w:val="single" w:sz="4" w:space="0" w:color="auto"/>
              <w:right w:val="single" w:sz="4" w:space="0" w:color="auto"/>
            </w:tcBorders>
            <w:noWrap/>
            <w:vAlign w:val="bottom"/>
          </w:tcPr>
          <w:p w14:paraId="02EA90AA"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2273</w:t>
            </w:r>
          </w:p>
        </w:tc>
        <w:tc>
          <w:tcPr>
            <w:tcW w:w="1134" w:type="dxa"/>
            <w:tcBorders>
              <w:top w:val="nil"/>
              <w:left w:val="nil"/>
              <w:bottom w:val="single" w:sz="4" w:space="0" w:color="auto"/>
              <w:right w:val="single" w:sz="4" w:space="0" w:color="auto"/>
            </w:tcBorders>
            <w:noWrap/>
            <w:vAlign w:val="bottom"/>
          </w:tcPr>
          <w:p w14:paraId="7BBC88D8"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1783,200</w:t>
            </w:r>
          </w:p>
        </w:tc>
        <w:tc>
          <w:tcPr>
            <w:tcW w:w="1276" w:type="dxa"/>
            <w:tcBorders>
              <w:top w:val="nil"/>
              <w:left w:val="nil"/>
              <w:bottom w:val="single" w:sz="4" w:space="0" w:color="auto"/>
              <w:right w:val="single" w:sz="4" w:space="0" w:color="auto"/>
            </w:tcBorders>
            <w:noWrap/>
            <w:vAlign w:val="bottom"/>
          </w:tcPr>
          <w:p w14:paraId="0ADAC46E"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1783,200</w:t>
            </w:r>
          </w:p>
        </w:tc>
        <w:tc>
          <w:tcPr>
            <w:tcW w:w="1134" w:type="dxa"/>
            <w:tcBorders>
              <w:top w:val="nil"/>
              <w:left w:val="nil"/>
              <w:bottom w:val="single" w:sz="4" w:space="0" w:color="auto"/>
              <w:right w:val="single" w:sz="4" w:space="0" w:color="auto"/>
            </w:tcBorders>
            <w:noWrap/>
            <w:vAlign w:val="bottom"/>
          </w:tcPr>
          <w:p w14:paraId="05AE610B"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1778,270</w:t>
            </w:r>
          </w:p>
        </w:tc>
        <w:tc>
          <w:tcPr>
            <w:tcW w:w="1134" w:type="dxa"/>
            <w:tcBorders>
              <w:top w:val="nil"/>
              <w:left w:val="nil"/>
              <w:bottom w:val="single" w:sz="4" w:space="0" w:color="auto"/>
              <w:right w:val="single" w:sz="4" w:space="0" w:color="auto"/>
            </w:tcBorders>
            <w:noWrap/>
            <w:vAlign w:val="bottom"/>
          </w:tcPr>
          <w:p w14:paraId="0DCD9580"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1778,270</w:t>
            </w:r>
          </w:p>
        </w:tc>
        <w:tc>
          <w:tcPr>
            <w:tcW w:w="851" w:type="dxa"/>
            <w:tcBorders>
              <w:top w:val="nil"/>
              <w:left w:val="nil"/>
              <w:bottom w:val="single" w:sz="4" w:space="0" w:color="auto"/>
              <w:right w:val="single" w:sz="4" w:space="0" w:color="auto"/>
            </w:tcBorders>
          </w:tcPr>
          <w:p w14:paraId="22ED1350" w14:textId="77777777" w:rsidR="00B65D78" w:rsidRPr="00B65D78" w:rsidRDefault="00B65D78" w:rsidP="00B65D78">
            <w:pPr>
              <w:spacing w:after="0" w:line="240" w:lineRule="auto"/>
              <w:jc w:val="center"/>
              <w:rPr>
                <w:rFonts w:ascii="Times New Roman" w:hAnsi="Times New Roman"/>
                <w:sz w:val="24"/>
                <w:szCs w:val="24"/>
                <w:lang w:val="uk-UA" w:eastAsia="ru-RU"/>
              </w:rPr>
            </w:pPr>
          </w:p>
        </w:tc>
      </w:tr>
      <w:tr w:rsidR="00B65D78" w:rsidRPr="00B65D78" w14:paraId="57872101" w14:textId="77777777" w:rsidTr="00A12581">
        <w:trPr>
          <w:trHeight w:val="405"/>
        </w:trPr>
        <w:tc>
          <w:tcPr>
            <w:tcW w:w="2977" w:type="dxa"/>
            <w:tcBorders>
              <w:top w:val="single" w:sz="4" w:space="0" w:color="auto"/>
              <w:left w:val="single" w:sz="4" w:space="0" w:color="auto"/>
              <w:bottom w:val="single" w:sz="4" w:space="0" w:color="auto"/>
              <w:right w:val="single" w:sz="4" w:space="0" w:color="000000"/>
            </w:tcBorders>
            <w:vAlign w:val="bottom"/>
          </w:tcPr>
          <w:p w14:paraId="3F9AA154"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Утримання мереж вуличного освітлення</w:t>
            </w:r>
          </w:p>
        </w:tc>
        <w:tc>
          <w:tcPr>
            <w:tcW w:w="851" w:type="dxa"/>
            <w:tcBorders>
              <w:top w:val="nil"/>
              <w:left w:val="nil"/>
              <w:bottom w:val="single" w:sz="4" w:space="0" w:color="auto"/>
              <w:right w:val="single" w:sz="4" w:space="0" w:color="auto"/>
            </w:tcBorders>
            <w:noWrap/>
            <w:vAlign w:val="bottom"/>
          </w:tcPr>
          <w:p w14:paraId="2A2BE6C3"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6030</w:t>
            </w:r>
          </w:p>
        </w:tc>
        <w:tc>
          <w:tcPr>
            <w:tcW w:w="850" w:type="dxa"/>
            <w:tcBorders>
              <w:top w:val="nil"/>
              <w:left w:val="nil"/>
              <w:bottom w:val="single" w:sz="4" w:space="0" w:color="auto"/>
              <w:right w:val="single" w:sz="4" w:space="0" w:color="auto"/>
            </w:tcBorders>
            <w:noWrap/>
            <w:vAlign w:val="bottom"/>
          </w:tcPr>
          <w:p w14:paraId="7140991C"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2610</w:t>
            </w:r>
          </w:p>
        </w:tc>
        <w:tc>
          <w:tcPr>
            <w:tcW w:w="1134" w:type="dxa"/>
            <w:tcBorders>
              <w:top w:val="nil"/>
              <w:left w:val="nil"/>
              <w:bottom w:val="single" w:sz="4" w:space="0" w:color="auto"/>
              <w:right w:val="single" w:sz="4" w:space="0" w:color="auto"/>
            </w:tcBorders>
            <w:noWrap/>
            <w:vAlign w:val="bottom"/>
          </w:tcPr>
          <w:p w14:paraId="563EB1F2"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150,000</w:t>
            </w:r>
          </w:p>
        </w:tc>
        <w:tc>
          <w:tcPr>
            <w:tcW w:w="1276" w:type="dxa"/>
            <w:tcBorders>
              <w:top w:val="nil"/>
              <w:left w:val="nil"/>
              <w:bottom w:val="single" w:sz="4" w:space="0" w:color="auto"/>
              <w:right w:val="single" w:sz="4" w:space="0" w:color="auto"/>
            </w:tcBorders>
            <w:noWrap/>
            <w:vAlign w:val="bottom"/>
          </w:tcPr>
          <w:p w14:paraId="3E3D649C"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150,000</w:t>
            </w:r>
          </w:p>
        </w:tc>
        <w:tc>
          <w:tcPr>
            <w:tcW w:w="1134" w:type="dxa"/>
            <w:tcBorders>
              <w:top w:val="nil"/>
              <w:left w:val="nil"/>
              <w:bottom w:val="single" w:sz="4" w:space="0" w:color="auto"/>
              <w:right w:val="single" w:sz="4" w:space="0" w:color="auto"/>
            </w:tcBorders>
            <w:noWrap/>
            <w:vAlign w:val="bottom"/>
          </w:tcPr>
          <w:p w14:paraId="54498A64"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150,000</w:t>
            </w:r>
          </w:p>
        </w:tc>
        <w:tc>
          <w:tcPr>
            <w:tcW w:w="1134" w:type="dxa"/>
            <w:tcBorders>
              <w:top w:val="nil"/>
              <w:left w:val="nil"/>
              <w:bottom w:val="single" w:sz="4" w:space="0" w:color="auto"/>
              <w:right w:val="single" w:sz="4" w:space="0" w:color="auto"/>
            </w:tcBorders>
            <w:noWrap/>
            <w:vAlign w:val="bottom"/>
          </w:tcPr>
          <w:p w14:paraId="244EF060"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150,000</w:t>
            </w:r>
          </w:p>
        </w:tc>
        <w:tc>
          <w:tcPr>
            <w:tcW w:w="851" w:type="dxa"/>
            <w:tcBorders>
              <w:top w:val="nil"/>
              <w:left w:val="nil"/>
              <w:bottom w:val="single" w:sz="4" w:space="0" w:color="auto"/>
              <w:right w:val="single" w:sz="4" w:space="0" w:color="auto"/>
            </w:tcBorders>
          </w:tcPr>
          <w:p w14:paraId="036868BF" w14:textId="77777777" w:rsidR="00B65D78" w:rsidRPr="00B65D78" w:rsidRDefault="00B65D78" w:rsidP="00B65D78">
            <w:pPr>
              <w:spacing w:after="0" w:line="240" w:lineRule="auto"/>
              <w:jc w:val="center"/>
              <w:rPr>
                <w:rFonts w:ascii="Times New Roman" w:hAnsi="Times New Roman"/>
                <w:sz w:val="24"/>
                <w:szCs w:val="24"/>
                <w:lang w:val="uk-UA" w:eastAsia="ru-RU"/>
              </w:rPr>
            </w:pPr>
          </w:p>
        </w:tc>
      </w:tr>
      <w:tr w:rsidR="00B65D78" w:rsidRPr="00B65D78" w14:paraId="652B2CA1" w14:textId="77777777" w:rsidTr="00A12581">
        <w:trPr>
          <w:trHeight w:val="405"/>
        </w:trPr>
        <w:tc>
          <w:tcPr>
            <w:tcW w:w="2977" w:type="dxa"/>
            <w:tcBorders>
              <w:top w:val="single" w:sz="4" w:space="0" w:color="auto"/>
              <w:left w:val="single" w:sz="4" w:space="0" w:color="auto"/>
              <w:bottom w:val="single" w:sz="4" w:space="0" w:color="auto"/>
              <w:right w:val="single" w:sz="4" w:space="0" w:color="000000"/>
            </w:tcBorders>
            <w:vAlign w:val="bottom"/>
          </w:tcPr>
          <w:p w14:paraId="760A1759"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Поточний ремонт мереж вуличного освітлення населених пунктів Новороздільської громади</w:t>
            </w:r>
          </w:p>
        </w:tc>
        <w:tc>
          <w:tcPr>
            <w:tcW w:w="851" w:type="dxa"/>
            <w:tcBorders>
              <w:top w:val="nil"/>
              <w:left w:val="nil"/>
              <w:bottom w:val="single" w:sz="4" w:space="0" w:color="auto"/>
              <w:right w:val="single" w:sz="4" w:space="0" w:color="auto"/>
            </w:tcBorders>
            <w:noWrap/>
            <w:vAlign w:val="bottom"/>
          </w:tcPr>
          <w:p w14:paraId="7C2EB86D"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6030</w:t>
            </w:r>
          </w:p>
        </w:tc>
        <w:tc>
          <w:tcPr>
            <w:tcW w:w="850" w:type="dxa"/>
            <w:tcBorders>
              <w:top w:val="nil"/>
              <w:left w:val="nil"/>
              <w:bottom w:val="single" w:sz="4" w:space="0" w:color="auto"/>
              <w:right w:val="single" w:sz="4" w:space="0" w:color="auto"/>
            </w:tcBorders>
            <w:noWrap/>
            <w:vAlign w:val="bottom"/>
          </w:tcPr>
          <w:p w14:paraId="27661A9F"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2610</w:t>
            </w:r>
          </w:p>
        </w:tc>
        <w:tc>
          <w:tcPr>
            <w:tcW w:w="1134" w:type="dxa"/>
            <w:tcBorders>
              <w:top w:val="nil"/>
              <w:left w:val="nil"/>
              <w:bottom w:val="single" w:sz="4" w:space="0" w:color="auto"/>
              <w:right w:val="single" w:sz="4" w:space="0" w:color="auto"/>
            </w:tcBorders>
            <w:noWrap/>
            <w:vAlign w:val="bottom"/>
          </w:tcPr>
          <w:p w14:paraId="13180454"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800,000</w:t>
            </w:r>
          </w:p>
        </w:tc>
        <w:tc>
          <w:tcPr>
            <w:tcW w:w="1276" w:type="dxa"/>
            <w:tcBorders>
              <w:top w:val="nil"/>
              <w:left w:val="nil"/>
              <w:bottom w:val="single" w:sz="4" w:space="0" w:color="auto"/>
              <w:right w:val="single" w:sz="4" w:space="0" w:color="auto"/>
            </w:tcBorders>
            <w:noWrap/>
            <w:vAlign w:val="bottom"/>
          </w:tcPr>
          <w:p w14:paraId="1B6AD7B2"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800,000</w:t>
            </w:r>
          </w:p>
        </w:tc>
        <w:tc>
          <w:tcPr>
            <w:tcW w:w="1134" w:type="dxa"/>
            <w:tcBorders>
              <w:top w:val="nil"/>
              <w:left w:val="nil"/>
              <w:bottom w:val="single" w:sz="4" w:space="0" w:color="auto"/>
              <w:right w:val="single" w:sz="4" w:space="0" w:color="auto"/>
            </w:tcBorders>
            <w:noWrap/>
            <w:vAlign w:val="bottom"/>
          </w:tcPr>
          <w:p w14:paraId="6CE17E96"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800,000</w:t>
            </w:r>
          </w:p>
        </w:tc>
        <w:tc>
          <w:tcPr>
            <w:tcW w:w="1134" w:type="dxa"/>
            <w:tcBorders>
              <w:top w:val="nil"/>
              <w:left w:val="nil"/>
              <w:bottom w:val="single" w:sz="4" w:space="0" w:color="auto"/>
              <w:right w:val="single" w:sz="4" w:space="0" w:color="auto"/>
            </w:tcBorders>
            <w:noWrap/>
            <w:vAlign w:val="bottom"/>
          </w:tcPr>
          <w:p w14:paraId="21C21FCE"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800,000</w:t>
            </w:r>
          </w:p>
        </w:tc>
        <w:tc>
          <w:tcPr>
            <w:tcW w:w="851" w:type="dxa"/>
            <w:tcBorders>
              <w:top w:val="nil"/>
              <w:left w:val="nil"/>
              <w:bottom w:val="single" w:sz="4" w:space="0" w:color="auto"/>
              <w:right w:val="single" w:sz="4" w:space="0" w:color="auto"/>
            </w:tcBorders>
          </w:tcPr>
          <w:p w14:paraId="2F4AD71C" w14:textId="77777777" w:rsidR="00B65D78" w:rsidRPr="00B65D78" w:rsidRDefault="00B65D78" w:rsidP="00B65D78">
            <w:pPr>
              <w:spacing w:after="0" w:line="240" w:lineRule="auto"/>
              <w:jc w:val="center"/>
              <w:rPr>
                <w:rFonts w:ascii="Times New Roman" w:hAnsi="Times New Roman"/>
                <w:sz w:val="24"/>
                <w:szCs w:val="24"/>
                <w:lang w:val="uk-UA" w:eastAsia="ru-RU"/>
              </w:rPr>
            </w:pPr>
          </w:p>
        </w:tc>
      </w:tr>
      <w:tr w:rsidR="00B65D78" w:rsidRPr="00B65D78" w14:paraId="4F2010F2" w14:textId="77777777" w:rsidTr="00A12581">
        <w:trPr>
          <w:trHeight w:val="510"/>
        </w:trPr>
        <w:tc>
          <w:tcPr>
            <w:tcW w:w="2977" w:type="dxa"/>
            <w:tcBorders>
              <w:top w:val="single" w:sz="4" w:space="0" w:color="auto"/>
              <w:left w:val="single" w:sz="4" w:space="0" w:color="auto"/>
              <w:bottom w:val="single" w:sz="4" w:space="0" w:color="auto"/>
              <w:right w:val="single" w:sz="4" w:space="0" w:color="000000"/>
            </w:tcBorders>
            <w:vAlign w:val="bottom"/>
          </w:tcPr>
          <w:p w14:paraId="445C0610"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Благоустрій  території (поточний ремонт об'єктів благоустрою) Новороздільської ТГ</w:t>
            </w:r>
          </w:p>
        </w:tc>
        <w:tc>
          <w:tcPr>
            <w:tcW w:w="851" w:type="dxa"/>
            <w:tcBorders>
              <w:top w:val="nil"/>
              <w:left w:val="nil"/>
              <w:bottom w:val="single" w:sz="4" w:space="0" w:color="auto"/>
              <w:right w:val="single" w:sz="4" w:space="0" w:color="auto"/>
            </w:tcBorders>
            <w:noWrap/>
            <w:vAlign w:val="bottom"/>
          </w:tcPr>
          <w:p w14:paraId="19616B08"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6030</w:t>
            </w:r>
          </w:p>
        </w:tc>
        <w:tc>
          <w:tcPr>
            <w:tcW w:w="850" w:type="dxa"/>
            <w:tcBorders>
              <w:top w:val="nil"/>
              <w:left w:val="nil"/>
              <w:bottom w:val="single" w:sz="4" w:space="0" w:color="auto"/>
              <w:right w:val="single" w:sz="4" w:space="0" w:color="auto"/>
            </w:tcBorders>
            <w:noWrap/>
            <w:vAlign w:val="bottom"/>
          </w:tcPr>
          <w:p w14:paraId="4953D5DE"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2610</w:t>
            </w:r>
          </w:p>
        </w:tc>
        <w:tc>
          <w:tcPr>
            <w:tcW w:w="1134" w:type="dxa"/>
            <w:tcBorders>
              <w:top w:val="nil"/>
              <w:left w:val="nil"/>
              <w:bottom w:val="single" w:sz="4" w:space="0" w:color="auto"/>
              <w:right w:val="single" w:sz="4" w:space="0" w:color="auto"/>
            </w:tcBorders>
            <w:noWrap/>
            <w:vAlign w:val="bottom"/>
          </w:tcPr>
          <w:p w14:paraId="304075D3"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516,000</w:t>
            </w:r>
          </w:p>
        </w:tc>
        <w:tc>
          <w:tcPr>
            <w:tcW w:w="1276" w:type="dxa"/>
            <w:tcBorders>
              <w:top w:val="nil"/>
              <w:left w:val="nil"/>
              <w:bottom w:val="single" w:sz="4" w:space="0" w:color="auto"/>
              <w:right w:val="single" w:sz="4" w:space="0" w:color="auto"/>
            </w:tcBorders>
            <w:noWrap/>
            <w:vAlign w:val="bottom"/>
          </w:tcPr>
          <w:p w14:paraId="33F4E0C4"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516,000</w:t>
            </w:r>
          </w:p>
        </w:tc>
        <w:tc>
          <w:tcPr>
            <w:tcW w:w="1134" w:type="dxa"/>
            <w:tcBorders>
              <w:top w:val="nil"/>
              <w:left w:val="nil"/>
              <w:bottom w:val="single" w:sz="4" w:space="0" w:color="auto"/>
              <w:right w:val="single" w:sz="4" w:space="0" w:color="auto"/>
            </w:tcBorders>
            <w:noWrap/>
            <w:vAlign w:val="bottom"/>
          </w:tcPr>
          <w:p w14:paraId="545F931F" w14:textId="77777777" w:rsidR="00B65D78" w:rsidRPr="00B65D78" w:rsidRDefault="00B65D78" w:rsidP="00B65D78">
            <w:pPr>
              <w:spacing w:after="0" w:line="240" w:lineRule="auto"/>
              <w:ind w:left="-108"/>
              <w:jc w:val="center"/>
              <w:rPr>
                <w:rFonts w:ascii="Times New Roman" w:hAnsi="Times New Roman"/>
                <w:sz w:val="24"/>
                <w:szCs w:val="24"/>
                <w:lang w:val="uk-UA" w:eastAsia="ru-RU"/>
              </w:rPr>
            </w:pPr>
            <w:r w:rsidRPr="00B65D78">
              <w:rPr>
                <w:rFonts w:ascii="Times New Roman" w:hAnsi="Times New Roman"/>
                <w:sz w:val="24"/>
                <w:szCs w:val="24"/>
                <w:lang w:val="uk-UA" w:eastAsia="ru-RU"/>
              </w:rPr>
              <w:t>436,453</w:t>
            </w:r>
          </w:p>
        </w:tc>
        <w:tc>
          <w:tcPr>
            <w:tcW w:w="1134" w:type="dxa"/>
            <w:tcBorders>
              <w:top w:val="nil"/>
              <w:left w:val="nil"/>
              <w:bottom w:val="single" w:sz="4" w:space="0" w:color="auto"/>
              <w:right w:val="single" w:sz="4" w:space="0" w:color="auto"/>
            </w:tcBorders>
            <w:noWrap/>
            <w:vAlign w:val="bottom"/>
          </w:tcPr>
          <w:p w14:paraId="719BF6E2"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436,453</w:t>
            </w:r>
          </w:p>
        </w:tc>
        <w:tc>
          <w:tcPr>
            <w:tcW w:w="851" w:type="dxa"/>
            <w:tcBorders>
              <w:top w:val="nil"/>
              <w:left w:val="nil"/>
              <w:bottom w:val="single" w:sz="4" w:space="0" w:color="auto"/>
              <w:right w:val="single" w:sz="4" w:space="0" w:color="auto"/>
            </w:tcBorders>
          </w:tcPr>
          <w:p w14:paraId="075B2827" w14:textId="77777777" w:rsidR="00B65D78" w:rsidRPr="00B65D78" w:rsidRDefault="00B65D78" w:rsidP="00B65D78">
            <w:pPr>
              <w:spacing w:after="0" w:line="240" w:lineRule="auto"/>
              <w:jc w:val="center"/>
              <w:rPr>
                <w:rFonts w:ascii="Times New Roman" w:hAnsi="Times New Roman"/>
                <w:sz w:val="24"/>
                <w:szCs w:val="24"/>
                <w:lang w:val="uk-UA" w:eastAsia="ru-RU"/>
              </w:rPr>
            </w:pPr>
          </w:p>
        </w:tc>
      </w:tr>
      <w:tr w:rsidR="00B65D78" w:rsidRPr="00B65D78" w14:paraId="28F8C39C" w14:textId="77777777" w:rsidTr="00A12581">
        <w:trPr>
          <w:trHeight w:val="585"/>
        </w:trPr>
        <w:tc>
          <w:tcPr>
            <w:tcW w:w="2977" w:type="dxa"/>
            <w:tcBorders>
              <w:top w:val="single" w:sz="4" w:space="0" w:color="auto"/>
              <w:left w:val="single" w:sz="4" w:space="0" w:color="auto"/>
              <w:bottom w:val="single" w:sz="4" w:space="0" w:color="auto"/>
              <w:right w:val="single" w:sz="4" w:space="0" w:color="000000"/>
            </w:tcBorders>
            <w:vAlign w:val="bottom"/>
          </w:tcPr>
          <w:p w14:paraId="1C36F746"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Благоустрій території населеного пункту. Поточний ремонт внутрішньо квартальних доріг та проїздів в м. Новий Розділ</w:t>
            </w:r>
          </w:p>
        </w:tc>
        <w:tc>
          <w:tcPr>
            <w:tcW w:w="851" w:type="dxa"/>
            <w:tcBorders>
              <w:top w:val="nil"/>
              <w:left w:val="nil"/>
              <w:bottom w:val="single" w:sz="4" w:space="0" w:color="auto"/>
              <w:right w:val="single" w:sz="4" w:space="0" w:color="auto"/>
            </w:tcBorders>
            <w:noWrap/>
            <w:vAlign w:val="bottom"/>
          </w:tcPr>
          <w:p w14:paraId="03B8E65D"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6030</w:t>
            </w:r>
          </w:p>
        </w:tc>
        <w:tc>
          <w:tcPr>
            <w:tcW w:w="850" w:type="dxa"/>
            <w:tcBorders>
              <w:top w:val="nil"/>
              <w:left w:val="nil"/>
              <w:bottom w:val="single" w:sz="4" w:space="0" w:color="auto"/>
              <w:right w:val="single" w:sz="4" w:space="0" w:color="auto"/>
            </w:tcBorders>
            <w:noWrap/>
            <w:vAlign w:val="bottom"/>
          </w:tcPr>
          <w:p w14:paraId="676A3E85"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2610</w:t>
            </w:r>
          </w:p>
        </w:tc>
        <w:tc>
          <w:tcPr>
            <w:tcW w:w="1134" w:type="dxa"/>
            <w:tcBorders>
              <w:top w:val="nil"/>
              <w:left w:val="nil"/>
              <w:bottom w:val="single" w:sz="4" w:space="0" w:color="auto"/>
              <w:right w:val="single" w:sz="4" w:space="0" w:color="auto"/>
            </w:tcBorders>
            <w:noWrap/>
            <w:vAlign w:val="bottom"/>
          </w:tcPr>
          <w:p w14:paraId="71ED721E"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2850,000</w:t>
            </w:r>
          </w:p>
        </w:tc>
        <w:tc>
          <w:tcPr>
            <w:tcW w:w="1276" w:type="dxa"/>
            <w:tcBorders>
              <w:top w:val="nil"/>
              <w:left w:val="nil"/>
              <w:bottom w:val="single" w:sz="4" w:space="0" w:color="auto"/>
              <w:right w:val="single" w:sz="4" w:space="0" w:color="auto"/>
            </w:tcBorders>
            <w:noWrap/>
            <w:vAlign w:val="bottom"/>
          </w:tcPr>
          <w:p w14:paraId="3D3FE821"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2850,000</w:t>
            </w:r>
          </w:p>
        </w:tc>
        <w:tc>
          <w:tcPr>
            <w:tcW w:w="1134" w:type="dxa"/>
            <w:tcBorders>
              <w:top w:val="nil"/>
              <w:left w:val="nil"/>
              <w:bottom w:val="single" w:sz="4" w:space="0" w:color="auto"/>
              <w:right w:val="single" w:sz="4" w:space="0" w:color="auto"/>
            </w:tcBorders>
            <w:noWrap/>
            <w:vAlign w:val="bottom"/>
          </w:tcPr>
          <w:p w14:paraId="57B8FDF2"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2848,402</w:t>
            </w:r>
          </w:p>
        </w:tc>
        <w:tc>
          <w:tcPr>
            <w:tcW w:w="1134" w:type="dxa"/>
            <w:tcBorders>
              <w:top w:val="nil"/>
              <w:left w:val="nil"/>
              <w:bottom w:val="single" w:sz="4" w:space="0" w:color="auto"/>
              <w:right w:val="single" w:sz="4" w:space="0" w:color="auto"/>
            </w:tcBorders>
            <w:noWrap/>
            <w:vAlign w:val="bottom"/>
          </w:tcPr>
          <w:p w14:paraId="6EF32373"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2848,402</w:t>
            </w:r>
          </w:p>
        </w:tc>
        <w:tc>
          <w:tcPr>
            <w:tcW w:w="851" w:type="dxa"/>
            <w:tcBorders>
              <w:top w:val="nil"/>
              <w:left w:val="nil"/>
              <w:bottom w:val="single" w:sz="4" w:space="0" w:color="auto"/>
              <w:right w:val="single" w:sz="4" w:space="0" w:color="auto"/>
            </w:tcBorders>
          </w:tcPr>
          <w:p w14:paraId="00A3DA42" w14:textId="77777777" w:rsidR="00B65D78" w:rsidRPr="00B65D78" w:rsidRDefault="00B65D78" w:rsidP="00B65D78">
            <w:pPr>
              <w:spacing w:after="0" w:line="240" w:lineRule="auto"/>
              <w:jc w:val="center"/>
              <w:rPr>
                <w:rFonts w:ascii="Times New Roman" w:hAnsi="Times New Roman"/>
                <w:sz w:val="24"/>
                <w:szCs w:val="24"/>
                <w:lang w:val="uk-UA" w:eastAsia="ru-RU"/>
              </w:rPr>
            </w:pPr>
          </w:p>
        </w:tc>
      </w:tr>
      <w:tr w:rsidR="00B65D78" w:rsidRPr="00B65D78" w14:paraId="134AAC61" w14:textId="77777777" w:rsidTr="00A12581">
        <w:trPr>
          <w:trHeight w:val="555"/>
        </w:trPr>
        <w:tc>
          <w:tcPr>
            <w:tcW w:w="2977" w:type="dxa"/>
            <w:tcBorders>
              <w:top w:val="single" w:sz="4" w:space="0" w:color="auto"/>
              <w:left w:val="single" w:sz="4" w:space="0" w:color="auto"/>
              <w:bottom w:val="single" w:sz="4" w:space="0" w:color="auto"/>
              <w:right w:val="single" w:sz="4" w:space="0" w:color="auto"/>
            </w:tcBorders>
            <w:shd w:val="clear" w:color="auto" w:fill="FFFFFF"/>
            <w:vAlign w:val="bottom"/>
          </w:tcPr>
          <w:p w14:paraId="6A7502E6"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Благоустрій населеного пункту. Придбання контейнерів для сміття біля кладовища в с.Берездівці Стрийського району Львівської області</w:t>
            </w:r>
          </w:p>
        </w:tc>
        <w:tc>
          <w:tcPr>
            <w:tcW w:w="851" w:type="dxa"/>
            <w:tcBorders>
              <w:top w:val="nil"/>
              <w:left w:val="nil"/>
              <w:bottom w:val="single" w:sz="4" w:space="0" w:color="auto"/>
              <w:right w:val="single" w:sz="4" w:space="0" w:color="auto"/>
            </w:tcBorders>
            <w:noWrap/>
            <w:vAlign w:val="bottom"/>
          </w:tcPr>
          <w:p w14:paraId="25FD24FC"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6030</w:t>
            </w:r>
          </w:p>
        </w:tc>
        <w:tc>
          <w:tcPr>
            <w:tcW w:w="850" w:type="dxa"/>
            <w:tcBorders>
              <w:top w:val="nil"/>
              <w:left w:val="nil"/>
              <w:bottom w:val="single" w:sz="4" w:space="0" w:color="auto"/>
              <w:right w:val="single" w:sz="4" w:space="0" w:color="auto"/>
            </w:tcBorders>
            <w:noWrap/>
            <w:vAlign w:val="bottom"/>
          </w:tcPr>
          <w:p w14:paraId="7B80973C"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2610</w:t>
            </w:r>
          </w:p>
        </w:tc>
        <w:tc>
          <w:tcPr>
            <w:tcW w:w="1134" w:type="dxa"/>
            <w:tcBorders>
              <w:top w:val="nil"/>
              <w:left w:val="nil"/>
              <w:bottom w:val="single" w:sz="4" w:space="0" w:color="auto"/>
              <w:right w:val="single" w:sz="4" w:space="0" w:color="auto"/>
            </w:tcBorders>
            <w:noWrap/>
            <w:vAlign w:val="bottom"/>
          </w:tcPr>
          <w:p w14:paraId="0F36C1C6"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100,000</w:t>
            </w:r>
          </w:p>
        </w:tc>
        <w:tc>
          <w:tcPr>
            <w:tcW w:w="1276" w:type="dxa"/>
            <w:tcBorders>
              <w:top w:val="nil"/>
              <w:left w:val="nil"/>
              <w:bottom w:val="single" w:sz="4" w:space="0" w:color="auto"/>
              <w:right w:val="single" w:sz="4" w:space="0" w:color="auto"/>
            </w:tcBorders>
            <w:noWrap/>
            <w:vAlign w:val="bottom"/>
          </w:tcPr>
          <w:p w14:paraId="42B48ED7"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100,000</w:t>
            </w:r>
          </w:p>
        </w:tc>
        <w:tc>
          <w:tcPr>
            <w:tcW w:w="1134" w:type="dxa"/>
            <w:tcBorders>
              <w:top w:val="nil"/>
              <w:left w:val="nil"/>
              <w:bottom w:val="single" w:sz="4" w:space="0" w:color="auto"/>
              <w:right w:val="single" w:sz="4" w:space="0" w:color="auto"/>
            </w:tcBorders>
            <w:shd w:val="clear" w:color="auto" w:fill="FFFFFF"/>
            <w:noWrap/>
            <w:vAlign w:val="bottom"/>
          </w:tcPr>
          <w:p w14:paraId="23D893A4"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99,990</w:t>
            </w:r>
          </w:p>
        </w:tc>
        <w:tc>
          <w:tcPr>
            <w:tcW w:w="1134" w:type="dxa"/>
            <w:tcBorders>
              <w:top w:val="nil"/>
              <w:left w:val="nil"/>
              <w:bottom w:val="single" w:sz="4" w:space="0" w:color="auto"/>
              <w:right w:val="single" w:sz="4" w:space="0" w:color="auto"/>
            </w:tcBorders>
            <w:noWrap/>
            <w:vAlign w:val="bottom"/>
          </w:tcPr>
          <w:p w14:paraId="46A4C3A2"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99,990</w:t>
            </w:r>
          </w:p>
        </w:tc>
        <w:tc>
          <w:tcPr>
            <w:tcW w:w="851" w:type="dxa"/>
            <w:tcBorders>
              <w:top w:val="nil"/>
              <w:left w:val="nil"/>
              <w:bottom w:val="single" w:sz="4" w:space="0" w:color="auto"/>
              <w:right w:val="single" w:sz="4" w:space="0" w:color="auto"/>
            </w:tcBorders>
          </w:tcPr>
          <w:p w14:paraId="39F1FB83" w14:textId="77777777" w:rsidR="00B65D78" w:rsidRPr="00B65D78" w:rsidRDefault="00B65D78" w:rsidP="00B65D78">
            <w:pPr>
              <w:spacing w:after="0" w:line="240" w:lineRule="auto"/>
              <w:rPr>
                <w:rFonts w:ascii="Times New Roman" w:hAnsi="Times New Roman"/>
                <w:sz w:val="24"/>
                <w:szCs w:val="24"/>
                <w:lang w:val="uk-UA" w:eastAsia="ru-RU"/>
              </w:rPr>
            </w:pPr>
          </w:p>
        </w:tc>
      </w:tr>
      <w:tr w:rsidR="00B65D78" w:rsidRPr="00B65D78" w14:paraId="2E27DF04" w14:textId="77777777" w:rsidTr="00A12581">
        <w:trPr>
          <w:trHeight w:val="853"/>
        </w:trPr>
        <w:tc>
          <w:tcPr>
            <w:tcW w:w="2977" w:type="dxa"/>
            <w:tcBorders>
              <w:top w:val="single" w:sz="4" w:space="0" w:color="auto"/>
              <w:left w:val="single" w:sz="4" w:space="0" w:color="auto"/>
              <w:bottom w:val="single" w:sz="4" w:space="0" w:color="auto"/>
              <w:right w:val="single" w:sz="4" w:space="0" w:color="000000"/>
            </w:tcBorders>
            <w:vAlign w:val="bottom"/>
          </w:tcPr>
          <w:p w14:paraId="32C3CC45"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Благоустрій населеного пункту. Поточний ремонт покриття контейнерних майданчиків біля кладовища в с.Берездівці Стрийського району Львівської області</w:t>
            </w:r>
          </w:p>
        </w:tc>
        <w:tc>
          <w:tcPr>
            <w:tcW w:w="851" w:type="dxa"/>
            <w:tcBorders>
              <w:top w:val="nil"/>
              <w:left w:val="nil"/>
              <w:bottom w:val="single" w:sz="4" w:space="0" w:color="auto"/>
              <w:right w:val="single" w:sz="4" w:space="0" w:color="auto"/>
            </w:tcBorders>
            <w:noWrap/>
            <w:vAlign w:val="bottom"/>
          </w:tcPr>
          <w:p w14:paraId="1C805467"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6030</w:t>
            </w:r>
          </w:p>
        </w:tc>
        <w:tc>
          <w:tcPr>
            <w:tcW w:w="850" w:type="dxa"/>
            <w:tcBorders>
              <w:top w:val="nil"/>
              <w:left w:val="nil"/>
              <w:bottom w:val="single" w:sz="4" w:space="0" w:color="auto"/>
              <w:right w:val="single" w:sz="4" w:space="0" w:color="auto"/>
            </w:tcBorders>
            <w:noWrap/>
            <w:vAlign w:val="bottom"/>
          </w:tcPr>
          <w:p w14:paraId="0232A506"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2610</w:t>
            </w:r>
          </w:p>
        </w:tc>
        <w:tc>
          <w:tcPr>
            <w:tcW w:w="1134" w:type="dxa"/>
            <w:tcBorders>
              <w:top w:val="nil"/>
              <w:left w:val="nil"/>
              <w:bottom w:val="single" w:sz="4" w:space="0" w:color="auto"/>
              <w:right w:val="single" w:sz="4" w:space="0" w:color="auto"/>
            </w:tcBorders>
            <w:noWrap/>
            <w:vAlign w:val="bottom"/>
          </w:tcPr>
          <w:p w14:paraId="6BF19418"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200,000</w:t>
            </w:r>
          </w:p>
        </w:tc>
        <w:tc>
          <w:tcPr>
            <w:tcW w:w="1276" w:type="dxa"/>
            <w:tcBorders>
              <w:top w:val="nil"/>
              <w:left w:val="nil"/>
              <w:bottom w:val="single" w:sz="4" w:space="0" w:color="auto"/>
              <w:right w:val="single" w:sz="4" w:space="0" w:color="auto"/>
            </w:tcBorders>
            <w:noWrap/>
            <w:vAlign w:val="bottom"/>
          </w:tcPr>
          <w:p w14:paraId="2DCB5069"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200,000</w:t>
            </w:r>
          </w:p>
        </w:tc>
        <w:tc>
          <w:tcPr>
            <w:tcW w:w="1134" w:type="dxa"/>
            <w:tcBorders>
              <w:top w:val="nil"/>
              <w:left w:val="nil"/>
              <w:bottom w:val="single" w:sz="4" w:space="0" w:color="auto"/>
              <w:right w:val="single" w:sz="4" w:space="0" w:color="auto"/>
            </w:tcBorders>
            <w:noWrap/>
            <w:vAlign w:val="bottom"/>
          </w:tcPr>
          <w:p w14:paraId="6BD8A814"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199,999</w:t>
            </w:r>
          </w:p>
        </w:tc>
        <w:tc>
          <w:tcPr>
            <w:tcW w:w="1134" w:type="dxa"/>
            <w:tcBorders>
              <w:top w:val="nil"/>
              <w:left w:val="nil"/>
              <w:bottom w:val="single" w:sz="4" w:space="0" w:color="auto"/>
              <w:right w:val="single" w:sz="4" w:space="0" w:color="auto"/>
            </w:tcBorders>
            <w:noWrap/>
            <w:vAlign w:val="bottom"/>
          </w:tcPr>
          <w:p w14:paraId="71B50298"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199,999</w:t>
            </w:r>
          </w:p>
        </w:tc>
        <w:tc>
          <w:tcPr>
            <w:tcW w:w="851" w:type="dxa"/>
            <w:tcBorders>
              <w:top w:val="nil"/>
              <w:left w:val="nil"/>
              <w:bottom w:val="single" w:sz="4" w:space="0" w:color="auto"/>
              <w:right w:val="single" w:sz="4" w:space="0" w:color="auto"/>
            </w:tcBorders>
          </w:tcPr>
          <w:p w14:paraId="483180D2" w14:textId="77777777" w:rsidR="00B65D78" w:rsidRPr="00B65D78" w:rsidRDefault="00B65D78" w:rsidP="00B65D78">
            <w:pPr>
              <w:spacing w:after="0" w:line="240" w:lineRule="auto"/>
              <w:jc w:val="center"/>
              <w:rPr>
                <w:rFonts w:ascii="Times New Roman" w:hAnsi="Times New Roman"/>
                <w:sz w:val="24"/>
                <w:szCs w:val="24"/>
                <w:lang w:val="uk-UA" w:eastAsia="ru-RU"/>
              </w:rPr>
            </w:pPr>
          </w:p>
        </w:tc>
      </w:tr>
      <w:tr w:rsidR="00B65D78" w:rsidRPr="00B65D78" w14:paraId="6D2BE88F" w14:textId="77777777" w:rsidTr="00A12581">
        <w:trPr>
          <w:trHeight w:val="853"/>
        </w:trPr>
        <w:tc>
          <w:tcPr>
            <w:tcW w:w="2977" w:type="dxa"/>
            <w:tcBorders>
              <w:top w:val="single" w:sz="4" w:space="0" w:color="auto"/>
              <w:left w:val="single" w:sz="4" w:space="0" w:color="auto"/>
              <w:bottom w:val="single" w:sz="4" w:space="0" w:color="auto"/>
              <w:right w:val="single" w:sz="4" w:space="0" w:color="000000"/>
            </w:tcBorders>
            <w:vAlign w:val="bottom"/>
          </w:tcPr>
          <w:p w14:paraId="4AA3776A"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Благоустрій населеного пункту. Придбання секцій металевої огорожі Стрийського району Львівської області</w:t>
            </w:r>
          </w:p>
        </w:tc>
        <w:tc>
          <w:tcPr>
            <w:tcW w:w="851" w:type="dxa"/>
            <w:tcBorders>
              <w:top w:val="nil"/>
              <w:left w:val="nil"/>
              <w:bottom w:val="single" w:sz="4" w:space="0" w:color="auto"/>
              <w:right w:val="single" w:sz="4" w:space="0" w:color="auto"/>
            </w:tcBorders>
            <w:noWrap/>
            <w:vAlign w:val="bottom"/>
          </w:tcPr>
          <w:p w14:paraId="7C290AFA"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6030</w:t>
            </w:r>
          </w:p>
        </w:tc>
        <w:tc>
          <w:tcPr>
            <w:tcW w:w="850" w:type="dxa"/>
            <w:tcBorders>
              <w:top w:val="nil"/>
              <w:left w:val="nil"/>
              <w:bottom w:val="single" w:sz="4" w:space="0" w:color="auto"/>
              <w:right w:val="single" w:sz="4" w:space="0" w:color="auto"/>
            </w:tcBorders>
            <w:noWrap/>
            <w:vAlign w:val="bottom"/>
          </w:tcPr>
          <w:p w14:paraId="4D97011F"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2610</w:t>
            </w:r>
          </w:p>
        </w:tc>
        <w:tc>
          <w:tcPr>
            <w:tcW w:w="1134" w:type="dxa"/>
            <w:tcBorders>
              <w:top w:val="nil"/>
              <w:left w:val="nil"/>
              <w:bottom w:val="single" w:sz="4" w:space="0" w:color="auto"/>
              <w:right w:val="single" w:sz="4" w:space="0" w:color="auto"/>
            </w:tcBorders>
            <w:noWrap/>
            <w:vAlign w:val="bottom"/>
          </w:tcPr>
          <w:p w14:paraId="3512D61C"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60,000</w:t>
            </w:r>
          </w:p>
        </w:tc>
        <w:tc>
          <w:tcPr>
            <w:tcW w:w="1276" w:type="dxa"/>
            <w:tcBorders>
              <w:top w:val="nil"/>
              <w:left w:val="nil"/>
              <w:bottom w:val="single" w:sz="4" w:space="0" w:color="auto"/>
              <w:right w:val="single" w:sz="4" w:space="0" w:color="auto"/>
            </w:tcBorders>
            <w:noWrap/>
            <w:vAlign w:val="bottom"/>
          </w:tcPr>
          <w:p w14:paraId="2EACAD77"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60,000</w:t>
            </w:r>
          </w:p>
        </w:tc>
        <w:tc>
          <w:tcPr>
            <w:tcW w:w="1134" w:type="dxa"/>
            <w:tcBorders>
              <w:top w:val="nil"/>
              <w:left w:val="nil"/>
              <w:bottom w:val="single" w:sz="4" w:space="0" w:color="auto"/>
              <w:right w:val="single" w:sz="4" w:space="0" w:color="auto"/>
            </w:tcBorders>
            <w:noWrap/>
            <w:vAlign w:val="bottom"/>
          </w:tcPr>
          <w:p w14:paraId="31877809"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60,000</w:t>
            </w:r>
          </w:p>
        </w:tc>
        <w:tc>
          <w:tcPr>
            <w:tcW w:w="1134" w:type="dxa"/>
            <w:tcBorders>
              <w:top w:val="nil"/>
              <w:left w:val="nil"/>
              <w:bottom w:val="single" w:sz="4" w:space="0" w:color="auto"/>
              <w:right w:val="single" w:sz="4" w:space="0" w:color="auto"/>
            </w:tcBorders>
            <w:noWrap/>
            <w:vAlign w:val="bottom"/>
          </w:tcPr>
          <w:p w14:paraId="3514C7E3"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60,000</w:t>
            </w:r>
          </w:p>
        </w:tc>
        <w:tc>
          <w:tcPr>
            <w:tcW w:w="851" w:type="dxa"/>
            <w:tcBorders>
              <w:top w:val="nil"/>
              <w:left w:val="nil"/>
              <w:bottom w:val="single" w:sz="4" w:space="0" w:color="auto"/>
              <w:right w:val="single" w:sz="4" w:space="0" w:color="auto"/>
            </w:tcBorders>
          </w:tcPr>
          <w:p w14:paraId="79452867" w14:textId="77777777" w:rsidR="00B65D78" w:rsidRPr="00B65D78" w:rsidRDefault="00B65D78" w:rsidP="00B65D78">
            <w:pPr>
              <w:spacing w:after="0" w:line="240" w:lineRule="auto"/>
              <w:jc w:val="center"/>
              <w:rPr>
                <w:rFonts w:ascii="Times New Roman" w:hAnsi="Times New Roman"/>
                <w:sz w:val="24"/>
                <w:szCs w:val="24"/>
                <w:lang w:val="uk-UA" w:eastAsia="ru-RU"/>
              </w:rPr>
            </w:pPr>
          </w:p>
        </w:tc>
      </w:tr>
      <w:tr w:rsidR="00B65D78" w:rsidRPr="00B65D78" w14:paraId="2DE7925A" w14:textId="77777777" w:rsidTr="00A12581">
        <w:trPr>
          <w:trHeight w:val="750"/>
        </w:trPr>
        <w:tc>
          <w:tcPr>
            <w:tcW w:w="2977" w:type="dxa"/>
            <w:tcBorders>
              <w:top w:val="single" w:sz="4" w:space="0" w:color="auto"/>
              <w:left w:val="single" w:sz="4" w:space="0" w:color="auto"/>
              <w:bottom w:val="single" w:sz="4" w:space="0" w:color="auto"/>
              <w:right w:val="single" w:sz="4" w:space="0" w:color="auto"/>
            </w:tcBorders>
            <w:vAlign w:val="bottom"/>
          </w:tcPr>
          <w:p w14:paraId="48859A94"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Благоустрій  території (зрізування дерев і живоплоту, підчистка та вкорочування крон, навантаження та вивезення гілок)</w:t>
            </w:r>
          </w:p>
        </w:tc>
        <w:tc>
          <w:tcPr>
            <w:tcW w:w="851" w:type="dxa"/>
            <w:tcBorders>
              <w:top w:val="nil"/>
              <w:left w:val="nil"/>
              <w:bottom w:val="single" w:sz="4" w:space="0" w:color="auto"/>
              <w:right w:val="single" w:sz="4" w:space="0" w:color="auto"/>
            </w:tcBorders>
            <w:noWrap/>
            <w:vAlign w:val="bottom"/>
          </w:tcPr>
          <w:p w14:paraId="4887F782"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6030</w:t>
            </w:r>
          </w:p>
        </w:tc>
        <w:tc>
          <w:tcPr>
            <w:tcW w:w="850" w:type="dxa"/>
            <w:tcBorders>
              <w:top w:val="nil"/>
              <w:left w:val="nil"/>
              <w:bottom w:val="single" w:sz="4" w:space="0" w:color="auto"/>
              <w:right w:val="single" w:sz="4" w:space="0" w:color="auto"/>
            </w:tcBorders>
            <w:noWrap/>
            <w:vAlign w:val="bottom"/>
          </w:tcPr>
          <w:p w14:paraId="232F049B"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2610</w:t>
            </w:r>
          </w:p>
        </w:tc>
        <w:tc>
          <w:tcPr>
            <w:tcW w:w="1134" w:type="dxa"/>
            <w:tcBorders>
              <w:top w:val="nil"/>
              <w:left w:val="nil"/>
              <w:bottom w:val="single" w:sz="4" w:space="0" w:color="auto"/>
              <w:right w:val="single" w:sz="4" w:space="0" w:color="auto"/>
            </w:tcBorders>
            <w:noWrap/>
            <w:vAlign w:val="bottom"/>
          </w:tcPr>
          <w:p w14:paraId="5DD061A2"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3202,000</w:t>
            </w:r>
          </w:p>
        </w:tc>
        <w:tc>
          <w:tcPr>
            <w:tcW w:w="1276" w:type="dxa"/>
            <w:tcBorders>
              <w:top w:val="nil"/>
              <w:left w:val="nil"/>
              <w:bottom w:val="single" w:sz="4" w:space="0" w:color="auto"/>
              <w:right w:val="single" w:sz="4" w:space="0" w:color="auto"/>
            </w:tcBorders>
            <w:noWrap/>
            <w:vAlign w:val="bottom"/>
          </w:tcPr>
          <w:p w14:paraId="1E3E6DF4"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3202,000</w:t>
            </w:r>
          </w:p>
        </w:tc>
        <w:tc>
          <w:tcPr>
            <w:tcW w:w="1134" w:type="dxa"/>
            <w:tcBorders>
              <w:top w:val="nil"/>
              <w:left w:val="nil"/>
              <w:bottom w:val="single" w:sz="4" w:space="0" w:color="auto"/>
              <w:right w:val="single" w:sz="4" w:space="0" w:color="auto"/>
            </w:tcBorders>
            <w:noWrap/>
            <w:vAlign w:val="bottom"/>
          </w:tcPr>
          <w:p w14:paraId="5C0CE4E8"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3080,229</w:t>
            </w:r>
          </w:p>
        </w:tc>
        <w:tc>
          <w:tcPr>
            <w:tcW w:w="1134" w:type="dxa"/>
            <w:tcBorders>
              <w:top w:val="nil"/>
              <w:left w:val="nil"/>
              <w:bottom w:val="single" w:sz="4" w:space="0" w:color="auto"/>
              <w:right w:val="single" w:sz="4" w:space="0" w:color="auto"/>
            </w:tcBorders>
            <w:noWrap/>
            <w:vAlign w:val="bottom"/>
          </w:tcPr>
          <w:p w14:paraId="75B68C1E"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3080,229</w:t>
            </w:r>
          </w:p>
        </w:tc>
        <w:tc>
          <w:tcPr>
            <w:tcW w:w="851" w:type="dxa"/>
            <w:tcBorders>
              <w:top w:val="nil"/>
              <w:left w:val="nil"/>
              <w:bottom w:val="single" w:sz="4" w:space="0" w:color="auto"/>
              <w:right w:val="single" w:sz="4" w:space="0" w:color="auto"/>
            </w:tcBorders>
          </w:tcPr>
          <w:p w14:paraId="772A540E" w14:textId="77777777" w:rsidR="00B65D78" w:rsidRPr="00B65D78" w:rsidRDefault="00B65D78" w:rsidP="00B65D78">
            <w:pPr>
              <w:spacing w:after="0" w:line="240" w:lineRule="auto"/>
              <w:rPr>
                <w:rFonts w:ascii="Times New Roman" w:hAnsi="Times New Roman"/>
                <w:sz w:val="24"/>
                <w:szCs w:val="24"/>
                <w:lang w:val="uk-UA" w:eastAsia="ru-RU"/>
              </w:rPr>
            </w:pPr>
          </w:p>
        </w:tc>
      </w:tr>
      <w:tr w:rsidR="00B65D78" w:rsidRPr="00B65D78" w14:paraId="764A5A32" w14:textId="77777777" w:rsidTr="00A12581">
        <w:trPr>
          <w:trHeight w:val="525"/>
        </w:trPr>
        <w:tc>
          <w:tcPr>
            <w:tcW w:w="2977" w:type="dxa"/>
            <w:tcBorders>
              <w:top w:val="single" w:sz="4" w:space="0" w:color="auto"/>
              <w:left w:val="single" w:sz="4" w:space="0" w:color="auto"/>
              <w:bottom w:val="single" w:sz="4" w:space="0" w:color="auto"/>
              <w:right w:val="single" w:sz="4" w:space="0" w:color="auto"/>
            </w:tcBorders>
            <w:vAlign w:val="bottom"/>
          </w:tcPr>
          <w:p w14:paraId="27E64483"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Озеленення  території (впорядкування клумб, викошування газонів)</w:t>
            </w:r>
          </w:p>
        </w:tc>
        <w:tc>
          <w:tcPr>
            <w:tcW w:w="851" w:type="dxa"/>
            <w:tcBorders>
              <w:top w:val="single" w:sz="4" w:space="0" w:color="auto"/>
              <w:left w:val="single" w:sz="4" w:space="0" w:color="auto"/>
              <w:bottom w:val="single" w:sz="4" w:space="0" w:color="auto"/>
              <w:right w:val="single" w:sz="4" w:space="0" w:color="auto"/>
            </w:tcBorders>
            <w:noWrap/>
            <w:vAlign w:val="bottom"/>
          </w:tcPr>
          <w:p w14:paraId="47DF29CF"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6030</w:t>
            </w:r>
          </w:p>
        </w:tc>
        <w:tc>
          <w:tcPr>
            <w:tcW w:w="850" w:type="dxa"/>
            <w:tcBorders>
              <w:top w:val="single" w:sz="4" w:space="0" w:color="auto"/>
              <w:left w:val="single" w:sz="4" w:space="0" w:color="auto"/>
              <w:bottom w:val="single" w:sz="4" w:space="0" w:color="auto"/>
              <w:right w:val="single" w:sz="4" w:space="0" w:color="auto"/>
            </w:tcBorders>
            <w:noWrap/>
            <w:vAlign w:val="bottom"/>
          </w:tcPr>
          <w:p w14:paraId="5753CA55"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2610</w:t>
            </w:r>
          </w:p>
        </w:tc>
        <w:tc>
          <w:tcPr>
            <w:tcW w:w="1134" w:type="dxa"/>
            <w:tcBorders>
              <w:top w:val="single" w:sz="4" w:space="0" w:color="auto"/>
              <w:left w:val="single" w:sz="4" w:space="0" w:color="auto"/>
              <w:bottom w:val="single" w:sz="4" w:space="0" w:color="auto"/>
              <w:right w:val="single" w:sz="4" w:space="0" w:color="auto"/>
            </w:tcBorders>
            <w:noWrap/>
            <w:vAlign w:val="bottom"/>
          </w:tcPr>
          <w:p w14:paraId="4485FA71"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1535,000</w:t>
            </w:r>
          </w:p>
        </w:tc>
        <w:tc>
          <w:tcPr>
            <w:tcW w:w="1276" w:type="dxa"/>
            <w:tcBorders>
              <w:top w:val="single" w:sz="4" w:space="0" w:color="auto"/>
              <w:left w:val="single" w:sz="4" w:space="0" w:color="auto"/>
              <w:bottom w:val="single" w:sz="4" w:space="0" w:color="auto"/>
              <w:right w:val="single" w:sz="4" w:space="0" w:color="auto"/>
            </w:tcBorders>
            <w:noWrap/>
            <w:vAlign w:val="bottom"/>
          </w:tcPr>
          <w:p w14:paraId="62E5998A"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1535,000</w:t>
            </w:r>
          </w:p>
        </w:tc>
        <w:tc>
          <w:tcPr>
            <w:tcW w:w="1134" w:type="dxa"/>
            <w:tcBorders>
              <w:top w:val="single" w:sz="4" w:space="0" w:color="auto"/>
              <w:left w:val="single" w:sz="4" w:space="0" w:color="auto"/>
              <w:bottom w:val="single" w:sz="4" w:space="0" w:color="auto"/>
              <w:right w:val="single" w:sz="4" w:space="0" w:color="auto"/>
            </w:tcBorders>
            <w:noWrap/>
            <w:vAlign w:val="bottom"/>
          </w:tcPr>
          <w:p w14:paraId="1D4030D5"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1535,000</w:t>
            </w:r>
          </w:p>
        </w:tc>
        <w:tc>
          <w:tcPr>
            <w:tcW w:w="1134" w:type="dxa"/>
            <w:tcBorders>
              <w:top w:val="single" w:sz="4" w:space="0" w:color="auto"/>
              <w:left w:val="single" w:sz="4" w:space="0" w:color="auto"/>
              <w:bottom w:val="single" w:sz="4" w:space="0" w:color="auto"/>
              <w:right w:val="single" w:sz="4" w:space="0" w:color="auto"/>
            </w:tcBorders>
            <w:noWrap/>
            <w:vAlign w:val="bottom"/>
          </w:tcPr>
          <w:p w14:paraId="429E0BDC"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1535,000</w:t>
            </w:r>
          </w:p>
        </w:tc>
        <w:tc>
          <w:tcPr>
            <w:tcW w:w="851" w:type="dxa"/>
            <w:tcBorders>
              <w:top w:val="single" w:sz="4" w:space="0" w:color="auto"/>
              <w:left w:val="single" w:sz="4" w:space="0" w:color="auto"/>
              <w:bottom w:val="single" w:sz="4" w:space="0" w:color="auto"/>
              <w:right w:val="single" w:sz="4" w:space="0" w:color="auto"/>
            </w:tcBorders>
          </w:tcPr>
          <w:p w14:paraId="4439BE67" w14:textId="77777777" w:rsidR="00B65D78" w:rsidRPr="00B65D78" w:rsidRDefault="00B65D78" w:rsidP="00B65D78">
            <w:pPr>
              <w:spacing w:after="0" w:line="240" w:lineRule="auto"/>
              <w:rPr>
                <w:rFonts w:ascii="Times New Roman" w:hAnsi="Times New Roman"/>
                <w:sz w:val="24"/>
                <w:szCs w:val="24"/>
                <w:lang w:val="uk-UA" w:eastAsia="ru-RU"/>
              </w:rPr>
            </w:pPr>
          </w:p>
        </w:tc>
      </w:tr>
      <w:tr w:rsidR="00B65D78" w:rsidRPr="00B65D78" w14:paraId="7F8C2161" w14:textId="77777777" w:rsidTr="00A12581">
        <w:trPr>
          <w:trHeight w:val="1020"/>
        </w:trPr>
        <w:tc>
          <w:tcPr>
            <w:tcW w:w="2977" w:type="dxa"/>
            <w:tcBorders>
              <w:top w:val="single" w:sz="4" w:space="0" w:color="auto"/>
              <w:left w:val="single" w:sz="4" w:space="0" w:color="auto"/>
              <w:bottom w:val="single" w:sz="4" w:space="0" w:color="auto"/>
              <w:right w:val="single" w:sz="4" w:space="0" w:color="auto"/>
            </w:tcBorders>
            <w:vAlign w:val="bottom"/>
          </w:tcPr>
          <w:p w14:paraId="1D7315C5"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 xml:space="preserve">Утримання  центральних територій (розчистка від снігу, посипання доріг і тротуарів, прибирання доріг і тротуарів, вивезення сміття, </w:t>
            </w:r>
            <w:r w:rsidRPr="00B65D78">
              <w:rPr>
                <w:rFonts w:ascii="Times New Roman" w:hAnsi="Times New Roman"/>
                <w:sz w:val="24"/>
                <w:szCs w:val="24"/>
                <w:lang w:val="uk-UA" w:eastAsia="ru-RU"/>
              </w:rPr>
              <w:lastRenderedPageBreak/>
              <w:t xml:space="preserve">навантаження та розвантаження піску) </w:t>
            </w:r>
          </w:p>
        </w:tc>
        <w:tc>
          <w:tcPr>
            <w:tcW w:w="851" w:type="dxa"/>
            <w:tcBorders>
              <w:top w:val="single" w:sz="4" w:space="0" w:color="auto"/>
              <w:left w:val="single" w:sz="4" w:space="0" w:color="auto"/>
              <w:bottom w:val="single" w:sz="4" w:space="0" w:color="auto"/>
              <w:right w:val="single" w:sz="4" w:space="0" w:color="auto"/>
            </w:tcBorders>
            <w:noWrap/>
            <w:vAlign w:val="bottom"/>
          </w:tcPr>
          <w:p w14:paraId="6316E5BB"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lastRenderedPageBreak/>
              <w:t>6030</w:t>
            </w:r>
          </w:p>
        </w:tc>
        <w:tc>
          <w:tcPr>
            <w:tcW w:w="850" w:type="dxa"/>
            <w:tcBorders>
              <w:top w:val="single" w:sz="4" w:space="0" w:color="auto"/>
              <w:left w:val="single" w:sz="4" w:space="0" w:color="auto"/>
              <w:bottom w:val="single" w:sz="4" w:space="0" w:color="auto"/>
              <w:right w:val="single" w:sz="4" w:space="0" w:color="auto"/>
            </w:tcBorders>
            <w:noWrap/>
            <w:vAlign w:val="bottom"/>
          </w:tcPr>
          <w:p w14:paraId="0078157F"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2610</w:t>
            </w:r>
          </w:p>
        </w:tc>
        <w:tc>
          <w:tcPr>
            <w:tcW w:w="1134" w:type="dxa"/>
            <w:tcBorders>
              <w:top w:val="single" w:sz="4" w:space="0" w:color="auto"/>
              <w:left w:val="single" w:sz="4" w:space="0" w:color="auto"/>
              <w:bottom w:val="single" w:sz="4" w:space="0" w:color="auto"/>
              <w:right w:val="single" w:sz="4" w:space="0" w:color="auto"/>
            </w:tcBorders>
            <w:noWrap/>
            <w:vAlign w:val="bottom"/>
          </w:tcPr>
          <w:p w14:paraId="19DD6575"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4170,000</w:t>
            </w:r>
          </w:p>
        </w:tc>
        <w:tc>
          <w:tcPr>
            <w:tcW w:w="1276" w:type="dxa"/>
            <w:tcBorders>
              <w:top w:val="single" w:sz="4" w:space="0" w:color="auto"/>
              <w:left w:val="single" w:sz="4" w:space="0" w:color="auto"/>
              <w:bottom w:val="single" w:sz="4" w:space="0" w:color="auto"/>
              <w:right w:val="single" w:sz="4" w:space="0" w:color="auto"/>
            </w:tcBorders>
            <w:noWrap/>
            <w:vAlign w:val="bottom"/>
          </w:tcPr>
          <w:p w14:paraId="5D89F572"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4170,000</w:t>
            </w:r>
          </w:p>
        </w:tc>
        <w:tc>
          <w:tcPr>
            <w:tcW w:w="1134" w:type="dxa"/>
            <w:tcBorders>
              <w:top w:val="single" w:sz="4" w:space="0" w:color="auto"/>
              <w:left w:val="single" w:sz="4" w:space="0" w:color="auto"/>
              <w:bottom w:val="single" w:sz="4" w:space="0" w:color="auto"/>
              <w:right w:val="single" w:sz="4" w:space="0" w:color="auto"/>
            </w:tcBorders>
            <w:noWrap/>
            <w:vAlign w:val="bottom"/>
          </w:tcPr>
          <w:p w14:paraId="109A07BF" w14:textId="77777777" w:rsidR="00B65D78" w:rsidRPr="00B65D78" w:rsidRDefault="00B65D78" w:rsidP="00B65D78">
            <w:pPr>
              <w:spacing w:after="0" w:line="240" w:lineRule="auto"/>
              <w:ind w:left="-108"/>
              <w:jc w:val="center"/>
              <w:rPr>
                <w:rFonts w:ascii="Times New Roman" w:hAnsi="Times New Roman"/>
                <w:sz w:val="24"/>
                <w:szCs w:val="24"/>
                <w:lang w:val="uk-UA" w:eastAsia="ru-RU"/>
              </w:rPr>
            </w:pPr>
            <w:r w:rsidRPr="00B65D78">
              <w:rPr>
                <w:rFonts w:ascii="Times New Roman" w:hAnsi="Times New Roman"/>
                <w:sz w:val="24"/>
                <w:szCs w:val="24"/>
                <w:lang w:val="uk-UA" w:eastAsia="ru-RU"/>
              </w:rPr>
              <w:t>4170,000</w:t>
            </w:r>
          </w:p>
        </w:tc>
        <w:tc>
          <w:tcPr>
            <w:tcW w:w="1134" w:type="dxa"/>
            <w:tcBorders>
              <w:top w:val="single" w:sz="4" w:space="0" w:color="auto"/>
              <w:left w:val="single" w:sz="4" w:space="0" w:color="auto"/>
              <w:bottom w:val="single" w:sz="4" w:space="0" w:color="auto"/>
              <w:right w:val="single" w:sz="4" w:space="0" w:color="auto"/>
            </w:tcBorders>
            <w:noWrap/>
            <w:vAlign w:val="bottom"/>
          </w:tcPr>
          <w:p w14:paraId="0027E6C8"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4170,000</w:t>
            </w:r>
          </w:p>
        </w:tc>
        <w:tc>
          <w:tcPr>
            <w:tcW w:w="851" w:type="dxa"/>
            <w:tcBorders>
              <w:top w:val="single" w:sz="4" w:space="0" w:color="auto"/>
              <w:left w:val="single" w:sz="4" w:space="0" w:color="auto"/>
              <w:bottom w:val="single" w:sz="4" w:space="0" w:color="auto"/>
              <w:right w:val="single" w:sz="4" w:space="0" w:color="auto"/>
            </w:tcBorders>
          </w:tcPr>
          <w:p w14:paraId="15CD4992" w14:textId="77777777" w:rsidR="00B65D78" w:rsidRPr="00B65D78" w:rsidRDefault="00B65D78" w:rsidP="00B65D78">
            <w:pPr>
              <w:spacing w:after="0" w:line="240" w:lineRule="auto"/>
              <w:rPr>
                <w:rFonts w:ascii="Times New Roman" w:hAnsi="Times New Roman"/>
                <w:sz w:val="24"/>
                <w:szCs w:val="24"/>
                <w:lang w:val="uk-UA" w:eastAsia="ru-RU"/>
              </w:rPr>
            </w:pPr>
          </w:p>
        </w:tc>
      </w:tr>
      <w:tr w:rsidR="00B65D78" w:rsidRPr="00B65D78" w14:paraId="7279EA61" w14:textId="77777777" w:rsidTr="00A12581">
        <w:trPr>
          <w:trHeight w:val="1485"/>
        </w:trPr>
        <w:tc>
          <w:tcPr>
            <w:tcW w:w="2977" w:type="dxa"/>
            <w:tcBorders>
              <w:top w:val="single" w:sz="4" w:space="0" w:color="auto"/>
              <w:left w:val="single" w:sz="4" w:space="0" w:color="auto"/>
              <w:bottom w:val="single" w:sz="4" w:space="0" w:color="auto"/>
              <w:right w:val="single" w:sz="4" w:space="0" w:color="auto"/>
            </w:tcBorders>
            <w:vAlign w:val="bottom"/>
          </w:tcPr>
          <w:p w14:paraId="3DE98F6A"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 xml:space="preserve">Утримання кладовища (навантаження та вивезення сміття, розчистка від снігу та посипання піском дороги на цвинтар та доріжок, викошування трави, вирубування дикої порослі, прибирання та дезинфекція туалету та контейнерів для збору сміття).  </w:t>
            </w:r>
          </w:p>
        </w:tc>
        <w:tc>
          <w:tcPr>
            <w:tcW w:w="851" w:type="dxa"/>
            <w:tcBorders>
              <w:top w:val="single" w:sz="4" w:space="0" w:color="auto"/>
              <w:left w:val="nil"/>
              <w:bottom w:val="single" w:sz="4" w:space="0" w:color="auto"/>
              <w:right w:val="single" w:sz="4" w:space="0" w:color="auto"/>
            </w:tcBorders>
            <w:noWrap/>
            <w:vAlign w:val="bottom"/>
          </w:tcPr>
          <w:p w14:paraId="442FA741"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6030</w:t>
            </w:r>
          </w:p>
        </w:tc>
        <w:tc>
          <w:tcPr>
            <w:tcW w:w="850" w:type="dxa"/>
            <w:tcBorders>
              <w:top w:val="single" w:sz="4" w:space="0" w:color="auto"/>
              <w:left w:val="nil"/>
              <w:bottom w:val="single" w:sz="4" w:space="0" w:color="auto"/>
              <w:right w:val="single" w:sz="4" w:space="0" w:color="auto"/>
            </w:tcBorders>
            <w:noWrap/>
            <w:vAlign w:val="bottom"/>
          </w:tcPr>
          <w:p w14:paraId="733048F8"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2610</w:t>
            </w:r>
          </w:p>
        </w:tc>
        <w:tc>
          <w:tcPr>
            <w:tcW w:w="1134" w:type="dxa"/>
            <w:tcBorders>
              <w:top w:val="single" w:sz="4" w:space="0" w:color="auto"/>
              <w:left w:val="nil"/>
              <w:bottom w:val="single" w:sz="4" w:space="0" w:color="auto"/>
              <w:right w:val="single" w:sz="4" w:space="0" w:color="auto"/>
            </w:tcBorders>
            <w:noWrap/>
            <w:vAlign w:val="bottom"/>
          </w:tcPr>
          <w:p w14:paraId="1E6C4290"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505,000</w:t>
            </w:r>
          </w:p>
        </w:tc>
        <w:tc>
          <w:tcPr>
            <w:tcW w:w="1276" w:type="dxa"/>
            <w:tcBorders>
              <w:top w:val="single" w:sz="4" w:space="0" w:color="auto"/>
              <w:left w:val="nil"/>
              <w:bottom w:val="single" w:sz="4" w:space="0" w:color="auto"/>
              <w:right w:val="single" w:sz="4" w:space="0" w:color="auto"/>
            </w:tcBorders>
            <w:noWrap/>
            <w:vAlign w:val="bottom"/>
          </w:tcPr>
          <w:p w14:paraId="3A425A84"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505,000</w:t>
            </w:r>
          </w:p>
        </w:tc>
        <w:tc>
          <w:tcPr>
            <w:tcW w:w="1134" w:type="dxa"/>
            <w:tcBorders>
              <w:top w:val="single" w:sz="4" w:space="0" w:color="auto"/>
              <w:left w:val="nil"/>
              <w:bottom w:val="single" w:sz="4" w:space="0" w:color="auto"/>
              <w:right w:val="single" w:sz="4" w:space="0" w:color="auto"/>
            </w:tcBorders>
            <w:noWrap/>
            <w:vAlign w:val="bottom"/>
          </w:tcPr>
          <w:p w14:paraId="1E974961"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505,000</w:t>
            </w:r>
          </w:p>
        </w:tc>
        <w:tc>
          <w:tcPr>
            <w:tcW w:w="1134" w:type="dxa"/>
            <w:tcBorders>
              <w:top w:val="single" w:sz="4" w:space="0" w:color="auto"/>
              <w:left w:val="nil"/>
              <w:bottom w:val="single" w:sz="4" w:space="0" w:color="auto"/>
              <w:right w:val="single" w:sz="4" w:space="0" w:color="auto"/>
            </w:tcBorders>
            <w:noWrap/>
            <w:vAlign w:val="bottom"/>
          </w:tcPr>
          <w:p w14:paraId="2CE6D665"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505,000</w:t>
            </w:r>
          </w:p>
        </w:tc>
        <w:tc>
          <w:tcPr>
            <w:tcW w:w="851" w:type="dxa"/>
            <w:tcBorders>
              <w:top w:val="single" w:sz="4" w:space="0" w:color="auto"/>
              <w:left w:val="nil"/>
              <w:bottom w:val="single" w:sz="4" w:space="0" w:color="auto"/>
              <w:right w:val="single" w:sz="4" w:space="0" w:color="auto"/>
            </w:tcBorders>
          </w:tcPr>
          <w:p w14:paraId="2EBBB776" w14:textId="77777777" w:rsidR="00B65D78" w:rsidRPr="00B65D78" w:rsidRDefault="00B65D78" w:rsidP="00B65D78">
            <w:pPr>
              <w:spacing w:after="0" w:line="240" w:lineRule="auto"/>
              <w:rPr>
                <w:rFonts w:ascii="Times New Roman" w:hAnsi="Times New Roman"/>
                <w:sz w:val="24"/>
                <w:szCs w:val="24"/>
                <w:lang w:val="uk-UA" w:eastAsia="ru-RU"/>
              </w:rPr>
            </w:pPr>
          </w:p>
        </w:tc>
      </w:tr>
      <w:tr w:rsidR="00B65D78" w:rsidRPr="00B65D78" w14:paraId="23039E68" w14:textId="77777777" w:rsidTr="00A12581">
        <w:trPr>
          <w:trHeight w:val="330"/>
        </w:trPr>
        <w:tc>
          <w:tcPr>
            <w:tcW w:w="2977" w:type="dxa"/>
            <w:tcBorders>
              <w:top w:val="single" w:sz="4" w:space="0" w:color="auto"/>
              <w:left w:val="single" w:sz="4" w:space="0" w:color="auto"/>
              <w:bottom w:val="single" w:sz="4" w:space="0" w:color="auto"/>
              <w:right w:val="single" w:sz="4" w:space="0" w:color="auto"/>
            </w:tcBorders>
          </w:tcPr>
          <w:p w14:paraId="4A217423" w14:textId="77777777" w:rsidR="00B65D78" w:rsidRPr="00B65D78" w:rsidRDefault="00B65D78" w:rsidP="00B65D78">
            <w:pPr>
              <w:spacing w:after="0" w:line="240" w:lineRule="auto"/>
              <w:rPr>
                <w:rFonts w:ascii="Times New Roman" w:hAnsi="Times New Roman"/>
                <w:b/>
                <w:bCs/>
                <w:sz w:val="24"/>
                <w:szCs w:val="24"/>
                <w:lang w:val="uk-UA" w:eastAsia="ru-RU"/>
              </w:rPr>
            </w:pPr>
            <w:r w:rsidRPr="00B65D78">
              <w:rPr>
                <w:rFonts w:ascii="Times New Roman" w:hAnsi="Times New Roman"/>
                <w:b/>
                <w:bCs/>
                <w:sz w:val="24"/>
                <w:szCs w:val="24"/>
                <w:lang w:val="uk-UA" w:eastAsia="ru-RU"/>
              </w:rPr>
              <w:t>Разом по КПКВ 6030 (загальний фонд)</w:t>
            </w:r>
          </w:p>
        </w:tc>
        <w:tc>
          <w:tcPr>
            <w:tcW w:w="851" w:type="dxa"/>
            <w:tcBorders>
              <w:top w:val="single" w:sz="4" w:space="0" w:color="auto"/>
              <w:left w:val="single" w:sz="4" w:space="0" w:color="auto"/>
              <w:bottom w:val="single" w:sz="4" w:space="0" w:color="auto"/>
              <w:right w:val="single" w:sz="4" w:space="0" w:color="auto"/>
            </w:tcBorders>
            <w:noWrap/>
            <w:vAlign w:val="bottom"/>
          </w:tcPr>
          <w:p w14:paraId="007147F2" w14:textId="77777777" w:rsidR="00B65D78" w:rsidRPr="00B65D78" w:rsidRDefault="00B65D78" w:rsidP="00B65D78">
            <w:pPr>
              <w:spacing w:after="0" w:line="240" w:lineRule="auto"/>
              <w:jc w:val="right"/>
              <w:rPr>
                <w:rFonts w:ascii="Times New Roman" w:hAnsi="Times New Roman"/>
                <w:b/>
                <w:bCs/>
                <w:sz w:val="24"/>
                <w:szCs w:val="24"/>
                <w:lang w:val="uk-UA" w:eastAsia="ru-RU"/>
              </w:rPr>
            </w:pPr>
            <w:r w:rsidRPr="00B65D78">
              <w:rPr>
                <w:rFonts w:ascii="Times New Roman" w:hAnsi="Times New Roman"/>
                <w:b/>
                <w:bCs/>
                <w:sz w:val="24"/>
                <w:szCs w:val="24"/>
                <w:lang w:val="uk-UA" w:eastAsia="ru-RU"/>
              </w:rPr>
              <w:t>6030</w:t>
            </w:r>
          </w:p>
        </w:tc>
        <w:tc>
          <w:tcPr>
            <w:tcW w:w="850" w:type="dxa"/>
            <w:tcBorders>
              <w:top w:val="single" w:sz="4" w:space="0" w:color="auto"/>
              <w:left w:val="single" w:sz="4" w:space="0" w:color="auto"/>
              <w:bottom w:val="single" w:sz="4" w:space="0" w:color="auto"/>
              <w:right w:val="single" w:sz="4" w:space="0" w:color="auto"/>
            </w:tcBorders>
            <w:noWrap/>
            <w:vAlign w:val="bottom"/>
          </w:tcPr>
          <w:p w14:paraId="14E1D19A" w14:textId="77777777" w:rsidR="00B65D78" w:rsidRPr="00B65D78" w:rsidRDefault="00B65D78" w:rsidP="00B65D78">
            <w:pPr>
              <w:spacing w:after="0" w:line="240" w:lineRule="auto"/>
              <w:rPr>
                <w:rFonts w:ascii="Times New Roman" w:hAnsi="Times New Roman"/>
                <w:b/>
                <w:bCs/>
                <w:sz w:val="24"/>
                <w:szCs w:val="24"/>
                <w:lang w:val="uk-UA" w:eastAsia="ru-RU"/>
              </w:rPr>
            </w:pPr>
            <w:r w:rsidRPr="00B65D78">
              <w:rPr>
                <w:rFonts w:ascii="Times New Roman" w:hAnsi="Times New Roman"/>
                <w:b/>
                <w:bCs/>
                <w:sz w:val="24"/>
                <w:szCs w:val="24"/>
                <w:lang w:val="uk-UA" w:eastAsia="ru-RU"/>
              </w:rPr>
              <w:t> </w:t>
            </w:r>
          </w:p>
        </w:tc>
        <w:tc>
          <w:tcPr>
            <w:tcW w:w="1134" w:type="dxa"/>
            <w:tcBorders>
              <w:top w:val="single" w:sz="4" w:space="0" w:color="auto"/>
              <w:left w:val="single" w:sz="4" w:space="0" w:color="auto"/>
              <w:bottom w:val="single" w:sz="4" w:space="0" w:color="auto"/>
              <w:right w:val="single" w:sz="4" w:space="0" w:color="auto"/>
            </w:tcBorders>
            <w:noWrap/>
            <w:vAlign w:val="bottom"/>
          </w:tcPr>
          <w:p w14:paraId="3632CDC0"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15882,200</w:t>
            </w:r>
          </w:p>
        </w:tc>
        <w:tc>
          <w:tcPr>
            <w:tcW w:w="1276" w:type="dxa"/>
            <w:tcBorders>
              <w:top w:val="single" w:sz="4" w:space="0" w:color="auto"/>
              <w:left w:val="single" w:sz="4" w:space="0" w:color="auto"/>
              <w:bottom w:val="single" w:sz="4" w:space="0" w:color="auto"/>
              <w:right w:val="single" w:sz="4" w:space="0" w:color="auto"/>
            </w:tcBorders>
            <w:noWrap/>
            <w:vAlign w:val="bottom"/>
          </w:tcPr>
          <w:p w14:paraId="560C04B2"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15882,200</w:t>
            </w:r>
          </w:p>
        </w:tc>
        <w:tc>
          <w:tcPr>
            <w:tcW w:w="1134" w:type="dxa"/>
            <w:tcBorders>
              <w:top w:val="single" w:sz="4" w:space="0" w:color="auto"/>
              <w:left w:val="single" w:sz="4" w:space="0" w:color="auto"/>
              <w:bottom w:val="single" w:sz="4" w:space="0" w:color="auto"/>
              <w:right w:val="single" w:sz="4" w:space="0" w:color="auto"/>
            </w:tcBorders>
            <w:noWrap/>
            <w:vAlign w:val="bottom"/>
          </w:tcPr>
          <w:p w14:paraId="261CFCD4" w14:textId="77777777" w:rsidR="00B65D78" w:rsidRPr="00B65D78" w:rsidRDefault="00B65D78" w:rsidP="00B65D78">
            <w:pPr>
              <w:spacing w:after="0" w:line="240" w:lineRule="auto"/>
              <w:ind w:left="-108"/>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15668,232</w:t>
            </w:r>
          </w:p>
        </w:tc>
        <w:tc>
          <w:tcPr>
            <w:tcW w:w="1134" w:type="dxa"/>
            <w:tcBorders>
              <w:top w:val="single" w:sz="4" w:space="0" w:color="auto"/>
              <w:left w:val="single" w:sz="4" w:space="0" w:color="auto"/>
              <w:bottom w:val="single" w:sz="4" w:space="0" w:color="auto"/>
              <w:right w:val="single" w:sz="4" w:space="0" w:color="auto"/>
            </w:tcBorders>
            <w:noWrap/>
            <w:vAlign w:val="bottom"/>
          </w:tcPr>
          <w:p w14:paraId="411C1487" w14:textId="77777777" w:rsidR="00B65D78" w:rsidRPr="00B65D78" w:rsidRDefault="00B65D78" w:rsidP="00B65D78">
            <w:pPr>
              <w:spacing w:after="0" w:line="240" w:lineRule="auto"/>
              <w:rPr>
                <w:rFonts w:ascii="Times New Roman" w:hAnsi="Times New Roman"/>
                <w:b/>
                <w:sz w:val="24"/>
                <w:szCs w:val="24"/>
                <w:lang w:val="uk-UA" w:eastAsia="ru-RU"/>
              </w:rPr>
            </w:pPr>
            <w:r w:rsidRPr="00B65D78">
              <w:rPr>
                <w:rFonts w:ascii="Times New Roman" w:hAnsi="Times New Roman"/>
                <w:b/>
                <w:sz w:val="24"/>
                <w:szCs w:val="24"/>
                <w:lang w:val="uk-UA" w:eastAsia="ru-RU"/>
              </w:rPr>
              <w:t>15668,232</w:t>
            </w:r>
          </w:p>
        </w:tc>
        <w:tc>
          <w:tcPr>
            <w:tcW w:w="851" w:type="dxa"/>
            <w:tcBorders>
              <w:top w:val="single" w:sz="4" w:space="0" w:color="auto"/>
              <w:left w:val="single" w:sz="4" w:space="0" w:color="auto"/>
              <w:bottom w:val="single" w:sz="4" w:space="0" w:color="auto"/>
              <w:right w:val="single" w:sz="4" w:space="0" w:color="auto"/>
            </w:tcBorders>
          </w:tcPr>
          <w:p w14:paraId="6D4C4BC4" w14:textId="77777777" w:rsidR="00B65D78" w:rsidRPr="00B65D78" w:rsidRDefault="00B65D78" w:rsidP="00B65D78">
            <w:pPr>
              <w:spacing w:after="0" w:line="240" w:lineRule="auto"/>
              <w:rPr>
                <w:rFonts w:ascii="Times New Roman" w:hAnsi="Times New Roman"/>
                <w:sz w:val="24"/>
                <w:szCs w:val="24"/>
                <w:lang w:val="uk-UA" w:eastAsia="ru-RU"/>
              </w:rPr>
            </w:pPr>
          </w:p>
        </w:tc>
      </w:tr>
      <w:tr w:rsidR="00B65D78" w:rsidRPr="00B65D78" w14:paraId="4D176333" w14:textId="77777777" w:rsidTr="00A12581">
        <w:trPr>
          <w:trHeight w:val="495"/>
        </w:trPr>
        <w:tc>
          <w:tcPr>
            <w:tcW w:w="2977" w:type="dxa"/>
            <w:tcBorders>
              <w:top w:val="single" w:sz="4" w:space="0" w:color="auto"/>
              <w:left w:val="single" w:sz="4" w:space="0" w:color="auto"/>
              <w:bottom w:val="single" w:sz="4" w:space="0" w:color="auto"/>
              <w:right w:val="single" w:sz="4" w:space="0" w:color="000000"/>
            </w:tcBorders>
          </w:tcPr>
          <w:p w14:paraId="5CE0CD87"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Благоустрій населеного пункту. Капітальний ремонт огорожі кладовища в м. Новий Розділ Львівської області</w:t>
            </w:r>
          </w:p>
        </w:tc>
        <w:tc>
          <w:tcPr>
            <w:tcW w:w="851" w:type="dxa"/>
            <w:tcBorders>
              <w:top w:val="single" w:sz="4" w:space="0" w:color="auto"/>
              <w:left w:val="nil"/>
              <w:bottom w:val="single" w:sz="4" w:space="0" w:color="auto"/>
              <w:right w:val="single" w:sz="4" w:space="0" w:color="auto"/>
            </w:tcBorders>
            <w:noWrap/>
            <w:vAlign w:val="bottom"/>
          </w:tcPr>
          <w:p w14:paraId="37399467"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6030</w:t>
            </w:r>
          </w:p>
        </w:tc>
        <w:tc>
          <w:tcPr>
            <w:tcW w:w="850" w:type="dxa"/>
            <w:tcBorders>
              <w:top w:val="single" w:sz="4" w:space="0" w:color="auto"/>
              <w:left w:val="nil"/>
              <w:bottom w:val="single" w:sz="4" w:space="0" w:color="auto"/>
              <w:right w:val="single" w:sz="4" w:space="0" w:color="auto"/>
            </w:tcBorders>
            <w:noWrap/>
            <w:vAlign w:val="bottom"/>
          </w:tcPr>
          <w:p w14:paraId="36FEFD86"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3210</w:t>
            </w:r>
          </w:p>
        </w:tc>
        <w:tc>
          <w:tcPr>
            <w:tcW w:w="1134" w:type="dxa"/>
            <w:tcBorders>
              <w:top w:val="single" w:sz="4" w:space="0" w:color="auto"/>
              <w:left w:val="nil"/>
              <w:bottom w:val="single" w:sz="4" w:space="0" w:color="auto"/>
              <w:right w:val="single" w:sz="4" w:space="0" w:color="auto"/>
            </w:tcBorders>
            <w:noWrap/>
            <w:vAlign w:val="bottom"/>
          </w:tcPr>
          <w:p w14:paraId="6F50C9CE"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43,000</w:t>
            </w:r>
          </w:p>
        </w:tc>
        <w:tc>
          <w:tcPr>
            <w:tcW w:w="1276" w:type="dxa"/>
            <w:tcBorders>
              <w:top w:val="single" w:sz="4" w:space="0" w:color="auto"/>
              <w:left w:val="nil"/>
              <w:bottom w:val="single" w:sz="4" w:space="0" w:color="auto"/>
              <w:right w:val="single" w:sz="4" w:space="0" w:color="auto"/>
            </w:tcBorders>
            <w:noWrap/>
            <w:vAlign w:val="bottom"/>
          </w:tcPr>
          <w:p w14:paraId="095AD2A9" w14:textId="77777777" w:rsidR="00B65D78" w:rsidRPr="00B65D78" w:rsidRDefault="00B65D78" w:rsidP="00B65D78">
            <w:pPr>
              <w:spacing w:after="0" w:line="240" w:lineRule="auto"/>
              <w:jc w:val="center"/>
              <w:rPr>
                <w:rFonts w:ascii="Times New Roman" w:hAnsi="Times New Roman"/>
                <w:bCs/>
                <w:sz w:val="24"/>
                <w:szCs w:val="24"/>
                <w:lang w:val="uk-UA" w:eastAsia="ru-RU"/>
              </w:rPr>
            </w:pPr>
            <w:r w:rsidRPr="00B65D78">
              <w:rPr>
                <w:rFonts w:ascii="Times New Roman" w:hAnsi="Times New Roman"/>
                <w:bCs/>
                <w:sz w:val="24"/>
                <w:szCs w:val="24"/>
                <w:lang w:val="uk-UA" w:eastAsia="ru-RU"/>
              </w:rPr>
              <w:t>43,000</w:t>
            </w:r>
          </w:p>
        </w:tc>
        <w:tc>
          <w:tcPr>
            <w:tcW w:w="1134" w:type="dxa"/>
            <w:tcBorders>
              <w:top w:val="single" w:sz="4" w:space="0" w:color="auto"/>
              <w:left w:val="nil"/>
              <w:bottom w:val="single" w:sz="4" w:space="0" w:color="auto"/>
              <w:right w:val="single" w:sz="4" w:space="0" w:color="auto"/>
            </w:tcBorders>
            <w:noWrap/>
            <w:vAlign w:val="bottom"/>
          </w:tcPr>
          <w:p w14:paraId="7C504361" w14:textId="77777777" w:rsidR="00B65D78" w:rsidRPr="00B65D78" w:rsidRDefault="00B65D78" w:rsidP="00B65D78">
            <w:pPr>
              <w:spacing w:after="0" w:line="240" w:lineRule="auto"/>
              <w:jc w:val="center"/>
              <w:rPr>
                <w:rFonts w:ascii="Times New Roman" w:hAnsi="Times New Roman"/>
                <w:bCs/>
                <w:sz w:val="24"/>
                <w:szCs w:val="24"/>
                <w:lang w:val="uk-UA" w:eastAsia="ru-RU"/>
              </w:rPr>
            </w:pPr>
            <w:r w:rsidRPr="00B65D78">
              <w:rPr>
                <w:rFonts w:ascii="Times New Roman" w:hAnsi="Times New Roman"/>
                <w:bCs/>
                <w:sz w:val="24"/>
                <w:szCs w:val="24"/>
                <w:lang w:val="uk-UA" w:eastAsia="ru-RU"/>
              </w:rPr>
              <w:t>42,053</w:t>
            </w:r>
          </w:p>
        </w:tc>
        <w:tc>
          <w:tcPr>
            <w:tcW w:w="1134" w:type="dxa"/>
            <w:tcBorders>
              <w:top w:val="single" w:sz="4" w:space="0" w:color="auto"/>
              <w:left w:val="nil"/>
              <w:bottom w:val="single" w:sz="4" w:space="0" w:color="auto"/>
              <w:right w:val="single" w:sz="4" w:space="0" w:color="auto"/>
            </w:tcBorders>
            <w:noWrap/>
            <w:vAlign w:val="bottom"/>
          </w:tcPr>
          <w:p w14:paraId="2E35E3F7"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42,053</w:t>
            </w:r>
          </w:p>
        </w:tc>
        <w:tc>
          <w:tcPr>
            <w:tcW w:w="851" w:type="dxa"/>
            <w:tcBorders>
              <w:top w:val="single" w:sz="4" w:space="0" w:color="auto"/>
              <w:left w:val="nil"/>
              <w:bottom w:val="single" w:sz="4" w:space="0" w:color="auto"/>
              <w:right w:val="single" w:sz="4" w:space="0" w:color="auto"/>
            </w:tcBorders>
          </w:tcPr>
          <w:p w14:paraId="64773ACB" w14:textId="77777777" w:rsidR="00B65D78" w:rsidRPr="00B65D78" w:rsidRDefault="00B65D78" w:rsidP="00B65D78">
            <w:pPr>
              <w:spacing w:after="0" w:line="240" w:lineRule="auto"/>
              <w:rPr>
                <w:rFonts w:ascii="Times New Roman" w:hAnsi="Times New Roman"/>
                <w:sz w:val="24"/>
                <w:szCs w:val="24"/>
                <w:lang w:val="uk-UA" w:eastAsia="ru-RU"/>
              </w:rPr>
            </w:pPr>
          </w:p>
        </w:tc>
      </w:tr>
      <w:tr w:rsidR="00B65D78" w:rsidRPr="00B65D78" w14:paraId="3E8BF69B" w14:textId="77777777" w:rsidTr="00A12581">
        <w:trPr>
          <w:trHeight w:val="330"/>
        </w:trPr>
        <w:tc>
          <w:tcPr>
            <w:tcW w:w="2977" w:type="dxa"/>
            <w:tcBorders>
              <w:top w:val="single" w:sz="4" w:space="0" w:color="auto"/>
              <w:left w:val="single" w:sz="4" w:space="0" w:color="auto"/>
              <w:bottom w:val="single" w:sz="4" w:space="0" w:color="auto"/>
              <w:right w:val="single" w:sz="4" w:space="0" w:color="auto"/>
            </w:tcBorders>
          </w:tcPr>
          <w:p w14:paraId="1545731F"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Капітальний ремонт та благоустрій території зеленої зони по бульвару Довженка (на майбутній Алеї Героїв) в м. Новий Розділ Львівської області</w:t>
            </w:r>
          </w:p>
        </w:tc>
        <w:tc>
          <w:tcPr>
            <w:tcW w:w="851" w:type="dxa"/>
            <w:tcBorders>
              <w:top w:val="single" w:sz="4" w:space="0" w:color="auto"/>
              <w:left w:val="single" w:sz="4" w:space="0" w:color="auto"/>
              <w:bottom w:val="single" w:sz="4" w:space="0" w:color="auto"/>
              <w:right w:val="single" w:sz="4" w:space="0" w:color="auto"/>
            </w:tcBorders>
            <w:noWrap/>
            <w:vAlign w:val="bottom"/>
          </w:tcPr>
          <w:p w14:paraId="245E2CB4"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6030</w:t>
            </w:r>
          </w:p>
        </w:tc>
        <w:tc>
          <w:tcPr>
            <w:tcW w:w="850" w:type="dxa"/>
            <w:tcBorders>
              <w:top w:val="single" w:sz="4" w:space="0" w:color="auto"/>
              <w:left w:val="nil"/>
              <w:bottom w:val="single" w:sz="4" w:space="0" w:color="auto"/>
              <w:right w:val="single" w:sz="4" w:space="0" w:color="auto"/>
            </w:tcBorders>
            <w:noWrap/>
            <w:vAlign w:val="bottom"/>
          </w:tcPr>
          <w:p w14:paraId="4BE5B0F5"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3210</w:t>
            </w:r>
          </w:p>
        </w:tc>
        <w:tc>
          <w:tcPr>
            <w:tcW w:w="1134" w:type="dxa"/>
            <w:tcBorders>
              <w:top w:val="single" w:sz="4" w:space="0" w:color="auto"/>
              <w:left w:val="nil"/>
              <w:bottom w:val="single" w:sz="4" w:space="0" w:color="auto"/>
              <w:right w:val="single" w:sz="4" w:space="0" w:color="auto"/>
            </w:tcBorders>
            <w:noWrap/>
            <w:vAlign w:val="bottom"/>
          </w:tcPr>
          <w:p w14:paraId="45C2905A"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150,000</w:t>
            </w:r>
          </w:p>
        </w:tc>
        <w:tc>
          <w:tcPr>
            <w:tcW w:w="1276" w:type="dxa"/>
            <w:tcBorders>
              <w:top w:val="single" w:sz="4" w:space="0" w:color="auto"/>
              <w:left w:val="nil"/>
              <w:bottom w:val="single" w:sz="4" w:space="0" w:color="auto"/>
              <w:right w:val="single" w:sz="4" w:space="0" w:color="auto"/>
            </w:tcBorders>
            <w:noWrap/>
            <w:vAlign w:val="bottom"/>
          </w:tcPr>
          <w:p w14:paraId="5428B55F" w14:textId="77777777" w:rsidR="00B65D78" w:rsidRPr="00B65D78" w:rsidRDefault="00B65D78" w:rsidP="00B65D78">
            <w:pPr>
              <w:spacing w:after="0" w:line="240" w:lineRule="auto"/>
              <w:jc w:val="center"/>
              <w:rPr>
                <w:rFonts w:ascii="Times New Roman" w:hAnsi="Times New Roman"/>
                <w:bCs/>
                <w:sz w:val="24"/>
                <w:szCs w:val="24"/>
                <w:lang w:val="uk-UA" w:eastAsia="ru-RU"/>
              </w:rPr>
            </w:pPr>
            <w:r w:rsidRPr="00B65D78">
              <w:rPr>
                <w:rFonts w:ascii="Times New Roman" w:hAnsi="Times New Roman"/>
                <w:bCs/>
                <w:sz w:val="24"/>
                <w:szCs w:val="24"/>
                <w:lang w:val="uk-UA" w:eastAsia="ru-RU"/>
              </w:rPr>
              <w:t>150,000</w:t>
            </w:r>
          </w:p>
        </w:tc>
        <w:tc>
          <w:tcPr>
            <w:tcW w:w="1134" w:type="dxa"/>
            <w:tcBorders>
              <w:top w:val="single" w:sz="4" w:space="0" w:color="auto"/>
              <w:left w:val="nil"/>
              <w:bottom w:val="single" w:sz="4" w:space="0" w:color="auto"/>
              <w:right w:val="single" w:sz="4" w:space="0" w:color="auto"/>
            </w:tcBorders>
            <w:noWrap/>
            <w:vAlign w:val="bottom"/>
          </w:tcPr>
          <w:p w14:paraId="38C2CDD6" w14:textId="77777777" w:rsidR="00B65D78" w:rsidRPr="00B65D78" w:rsidRDefault="00B65D78" w:rsidP="00B65D78">
            <w:pPr>
              <w:spacing w:after="0" w:line="240" w:lineRule="auto"/>
              <w:jc w:val="center"/>
              <w:rPr>
                <w:rFonts w:ascii="Times New Roman" w:hAnsi="Times New Roman"/>
                <w:bCs/>
                <w:sz w:val="24"/>
                <w:szCs w:val="24"/>
                <w:lang w:val="uk-UA" w:eastAsia="ru-RU"/>
              </w:rPr>
            </w:pPr>
            <w:r w:rsidRPr="00B65D78">
              <w:rPr>
                <w:rFonts w:ascii="Times New Roman" w:hAnsi="Times New Roman"/>
                <w:bCs/>
                <w:sz w:val="24"/>
                <w:szCs w:val="24"/>
                <w:lang w:val="uk-UA" w:eastAsia="ru-RU"/>
              </w:rPr>
              <w:t>0</w:t>
            </w:r>
          </w:p>
        </w:tc>
        <w:tc>
          <w:tcPr>
            <w:tcW w:w="1134" w:type="dxa"/>
            <w:tcBorders>
              <w:top w:val="single" w:sz="4" w:space="0" w:color="auto"/>
              <w:left w:val="nil"/>
              <w:bottom w:val="single" w:sz="4" w:space="0" w:color="auto"/>
              <w:right w:val="single" w:sz="4" w:space="0" w:color="auto"/>
            </w:tcBorders>
            <w:noWrap/>
            <w:vAlign w:val="bottom"/>
          </w:tcPr>
          <w:p w14:paraId="245F59CB"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0</w:t>
            </w:r>
          </w:p>
        </w:tc>
        <w:tc>
          <w:tcPr>
            <w:tcW w:w="851" w:type="dxa"/>
            <w:tcBorders>
              <w:top w:val="single" w:sz="4" w:space="0" w:color="auto"/>
              <w:left w:val="nil"/>
              <w:bottom w:val="single" w:sz="4" w:space="0" w:color="auto"/>
              <w:right w:val="single" w:sz="4" w:space="0" w:color="auto"/>
            </w:tcBorders>
          </w:tcPr>
          <w:p w14:paraId="79048C6C" w14:textId="77777777" w:rsidR="00B65D78" w:rsidRPr="00B65D78" w:rsidRDefault="00B65D78" w:rsidP="00B65D78">
            <w:pPr>
              <w:spacing w:after="0" w:line="240" w:lineRule="auto"/>
              <w:rPr>
                <w:rFonts w:ascii="Times New Roman" w:hAnsi="Times New Roman"/>
                <w:sz w:val="24"/>
                <w:szCs w:val="24"/>
                <w:lang w:val="uk-UA" w:eastAsia="ru-RU"/>
              </w:rPr>
            </w:pPr>
          </w:p>
        </w:tc>
      </w:tr>
      <w:tr w:rsidR="00B65D78" w:rsidRPr="00B65D78" w14:paraId="195542F1" w14:textId="77777777" w:rsidTr="00A12581">
        <w:trPr>
          <w:trHeight w:val="330"/>
        </w:trPr>
        <w:tc>
          <w:tcPr>
            <w:tcW w:w="2977" w:type="dxa"/>
            <w:tcBorders>
              <w:top w:val="single" w:sz="4" w:space="0" w:color="auto"/>
              <w:left w:val="single" w:sz="4" w:space="0" w:color="auto"/>
              <w:bottom w:val="single" w:sz="4" w:space="0" w:color="auto"/>
              <w:right w:val="single" w:sz="4" w:space="0" w:color="auto"/>
            </w:tcBorders>
          </w:tcPr>
          <w:p w14:paraId="1A807D64"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Благоустрій населеного пункту. Капітальний ремонт тротуару по бул. Довженка із створенням безбар’єрного простору</w:t>
            </w:r>
          </w:p>
        </w:tc>
        <w:tc>
          <w:tcPr>
            <w:tcW w:w="851" w:type="dxa"/>
            <w:tcBorders>
              <w:top w:val="single" w:sz="4" w:space="0" w:color="auto"/>
              <w:left w:val="single" w:sz="4" w:space="0" w:color="auto"/>
              <w:bottom w:val="single" w:sz="4" w:space="0" w:color="auto"/>
              <w:right w:val="single" w:sz="4" w:space="0" w:color="auto"/>
            </w:tcBorders>
            <w:noWrap/>
            <w:vAlign w:val="bottom"/>
          </w:tcPr>
          <w:p w14:paraId="4E571A14"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6030</w:t>
            </w:r>
          </w:p>
        </w:tc>
        <w:tc>
          <w:tcPr>
            <w:tcW w:w="850" w:type="dxa"/>
            <w:tcBorders>
              <w:top w:val="single" w:sz="4" w:space="0" w:color="auto"/>
              <w:left w:val="nil"/>
              <w:bottom w:val="single" w:sz="4" w:space="0" w:color="auto"/>
              <w:right w:val="single" w:sz="4" w:space="0" w:color="auto"/>
            </w:tcBorders>
            <w:noWrap/>
            <w:vAlign w:val="bottom"/>
          </w:tcPr>
          <w:p w14:paraId="7E90464E"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3210</w:t>
            </w:r>
          </w:p>
        </w:tc>
        <w:tc>
          <w:tcPr>
            <w:tcW w:w="1134" w:type="dxa"/>
            <w:tcBorders>
              <w:top w:val="single" w:sz="4" w:space="0" w:color="auto"/>
              <w:left w:val="nil"/>
              <w:bottom w:val="single" w:sz="4" w:space="0" w:color="auto"/>
              <w:right w:val="single" w:sz="4" w:space="0" w:color="auto"/>
            </w:tcBorders>
            <w:noWrap/>
            <w:vAlign w:val="bottom"/>
          </w:tcPr>
          <w:p w14:paraId="7FE624C1"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500,000</w:t>
            </w:r>
          </w:p>
        </w:tc>
        <w:tc>
          <w:tcPr>
            <w:tcW w:w="1276" w:type="dxa"/>
            <w:tcBorders>
              <w:top w:val="single" w:sz="4" w:space="0" w:color="auto"/>
              <w:left w:val="nil"/>
              <w:bottom w:val="single" w:sz="4" w:space="0" w:color="auto"/>
              <w:right w:val="single" w:sz="4" w:space="0" w:color="auto"/>
            </w:tcBorders>
            <w:noWrap/>
            <w:vAlign w:val="bottom"/>
          </w:tcPr>
          <w:p w14:paraId="3B1CFB39" w14:textId="77777777" w:rsidR="00B65D78" w:rsidRPr="00B65D78" w:rsidRDefault="00B65D78" w:rsidP="00B65D78">
            <w:pPr>
              <w:spacing w:after="0" w:line="240" w:lineRule="auto"/>
              <w:jc w:val="center"/>
              <w:rPr>
                <w:rFonts w:ascii="Times New Roman" w:hAnsi="Times New Roman"/>
                <w:bCs/>
                <w:sz w:val="24"/>
                <w:szCs w:val="24"/>
                <w:lang w:val="uk-UA" w:eastAsia="ru-RU"/>
              </w:rPr>
            </w:pPr>
            <w:r w:rsidRPr="00B65D78">
              <w:rPr>
                <w:rFonts w:ascii="Times New Roman" w:hAnsi="Times New Roman"/>
                <w:bCs/>
                <w:sz w:val="24"/>
                <w:szCs w:val="24"/>
                <w:lang w:val="uk-UA" w:eastAsia="ru-RU"/>
              </w:rPr>
              <w:t>500,000</w:t>
            </w:r>
          </w:p>
        </w:tc>
        <w:tc>
          <w:tcPr>
            <w:tcW w:w="1134" w:type="dxa"/>
            <w:tcBorders>
              <w:top w:val="single" w:sz="4" w:space="0" w:color="auto"/>
              <w:left w:val="nil"/>
              <w:bottom w:val="single" w:sz="4" w:space="0" w:color="auto"/>
              <w:right w:val="single" w:sz="4" w:space="0" w:color="auto"/>
            </w:tcBorders>
            <w:noWrap/>
            <w:vAlign w:val="bottom"/>
          </w:tcPr>
          <w:p w14:paraId="61DE7DF7" w14:textId="77777777" w:rsidR="00B65D78" w:rsidRPr="00B65D78" w:rsidRDefault="00B65D78" w:rsidP="00B65D78">
            <w:pPr>
              <w:spacing w:after="0" w:line="240" w:lineRule="auto"/>
              <w:jc w:val="center"/>
              <w:rPr>
                <w:rFonts w:ascii="Times New Roman" w:hAnsi="Times New Roman"/>
                <w:bCs/>
                <w:sz w:val="24"/>
                <w:szCs w:val="24"/>
                <w:lang w:val="uk-UA" w:eastAsia="ru-RU"/>
              </w:rPr>
            </w:pPr>
            <w:r w:rsidRPr="00B65D78">
              <w:rPr>
                <w:rFonts w:ascii="Times New Roman" w:hAnsi="Times New Roman"/>
                <w:bCs/>
                <w:sz w:val="24"/>
                <w:szCs w:val="24"/>
                <w:lang w:val="uk-UA" w:eastAsia="ru-RU"/>
              </w:rPr>
              <w:t>426,757</w:t>
            </w:r>
          </w:p>
        </w:tc>
        <w:tc>
          <w:tcPr>
            <w:tcW w:w="1134" w:type="dxa"/>
            <w:tcBorders>
              <w:top w:val="single" w:sz="4" w:space="0" w:color="auto"/>
              <w:left w:val="nil"/>
              <w:bottom w:val="single" w:sz="4" w:space="0" w:color="auto"/>
              <w:right w:val="single" w:sz="4" w:space="0" w:color="auto"/>
            </w:tcBorders>
            <w:noWrap/>
            <w:vAlign w:val="bottom"/>
          </w:tcPr>
          <w:p w14:paraId="2F9358C7"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426,757</w:t>
            </w:r>
          </w:p>
        </w:tc>
        <w:tc>
          <w:tcPr>
            <w:tcW w:w="851" w:type="dxa"/>
            <w:tcBorders>
              <w:top w:val="single" w:sz="4" w:space="0" w:color="auto"/>
              <w:left w:val="nil"/>
              <w:bottom w:val="single" w:sz="4" w:space="0" w:color="auto"/>
              <w:right w:val="single" w:sz="4" w:space="0" w:color="auto"/>
            </w:tcBorders>
          </w:tcPr>
          <w:p w14:paraId="42C1A149" w14:textId="77777777" w:rsidR="00B65D78" w:rsidRPr="00B65D78" w:rsidRDefault="00B65D78" w:rsidP="00B65D78">
            <w:pPr>
              <w:spacing w:after="0" w:line="240" w:lineRule="auto"/>
              <w:rPr>
                <w:rFonts w:ascii="Times New Roman" w:hAnsi="Times New Roman"/>
                <w:sz w:val="24"/>
                <w:szCs w:val="24"/>
                <w:lang w:val="uk-UA" w:eastAsia="ru-RU"/>
              </w:rPr>
            </w:pPr>
          </w:p>
        </w:tc>
      </w:tr>
      <w:tr w:rsidR="00B65D78" w:rsidRPr="00B65D78" w14:paraId="5C686E6E" w14:textId="77777777" w:rsidTr="00A12581">
        <w:trPr>
          <w:trHeight w:val="899"/>
        </w:trPr>
        <w:tc>
          <w:tcPr>
            <w:tcW w:w="2977" w:type="dxa"/>
            <w:tcBorders>
              <w:top w:val="single" w:sz="4" w:space="0" w:color="auto"/>
              <w:left w:val="single" w:sz="4" w:space="0" w:color="auto"/>
              <w:bottom w:val="single" w:sz="4" w:space="0" w:color="auto"/>
              <w:right w:val="single" w:sz="4" w:space="0" w:color="000000"/>
            </w:tcBorders>
          </w:tcPr>
          <w:p w14:paraId="76F5CDB9"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Благоустрій населеного пункту. Прибирання та встановлення дитячого майданчика по вул. Малехівській в м.Новий Розділ.</w:t>
            </w:r>
          </w:p>
        </w:tc>
        <w:tc>
          <w:tcPr>
            <w:tcW w:w="851" w:type="dxa"/>
            <w:tcBorders>
              <w:top w:val="nil"/>
              <w:left w:val="nil"/>
              <w:bottom w:val="single" w:sz="4" w:space="0" w:color="auto"/>
              <w:right w:val="single" w:sz="4" w:space="0" w:color="auto"/>
            </w:tcBorders>
            <w:noWrap/>
          </w:tcPr>
          <w:p w14:paraId="4EE2188F" w14:textId="77777777" w:rsidR="00B65D78" w:rsidRPr="00B65D78" w:rsidRDefault="00B65D78" w:rsidP="00B65D78">
            <w:pPr>
              <w:spacing w:after="0" w:line="240" w:lineRule="auto"/>
              <w:jc w:val="right"/>
              <w:rPr>
                <w:rFonts w:ascii="Times New Roman" w:hAnsi="Times New Roman"/>
                <w:sz w:val="24"/>
                <w:szCs w:val="24"/>
                <w:lang w:val="uk-UA" w:eastAsia="ru-RU"/>
              </w:rPr>
            </w:pPr>
          </w:p>
          <w:p w14:paraId="52D50495" w14:textId="77777777" w:rsidR="00B65D78" w:rsidRPr="00B65D78" w:rsidRDefault="00B65D78" w:rsidP="00B65D78">
            <w:pPr>
              <w:spacing w:after="0" w:line="240" w:lineRule="auto"/>
              <w:jc w:val="right"/>
              <w:rPr>
                <w:rFonts w:ascii="Times New Roman" w:hAnsi="Times New Roman"/>
                <w:sz w:val="24"/>
                <w:szCs w:val="24"/>
                <w:lang w:val="uk-UA" w:eastAsia="ru-RU"/>
              </w:rPr>
            </w:pPr>
          </w:p>
          <w:p w14:paraId="511DB1C7" w14:textId="77777777" w:rsidR="00B65D78" w:rsidRPr="00B65D78" w:rsidRDefault="00B65D78" w:rsidP="00B65D78">
            <w:pPr>
              <w:spacing w:after="0" w:line="240" w:lineRule="auto"/>
              <w:jc w:val="right"/>
              <w:rPr>
                <w:rFonts w:ascii="Times New Roman" w:hAnsi="Times New Roman"/>
                <w:sz w:val="24"/>
                <w:szCs w:val="24"/>
                <w:lang w:val="uk-UA" w:eastAsia="ru-RU"/>
              </w:rPr>
            </w:pPr>
          </w:p>
          <w:p w14:paraId="7B39FD79"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6030</w:t>
            </w:r>
          </w:p>
        </w:tc>
        <w:tc>
          <w:tcPr>
            <w:tcW w:w="850" w:type="dxa"/>
            <w:tcBorders>
              <w:top w:val="nil"/>
              <w:left w:val="nil"/>
              <w:bottom w:val="single" w:sz="4" w:space="0" w:color="auto"/>
              <w:right w:val="single" w:sz="4" w:space="0" w:color="auto"/>
            </w:tcBorders>
            <w:noWrap/>
          </w:tcPr>
          <w:p w14:paraId="7ABE1785" w14:textId="77777777" w:rsidR="00B65D78" w:rsidRPr="00B65D78" w:rsidRDefault="00B65D78" w:rsidP="00B65D78">
            <w:pPr>
              <w:spacing w:after="0" w:line="240" w:lineRule="auto"/>
              <w:jc w:val="right"/>
              <w:rPr>
                <w:rFonts w:ascii="Times New Roman" w:hAnsi="Times New Roman"/>
                <w:sz w:val="24"/>
                <w:szCs w:val="24"/>
                <w:lang w:val="uk-UA" w:eastAsia="ru-RU"/>
              </w:rPr>
            </w:pPr>
          </w:p>
          <w:p w14:paraId="6999403A" w14:textId="77777777" w:rsidR="00B65D78" w:rsidRPr="00B65D78" w:rsidRDefault="00B65D78" w:rsidP="00B65D78">
            <w:pPr>
              <w:spacing w:after="0" w:line="240" w:lineRule="auto"/>
              <w:jc w:val="right"/>
              <w:rPr>
                <w:rFonts w:ascii="Times New Roman" w:hAnsi="Times New Roman"/>
                <w:sz w:val="24"/>
                <w:szCs w:val="24"/>
                <w:lang w:val="uk-UA" w:eastAsia="ru-RU"/>
              </w:rPr>
            </w:pPr>
          </w:p>
          <w:p w14:paraId="3741D51A" w14:textId="77777777" w:rsidR="00B65D78" w:rsidRPr="00B65D78" w:rsidRDefault="00B65D78" w:rsidP="00B65D78">
            <w:pPr>
              <w:spacing w:after="0" w:line="240" w:lineRule="auto"/>
              <w:jc w:val="right"/>
              <w:rPr>
                <w:rFonts w:ascii="Times New Roman" w:hAnsi="Times New Roman"/>
                <w:sz w:val="24"/>
                <w:szCs w:val="24"/>
                <w:lang w:val="uk-UA" w:eastAsia="ru-RU"/>
              </w:rPr>
            </w:pPr>
          </w:p>
          <w:p w14:paraId="73990CBA"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3210</w:t>
            </w:r>
          </w:p>
        </w:tc>
        <w:tc>
          <w:tcPr>
            <w:tcW w:w="1134" w:type="dxa"/>
            <w:tcBorders>
              <w:top w:val="nil"/>
              <w:left w:val="nil"/>
              <w:bottom w:val="single" w:sz="4" w:space="0" w:color="auto"/>
              <w:right w:val="single" w:sz="4" w:space="0" w:color="auto"/>
            </w:tcBorders>
            <w:noWrap/>
            <w:vAlign w:val="bottom"/>
          </w:tcPr>
          <w:p w14:paraId="518A23F2"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100,000</w:t>
            </w:r>
          </w:p>
        </w:tc>
        <w:tc>
          <w:tcPr>
            <w:tcW w:w="1276" w:type="dxa"/>
            <w:tcBorders>
              <w:top w:val="nil"/>
              <w:left w:val="nil"/>
              <w:bottom w:val="single" w:sz="4" w:space="0" w:color="auto"/>
              <w:right w:val="single" w:sz="4" w:space="0" w:color="auto"/>
            </w:tcBorders>
            <w:noWrap/>
            <w:vAlign w:val="bottom"/>
          </w:tcPr>
          <w:p w14:paraId="3B91D5CD"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100,000</w:t>
            </w:r>
          </w:p>
        </w:tc>
        <w:tc>
          <w:tcPr>
            <w:tcW w:w="1134" w:type="dxa"/>
            <w:tcBorders>
              <w:top w:val="nil"/>
              <w:left w:val="nil"/>
              <w:bottom w:val="single" w:sz="4" w:space="0" w:color="auto"/>
              <w:right w:val="single" w:sz="4" w:space="0" w:color="auto"/>
            </w:tcBorders>
            <w:noWrap/>
            <w:vAlign w:val="bottom"/>
          </w:tcPr>
          <w:p w14:paraId="64C3FFF9" w14:textId="77777777" w:rsidR="00B65D78" w:rsidRPr="00B65D78" w:rsidRDefault="00B65D78" w:rsidP="00B65D78">
            <w:pPr>
              <w:spacing w:after="0" w:line="240" w:lineRule="auto"/>
              <w:jc w:val="center"/>
              <w:rPr>
                <w:rFonts w:ascii="Times New Roman" w:hAnsi="Times New Roman"/>
                <w:bCs/>
                <w:sz w:val="24"/>
                <w:szCs w:val="24"/>
                <w:lang w:val="uk-UA" w:eastAsia="ru-RU"/>
              </w:rPr>
            </w:pPr>
            <w:r w:rsidRPr="00B65D78">
              <w:rPr>
                <w:rFonts w:ascii="Times New Roman" w:hAnsi="Times New Roman"/>
                <w:bCs/>
                <w:sz w:val="24"/>
                <w:szCs w:val="24"/>
                <w:lang w:val="uk-UA" w:eastAsia="ru-RU"/>
              </w:rPr>
              <w:t>0</w:t>
            </w:r>
          </w:p>
        </w:tc>
        <w:tc>
          <w:tcPr>
            <w:tcW w:w="1134" w:type="dxa"/>
            <w:tcBorders>
              <w:top w:val="nil"/>
              <w:left w:val="nil"/>
              <w:bottom w:val="single" w:sz="4" w:space="0" w:color="auto"/>
              <w:right w:val="single" w:sz="4" w:space="0" w:color="auto"/>
            </w:tcBorders>
            <w:noWrap/>
            <w:vAlign w:val="bottom"/>
          </w:tcPr>
          <w:p w14:paraId="4E3FDFE1"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0</w:t>
            </w:r>
          </w:p>
        </w:tc>
        <w:tc>
          <w:tcPr>
            <w:tcW w:w="851" w:type="dxa"/>
            <w:tcBorders>
              <w:top w:val="nil"/>
              <w:left w:val="nil"/>
              <w:bottom w:val="single" w:sz="4" w:space="0" w:color="auto"/>
              <w:right w:val="single" w:sz="4" w:space="0" w:color="auto"/>
            </w:tcBorders>
          </w:tcPr>
          <w:p w14:paraId="037C8E36" w14:textId="77777777" w:rsidR="00B65D78" w:rsidRPr="00B65D78" w:rsidRDefault="00B65D78" w:rsidP="00B65D78">
            <w:pPr>
              <w:spacing w:after="0" w:line="240" w:lineRule="auto"/>
              <w:rPr>
                <w:rFonts w:ascii="Times New Roman" w:hAnsi="Times New Roman"/>
                <w:sz w:val="24"/>
                <w:szCs w:val="24"/>
                <w:lang w:val="uk-UA" w:eastAsia="ru-RU"/>
              </w:rPr>
            </w:pPr>
          </w:p>
        </w:tc>
      </w:tr>
      <w:tr w:rsidR="00B65D78" w:rsidRPr="00B65D78" w14:paraId="79DE93E8" w14:textId="77777777" w:rsidTr="00A12581">
        <w:trPr>
          <w:trHeight w:val="735"/>
        </w:trPr>
        <w:tc>
          <w:tcPr>
            <w:tcW w:w="2977" w:type="dxa"/>
            <w:tcBorders>
              <w:top w:val="single" w:sz="4" w:space="0" w:color="auto"/>
              <w:left w:val="single" w:sz="4" w:space="0" w:color="auto"/>
              <w:bottom w:val="single" w:sz="4" w:space="0" w:color="auto"/>
              <w:right w:val="single" w:sz="4" w:space="0" w:color="000000"/>
            </w:tcBorders>
          </w:tcPr>
          <w:p w14:paraId="2D61505F"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Благоустрій території населених пунктів. Капітальний ремонт пр.Шевченка(від ж/б №31 до ж/б №37) з облаштуванням пішохідної доріжки в м. Новий Розділ</w:t>
            </w:r>
          </w:p>
        </w:tc>
        <w:tc>
          <w:tcPr>
            <w:tcW w:w="851" w:type="dxa"/>
            <w:tcBorders>
              <w:top w:val="nil"/>
              <w:left w:val="nil"/>
              <w:bottom w:val="single" w:sz="4" w:space="0" w:color="auto"/>
              <w:right w:val="single" w:sz="4" w:space="0" w:color="auto"/>
            </w:tcBorders>
            <w:noWrap/>
            <w:vAlign w:val="bottom"/>
          </w:tcPr>
          <w:p w14:paraId="09552142"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6030</w:t>
            </w:r>
          </w:p>
        </w:tc>
        <w:tc>
          <w:tcPr>
            <w:tcW w:w="850" w:type="dxa"/>
            <w:tcBorders>
              <w:top w:val="nil"/>
              <w:left w:val="nil"/>
              <w:bottom w:val="single" w:sz="4" w:space="0" w:color="auto"/>
              <w:right w:val="single" w:sz="4" w:space="0" w:color="auto"/>
            </w:tcBorders>
            <w:noWrap/>
            <w:vAlign w:val="bottom"/>
          </w:tcPr>
          <w:p w14:paraId="21E9A52A"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3210</w:t>
            </w:r>
          </w:p>
        </w:tc>
        <w:tc>
          <w:tcPr>
            <w:tcW w:w="1134" w:type="dxa"/>
            <w:tcBorders>
              <w:top w:val="nil"/>
              <w:left w:val="nil"/>
              <w:bottom w:val="single" w:sz="4" w:space="0" w:color="auto"/>
              <w:right w:val="single" w:sz="4" w:space="0" w:color="auto"/>
            </w:tcBorders>
            <w:noWrap/>
            <w:vAlign w:val="bottom"/>
          </w:tcPr>
          <w:p w14:paraId="1B71FAFA"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134,657</w:t>
            </w:r>
          </w:p>
        </w:tc>
        <w:tc>
          <w:tcPr>
            <w:tcW w:w="1276" w:type="dxa"/>
            <w:tcBorders>
              <w:top w:val="nil"/>
              <w:left w:val="nil"/>
              <w:bottom w:val="single" w:sz="4" w:space="0" w:color="auto"/>
              <w:right w:val="single" w:sz="4" w:space="0" w:color="auto"/>
            </w:tcBorders>
            <w:noWrap/>
            <w:vAlign w:val="bottom"/>
          </w:tcPr>
          <w:p w14:paraId="7EB5FD91"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134,657</w:t>
            </w:r>
          </w:p>
        </w:tc>
        <w:tc>
          <w:tcPr>
            <w:tcW w:w="1134" w:type="dxa"/>
            <w:tcBorders>
              <w:top w:val="nil"/>
              <w:left w:val="nil"/>
              <w:bottom w:val="single" w:sz="4" w:space="0" w:color="auto"/>
              <w:right w:val="single" w:sz="4" w:space="0" w:color="auto"/>
            </w:tcBorders>
            <w:noWrap/>
            <w:vAlign w:val="bottom"/>
          </w:tcPr>
          <w:p w14:paraId="26CD9F16" w14:textId="77777777" w:rsidR="00B65D78" w:rsidRPr="00B65D78" w:rsidRDefault="00B65D78" w:rsidP="00B65D78">
            <w:pPr>
              <w:spacing w:after="0" w:line="240" w:lineRule="auto"/>
              <w:jc w:val="center"/>
              <w:rPr>
                <w:rFonts w:ascii="Times New Roman" w:hAnsi="Times New Roman"/>
                <w:bCs/>
                <w:sz w:val="24"/>
                <w:szCs w:val="24"/>
                <w:lang w:val="uk-UA" w:eastAsia="ru-RU"/>
              </w:rPr>
            </w:pPr>
            <w:r w:rsidRPr="00B65D78">
              <w:rPr>
                <w:rFonts w:ascii="Times New Roman" w:hAnsi="Times New Roman"/>
                <w:bCs/>
                <w:sz w:val="24"/>
                <w:szCs w:val="24"/>
                <w:lang w:val="uk-UA" w:eastAsia="ru-RU"/>
              </w:rPr>
              <w:t>133,745</w:t>
            </w:r>
          </w:p>
        </w:tc>
        <w:tc>
          <w:tcPr>
            <w:tcW w:w="1134" w:type="dxa"/>
            <w:tcBorders>
              <w:top w:val="nil"/>
              <w:left w:val="nil"/>
              <w:bottom w:val="single" w:sz="4" w:space="0" w:color="auto"/>
              <w:right w:val="single" w:sz="4" w:space="0" w:color="auto"/>
            </w:tcBorders>
            <w:noWrap/>
            <w:vAlign w:val="bottom"/>
          </w:tcPr>
          <w:p w14:paraId="395CC8C3"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133,745</w:t>
            </w:r>
          </w:p>
        </w:tc>
        <w:tc>
          <w:tcPr>
            <w:tcW w:w="851" w:type="dxa"/>
            <w:tcBorders>
              <w:top w:val="nil"/>
              <w:left w:val="nil"/>
              <w:bottom w:val="single" w:sz="4" w:space="0" w:color="auto"/>
              <w:right w:val="single" w:sz="4" w:space="0" w:color="auto"/>
            </w:tcBorders>
          </w:tcPr>
          <w:p w14:paraId="378EBC67" w14:textId="77777777" w:rsidR="00B65D78" w:rsidRPr="00B65D78" w:rsidRDefault="00B65D78" w:rsidP="00B65D78">
            <w:pPr>
              <w:spacing w:after="0" w:line="240" w:lineRule="auto"/>
              <w:rPr>
                <w:rFonts w:ascii="Times New Roman" w:hAnsi="Times New Roman"/>
                <w:sz w:val="24"/>
                <w:szCs w:val="24"/>
                <w:lang w:val="uk-UA" w:eastAsia="ru-RU"/>
              </w:rPr>
            </w:pPr>
          </w:p>
        </w:tc>
      </w:tr>
      <w:tr w:rsidR="00B65D78" w:rsidRPr="00B65D78" w14:paraId="68A7541B" w14:textId="77777777" w:rsidTr="00A12581">
        <w:trPr>
          <w:trHeight w:val="525"/>
        </w:trPr>
        <w:tc>
          <w:tcPr>
            <w:tcW w:w="2977" w:type="dxa"/>
            <w:tcBorders>
              <w:top w:val="single" w:sz="4" w:space="0" w:color="auto"/>
              <w:left w:val="single" w:sz="4" w:space="0" w:color="auto"/>
              <w:bottom w:val="single" w:sz="4" w:space="0" w:color="auto"/>
              <w:right w:val="single" w:sz="4" w:space="0" w:color="000000"/>
            </w:tcBorders>
            <w:noWrap/>
            <w:vAlign w:val="bottom"/>
          </w:tcPr>
          <w:p w14:paraId="6ADD18F9" w14:textId="77777777" w:rsidR="00B65D78" w:rsidRPr="00B65D78" w:rsidRDefault="00B65D78" w:rsidP="00B65D78">
            <w:pPr>
              <w:spacing w:after="0" w:line="240" w:lineRule="auto"/>
              <w:rPr>
                <w:rFonts w:ascii="Times New Roman" w:hAnsi="Times New Roman"/>
                <w:b/>
                <w:bCs/>
                <w:sz w:val="24"/>
                <w:szCs w:val="24"/>
                <w:lang w:val="uk-UA" w:eastAsia="ru-RU"/>
              </w:rPr>
            </w:pPr>
            <w:r w:rsidRPr="00B65D78">
              <w:rPr>
                <w:rFonts w:ascii="Times New Roman" w:hAnsi="Times New Roman"/>
                <w:b/>
                <w:bCs/>
                <w:sz w:val="24"/>
                <w:szCs w:val="24"/>
                <w:lang w:val="uk-UA" w:eastAsia="ru-RU"/>
              </w:rPr>
              <w:t>Разом по КПКВ 6030 (спеціальний фонд)</w:t>
            </w:r>
          </w:p>
        </w:tc>
        <w:tc>
          <w:tcPr>
            <w:tcW w:w="851" w:type="dxa"/>
            <w:tcBorders>
              <w:top w:val="nil"/>
              <w:left w:val="nil"/>
              <w:bottom w:val="single" w:sz="4" w:space="0" w:color="auto"/>
              <w:right w:val="single" w:sz="4" w:space="0" w:color="auto"/>
            </w:tcBorders>
            <w:noWrap/>
            <w:vAlign w:val="bottom"/>
          </w:tcPr>
          <w:p w14:paraId="3F1405AA" w14:textId="77777777" w:rsidR="00B65D78" w:rsidRPr="00B65D78" w:rsidRDefault="00B65D78" w:rsidP="00B65D78">
            <w:pPr>
              <w:spacing w:after="0" w:line="240" w:lineRule="auto"/>
              <w:jc w:val="right"/>
              <w:rPr>
                <w:rFonts w:ascii="Times New Roman" w:hAnsi="Times New Roman"/>
                <w:b/>
                <w:bCs/>
                <w:sz w:val="24"/>
                <w:szCs w:val="24"/>
                <w:lang w:val="uk-UA" w:eastAsia="ru-RU"/>
              </w:rPr>
            </w:pPr>
            <w:r w:rsidRPr="00B65D78">
              <w:rPr>
                <w:rFonts w:ascii="Times New Roman" w:hAnsi="Times New Roman"/>
                <w:b/>
                <w:bCs/>
                <w:sz w:val="24"/>
                <w:szCs w:val="24"/>
                <w:lang w:val="uk-UA" w:eastAsia="ru-RU"/>
              </w:rPr>
              <w:t>6030</w:t>
            </w:r>
          </w:p>
        </w:tc>
        <w:tc>
          <w:tcPr>
            <w:tcW w:w="850" w:type="dxa"/>
            <w:tcBorders>
              <w:top w:val="nil"/>
              <w:left w:val="nil"/>
              <w:bottom w:val="single" w:sz="4" w:space="0" w:color="auto"/>
              <w:right w:val="single" w:sz="4" w:space="0" w:color="auto"/>
            </w:tcBorders>
            <w:noWrap/>
            <w:vAlign w:val="bottom"/>
          </w:tcPr>
          <w:p w14:paraId="7E2A1250"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 </w:t>
            </w:r>
          </w:p>
        </w:tc>
        <w:tc>
          <w:tcPr>
            <w:tcW w:w="1134" w:type="dxa"/>
            <w:tcBorders>
              <w:top w:val="nil"/>
              <w:left w:val="nil"/>
              <w:bottom w:val="single" w:sz="4" w:space="0" w:color="auto"/>
              <w:right w:val="single" w:sz="4" w:space="0" w:color="auto"/>
            </w:tcBorders>
            <w:noWrap/>
            <w:vAlign w:val="bottom"/>
          </w:tcPr>
          <w:p w14:paraId="2F0D72D0"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927,657</w:t>
            </w:r>
          </w:p>
        </w:tc>
        <w:tc>
          <w:tcPr>
            <w:tcW w:w="1276" w:type="dxa"/>
            <w:tcBorders>
              <w:top w:val="nil"/>
              <w:left w:val="nil"/>
              <w:bottom w:val="single" w:sz="4" w:space="0" w:color="auto"/>
              <w:right w:val="single" w:sz="4" w:space="0" w:color="auto"/>
            </w:tcBorders>
            <w:noWrap/>
            <w:vAlign w:val="bottom"/>
          </w:tcPr>
          <w:p w14:paraId="31FA50D5"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927,657</w:t>
            </w:r>
          </w:p>
        </w:tc>
        <w:tc>
          <w:tcPr>
            <w:tcW w:w="1134" w:type="dxa"/>
            <w:tcBorders>
              <w:top w:val="nil"/>
              <w:left w:val="nil"/>
              <w:bottom w:val="single" w:sz="4" w:space="0" w:color="auto"/>
              <w:right w:val="single" w:sz="4" w:space="0" w:color="auto"/>
            </w:tcBorders>
            <w:noWrap/>
            <w:vAlign w:val="bottom"/>
          </w:tcPr>
          <w:p w14:paraId="6AFBC8DA" w14:textId="77777777" w:rsidR="00B65D78" w:rsidRPr="00B65D78" w:rsidRDefault="00B65D78" w:rsidP="00B65D78">
            <w:pPr>
              <w:spacing w:after="0" w:line="240" w:lineRule="auto"/>
              <w:jc w:val="center"/>
              <w:rPr>
                <w:rFonts w:ascii="Times New Roman" w:hAnsi="Times New Roman"/>
                <w:b/>
                <w:sz w:val="24"/>
                <w:szCs w:val="24"/>
                <w:lang w:val="uk-UA" w:eastAsia="uk-UA"/>
              </w:rPr>
            </w:pPr>
            <w:r w:rsidRPr="00B65D78">
              <w:rPr>
                <w:rFonts w:ascii="Times New Roman" w:hAnsi="Times New Roman"/>
                <w:b/>
                <w:sz w:val="24"/>
                <w:szCs w:val="24"/>
                <w:lang w:val="uk-UA" w:eastAsia="uk-UA"/>
              </w:rPr>
              <w:t>602,555</w:t>
            </w:r>
          </w:p>
        </w:tc>
        <w:tc>
          <w:tcPr>
            <w:tcW w:w="1134" w:type="dxa"/>
            <w:tcBorders>
              <w:top w:val="nil"/>
              <w:left w:val="nil"/>
              <w:bottom w:val="single" w:sz="4" w:space="0" w:color="auto"/>
              <w:right w:val="single" w:sz="4" w:space="0" w:color="auto"/>
            </w:tcBorders>
            <w:noWrap/>
            <w:vAlign w:val="bottom"/>
          </w:tcPr>
          <w:p w14:paraId="58554C5A" w14:textId="77777777" w:rsidR="00B65D78" w:rsidRPr="00B65D78" w:rsidRDefault="00B65D78" w:rsidP="00B65D78">
            <w:pPr>
              <w:spacing w:after="0" w:line="240" w:lineRule="auto"/>
              <w:jc w:val="center"/>
              <w:rPr>
                <w:rFonts w:ascii="Times New Roman" w:hAnsi="Times New Roman"/>
                <w:b/>
                <w:sz w:val="24"/>
                <w:szCs w:val="24"/>
                <w:lang w:val="uk-UA" w:eastAsia="ru-RU"/>
              </w:rPr>
            </w:pPr>
            <w:r w:rsidRPr="00B65D78">
              <w:rPr>
                <w:rFonts w:ascii="Times New Roman" w:hAnsi="Times New Roman"/>
                <w:b/>
                <w:sz w:val="24"/>
                <w:szCs w:val="24"/>
                <w:lang w:val="uk-UA" w:eastAsia="ru-RU"/>
              </w:rPr>
              <w:t>602,555</w:t>
            </w:r>
          </w:p>
        </w:tc>
        <w:tc>
          <w:tcPr>
            <w:tcW w:w="851" w:type="dxa"/>
            <w:tcBorders>
              <w:top w:val="nil"/>
              <w:left w:val="nil"/>
              <w:bottom w:val="single" w:sz="4" w:space="0" w:color="auto"/>
              <w:right w:val="single" w:sz="4" w:space="0" w:color="auto"/>
            </w:tcBorders>
          </w:tcPr>
          <w:p w14:paraId="5B5F0DF5" w14:textId="77777777" w:rsidR="00B65D78" w:rsidRPr="00B65D78" w:rsidRDefault="00B65D78" w:rsidP="00B65D78">
            <w:pPr>
              <w:spacing w:after="0" w:line="240" w:lineRule="auto"/>
              <w:jc w:val="center"/>
              <w:rPr>
                <w:rFonts w:ascii="Times New Roman" w:hAnsi="Times New Roman"/>
                <w:sz w:val="24"/>
                <w:szCs w:val="24"/>
                <w:lang w:val="uk-UA" w:eastAsia="ru-RU"/>
              </w:rPr>
            </w:pPr>
          </w:p>
        </w:tc>
      </w:tr>
      <w:tr w:rsidR="00B65D78" w:rsidRPr="00B65D78" w14:paraId="68B79095" w14:textId="77777777" w:rsidTr="00A12581">
        <w:trPr>
          <w:trHeight w:val="525"/>
        </w:trPr>
        <w:tc>
          <w:tcPr>
            <w:tcW w:w="2977" w:type="dxa"/>
            <w:tcBorders>
              <w:top w:val="single" w:sz="4" w:space="0" w:color="auto"/>
              <w:left w:val="single" w:sz="4" w:space="0" w:color="auto"/>
              <w:bottom w:val="single" w:sz="4" w:space="0" w:color="auto"/>
              <w:right w:val="single" w:sz="4" w:space="0" w:color="000000"/>
            </w:tcBorders>
            <w:noWrap/>
          </w:tcPr>
          <w:p w14:paraId="7652836C"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Капітальний ремонт житлового фонду ОСББ</w:t>
            </w:r>
          </w:p>
        </w:tc>
        <w:tc>
          <w:tcPr>
            <w:tcW w:w="851" w:type="dxa"/>
            <w:tcBorders>
              <w:top w:val="nil"/>
              <w:left w:val="nil"/>
              <w:bottom w:val="single" w:sz="4" w:space="0" w:color="auto"/>
              <w:right w:val="single" w:sz="4" w:space="0" w:color="auto"/>
            </w:tcBorders>
            <w:noWrap/>
            <w:vAlign w:val="bottom"/>
          </w:tcPr>
          <w:p w14:paraId="5688AA7D"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6011</w:t>
            </w:r>
          </w:p>
        </w:tc>
        <w:tc>
          <w:tcPr>
            <w:tcW w:w="850" w:type="dxa"/>
            <w:tcBorders>
              <w:top w:val="nil"/>
              <w:left w:val="nil"/>
              <w:bottom w:val="single" w:sz="4" w:space="0" w:color="auto"/>
              <w:right w:val="single" w:sz="4" w:space="0" w:color="auto"/>
            </w:tcBorders>
            <w:noWrap/>
            <w:vAlign w:val="bottom"/>
          </w:tcPr>
          <w:p w14:paraId="540158BF"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3131</w:t>
            </w:r>
          </w:p>
        </w:tc>
        <w:tc>
          <w:tcPr>
            <w:tcW w:w="1134" w:type="dxa"/>
            <w:tcBorders>
              <w:top w:val="nil"/>
              <w:left w:val="nil"/>
              <w:bottom w:val="single" w:sz="4" w:space="0" w:color="auto"/>
              <w:right w:val="single" w:sz="4" w:space="0" w:color="auto"/>
            </w:tcBorders>
            <w:noWrap/>
            <w:vAlign w:val="bottom"/>
          </w:tcPr>
          <w:p w14:paraId="52B68156"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51,923</w:t>
            </w:r>
          </w:p>
        </w:tc>
        <w:tc>
          <w:tcPr>
            <w:tcW w:w="1276" w:type="dxa"/>
            <w:tcBorders>
              <w:top w:val="nil"/>
              <w:left w:val="nil"/>
              <w:bottom w:val="single" w:sz="4" w:space="0" w:color="auto"/>
              <w:right w:val="single" w:sz="4" w:space="0" w:color="auto"/>
            </w:tcBorders>
            <w:noWrap/>
            <w:vAlign w:val="bottom"/>
          </w:tcPr>
          <w:p w14:paraId="3E8C93F0"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51,923</w:t>
            </w:r>
          </w:p>
        </w:tc>
        <w:tc>
          <w:tcPr>
            <w:tcW w:w="1134" w:type="dxa"/>
            <w:tcBorders>
              <w:top w:val="nil"/>
              <w:left w:val="nil"/>
              <w:bottom w:val="single" w:sz="4" w:space="0" w:color="auto"/>
              <w:right w:val="single" w:sz="4" w:space="0" w:color="auto"/>
            </w:tcBorders>
            <w:noWrap/>
            <w:vAlign w:val="bottom"/>
          </w:tcPr>
          <w:p w14:paraId="321433E8"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0</w:t>
            </w:r>
          </w:p>
        </w:tc>
        <w:tc>
          <w:tcPr>
            <w:tcW w:w="1134" w:type="dxa"/>
            <w:tcBorders>
              <w:top w:val="nil"/>
              <w:left w:val="nil"/>
              <w:bottom w:val="single" w:sz="4" w:space="0" w:color="auto"/>
              <w:right w:val="single" w:sz="4" w:space="0" w:color="auto"/>
            </w:tcBorders>
            <w:noWrap/>
            <w:vAlign w:val="bottom"/>
          </w:tcPr>
          <w:p w14:paraId="4C181D54"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0</w:t>
            </w:r>
          </w:p>
        </w:tc>
        <w:tc>
          <w:tcPr>
            <w:tcW w:w="851" w:type="dxa"/>
            <w:tcBorders>
              <w:top w:val="nil"/>
              <w:left w:val="nil"/>
              <w:bottom w:val="single" w:sz="4" w:space="0" w:color="auto"/>
              <w:right w:val="single" w:sz="4" w:space="0" w:color="auto"/>
            </w:tcBorders>
          </w:tcPr>
          <w:p w14:paraId="5429F562" w14:textId="77777777" w:rsidR="00B65D78" w:rsidRPr="00B65D78" w:rsidRDefault="00B65D78" w:rsidP="00B65D78">
            <w:pPr>
              <w:spacing w:after="0" w:line="240" w:lineRule="auto"/>
              <w:rPr>
                <w:rFonts w:ascii="Times New Roman" w:hAnsi="Times New Roman"/>
                <w:sz w:val="24"/>
                <w:szCs w:val="24"/>
                <w:lang w:val="uk-UA" w:eastAsia="ru-RU"/>
              </w:rPr>
            </w:pPr>
          </w:p>
        </w:tc>
      </w:tr>
      <w:tr w:rsidR="00B65D78" w:rsidRPr="00B65D78" w14:paraId="36F844A7" w14:textId="77777777" w:rsidTr="00A12581">
        <w:trPr>
          <w:trHeight w:val="525"/>
        </w:trPr>
        <w:tc>
          <w:tcPr>
            <w:tcW w:w="2977" w:type="dxa"/>
            <w:tcBorders>
              <w:top w:val="single" w:sz="4" w:space="0" w:color="auto"/>
              <w:left w:val="single" w:sz="4" w:space="0" w:color="auto"/>
              <w:bottom w:val="single" w:sz="4" w:space="0" w:color="auto"/>
              <w:right w:val="single" w:sz="4" w:space="0" w:color="000000"/>
            </w:tcBorders>
            <w:noWrap/>
          </w:tcPr>
          <w:p w14:paraId="6532981E"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Капітальний ремонт житлового фонду ОСББ</w:t>
            </w:r>
          </w:p>
        </w:tc>
        <w:tc>
          <w:tcPr>
            <w:tcW w:w="851" w:type="dxa"/>
            <w:tcBorders>
              <w:top w:val="nil"/>
              <w:left w:val="nil"/>
              <w:bottom w:val="single" w:sz="4" w:space="0" w:color="auto"/>
              <w:right w:val="single" w:sz="4" w:space="0" w:color="auto"/>
            </w:tcBorders>
            <w:noWrap/>
            <w:vAlign w:val="bottom"/>
          </w:tcPr>
          <w:p w14:paraId="610297A1"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6011</w:t>
            </w:r>
          </w:p>
        </w:tc>
        <w:tc>
          <w:tcPr>
            <w:tcW w:w="850" w:type="dxa"/>
            <w:tcBorders>
              <w:top w:val="nil"/>
              <w:left w:val="nil"/>
              <w:bottom w:val="single" w:sz="4" w:space="0" w:color="auto"/>
              <w:right w:val="single" w:sz="4" w:space="0" w:color="auto"/>
            </w:tcBorders>
            <w:noWrap/>
            <w:vAlign w:val="bottom"/>
          </w:tcPr>
          <w:p w14:paraId="3B7FE86F"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3210</w:t>
            </w:r>
          </w:p>
        </w:tc>
        <w:tc>
          <w:tcPr>
            <w:tcW w:w="1134" w:type="dxa"/>
            <w:tcBorders>
              <w:top w:val="nil"/>
              <w:left w:val="nil"/>
              <w:bottom w:val="single" w:sz="4" w:space="0" w:color="auto"/>
              <w:right w:val="single" w:sz="4" w:space="0" w:color="auto"/>
            </w:tcBorders>
            <w:noWrap/>
            <w:vAlign w:val="bottom"/>
          </w:tcPr>
          <w:p w14:paraId="3504C836"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1433,077</w:t>
            </w:r>
          </w:p>
        </w:tc>
        <w:tc>
          <w:tcPr>
            <w:tcW w:w="1276" w:type="dxa"/>
            <w:tcBorders>
              <w:top w:val="nil"/>
              <w:left w:val="nil"/>
              <w:bottom w:val="single" w:sz="4" w:space="0" w:color="auto"/>
              <w:right w:val="single" w:sz="4" w:space="0" w:color="auto"/>
            </w:tcBorders>
            <w:noWrap/>
            <w:vAlign w:val="bottom"/>
          </w:tcPr>
          <w:p w14:paraId="138189F3"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1433,077</w:t>
            </w:r>
          </w:p>
        </w:tc>
        <w:tc>
          <w:tcPr>
            <w:tcW w:w="1134" w:type="dxa"/>
            <w:tcBorders>
              <w:top w:val="nil"/>
              <w:left w:val="nil"/>
              <w:bottom w:val="single" w:sz="4" w:space="0" w:color="auto"/>
              <w:right w:val="single" w:sz="4" w:space="0" w:color="auto"/>
            </w:tcBorders>
            <w:noWrap/>
            <w:vAlign w:val="bottom"/>
          </w:tcPr>
          <w:p w14:paraId="6B95E9F2"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769,667</w:t>
            </w:r>
          </w:p>
        </w:tc>
        <w:tc>
          <w:tcPr>
            <w:tcW w:w="1134" w:type="dxa"/>
            <w:tcBorders>
              <w:top w:val="nil"/>
              <w:left w:val="nil"/>
              <w:bottom w:val="single" w:sz="4" w:space="0" w:color="auto"/>
              <w:right w:val="single" w:sz="4" w:space="0" w:color="auto"/>
            </w:tcBorders>
            <w:noWrap/>
            <w:vAlign w:val="bottom"/>
          </w:tcPr>
          <w:p w14:paraId="713CCB5E"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769,667</w:t>
            </w:r>
          </w:p>
        </w:tc>
        <w:tc>
          <w:tcPr>
            <w:tcW w:w="851" w:type="dxa"/>
            <w:tcBorders>
              <w:top w:val="nil"/>
              <w:left w:val="nil"/>
              <w:bottom w:val="single" w:sz="4" w:space="0" w:color="auto"/>
              <w:right w:val="single" w:sz="4" w:space="0" w:color="auto"/>
            </w:tcBorders>
          </w:tcPr>
          <w:p w14:paraId="4452C910" w14:textId="77777777" w:rsidR="00B65D78" w:rsidRPr="00B65D78" w:rsidRDefault="00B65D78" w:rsidP="00B65D78">
            <w:pPr>
              <w:spacing w:after="0" w:line="240" w:lineRule="auto"/>
              <w:rPr>
                <w:rFonts w:ascii="Times New Roman" w:hAnsi="Times New Roman"/>
                <w:sz w:val="24"/>
                <w:szCs w:val="24"/>
                <w:lang w:val="uk-UA" w:eastAsia="ru-RU"/>
              </w:rPr>
            </w:pPr>
          </w:p>
        </w:tc>
      </w:tr>
      <w:tr w:rsidR="00B65D78" w:rsidRPr="00B65D78" w14:paraId="0BE91294" w14:textId="77777777" w:rsidTr="00A12581">
        <w:trPr>
          <w:trHeight w:val="525"/>
        </w:trPr>
        <w:tc>
          <w:tcPr>
            <w:tcW w:w="2977" w:type="dxa"/>
            <w:tcBorders>
              <w:top w:val="single" w:sz="4" w:space="0" w:color="auto"/>
              <w:left w:val="single" w:sz="4" w:space="0" w:color="auto"/>
              <w:bottom w:val="single" w:sz="4" w:space="0" w:color="auto"/>
              <w:right w:val="single" w:sz="4" w:space="0" w:color="000000"/>
            </w:tcBorders>
            <w:noWrap/>
          </w:tcPr>
          <w:p w14:paraId="6D6E8C56"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lastRenderedPageBreak/>
              <w:t>Капітальний ремонт багатоквартирних житлових будинків</w:t>
            </w:r>
          </w:p>
        </w:tc>
        <w:tc>
          <w:tcPr>
            <w:tcW w:w="851" w:type="dxa"/>
            <w:tcBorders>
              <w:top w:val="nil"/>
              <w:left w:val="nil"/>
              <w:bottom w:val="single" w:sz="4" w:space="0" w:color="auto"/>
              <w:right w:val="single" w:sz="4" w:space="0" w:color="auto"/>
            </w:tcBorders>
            <w:noWrap/>
            <w:vAlign w:val="bottom"/>
          </w:tcPr>
          <w:p w14:paraId="450ABEFF"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6011</w:t>
            </w:r>
          </w:p>
        </w:tc>
        <w:tc>
          <w:tcPr>
            <w:tcW w:w="850" w:type="dxa"/>
            <w:tcBorders>
              <w:top w:val="nil"/>
              <w:left w:val="nil"/>
              <w:bottom w:val="single" w:sz="4" w:space="0" w:color="auto"/>
              <w:right w:val="single" w:sz="4" w:space="0" w:color="auto"/>
            </w:tcBorders>
            <w:noWrap/>
            <w:vAlign w:val="bottom"/>
          </w:tcPr>
          <w:p w14:paraId="484E0AF0"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3210</w:t>
            </w:r>
          </w:p>
        </w:tc>
        <w:tc>
          <w:tcPr>
            <w:tcW w:w="1134" w:type="dxa"/>
            <w:tcBorders>
              <w:top w:val="nil"/>
              <w:left w:val="nil"/>
              <w:bottom w:val="single" w:sz="4" w:space="0" w:color="auto"/>
              <w:right w:val="single" w:sz="4" w:space="0" w:color="auto"/>
            </w:tcBorders>
            <w:noWrap/>
            <w:vAlign w:val="bottom"/>
          </w:tcPr>
          <w:p w14:paraId="75066BE8"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115,000</w:t>
            </w:r>
          </w:p>
        </w:tc>
        <w:tc>
          <w:tcPr>
            <w:tcW w:w="1276" w:type="dxa"/>
            <w:tcBorders>
              <w:top w:val="nil"/>
              <w:left w:val="nil"/>
              <w:bottom w:val="single" w:sz="4" w:space="0" w:color="auto"/>
              <w:right w:val="single" w:sz="4" w:space="0" w:color="auto"/>
            </w:tcBorders>
            <w:noWrap/>
            <w:vAlign w:val="bottom"/>
          </w:tcPr>
          <w:p w14:paraId="12669181"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115,000</w:t>
            </w:r>
          </w:p>
        </w:tc>
        <w:tc>
          <w:tcPr>
            <w:tcW w:w="1134" w:type="dxa"/>
            <w:tcBorders>
              <w:top w:val="nil"/>
              <w:left w:val="nil"/>
              <w:bottom w:val="single" w:sz="4" w:space="0" w:color="auto"/>
              <w:right w:val="single" w:sz="4" w:space="0" w:color="auto"/>
            </w:tcBorders>
            <w:noWrap/>
            <w:vAlign w:val="bottom"/>
          </w:tcPr>
          <w:p w14:paraId="03E8BCD6"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110,147</w:t>
            </w:r>
          </w:p>
        </w:tc>
        <w:tc>
          <w:tcPr>
            <w:tcW w:w="1134" w:type="dxa"/>
            <w:tcBorders>
              <w:top w:val="nil"/>
              <w:left w:val="nil"/>
              <w:bottom w:val="single" w:sz="4" w:space="0" w:color="auto"/>
              <w:right w:val="single" w:sz="4" w:space="0" w:color="auto"/>
            </w:tcBorders>
            <w:noWrap/>
            <w:vAlign w:val="bottom"/>
          </w:tcPr>
          <w:p w14:paraId="12A10F59"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110,147</w:t>
            </w:r>
          </w:p>
        </w:tc>
        <w:tc>
          <w:tcPr>
            <w:tcW w:w="851" w:type="dxa"/>
            <w:tcBorders>
              <w:top w:val="nil"/>
              <w:left w:val="nil"/>
              <w:bottom w:val="single" w:sz="4" w:space="0" w:color="auto"/>
              <w:right w:val="single" w:sz="4" w:space="0" w:color="auto"/>
            </w:tcBorders>
          </w:tcPr>
          <w:p w14:paraId="47D68640" w14:textId="77777777" w:rsidR="00B65D78" w:rsidRPr="00B65D78" w:rsidRDefault="00B65D78" w:rsidP="00B65D78">
            <w:pPr>
              <w:spacing w:after="0" w:line="240" w:lineRule="auto"/>
              <w:rPr>
                <w:rFonts w:ascii="Times New Roman" w:hAnsi="Times New Roman"/>
                <w:sz w:val="24"/>
                <w:szCs w:val="24"/>
                <w:lang w:val="uk-UA" w:eastAsia="ru-RU"/>
              </w:rPr>
            </w:pPr>
          </w:p>
        </w:tc>
      </w:tr>
      <w:tr w:rsidR="00B65D78" w:rsidRPr="00B65D78" w14:paraId="41693EC9" w14:textId="77777777" w:rsidTr="00A12581">
        <w:trPr>
          <w:trHeight w:val="525"/>
        </w:trPr>
        <w:tc>
          <w:tcPr>
            <w:tcW w:w="2977" w:type="dxa"/>
            <w:tcBorders>
              <w:top w:val="single" w:sz="4" w:space="0" w:color="auto"/>
              <w:left w:val="single" w:sz="4" w:space="0" w:color="auto"/>
              <w:bottom w:val="single" w:sz="4" w:space="0" w:color="auto"/>
              <w:right w:val="single" w:sz="4" w:space="0" w:color="auto"/>
            </w:tcBorders>
            <w:noWrap/>
          </w:tcPr>
          <w:p w14:paraId="077A7CA1" w14:textId="77777777" w:rsidR="00B65D78" w:rsidRPr="00B65D78" w:rsidRDefault="00B65D78" w:rsidP="00B65D78">
            <w:pPr>
              <w:spacing w:after="0" w:line="240" w:lineRule="auto"/>
              <w:rPr>
                <w:rFonts w:ascii="Times New Roman" w:hAnsi="Times New Roman"/>
                <w:b/>
                <w:bCs/>
                <w:sz w:val="24"/>
                <w:szCs w:val="24"/>
                <w:lang w:val="uk-UA" w:eastAsia="ru-RU"/>
              </w:rPr>
            </w:pPr>
            <w:r w:rsidRPr="00B65D78">
              <w:rPr>
                <w:rFonts w:ascii="Times New Roman" w:hAnsi="Times New Roman"/>
                <w:b/>
                <w:bCs/>
                <w:sz w:val="24"/>
                <w:szCs w:val="24"/>
                <w:lang w:val="uk-UA" w:eastAsia="ru-RU"/>
              </w:rPr>
              <w:t>Разом по КПКВ 6011 (спеціальний фонд)</w:t>
            </w:r>
          </w:p>
        </w:tc>
        <w:tc>
          <w:tcPr>
            <w:tcW w:w="851" w:type="dxa"/>
            <w:tcBorders>
              <w:top w:val="nil"/>
              <w:left w:val="nil"/>
              <w:bottom w:val="single" w:sz="4" w:space="0" w:color="auto"/>
              <w:right w:val="single" w:sz="4" w:space="0" w:color="auto"/>
            </w:tcBorders>
            <w:noWrap/>
            <w:vAlign w:val="bottom"/>
          </w:tcPr>
          <w:p w14:paraId="010BDD32" w14:textId="77777777" w:rsidR="00B65D78" w:rsidRPr="00B65D78" w:rsidRDefault="00B65D78" w:rsidP="00B65D78">
            <w:pPr>
              <w:spacing w:after="0" w:line="240" w:lineRule="auto"/>
              <w:jc w:val="right"/>
              <w:rPr>
                <w:rFonts w:ascii="Times New Roman" w:hAnsi="Times New Roman"/>
                <w:b/>
                <w:bCs/>
                <w:sz w:val="24"/>
                <w:szCs w:val="24"/>
                <w:lang w:val="uk-UA" w:eastAsia="ru-RU"/>
              </w:rPr>
            </w:pPr>
            <w:r w:rsidRPr="00B65D78">
              <w:rPr>
                <w:rFonts w:ascii="Times New Roman" w:hAnsi="Times New Roman"/>
                <w:b/>
                <w:bCs/>
                <w:sz w:val="24"/>
                <w:szCs w:val="24"/>
                <w:lang w:val="uk-UA" w:eastAsia="ru-RU"/>
              </w:rPr>
              <w:t>6011</w:t>
            </w:r>
          </w:p>
        </w:tc>
        <w:tc>
          <w:tcPr>
            <w:tcW w:w="850" w:type="dxa"/>
            <w:tcBorders>
              <w:top w:val="nil"/>
              <w:left w:val="nil"/>
              <w:bottom w:val="single" w:sz="4" w:space="0" w:color="auto"/>
              <w:right w:val="single" w:sz="4" w:space="0" w:color="auto"/>
            </w:tcBorders>
            <w:noWrap/>
            <w:vAlign w:val="bottom"/>
          </w:tcPr>
          <w:p w14:paraId="3F317D30"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 </w:t>
            </w:r>
          </w:p>
        </w:tc>
        <w:tc>
          <w:tcPr>
            <w:tcW w:w="1134" w:type="dxa"/>
            <w:tcBorders>
              <w:top w:val="nil"/>
              <w:left w:val="nil"/>
              <w:bottom w:val="single" w:sz="4" w:space="0" w:color="auto"/>
              <w:right w:val="single" w:sz="4" w:space="0" w:color="auto"/>
            </w:tcBorders>
            <w:noWrap/>
            <w:vAlign w:val="bottom"/>
          </w:tcPr>
          <w:p w14:paraId="689C72DA"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1600,000</w:t>
            </w:r>
          </w:p>
        </w:tc>
        <w:tc>
          <w:tcPr>
            <w:tcW w:w="1276" w:type="dxa"/>
            <w:tcBorders>
              <w:top w:val="nil"/>
              <w:left w:val="nil"/>
              <w:bottom w:val="single" w:sz="4" w:space="0" w:color="auto"/>
              <w:right w:val="single" w:sz="4" w:space="0" w:color="auto"/>
            </w:tcBorders>
            <w:noWrap/>
            <w:vAlign w:val="bottom"/>
          </w:tcPr>
          <w:p w14:paraId="54EF0763"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1600,000</w:t>
            </w:r>
          </w:p>
        </w:tc>
        <w:tc>
          <w:tcPr>
            <w:tcW w:w="1134" w:type="dxa"/>
            <w:tcBorders>
              <w:top w:val="nil"/>
              <w:left w:val="nil"/>
              <w:bottom w:val="single" w:sz="4" w:space="0" w:color="auto"/>
              <w:right w:val="single" w:sz="4" w:space="0" w:color="auto"/>
            </w:tcBorders>
            <w:noWrap/>
            <w:vAlign w:val="bottom"/>
          </w:tcPr>
          <w:p w14:paraId="70FB33E8" w14:textId="77777777" w:rsidR="00B65D78" w:rsidRPr="00B65D78" w:rsidRDefault="00B65D78" w:rsidP="00B65D78">
            <w:pPr>
              <w:spacing w:after="0" w:line="240" w:lineRule="auto"/>
              <w:jc w:val="center"/>
              <w:rPr>
                <w:rFonts w:ascii="Times New Roman" w:hAnsi="Times New Roman"/>
                <w:sz w:val="24"/>
                <w:szCs w:val="24"/>
                <w:lang w:val="uk-UA" w:eastAsia="uk-UA"/>
              </w:rPr>
            </w:pPr>
            <w:r w:rsidRPr="00B65D78">
              <w:rPr>
                <w:rFonts w:ascii="Times New Roman" w:hAnsi="Times New Roman"/>
                <w:sz w:val="24"/>
                <w:szCs w:val="24"/>
                <w:lang w:val="uk-UA" w:eastAsia="uk-UA"/>
              </w:rPr>
              <w:t>879,814</w:t>
            </w:r>
          </w:p>
        </w:tc>
        <w:tc>
          <w:tcPr>
            <w:tcW w:w="1134" w:type="dxa"/>
            <w:tcBorders>
              <w:top w:val="nil"/>
              <w:left w:val="nil"/>
              <w:bottom w:val="single" w:sz="4" w:space="0" w:color="auto"/>
              <w:right w:val="single" w:sz="4" w:space="0" w:color="auto"/>
            </w:tcBorders>
            <w:noWrap/>
            <w:vAlign w:val="bottom"/>
          </w:tcPr>
          <w:p w14:paraId="70034E67"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879,814</w:t>
            </w:r>
          </w:p>
        </w:tc>
        <w:tc>
          <w:tcPr>
            <w:tcW w:w="851" w:type="dxa"/>
            <w:tcBorders>
              <w:top w:val="nil"/>
              <w:left w:val="nil"/>
              <w:bottom w:val="single" w:sz="4" w:space="0" w:color="auto"/>
              <w:right w:val="single" w:sz="4" w:space="0" w:color="auto"/>
            </w:tcBorders>
          </w:tcPr>
          <w:p w14:paraId="49E3C0D3" w14:textId="77777777" w:rsidR="00B65D78" w:rsidRPr="00B65D78" w:rsidRDefault="00B65D78" w:rsidP="00B65D78">
            <w:pPr>
              <w:spacing w:after="0" w:line="240" w:lineRule="auto"/>
              <w:rPr>
                <w:rFonts w:ascii="Times New Roman" w:hAnsi="Times New Roman"/>
                <w:sz w:val="24"/>
                <w:szCs w:val="24"/>
                <w:lang w:val="uk-UA" w:eastAsia="ru-RU"/>
              </w:rPr>
            </w:pPr>
          </w:p>
        </w:tc>
      </w:tr>
      <w:tr w:rsidR="00B65D78" w:rsidRPr="00B65D78" w14:paraId="3127924A" w14:textId="77777777" w:rsidTr="00A12581">
        <w:trPr>
          <w:trHeight w:val="525"/>
        </w:trPr>
        <w:tc>
          <w:tcPr>
            <w:tcW w:w="2977" w:type="dxa"/>
            <w:tcBorders>
              <w:top w:val="single" w:sz="4" w:space="0" w:color="auto"/>
              <w:left w:val="single" w:sz="4" w:space="0" w:color="auto"/>
              <w:bottom w:val="single" w:sz="4" w:space="0" w:color="auto"/>
              <w:right w:val="single" w:sz="4" w:space="0" w:color="000000"/>
            </w:tcBorders>
            <w:noWrap/>
          </w:tcPr>
          <w:p w14:paraId="7D9A8094"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Капітальний ремонт (модернізація) бактерицидних установок водозабору "Балка Глибока"у селищі Розділ*</w:t>
            </w:r>
          </w:p>
        </w:tc>
        <w:tc>
          <w:tcPr>
            <w:tcW w:w="851" w:type="dxa"/>
            <w:tcBorders>
              <w:top w:val="nil"/>
              <w:left w:val="nil"/>
              <w:bottom w:val="single" w:sz="4" w:space="0" w:color="auto"/>
              <w:right w:val="single" w:sz="4" w:space="0" w:color="auto"/>
            </w:tcBorders>
            <w:noWrap/>
            <w:vAlign w:val="bottom"/>
          </w:tcPr>
          <w:p w14:paraId="2B43AC9F"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6013</w:t>
            </w:r>
          </w:p>
        </w:tc>
        <w:tc>
          <w:tcPr>
            <w:tcW w:w="850" w:type="dxa"/>
            <w:tcBorders>
              <w:top w:val="nil"/>
              <w:left w:val="nil"/>
              <w:bottom w:val="single" w:sz="4" w:space="0" w:color="auto"/>
              <w:right w:val="single" w:sz="4" w:space="0" w:color="auto"/>
            </w:tcBorders>
            <w:noWrap/>
            <w:vAlign w:val="bottom"/>
          </w:tcPr>
          <w:p w14:paraId="5E42172B"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3132</w:t>
            </w:r>
          </w:p>
        </w:tc>
        <w:tc>
          <w:tcPr>
            <w:tcW w:w="1134" w:type="dxa"/>
            <w:tcBorders>
              <w:top w:val="nil"/>
              <w:left w:val="nil"/>
              <w:bottom w:val="single" w:sz="4" w:space="0" w:color="auto"/>
              <w:right w:val="single" w:sz="4" w:space="0" w:color="auto"/>
            </w:tcBorders>
            <w:noWrap/>
            <w:vAlign w:val="bottom"/>
          </w:tcPr>
          <w:p w14:paraId="287FAA6F"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251,100</w:t>
            </w:r>
          </w:p>
        </w:tc>
        <w:tc>
          <w:tcPr>
            <w:tcW w:w="1276" w:type="dxa"/>
            <w:tcBorders>
              <w:top w:val="nil"/>
              <w:left w:val="nil"/>
              <w:bottom w:val="single" w:sz="4" w:space="0" w:color="auto"/>
              <w:right w:val="single" w:sz="4" w:space="0" w:color="auto"/>
            </w:tcBorders>
            <w:noWrap/>
            <w:vAlign w:val="bottom"/>
          </w:tcPr>
          <w:p w14:paraId="44BA27AF" w14:textId="77777777" w:rsidR="00B65D78" w:rsidRPr="00B65D78" w:rsidRDefault="00B65D78" w:rsidP="00B65D78">
            <w:pPr>
              <w:spacing w:after="0" w:line="240" w:lineRule="auto"/>
              <w:jc w:val="center"/>
              <w:rPr>
                <w:rFonts w:ascii="Times New Roman" w:hAnsi="Times New Roman"/>
                <w:bCs/>
                <w:sz w:val="24"/>
                <w:szCs w:val="24"/>
                <w:lang w:val="uk-UA" w:eastAsia="ru-RU"/>
              </w:rPr>
            </w:pPr>
            <w:r w:rsidRPr="00B65D78">
              <w:rPr>
                <w:rFonts w:ascii="Times New Roman" w:hAnsi="Times New Roman"/>
                <w:bCs/>
                <w:sz w:val="24"/>
                <w:szCs w:val="24"/>
                <w:lang w:val="uk-UA" w:eastAsia="ru-RU"/>
              </w:rPr>
              <w:t>251,100</w:t>
            </w:r>
          </w:p>
        </w:tc>
        <w:tc>
          <w:tcPr>
            <w:tcW w:w="1134" w:type="dxa"/>
            <w:tcBorders>
              <w:top w:val="nil"/>
              <w:left w:val="nil"/>
              <w:bottom w:val="single" w:sz="4" w:space="0" w:color="auto"/>
              <w:right w:val="single" w:sz="4" w:space="0" w:color="auto"/>
            </w:tcBorders>
            <w:noWrap/>
            <w:vAlign w:val="bottom"/>
          </w:tcPr>
          <w:p w14:paraId="349149BA" w14:textId="77777777" w:rsidR="00B65D78" w:rsidRPr="00B65D78" w:rsidRDefault="00B65D78" w:rsidP="00B65D78">
            <w:pPr>
              <w:spacing w:after="0" w:line="240" w:lineRule="auto"/>
              <w:jc w:val="center"/>
              <w:rPr>
                <w:rFonts w:ascii="Times New Roman" w:hAnsi="Times New Roman"/>
                <w:bCs/>
                <w:sz w:val="24"/>
                <w:szCs w:val="24"/>
                <w:lang w:val="uk-UA" w:eastAsia="ru-RU"/>
              </w:rPr>
            </w:pPr>
            <w:r w:rsidRPr="00B65D78">
              <w:rPr>
                <w:rFonts w:ascii="Times New Roman" w:hAnsi="Times New Roman"/>
                <w:bCs/>
                <w:sz w:val="24"/>
                <w:szCs w:val="24"/>
                <w:lang w:val="uk-UA" w:eastAsia="ru-RU"/>
              </w:rPr>
              <w:t>97,215</w:t>
            </w:r>
          </w:p>
        </w:tc>
        <w:tc>
          <w:tcPr>
            <w:tcW w:w="1134" w:type="dxa"/>
            <w:tcBorders>
              <w:top w:val="nil"/>
              <w:left w:val="nil"/>
              <w:bottom w:val="single" w:sz="4" w:space="0" w:color="auto"/>
              <w:right w:val="single" w:sz="4" w:space="0" w:color="auto"/>
            </w:tcBorders>
            <w:noWrap/>
            <w:vAlign w:val="bottom"/>
          </w:tcPr>
          <w:p w14:paraId="44C646A7"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97,215</w:t>
            </w:r>
          </w:p>
        </w:tc>
        <w:tc>
          <w:tcPr>
            <w:tcW w:w="851" w:type="dxa"/>
            <w:tcBorders>
              <w:top w:val="nil"/>
              <w:left w:val="nil"/>
              <w:bottom w:val="single" w:sz="4" w:space="0" w:color="auto"/>
              <w:right w:val="single" w:sz="4" w:space="0" w:color="auto"/>
            </w:tcBorders>
          </w:tcPr>
          <w:p w14:paraId="05914598" w14:textId="77777777" w:rsidR="00B65D78" w:rsidRPr="00B65D78" w:rsidRDefault="00B65D78" w:rsidP="00B65D78">
            <w:pPr>
              <w:spacing w:after="0" w:line="240" w:lineRule="auto"/>
              <w:rPr>
                <w:rFonts w:ascii="Times New Roman" w:hAnsi="Times New Roman"/>
                <w:sz w:val="24"/>
                <w:szCs w:val="24"/>
                <w:lang w:val="uk-UA" w:eastAsia="ru-RU"/>
              </w:rPr>
            </w:pPr>
          </w:p>
        </w:tc>
      </w:tr>
      <w:tr w:rsidR="00B65D78" w:rsidRPr="00B65D78" w14:paraId="59F28EB9" w14:textId="77777777" w:rsidTr="00A12581">
        <w:trPr>
          <w:trHeight w:val="525"/>
        </w:trPr>
        <w:tc>
          <w:tcPr>
            <w:tcW w:w="2977" w:type="dxa"/>
            <w:tcBorders>
              <w:top w:val="single" w:sz="4" w:space="0" w:color="auto"/>
              <w:left w:val="single" w:sz="4" w:space="0" w:color="auto"/>
              <w:bottom w:val="single" w:sz="4" w:space="0" w:color="auto"/>
              <w:right w:val="single" w:sz="4" w:space="0" w:color="000000"/>
            </w:tcBorders>
            <w:noWrap/>
          </w:tcPr>
          <w:p w14:paraId="5623F1F4" w14:textId="77777777" w:rsidR="00B65D78" w:rsidRPr="00B65D78" w:rsidRDefault="00B65D78" w:rsidP="00B65D78">
            <w:pPr>
              <w:spacing w:after="0" w:line="240" w:lineRule="auto"/>
              <w:rPr>
                <w:rFonts w:ascii="Times New Roman" w:hAnsi="Times New Roman"/>
                <w:b/>
                <w:bCs/>
                <w:sz w:val="24"/>
                <w:szCs w:val="24"/>
                <w:lang w:val="uk-UA" w:eastAsia="ru-RU"/>
              </w:rPr>
            </w:pPr>
            <w:r w:rsidRPr="00B65D78">
              <w:rPr>
                <w:rFonts w:ascii="Times New Roman" w:hAnsi="Times New Roman"/>
                <w:b/>
                <w:bCs/>
                <w:sz w:val="24"/>
                <w:szCs w:val="24"/>
                <w:lang w:val="uk-UA" w:eastAsia="ru-RU"/>
              </w:rPr>
              <w:t>Разом по КПКВ 6013 (спеціальний фонд)</w:t>
            </w:r>
          </w:p>
        </w:tc>
        <w:tc>
          <w:tcPr>
            <w:tcW w:w="851" w:type="dxa"/>
            <w:tcBorders>
              <w:top w:val="nil"/>
              <w:left w:val="nil"/>
              <w:bottom w:val="single" w:sz="4" w:space="0" w:color="auto"/>
              <w:right w:val="single" w:sz="4" w:space="0" w:color="auto"/>
            </w:tcBorders>
            <w:noWrap/>
            <w:vAlign w:val="bottom"/>
          </w:tcPr>
          <w:p w14:paraId="3C060C03" w14:textId="77777777" w:rsidR="00B65D78" w:rsidRPr="00B65D78" w:rsidRDefault="00B65D78" w:rsidP="00B65D78">
            <w:pPr>
              <w:spacing w:after="0" w:line="240" w:lineRule="auto"/>
              <w:jc w:val="right"/>
              <w:rPr>
                <w:rFonts w:ascii="Times New Roman" w:hAnsi="Times New Roman"/>
                <w:b/>
                <w:bCs/>
                <w:sz w:val="24"/>
                <w:szCs w:val="24"/>
                <w:lang w:val="uk-UA" w:eastAsia="ru-RU"/>
              </w:rPr>
            </w:pPr>
            <w:r w:rsidRPr="00B65D78">
              <w:rPr>
                <w:rFonts w:ascii="Times New Roman" w:hAnsi="Times New Roman"/>
                <w:b/>
                <w:bCs/>
                <w:sz w:val="24"/>
                <w:szCs w:val="24"/>
                <w:lang w:val="uk-UA" w:eastAsia="ru-RU"/>
              </w:rPr>
              <w:t>6013</w:t>
            </w:r>
          </w:p>
        </w:tc>
        <w:tc>
          <w:tcPr>
            <w:tcW w:w="850" w:type="dxa"/>
            <w:tcBorders>
              <w:top w:val="nil"/>
              <w:left w:val="nil"/>
              <w:bottom w:val="single" w:sz="4" w:space="0" w:color="auto"/>
              <w:right w:val="single" w:sz="4" w:space="0" w:color="auto"/>
            </w:tcBorders>
            <w:noWrap/>
            <w:vAlign w:val="bottom"/>
          </w:tcPr>
          <w:p w14:paraId="4F0797EB"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 </w:t>
            </w:r>
          </w:p>
        </w:tc>
        <w:tc>
          <w:tcPr>
            <w:tcW w:w="1134" w:type="dxa"/>
            <w:tcBorders>
              <w:top w:val="nil"/>
              <w:left w:val="nil"/>
              <w:bottom w:val="single" w:sz="4" w:space="0" w:color="auto"/>
              <w:right w:val="single" w:sz="4" w:space="0" w:color="auto"/>
            </w:tcBorders>
            <w:noWrap/>
            <w:vAlign w:val="bottom"/>
          </w:tcPr>
          <w:p w14:paraId="715C017D"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251,100</w:t>
            </w:r>
          </w:p>
        </w:tc>
        <w:tc>
          <w:tcPr>
            <w:tcW w:w="1276" w:type="dxa"/>
            <w:tcBorders>
              <w:top w:val="nil"/>
              <w:left w:val="nil"/>
              <w:bottom w:val="single" w:sz="4" w:space="0" w:color="auto"/>
              <w:right w:val="single" w:sz="4" w:space="0" w:color="auto"/>
            </w:tcBorders>
            <w:noWrap/>
            <w:vAlign w:val="bottom"/>
          </w:tcPr>
          <w:p w14:paraId="71B2008F"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251,100</w:t>
            </w:r>
          </w:p>
        </w:tc>
        <w:tc>
          <w:tcPr>
            <w:tcW w:w="1134" w:type="dxa"/>
            <w:tcBorders>
              <w:top w:val="nil"/>
              <w:left w:val="nil"/>
              <w:bottom w:val="single" w:sz="4" w:space="0" w:color="auto"/>
              <w:right w:val="single" w:sz="4" w:space="0" w:color="auto"/>
            </w:tcBorders>
            <w:noWrap/>
            <w:vAlign w:val="bottom"/>
          </w:tcPr>
          <w:p w14:paraId="54CC5A5F"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97,215</w:t>
            </w:r>
          </w:p>
        </w:tc>
        <w:tc>
          <w:tcPr>
            <w:tcW w:w="1134" w:type="dxa"/>
            <w:tcBorders>
              <w:top w:val="nil"/>
              <w:left w:val="nil"/>
              <w:bottom w:val="single" w:sz="4" w:space="0" w:color="auto"/>
              <w:right w:val="single" w:sz="4" w:space="0" w:color="auto"/>
            </w:tcBorders>
            <w:noWrap/>
            <w:vAlign w:val="bottom"/>
          </w:tcPr>
          <w:p w14:paraId="3EB3C20F"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97,215</w:t>
            </w:r>
          </w:p>
        </w:tc>
        <w:tc>
          <w:tcPr>
            <w:tcW w:w="851" w:type="dxa"/>
            <w:tcBorders>
              <w:top w:val="nil"/>
              <w:left w:val="nil"/>
              <w:bottom w:val="single" w:sz="4" w:space="0" w:color="auto"/>
              <w:right w:val="single" w:sz="4" w:space="0" w:color="auto"/>
            </w:tcBorders>
          </w:tcPr>
          <w:p w14:paraId="1128813C" w14:textId="77777777" w:rsidR="00B65D78" w:rsidRPr="00B65D78" w:rsidRDefault="00B65D78" w:rsidP="00B65D78">
            <w:pPr>
              <w:spacing w:after="0" w:line="240" w:lineRule="auto"/>
              <w:rPr>
                <w:rFonts w:ascii="Times New Roman" w:hAnsi="Times New Roman"/>
                <w:sz w:val="24"/>
                <w:szCs w:val="24"/>
                <w:lang w:val="uk-UA" w:eastAsia="ru-RU"/>
              </w:rPr>
            </w:pPr>
          </w:p>
        </w:tc>
      </w:tr>
      <w:tr w:rsidR="00B65D78" w:rsidRPr="00B65D78" w14:paraId="4AF69199" w14:textId="77777777" w:rsidTr="00A12581">
        <w:trPr>
          <w:trHeight w:val="510"/>
        </w:trPr>
        <w:tc>
          <w:tcPr>
            <w:tcW w:w="2977" w:type="dxa"/>
            <w:tcBorders>
              <w:top w:val="single" w:sz="4" w:space="0" w:color="auto"/>
              <w:left w:val="single" w:sz="4" w:space="0" w:color="auto"/>
              <w:bottom w:val="single" w:sz="4" w:space="0" w:color="auto"/>
              <w:right w:val="single" w:sz="4" w:space="0" w:color="000000"/>
            </w:tcBorders>
            <w:vAlign w:val="bottom"/>
          </w:tcPr>
          <w:p w14:paraId="495A2453"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Реконструкція водопроводу по вул. Галицькій у селищі Розділ*</w:t>
            </w:r>
          </w:p>
        </w:tc>
        <w:tc>
          <w:tcPr>
            <w:tcW w:w="851" w:type="dxa"/>
            <w:tcBorders>
              <w:top w:val="nil"/>
              <w:left w:val="nil"/>
              <w:bottom w:val="single" w:sz="4" w:space="0" w:color="auto"/>
              <w:right w:val="single" w:sz="4" w:space="0" w:color="auto"/>
            </w:tcBorders>
            <w:noWrap/>
            <w:vAlign w:val="bottom"/>
          </w:tcPr>
          <w:p w14:paraId="22306B2E"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6091</w:t>
            </w:r>
          </w:p>
        </w:tc>
        <w:tc>
          <w:tcPr>
            <w:tcW w:w="850" w:type="dxa"/>
            <w:tcBorders>
              <w:top w:val="nil"/>
              <w:left w:val="nil"/>
              <w:bottom w:val="single" w:sz="4" w:space="0" w:color="auto"/>
              <w:right w:val="single" w:sz="4" w:space="0" w:color="auto"/>
            </w:tcBorders>
            <w:noWrap/>
            <w:vAlign w:val="bottom"/>
          </w:tcPr>
          <w:p w14:paraId="368C942F"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3142</w:t>
            </w:r>
          </w:p>
        </w:tc>
        <w:tc>
          <w:tcPr>
            <w:tcW w:w="1134" w:type="dxa"/>
            <w:tcBorders>
              <w:top w:val="nil"/>
              <w:left w:val="nil"/>
              <w:bottom w:val="single" w:sz="4" w:space="0" w:color="auto"/>
              <w:right w:val="single" w:sz="4" w:space="0" w:color="auto"/>
            </w:tcBorders>
            <w:noWrap/>
            <w:vAlign w:val="bottom"/>
          </w:tcPr>
          <w:p w14:paraId="4A1DAC0F"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186,850</w:t>
            </w:r>
          </w:p>
        </w:tc>
        <w:tc>
          <w:tcPr>
            <w:tcW w:w="1276" w:type="dxa"/>
            <w:tcBorders>
              <w:top w:val="nil"/>
              <w:left w:val="nil"/>
              <w:bottom w:val="single" w:sz="4" w:space="0" w:color="auto"/>
              <w:right w:val="single" w:sz="4" w:space="0" w:color="auto"/>
            </w:tcBorders>
            <w:noWrap/>
            <w:vAlign w:val="bottom"/>
          </w:tcPr>
          <w:p w14:paraId="6F5EA53F" w14:textId="77777777" w:rsidR="00B65D78" w:rsidRPr="00B65D78" w:rsidRDefault="00B65D78" w:rsidP="00B65D78">
            <w:pPr>
              <w:spacing w:after="0" w:line="240" w:lineRule="auto"/>
              <w:jc w:val="center"/>
              <w:rPr>
                <w:rFonts w:ascii="Times New Roman" w:hAnsi="Times New Roman"/>
                <w:bCs/>
                <w:sz w:val="24"/>
                <w:szCs w:val="24"/>
                <w:lang w:val="uk-UA" w:eastAsia="ru-RU"/>
              </w:rPr>
            </w:pPr>
            <w:r w:rsidRPr="00B65D78">
              <w:rPr>
                <w:rFonts w:ascii="Times New Roman" w:hAnsi="Times New Roman"/>
                <w:bCs/>
                <w:sz w:val="24"/>
                <w:szCs w:val="24"/>
                <w:lang w:val="uk-UA" w:eastAsia="ru-RU"/>
              </w:rPr>
              <w:t>186,850</w:t>
            </w:r>
          </w:p>
        </w:tc>
        <w:tc>
          <w:tcPr>
            <w:tcW w:w="1134" w:type="dxa"/>
            <w:tcBorders>
              <w:top w:val="nil"/>
              <w:left w:val="nil"/>
              <w:bottom w:val="single" w:sz="4" w:space="0" w:color="auto"/>
              <w:right w:val="single" w:sz="4" w:space="0" w:color="auto"/>
            </w:tcBorders>
            <w:noWrap/>
            <w:vAlign w:val="bottom"/>
          </w:tcPr>
          <w:p w14:paraId="1CF64E03" w14:textId="77777777" w:rsidR="00B65D78" w:rsidRPr="00B65D78" w:rsidRDefault="00B65D78" w:rsidP="00B65D78">
            <w:pPr>
              <w:spacing w:after="0" w:line="240" w:lineRule="auto"/>
              <w:jc w:val="center"/>
              <w:rPr>
                <w:rFonts w:ascii="Times New Roman" w:hAnsi="Times New Roman"/>
                <w:bCs/>
                <w:sz w:val="24"/>
                <w:szCs w:val="24"/>
                <w:lang w:val="uk-UA" w:eastAsia="ru-RU"/>
              </w:rPr>
            </w:pPr>
            <w:r w:rsidRPr="00B65D78">
              <w:rPr>
                <w:rFonts w:ascii="Times New Roman" w:hAnsi="Times New Roman"/>
                <w:bCs/>
                <w:sz w:val="24"/>
                <w:szCs w:val="24"/>
                <w:lang w:val="uk-UA" w:eastAsia="ru-RU"/>
              </w:rPr>
              <w:t>186,850</w:t>
            </w:r>
          </w:p>
        </w:tc>
        <w:tc>
          <w:tcPr>
            <w:tcW w:w="1134" w:type="dxa"/>
            <w:tcBorders>
              <w:top w:val="nil"/>
              <w:left w:val="nil"/>
              <w:bottom w:val="single" w:sz="4" w:space="0" w:color="auto"/>
              <w:right w:val="single" w:sz="4" w:space="0" w:color="auto"/>
            </w:tcBorders>
            <w:noWrap/>
            <w:vAlign w:val="bottom"/>
          </w:tcPr>
          <w:p w14:paraId="301B80C3"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186,850</w:t>
            </w:r>
          </w:p>
        </w:tc>
        <w:tc>
          <w:tcPr>
            <w:tcW w:w="851" w:type="dxa"/>
            <w:tcBorders>
              <w:top w:val="nil"/>
              <w:left w:val="nil"/>
              <w:bottom w:val="single" w:sz="4" w:space="0" w:color="auto"/>
              <w:right w:val="single" w:sz="4" w:space="0" w:color="auto"/>
            </w:tcBorders>
          </w:tcPr>
          <w:p w14:paraId="2A27911B" w14:textId="77777777" w:rsidR="00B65D78" w:rsidRPr="00B65D78" w:rsidRDefault="00B65D78" w:rsidP="00B65D78">
            <w:pPr>
              <w:spacing w:after="0" w:line="240" w:lineRule="auto"/>
              <w:jc w:val="center"/>
              <w:rPr>
                <w:rFonts w:ascii="Times New Roman" w:hAnsi="Times New Roman"/>
                <w:sz w:val="24"/>
                <w:szCs w:val="24"/>
                <w:lang w:val="uk-UA" w:eastAsia="ru-RU"/>
              </w:rPr>
            </w:pPr>
          </w:p>
        </w:tc>
      </w:tr>
      <w:tr w:rsidR="00B65D78" w:rsidRPr="00B65D78" w14:paraId="74481160" w14:textId="77777777" w:rsidTr="00A12581">
        <w:trPr>
          <w:trHeight w:val="540"/>
        </w:trPr>
        <w:tc>
          <w:tcPr>
            <w:tcW w:w="2977" w:type="dxa"/>
            <w:tcBorders>
              <w:top w:val="single" w:sz="4" w:space="0" w:color="auto"/>
              <w:left w:val="single" w:sz="4" w:space="0" w:color="auto"/>
              <w:bottom w:val="single" w:sz="4" w:space="0" w:color="auto"/>
              <w:right w:val="single" w:sz="4" w:space="0" w:color="000000"/>
            </w:tcBorders>
            <w:vAlign w:val="bottom"/>
          </w:tcPr>
          <w:p w14:paraId="703C7DC9"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Реконструкція водопроводу по вул. Галицькій у селищі Розділ Корегування</w:t>
            </w:r>
          </w:p>
        </w:tc>
        <w:tc>
          <w:tcPr>
            <w:tcW w:w="851" w:type="dxa"/>
            <w:tcBorders>
              <w:top w:val="nil"/>
              <w:left w:val="nil"/>
              <w:bottom w:val="single" w:sz="4" w:space="0" w:color="auto"/>
              <w:right w:val="single" w:sz="4" w:space="0" w:color="auto"/>
            </w:tcBorders>
            <w:noWrap/>
            <w:vAlign w:val="bottom"/>
          </w:tcPr>
          <w:p w14:paraId="5BB274BD"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6091</w:t>
            </w:r>
          </w:p>
        </w:tc>
        <w:tc>
          <w:tcPr>
            <w:tcW w:w="850" w:type="dxa"/>
            <w:tcBorders>
              <w:top w:val="nil"/>
              <w:left w:val="nil"/>
              <w:bottom w:val="single" w:sz="4" w:space="0" w:color="auto"/>
              <w:right w:val="single" w:sz="4" w:space="0" w:color="auto"/>
            </w:tcBorders>
            <w:noWrap/>
            <w:vAlign w:val="bottom"/>
          </w:tcPr>
          <w:p w14:paraId="68356614" w14:textId="77777777" w:rsidR="00B65D78" w:rsidRPr="00B65D78" w:rsidRDefault="00B65D78" w:rsidP="00B65D78">
            <w:pPr>
              <w:spacing w:after="0" w:line="240" w:lineRule="auto"/>
              <w:jc w:val="right"/>
              <w:rPr>
                <w:rFonts w:ascii="Times New Roman" w:hAnsi="Times New Roman"/>
                <w:sz w:val="24"/>
                <w:szCs w:val="24"/>
                <w:lang w:val="uk-UA" w:eastAsia="ru-RU"/>
              </w:rPr>
            </w:pPr>
            <w:r w:rsidRPr="00B65D78">
              <w:rPr>
                <w:rFonts w:ascii="Times New Roman" w:hAnsi="Times New Roman"/>
                <w:sz w:val="24"/>
                <w:szCs w:val="24"/>
                <w:lang w:val="uk-UA" w:eastAsia="ru-RU"/>
              </w:rPr>
              <w:t>3142</w:t>
            </w:r>
          </w:p>
        </w:tc>
        <w:tc>
          <w:tcPr>
            <w:tcW w:w="1134" w:type="dxa"/>
            <w:tcBorders>
              <w:top w:val="nil"/>
              <w:left w:val="nil"/>
              <w:bottom w:val="single" w:sz="4" w:space="0" w:color="auto"/>
              <w:right w:val="single" w:sz="4" w:space="0" w:color="auto"/>
            </w:tcBorders>
            <w:noWrap/>
            <w:vAlign w:val="bottom"/>
          </w:tcPr>
          <w:p w14:paraId="6399EAED"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1101,050</w:t>
            </w:r>
          </w:p>
        </w:tc>
        <w:tc>
          <w:tcPr>
            <w:tcW w:w="1276" w:type="dxa"/>
            <w:tcBorders>
              <w:top w:val="nil"/>
              <w:left w:val="nil"/>
              <w:bottom w:val="single" w:sz="4" w:space="0" w:color="auto"/>
              <w:right w:val="single" w:sz="4" w:space="0" w:color="auto"/>
            </w:tcBorders>
            <w:noWrap/>
            <w:vAlign w:val="bottom"/>
          </w:tcPr>
          <w:p w14:paraId="22D661E3" w14:textId="77777777" w:rsidR="00B65D78" w:rsidRPr="00B65D78" w:rsidRDefault="00B65D78" w:rsidP="00B65D78">
            <w:pPr>
              <w:spacing w:after="0" w:line="240" w:lineRule="auto"/>
              <w:jc w:val="center"/>
              <w:rPr>
                <w:rFonts w:ascii="Times New Roman" w:hAnsi="Times New Roman"/>
                <w:bCs/>
                <w:sz w:val="24"/>
                <w:szCs w:val="24"/>
                <w:lang w:val="uk-UA" w:eastAsia="ru-RU"/>
              </w:rPr>
            </w:pPr>
            <w:r w:rsidRPr="00B65D78">
              <w:rPr>
                <w:rFonts w:ascii="Times New Roman" w:hAnsi="Times New Roman"/>
                <w:bCs/>
                <w:sz w:val="24"/>
                <w:szCs w:val="24"/>
                <w:lang w:val="uk-UA" w:eastAsia="ru-RU"/>
              </w:rPr>
              <w:t>1101,050</w:t>
            </w:r>
          </w:p>
        </w:tc>
        <w:tc>
          <w:tcPr>
            <w:tcW w:w="1134" w:type="dxa"/>
            <w:tcBorders>
              <w:top w:val="nil"/>
              <w:left w:val="nil"/>
              <w:bottom w:val="single" w:sz="4" w:space="0" w:color="auto"/>
              <w:right w:val="single" w:sz="4" w:space="0" w:color="auto"/>
            </w:tcBorders>
            <w:noWrap/>
            <w:vAlign w:val="bottom"/>
          </w:tcPr>
          <w:p w14:paraId="15760880" w14:textId="77777777" w:rsidR="00B65D78" w:rsidRPr="00B65D78" w:rsidRDefault="00B65D78" w:rsidP="00B65D78">
            <w:pPr>
              <w:spacing w:after="0" w:line="240" w:lineRule="auto"/>
              <w:jc w:val="center"/>
              <w:rPr>
                <w:rFonts w:ascii="Times New Roman" w:hAnsi="Times New Roman"/>
                <w:bCs/>
                <w:sz w:val="24"/>
                <w:szCs w:val="24"/>
                <w:lang w:val="uk-UA" w:eastAsia="ru-RU"/>
              </w:rPr>
            </w:pPr>
            <w:r w:rsidRPr="00B65D78">
              <w:rPr>
                <w:rFonts w:ascii="Times New Roman" w:hAnsi="Times New Roman"/>
                <w:bCs/>
                <w:sz w:val="24"/>
                <w:szCs w:val="24"/>
                <w:lang w:val="uk-UA" w:eastAsia="ru-RU"/>
              </w:rPr>
              <w:t>1101,050</w:t>
            </w:r>
          </w:p>
        </w:tc>
        <w:tc>
          <w:tcPr>
            <w:tcW w:w="1134" w:type="dxa"/>
            <w:tcBorders>
              <w:top w:val="nil"/>
              <w:left w:val="nil"/>
              <w:bottom w:val="single" w:sz="4" w:space="0" w:color="auto"/>
              <w:right w:val="single" w:sz="4" w:space="0" w:color="auto"/>
            </w:tcBorders>
            <w:noWrap/>
            <w:vAlign w:val="bottom"/>
          </w:tcPr>
          <w:p w14:paraId="6C30D177" w14:textId="77777777" w:rsidR="00B65D78" w:rsidRPr="00B65D78" w:rsidRDefault="00B65D78" w:rsidP="00B65D78">
            <w:pPr>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1101,050</w:t>
            </w:r>
          </w:p>
        </w:tc>
        <w:tc>
          <w:tcPr>
            <w:tcW w:w="851" w:type="dxa"/>
            <w:tcBorders>
              <w:top w:val="nil"/>
              <w:left w:val="nil"/>
              <w:bottom w:val="single" w:sz="4" w:space="0" w:color="auto"/>
              <w:right w:val="single" w:sz="4" w:space="0" w:color="auto"/>
            </w:tcBorders>
          </w:tcPr>
          <w:p w14:paraId="27E0C090" w14:textId="77777777" w:rsidR="00B65D78" w:rsidRPr="00B65D78" w:rsidRDefault="00B65D78" w:rsidP="00B65D78">
            <w:pPr>
              <w:spacing w:after="0" w:line="240" w:lineRule="auto"/>
              <w:jc w:val="center"/>
              <w:rPr>
                <w:rFonts w:ascii="Times New Roman" w:hAnsi="Times New Roman"/>
                <w:sz w:val="24"/>
                <w:szCs w:val="24"/>
                <w:lang w:val="uk-UA" w:eastAsia="ru-RU"/>
              </w:rPr>
            </w:pPr>
          </w:p>
        </w:tc>
      </w:tr>
      <w:tr w:rsidR="00B65D78" w:rsidRPr="00B65D78" w14:paraId="6BBE8060" w14:textId="77777777" w:rsidTr="00A12581">
        <w:trPr>
          <w:trHeight w:val="300"/>
        </w:trPr>
        <w:tc>
          <w:tcPr>
            <w:tcW w:w="2977" w:type="dxa"/>
            <w:tcBorders>
              <w:top w:val="single" w:sz="4" w:space="0" w:color="auto"/>
              <w:left w:val="single" w:sz="4" w:space="0" w:color="auto"/>
              <w:bottom w:val="single" w:sz="4" w:space="0" w:color="auto"/>
              <w:right w:val="single" w:sz="4" w:space="0" w:color="000000"/>
            </w:tcBorders>
            <w:noWrap/>
            <w:vAlign w:val="bottom"/>
          </w:tcPr>
          <w:p w14:paraId="0BCF9181" w14:textId="77777777" w:rsidR="00B65D78" w:rsidRPr="00B65D78" w:rsidRDefault="00B65D78" w:rsidP="00B65D78">
            <w:pPr>
              <w:spacing w:after="0" w:line="240" w:lineRule="auto"/>
              <w:rPr>
                <w:rFonts w:ascii="Times New Roman" w:hAnsi="Times New Roman"/>
                <w:b/>
                <w:bCs/>
                <w:sz w:val="24"/>
                <w:szCs w:val="24"/>
                <w:lang w:val="uk-UA" w:eastAsia="ru-RU"/>
              </w:rPr>
            </w:pPr>
            <w:r w:rsidRPr="00B65D78">
              <w:rPr>
                <w:rFonts w:ascii="Times New Roman" w:hAnsi="Times New Roman"/>
                <w:b/>
                <w:bCs/>
                <w:sz w:val="24"/>
                <w:szCs w:val="24"/>
                <w:lang w:val="uk-UA" w:eastAsia="ru-RU"/>
              </w:rPr>
              <w:t>Разом по КПКВ 6091 (спеціальний фонд)</w:t>
            </w:r>
          </w:p>
        </w:tc>
        <w:tc>
          <w:tcPr>
            <w:tcW w:w="851" w:type="dxa"/>
            <w:tcBorders>
              <w:top w:val="nil"/>
              <w:left w:val="nil"/>
              <w:bottom w:val="single" w:sz="4" w:space="0" w:color="auto"/>
              <w:right w:val="single" w:sz="4" w:space="0" w:color="auto"/>
            </w:tcBorders>
            <w:noWrap/>
            <w:vAlign w:val="bottom"/>
          </w:tcPr>
          <w:p w14:paraId="350DBEA2" w14:textId="77777777" w:rsidR="00B65D78" w:rsidRPr="00B65D78" w:rsidRDefault="00B65D78" w:rsidP="00B65D78">
            <w:pPr>
              <w:spacing w:after="0" w:line="240" w:lineRule="auto"/>
              <w:rPr>
                <w:rFonts w:ascii="Times New Roman" w:hAnsi="Times New Roman"/>
                <w:b/>
                <w:bCs/>
                <w:sz w:val="24"/>
                <w:szCs w:val="24"/>
                <w:lang w:val="uk-UA" w:eastAsia="ru-RU"/>
              </w:rPr>
            </w:pPr>
            <w:r w:rsidRPr="00B65D78">
              <w:rPr>
                <w:rFonts w:ascii="Times New Roman" w:hAnsi="Times New Roman"/>
                <w:b/>
                <w:bCs/>
                <w:sz w:val="24"/>
                <w:szCs w:val="24"/>
                <w:lang w:val="uk-UA" w:eastAsia="ru-RU"/>
              </w:rPr>
              <w:t> </w:t>
            </w:r>
          </w:p>
        </w:tc>
        <w:tc>
          <w:tcPr>
            <w:tcW w:w="850" w:type="dxa"/>
            <w:tcBorders>
              <w:top w:val="nil"/>
              <w:left w:val="nil"/>
              <w:bottom w:val="single" w:sz="4" w:space="0" w:color="auto"/>
              <w:right w:val="single" w:sz="4" w:space="0" w:color="auto"/>
            </w:tcBorders>
            <w:noWrap/>
            <w:vAlign w:val="bottom"/>
          </w:tcPr>
          <w:p w14:paraId="6B570C3D"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 </w:t>
            </w:r>
          </w:p>
        </w:tc>
        <w:tc>
          <w:tcPr>
            <w:tcW w:w="1134" w:type="dxa"/>
            <w:tcBorders>
              <w:top w:val="nil"/>
              <w:left w:val="nil"/>
              <w:bottom w:val="single" w:sz="4" w:space="0" w:color="auto"/>
              <w:right w:val="single" w:sz="4" w:space="0" w:color="auto"/>
            </w:tcBorders>
            <w:noWrap/>
            <w:vAlign w:val="bottom"/>
          </w:tcPr>
          <w:p w14:paraId="057D73A1"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1287,900</w:t>
            </w:r>
          </w:p>
        </w:tc>
        <w:tc>
          <w:tcPr>
            <w:tcW w:w="1276" w:type="dxa"/>
            <w:tcBorders>
              <w:top w:val="nil"/>
              <w:left w:val="nil"/>
              <w:bottom w:val="single" w:sz="4" w:space="0" w:color="auto"/>
              <w:right w:val="single" w:sz="4" w:space="0" w:color="auto"/>
            </w:tcBorders>
            <w:noWrap/>
            <w:vAlign w:val="bottom"/>
          </w:tcPr>
          <w:p w14:paraId="38C99785"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1287,900</w:t>
            </w:r>
          </w:p>
        </w:tc>
        <w:tc>
          <w:tcPr>
            <w:tcW w:w="1134" w:type="dxa"/>
            <w:tcBorders>
              <w:top w:val="nil"/>
              <w:left w:val="nil"/>
              <w:bottom w:val="single" w:sz="4" w:space="0" w:color="auto"/>
              <w:right w:val="single" w:sz="4" w:space="0" w:color="auto"/>
            </w:tcBorders>
            <w:noWrap/>
            <w:vAlign w:val="bottom"/>
          </w:tcPr>
          <w:p w14:paraId="28C68D5A"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1287,900</w:t>
            </w:r>
          </w:p>
        </w:tc>
        <w:tc>
          <w:tcPr>
            <w:tcW w:w="1134" w:type="dxa"/>
            <w:tcBorders>
              <w:top w:val="nil"/>
              <w:left w:val="nil"/>
              <w:bottom w:val="single" w:sz="4" w:space="0" w:color="auto"/>
              <w:right w:val="single" w:sz="4" w:space="0" w:color="auto"/>
            </w:tcBorders>
            <w:noWrap/>
            <w:vAlign w:val="bottom"/>
          </w:tcPr>
          <w:p w14:paraId="64298CD6" w14:textId="77777777" w:rsidR="00B65D78" w:rsidRPr="00B65D78" w:rsidRDefault="00B65D78" w:rsidP="00B65D78">
            <w:pPr>
              <w:spacing w:after="0" w:line="240" w:lineRule="auto"/>
              <w:jc w:val="center"/>
              <w:rPr>
                <w:rFonts w:ascii="Times New Roman" w:hAnsi="Times New Roman"/>
                <w:b/>
                <w:sz w:val="24"/>
                <w:szCs w:val="24"/>
                <w:lang w:val="uk-UA" w:eastAsia="ru-RU"/>
              </w:rPr>
            </w:pPr>
            <w:r w:rsidRPr="00B65D78">
              <w:rPr>
                <w:rFonts w:ascii="Times New Roman" w:hAnsi="Times New Roman"/>
                <w:b/>
                <w:sz w:val="24"/>
                <w:szCs w:val="24"/>
                <w:lang w:val="uk-UA" w:eastAsia="ru-RU"/>
              </w:rPr>
              <w:t>1287,900</w:t>
            </w:r>
          </w:p>
        </w:tc>
        <w:tc>
          <w:tcPr>
            <w:tcW w:w="851" w:type="dxa"/>
            <w:tcBorders>
              <w:top w:val="nil"/>
              <w:left w:val="nil"/>
              <w:bottom w:val="single" w:sz="4" w:space="0" w:color="auto"/>
              <w:right w:val="single" w:sz="4" w:space="0" w:color="auto"/>
            </w:tcBorders>
          </w:tcPr>
          <w:p w14:paraId="290CD119" w14:textId="77777777" w:rsidR="00B65D78" w:rsidRPr="00B65D78" w:rsidRDefault="00B65D78" w:rsidP="00B65D78">
            <w:pPr>
              <w:spacing w:after="0" w:line="240" w:lineRule="auto"/>
              <w:jc w:val="center"/>
              <w:rPr>
                <w:rFonts w:ascii="Times New Roman" w:hAnsi="Times New Roman"/>
                <w:sz w:val="24"/>
                <w:szCs w:val="24"/>
                <w:lang w:val="uk-UA" w:eastAsia="ru-RU"/>
              </w:rPr>
            </w:pPr>
          </w:p>
        </w:tc>
      </w:tr>
      <w:tr w:rsidR="00B65D78" w:rsidRPr="00B65D78" w14:paraId="4A44BDBB" w14:textId="77777777" w:rsidTr="00A12581">
        <w:trPr>
          <w:trHeight w:val="315"/>
        </w:trPr>
        <w:tc>
          <w:tcPr>
            <w:tcW w:w="2977" w:type="dxa"/>
            <w:tcBorders>
              <w:top w:val="single" w:sz="4" w:space="0" w:color="auto"/>
              <w:left w:val="single" w:sz="4" w:space="0" w:color="auto"/>
              <w:bottom w:val="single" w:sz="4" w:space="0" w:color="auto"/>
              <w:right w:val="single" w:sz="4" w:space="0" w:color="auto"/>
            </w:tcBorders>
            <w:vAlign w:val="bottom"/>
          </w:tcPr>
          <w:p w14:paraId="064FC9FB" w14:textId="77777777" w:rsidR="00B65D78" w:rsidRPr="00B65D78" w:rsidRDefault="00B65D78" w:rsidP="00B65D78">
            <w:pPr>
              <w:spacing w:after="0" w:line="240" w:lineRule="auto"/>
              <w:rPr>
                <w:rFonts w:ascii="Times New Roman" w:hAnsi="Times New Roman"/>
                <w:b/>
                <w:bCs/>
                <w:sz w:val="24"/>
                <w:szCs w:val="24"/>
                <w:lang w:val="uk-UA" w:eastAsia="ru-RU"/>
              </w:rPr>
            </w:pPr>
            <w:r w:rsidRPr="00B65D78">
              <w:rPr>
                <w:rFonts w:ascii="Times New Roman" w:hAnsi="Times New Roman"/>
                <w:b/>
                <w:bCs/>
                <w:sz w:val="24"/>
                <w:szCs w:val="24"/>
                <w:lang w:val="uk-UA" w:eastAsia="ru-RU"/>
              </w:rPr>
              <w:t>ВСЬОГО по загальному фонду видатки  ЖКГ</w:t>
            </w:r>
          </w:p>
        </w:tc>
        <w:tc>
          <w:tcPr>
            <w:tcW w:w="851" w:type="dxa"/>
            <w:tcBorders>
              <w:top w:val="nil"/>
              <w:left w:val="nil"/>
              <w:bottom w:val="single" w:sz="4" w:space="0" w:color="auto"/>
              <w:right w:val="single" w:sz="4" w:space="0" w:color="auto"/>
            </w:tcBorders>
            <w:noWrap/>
            <w:vAlign w:val="bottom"/>
          </w:tcPr>
          <w:p w14:paraId="3E045343" w14:textId="77777777" w:rsidR="00B65D78" w:rsidRPr="00B65D78" w:rsidRDefault="00B65D78" w:rsidP="00B65D78">
            <w:pPr>
              <w:spacing w:after="0" w:line="240" w:lineRule="auto"/>
              <w:jc w:val="right"/>
              <w:rPr>
                <w:rFonts w:ascii="Times New Roman" w:hAnsi="Times New Roman"/>
                <w:b/>
                <w:bCs/>
                <w:sz w:val="24"/>
                <w:szCs w:val="24"/>
                <w:lang w:val="uk-UA" w:eastAsia="ru-RU"/>
              </w:rPr>
            </w:pPr>
            <w:r w:rsidRPr="00B65D78">
              <w:rPr>
                <w:rFonts w:ascii="Times New Roman" w:hAnsi="Times New Roman"/>
                <w:b/>
                <w:bCs/>
                <w:sz w:val="24"/>
                <w:szCs w:val="24"/>
                <w:lang w:val="uk-UA" w:eastAsia="ru-RU"/>
              </w:rPr>
              <w:t>6000</w:t>
            </w:r>
          </w:p>
        </w:tc>
        <w:tc>
          <w:tcPr>
            <w:tcW w:w="850" w:type="dxa"/>
            <w:tcBorders>
              <w:top w:val="nil"/>
              <w:left w:val="nil"/>
              <w:bottom w:val="single" w:sz="4" w:space="0" w:color="auto"/>
              <w:right w:val="single" w:sz="4" w:space="0" w:color="auto"/>
            </w:tcBorders>
            <w:noWrap/>
            <w:vAlign w:val="bottom"/>
          </w:tcPr>
          <w:p w14:paraId="46FB0A34" w14:textId="77777777" w:rsidR="00B65D78" w:rsidRPr="00B65D78" w:rsidRDefault="00B65D78" w:rsidP="00B65D78">
            <w:pPr>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 </w:t>
            </w:r>
          </w:p>
        </w:tc>
        <w:tc>
          <w:tcPr>
            <w:tcW w:w="1134" w:type="dxa"/>
            <w:tcBorders>
              <w:top w:val="nil"/>
              <w:left w:val="nil"/>
              <w:bottom w:val="single" w:sz="4" w:space="0" w:color="auto"/>
              <w:right w:val="single" w:sz="4" w:space="0" w:color="auto"/>
            </w:tcBorders>
            <w:noWrap/>
            <w:vAlign w:val="center"/>
          </w:tcPr>
          <w:p w14:paraId="27C35711"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15882,200</w:t>
            </w:r>
          </w:p>
        </w:tc>
        <w:tc>
          <w:tcPr>
            <w:tcW w:w="1276" w:type="dxa"/>
            <w:tcBorders>
              <w:top w:val="nil"/>
              <w:left w:val="nil"/>
              <w:bottom w:val="single" w:sz="4" w:space="0" w:color="auto"/>
              <w:right w:val="single" w:sz="4" w:space="0" w:color="auto"/>
            </w:tcBorders>
            <w:noWrap/>
            <w:vAlign w:val="center"/>
          </w:tcPr>
          <w:p w14:paraId="0BEFE96A"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15882,200</w:t>
            </w:r>
          </w:p>
        </w:tc>
        <w:tc>
          <w:tcPr>
            <w:tcW w:w="1134" w:type="dxa"/>
            <w:tcBorders>
              <w:top w:val="nil"/>
              <w:left w:val="nil"/>
              <w:bottom w:val="single" w:sz="4" w:space="0" w:color="auto"/>
              <w:right w:val="single" w:sz="4" w:space="0" w:color="auto"/>
            </w:tcBorders>
            <w:noWrap/>
            <w:vAlign w:val="center"/>
          </w:tcPr>
          <w:p w14:paraId="0DDA50DE" w14:textId="77777777" w:rsidR="00B65D78" w:rsidRPr="00B65D78" w:rsidRDefault="00B65D78" w:rsidP="00B65D78">
            <w:pPr>
              <w:spacing w:after="0" w:line="240" w:lineRule="auto"/>
              <w:ind w:left="-108"/>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15668,232</w:t>
            </w:r>
          </w:p>
        </w:tc>
        <w:tc>
          <w:tcPr>
            <w:tcW w:w="1134" w:type="dxa"/>
            <w:tcBorders>
              <w:top w:val="nil"/>
              <w:left w:val="nil"/>
              <w:bottom w:val="single" w:sz="4" w:space="0" w:color="auto"/>
              <w:right w:val="single" w:sz="4" w:space="0" w:color="auto"/>
            </w:tcBorders>
            <w:noWrap/>
            <w:vAlign w:val="center"/>
          </w:tcPr>
          <w:p w14:paraId="0B5D0176"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15668,232</w:t>
            </w:r>
          </w:p>
        </w:tc>
        <w:tc>
          <w:tcPr>
            <w:tcW w:w="851" w:type="dxa"/>
            <w:tcBorders>
              <w:top w:val="nil"/>
              <w:left w:val="nil"/>
              <w:bottom w:val="single" w:sz="4" w:space="0" w:color="auto"/>
              <w:right w:val="single" w:sz="4" w:space="0" w:color="auto"/>
            </w:tcBorders>
          </w:tcPr>
          <w:p w14:paraId="0A0DB0CF" w14:textId="77777777" w:rsidR="00B65D78" w:rsidRPr="00B65D78" w:rsidRDefault="00B65D78" w:rsidP="00B65D78">
            <w:pPr>
              <w:spacing w:after="0" w:line="240" w:lineRule="auto"/>
              <w:jc w:val="center"/>
              <w:rPr>
                <w:rFonts w:ascii="Times New Roman" w:hAnsi="Times New Roman"/>
                <w:b/>
                <w:bCs/>
                <w:sz w:val="24"/>
                <w:szCs w:val="24"/>
                <w:lang w:val="uk-UA" w:eastAsia="ru-RU"/>
              </w:rPr>
            </w:pPr>
          </w:p>
        </w:tc>
      </w:tr>
      <w:tr w:rsidR="00B65D78" w:rsidRPr="00B65D78" w14:paraId="583DDABD" w14:textId="77777777" w:rsidTr="00A12581">
        <w:trPr>
          <w:trHeight w:val="285"/>
        </w:trPr>
        <w:tc>
          <w:tcPr>
            <w:tcW w:w="2977" w:type="dxa"/>
            <w:tcBorders>
              <w:top w:val="single" w:sz="4" w:space="0" w:color="auto"/>
              <w:left w:val="single" w:sz="4" w:space="0" w:color="auto"/>
              <w:bottom w:val="single" w:sz="4" w:space="0" w:color="auto"/>
              <w:right w:val="single" w:sz="4" w:space="0" w:color="auto"/>
            </w:tcBorders>
            <w:vAlign w:val="bottom"/>
          </w:tcPr>
          <w:p w14:paraId="4A2F822E" w14:textId="77777777" w:rsidR="00B65D78" w:rsidRPr="00B65D78" w:rsidRDefault="00B65D78" w:rsidP="00B65D78">
            <w:pPr>
              <w:spacing w:after="0" w:line="240" w:lineRule="auto"/>
              <w:rPr>
                <w:rFonts w:ascii="Times New Roman" w:hAnsi="Times New Roman"/>
                <w:b/>
                <w:bCs/>
                <w:sz w:val="24"/>
                <w:szCs w:val="24"/>
                <w:lang w:val="uk-UA" w:eastAsia="ru-RU"/>
              </w:rPr>
            </w:pPr>
            <w:r w:rsidRPr="00B65D78">
              <w:rPr>
                <w:rFonts w:ascii="Times New Roman" w:hAnsi="Times New Roman"/>
                <w:b/>
                <w:bCs/>
                <w:sz w:val="24"/>
                <w:szCs w:val="24"/>
                <w:lang w:val="uk-UA" w:eastAsia="ru-RU"/>
              </w:rPr>
              <w:t>ВСЬОГО по спеціальному фонду видатки  ЖКГ</w:t>
            </w:r>
          </w:p>
        </w:tc>
        <w:tc>
          <w:tcPr>
            <w:tcW w:w="851" w:type="dxa"/>
            <w:tcBorders>
              <w:top w:val="nil"/>
              <w:left w:val="nil"/>
              <w:bottom w:val="single" w:sz="4" w:space="0" w:color="auto"/>
              <w:right w:val="single" w:sz="4" w:space="0" w:color="auto"/>
            </w:tcBorders>
            <w:noWrap/>
            <w:vAlign w:val="bottom"/>
          </w:tcPr>
          <w:p w14:paraId="1BA1F0FC" w14:textId="77777777" w:rsidR="00B65D78" w:rsidRPr="00B65D78" w:rsidRDefault="00B65D78" w:rsidP="00B65D78">
            <w:pPr>
              <w:spacing w:after="0" w:line="240" w:lineRule="auto"/>
              <w:jc w:val="right"/>
              <w:rPr>
                <w:rFonts w:ascii="Times New Roman" w:hAnsi="Times New Roman"/>
                <w:b/>
                <w:bCs/>
                <w:sz w:val="24"/>
                <w:szCs w:val="24"/>
                <w:lang w:val="uk-UA" w:eastAsia="ru-RU"/>
              </w:rPr>
            </w:pPr>
            <w:r w:rsidRPr="00B65D78">
              <w:rPr>
                <w:rFonts w:ascii="Times New Roman" w:hAnsi="Times New Roman"/>
                <w:b/>
                <w:bCs/>
                <w:sz w:val="24"/>
                <w:szCs w:val="24"/>
                <w:lang w:val="uk-UA" w:eastAsia="ru-RU"/>
              </w:rPr>
              <w:t>6000</w:t>
            </w:r>
          </w:p>
        </w:tc>
        <w:tc>
          <w:tcPr>
            <w:tcW w:w="850" w:type="dxa"/>
            <w:tcBorders>
              <w:top w:val="nil"/>
              <w:left w:val="nil"/>
              <w:bottom w:val="single" w:sz="4" w:space="0" w:color="auto"/>
              <w:right w:val="single" w:sz="4" w:space="0" w:color="auto"/>
            </w:tcBorders>
            <w:noWrap/>
            <w:vAlign w:val="bottom"/>
          </w:tcPr>
          <w:p w14:paraId="2EA6B7F5" w14:textId="77777777" w:rsidR="00B65D78" w:rsidRPr="00B65D78" w:rsidRDefault="00B65D78" w:rsidP="00B65D78">
            <w:pPr>
              <w:spacing w:after="0" w:line="240" w:lineRule="auto"/>
              <w:rPr>
                <w:rFonts w:ascii="Times New Roman" w:hAnsi="Times New Roman"/>
                <w:b/>
                <w:bCs/>
                <w:sz w:val="24"/>
                <w:szCs w:val="24"/>
                <w:lang w:val="uk-UA" w:eastAsia="ru-RU"/>
              </w:rPr>
            </w:pPr>
            <w:r w:rsidRPr="00B65D78">
              <w:rPr>
                <w:rFonts w:ascii="Times New Roman" w:hAnsi="Times New Roman"/>
                <w:b/>
                <w:bCs/>
                <w:sz w:val="24"/>
                <w:szCs w:val="24"/>
                <w:lang w:val="uk-UA" w:eastAsia="ru-RU"/>
              </w:rPr>
              <w:t> </w:t>
            </w:r>
          </w:p>
        </w:tc>
        <w:tc>
          <w:tcPr>
            <w:tcW w:w="1134" w:type="dxa"/>
            <w:tcBorders>
              <w:top w:val="nil"/>
              <w:left w:val="nil"/>
              <w:bottom w:val="single" w:sz="4" w:space="0" w:color="auto"/>
              <w:right w:val="single" w:sz="4" w:space="0" w:color="auto"/>
            </w:tcBorders>
            <w:noWrap/>
            <w:vAlign w:val="center"/>
          </w:tcPr>
          <w:p w14:paraId="4CEC05A0"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4066,657</w:t>
            </w:r>
          </w:p>
        </w:tc>
        <w:tc>
          <w:tcPr>
            <w:tcW w:w="1276" w:type="dxa"/>
            <w:tcBorders>
              <w:top w:val="nil"/>
              <w:left w:val="nil"/>
              <w:bottom w:val="single" w:sz="4" w:space="0" w:color="auto"/>
              <w:right w:val="single" w:sz="4" w:space="0" w:color="auto"/>
            </w:tcBorders>
            <w:noWrap/>
            <w:vAlign w:val="center"/>
          </w:tcPr>
          <w:p w14:paraId="15A099E1"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4066,657</w:t>
            </w:r>
          </w:p>
        </w:tc>
        <w:tc>
          <w:tcPr>
            <w:tcW w:w="1134" w:type="dxa"/>
            <w:tcBorders>
              <w:top w:val="nil"/>
              <w:left w:val="nil"/>
              <w:bottom w:val="single" w:sz="4" w:space="0" w:color="auto"/>
              <w:right w:val="single" w:sz="4" w:space="0" w:color="auto"/>
            </w:tcBorders>
            <w:noWrap/>
            <w:vAlign w:val="center"/>
          </w:tcPr>
          <w:p w14:paraId="4D3BFC8B"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2867,483</w:t>
            </w:r>
          </w:p>
        </w:tc>
        <w:tc>
          <w:tcPr>
            <w:tcW w:w="1134" w:type="dxa"/>
            <w:tcBorders>
              <w:top w:val="nil"/>
              <w:left w:val="nil"/>
              <w:bottom w:val="single" w:sz="4" w:space="0" w:color="auto"/>
              <w:right w:val="single" w:sz="4" w:space="0" w:color="auto"/>
            </w:tcBorders>
            <w:noWrap/>
            <w:vAlign w:val="center"/>
          </w:tcPr>
          <w:p w14:paraId="115435FE"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2867,483</w:t>
            </w:r>
          </w:p>
        </w:tc>
        <w:tc>
          <w:tcPr>
            <w:tcW w:w="851" w:type="dxa"/>
            <w:tcBorders>
              <w:top w:val="nil"/>
              <w:left w:val="nil"/>
              <w:bottom w:val="single" w:sz="4" w:space="0" w:color="auto"/>
              <w:right w:val="single" w:sz="4" w:space="0" w:color="auto"/>
            </w:tcBorders>
          </w:tcPr>
          <w:p w14:paraId="66A80E6A" w14:textId="77777777" w:rsidR="00B65D78" w:rsidRPr="00B65D78" w:rsidRDefault="00B65D78" w:rsidP="00B65D78">
            <w:pPr>
              <w:spacing w:after="0" w:line="240" w:lineRule="auto"/>
              <w:jc w:val="center"/>
              <w:rPr>
                <w:rFonts w:ascii="Times New Roman" w:hAnsi="Times New Roman"/>
                <w:b/>
                <w:bCs/>
                <w:sz w:val="24"/>
                <w:szCs w:val="24"/>
                <w:lang w:val="uk-UA" w:eastAsia="ru-RU"/>
              </w:rPr>
            </w:pPr>
          </w:p>
        </w:tc>
      </w:tr>
      <w:tr w:rsidR="00B65D78" w:rsidRPr="00B65D78" w14:paraId="46EF5774" w14:textId="77777777" w:rsidTr="00A12581">
        <w:trPr>
          <w:trHeight w:val="300"/>
        </w:trPr>
        <w:tc>
          <w:tcPr>
            <w:tcW w:w="2977" w:type="dxa"/>
            <w:tcBorders>
              <w:top w:val="single" w:sz="4" w:space="0" w:color="auto"/>
              <w:left w:val="single" w:sz="4" w:space="0" w:color="auto"/>
              <w:bottom w:val="single" w:sz="4" w:space="0" w:color="auto"/>
              <w:right w:val="single" w:sz="4" w:space="0" w:color="auto"/>
            </w:tcBorders>
            <w:vAlign w:val="bottom"/>
          </w:tcPr>
          <w:p w14:paraId="57FD6385"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Всього видатки ЖКГ</w:t>
            </w:r>
          </w:p>
        </w:tc>
        <w:tc>
          <w:tcPr>
            <w:tcW w:w="851" w:type="dxa"/>
            <w:tcBorders>
              <w:top w:val="nil"/>
              <w:left w:val="nil"/>
              <w:bottom w:val="single" w:sz="4" w:space="0" w:color="auto"/>
              <w:right w:val="single" w:sz="4" w:space="0" w:color="auto"/>
            </w:tcBorders>
            <w:noWrap/>
            <w:vAlign w:val="bottom"/>
          </w:tcPr>
          <w:p w14:paraId="2EDFBD82" w14:textId="77777777" w:rsidR="00B65D78" w:rsidRPr="00B65D78" w:rsidRDefault="00B65D78" w:rsidP="00B65D78">
            <w:pPr>
              <w:spacing w:after="0" w:line="240" w:lineRule="auto"/>
              <w:jc w:val="right"/>
              <w:rPr>
                <w:rFonts w:ascii="Times New Roman" w:hAnsi="Times New Roman"/>
                <w:b/>
                <w:bCs/>
                <w:sz w:val="24"/>
                <w:szCs w:val="24"/>
                <w:lang w:val="uk-UA" w:eastAsia="ru-RU"/>
              </w:rPr>
            </w:pPr>
            <w:r w:rsidRPr="00B65D78">
              <w:rPr>
                <w:rFonts w:ascii="Times New Roman" w:hAnsi="Times New Roman"/>
                <w:b/>
                <w:bCs/>
                <w:sz w:val="24"/>
                <w:szCs w:val="24"/>
                <w:lang w:val="uk-UA" w:eastAsia="ru-RU"/>
              </w:rPr>
              <w:t>6000</w:t>
            </w:r>
          </w:p>
        </w:tc>
        <w:tc>
          <w:tcPr>
            <w:tcW w:w="850" w:type="dxa"/>
            <w:tcBorders>
              <w:top w:val="nil"/>
              <w:left w:val="nil"/>
              <w:bottom w:val="single" w:sz="4" w:space="0" w:color="auto"/>
              <w:right w:val="single" w:sz="4" w:space="0" w:color="auto"/>
            </w:tcBorders>
            <w:noWrap/>
            <w:vAlign w:val="bottom"/>
          </w:tcPr>
          <w:p w14:paraId="5875F60C" w14:textId="77777777" w:rsidR="00B65D78" w:rsidRPr="00B65D78" w:rsidRDefault="00B65D78" w:rsidP="00B65D78">
            <w:pPr>
              <w:spacing w:after="0" w:line="240" w:lineRule="auto"/>
              <w:rPr>
                <w:rFonts w:ascii="Times New Roman" w:hAnsi="Times New Roman"/>
                <w:b/>
                <w:bCs/>
                <w:sz w:val="24"/>
                <w:szCs w:val="24"/>
                <w:lang w:val="uk-UA" w:eastAsia="ru-RU"/>
              </w:rPr>
            </w:pPr>
            <w:r w:rsidRPr="00B65D78">
              <w:rPr>
                <w:rFonts w:ascii="Times New Roman" w:hAnsi="Times New Roman"/>
                <w:b/>
                <w:bCs/>
                <w:sz w:val="24"/>
                <w:szCs w:val="24"/>
                <w:lang w:val="uk-UA" w:eastAsia="ru-RU"/>
              </w:rPr>
              <w:t> </w:t>
            </w:r>
          </w:p>
        </w:tc>
        <w:tc>
          <w:tcPr>
            <w:tcW w:w="1134" w:type="dxa"/>
            <w:tcBorders>
              <w:top w:val="nil"/>
              <w:left w:val="nil"/>
              <w:bottom w:val="single" w:sz="4" w:space="0" w:color="auto"/>
              <w:right w:val="single" w:sz="4" w:space="0" w:color="auto"/>
            </w:tcBorders>
            <w:noWrap/>
            <w:vAlign w:val="center"/>
          </w:tcPr>
          <w:p w14:paraId="406D11B0"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19948,857</w:t>
            </w:r>
          </w:p>
        </w:tc>
        <w:tc>
          <w:tcPr>
            <w:tcW w:w="1276" w:type="dxa"/>
            <w:tcBorders>
              <w:top w:val="nil"/>
              <w:left w:val="nil"/>
              <w:bottom w:val="single" w:sz="4" w:space="0" w:color="auto"/>
              <w:right w:val="single" w:sz="4" w:space="0" w:color="auto"/>
            </w:tcBorders>
            <w:noWrap/>
            <w:vAlign w:val="center"/>
          </w:tcPr>
          <w:p w14:paraId="334C52EC"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19948,857</w:t>
            </w:r>
          </w:p>
        </w:tc>
        <w:tc>
          <w:tcPr>
            <w:tcW w:w="1134" w:type="dxa"/>
            <w:tcBorders>
              <w:top w:val="nil"/>
              <w:left w:val="nil"/>
              <w:bottom w:val="single" w:sz="4" w:space="0" w:color="auto"/>
              <w:right w:val="single" w:sz="4" w:space="0" w:color="auto"/>
            </w:tcBorders>
            <w:noWrap/>
            <w:vAlign w:val="center"/>
          </w:tcPr>
          <w:p w14:paraId="1215F43D" w14:textId="77777777" w:rsidR="00B65D78" w:rsidRPr="00B65D78" w:rsidRDefault="00B65D78" w:rsidP="00B65D78">
            <w:pPr>
              <w:spacing w:after="0" w:line="240" w:lineRule="auto"/>
              <w:ind w:left="-108"/>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18535,715</w:t>
            </w:r>
          </w:p>
        </w:tc>
        <w:tc>
          <w:tcPr>
            <w:tcW w:w="1134" w:type="dxa"/>
            <w:tcBorders>
              <w:top w:val="nil"/>
              <w:left w:val="nil"/>
              <w:bottom w:val="single" w:sz="4" w:space="0" w:color="auto"/>
              <w:right w:val="single" w:sz="4" w:space="0" w:color="auto"/>
            </w:tcBorders>
            <w:noWrap/>
            <w:vAlign w:val="center"/>
          </w:tcPr>
          <w:p w14:paraId="6F478D17" w14:textId="77777777" w:rsidR="00B65D78" w:rsidRPr="00B65D78" w:rsidRDefault="00B65D78" w:rsidP="00B65D78">
            <w:pPr>
              <w:spacing w:after="0" w:line="240" w:lineRule="auto"/>
              <w:jc w:val="center"/>
              <w:rPr>
                <w:rFonts w:ascii="Times New Roman" w:hAnsi="Times New Roman"/>
                <w:b/>
                <w:bCs/>
                <w:sz w:val="24"/>
                <w:szCs w:val="24"/>
                <w:lang w:val="uk-UA" w:eastAsia="ru-RU"/>
              </w:rPr>
            </w:pPr>
            <w:r w:rsidRPr="00B65D78">
              <w:rPr>
                <w:rFonts w:ascii="Times New Roman" w:hAnsi="Times New Roman"/>
                <w:b/>
                <w:bCs/>
                <w:sz w:val="24"/>
                <w:szCs w:val="24"/>
                <w:lang w:val="uk-UA" w:eastAsia="ru-RU"/>
              </w:rPr>
              <w:t>18535,715</w:t>
            </w:r>
          </w:p>
        </w:tc>
        <w:tc>
          <w:tcPr>
            <w:tcW w:w="851" w:type="dxa"/>
            <w:tcBorders>
              <w:top w:val="nil"/>
              <w:left w:val="nil"/>
              <w:bottom w:val="single" w:sz="4" w:space="0" w:color="auto"/>
              <w:right w:val="single" w:sz="4" w:space="0" w:color="auto"/>
            </w:tcBorders>
          </w:tcPr>
          <w:p w14:paraId="26FCAFC1" w14:textId="77777777" w:rsidR="00B65D78" w:rsidRPr="00B65D78" w:rsidRDefault="00B65D78" w:rsidP="00B65D78">
            <w:pPr>
              <w:spacing w:after="0" w:line="240" w:lineRule="auto"/>
              <w:jc w:val="center"/>
              <w:rPr>
                <w:rFonts w:ascii="Times New Roman" w:hAnsi="Times New Roman"/>
                <w:b/>
                <w:bCs/>
                <w:sz w:val="24"/>
                <w:szCs w:val="24"/>
                <w:lang w:val="uk-UA" w:eastAsia="ru-RU"/>
              </w:rPr>
            </w:pPr>
          </w:p>
        </w:tc>
      </w:tr>
    </w:tbl>
    <w:p w14:paraId="66FADCE6" w14:textId="77777777" w:rsidR="00B65D78" w:rsidRPr="00B65D78" w:rsidRDefault="00B65D78" w:rsidP="00B65D78">
      <w:pPr>
        <w:spacing w:after="0" w:line="240" w:lineRule="auto"/>
        <w:ind w:firstLine="709"/>
        <w:jc w:val="both"/>
        <w:rPr>
          <w:rFonts w:ascii="Times New Roman" w:hAnsi="Times New Roman"/>
          <w:b/>
          <w:sz w:val="24"/>
          <w:szCs w:val="24"/>
          <w:u w:val="single"/>
          <w:lang w:val="uk-UA" w:eastAsia="ru-RU"/>
        </w:rPr>
      </w:pPr>
    </w:p>
    <w:p w14:paraId="40F942A4" w14:textId="77777777" w:rsidR="00B65D78" w:rsidRPr="00B65D78" w:rsidRDefault="00B65D78" w:rsidP="00B65D78">
      <w:pPr>
        <w:tabs>
          <w:tab w:val="left" w:pos="0"/>
        </w:tabs>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*За рахунок благодійних внесків (платник ЮНІСЕФ)  внесено зміни до кошторису по:</w:t>
      </w:r>
    </w:p>
    <w:p w14:paraId="357E5450" w14:textId="77777777" w:rsidR="00B65D78" w:rsidRPr="00B65D78" w:rsidRDefault="00B65D78" w:rsidP="00B65D78">
      <w:pPr>
        <w:tabs>
          <w:tab w:val="left" w:pos="0"/>
        </w:tabs>
        <w:spacing w:after="0" w:line="240" w:lineRule="auto"/>
        <w:ind w:firstLine="709"/>
        <w:jc w:val="both"/>
        <w:rPr>
          <w:rFonts w:ascii="Times New Roman" w:hAnsi="Times New Roman"/>
          <w:sz w:val="24"/>
          <w:szCs w:val="24"/>
          <w:lang w:val="uk-UA"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3086"/>
        <w:gridCol w:w="1836"/>
        <w:gridCol w:w="1836"/>
        <w:gridCol w:w="1836"/>
      </w:tblGrid>
      <w:tr w:rsidR="00B65D78" w:rsidRPr="00B65D78" w14:paraId="77298E8F" w14:textId="77777777" w:rsidTr="00A12581">
        <w:tc>
          <w:tcPr>
            <w:tcW w:w="1579" w:type="dxa"/>
            <w:shd w:val="clear" w:color="auto" w:fill="auto"/>
          </w:tcPr>
          <w:p w14:paraId="4A754685" w14:textId="77777777" w:rsidR="00B65D78" w:rsidRPr="00B65D78" w:rsidRDefault="00B65D78" w:rsidP="00B65D78">
            <w:pPr>
              <w:tabs>
                <w:tab w:val="left" w:pos="0"/>
              </w:tabs>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КПКВ</w:t>
            </w:r>
          </w:p>
        </w:tc>
        <w:tc>
          <w:tcPr>
            <w:tcW w:w="3086" w:type="dxa"/>
            <w:shd w:val="clear" w:color="auto" w:fill="auto"/>
          </w:tcPr>
          <w:p w14:paraId="101F44C5" w14:textId="77777777" w:rsidR="00B65D78" w:rsidRPr="00B65D78" w:rsidRDefault="00B65D78" w:rsidP="00B65D78">
            <w:pPr>
              <w:tabs>
                <w:tab w:val="left" w:pos="0"/>
              </w:tabs>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Напрям використання бюджетних коштів</w:t>
            </w:r>
          </w:p>
        </w:tc>
        <w:tc>
          <w:tcPr>
            <w:tcW w:w="1836" w:type="dxa"/>
            <w:shd w:val="clear" w:color="auto" w:fill="auto"/>
          </w:tcPr>
          <w:p w14:paraId="1A9DF4FD" w14:textId="77777777" w:rsidR="00B65D78" w:rsidRPr="00B65D78" w:rsidRDefault="00B65D78" w:rsidP="00B65D78">
            <w:pPr>
              <w:tabs>
                <w:tab w:val="left" w:pos="0"/>
              </w:tabs>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 xml:space="preserve">Сума благодійної допомоги, </w:t>
            </w:r>
          </w:p>
          <w:p w14:paraId="38CC42F6" w14:textId="77777777" w:rsidR="00B65D78" w:rsidRPr="00B65D78" w:rsidRDefault="00B65D78" w:rsidP="00B65D78">
            <w:pPr>
              <w:tabs>
                <w:tab w:val="left" w:pos="0"/>
              </w:tabs>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тис. грн.</w:t>
            </w:r>
          </w:p>
        </w:tc>
        <w:tc>
          <w:tcPr>
            <w:tcW w:w="1836" w:type="dxa"/>
            <w:shd w:val="clear" w:color="auto" w:fill="auto"/>
          </w:tcPr>
          <w:p w14:paraId="0F31A1ED" w14:textId="77777777" w:rsidR="00B65D78" w:rsidRPr="00B65D78" w:rsidRDefault="00B65D78" w:rsidP="00B65D78">
            <w:pPr>
              <w:tabs>
                <w:tab w:val="left" w:pos="0"/>
              </w:tabs>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 xml:space="preserve">План з урахуванням змін до кошторису, </w:t>
            </w:r>
          </w:p>
          <w:p w14:paraId="7E1DAA4E" w14:textId="77777777" w:rsidR="00B65D78" w:rsidRPr="00B65D78" w:rsidRDefault="00B65D78" w:rsidP="00B65D78">
            <w:pPr>
              <w:tabs>
                <w:tab w:val="left" w:pos="0"/>
              </w:tabs>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тис. грн.</w:t>
            </w:r>
          </w:p>
        </w:tc>
        <w:tc>
          <w:tcPr>
            <w:tcW w:w="1836" w:type="dxa"/>
            <w:shd w:val="clear" w:color="auto" w:fill="auto"/>
          </w:tcPr>
          <w:p w14:paraId="531B6ECA" w14:textId="77777777" w:rsidR="00B65D78" w:rsidRPr="00B65D78" w:rsidRDefault="00B65D78" w:rsidP="00B65D78">
            <w:pPr>
              <w:tabs>
                <w:tab w:val="left" w:pos="0"/>
              </w:tabs>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Касові видатки,</w:t>
            </w:r>
          </w:p>
          <w:p w14:paraId="5E763058" w14:textId="77777777" w:rsidR="00B65D78" w:rsidRPr="00B65D78" w:rsidRDefault="00B65D78" w:rsidP="00B65D78">
            <w:pPr>
              <w:tabs>
                <w:tab w:val="left" w:pos="0"/>
              </w:tabs>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тис. грн.</w:t>
            </w:r>
          </w:p>
        </w:tc>
      </w:tr>
      <w:tr w:rsidR="00B65D78" w:rsidRPr="00B65D78" w14:paraId="7277DF9C" w14:textId="77777777" w:rsidTr="00A12581">
        <w:tc>
          <w:tcPr>
            <w:tcW w:w="1579" w:type="dxa"/>
            <w:shd w:val="clear" w:color="auto" w:fill="auto"/>
          </w:tcPr>
          <w:p w14:paraId="104F080D" w14:textId="77777777" w:rsidR="00B65D78" w:rsidRPr="00B65D78" w:rsidRDefault="00B65D78" w:rsidP="00B65D78">
            <w:pPr>
              <w:tabs>
                <w:tab w:val="left" w:pos="0"/>
              </w:tabs>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6013</w:t>
            </w:r>
          </w:p>
        </w:tc>
        <w:tc>
          <w:tcPr>
            <w:tcW w:w="3086" w:type="dxa"/>
            <w:shd w:val="clear" w:color="auto" w:fill="auto"/>
          </w:tcPr>
          <w:p w14:paraId="42F49731" w14:textId="77777777" w:rsidR="00B65D78" w:rsidRPr="00B65D78" w:rsidRDefault="00B65D78" w:rsidP="00B65D78">
            <w:pPr>
              <w:tabs>
                <w:tab w:val="left" w:pos="0"/>
              </w:tabs>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Капітальний ремонт (модернізація) бактерицидних установок водозабору "Балка Глибока"у селищі Розділ</w:t>
            </w:r>
          </w:p>
        </w:tc>
        <w:tc>
          <w:tcPr>
            <w:tcW w:w="1836" w:type="dxa"/>
            <w:shd w:val="clear" w:color="auto" w:fill="auto"/>
          </w:tcPr>
          <w:p w14:paraId="3C58FCAE" w14:textId="77777777" w:rsidR="00B65D78" w:rsidRPr="00B65D78" w:rsidRDefault="00B65D78" w:rsidP="00B65D78">
            <w:pPr>
              <w:tabs>
                <w:tab w:val="left" w:pos="0"/>
              </w:tabs>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609,117</w:t>
            </w:r>
          </w:p>
        </w:tc>
        <w:tc>
          <w:tcPr>
            <w:tcW w:w="1836" w:type="dxa"/>
            <w:shd w:val="clear" w:color="auto" w:fill="auto"/>
          </w:tcPr>
          <w:p w14:paraId="3CE27CCC" w14:textId="77777777" w:rsidR="00B65D78" w:rsidRPr="00B65D78" w:rsidRDefault="00B65D78" w:rsidP="00B65D78">
            <w:pPr>
              <w:tabs>
                <w:tab w:val="left" w:pos="0"/>
              </w:tabs>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860,217</w:t>
            </w:r>
          </w:p>
        </w:tc>
        <w:tc>
          <w:tcPr>
            <w:tcW w:w="1836" w:type="dxa"/>
            <w:shd w:val="clear" w:color="auto" w:fill="auto"/>
          </w:tcPr>
          <w:p w14:paraId="57DA72ED" w14:textId="77777777" w:rsidR="00B65D78" w:rsidRPr="00B65D78" w:rsidRDefault="00B65D78" w:rsidP="00B65D78">
            <w:pPr>
              <w:tabs>
                <w:tab w:val="left" w:pos="0"/>
              </w:tabs>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706,332</w:t>
            </w:r>
          </w:p>
        </w:tc>
      </w:tr>
      <w:tr w:rsidR="00B65D78" w:rsidRPr="00B65D78" w14:paraId="49D3BE6F" w14:textId="77777777" w:rsidTr="00A12581">
        <w:tc>
          <w:tcPr>
            <w:tcW w:w="1579" w:type="dxa"/>
            <w:shd w:val="clear" w:color="auto" w:fill="auto"/>
          </w:tcPr>
          <w:p w14:paraId="7BCA6AFD" w14:textId="77777777" w:rsidR="00B65D78" w:rsidRPr="00B65D78" w:rsidRDefault="00B65D78" w:rsidP="00B65D78">
            <w:pPr>
              <w:tabs>
                <w:tab w:val="left" w:pos="0"/>
              </w:tabs>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6091</w:t>
            </w:r>
          </w:p>
        </w:tc>
        <w:tc>
          <w:tcPr>
            <w:tcW w:w="3086" w:type="dxa"/>
            <w:shd w:val="clear" w:color="auto" w:fill="auto"/>
          </w:tcPr>
          <w:p w14:paraId="1F776DEA" w14:textId="77777777" w:rsidR="00B65D78" w:rsidRPr="00B65D78" w:rsidRDefault="00B65D78" w:rsidP="00B65D78">
            <w:pPr>
              <w:tabs>
                <w:tab w:val="left" w:pos="0"/>
              </w:tabs>
              <w:spacing w:after="0" w:line="240" w:lineRule="auto"/>
              <w:rPr>
                <w:rFonts w:ascii="Times New Roman" w:hAnsi="Times New Roman"/>
                <w:sz w:val="24"/>
                <w:szCs w:val="24"/>
                <w:lang w:val="uk-UA" w:eastAsia="ru-RU"/>
              </w:rPr>
            </w:pPr>
            <w:r w:rsidRPr="00B65D78">
              <w:rPr>
                <w:rFonts w:ascii="Times New Roman" w:hAnsi="Times New Roman"/>
                <w:sz w:val="24"/>
                <w:szCs w:val="24"/>
                <w:lang w:val="uk-UA" w:eastAsia="ru-RU"/>
              </w:rPr>
              <w:t>Реконструкція водопроводу по вул. Галицькій у селищі Розділ</w:t>
            </w:r>
          </w:p>
        </w:tc>
        <w:tc>
          <w:tcPr>
            <w:tcW w:w="1836" w:type="dxa"/>
            <w:shd w:val="clear" w:color="auto" w:fill="auto"/>
          </w:tcPr>
          <w:p w14:paraId="43C0632E" w14:textId="77777777" w:rsidR="00B65D78" w:rsidRPr="00B65D78" w:rsidRDefault="00B65D78" w:rsidP="00B65D78">
            <w:pPr>
              <w:tabs>
                <w:tab w:val="left" w:pos="0"/>
              </w:tabs>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2710,972</w:t>
            </w:r>
          </w:p>
        </w:tc>
        <w:tc>
          <w:tcPr>
            <w:tcW w:w="1836" w:type="dxa"/>
            <w:shd w:val="clear" w:color="auto" w:fill="auto"/>
          </w:tcPr>
          <w:p w14:paraId="46A9A5E4" w14:textId="77777777" w:rsidR="00B65D78" w:rsidRPr="00B65D78" w:rsidRDefault="00B65D78" w:rsidP="00B65D78">
            <w:pPr>
              <w:tabs>
                <w:tab w:val="left" w:pos="0"/>
              </w:tabs>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3998,872</w:t>
            </w:r>
          </w:p>
        </w:tc>
        <w:tc>
          <w:tcPr>
            <w:tcW w:w="1836" w:type="dxa"/>
            <w:shd w:val="clear" w:color="auto" w:fill="auto"/>
          </w:tcPr>
          <w:p w14:paraId="754DEEEC" w14:textId="77777777" w:rsidR="00B65D78" w:rsidRPr="00B65D78" w:rsidRDefault="00B65D78" w:rsidP="00B65D78">
            <w:pPr>
              <w:tabs>
                <w:tab w:val="left" w:pos="0"/>
              </w:tabs>
              <w:spacing w:after="0" w:line="240" w:lineRule="auto"/>
              <w:jc w:val="center"/>
              <w:rPr>
                <w:rFonts w:ascii="Times New Roman" w:hAnsi="Times New Roman"/>
                <w:sz w:val="24"/>
                <w:szCs w:val="24"/>
                <w:lang w:val="uk-UA" w:eastAsia="ru-RU"/>
              </w:rPr>
            </w:pPr>
            <w:r w:rsidRPr="00B65D78">
              <w:rPr>
                <w:rFonts w:ascii="Times New Roman" w:hAnsi="Times New Roman"/>
                <w:sz w:val="24"/>
                <w:szCs w:val="24"/>
                <w:lang w:val="uk-UA" w:eastAsia="ru-RU"/>
              </w:rPr>
              <w:t>3998,872</w:t>
            </w:r>
          </w:p>
        </w:tc>
      </w:tr>
    </w:tbl>
    <w:p w14:paraId="5B3D74F9" w14:textId="77777777" w:rsidR="00B65D78" w:rsidRPr="00B65D78" w:rsidRDefault="00B65D78" w:rsidP="00B65D78">
      <w:pPr>
        <w:tabs>
          <w:tab w:val="left" w:pos="0"/>
        </w:tabs>
        <w:spacing w:after="0" w:line="240" w:lineRule="auto"/>
        <w:ind w:firstLine="709"/>
        <w:jc w:val="both"/>
        <w:rPr>
          <w:rFonts w:ascii="Times New Roman" w:hAnsi="Times New Roman"/>
          <w:sz w:val="24"/>
          <w:szCs w:val="24"/>
          <w:lang w:val="uk-UA" w:eastAsia="ru-RU"/>
        </w:rPr>
      </w:pPr>
    </w:p>
    <w:p w14:paraId="5FBD6DB0" w14:textId="77777777" w:rsidR="00B65D78" w:rsidRPr="00B65D78" w:rsidRDefault="00B65D78" w:rsidP="00B65D78">
      <w:pPr>
        <w:spacing w:after="0" w:line="240" w:lineRule="auto"/>
        <w:ind w:firstLine="709"/>
        <w:jc w:val="both"/>
        <w:rPr>
          <w:rFonts w:ascii="Times New Roman" w:hAnsi="Times New Roman"/>
          <w:b/>
          <w:sz w:val="24"/>
          <w:szCs w:val="24"/>
          <w:u w:val="single"/>
          <w:lang w:val="uk-UA" w:eastAsia="ru-RU"/>
        </w:rPr>
      </w:pPr>
    </w:p>
    <w:p w14:paraId="0125F519" w14:textId="77777777" w:rsidR="00B65D78" w:rsidRPr="00B65D78" w:rsidRDefault="00B65D78" w:rsidP="00B65D78">
      <w:pPr>
        <w:spacing w:after="0" w:line="240" w:lineRule="auto"/>
        <w:ind w:firstLine="709"/>
        <w:jc w:val="center"/>
        <w:rPr>
          <w:rFonts w:ascii="Times New Roman" w:hAnsi="Times New Roman"/>
          <w:b/>
          <w:bCs/>
          <w:iCs/>
          <w:sz w:val="24"/>
          <w:szCs w:val="24"/>
          <w:u w:val="single"/>
          <w:lang w:val="uk-UA" w:eastAsia="ru-RU"/>
        </w:rPr>
      </w:pPr>
      <w:r w:rsidRPr="00B65D78">
        <w:rPr>
          <w:rFonts w:ascii="Times New Roman" w:hAnsi="Times New Roman"/>
          <w:b/>
          <w:bCs/>
          <w:iCs/>
          <w:sz w:val="24"/>
          <w:szCs w:val="24"/>
          <w:u w:val="single"/>
          <w:lang w:val="uk-UA" w:eastAsia="ru-RU"/>
        </w:rPr>
        <w:t>Економічна діяльність</w:t>
      </w:r>
    </w:p>
    <w:p w14:paraId="283872BC" w14:textId="77777777" w:rsidR="00B65D78" w:rsidRPr="00B65D78" w:rsidRDefault="00B65D78" w:rsidP="00B65D78">
      <w:pPr>
        <w:spacing w:after="0" w:line="240" w:lineRule="auto"/>
        <w:ind w:firstLine="709"/>
        <w:jc w:val="center"/>
        <w:rPr>
          <w:rFonts w:ascii="Times New Roman" w:hAnsi="Times New Roman"/>
          <w:b/>
          <w:sz w:val="24"/>
          <w:szCs w:val="24"/>
          <w:u w:val="single"/>
          <w:lang w:val="uk-UA" w:eastAsia="ru-RU"/>
        </w:rPr>
      </w:pPr>
      <w:r w:rsidRPr="00B65D78">
        <w:rPr>
          <w:rFonts w:ascii="Times New Roman" w:hAnsi="Times New Roman"/>
          <w:b/>
          <w:sz w:val="24"/>
          <w:szCs w:val="24"/>
          <w:u w:val="single"/>
          <w:lang w:val="uk-UA" w:eastAsia="ru-RU"/>
        </w:rPr>
        <w:t>Сільське, лісове, рибне господарство та мисливство</w:t>
      </w:r>
    </w:p>
    <w:p w14:paraId="1896680C"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По </w:t>
      </w:r>
      <w:r w:rsidRPr="00B65D78">
        <w:rPr>
          <w:rFonts w:ascii="Times New Roman" w:hAnsi="Times New Roman"/>
          <w:b/>
          <w:i/>
          <w:sz w:val="24"/>
          <w:szCs w:val="24"/>
          <w:lang w:val="uk-UA" w:eastAsia="ru-RU"/>
        </w:rPr>
        <w:t xml:space="preserve">КПКВК 7110 </w:t>
      </w:r>
      <w:r w:rsidRPr="00B65D78">
        <w:rPr>
          <w:rFonts w:ascii="Times New Roman" w:hAnsi="Times New Roman"/>
          <w:sz w:val="24"/>
          <w:szCs w:val="24"/>
          <w:lang w:val="uk-UA" w:eastAsia="ru-RU"/>
        </w:rPr>
        <w:t xml:space="preserve">«Реалізація програм в галузі сільського господарства» передбачено на 2025 рік </w:t>
      </w:r>
      <w:r w:rsidRPr="00B65D78">
        <w:rPr>
          <w:rFonts w:ascii="Times New Roman" w:hAnsi="Times New Roman"/>
          <w:b/>
          <w:sz w:val="24"/>
          <w:szCs w:val="24"/>
          <w:lang w:val="uk-UA" w:eastAsia="ru-RU"/>
        </w:rPr>
        <w:t>20,0</w:t>
      </w:r>
      <w:r w:rsidRPr="00B65D78">
        <w:rPr>
          <w:rFonts w:ascii="Times New Roman" w:hAnsi="Times New Roman"/>
          <w:sz w:val="24"/>
          <w:szCs w:val="24"/>
          <w:lang w:val="uk-UA" w:eastAsia="ru-RU"/>
        </w:rPr>
        <w:t xml:space="preserve"> тис.грн в т.ч: за загальним фондом </w:t>
      </w:r>
      <w:r w:rsidRPr="00B65D78">
        <w:rPr>
          <w:rFonts w:ascii="Times New Roman" w:hAnsi="Times New Roman"/>
          <w:b/>
          <w:sz w:val="24"/>
          <w:szCs w:val="24"/>
          <w:lang w:val="uk-UA" w:eastAsia="ru-RU"/>
        </w:rPr>
        <w:t>20,0</w:t>
      </w:r>
      <w:r w:rsidRPr="00B65D78">
        <w:rPr>
          <w:rFonts w:ascii="Times New Roman" w:hAnsi="Times New Roman"/>
          <w:sz w:val="24"/>
          <w:szCs w:val="24"/>
          <w:lang w:val="uk-UA" w:eastAsia="ru-RU"/>
        </w:rPr>
        <w:t xml:space="preserve"> тис. грн. на виконання заходів по Програмі ефективності ведення галузей сільського господарства, агропормислового комплексу Новороздільської територіальної громади на 2025 рік та прогноз на 2026-2027 рр.  У звітному періоді кошти використані у сумі 5,2 тис.грн..</w:t>
      </w:r>
    </w:p>
    <w:p w14:paraId="5D2259DB"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lastRenderedPageBreak/>
        <w:t xml:space="preserve">По </w:t>
      </w:r>
      <w:r w:rsidRPr="00B65D78">
        <w:rPr>
          <w:rFonts w:ascii="Times New Roman" w:hAnsi="Times New Roman"/>
          <w:b/>
          <w:i/>
          <w:sz w:val="24"/>
          <w:szCs w:val="24"/>
          <w:lang w:val="uk-UA" w:eastAsia="ru-RU"/>
        </w:rPr>
        <w:t>КПКВК 7130</w:t>
      </w:r>
      <w:r w:rsidRPr="00B65D78">
        <w:rPr>
          <w:rFonts w:ascii="Times New Roman" w:hAnsi="Times New Roman"/>
          <w:sz w:val="24"/>
          <w:szCs w:val="24"/>
          <w:lang w:val="uk-UA" w:eastAsia="ru-RU"/>
        </w:rPr>
        <w:t xml:space="preserve"> «Здійснення заходів із землеустрою»  передбачено </w:t>
      </w:r>
      <w:r w:rsidRPr="00B65D78">
        <w:rPr>
          <w:rFonts w:ascii="Times New Roman" w:hAnsi="Times New Roman"/>
          <w:b/>
          <w:sz w:val="24"/>
          <w:szCs w:val="24"/>
          <w:lang w:val="uk-UA" w:eastAsia="ru-RU"/>
        </w:rPr>
        <w:t xml:space="preserve">200,00 </w:t>
      </w:r>
      <w:r w:rsidRPr="00B65D78">
        <w:rPr>
          <w:rFonts w:ascii="Times New Roman" w:hAnsi="Times New Roman"/>
          <w:sz w:val="24"/>
          <w:szCs w:val="24"/>
          <w:lang w:val="uk-UA" w:eastAsia="ru-RU"/>
        </w:rPr>
        <w:t xml:space="preserve"> тис.грн., в т.ч: за загальним фондом в сумі </w:t>
      </w:r>
      <w:r w:rsidRPr="00B65D78">
        <w:rPr>
          <w:rFonts w:ascii="Times New Roman" w:hAnsi="Times New Roman"/>
          <w:b/>
          <w:sz w:val="24"/>
          <w:szCs w:val="24"/>
          <w:lang w:val="uk-UA" w:eastAsia="ru-RU"/>
        </w:rPr>
        <w:t>200,0</w:t>
      </w:r>
      <w:r w:rsidRPr="00B65D78">
        <w:rPr>
          <w:rFonts w:ascii="Times New Roman" w:hAnsi="Times New Roman"/>
          <w:sz w:val="24"/>
          <w:szCs w:val="24"/>
          <w:lang w:val="uk-UA" w:eastAsia="ru-RU"/>
        </w:rPr>
        <w:t xml:space="preserve"> тис. грн.  на виконання заходів по програмі 'Програма розвитку земельних відносин на 2025 рік та прогноз на 2026-2027 рр.. та використано 188,8 тис.грн.</w:t>
      </w:r>
    </w:p>
    <w:p w14:paraId="09DDFF51" w14:textId="77777777" w:rsidR="00B65D78" w:rsidRPr="00B65D78" w:rsidRDefault="00B65D78" w:rsidP="00B65D78">
      <w:pPr>
        <w:spacing w:after="0" w:line="240" w:lineRule="auto"/>
        <w:ind w:firstLine="709"/>
        <w:jc w:val="both"/>
        <w:rPr>
          <w:rFonts w:ascii="Times New Roman" w:hAnsi="Times New Roman"/>
          <w:b/>
          <w:bCs/>
          <w:iCs/>
          <w:color w:val="FF0000"/>
          <w:sz w:val="24"/>
          <w:szCs w:val="24"/>
          <w:u w:val="single"/>
          <w:lang w:val="uk-UA" w:eastAsia="ru-RU"/>
        </w:rPr>
      </w:pPr>
    </w:p>
    <w:p w14:paraId="24986CA4" w14:textId="77777777" w:rsidR="00B65D78" w:rsidRPr="00B65D78" w:rsidRDefault="00B65D78" w:rsidP="00B65D78">
      <w:pPr>
        <w:spacing w:after="0" w:line="240" w:lineRule="auto"/>
        <w:ind w:firstLine="709"/>
        <w:jc w:val="center"/>
        <w:rPr>
          <w:rFonts w:ascii="Times New Roman" w:hAnsi="Times New Roman"/>
          <w:b/>
          <w:bCs/>
          <w:iCs/>
          <w:sz w:val="24"/>
          <w:szCs w:val="24"/>
          <w:u w:val="single"/>
          <w:lang w:val="uk-UA" w:eastAsia="ru-RU"/>
        </w:rPr>
      </w:pPr>
      <w:r w:rsidRPr="00B65D78">
        <w:rPr>
          <w:rFonts w:ascii="Times New Roman" w:hAnsi="Times New Roman"/>
          <w:b/>
          <w:bCs/>
          <w:iCs/>
          <w:sz w:val="24"/>
          <w:szCs w:val="24"/>
          <w:u w:val="single"/>
          <w:lang w:val="uk-UA" w:eastAsia="ru-RU"/>
        </w:rPr>
        <w:t xml:space="preserve">Будівництво та регіональний розвиток </w:t>
      </w:r>
      <w:r w:rsidRPr="00B65D78">
        <w:rPr>
          <w:rFonts w:ascii="Times New Roman" w:hAnsi="Times New Roman"/>
          <w:b/>
          <w:sz w:val="24"/>
          <w:szCs w:val="24"/>
          <w:u w:val="single"/>
          <w:lang w:val="uk-UA" w:eastAsia="ru-RU"/>
        </w:rPr>
        <w:t xml:space="preserve"> ТПКВК  7300</w:t>
      </w:r>
    </w:p>
    <w:p w14:paraId="068C9B7C"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    </w:t>
      </w:r>
    </w:p>
    <w:p w14:paraId="5B359799" w14:textId="77777777" w:rsidR="00B65D78" w:rsidRPr="00B65D78" w:rsidRDefault="00B65D78" w:rsidP="00B65D78">
      <w:pPr>
        <w:tabs>
          <w:tab w:val="left" w:pos="2977"/>
        </w:tabs>
        <w:spacing w:after="0" w:line="240" w:lineRule="auto"/>
        <w:ind w:firstLine="709"/>
        <w:jc w:val="both"/>
        <w:rPr>
          <w:rFonts w:ascii="Times New Roman" w:hAnsi="Times New Roman"/>
          <w:bCs/>
          <w:sz w:val="24"/>
          <w:szCs w:val="24"/>
          <w:lang w:val="uk-UA" w:eastAsia="ru-RU"/>
        </w:rPr>
      </w:pPr>
      <w:r w:rsidRPr="00B65D78">
        <w:rPr>
          <w:rFonts w:ascii="Times New Roman" w:hAnsi="Times New Roman"/>
          <w:sz w:val="24"/>
          <w:szCs w:val="24"/>
          <w:lang w:val="uk-UA" w:eastAsia="ru-RU"/>
        </w:rPr>
        <w:t xml:space="preserve">На заходи з виконання програм по будівництву та регіональному розвитку територій  в бюджеті територіальної громади на 2025 рік заплановані видатки в сумі </w:t>
      </w:r>
      <w:r w:rsidRPr="00B65D78">
        <w:rPr>
          <w:rFonts w:ascii="Times New Roman" w:hAnsi="Times New Roman"/>
          <w:b/>
          <w:sz w:val="24"/>
          <w:szCs w:val="24"/>
          <w:lang w:val="uk-UA" w:eastAsia="ru-RU"/>
        </w:rPr>
        <w:t>2 850,0</w:t>
      </w:r>
      <w:r w:rsidRPr="00B65D78">
        <w:rPr>
          <w:rFonts w:ascii="Times New Roman" w:hAnsi="Times New Roman"/>
          <w:sz w:val="24"/>
          <w:szCs w:val="24"/>
          <w:lang w:val="uk-UA" w:eastAsia="ru-RU"/>
        </w:rPr>
        <w:t xml:space="preserve"> тис. грн. Протягом 2025 року профінансовано </w:t>
      </w:r>
      <w:r w:rsidRPr="00B65D78">
        <w:rPr>
          <w:rFonts w:ascii="Times New Roman" w:hAnsi="Times New Roman"/>
          <w:b/>
          <w:sz w:val="24"/>
          <w:szCs w:val="24"/>
          <w:lang w:val="uk-UA" w:eastAsia="ru-RU"/>
        </w:rPr>
        <w:t>2 470,7</w:t>
      </w:r>
      <w:r w:rsidRPr="00B65D78">
        <w:rPr>
          <w:rFonts w:ascii="Times New Roman" w:hAnsi="Times New Roman"/>
          <w:sz w:val="24"/>
          <w:szCs w:val="24"/>
          <w:lang w:val="uk-UA" w:eastAsia="ru-RU"/>
        </w:rPr>
        <w:t xml:space="preserve"> тис. грн.,  </w:t>
      </w:r>
      <w:r w:rsidRPr="00B65D78">
        <w:rPr>
          <w:rFonts w:ascii="Times New Roman" w:hAnsi="Times New Roman"/>
          <w:bCs/>
          <w:sz w:val="24"/>
          <w:szCs w:val="24"/>
          <w:lang w:val="uk-UA" w:eastAsia="ru-RU"/>
        </w:rPr>
        <w:t xml:space="preserve">касові видатки склали </w:t>
      </w:r>
      <w:r w:rsidRPr="00B65D78">
        <w:rPr>
          <w:rFonts w:ascii="Times New Roman" w:hAnsi="Times New Roman"/>
          <w:b/>
          <w:sz w:val="24"/>
          <w:szCs w:val="24"/>
          <w:lang w:val="uk-UA" w:eastAsia="ru-RU"/>
        </w:rPr>
        <w:t>2 470,7</w:t>
      </w:r>
      <w:r w:rsidRPr="00B65D78">
        <w:rPr>
          <w:rFonts w:ascii="Times New Roman" w:hAnsi="Times New Roman"/>
          <w:sz w:val="24"/>
          <w:szCs w:val="24"/>
          <w:lang w:val="uk-UA" w:eastAsia="ru-RU"/>
        </w:rPr>
        <w:t xml:space="preserve"> </w:t>
      </w:r>
      <w:r w:rsidRPr="00B65D78">
        <w:rPr>
          <w:rFonts w:ascii="Times New Roman" w:hAnsi="Times New Roman"/>
          <w:bCs/>
          <w:sz w:val="24"/>
          <w:szCs w:val="24"/>
          <w:lang w:val="uk-UA" w:eastAsia="ru-RU"/>
        </w:rPr>
        <w:t>тис. грн.</w:t>
      </w:r>
    </w:p>
    <w:p w14:paraId="3205A139"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p>
    <w:p w14:paraId="1D06DCFA"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bCs/>
          <w:sz w:val="24"/>
          <w:szCs w:val="24"/>
          <w:lang w:val="uk-UA" w:eastAsia="ru-RU"/>
        </w:rPr>
        <w:t>Зокрема</w:t>
      </w:r>
      <w:r w:rsidRPr="00B65D78">
        <w:rPr>
          <w:rFonts w:ascii="Times New Roman" w:hAnsi="Times New Roman"/>
          <w:sz w:val="24"/>
          <w:szCs w:val="24"/>
          <w:lang w:val="uk-UA" w:eastAsia="ru-RU"/>
        </w:rPr>
        <w:t>:</w:t>
      </w:r>
    </w:p>
    <w:p w14:paraId="2B58316C" w14:textId="77777777" w:rsidR="00B65D78" w:rsidRPr="00B65D78" w:rsidRDefault="00B65D78" w:rsidP="00B65D78">
      <w:pPr>
        <w:numPr>
          <w:ilvl w:val="0"/>
          <w:numId w:val="28"/>
        </w:numPr>
        <w:shd w:val="clear" w:color="auto" w:fill="FFFFFF"/>
        <w:tabs>
          <w:tab w:val="num" w:pos="1070"/>
        </w:tabs>
        <w:spacing w:after="0" w:line="240" w:lineRule="auto"/>
        <w:ind w:firstLine="709"/>
        <w:jc w:val="both"/>
        <w:rPr>
          <w:rFonts w:ascii="Times New Roman" w:hAnsi="Times New Roman"/>
          <w:b/>
          <w:bCs/>
          <w:spacing w:val="-5"/>
          <w:sz w:val="24"/>
          <w:szCs w:val="24"/>
          <w:lang w:val="uk-UA" w:eastAsia="ru-RU"/>
        </w:rPr>
      </w:pPr>
      <w:r w:rsidRPr="00B65D78">
        <w:rPr>
          <w:rFonts w:ascii="Times New Roman" w:hAnsi="Times New Roman"/>
          <w:b/>
          <w:bCs/>
          <w:spacing w:val="-5"/>
          <w:sz w:val="24"/>
          <w:szCs w:val="24"/>
          <w:lang w:val="uk-UA" w:eastAsia="ru-RU"/>
        </w:rPr>
        <w:t>на будівництво інших  об´єктів комунальної власності    (</w:t>
      </w:r>
      <w:r w:rsidRPr="00B65D78">
        <w:rPr>
          <w:rFonts w:ascii="Times New Roman" w:hAnsi="Times New Roman"/>
          <w:b/>
          <w:i/>
          <w:sz w:val="24"/>
          <w:szCs w:val="24"/>
          <w:lang w:val="uk-UA" w:eastAsia="ru-RU"/>
        </w:rPr>
        <w:t>ТПКВК 7330), зокрема:</w:t>
      </w:r>
    </w:p>
    <w:p w14:paraId="716CC476" w14:textId="77777777" w:rsidR="00B65D78" w:rsidRPr="00B65D78" w:rsidRDefault="00B65D78" w:rsidP="00B65D78">
      <w:pPr>
        <w:numPr>
          <w:ilvl w:val="0"/>
          <w:numId w:val="29"/>
        </w:numPr>
        <w:shd w:val="clear" w:color="auto" w:fill="FFFFFF"/>
        <w:spacing w:after="0" w:line="240" w:lineRule="auto"/>
        <w:ind w:firstLine="709"/>
        <w:jc w:val="both"/>
        <w:rPr>
          <w:rFonts w:ascii="Times New Roman" w:hAnsi="Times New Roman"/>
          <w:bCs/>
          <w:spacing w:val="-5"/>
          <w:sz w:val="24"/>
          <w:szCs w:val="24"/>
          <w:lang w:val="uk-UA" w:eastAsia="ru-RU"/>
        </w:rPr>
      </w:pPr>
      <w:r w:rsidRPr="00B65D78">
        <w:rPr>
          <w:rFonts w:ascii="Times New Roman" w:hAnsi="Times New Roman"/>
          <w:bCs/>
          <w:spacing w:val="-5"/>
          <w:sz w:val="24"/>
          <w:szCs w:val="24"/>
          <w:lang w:val="uk-UA" w:eastAsia="ru-RU"/>
        </w:rPr>
        <w:t xml:space="preserve">реконструкція Площі Героїв Майдану м. Новий Розділ Львівської області (корегування) (актуалізація ПКД об’єкту)  в сумі </w:t>
      </w:r>
      <w:r w:rsidRPr="00B65D78">
        <w:rPr>
          <w:rFonts w:ascii="Times New Roman" w:hAnsi="Times New Roman"/>
          <w:b/>
          <w:bCs/>
          <w:spacing w:val="-5"/>
          <w:sz w:val="24"/>
          <w:szCs w:val="24"/>
          <w:lang w:val="uk-UA" w:eastAsia="ru-RU"/>
        </w:rPr>
        <w:t>2 700,0</w:t>
      </w:r>
      <w:r w:rsidRPr="00B65D78">
        <w:rPr>
          <w:rFonts w:ascii="Times New Roman" w:hAnsi="Times New Roman"/>
          <w:bCs/>
          <w:spacing w:val="-5"/>
          <w:sz w:val="24"/>
          <w:szCs w:val="24"/>
          <w:lang w:val="uk-UA" w:eastAsia="ru-RU"/>
        </w:rPr>
        <w:t xml:space="preserve"> тис. грн. Протягом звітного періоду профінансовано та використано коштів  в сумі </w:t>
      </w:r>
      <w:r w:rsidRPr="00B65D78">
        <w:rPr>
          <w:rFonts w:ascii="Times New Roman" w:hAnsi="Times New Roman"/>
          <w:b/>
          <w:bCs/>
          <w:spacing w:val="-5"/>
          <w:sz w:val="24"/>
          <w:szCs w:val="24"/>
          <w:lang w:val="uk-UA" w:eastAsia="ru-RU"/>
        </w:rPr>
        <w:t>2 320,7</w:t>
      </w:r>
      <w:r w:rsidRPr="00B65D78">
        <w:rPr>
          <w:rFonts w:ascii="Times New Roman" w:hAnsi="Times New Roman"/>
          <w:bCs/>
          <w:spacing w:val="-5"/>
          <w:sz w:val="24"/>
          <w:szCs w:val="24"/>
          <w:lang w:val="uk-UA" w:eastAsia="ru-RU"/>
        </w:rPr>
        <w:t xml:space="preserve"> тис. грн.  або 85,9% до плану на рік.</w:t>
      </w:r>
    </w:p>
    <w:p w14:paraId="74B9E6F6" w14:textId="77777777" w:rsidR="00B65D78" w:rsidRPr="00B65D78" w:rsidRDefault="00B65D78" w:rsidP="00B65D78">
      <w:pPr>
        <w:numPr>
          <w:ilvl w:val="0"/>
          <w:numId w:val="29"/>
        </w:numPr>
        <w:shd w:val="clear" w:color="auto" w:fill="FFFFFF"/>
        <w:spacing w:after="0" w:line="240" w:lineRule="auto"/>
        <w:ind w:firstLine="709"/>
        <w:jc w:val="both"/>
        <w:rPr>
          <w:rFonts w:ascii="Times New Roman" w:hAnsi="Times New Roman"/>
          <w:bCs/>
          <w:spacing w:val="-5"/>
          <w:sz w:val="24"/>
          <w:szCs w:val="24"/>
          <w:lang w:val="uk-UA" w:eastAsia="ru-RU"/>
        </w:rPr>
      </w:pPr>
      <w:r w:rsidRPr="00B65D78">
        <w:rPr>
          <w:rFonts w:ascii="Times New Roman" w:hAnsi="Times New Roman"/>
          <w:bCs/>
          <w:spacing w:val="-5"/>
          <w:sz w:val="24"/>
          <w:szCs w:val="24"/>
          <w:lang w:val="uk-UA" w:eastAsia="ru-RU"/>
        </w:rPr>
        <w:t xml:space="preserve">будівництво мережі вуличного освітлення по вул. Миколаївській, Ходорівській м. Новий Розділ в сумі </w:t>
      </w:r>
      <w:r w:rsidRPr="00B65D78">
        <w:rPr>
          <w:rFonts w:ascii="Times New Roman" w:hAnsi="Times New Roman"/>
          <w:b/>
          <w:bCs/>
          <w:spacing w:val="-5"/>
          <w:sz w:val="24"/>
          <w:szCs w:val="24"/>
          <w:lang w:val="uk-UA" w:eastAsia="ru-RU"/>
        </w:rPr>
        <w:t>150,0</w:t>
      </w:r>
      <w:r w:rsidRPr="00B65D78">
        <w:rPr>
          <w:rFonts w:ascii="Times New Roman" w:hAnsi="Times New Roman"/>
          <w:bCs/>
          <w:spacing w:val="-5"/>
          <w:sz w:val="24"/>
          <w:szCs w:val="24"/>
          <w:lang w:val="uk-UA" w:eastAsia="ru-RU"/>
        </w:rPr>
        <w:t xml:space="preserve"> тис. грн. Протягом звітного періоду кошти використано в повному обсязі.</w:t>
      </w:r>
    </w:p>
    <w:p w14:paraId="1ADE7490" w14:textId="77777777" w:rsidR="00B65D78" w:rsidRPr="00B65D78" w:rsidRDefault="00B65D78" w:rsidP="00B65D78">
      <w:pPr>
        <w:shd w:val="clear" w:color="auto" w:fill="FFFFFF"/>
        <w:spacing w:after="0" w:line="240" w:lineRule="auto"/>
        <w:ind w:firstLine="709"/>
        <w:jc w:val="both"/>
        <w:rPr>
          <w:rFonts w:ascii="Times New Roman" w:hAnsi="Times New Roman"/>
          <w:bCs/>
          <w:spacing w:val="-5"/>
          <w:sz w:val="24"/>
          <w:szCs w:val="24"/>
          <w:lang w:val="uk-UA" w:eastAsia="ru-RU"/>
        </w:rPr>
      </w:pPr>
    </w:p>
    <w:p w14:paraId="632A8244" w14:textId="77777777" w:rsidR="00B65D78" w:rsidRPr="00B65D78" w:rsidRDefault="00B65D78" w:rsidP="00B65D78">
      <w:pPr>
        <w:numPr>
          <w:ilvl w:val="0"/>
          <w:numId w:val="28"/>
        </w:numPr>
        <w:spacing w:after="0" w:line="240" w:lineRule="auto"/>
        <w:ind w:firstLine="709"/>
        <w:jc w:val="both"/>
        <w:rPr>
          <w:rFonts w:ascii="Times New Roman" w:hAnsi="Times New Roman"/>
          <w:sz w:val="24"/>
          <w:szCs w:val="24"/>
          <w:lang w:val="uk-UA" w:eastAsia="ru-RU"/>
        </w:rPr>
      </w:pPr>
      <w:r w:rsidRPr="00B65D78">
        <w:rPr>
          <w:rFonts w:ascii="Times New Roman" w:hAnsi="Times New Roman"/>
          <w:bCs/>
          <w:spacing w:val="-5"/>
          <w:sz w:val="24"/>
          <w:szCs w:val="24"/>
          <w:lang w:val="uk-UA" w:eastAsia="ru-RU"/>
        </w:rPr>
        <w:t xml:space="preserve"> </w:t>
      </w:r>
      <w:r w:rsidRPr="00B65D78">
        <w:rPr>
          <w:rFonts w:ascii="Times New Roman" w:hAnsi="Times New Roman"/>
          <w:b/>
          <w:bCs/>
          <w:spacing w:val="-5"/>
          <w:sz w:val="24"/>
          <w:szCs w:val="24"/>
          <w:lang w:val="uk-UA" w:eastAsia="ru-RU"/>
        </w:rPr>
        <w:t>розроблення схем планування та забудови територій (містобудівної документації)</w:t>
      </w:r>
      <w:r w:rsidRPr="00B65D78">
        <w:rPr>
          <w:rFonts w:ascii="Times New Roman" w:hAnsi="Times New Roman"/>
          <w:b/>
          <w:sz w:val="24"/>
          <w:szCs w:val="24"/>
          <w:lang w:val="uk-UA" w:eastAsia="ru-RU"/>
        </w:rPr>
        <w:t xml:space="preserve"> (</w:t>
      </w:r>
      <w:r w:rsidRPr="00B65D78">
        <w:rPr>
          <w:rFonts w:ascii="Times New Roman" w:hAnsi="Times New Roman"/>
          <w:b/>
          <w:i/>
          <w:sz w:val="24"/>
          <w:szCs w:val="24"/>
          <w:lang w:val="uk-UA" w:eastAsia="ru-RU"/>
        </w:rPr>
        <w:t>КПКВК 7350</w:t>
      </w:r>
      <w:r w:rsidRPr="00B65D78">
        <w:rPr>
          <w:rFonts w:ascii="Times New Roman" w:hAnsi="Times New Roman"/>
          <w:b/>
          <w:sz w:val="24"/>
          <w:szCs w:val="24"/>
          <w:lang w:val="uk-UA" w:eastAsia="ru-RU"/>
        </w:rPr>
        <w:t>)</w:t>
      </w:r>
      <w:r w:rsidRPr="00B65D78">
        <w:rPr>
          <w:rFonts w:ascii="Times New Roman" w:hAnsi="Times New Roman"/>
          <w:sz w:val="24"/>
          <w:szCs w:val="24"/>
          <w:lang w:val="uk-UA" w:eastAsia="ru-RU"/>
        </w:rPr>
        <w:t xml:space="preserve"> заплановано </w:t>
      </w:r>
      <w:r w:rsidRPr="00B65D78">
        <w:rPr>
          <w:rFonts w:ascii="Times New Roman" w:hAnsi="Times New Roman"/>
          <w:b/>
          <w:sz w:val="24"/>
          <w:szCs w:val="24"/>
          <w:lang w:val="uk-UA" w:eastAsia="ru-RU"/>
        </w:rPr>
        <w:t>500,0</w:t>
      </w:r>
      <w:r w:rsidRPr="00B65D78">
        <w:rPr>
          <w:rFonts w:ascii="Times New Roman" w:hAnsi="Times New Roman"/>
          <w:sz w:val="24"/>
          <w:szCs w:val="24"/>
          <w:lang w:val="uk-UA" w:eastAsia="ru-RU"/>
        </w:rPr>
        <w:t xml:space="preserve"> тис. грн. на виконання заходів програми 'Програма розроблення містобудівної документації на 2025 рік та прогноз на 2026-2027 рр. Протягом звітного періоду кошти не використані;</w:t>
      </w:r>
    </w:p>
    <w:p w14:paraId="70D44F41"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1BF167AD" w14:textId="77777777" w:rsidR="00B65D78" w:rsidRPr="00B65D78" w:rsidRDefault="00B65D78" w:rsidP="00B65D78">
      <w:pPr>
        <w:spacing w:after="0" w:line="240" w:lineRule="auto"/>
        <w:ind w:firstLine="709"/>
        <w:jc w:val="center"/>
        <w:rPr>
          <w:rFonts w:ascii="Times New Roman" w:hAnsi="Times New Roman"/>
          <w:b/>
          <w:sz w:val="24"/>
          <w:szCs w:val="24"/>
          <w:u w:val="single"/>
          <w:lang w:val="uk-UA" w:eastAsia="ru-RU"/>
        </w:rPr>
      </w:pPr>
      <w:r w:rsidRPr="00B65D78">
        <w:rPr>
          <w:rFonts w:ascii="Times New Roman" w:hAnsi="Times New Roman"/>
          <w:b/>
          <w:sz w:val="24"/>
          <w:szCs w:val="24"/>
          <w:u w:val="single"/>
          <w:lang w:val="uk-UA" w:eastAsia="ru-RU"/>
        </w:rPr>
        <w:t>Ремонт і  утримання доріг ТПКВК  7461</w:t>
      </w:r>
    </w:p>
    <w:p w14:paraId="17232374" w14:textId="77777777" w:rsidR="00B65D78" w:rsidRPr="00B65D78" w:rsidRDefault="00B65D78" w:rsidP="00B65D78">
      <w:pPr>
        <w:spacing w:after="0" w:line="240" w:lineRule="auto"/>
        <w:ind w:firstLine="709"/>
        <w:jc w:val="both"/>
        <w:rPr>
          <w:rFonts w:ascii="Times New Roman" w:hAnsi="Times New Roman"/>
          <w:b/>
          <w:sz w:val="24"/>
          <w:szCs w:val="24"/>
          <w:u w:val="single"/>
          <w:lang w:val="uk-UA" w:eastAsia="ru-RU"/>
        </w:rPr>
      </w:pPr>
    </w:p>
    <w:p w14:paraId="3A13D72F" w14:textId="77777777" w:rsidR="00B65D78" w:rsidRPr="00B65D78" w:rsidRDefault="00B65D78" w:rsidP="00B65D78">
      <w:pPr>
        <w:tabs>
          <w:tab w:val="left" w:pos="2977"/>
        </w:tabs>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 xml:space="preserve">Відповідно до </w:t>
      </w:r>
      <w:r w:rsidRPr="00B65D78">
        <w:rPr>
          <w:rFonts w:ascii="Times New Roman" w:hAnsi="Times New Roman"/>
          <w:sz w:val="24"/>
          <w:szCs w:val="24"/>
          <w:lang w:val="uk-UA" w:eastAsia="ru-RU"/>
        </w:rPr>
        <w:t>«Програми благоустрою на 2025 рік та прогноз на 2026-2027 роки» д</w:t>
      </w:r>
      <w:r w:rsidRPr="00B65D78">
        <w:rPr>
          <w:rFonts w:ascii="Times New Roman" w:hAnsi="Times New Roman"/>
          <w:bCs/>
          <w:sz w:val="24"/>
          <w:szCs w:val="24"/>
          <w:lang w:val="uk-UA" w:eastAsia="ru-RU"/>
        </w:rPr>
        <w:t xml:space="preserve">ля проведення ремонтних робіт по дорогах громади  передбачено кошти в сумі </w:t>
      </w:r>
      <w:r w:rsidRPr="00B65D78">
        <w:rPr>
          <w:rFonts w:ascii="Times New Roman" w:hAnsi="Times New Roman"/>
          <w:b/>
          <w:bCs/>
          <w:sz w:val="24"/>
          <w:szCs w:val="24"/>
          <w:lang w:val="uk-UA" w:eastAsia="ru-RU"/>
        </w:rPr>
        <w:t xml:space="preserve">5191,1 тис. грн. </w:t>
      </w:r>
      <w:r w:rsidRPr="00B65D78">
        <w:rPr>
          <w:rFonts w:ascii="Times New Roman" w:hAnsi="Times New Roman"/>
          <w:bCs/>
          <w:sz w:val="24"/>
          <w:szCs w:val="24"/>
          <w:lang w:val="uk-UA" w:eastAsia="ru-RU"/>
        </w:rPr>
        <w:t>в т.ч.:</w:t>
      </w:r>
    </w:p>
    <w:p w14:paraId="2632E8D6" w14:textId="77777777" w:rsidR="00B65D78" w:rsidRPr="00B65D78" w:rsidRDefault="00B65D78" w:rsidP="00B65D78">
      <w:pPr>
        <w:tabs>
          <w:tab w:val="left" w:pos="2977"/>
        </w:tabs>
        <w:spacing w:after="0" w:line="240" w:lineRule="auto"/>
        <w:ind w:firstLine="709"/>
        <w:jc w:val="both"/>
        <w:rPr>
          <w:rFonts w:ascii="Times New Roman" w:hAnsi="Times New Roman"/>
          <w:sz w:val="24"/>
          <w:szCs w:val="24"/>
          <w:lang w:val="uk-UA" w:eastAsia="ru-RU"/>
        </w:rPr>
      </w:pPr>
      <w:r w:rsidRPr="00B65D78">
        <w:rPr>
          <w:rFonts w:ascii="Times New Roman" w:hAnsi="Times New Roman"/>
          <w:bCs/>
          <w:sz w:val="24"/>
          <w:szCs w:val="24"/>
          <w:lang w:val="uk-UA" w:eastAsia="ru-RU"/>
        </w:rPr>
        <w:t xml:space="preserve">-    </w:t>
      </w:r>
      <w:r w:rsidRPr="00B65D78">
        <w:rPr>
          <w:rFonts w:ascii="Times New Roman" w:hAnsi="Times New Roman"/>
          <w:bCs/>
          <w:sz w:val="24"/>
          <w:szCs w:val="24"/>
          <w:u w:val="single"/>
          <w:lang w:val="uk-UA" w:eastAsia="ru-RU"/>
        </w:rPr>
        <w:t>на поточний ремонт</w:t>
      </w:r>
      <w:r w:rsidRPr="00B65D78">
        <w:rPr>
          <w:rFonts w:ascii="Times New Roman" w:hAnsi="Times New Roman"/>
          <w:bCs/>
          <w:sz w:val="24"/>
          <w:szCs w:val="24"/>
          <w:lang w:val="uk-UA" w:eastAsia="ru-RU"/>
        </w:rPr>
        <w:t xml:space="preserve"> </w:t>
      </w:r>
      <w:r w:rsidRPr="00B65D78">
        <w:rPr>
          <w:rFonts w:ascii="Times New Roman" w:hAnsi="Times New Roman"/>
          <w:sz w:val="24"/>
          <w:szCs w:val="24"/>
          <w:lang w:val="uk-UA" w:eastAsia="ru-RU"/>
        </w:rPr>
        <w:t xml:space="preserve"> – </w:t>
      </w:r>
      <w:r w:rsidRPr="00B65D78">
        <w:rPr>
          <w:rFonts w:ascii="Times New Roman" w:hAnsi="Times New Roman"/>
          <w:b/>
          <w:sz w:val="24"/>
          <w:szCs w:val="24"/>
          <w:lang w:val="uk-UA" w:eastAsia="ru-RU"/>
        </w:rPr>
        <w:t>2 814,1</w:t>
      </w:r>
      <w:r w:rsidRPr="00B65D78">
        <w:rPr>
          <w:rFonts w:ascii="Times New Roman" w:hAnsi="Times New Roman"/>
          <w:bCs/>
          <w:sz w:val="24"/>
          <w:szCs w:val="24"/>
          <w:lang w:val="uk-UA" w:eastAsia="ru-RU"/>
        </w:rPr>
        <w:t xml:space="preserve"> </w:t>
      </w:r>
      <w:r w:rsidRPr="00B65D78">
        <w:rPr>
          <w:rFonts w:ascii="Times New Roman" w:hAnsi="Times New Roman"/>
          <w:sz w:val="24"/>
          <w:szCs w:val="24"/>
          <w:lang w:val="uk-UA" w:eastAsia="ru-RU"/>
        </w:rPr>
        <w:t>тис. грн.;</w:t>
      </w:r>
    </w:p>
    <w:p w14:paraId="0A1B2D84" w14:textId="77777777" w:rsidR="00B65D78" w:rsidRPr="00B65D78" w:rsidRDefault="00B65D78" w:rsidP="00B65D78">
      <w:pPr>
        <w:tabs>
          <w:tab w:val="left" w:pos="2977"/>
        </w:tabs>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    </w:t>
      </w:r>
      <w:r w:rsidRPr="00B65D78">
        <w:rPr>
          <w:rFonts w:ascii="Times New Roman" w:hAnsi="Times New Roman"/>
          <w:bCs/>
          <w:sz w:val="24"/>
          <w:szCs w:val="24"/>
          <w:u w:val="single"/>
          <w:lang w:val="uk-UA" w:eastAsia="ru-RU"/>
        </w:rPr>
        <w:t>на капітальний ремонт</w:t>
      </w:r>
      <w:r w:rsidRPr="00B65D78">
        <w:rPr>
          <w:rFonts w:ascii="Times New Roman" w:hAnsi="Times New Roman"/>
          <w:bCs/>
          <w:sz w:val="24"/>
          <w:szCs w:val="24"/>
          <w:lang w:val="uk-UA" w:eastAsia="ru-RU"/>
        </w:rPr>
        <w:t xml:space="preserve"> – </w:t>
      </w:r>
      <w:r w:rsidRPr="00B65D78">
        <w:rPr>
          <w:rFonts w:ascii="Times New Roman" w:hAnsi="Times New Roman"/>
          <w:b/>
          <w:bCs/>
          <w:sz w:val="24"/>
          <w:szCs w:val="24"/>
          <w:lang w:val="uk-UA" w:eastAsia="ru-RU"/>
        </w:rPr>
        <w:t>2 377,0</w:t>
      </w:r>
      <w:r w:rsidRPr="00B65D78">
        <w:rPr>
          <w:rFonts w:ascii="Times New Roman" w:hAnsi="Times New Roman"/>
          <w:bCs/>
          <w:sz w:val="24"/>
          <w:szCs w:val="24"/>
          <w:lang w:val="uk-UA" w:eastAsia="ru-RU"/>
        </w:rPr>
        <w:t xml:space="preserve"> тис. грн.</w:t>
      </w:r>
      <w:r w:rsidRPr="00B65D78">
        <w:rPr>
          <w:rFonts w:ascii="Times New Roman" w:hAnsi="Times New Roman"/>
          <w:sz w:val="24"/>
          <w:szCs w:val="24"/>
          <w:lang w:val="uk-UA" w:eastAsia="ru-RU"/>
        </w:rPr>
        <w:t xml:space="preserve"> </w:t>
      </w:r>
    </w:p>
    <w:p w14:paraId="4FADD747"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bCs/>
          <w:sz w:val="24"/>
          <w:szCs w:val="24"/>
          <w:lang w:val="uk-UA" w:eastAsia="ru-RU"/>
        </w:rPr>
        <w:t xml:space="preserve">Загалом по ТПКВК  7461 протягом року касові видатки склали  в сумі </w:t>
      </w:r>
      <w:r w:rsidRPr="00B65D78">
        <w:rPr>
          <w:rFonts w:ascii="Times New Roman" w:hAnsi="Times New Roman"/>
          <w:b/>
          <w:bCs/>
          <w:sz w:val="24"/>
          <w:szCs w:val="24"/>
          <w:lang w:val="uk-UA" w:eastAsia="ru-RU"/>
        </w:rPr>
        <w:t>4 909,5 тис. грн</w:t>
      </w:r>
      <w:r w:rsidRPr="00B65D78">
        <w:rPr>
          <w:rFonts w:ascii="Times New Roman" w:hAnsi="Times New Roman"/>
          <w:bCs/>
          <w:sz w:val="24"/>
          <w:szCs w:val="24"/>
          <w:lang w:val="uk-UA" w:eastAsia="ru-RU"/>
        </w:rPr>
        <w:t>. або 94,6% до плану на рік, в т.ч.:</w:t>
      </w:r>
    </w:p>
    <w:p w14:paraId="5B288CB8" w14:textId="77777777" w:rsidR="00B65D78" w:rsidRPr="00B65D78" w:rsidRDefault="00B65D78" w:rsidP="00B65D78">
      <w:pPr>
        <w:tabs>
          <w:tab w:val="left" w:pos="2977"/>
        </w:tabs>
        <w:spacing w:after="0" w:line="240" w:lineRule="auto"/>
        <w:ind w:firstLine="709"/>
        <w:jc w:val="both"/>
        <w:rPr>
          <w:rFonts w:ascii="Times New Roman" w:hAnsi="Times New Roman"/>
          <w:sz w:val="24"/>
          <w:szCs w:val="24"/>
          <w:lang w:val="uk-UA" w:eastAsia="ru-RU"/>
        </w:rPr>
      </w:pPr>
      <w:r w:rsidRPr="00B65D78">
        <w:rPr>
          <w:rFonts w:ascii="Times New Roman" w:hAnsi="Times New Roman"/>
          <w:bCs/>
          <w:sz w:val="24"/>
          <w:szCs w:val="24"/>
          <w:lang w:val="uk-UA" w:eastAsia="ru-RU"/>
        </w:rPr>
        <w:t xml:space="preserve"> -    </w:t>
      </w:r>
      <w:r w:rsidRPr="00B65D78">
        <w:rPr>
          <w:rFonts w:ascii="Times New Roman" w:hAnsi="Times New Roman"/>
          <w:bCs/>
          <w:sz w:val="24"/>
          <w:szCs w:val="24"/>
          <w:u w:val="single"/>
          <w:lang w:val="uk-UA" w:eastAsia="ru-RU"/>
        </w:rPr>
        <w:t>на поточний ремонт</w:t>
      </w:r>
      <w:r w:rsidRPr="00B65D78">
        <w:rPr>
          <w:rFonts w:ascii="Times New Roman" w:hAnsi="Times New Roman"/>
          <w:bCs/>
          <w:sz w:val="24"/>
          <w:szCs w:val="24"/>
          <w:lang w:val="uk-UA" w:eastAsia="ru-RU"/>
        </w:rPr>
        <w:t xml:space="preserve"> </w:t>
      </w:r>
      <w:r w:rsidRPr="00B65D78">
        <w:rPr>
          <w:rFonts w:ascii="Times New Roman" w:hAnsi="Times New Roman"/>
          <w:sz w:val="24"/>
          <w:szCs w:val="24"/>
          <w:lang w:val="uk-UA" w:eastAsia="ru-RU"/>
        </w:rPr>
        <w:t xml:space="preserve"> – </w:t>
      </w:r>
      <w:r w:rsidRPr="00B65D78">
        <w:rPr>
          <w:rFonts w:ascii="Times New Roman" w:hAnsi="Times New Roman"/>
          <w:b/>
          <w:sz w:val="24"/>
          <w:szCs w:val="24"/>
          <w:lang w:val="uk-UA" w:eastAsia="ru-RU"/>
        </w:rPr>
        <w:t>2 567,4</w:t>
      </w:r>
      <w:r w:rsidRPr="00B65D78">
        <w:rPr>
          <w:rFonts w:ascii="Times New Roman" w:hAnsi="Times New Roman"/>
          <w:bCs/>
          <w:sz w:val="24"/>
          <w:szCs w:val="24"/>
          <w:lang w:val="uk-UA" w:eastAsia="ru-RU"/>
        </w:rPr>
        <w:t xml:space="preserve"> </w:t>
      </w:r>
      <w:r w:rsidRPr="00B65D78">
        <w:rPr>
          <w:rFonts w:ascii="Times New Roman" w:hAnsi="Times New Roman"/>
          <w:sz w:val="24"/>
          <w:szCs w:val="24"/>
          <w:lang w:val="uk-UA" w:eastAsia="ru-RU"/>
        </w:rPr>
        <w:t>тис. грн.;</w:t>
      </w:r>
    </w:p>
    <w:p w14:paraId="3DAB4516"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sz w:val="24"/>
          <w:szCs w:val="24"/>
          <w:lang w:val="uk-UA" w:eastAsia="ru-RU"/>
        </w:rPr>
        <w:t xml:space="preserve">   -    </w:t>
      </w:r>
      <w:r w:rsidRPr="00B65D78">
        <w:rPr>
          <w:rFonts w:ascii="Times New Roman" w:hAnsi="Times New Roman"/>
          <w:bCs/>
          <w:sz w:val="24"/>
          <w:szCs w:val="24"/>
          <w:u w:val="single"/>
          <w:lang w:val="uk-UA" w:eastAsia="ru-RU"/>
        </w:rPr>
        <w:t>на капітальний ремонт</w:t>
      </w:r>
      <w:r w:rsidRPr="00B65D78">
        <w:rPr>
          <w:rFonts w:ascii="Times New Roman" w:hAnsi="Times New Roman"/>
          <w:bCs/>
          <w:sz w:val="24"/>
          <w:szCs w:val="24"/>
          <w:lang w:val="uk-UA" w:eastAsia="ru-RU"/>
        </w:rPr>
        <w:t xml:space="preserve"> – </w:t>
      </w:r>
      <w:r w:rsidRPr="00B65D78">
        <w:rPr>
          <w:rFonts w:ascii="Times New Roman" w:hAnsi="Times New Roman"/>
          <w:b/>
          <w:bCs/>
          <w:sz w:val="24"/>
          <w:szCs w:val="24"/>
          <w:lang w:val="uk-UA" w:eastAsia="ru-RU"/>
        </w:rPr>
        <w:t>2 342,1</w:t>
      </w:r>
      <w:r w:rsidRPr="00B65D78">
        <w:rPr>
          <w:rFonts w:ascii="Times New Roman" w:hAnsi="Times New Roman"/>
          <w:bCs/>
          <w:sz w:val="24"/>
          <w:szCs w:val="24"/>
          <w:lang w:val="uk-UA" w:eastAsia="ru-RU"/>
        </w:rPr>
        <w:t xml:space="preserve"> тис. грн.</w:t>
      </w:r>
    </w:p>
    <w:p w14:paraId="6E863974" w14:textId="77777777" w:rsidR="00B65D78" w:rsidRPr="00B65D78" w:rsidRDefault="00B65D78" w:rsidP="00B65D78">
      <w:pPr>
        <w:tabs>
          <w:tab w:val="left" w:pos="2977"/>
        </w:tabs>
        <w:spacing w:after="0" w:line="240" w:lineRule="auto"/>
        <w:ind w:firstLine="709"/>
        <w:jc w:val="both"/>
        <w:rPr>
          <w:rFonts w:ascii="Times New Roman" w:hAnsi="Times New Roman"/>
          <w:bCs/>
          <w:sz w:val="24"/>
          <w:szCs w:val="24"/>
          <w:lang w:val="uk-UA" w:eastAsia="ru-RU"/>
        </w:rPr>
      </w:pPr>
    </w:p>
    <w:p w14:paraId="2E56F687" w14:textId="77777777" w:rsidR="00B65D78" w:rsidRPr="00B65D78" w:rsidRDefault="00B65D78" w:rsidP="00B65D78">
      <w:pPr>
        <w:spacing w:after="0" w:line="240" w:lineRule="auto"/>
        <w:ind w:firstLine="709"/>
        <w:jc w:val="center"/>
        <w:rPr>
          <w:rFonts w:ascii="Times New Roman" w:hAnsi="Times New Roman"/>
          <w:b/>
          <w:sz w:val="24"/>
          <w:szCs w:val="24"/>
          <w:u w:val="single"/>
          <w:lang w:val="uk-UA" w:eastAsia="ru-RU"/>
        </w:rPr>
      </w:pPr>
      <w:r w:rsidRPr="00B65D78">
        <w:rPr>
          <w:rFonts w:ascii="Times New Roman" w:hAnsi="Times New Roman"/>
          <w:b/>
          <w:sz w:val="24"/>
          <w:szCs w:val="24"/>
          <w:u w:val="single"/>
          <w:lang w:val="uk-UA" w:eastAsia="ru-RU"/>
        </w:rPr>
        <w:t>Інші програми та заходи, пов’язані з економічною діяльністю</w:t>
      </w:r>
    </w:p>
    <w:p w14:paraId="593C555C" w14:textId="77777777" w:rsidR="00B65D78" w:rsidRPr="00B65D78" w:rsidRDefault="00B65D78" w:rsidP="00B65D78">
      <w:pPr>
        <w:spacing w:after="0" w:line="240" w:lineRule="auto"/>
        <w:ind w:firstLine="709"/>
        <w:jc w:val="both"/>
        <w:rPr>
          <w:rFonts w:ascii="Times New Roman" w:hAnsi="Times New Roman"/>
          <w:b/>
          <w:sz w:val="24"/>
          <w:szCs w:val="24"/>
          <w:u w:val="single"/>
          <w:lang w:val="uk-UA" w:eastAsia="ru-RU"/>
        </w:rPr>
      </w:pPr>
    </w:p>
    <w:p w14:paraId="7AA38CB9"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 На заходи з енергозбереження </w:t>
      </w:r>
      <w:r w:rsidRPr="00B65D78">
        <w:rPr>
          <w:rFonts w:ascii="Times New Roman" w:hAnsi="Times New Roman"/>
          <w:b/>
          <w:i/>
          <w:sz w:val="24"/>
          <w:szCs w:val="24"/>
          <w:lang w:val="uk-UA" w:eastAsia="ru-RU"/>
        </w:rPr>
        <w:t xml:space="preserve">(КПКВК 7640)  </w:t>
      </w:r>
      <w:r w:rsidRPr="00B65D78">
        <w:rPr>
          <w:rFonts w:ascii="Times New Roman" w:hAnsi="Times New Roman"/>
          <w:sz w:val="24"/>
          <w:szCs w:val="24"/>
          <w:lang w:val="uk-UA" w:eastAsia="ru-RU"/>
        </w:rPr>
        <w:t>використано 94,0 тис.грн.</w:t>
      </w:r>
      <w:r w:rsidRPr="00B65D78">
        <w:rPr>
          <w:rFonts w:ascii="Times New Roman" w:hAnsi="Times New Roman"/>
          <w:b/>
          <w:i/>
          <w:sz w:val="24"/>
          <w:szCs w:val="24"/>
          <w:lang w:val="uk-UA" w:eastAsia="ru-RU"/>
        </w:rPr>
        <w:t>,</w:t>
      </w:r>
      <w:r w:rsidRPr="00B65D78">
        <w:rPr>
          <w:rFonts w:ascii="Times New Roman" w:hAnsi="Times New Roman"/>
          <w:sz w:val="24"/>
          <w:szCs w:val="24"/>
          <w:lang w:val="uk-UA" w:eastAsia="ru-RU"/>
        </w:rPr>
        <w:t xml:space="preserve"> на проведення експертної грошової оцінки земельної ділянки чи права на неї </w:t>
      </w:r>
      <w:r w:rsidRPr="00B65D78">
        <w:rPr>
          <w:rFonts w:ascii="Times New Roman" w:hAnsi="Times New Roman"/>
          <w:b/>
          <w:i/>
          <w:sz w:val="24"/>
          <w:szCs w:val="24"/>
          <w:lang w:val="uk-UA" w:eastAsia="ru-RU"/>
        </w:rPr>
        <w:t>(КПКВК 7650</w:t>
      </w:r>
      <w:r w:rsidRPr="00B65D78">
        <w:rPr>
          <w:rFonts w:ascii="Times New Roman" w:hAnsi="Times New Roman"/>
          <w:i/>
          <w:sz w:val="24"/>
          <w:szCs w:val="24"/>
          <w:lang w:val="uk-UA" w:eastAsia="ru-RU"/>
        </w:rPr>
        <w:t xml:space="preserve">) </w:t>
      </w:r>
      <w:r w:rsidRPr="00B65D78">
        <w:rPr>
          <w:rFonts w:ascii="Times New Roman" w:hAnsi="Times New Roman"/>
          <w:sz w:val="24"/>
          <w:szCs w:val="24"/>
          <w:lang w:val="uk-UA" w:eastAsia="ru-RU"/>
        </w:rPr>
        <w:t>використано кошти в сумі 36,2 тис.грн.</w:t>
      </w:r>
      <w:r w:rsidRPr="00B65D78">
        <w:rPr>
          <w:rFonts w:ascii="Times New Roman" w:hAnsi="Times New Roman"/>
          <w:b/>
          <w:sz w:val="24"/>
          <w:szCs w:val="24"/>
          <w:lang w:val="uk-UA" w:eastAsia="ru-RU"/>
        </w:rPr>
        <w:t xml:space="preserve"> </w:t>
      </w:r>
    </w:p>
    <w:p w14:paraId="6F5AA165"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На оплату членських внесків до асоціацій органів місцевого самоврядування (КПКВК 7680) у  звітному періоді  використано 9</w:t>
      </w:r>
      <w:r w:rsidRPr="00B65D78">
        <w:rPr>
          <w:rFonts w:ascii="Times New Roman" w:hAnsi="Times New Roman"/>
          <w:b/>
          <w:sz w:val="24"/>
          <w:szCs w:val="24"/>
          <w:lang w:val="uk-UA" w:eastAsia="ru-RU"/>
        </w:rPr>
        <w:t>8,6</w:t>
      </w:r>
      <w:r w:rsidRPr="00B65D78">
        <w:rPr>
          <w:rFonts w:ascii="Times New Roman" w:hAnsi="Times New Roman"/>
          <w:sz w:val="24"/>
          <w:szCs w:val="24"/>
          <w:lang w:val="uk-UA" w:eastAsia="ru-RU"/>
        </w:rPr>
        <w:t xml:space="preserve"> тис.грн., з них за загальним фондом – 98,6 тис. грн.. </w:t>
      </w:r>
    </w:p>
    <w:p w14:paraId="02EE9A34"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 У звітному періоді спрямовано </w:t>
      </w:r>
      <w:r w:rsidRPr="00B65D78">
        <w:rPr>
          <w:rFonts w:ascii="Times New Roman" w:hAnsi="Times New Roman"/>
          <w:b/>
          <w:i/>
          <w:sz w:val="24"/>
          <w:szCs w:val="24"/>
          <w:lang w:val="uk-UA" w:eastAsia="ru-RU"/>
        </w:rPr>
        <w:t>(КПКВК 7670)</w:t>
      </w:r>
      <w:r w:rsidRPr="00B65D78">
        <w:rPr>
          <w:rFonts w:ascii="Times New Roman" w:hAnsi="Times New Roman"/>
          <w:sz w:val="24"/>
          <w:szCs w:val="24"/>
          <w:lang w:val="uk-UA" w:eastAsia="ru-RU"/>
        </w:rPr>
        <w:t xml:space="preserve"> внески до статутного капіталу суб'єктів господарювання у сумі 5 213,8 тис.грн., в тому числі: на придбання екскаватора у сумі 4 998,8 тис.грн, та придбання модульної споруди у сумі 215,0 тис.грн.</w:t>
      </w:r>
    </w:p>
    <w:p w14:paraId="169E6FC5"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Інші заходи, пов'язані з економічною діяльністю </w:t>
      </w:r>
      <w:r w:rsidRPr="00B65D78">
        <w:rPr>
          <w:rFonts w:ascii="Times New Roman" w:hAnsi="Times New Roman"/>
          <w:b/>
          <w:i/>
          <w:sz w:val="24"/>
          <w:szCs w:val="24"/>
          <w:lang w:val="uk-UA" w:eastAsia="ru-RU"/>
        </w:rPr>
        <w:t>(КПКВК 7693)</w:t>
      </w:r>
      <w:r w:rsidRPr="00B65D78">
        <w:rPr>
          <w:rFonts w:ascii="Times New Roman" w:hAnsi="Times New Roman"/>
          <w:sz w:val="24"/>
          <w:szCs w:val="24"/>
          <w:lang w:val="uk-UA" w:eastAsia="ru-RU"/>
        </w:rPr>
        <w:t>, а саме заходи по програмі оренди майна Новороздільської територіальної громади на 2025рік та прогноз 2026-2027 роки у сумі 83,0 тис.грн.</w:t>
      </w:r>
    </w:p>
    <w:p w14:paraId="573298DB"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У звітному періоді до міського бюджету поступили кошти від  ДФООН «ЮНІСЕФ» та використали </w:t>
      </w:r>
      <w:r w:rsidRPr="00B65D78">
        <w:rPr>
          <w:rFonts w:ascii="Times New Roman" w:hAnsi="Times New Roman"/>
          <w:b/>
          <w:i/>
          <w:sz w:val="24"/>
          <w:szCs w:val="24"/>
          <w:lang w:val="uk-UA" w:eastAsia="ru-RU"/>
        </w:rPr>
        <w:t>(КПКВК 7700)</w:t>
      </w:r>
      <w:r w:rsidRPr="00B65D78">
        <w:rPr>
          <w:rFonts w:ascii="Times New Roman" w:hAnsi="Times New Roman"/>
          <w:i/>
          <w:sz w:val="24"/>
          <w:szCs w:val="24"/>
          <w:lang w:val="uk-UA" w:eastAsia="ru-RU"/>
        </w:rPr>
        <w:t xml:space="preserve"> </w:t>
      </w:r>
      <w:r w:rsidRPr="00B65D78">
        <w:rPr>
          <w:rFonts w:ascii="Times New Roman" w:hAnsi="Times New Roman"/>
          <w:sz w:val="24"/>
          <w:szCs w:val="24"/>
          <w:lang w:val="uk-UA" w:eastAsia="ru-RU"/>
        </w:rPr>
        <w:t>на капітальний ремонт інклюзивного санвузла у ЗЗСО №4 у сумі 76,6 тис.грн.</w:t>
      </w:r>
    </w:p>
    <w:p w14:paraId="4B1EF48E" w14:textId="77777777" w:rsidR="00B65D78" w:rsidRPr="00B65D78" w:rsidRDefault="00B65D78" w:rsidP="00B65D78">
      <w:pPr>
        <w:spacing w:after="0" w:line="240" w:lineRule="auto"/>
        <w:ind w:firstLine="709"/>
        <w:jc w:val="both"/>
        <w:rPr>
          <w:rFonts w:ascii="Times New Roman" w:hAnsi="Times New Roman"/>
          <w:b/>
          <w:sz w:val="24"/>
          <w:szCs w:val="24"/>
          <w:u w:val="single"/>
          <w:lang w:val="uk-UA" w:eastAsia="ru-RU"/>
        </w:rPr>
      </w:pPr>
    </w:p>
    <w:p w14:paraId="7D98D41C" w14:textId="77777777" w:rsidR="00B65D78" w:rsidRPr="00B65D78" w:rsidRDefault="00B65D78" w:rsidP="00B65D78">
      <w:pPr>
        <w:spacing w:after="0" w:line="240" w:lineRule="auto"/>
        <w:ind w:firstLine="709"/>
        <w:jc w:val="center"/>
        <w:rPr>
          <w:rFonts w:ascii="Times New Roman" w:hAnsi="Times New Roman"/>
          <w:b/>
          <w:sz w:val="24"/>
          <w:szCs w:val="24"/>
          <w:u w:val="single"/>
          <w:lang w:val="uk-UA" w:eastAsia="ru-RU"/>
        </w:rPr>
      </w:pPr>
      <w:r w:rsidRPr="00B65D78">
        <w:rPr>
          <w:rFonts w:ascii="Times New Roman" w:hAnsi="Times New Roman"/>
          <w:b/>
          <w:sz w:val="24"/>
          <w:szCs w:val="24"/>
          <w:u w:val="single"/>
          <w:lang w:val="uk-UA" w:eastAsia="ru-RU"/>
        </w:rPr>
        <w:lastRenderedPageBreak/>
        <w:t>Інша діяльність</w:t>
      </w:r>
    </w:p>
    <w:p w14:paraId="6B0E1EEB" w14:textId="77777777" w:rsidR="00B65D78" w:rsidRPr="00B65D78" w:rsidRDefault="00B65D78" w:rsidP="00B65D78">
      <w:pPr>
        <w:spacing w:after="0" w:line="240" w:lineRule="auto"/>
        <w:ind w:firstLine="709"/>
        <w:jc w:val="both"/>
        <w:rPr>
          <w:rFonts w:ascii="Times New Roman" w:hAnsi="Times New Roman"/>
          <w:color w:val="FF0000"/>
          <w:sz w:val="24"/>
          <w:szCs w:val="24"/>
          <w:lang w:val="uk-UA" w:eastAsia="ru-RU"/>
        </w:rPr>
      </w:pPr>
    </w:p>
    <w:p w14:paraId="17C51B2E" w14:textId="77777777" w:rsidR="00B65D78" w:rsidRPr="00B65D78" w:rsidRDefault="00B65D78" w:rsidP="00B65D78">
      <w:pPr>
        <w:spacing w:after="0" w:line="240" w:lineRule="auto"/>
        <w:ind w:firstLine="709"/>
        <w:jc w:val="both"/>
        <w:rPr>
          <w:rFonts w:ascii="Times New Roman" w:hAnsi="Times New Roman"/>
          <w:bCs/>
          <w:sz w:val="24"/>
          <w:szCs w:val="24"/>
          <w:lang w:val="uk-UA" w:eastAsia="ru-RU"/>
        </w:rPr>
      </w:pPr>
      <w:r w:rsidRPr="00B65D78">
        <w:rPr>
          <w:rFonts w:ascii="Times New Roman" w:hAnsi="Times New Roman"/>
          <w:sz w:val="24"/>
          <w:szCs w:val="24"/>
          <w:lang w:val="uk-UA" w:eastAsia="ru-RU"/>
        </w:rPr>
        <w:t xml:space="preserve">Протягом звітного періоду на заходи Програми накопичення міського матеріального резерву Новородільської територіальної громади для запобігання та ліквідації наслідків надзвичайних ситуацій техногенного та природного характеру та на час воєнного стану на 2025 рік та прогноз 2026-2027 роки </w:t>
      </w:r>
      <w:r w:rsidRPr="00B65D78">
        <w:rPr>
          <w:rFonts w:ascii="Times New Roman" w:hAnsi="Times New Roman"/>
          <w:b/>
          <w:i/>
          <w:sz w:val="24"/>
          <w:szCs w:val="24"/>
          <w:lang w:val="uk-UA" w:eastAsia="ru-RU"/>
        </w:rPr>
        <w:t>(КТКВК 8110)</w:t>
      </w:r>
      <w:r w:rsidRPr="00B65D78">
        <w:rPr>
          <w:rFonts w:ascii="Times New Roman" w:hAnsi="Times New Roman"/>
          <w:sz w:val="24"/>
          <w:szCs w:val="24"/>
          <w:lang w:val="uk-UA" w:eastAsia="ru-RU"/>
        </w:rPr>
        <w:t xml:space="preserve"> кошти використані у сумі 378,8 тис.грн..</w:t>
      </w:r>
      <w:r w:rsidRPr="00B65D78">
        <w:rPr>
          <w:rFonts w:ascii="Times New Roman" w:hAnsi="Times New Roman"/>
          <w:bCs/>
          <w:sz w:val="24"/>
          <w:szCs w:val="24"/>
          <w:lang w:val="uk-UA" w:eastAsia="ru-RU"/>
        </w:rPr>
        <w:t xml:space="preserve"> з них за загальним фондом -  </w:t>
      </w:r>
      <w:r w:rsidRPr="00B65D78">
        <w:rPr>
          <w:rFonts w:ascii="Times New Roman" w:hAnsi="Times New Roman"/>
          <w:b/>
          <w:bCs/>
          <w:sz w:val="24"/>
          <w:szCs w:val="24"/>
          <w:lang w:val="uk-UA" w:eastAsia="ru-RU"/>
        </w:rPr>
        <w:t xml:space="preserve">140,1 </w:t>
      </w:r>
      <w:r w:rsidRPr="00B65D78">
        <w:rPr>
          <w:rFonts w:ascii="Times New Roman" w:hAnsi="Times New Roman"/>
          <w:bCs/>
          <w:sz w:val="24"/>
          <w:szCs w:val="24"/>
          <w:lang w:val="uk-UA" w:eastAsia="ru-RU"/>
        </w:rPr>
        <w:t xml:space="preserve">тис. грн. спеціальним </w:t>
      </w:r>
      <w:r w:rsidRPr="00B65D78">
        <w:rPr>
          <w:rFonts w:ascii="Times New Roman" w:hAnsi="Times New Roman"/>
          <w:b/>
          <w:bCs/>
          <w:sz w:val="24"/>
          <w:szCs w:val="24"/>
          <w:lang w:val="uk-UA" w:eastAsia="ru-RU"/>
        </w:rPr>
        <w:t xml:space="preserve">238,7 </w:t>
      </w:r>
      <w:r w:rsidRPr="00B65D78">
        <w:rPr>
          <w:rFonts w:ascii="Times New Roman" w:hAnsi="Times New Roman"/>
          <w:bCs/>
          <w:sz w:val="24"/>
          <w:szCs w:val="24"/>
          <w:lang w:val="uk-UA" w:eastAsia="ru-RU"/>
        </w:rPr>
        <w:t>тис.грн.</w:t>
      </w:r>
    </w:p>
    <w:p w14:paraId="7FB06649" w14:textId="77777777" w:rsidR="00B65D78" w:rsidRPr="00B65D78" w:rsidRDefault="00B65D78" w:rsidP="00B65D78">
      <w:pPr>
        <w:spacing w:after="0" w:line="240" w:lineRule="auto"/>
        <w:ind w:firstLine="709"/>
        <w:jc w:val="both"/>
        <w:rPr>
          <w:rFonts w:ascii="Times New Roman" w:hAnsi="Times New Roman"/>
          <w:color w:val="FF0000"/>
          <w:sz w:val="24"/>
          <w:szCs w:val="24"/>
          <w:lang w:val="uk-UA" w:eastAsia="ru-RU"/>
        </w:rPr>
      </w:pPr>
    </w:p>
    <w:p w14:paraId="2D50EFAA"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На заходи та роботи з територіальної оборони (КПКВК 8240) на звітний період передбачено кошти в сумі 2 305,0 тис.грн. по спеціальному фонду, використано 1 767,7 тис.грн. для придбання та передачі військовим частинам квадрокоптерів. </w:t>
      </w:r>
    </w:p>
    <w:p w14:paraId="15070B07"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На фінансування </w:t>
      </w:r>
      <w:r w:rsidRPr="00B65D78">
        <w:rPr>
          <w:rFonts w:ascii="Times New Roman" w:hAnsi="Times New Roman"/>
          <w:bCs/>
          <w:sz w:val="24"/>
          <w:szCs w:val="24"/>
          <w:lang w:val="uk-UA" w:eastAsia="ru-RU"/>
        </w:rPr>
        <w:t>природоохоронних заходів за рахунок цільових фондів</w:t>
      </w:r>
      <w:r w:rsidRPr="00B65D78">
        <w:rPr>
          <w:rFonts w:ascii="Times New Roman" w:hAnsi="Times New Roman"/>
          <w:sz w:val="24"/>
          <w:szCs w:val="24"/>
          <w:lang w:val="uk-UA" w:eastAsia="ru-RU"/>
        </w:rPr>
        <w:t xml:space="preserve">  (</w:t>
      </w:r>
      <w:r w:rsidRPr="00B65D78">
        <w:rPr>
          <w:rFonts w:ascii="Times New Roman" w:hAnsi="Times New Roman"/>
          <w:i/>
          <w:sz w:val="24"/>
          <w:szCs w:val="24"/>
          <w:lang w:val="uk-UA" w:eastAsia="ru-RU"/>
        </w:rPr>
        <w:t xml:space="preserve">КПКВК  8340) </w:t>
      </w:r>
      <w:r w:rsidRPr="00B65D78">
        <w:rPr>
          <w:rFonts w:ascii="Times New Roman" w:hAnsi="Times New Roman"/>
          <w:sz w:val="24"/>
          <w:szCs w:val="24"/>
          <w:lang w:val="uk-UA" w:eastAsia="ru-RU"/>
        </w:rPr>
        <w:t>в міському бюджеті на 2025 рік передбачено кошти в сумі 1 511,3 тис. грн. на:</w:t>
      </w:r>
    </w:p>
    <w:p w14:paraId="4A3EBCD8" w14:textId="77777777" w:rsidR="00B65D78" w:rsidRPr="00B65D78" w:rsidRDefault="00B65D78" w:rsidP="00B65D78">
      <w:pPr>
        <w:numPr>
          <w:ilvl w:val="0"/>
          <w:numId w:val="24"/>
        </w:numPr>
        <w:spacing w:after="0" w:line="240" w:lineRule="auto"/>
        <w:ind w:left="0"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 виконання робіт з ліквідації стихійних сміттєзвалищ – 87,3 тис. грн;</w:t>
      </w:r>
    </w:p>
    <w:p w14:paraId="63DF983D" w14:textId="77777777" w:rsidR="00B65D78" w:rsidRPr="00B65D78" w:rsidRDefault="00B65D78" w:rsidP="00B65D78">
      <w:pPr>
        <w:numPr>
          <w:ilvl w:val="0"/>
          <w:numId w:val="24"/>
        </w:numPr>
        <w:spacing w:after="0" w:line="240" w:lineRule="auto"/>
        <w:ind w:left="0"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на розроблення проекту реконструкції та утримання парку-пам’ятки садово-паркового мистецтва «Парк санаторію «Розділ» -1 424,0 тис. грн. (субвенція з місцевого бюджету на здійснення природоохоронних заходів).</w:t>
      </w:r>
    </w:p>
    <w:p w14:paraId="13E039F9"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 </w:t>
      </w:r>
      <w:r w:rsidRPr="00B65D78">
        <w:rPr>
          <w:rFonts w:ascii="Times New Roman" w:hAnsi="Times New Roman"/>
          <w:bCs/>
          <w:sz w:val="24"/>
          <w:szCs w:val="24"/>
          <w:lang w:val="uk-UA" w:eastAsia="ru-RU"/>
        </w:rPr>
        <w:t>Протягом звітного періоду при плані 1 511,3 тис. грн. кошти не використовувались.</w:t>
      </w:r>
      <w:r w:rsidRPr="00B65D78">
        <w:rPr>
          <w:rFonts w:ascii="Times New Roman" w:hAnsi="Times New Roman"/>
          <w:sz w:val="24"/>
          <w:szCs w:val="24"/>
          <w:lang w:val="uk-UA" w:eastAsia="ru-RU"/>
        </w:rPr>
        <w:t xml:space="preserve"> </w:t>
      </w:r>
    </w:p>
    <w:p w14:paraId="1C1CC8D2"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1750DF15" w14:textId="77777777" w:rsidR="00B65D78" w:rsidRPr="00B65D78" w:rsidRDefault="00B65D78" w:rsidP="00B65D78">
      <w:pPr>
        <w:spacing w:after="0" w:line="240" w:lineRule="auto"/>
        <w:ind w:firstLine="709"/>
        <w:jc w:val="center"/>
        <w:rPr>
          <w:rFonts w:ascii="Times New Roman" w:hAnsi="Times New Roman"/>
          <w:b/>
          <w:sz w:val="24"/>
          <w:szCs w:val="24"/>
          <w:u w:val="single"/>
          <w:lang w:val="uk-UA" w:eastAsia="ru-RU"/>
        </w:rPr>
      </w:pPr>
      <w:r w:rsidRPr="00B65D78">
        <w:rPr>
          <w:rFonts w:ascii="Times New Roman" w:hAnsi="Times New Roman"/>
          <w:b/>
          <w:sz w:val="24"/>
          <w:szCs w:val="24"/>
          <w:u w:val="single"/>
          <w:lang w:val="uk-UA" w:eastAsia="ru-RU"/>
        </w:rPr>
        <w:t>КПКВК 8700 Резервний фонд</w:t>
      </w:r>
    </w:p>
    <w:p w14:paraId="148AE45A" w14:textId="77777777" w:rsidR="00B65D78" w:rsidRPr="00B65D78" w:rsidRDefault="00B65D78" w:rsidP="00B65D78">
      <w:pPr>
        <w:spacing w:after="0" w:line="240" w:lineRule="auto"/>
        <w:ind w:firstLine="709"/>
        <w:jc w:val="both"/>
        <w:rPr>
          <w:rFonts w:ascii="Times New Roman" w:hAnsi="Times New Roman"/>
          <w:b/>
          <w:sz w:val="24"/>
          <w:szCs w:val="24"/>
          <w:u w:val="single"/>
          <w:lang w:val="uk-UA" w:eastAsia="ru-RU"/>
        </w:rPr>
      </w:pPr>
    </w:p>
    <w:p w14:paraId="2F66FB42"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 </w:t>
      </w:r>
      <w:r w:rsidRPr="00B65D78">
        <w:rPr>
          <w:rFonts w:ascii="Times New Roman" w:hAnsi="Times New Roman"/>
          <w:sz w:val="24"/>
          <w:szCs w:val="24"/>
          <w:lang w:val="uk-UA" w:eastAsia="ru-RU"/>
        </w:rPr>
        <w:tab/>
        <w:t xml:space="preserve">Резервний фонд на 2025 рік затверджено в сумі </w:t>
      </w:r>
      <w:r w:rsidRPr="00B65D78">
        <w:rPr>
          <w:rFonts w:ascii="Times New Roman" w:hAnsi="Times New Roman"/>
          <w:b/>
          <w:sz w:val="24"/>
          <w:szCs w:val="24"/>
          <w:lang w:val="uk-UA" w:eastAsia="ru-RU"/>
        </w:rPr>
        <w:t>800,00</w:t>
      </w:r>
      <w:r w:rsidRPr="00B65D78">
        <w:rPr>
          <w:rFonts w:ascii="Times New Roman" w:hAnsi="Times New Roman"/>
          <w:sz w:val="24"/>
          <w:szCs w:val="24"/>
          <w:lang w:val="uk-UA" w:eastAsia="ru-RU"/>
        </w:rPr>
        <w:t xml:space="preserve"> тис. грн. Протягом звітного періоду кошти не використовувались.</w:t>
      </w:r>
    </w:p>
    <w:p w14:paraId="1CC1CD0C" w14:textId="77777777" w:rsidR="00B65D78" w:rsidRPr="00B65D78" w:rsidRDefault="00B65D78" w:rsidP="00B65D78">
      <w:pPr>
        <w:spacing w:after="0" w:line="240" w:lineRule="auto"/>
        <w:ind w:firstLine="709"/>
        <w:jc w:val="both"/>
        <w:rPr>
          <w:rFonts w:ascii="Times New Roman" w:hAnsi="Times New Roman"/>
          <w:color w:val="FF0000"/>
          <w:sz w:val="24"/>
          <w:szCs w:val="24"/>
          <w:lang w:val="uk-UA" w:eastAsia="ru-RU"/>
        </w:rPr>
      </w:pPr>
    </w:p>
    <w:p w14:paraId="51E4166E" w14:textId="77777777" w:rsidR="00B65D78" w:rsidRPr="00B65D78" w:rsidRDefault="00B65D78" w:rsidP="00B65D78">
      <w:pPr>
        <w:spacing w:after="0" w:line="240" w:lineRule="auto"/>
        <w:ind w:firstLine="709"/>
        <w:jc w:val="center"/>
        <w:rPr>
          <w:rFonts w:ascii="Times New Roman" w:hAnsi="Times New Roman"/>
          <w:b/>
          <w:sz w:val="24"/>
          <w:szCs w:val="24"/>
          <w:u w:val="single"/>
          <w:lang w:val="uk-UA" w:eastAsia="ru-RU"/>
        </w:rPr>
      </w:pPr>
      <w:r w:rsidRPr="00B65D78">
        <w:rPr>
          <w:rFonts w:ascii="Times New Roman" w:hAnsi="Times New Roman"/>
          <w:b/>
          <w:sz w:val="24"/>
          <w:szCs w:val="24"/>
          <w:u w:val="single"/>
          <w:lang w:val="uk-UA" w:eastAsia="ru-RU"/>
        </w:rPr>
        <w:t>КПКВК 9700 Субвенції з місцевого бюджету</w:t>
      </w:r>
    </w:p>
    <w:p w14:paraId="363D6855" w14:textId="77777777" w:rsidR="00B65D78" w:rsidRPr="00B65D78" w:rsidRDefault="00B65D78" w:rsidP="00B65D78">
      <w:pPr>
        <w:spacing w:after="0" w:line="240" w:lineRule="auto"/>
        <w:ind w:firstLine="709"/>
        <w:jc w:val="center"/>
        <w:rPr>
          <w:rFonts w:ascii="Times New Roman" w:hAnsi="Times New Roman"/>
          <w:b/>
          <w:sz w:val="24"/>
          <w:szCs w:val="24"/>
          <w:u w:val="single"/>
          <w:lang w:val="uk-UA" w:eastAsia="ru-RU"/>
        </w:rPr>
      </w:pPr>
      <w:r w:rsidRPr="00B65D78">
        <w:rPr>
          <w:rFonts w:ascii="Times New Roman" w:hAnsi="Times New Roman"/>
          <w:b/>
          <w:sz w:val="24"/>
          <w:szCs w:val="24"/>
          <w:u w:val="single"/>
          <w:lang w:val="uk-UA" w:eastAsia="ru-RU"/>
        </w:rPr>
        <w:t>іншим місцевим бюджетам на здійснення</w:t>
      </w:r>
    </w:p>
    <w:p w14:paraId="6CD84DB5" w14:textId="77777777" w:rsidR="00B65D78" w:rsidRPr="00B65D78" w:rsidRDefault="00B65D78" w:rsidP="00B65D78">
      <w:pPr>
        <w:spacing w:after="0" w:line="240" w:lineRule="auto"/>
        <w:ind w:firstLine="709"/>
        <w:jc w:val="center"/>
        <w:rPr>
          <w:rFonts w:ascii="Times New Roman" w:hAnsi="Times New Roman"/>
          <w:b/>
          <w:sz w:val="24"/>
          <w:szCs w:val="24"/>
          <w:u w:val="single"/>
          <w:lang w:val="uk-UA" w:eastAsia="ru-RU"/>
        </w:rPr>
      </w:pPr>
      <w:r w:rsidRPr="00B65D78">
        <w:rPr>
          <w:rFonts w:ascii="Times New Roman" w:hAnsi="Times New Roman"/>
          <w:b/>
          <w:sz w:val="24"/>
          <w:szCs w:val="24"/>
          <w:u w:val="single"/>
          <w:lang w:val="uk-UA" w:eastAsia="ru-RU"/>
        </w:rPr>
        <w:t>програм та заходів за рахунок коштів місцевих бюджетів</w:t>
      </w:r>
    </w:p>
    <w:p w14:paraId="412A07DF" w14:textId="77777777" w:rsidR="00B65D78" w:rsidRPr="00B65D78" w:rsidRDefault="00B65D78" w:rsidP="00B65D78">
      <w:pPr>
        <w:spacing w:after="0" w:line="240" w:lineRule="auto"/>
        <w:ind w:firstLine="709"/>
        <w:jc w:val="both"/>
        <w:rPr>
          <w:rFonts w:ascii="Times New Roman" w:hAnsi="Times New Roman"/>
          <w:b/>
          <w:sz w:val="24"/>
          <w:szCs w:val="24"/>
          <w:u w:val="single"/>
          <w:lang w:val="uk-UA" w:eastAsia="ru-RU"/>
        </w:rPr>
      </w:pPr>
    </w:p>
    <w:p w14:paraId="047CDE3E"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Протягом звітного періоду з міського бюджету виділено субвенції обласному бюджету  та бюджету Срийського району. (Додаток додається «Розшифровка по КПК 9770»)</w:t>
      </w:r>
    </w:p>
    <w:p w14:paraId="45669709" w14:textId="77777777" w:rsidR="00B65D78" w:rsidRPr="00B65D78" w:rsidRDefault="00B65D78" w:rsidP="00B65D78">
      <w:pPr>
        <w:numPr>
          <w:ilvl w:val="0"/>
          <w:numId w:val="24"/>
        </w:numPr>
        <w:spacing w:after="0" w:line="240" w:lineRule="auto"/>
        <w:ind w:left="0"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для супроводження, обслуговування, оновлення системи електронного документообігу у сумі 30,0 тис. грн.. використані в повному обсязі; </w:t>
      </w:r>
    </w:p>
    <w:p w14:paraId="0BBD1C0C" w14:textId="77777777" w:rsidR="00B65D78" w:rsidRPr="00B65D78" w:rsidRDefault="00B65D78" w:rsidP="00B65D78">
      <w:pPr>
        <w:numPr>
          <w:ilvl w:val="0"/>
          <w:numId w:val="24"/>
        </w:numPr>
        <w:spacing w:after="0" w:line="240" w:lineRule="auto"/>
        <w:ind w:left="0"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для підтримки  сил безпеки та оборони спів фінансування до обласної програми для придбання БПЛА,квадрокоптерів, літаків, космічних та інших літальних апаратів у сумі  400,00 тис.грн. кошти не використані.  </w:t>
      </w:r>
    </w:p>
    <w:p w14:paraId="70E9C1C9" w14:textId="77777777" w:rsidR="00B65D78" w:rsidRPr="00B65D78" w:rsidRDefault="00B65D78" w:rsidP="00B65D78">
      <w:pPr>
        <w:numPr>
          <w:ilvl w:val="0"/>
          <w:numId w:val="24"/>
        </w:numPr>
        <w:spacing w:after="0" w:line="240" w:lineRule="auto"/>
        <w:ind w:left="0"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для  виконання заходів по програмі Підтримка та розвиток міжбюджетних відносин в умовах воєнного стану для облаштування інклюзивного майданчика та простору облаштування системи освітлення та відео спостереження у КУ Роздільський дитячий бюдинок інтернат у сумі 193,00 грн. та використанов повному обсязі;</w:t>
      </w:r>
    </w:p>
    <w:p w14:paraId="52BC3C85" w14:textId="77777777" w:rsidR="00B65D78" w:rsidRPr="00B65D78" w:rsidRDefault="00B65D78" w:rsidP="00B65D78">
      <w:pPr>
        <w:numPr>
          <w:ilvl w:val="0"/>
          <w:numId w:val="24"/>
        </w:numPr>
        <w:spacing w:after="0" w:line="240" w:lineRule="auto"/>
        <w:ind w:left="0"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для участі у районних спортивних змаганнях з футболу/футзалу, волейболу, шахів/ настільного тенісу у сумі 5,00 тис.грн.</w:t>
      </w:r>
    </w:p>
    <w:p w14:paraId="1A6AA7F0" w14:textId="77777777" w:rsidR="00B65D78" w:rsidRPr="00B65D78" w:rsidRDefault="00B65D78" w:rsidP="00B65D78">
      <w:pPr>
        <w:spacing w:after="0" w:line="240" w:lineRule="auto"/>
        <w:ind w:firstLine="709"/>
        <w:jc w:val="both"/>
        <w:rPr>
          <w:rFonts w:ascii="Times New Roman" w:hAnsi="Times New Roman"/>
          <w:color w:val="FF0000"/>
          <w:sz w:val="24"/>
          <w:szCs w:val="24"/>
          <w:lang w:val="uk-UA" w:eastAsia="ru-RU"/>
        </w:rPr>
      </w:pPr>
    </w:p>
    <w:p w14:paraId="08B97211" w14:textId="77777777" w:rsidR="00B65D78" w:rsidRPr="00B65D78" w:rsidRDefault="00B65D78" w:rsidP="00B65D78">
      <w:pPr>
        <w:spacing w:after="0" w:line="240" w:lineRule="auto"/>
        <w:ind w:firstLine="709"/>
        <w:jc w:val="center"/>
        <w:rPr>
          <w:rFonts w:ascii="Times New Roman" w:hAnsi="Times New Roman"/>
          <w:b/>
          <w:sz w:val="24"/>
          <w:szCs w:val="24"/>
          <w:u w:val="single"/>
          <w:lang w:val="uk-UA" w:eastAsia="ru-RU"/>
        </w:rPr>
      </w:pPr>
      <w:r w:rsidRPr="00B65D78">
        <w:rPr>
          <w:rFonts w:ascii="Times New Roman" w:hAnsi="Times New Roman"/>
          <w:b/>
          <w:sz w:val="24"/>
          <w:szCs w:val="24"/>
          <w:u w:val="single"/>
          <w:lang w:val="uk-UA" w:eastAsia="ru-RU"/>
        </w:rPr>
        <w:t>КПКВК 9800 Субвенція з місцевого бюджету</w:t>
      </w:r>
    </w:p>
    <w:p w14:paraId="4D599B6A" w14:textId="77777777" w:rsidR="00B65D78" w:rsidRPr="00B65D78" w:rsidRDefault="00B65D78" w:rsidP="00B65D78">
      <w:pPr>
        <w:spacing w:after="0" w:line="240" w:lineRule="auto"/>
        <w:ind w:firstLine="709"/>
        <w:jc w:val="center"/>
        <w:rPr>
          <w:rFonts w:ascii="Times New Roman" w:hAnsi="Times New Roman"/>
          <w:b/>
          <w:sz w:val="24"/>
          <w:szCs w:val="24"/>
          <w:u w:val="single"/>
          <w:lang w:val="uk-UA" w:eastAsia="ru-RU"/>
        </w:rPr>
      </w:pPr>
      <w:r w:rsidRPr="00B65D78">
        <w:rPr>
          <w:rFonts w:ascii="Times New Roman" w:hAnsi="Times New Roman"/>
          <w:b/>
          <w:sz w:val="24"/>
          <w:szCs w:val="24"/>
          <w:u w:val="single"/>
          <w:lang w:val="uk-UA" w:eastAsia="ru-RU"/>
        </w:rPr>
        <w:t>державному бюджету на виконання програм</w:t>
      </w:r>
    </w:p>
    <w:p w14:paraId="01AC15EA" w14:textId="77777777" w:rsidR="00B65D78" w:rsidRPr="00B65D78" w:rsidRDefault="00B65D78" w:rsidP="00B65D78">
      <w:pPr>
        <w:spacing w:after="0" w:line="240" w:lineRule="auto"/>
        <w:ind w:firstLine="709"/>
        <w:jc w:val="center"/>
        <w:rPr>
          <w:rFonts w:ascii="Times New Roman" w:hAnsi="Times New Roman"/>
          <w:b/>
          <w:sz w:val="24"/>
          <w:szCs w:val="24"/>
          <w:u w:val="single"/>
          <w:lang w:val="uk-UA" w:eastAsia="ru-RU"/>
        </w:rPr>
      </w:pPr>
      <w:r w:rsidRPr="00B65D78">
        <w:rPr>
          <w:rFonts w:ascii="Times New Roman" w:hAnsi="Times New Roman"/>
          <w:b/>
          <w:sz w:val="24"/>
          <w:szCs w:val="24"/>
          <w:u w:val="single"/>
          <w:lang w:val="uk-UA" w:eastAsia="ru-RU"/>
        </w:rPr>
        <w:t>соціально-економічного розвитку регіонів</w:t>
      </w:r>
    </w:p>
    <w:p w14:paraId="41D174C5"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1B797D57"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Протягом звітного періоду з міського бюджету виділено субвенції державному бюджету у сумі 9 089,6 тис.грн. Рошифровка додається.</w:t>
      </w:r>
    </w:p>
    <w:p w14:paraId="1ECA3FEF"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500378AF"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3039A8A4"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2F0777F7"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4C921725"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1B8ECD2C" w14:textId="77777777" w:rsidR="00B65D78" w:rsidRPr="00B65D78" w:rsidRDefault="00B65D78" w:rsidP="00B65D78">
      <w:pPr>
        <w:spacing w:after="0" w:line="240" w:lineRule="auto"/>
        <w:ind w:firstLine="709"/>
        <w:jc w:val="center"/>
        <w:rPr>
          <w:rFonts w:ascii="Times New Roman" w:hAnsi="Times New Roman"/>
          <w:b/>
          <w:sz w:val="24"/>
          <w:szCs w:val="24"/>
          <w:lang w:val="uk-UA" w:eastAsia="ru-RU"/>
        </w:rPr>
      </w:pPr>
      <w:r w:rsidRPr="00B65D78">
        <w:rPr>
          <w:rFonts w:ascii="Times New Roman" w:hAnsi="Times New Roman"/>
          <w:b/>
          <w:sz w:val="24"/>
          <w:szCs w:val="24"/>
          <w:lang w:val="uk-UA" w:eastAsia="ru-RU"/>
        </w:rPr>
        <w:t>СТАН  РОЗРАХУНКІВ  З  ДЕБІТОРАМИ  І  КРЕДИТОРАМИ</w:t>
      </w:r>
    </w:p>
    <w:p w14:paraId="5061C595" w14:textId="77777777" w:rsidR="00B65D78" w:rsidRPr="00B65D78" w:rsidRDefault="00B65D78" w:rsidP="00B65D78">
      <w:pPr>
        <w:spacing w:after="0" w:line="240" w:lineRule="auto"/>
        <w:ind w:firstLine="709"/>
        <w:jc w:val="center"/>
        <w:rPr>
          <w:rFonts w:ascii="Times New Roman" w:hAnsi="Times New Roman"/>
          <w:b/>
          <w:sz w:val="24"/>
          <w:szCs w:val="24"/>
          <w:lang w:val="uk-UA" w:eastAsia="ru-RU"/>
        </w:rPr>
      </w:pPr>
      <w:r w:rsidRPr="00B65D78">
        <w:rPr>
          <w:rFonts w:ascii="Times New Roman" w:hAnsi="Times New Roman"/>
          <w:b/>
          <w:sz w:val="24"/>
          <w:szCs w:val="24"/>
          <w:lang w:val="uk-UA" w:eastAsia="ru-RU"/>
        </w:rPr>
        <w:t>ЗАГАЛЬНИЙ ФОНД</w:t>
      </w:r>
    </w:p>
    <w:p w14:paraId="51E5D299"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78CD1FE1"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На 01.01.2025р. дебіторська заборгованість становила 595 228,11  грн. Станом на 01.01.2026р. становить 637 835,33 грн., тобто збільшилась на 42 607,22  грн. в тому числі в розрізі установ:</w:t>
      </w:r>
    </w:p>
    <w:p w14:paraId="704CF4F2"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Відділ освіти Новороздільської міської ради – 552 572,34 грн.,  в тому числі по КФК:</w:t>
      </w:r>
    </w:p>
    <w:p w14:paraId="535DCBA5"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0611010 – 142 730,23 грн.</w:t>
      </w:r>
    </w:p>
    <w:p w14:paraId="505A49CA"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КЕКВ 2274 – 142 730,23 грн. - попередня оплата за природній газ перед ТОВ «Газопостачальна компанія «Нафтогаз трейдинг»;</w:t>
      </w:r>
    </w:p>
    <w:p w14:paraId="32CDA3D9"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0611021 – 409 842,11 грн.</w:t>
      </w:r>
    </w:p>
    <w:p w14:paraId="16139107"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КЕКВ 2274 –  409 842,11 грн. - попередня оплата за природній газ перед ТОВ «Газопостачальна компанія «Нафтогаз трейдинг»;</w:t>
      </w:r>
    </w:p>
    <w:p w14:paraId="07AF812E"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     Комунальне некомерційне підприємство «Новороздільська міська лікарня» Новороздільської міської ради – 68 210,39 грн., в тому числі по КФК:</w:t>
      </w:r>
    </w:p>
    <w:p w14:paraId="72FB67B2"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1012010 – 68 210,39  грн.</w:t>
      </w:r>
    </w:p>
    <w:p w14:paraId="31C61B64"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КЕКВ 2610 – 68 210,39 грн. - попередня оплата за природній газ за грудень 2025 р. перед ТОВ «Газопостачальна компанія «Нафтогаз трейдинг»;</w:t>
      </w:r>
    </w:p>
    <w:p w14:paraId="18158B65"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 Виконавчий комітет Новороздільської міської ради –17 052,60 грн.,  в тому числі по КФК:</w:t>
      </w:r>
    </w:p>
    <w:p w14:paraId="0D9160C9"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0210150 – 17 052,60 грн.</w:t>
      </w:r>
    </w:p>
    <w:p w14:paraId="1D3AB040"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КЕКВ 2274 – 17 052,60 грн. - попередня оплата за природній газ перед ТОВ «Газопостачальна компанія «Нафтогаз трейдинг»;</w:t>
      </w:r>
    </w:p>
    <w:p w14:paraId="6F8847B0"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На 01.01.2025р. кредиторська  заборгованість  становила  0,00  грн. Станом на 01.01.2026р. становить 0,00  грн., тобто відсутня. </w:t>
      </w:r>
    </w:p>
    <w:p w14:paraId="5A330CDE"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73818A12" w14:textId="77777777" w:rsidR="00B65D78" w:rsidRPr="00B65D78" w:rsidRDefault="00B65D78" w:rsidP="00B65D78">
      <w:pPr>
        <w:spacing w:after="0" w:line="240" w:lineRule="auto"/>
        <w:ind w:firstLine="709"/>
        <w:jc w:val="both"/>
        <w:rPr>
          <w:rFonts w:ascii="Times New Roman" w:hAnsi="Times New Roman"/>
          <w:b/>
          <w:sz w:val="24"/>
          <w:szCs w:val="24"/>
          <w:lang w:val="uk-UA" w:eastAsia="ru-RU"/>
        </w:rPr>
      </w:pPr>
      <w:r w:rsidRPr="00B65D78">
        <w:rPr>
          <w:rFonts w:ascii="Times New Roman" w:hAnsi="Times New Roman"/>
          <w:sz w:val="24"/>
          <w:szCs w:val="24"/>
          <w:lang w:val="uk-UA" w:eastAsia="ru-RU"/>
        </w:rPr>
        <w:t xml:space="preserve">                                                  </w:t>
      </w:r>
      <w:r w:rsidRPr="00B65D78">
        <w:rPr>
          <w:rFonts w:ascii="Times New Roman" w:hAnsi="Times New Roman"/>
          <w:b/>
          <w:sz w:val="24"/>
          <w:szCs w:val="24"/>
          <w:lang w:val="uk-UA" w:eastAsia="ru-RU"/>
        </w:rPr>
        <w:t xml:space="preserve">СПЕЦІАЛЬНИЙ ФОНД </w:t>
      </w:r>
      <w:bookmarkStart w:id="4" w:name="_Hlk100227591"/>
    </w:p>
    <w:p w14:paraId="4B9AC42F"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bookmarkEnd w:id="4"/>
    <w:p w14:paraId="0B650B6E"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Станом  на  01.01.2025  року  дебіторська  заборгованість  (доходи) становила     100 233,06 грн. Станом  на  01.01.2026 р.  дебіторська  заборгованість (доходи) становить 124 302,08 грн., тобто збільшилась на 24 069,02 грн. в  тому  числі  в  розрізі  установ:</w:t>
      </w:r>
    </w:p>
    <w:p w14:paraId="3E7431F5"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bookmarkStart w:id="5" w:name="_Hlk148619778"/>
      <w:r w:rsidRPr="00B65D78">
        <w:rPr>
          <w:rFonts w:ascii="Times New Roman" w:hAnsi="Times New Roman"/>
          <w:sz w:val="24"/>
          <w:szCs w:val="24"/>
          <w:lang w:val="uk-UA" w:eastAsia="ru-RU"/>
        </w:rPr>
        <w:t>Відділ освіти –  35 353,33 грн. в тому числі по КФК:</w:t>
      </w:r>
    </w:p>
    <w:p w14:paraId="0AAD6A49"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0611010 – 35 350,33 грн. (батьківська плата);</w:t>
      </w:r>
    </w:p>
    <w:bookmarkEnd w:id="5"/>
    <w:p w14:paraId="39D323AC"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0611021 –          3,00 грн. - орендна плата (3,00 грн.- Новороздільський центр надання послуг)                  </w:t>
      </w:r>
    </w:p>
    <w:p w14:paraId="740C5D51"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Управління </w:t>
      </w:r>
      <w:bookmarkStart w:id="6" w:name="_Hlk157682728"/>
      <w:r w:rsidRPr="00B65D78">
        <w:rPr>
          <w:rFonts w:ascii="Times New Roman" w:hAnsi="Times New Roman"/>
          <w:sz w:val="24"/>
          <w:szCs w:val="24"/>
          <w:lang w:val="uk-UA" w:eastAsia="ru-RU"/>
        </w:rPr>
        <w:t xml:space="preserve"> культури,  спорту  та  гуманітарної  політики  Новороздільської міської  ради  – 88 948,75 грн.  </w:t>
      </w:r>
      <w:bookmarkStart w:id="7" w:name="_Hlk140750173"/>
      <w:r w:rsidRPr="00B65D78">
        <w:rPr>
          <w:rFonts w:ascii="Times New Roman" w:hAnsi="Times New Roman"/>
          <w:sz w:val="24"/>
          <w:szCs w:val="24"/>
          <w:lang w:val="uk-UA" w:eastAsia="ru-RU"/>
        </w:rPr>
        <w:t>в тому числі по КФК:</w:t>
      </w:r>
    </w:p>
    <w:bookmarkEnd w:id="6"/>
    <w:bookmarkEnd w:id="7"/>
    <w:p w14:paraId="1964D27B"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1011080 –    2 225,00 грн. -  несвоєчасна оплата за навчання дітей за грудень 2025р.</w:t>
      </w:r>
    </w:p>
    <w:p w14:paraId="4BEB7B72"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1014060 –  86 723,75 грн. - несвоєчасна оплата за оренду приміщень.</w:t>
      </w:r>
    </w:p>
    <w:p w14:paraId="23EB9830"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Станом на 01.01.2025 року кредиторська заборгованість (доходи) становила                  167 810,83 грн. Станом на 01.01.2026 р. кредиторська заборгованість (доходи) становить 159 037,43 грн.  тобто  зменшилась  на  8 773,40 грн. в  тому числі  в  розрізі установ:</w:t>
      </w:r>
    </w:p>
    <w:p w14:paraId="203A1FC3"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bookmarkStart w:id="8" w:name="_Hlk100227656"/>
      <w:r w:rsidRPr="00B65D78">
        <w:rPr>
          <w:rFonts w:ascii="Times New Roman" w:hAnsi="Times New Roman"/>
          <w:sz w:val="24"/>
          <w:szCs w:val="24"/>
          <w:lang w:val="uk-UA" w:eastAsia="ru-RU"/>
        </w:rPr>
        <w:t>Відділ освіти – 147 247,43 грн., в тому числі по КФК:</w:t>
      </w:r>
    </w:p>
    <w:p w14:paraId="70E149C3"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0611010 – 147 244,53 грн. (батьківська плата) </w:t>
      </w:r>
    </w:p>
    <w:p w14:paraId="0DD7BA73"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bookmarkStart w:id="9" w:name="_Hlk157681332"/>
      <w:bookmarkEnd w:id="8"/>
      <w:r w:rsidRPr="00B65D78">
        <w:rPr>
          <w:rFonts w:ascii="Times New Roman" w:hAnsi="Times New Roman"/>
          <w:sz w:val="24"/>
          <w:szCs w:val="24"/>
          <w:lang w:val="uk-UA" w:eastAsia="ru-RU"/>
        </w:rPr>
        <w:t>0611021 –            2,90 грн. – переплата за оренду приміщень.</w:t>
      </w:r>
    </w:p>
    <w:bookmarkEnd w:id="9"/>
    <w:p w14:paraId="281883F4"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4F8AE7A1"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Управління культури, спорту та гуманітарної політики – 11 790,00 грн., в тому числі по КФК:</w:t>
      </w:r>
    </w:p>
    <w:p w14:paraId="1EE4E9FA"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1011080 – 11 790,00 грн. - переплата за навчання учнів.</w:t>
      </w:r>
    </w:p>
    <w:p w14:paraId="4EF0D12B"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Станом на 01.01.2025 року кредиторська заборгованість (видатки) становила  0,00  грн.  </w:t>
      </w:r>
    </w:p>
    <w:p w14:paraId="0795450D"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Станом  на  01.01.2026 р.  кредиторська  заборгованість  (видатки)  становить 0,00 грн. тобто відсутня.</w:t>
      </w:r>
    </w:p>
    <w:p w14:paraId="0486C2D1"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40EC7D27" w14:textId="77777777" w:rsidR="00B65D78" w:rsidRPr="00B65D78" w:rsidRDefault="00B65D78" w:rsidP="00B65D78">
      <w:pPr>
        <w:numPr>
          <w:ilvl w:val="0"/>
          <w:numId w:val="26"/>
        </w:numPr>
        <w:tabs>
          <w:tab w:val="num" w:pos="552"/>
          <w:tab w:val="left" w:pos="720"/>
        </w:tabs>
        <w:spacing w:after="0" w:line="240" w:lineRule="auto"/>
        <w:ind w:left="0" w:firstLine="709"/>
        <w:jc w:val="center"/>
        <w:rPr>
          <w:rFonts w:ascii="Times New Roman" w:hAnsi="Times New Roman"/>
          <w:b/>
          <w:sz w:val="24"/>
          <w:szCs w:val="24"/>
          <w:u w:val="single"/>
          <w:lang w:val="uk-UA" w:eastAsia="ru-RU"/>
        </w:rPr>
      </w:pPr>
      <w:r w:rsidRPr="00B65D78">
        <w:rPr>
          <w:rFonts w:ascii="Times New Roman" w:hAnsi="Times New Roman"/>
          <w:b/>
          <w:sz w:val="24"/>
          <w:szCs w:val="24"/>
          <w:u w:val="single"/>
          <w:lang w:val="uk-UA" w:eastAsia="ru-RU"/>
        </w:rPr>
        <w:t>ФІНАНСУВАННЯ</w:t>
      </w:r>
    </w:p>
    <w:p w14:paraId="4B8A27F8" w14:textId="77777777" w:rsidR="00B65D78" w:rsidRPr="00B65D78" w:rsidRDefault="00B65D78" w:rsidP="00B65D78">
      <w:pPr>
        <w:tabs>
          <w:tab w:val="left" w:pos="720"/>
        </w:tabs>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 Станом на 01.01.2026р. залишок коштів на котлових рахунках загального фонду міського бюджету становить  </w:t>
      </w:r>
      <w:bookmarkStart w:id="10" w:name="_Hlk157509910"/>
      <w:r w:rsidRPr="00B65D78">
        <w:rPr>
          <w:rFonts w:ascii="Times New Roman" w:hAnsi="Times New Roman"/>
          <w:sz w:val="24"/>
          <w:szCs w:val="24"/>
          <w:lang w:val="uk-UA" w:eastAsia="ru-RU"/>
        </w:rPr>
        <w:t xml:space="preserve">33 343 026,38 </w:t>
      </w:r>
      <w:bookmarkEnd w:id="10"/>
      <w:r w:rsidRPr="00B65D78">
        <w:rPr>
          <w:rFonts w:ascii="Times New Roman" w:hAnsi="Times New Roman"/>
          <w:sz w:val="24"/>
          <w:szCs w:val="24"/>
          <w:lang w:val="uk-UA" w:eastAsia="ru-RU"/>
        </w:rPr>
        <w:t>грн. в т.ч.:</w:t>
      </w:r>
    </w:p>
    <w:p w14:paraId="0E2C3707" w14:textId="77777777" w:rsidR="00B65D78" w:rsidRPr="00B65D78" w:rsidRDefault="00B65D78" w:rsidP="00B65D78">
      <w:pPr>
        <w:tabs>
          <w:tab w:val="left" w:pos="480"/>
          <w:tab w:val="left" w:pos="840"/>
        </w:tabs>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 - основний котловий рахунок – 33 343 026,38 грн.</w:t>
      </w:r>
    </w:p>
    <w:p w14:paraId="5147CA87" w14:textId="77777777" w:rsidR="00B65D78" w:rsidRPr="00B65D78" w:rsidRDefault="00B65D78" w:rsidP="00B65D78">
      <w:pPr>
        <w:tabs>
          <w:tab w:val="left" w:pos="480"/>
          <w:tab w:val="left" w:pos="840"/>
        </w:tabs>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ab/>
        <w:t xml:space="preserve"> </w:t>
      </w:r>
    </w:p>
    <w:p w14:paraId="4A3185B8"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lastRenderedPageBreak/>
        <w:t xml:space="preserve">Залишок коштів на котлових рахунках спеціального фонду міського бюджету  станом на 01.01.2026р. становить 7 557 555,96 грн. в т.ч.: </w:t>
      </w:r>
    </w:p>
    <w:p w14:paraId="68E3B42A" w14:textId="77777777" w:rsidR="00B65D78" w:rsidRPr="00B65D78" w:rsidRDefault="00B65D78" w:rsidP="00B65D78">
      <w:pPr>
        <w:numPr>
          <w:ilvl w:val="0"/>
          <w:numId w:val="25"/>
        </w:numPr>
        <w:tabs>
          <w:tab w:val="num" w:pos="928"/>
        </w:tabs>
        <w:spacing w:after="0" w:line="240" w:lineRule="auto"/>
        <w:ind w:left="0"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збір за забруднення навколишнього природного середовища – 453 950,92 грн.;</w:t>
      </w:r>
    </w:p>
    <w:p w14:paraId="0283A4AD" w14:textId="77777777" w:rsidR="00B65D78" w:rsidRPr="00B65D78" w:rsidRDefault="00B65D78" w:rsidP="00B65D78">
      <w:pPr>
        <w:numPr>
          <w:ilvl w:val="0"/>
          <w:numId w:val="25"/>
        </w:numPr>
        <w:tabs>
          <w:tab w:val="num" w:pos="928"/>
        </w:tabs>
        <w:spacing w:after="0" w:line="240" w:lineRule="auto"/>
        <w:ind w:left="0"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 – 4 441 092,05  грн.;</w:t>
      </w:r>
    </w:p>
    <w:p w14:paraId="0F51262A" w14:textId="77777777" w:rsidR="00B65D78" w:rsidRPr="00B65D78" w:rsidRDefault="00B65D78" w:rsidP="00B65D78">
      <w:pPr>
        <w:numPr>
          <w:ilvl w:val="0"/>
          <w:numId w:val="25"/>
        </w:numPr>
        <w:tabs>
          <w:tab w:val="num" w:pos="928"/>
        </w:tabs>
        <w:spacing w:after="0" w:line="240" w:lineRule="auto"/>
        <w:ind w:left="0"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надходження коштів від відшкодування втрат сільськогосподарського і лісогосподарського виробництва – 47 598,07 грн.</w:t>
      </w:r>
    </w:p>
    <w:p w14:paraId="3731DE45" w14:textId="77777777" w:rsidR="00B65D78" w:rsidRPr="00B65D78" w:rsidRDefault="00B65D78" w:rsidP="00B65D78">
      <w:pPr>
        <w:numPr>
          <w:ilvl w:val="0"/>
          <w:numId w:val="25"/>
        </w:numPr>
        <w:tabs>
          <w:tab w:val="num" w:pos="928"/>
        </w:tabs>
        <w:spacing w:after="0" w:line="240" w:lineRule="auto"/>
        <w:ind w:left="0"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інші субвенції з місцевого бюджету - 289 320,00 грн.</w:t>
      </w:r>
    </w:p>
    <w:p w14:paraId="0F28D2B6" w14:textId="77777777" w:rsidR="00B65D78" w:rsidRPr="00B65D78" w:rsidRDefault="00B65D78" w:rsidP="00B65D78">
      <w:pPr>
        <w:numPr>
          <w:ilvl w:val="0"/>
          <w:numId w:val="25"/>
        </w:numPr>
        <w:tabs>
          <w:tab w:val="num" w:pos="928"/>
        </w:tabs>
        <w:spacing w:after="0" w:line="240" w:lineRule="auto"/>
        <w:ind w:left="0"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субвенція з державного бюджету місцевим бюджетам на надання державної підтримки особам з особливими освітніми потребами - 108 250,51 грн. </w:t>
      </w:r>
    </w:p>
    <w:p w14:paraId="2C285B32" w14:textId="77777777" w:rsidR="00B65D78" w:rsidRPr="00B65D78" w:rsidRDefault="00B65D78" w:rsidP="00B65D78">
      <w:pPr>
        <w:numPr>
          <w:ilvl w:val="0"/>
          <w:numId w:val="25"/>
        </w:numPr>
        <w:tabs>
          <w:tab w:val="num" w:pos="928"/>
        </w:tabs>
        <w:spacing w:after="0" w:line="240" w:lineRule="auto"/>
        <w:ind w:left="0"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освітня субвенція з державного бюджету місцевим бюджетам – 2 217 344,41 грн.</w:t>
      </w:r>
    </w:p>
    <w:p w14:paraId="233F6728"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Тимчасово вільні кошти міського бюджету протягом звітного року не розміщувались на депозитних рахунках в установах банків.</w:t>
      </w:r>
    </w:p>
    <w:p w14:paraId="526522C7"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0CF3FD72"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Протягом звітного року повернено:</w:t>
      </w:r>
    </w:p>
    <w:p w14:paraId="074EA707" w14:textId="77777777" w:rsidR="00B65D78" w:rsidRPr="00B65D78" w:rsidRDefault="00B65D78" w:rsidP="00B65D78">
      <w:pPr>
        <w:numPr>
          <w:ilvl w:val="0"/>
          <w:numId w:val="30"/>
        </w:num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МОН   –  129 176,00 грн. –  повернення  невикористаної  субвенції (</w:t>
      </w:r>
      <w:bookmarkStart w:id="11" w:name="_Hlk157683261"/>
      <w:r w:rsidRPr="00B65D78">
        <w:rPr>
          <w:rFonts w:ascii="Times New Roman" w:hAnsi="Times New Roman"/>
          <w:sz w:val="24"/>
          <w:szCs w:val="24"/>
          <w:lang w:val="uk-UA" w:eastAsia="ru-RU"/>
        </w:rPr>
        <w:t xml:space="preserve"> код доходів 41037400 )</w:t>
      </w:r>
      <w:bookmarkStart w:id="12" w:name="_Hlk157683588"/>
      <w:r w:rsidRPr="00B65D78">
        <w:rPr>
          <w:rFonts w:ascii="Times New Roman" w:hAnsi="Times New Roman"/>
          <w:sz w:val="24"/>
          <w:szCs w:val="24"/>
          <w:lang w:val="uk-UA" w:eastAsia="ru-RU"/>
        </w:rPr>
        <w:t xml:space="preserve"> субвенція з державного бюджету</w:t>
      </w:r>
      <w:bookmarkEnd w:id="12"/>
      <w:r w:rsidRPr="00B65D78">
        <w:rPr>
          <w:rFonts w:ascii="Times New Roman" w:hAnsi="Times New Roman"/>
          <w:sz w:val="24"/>
          <w:szCs w:val="24"/>
          <w:lang w:val="uk-UA" w:eastAsia="ru-RU"/>
        </w:rPr>
        <w:t xml:space="preserve"> місцевим бюджетам на покращення якості гарячого харчування учнів початкових класів закладів загальної середньої освіти;(дата повернення 22.10.2025р.)</w:t>
      </w:r>
    </w:p>
    <w:p w14:paraId="6F6A7C40"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632D92BE" w14:textId="77777777" w:rsidR="00B65D78" w:rsidRPr="00B65D78" w:rsidRDefault="00B65D78" w:rsidP="00B65D78">
      <w:pPr>
        <w:numPr>
          <w:ilvl w:val="0"/>
          <w:numId w:val="30"/>
        </w:num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Управління з питань ветеранської політики ЛОДА -  4 806 681,00 грн. –</w:t>
      </w:r>
      <w:bookmarkEnd w:id="11"/>
      <w:r w:rsidRPr="00B65D78">
        <w:rPr>
          <w:rFonts w:ascii="Times New Roman" w:hAnsi="Times New Roman"/>
          <w:sz w:val="24"/>
          <w:szCs w:val="24"/>
          <w:lang w:val="uk-UA" w:eastAsia="ru-RU"/>
        </w:rPr>
        <w:t xml:space="preserve"> повернення помилково зарахованих коштів субвенції (код доходів 41059300) субвенція на реаліз.публ.інвест.проєкту з виплати грош.компенсації за належні для отрим.жилі приміщення для сімей осіб, визнач.п.2-5 част.1 ст .10-1 ЗУ «Про статус вет.війни,гарантії їх соц..захисту», для осіб з інвалід. І-ІІ груп, яка настала внаслідок поранення, контузії, каліцтва або захв., одерж.під час участі в антитерористичній операції, забезпечення її проведення;(дата повернення 27.10.2025р.)</w:t>
      </w:r>
    </w:p>
    <w:p w14:paraId="666367A6"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0E8C4956" w14:textId="77777777" w:rsidR="00B65D78" w:rsidRPr="00B65D78" w:rsidRDefault="00B65D78" w:rsidP="00B65D78">
      <w:pPr>
        <w:numPr>
          <w:ilvl w:val="0"/>
          <w:numId w:val="30"/>
        </w:num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 Управління з питань ветеранської політики ЛОДА – 0,64 грн. – повернення невикористаних коштів субвенції (код доходів 41050200) субвенція на реаліз.публ.інвест.проєкту з виплати грош.компенсації за належні для отрим.жилі приміщення для сімей осіб, визнач.п.2-5 част.1 ст .10-1 ЗУ «Про статус вет.війни,гарантії їх соц..захисту», для осіб з інвалід. І-ІІ груп, яка настала внаслідок поранення, контузії, каліцтва або захв., одерж.під час участі в антитерористичній операції, забезпечення її проведення;(дата повернення 02.12.2025р.)</w:t>
      </w:r>
    </w:p>
    <w:p w14:paraId="36E62FA6"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37BED11E" w14:textId="77777777" w:rsidR="00B65D78" w:rsidRPr="00B65D78" w:rsidRDefault="00B65D78" w:rsidP="00B65D78">
      <w:pPr>
        <w:numPr>
          <w:ilvl w:val="0"/>
          <w:numId w:val="30"/>
        </w:num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Управління з питань ветеранської політики ЛОДА – 102 691,87 грн. – повернення невикористаних коштів субвенції (код доходів 41059300) субвенція на забезпечення діяльності фахівців із супроводу ветеранів війни та демобілізованих осіб та підтримки осіб, які захищали незалежність, суверенітет та територіальну цілісність;(дата повернення 28.12.2025р.)</w:t>
      </w:r>
    </w:p>
    <w:p w14:paraId="2E692F43"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1446DC22"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5) ДОН ЛОДА -  52 458,71  грн. -  повернення невикористаної субвенції ( код доходів    </w:t>
      </w:r>
    </w:p>
    <w:p w14:paraId="7D77C011"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41051000) субвенція з місцевого бюджету на здійснення переданих видатків у сфері  </w:t>
      </w:r>
    </w:p>
    <w:p w14:paraId="76104375"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освіти за рахунок коштів освітньої субвенції;(дата повернення 28.12.2025р.)</w:t>
      </w:r>
    </w:p>
    <w:p w14:paraId="68F8E64C"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    </w:t>
      </w:r>
    </w:p>
    <w:p w14:paraId="2FA7E91F"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6) Управління з питань ветеранської політики ЛОДА – 0,21 грн. – повернення        </w:t>
      </w:r>
    </w:p>
    <w:p w14:paraId="57A7193C"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невикористаних коштів субвенції (код доходів 41050200) субвенція на        </w:t>
      </w:r>
    </w:p>
    <w:p w14:paraId="407FFDDF"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реаліз.публ.інвест.проєкту з виплати грош.компенсації за належні для отрим.жилі    </w:t>
      </w:r>
    </w:p>
    <w:p w14:paraId="093B1D25"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приміщення для сімей осіб, визнач.п.2-5 част.1 ст .10-1 ЗУ «Про статус     </w:t>
      </w:r>
    </w:p>
    <w:p w14:paraId="3BD9D2B5"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вет.війни,гарантії їх соц..захисту», для осіб з інвалід. І-ІІ груп, яка настала внаслідок  </w:t>
      </w:r>
    </w:p>
    <w:p w14:paraId="2E75416C"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поранення, контузії, каліцтва або захв., одерж.під час участі в антитерористичній     </w:t>
      </w:r>
    </w:p>
    <w:p w14:paraId="635B93A4"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операції, забезпечення її проведення;(дата повернення 29.12.2025р.)</w:t>
      </w:r>
    </w:p>
    <w:p w14:paraId="4B3BD863"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51E937B0"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lastRenderedPageBreak/>
        <w:t xml:space="preserve">7) МОН   –  563 315,77 грн. –  повернення  невикористаної  субвенції ( код доходів      </w:t>
      </w:r>
    </w:p>
    <w:p w14:paraId="7B0A4016"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41032800 ) субвенція з державного бюджету місцевим бюджетам на реалізацію      </w:t>
      </w:r>
    </w:p>
    <w:p w14:paraId="53499470"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публічного інвестиційного проекту на облаштування безпечних умов у закладах;</w:t>
      </w:r>
    </w:p>
    <w:p w14:paraId="48D05DAF"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(дата повернення 29.12.2025р.)</w:t>
      </w:r>
    </w:p>
    <w:p w14:paraId="7CA6E9F9"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2A6AE8C6"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8) МОН   –  899 880,51 грн. –  повернення  невикористаної  субвенції ( код доходів    </w:t>
      </w:r>
    </w:p>
    <w:p w14:paraId="6270BC62"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41036300 ) субвенція з державного бюджету місцевим бюджетам на здійснення  </w:t>
      </w:r>
    </w:p>
    <w:p w14:paraId="19F7EE3F"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доплат педагогічним працівникам закладів загальної середньої освіти;</w:t>
      </w:r>
    </w:p>
    <w:p w14:paraId="577B96EA"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(дата повернення 29.12.2025р.)</w:t>
      </w:r>
    </w:p>
    <w:p w14:paraId="3B597968"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729361EC"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9) МОН   – 2 135 368,20 грн. –  повернення  невикористаної  субвенції ( код доходів    </w:t>
      </w:r>
    </w:p>
    <w:p w14:paraId="1B207E18"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41031100 ) субвенція з державного бюджету місцевим бюджетам на забезпечення  </w:t>
      </w:r>
    </w:p>
    <w:p w14:paraId="48920CCD"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харчуванням учнів закладів загальної середньої освіти;(дата повернення 29.12.2025р.)</w:t>
      </w:r>
    </w:p>
    <w:p w14:paraId="2601E326"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3173F801"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10) ДЕПР ЛОДА – 193 288,00 грн. - повернення невикористаної субвенції (код доходів</w:t>
      </w:r>
    </w:p>
    <w:p w14:paraId="48FE17FA"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41053600)  субвенція на природоохоронні заходи « Розрах. проекту реконструкції та </w:t>
      </w:r>
    </w:p>
    <w:p w14:paraId="56EAB4F3"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 утримання парку-пам’ятки садово-паркового мистецтва «Парк санаторію «Розділ»,  </w:t>
      </w:r>
    </w:p>
    <w:p w14:paraId="052CB409"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розпор. ЛОВА 1740/0/5-25ВА від 09.12.2025р; (дата повернення  30.12.2025р.)</w:t>
      </w:r>
    </w:p>
    <w:p w14:paraId="1F036403"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                 </w:t>
      </w:r>
    </w:p>
    <w:p w14:paraId="6020770B"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11) Фінуправління – 108,34 грн. – повернення  невикористаної  субвенції (код доходів    </w:t>
      </w:r>
    </w:p>
    <w:p w14:paraId="5883C46D"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41053900 )  субвенція  з  міського  бюджету  Миколаївської  міської  ради  для  КНП  </w:t>
      </w:r>
    </w:p>
    <w:p w14:paraId="521364DC"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«Новороздільська міська лікарня» на капітальний ремонт кабінету судово-   </w:t>
      </w:r>
    </w:p>
    <w:p w14:paraId="4D112EE7"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медичного експерта;(дата повернення 30.12.2025р.)</w:t>
      </w:r>
    </w:p>
    <w:p w14:paraId="27412BBC" w14:textId="77777777" w:rsidR="00B65D78" w:rsidRPr="00B65D78" w:rsidRDefault="00B65D78" w:rsidP="00B65D78">
      <w:pPr>
        <w:spacing w:after="0" w:line="240" w:lineRule="auto"/>
        <w:ind w:firstLine="709"/>
        <w:jc w:val="both"/>
        <w:rPr>
          <w:rFonts w:ascii="Times New Roman" w:hAnsi="Times New Roman"/>
          <w:b/>
          <w:i/>
          <w:sz w:val="24"/>
          <w:szCs w:val="24"/>
          <w:lang w:val="uk-UA" w:eastAsia="ru-RU"/>
        </w:rPr>
      </w:pPr>
    </w:p>
    <w:p w14:paraId="0A37A0A5" w14:textId="77777777" w:rsidR="00B65D78" w:rsidRPr="00B65D78" w:rsidRDefault="00B65D78" w:rsidP="00B65D78">
      <w:pPr>
        <w:spacing w:after="0" w:line="240" w:lineRule="auto"/>
        <w:ind w:firstLine="709"/>
        <w:jc w:val="center"/>
        <w:rPr>
          <w:rFonts w:ascii="Times New Roman" w:hAnsi="Times New Roman"/>
          <w:b/>
          <w:sz w:val="24"/>
          <w:szCs w:val="24"/>
          <w:u w:val="single"/>
          <w:lang w:val="uk-UA" w:eastAsia="ru-RU"/>
        </w:rPr>
      </w:pPr>
      <w:r w:rsidRPr="00B65D78">
        <w:rPr>
          <w:rFonts w:ascii="Times New Roman" w:hAnsi="Times New Roman"/>
          <w:b/>
          <w:sz w:val="24"/>
          <w:szCs w:val="24"/>
          <w:u w:val="single"/>
          <w:lang w:val="uk-UA" w:eastAsia="ru-RU"/>
        </w:rPr>
        <w:t>IX ІНША ІНФОРМАЦІЯ</w:t>
      </w:r>
    </w:p>
    <w:p w14:paraId="131A8926"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7C0C3AE9" w14:textId="77777777" w:rsidR="00B65D78" w:rsidRPr="00B65D78" w:rsidRDefault="00B65D78" w:rsidP="00B65D78">
      <w:pPr>
        <w:tabs>
          <w:tab w:val="left" w:pos="960"/>
        </w:tabs>
        <w:spacing w:after="0" w:line="240" w:lineRule="auto"/>
        <w:ind w:firstLine="709"/>
        <w:contextualSpacing/>
        <w:jc w:val="both"/>
        <w:rPr>
          <w:rFonts w:ascii="Times New Roman" w:hAnsi="Times New Roman"/>
          <w:sz w:val="24"/>
          <w:szCs w:val="24"/>
          <w:lang w:val="uk-UA" w:eastAsia="ru-RU"/>
        </w:rPr>
      </w:pPr>
      <w:r w:rsidRPr="00B65D78">
        <w:rPr>
          <w:rFonts w:ascii="Times New Roman" w:hAnsi="Times New Roman"/>
          <w:sz w:val="24"/>
          <w:szCs w:val="24"/>
          <w:lang w:val="uk-UA" w:eastAsia="ru-RU"/>
        </w:rPr>
        <w:tab/>
        <w:t>Згідно плану роботи фінансового управління на 2025 рік проведено такі перевірки:</w:t>
      </w:r>
    </w:p>
    <w:p w14:paraId="7C3D011D" w14:textId="77777777" w:rsidR="00B65D78" w:rsidRPr="00B65D78" w:rsidRDefault="00B65D78" w:rsidP="00B65D78">
      <w:pPr>
        <w:numPr>
          <w:ilvl w:val="0"/>
          <w:numId w:val="27"/>
        </w:numPr>
        <w:tabs>
          <w:tab w:val="left" w:pos="960"/>
        </w:tabs>
        <w:spacing w:after="0" w:line="240" w:lineRule="auto"/>
        <w:ind w:left="0" w:firstLine="709"/>
        <w:contextualSpacing/>
        <w:jc w:val="both"/>
        <w:rPr>
          <w:rFonts w:ascii="Times New Roman" w:hAnsi="Times New Roman"/>
          <w:sz w:val="24"/>
          <w:szCs w:val="24"/>
          <w:lang w:val="uk-UA" w:eastAsia="ru-RU"/>
        </w:rPr>
      </w:pPr>
      <w:r w:rsidRPr="00B65D78">
        <w:rPr>
          <w:rFonts w:ascii="Times New Roman" w:hAnsi="Times New Roman"/>
          <w:sz w:val="24"/>
          <w:szCs w:val="24"/>
          <w:lang w:val="uk-UA" w:eastAsia="ru-RU"/>
        </w:rPr>
        <w:t>Перевірка правильності складання та затвердження кошторису доходів і витрат Новороздільського УСЗН на 2025 рік» (по КПКВ 0813031, 0813032, 0813160, 0813242). Порушень не встановлено.</w:t>
      </w:r>
    </w:p>
    <w:p w14:paraId="4B60BB22" w14:textId="77777777" w:rsidR="00B65D78" w:rsidRPr="00B65D78" w:rsidRDefault="00B65D78" w:rsidP="00B65D78">
      <w:pPr>
        <w:numPr>
          <w:ilvl w:val="0"/>
          <w:numId w:val="27"/>
        </w:numPr>
        <w:tabs>
          <w:tab w:val="left" w:pos="960"/>
        </w:tabs>
        <w:spacing w:after="0" w:line="240" w:lineRule="auto"/>
        <w:ind w:left="0" w:firstLine="709"/>
        <w:contextualSpacing/>
        <w:jc w:val="both"/>
        <w:rPr>
          <w:rFonts w:ascii="Times New Roman" w:hAnsi="Times New Roman"/>
          <w:sz w:val="24"/>
          <w:szCs w:val="24"/>
          <w:lang w:val="uk-UA" w:eastAsia="ru-RU"/>
        </w:rPr>
      </w:pPr>
      <w:r w:rsidRPr="00B65D78">
        <w:rPr>
          <w:rFonts w:ascii="Times New Roman" w:hAnsi="Times New Roman"/>
          <w:sz w:val="24"/>
          <w:szCs w:val="24"/>
          <w:lang w:val="uk-UA" w:eastAsia="ru-RU"/>
        </w:rPr>
        <w:t>Перевірка правильності складання та затвердження кошторису доходів і витрат  на 2025 рік Новороздільського центру надання  соціальних послуг. Порушень не встановлено.</w:t>
      </w:r>
    </w:p>
    <w:p w14:paraId="58F7DC18" w14:textId="77777777" w:rsidR="00B65D78" w:rsidRPr="00B65D78" w:rsidRDefault="00B65D78" w:rsidP="00B65D78">
      <w:pPr>
        <w:numPr>
          <w:ilvl w:val="0"/>
          <w:numId w:val="27"/>
        </w:numPr>
        <w:tabs>
          <w:tab w:val="left" w:pos="960"/>
        </w:tabs>
        <w:spacing w:after="0" w:line="240" w:lineRule="auto"/>
        <w:ind w:left="0" w:firstLine="709"/>
        <w:contextualSpacing/>
        <w:jc w:val="both"/>
        <w:rPr>
          <w:rFonts w:ascii="Times New Roman" w:hAnsi="Times New Roman"/>
          <w:sz w:val="24"/>
          <w:szCs w:val="24"/>
          <w:lang w:val="uk-UA" w:eastAsia="ru-RU"/>
        </w:rPr>
      </w:pPr>
      <w:r w:rsidRPr="00B65D78">
        <w:rPr>
          <w:rFonts w:ascii="Times New Roman" w:hAnsi="Times New Roman"/>
          <w:sz w:val="24"/>
          <w:szCs w:val="24"/>
          <w:lang w:val="uk-UA" w:eastAsia="ru-RU"/>
        </w:rPr>
        <w:t>Перевірка правильності складання та затвердження кошторису доходів і витрат Новороздільського УСЗН на 2025 рік»(по КПКВ 0810160). Порушень не встановлено.</w:t>
      </w:r>
    </w:p>
    <w:p w14:paraId="37C36F45" w14:textId="77777777" w:rsidR="00B65D78" w:rsidRPr="00B65D78" w:rsidRDefault="00B65D78" w:rsidP="00B65D78">
      <w:pPr>
        <w:numPr>
          <w:ilvl w:val="0"/>
          <w:numId w:val="27"/>
        </w:numPr>
        <w:tabs>
          <w:tab w:val="left" w:pos="960"/>
        </w:tabs>
        <w:spacing w:after="0" w:line="240" w:lineRule="auto"/>
        <w:ind w:left="0" w:firstLine="709"/>
        <w:contextualSpacing/>
        <w:jc w:val="both"/>
        <w:rPr>
          <w:rFonts w:ascii="Times New Roman" w:hAnsi="Times New Roman"/>
          <w:sz w:val="24"/>
          <w:szCs w:val="24"/>
          <w:lang w:val="uk-UA" w:eastAsia="ru-RU"/>
        </w:rPr>
      </w:pPr>
      <w:r w:rsidRPr="00B65D78">
        <w:rPr>
          <w:rFonts w:ascii="Times New Roman" w:hAnsi="Times New Roman"/>
          <w:sz w:val="24"/>
          <w:szCs w:val="24"/>
          <w:lang w:val="uk-UA" w:eastAsia="ru-RU"/>
        </w:rPr>
        <w:t>Перевірка правильності складання та затвердження кошторисів, планів асигнувань загального фонду, планів спеціального фонду на 2025 рік виконовчого комітету Новороздільської міської ради (КПК 0150). перевірка спільна з фінансовим управлінням СРДА, поршень не встановлено. Порушень не встановлено.</w:t>
      </w:r>
    </w:p>
    <w:p w14:paraId="5F9068C8" w14:textId="77777777" w:rsidR="00B65D78" w:rsidRPr="00B65D78" w:rsidRDefault="00B65D78" w:rsidP="00B65D78">
      <w:pPr>
        <w:numPr>
          <w:ilvl w:val="0"/>
          <w:numId w:val="27"/>
        </w:numPr>
        <w:tabs>
          <w:tab w:val="left" w:pos="960"/>
        </w:tabs>
        <w:spacing w:after="0" w:line="240" w:lineRule="auto"/>
        <w:ind w:left="0" w:firstLine="709"/>
        <w:contextualSpacing/>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Перевірка правильності складання та затвердження кошторисів, планів асигнувань загального фонду, планів спеціального фонду на 2025 рік виконовчого комітету Новороздільської міської ради (КПК 6030, 7350,7680,7693,8110). </w:t>
      </w:r>
    </w:p>
    <w:p w14:paraId="42109BC5" w14:textId="77777777" w:rsidR="00B65D78" w:rsidRPr="00B65D78" w:rsidRDefault="00B65D78" w:rsidP="00B65D78">
      <w:pPr>
        <w:numPr>
          <w:ilvl w:val="0"/>
          <w:numId w:val="27"/>
        </w:numPr>
        <w:tabs>
          <w:tab w:val="left" w:pos="960"/>
        </w:tabs>
        <w:spacing w:after="0" w:line="240" w:lineRule="auto"/>
        <w:ind w:left="0" w:firstLine="709"/>
        <w:contextualSpacing/>
        <w:jc w:val="both"/>
        <w:rPr>
          <w:rFonts w:ascii="Times New Roman" w:hAnsi="Times New Roman"/>
          <w:sz w:val="24"/>
          <w:szCs w:val="24"/>
          <w:lang w:val="uk-UA" w:eastAsia="ru-RU"/>
        </w:rPr>
      </w:pPr>
      <w:r w:rsidRPr="00B65D78">
        <w:rPr>
          <w:rFonts w:ascii="Times New Roman" w:hAnsi="Times New Roman"/>
          <w:sz w:val="24"/>
          <w:szCs w:val="24"/>
          <w:lang w:val="uk-UA" w:eastAsia="ru-RU"/>
        </w:rPr>
        <w:t>Перевірка правильності складання та затвердження кошторисів, планів асигнувань загального фонду, планів спеціального фонду на 2025 рік виконовчого комітету Новороздільської міської ради (КПК 0160). Порушень не встановлено.</w:t>
      </w:r>
    </w:p>
    <w:p w14:paraId="1234A99D" w14:textId="77777777" w:rsidR="00B65D78" w:rsidRPr="00B65D78" w:rsidRDefault="00B65D78" w:rsidP="00B65D78">
      <w:pPr>
        <w:numPr>
          <w:ilvl w:val="0"/>
          <w:numId w:val="27"/>
        </w:numPr>
        <w:tabs>
          <w:tab w:val="left" w:pos="960"/>
        </w:tabs>
        <w:spacing w:after="0" w:line="240" w:lineRule="auto"/>
        <w:ind w:left="0" w:firstLine="709"/>
        <w:contextualSpacing/>
        <w:jc w:val="both"/>
        <w:rPr>
          <w:rFonts w:ascii="Times New Roman" w:hAnsi="Times New Roman"/>
          <w:sz w:val="24"/>
          <w:szCs w:val="24"/>
          <w:lang w:val="uk-UA" w:eastAsia="ru-RU"/>
        </w:rPr>
      </w:pPr>
      <w:r w:rsidRPr="00B65D78">
        <w:rPr>
          <w:rFonts w:ascii="Times New Roman" w:hAnsi="Times New Roman"/>
          <w:sz w:val="24"/>
          <w:szCs w:val="24"/>
          <w:lang w:val="uk-UA" w:eastAsia="ru-RU"/>
        </w:rPr>
        <w:t>Перевірка правильності складання та затвердження кошторису, плану асигнувань загального фонду управління культури, спорту та гуманітарної політики Новороздільської міської ради на 2025 рік (КПК 0160). Порушень не встановлено.</w:t>
      </w:r>
    </w:p>
    <w:p w14:paraId="095BA5BC" w14:textId="77777777" w:rsidR="00B65D78" w:rsidRPr="00B65D78" w:rsidRDefault="00B65D78" w:rsidP="00B65D78">
      <w:pPr>
        <w:numPr>
          <w:ilvl w:val="0"/>
          <w:numId w:val="27"/>
        </w:numPr>
        <w:tabs>
          <w:tab w:val="left" w:pos="960"/>
        </w:tabs>
        <w:spacing w:after="0" w:line="240" w:lineRule="auto"/>
        <w:ind w:left="0" w:firstLine="709"/>
        <w:contextualSpacing/>
        <w:jc w:val="both"/>
        <w:rPr>
          <w:rFonts w:ascii="Times New Roman" w:hAnsi="Times New Roman"/>
          <w:sz w:val="24"/>
          <w:szCs w:val="24"/>
          <w:lang w:val="uk-UA" w:eastAsia="ru-RU"/>
        </w:rPr>
      </w:pPr>
      <w:r w:rsidRPr="00B65D78">
        <w:rPr>
          <w:rFonts w:ascii="Times New Roman" w:hAnsi="Times New Roman"/>
          <w:sz w:val="24"/>
          <w:szCs w:val="24"/>
          <w:lang w:val="uk-UA" w:eastAsia="ru-RU"/>
        </w:rPr>
        <w:t>Перевірки правильності складання та затвердження кошторису доходів та витрат на 2025 р. Новороздільської дитячої школи мистецтв ім. О. Рудницького.  Порушень не встановлено.</w:t>
      </w:r>
    </w:p>
    <w:p w14:paraId="1BF1CB88" w14:textId="77777777" w:rsidR="00B65D78" w:rsidRPr="00B65D78" w:rsidRDefault="00B65D78" w:rsidP="00B65D78">
      <w:pPr>
        <w:numPr>
          <w:ilvl w:val="0"/>
          <w:numId w:val="27"/>
        </w:numPr>
        <w:tabs>
          <w:tab w:val="left" w:pos="960"/>
        </w:tabs>
        <w:spacing w:after="0" w:line="240" w:lineRule="auto"/>
        <w:ind w:left="0" w:firstLine="709"/>
        <w:contextualSpacing/>
        <w:jc w:val="both"/>
        <w:rPr>
          <w:rFonts w:ascii="Times New Roman" w:hAnsi="Times New Roman"/>
          <w:sz w:val="24"/>
          <w:szCs w:val="24"/>
          <w:lang w:val="uk-UA" w:eastAsia="ru-RU"/>
        </w:rPr>
      </w:pPr>
      <w:r w:rsidRPr="00B65D78">
        <w:rPr>
          <w:rFonts w:ascii="Times New Roman" w:hAnsi="Times New Roman"/>
          <w:sz w:val="24"/>
          <w:szCs w:val="24"/>
          <w:lang w:val="uk-UA" w:eastAsia="ru-RU"/>
        </w:rPr>
        <w:t>Перевірка правильності складання  кошторису витрат по комунальному некомерційному підприємству «Новороздільська міська лікарня» Новороздільської міської ради на 2025 рік. Порушень не встановлено.</w:t>
      </w:r>
    </w:p>
    <w:p w14:paraId="2619D6A8" w14:textId="77777777" w:rsidR="00B65D78" w:rsidRPr="00B65D78" w:rsidRDefault="00B65D78" w:rsidP="00B65D78">
      <w:pPr>
        <w:numPr>
          <w:ilvl w:val="0"/>
          <w:numId w:val="27"/>
        </w:numPr>
        <w:tabs>
          <w:tab w:val="left" w:pos="960"/>
        </w:tabs>
        <w:spacing w:after="0" w:line="240" w:lineRule="auto"/>
        <w:ind w:left="0" w:firstLine="709"/>
        <w:contextualSpacing/>
        <w:jc w:val="both"/>
        <w:rPr>
          <w:rFonts w:ascii="Times New Roman" w:hAnsi="Times New Roman"/>
          <w:sz w:val="24"/>
          <w:szCs w:val="24"/>
          <w:lang w:val="uk-UA" w:eastAsia="ru-RU"/>
        </w:rPr>
      </w:pPr>
      <w:r w:rsidRPr="00B65D78">
        <w:rPr>
          <w:rFonts w:ascii="Times New Roman" w:hAnsi="Times New Roman"/>
          <w:sz w:val="24"/>
          <w:szCs w:val="24"/>
          <w:lang w:val="uk-UA" w:eastAsia="ru-RU"/>
        </w:rPr>
        <w:t>Перевірки правильності складання та затвердження кошторису доходів та витрат на 2025 р. комунального закладу «Публічні бібліотеки». Порушень не встановлено.</w:t>
      </w:r>
    </w:p>
    <w:p w14:paraId="484CB1FD" w14:textId="77777777" w:rsidR="00B65D78" w:rsidRPr="00B65D78" w:rsidRDefault="00B65D78" w:rsidP="00B65D78">
      <w:pPr>
        <w:numPr>
          <w:ilvl w:val="0"/>
          <w:numId w:val="27"/>
        </w:numPr>
        <w:tabs>
          <w:tab w:val="left" w:pos="960"/>
        </w:tabs>
        <w:spacing w:after="0" w:line="240" w:lineRule="auto"/>
        <w:ind w:left="0" w:firstLine="709"/>
        <w:contextualSpacing/>
        <w:jc w:val="both"/>
        <w:rPr>
          <w:rFonts w:ascii="Times New Roman" w:hAnsi="Times New Roman"/>
          <w:sz w:val="24"/>
          <w:szCs w:val="24"/>
          <w:lang w:val="uk-UA" w:eastAsia="ru-RU"/>
        </w:rPr>
      </w:pPr>
      <w:r w:rsidRPr="00B65D78">
        <w:rPr>
          <w:rFonts w:ascii="Times New Roman" w:hAnsi="Times New Roman"/>
          <w:sz w:val="24"/>
          <w:szCs w:val="24"/>
          <w:lang w:val="uk-UA" w:eastAsia="ru-RU"/>
        </w:rPr>
        <w:lastRenderedPageBreak/>
        <w:t xml:space="preserve">Перевірки правильності складанням та затвердження кошторису доходів та витрат </w:t>
      </w:r>
    </w:p>
    <w:p w14:paraId="41551146" w14:textId="77777777" w:rsidR="00B65D78" w:rsidRPr="00B65D78" w:rsidRDefault="00B65D78" w:rsidP="00B65D78">
      <w:pPr>
        <w:numPr>
          <w:ilvl w:val="0"/>
          <w:numId w:val="27"/>
        </w:numPr>
        <w:tabs>
          <w:tab w:val="left" w:pos="960"/>
        </w:tabs>
        <w:spacing w:after="0" w:line="240" w:lineRule="auto"/>
        <w:ind w:left="0" w:firstLine="709"/>
        <w:contextualSpacing/>
        <w:jc w:val="both"/>
        <w:rPr>
          <w:rFonts w:ascii="Times New Roman" w:hAnsi="Times New Roman"/>
          <w:sz w:val="24"/>
          <w:szCs w:val="24"/>
          <w:lang w:val="uk-UA" w:eastAsia="ru-RU"/>
        </w:rPr>
      </w:pPr>
      <w:r w:rsidRPr="00B65D78">
        <w:rPr>
          <w:rFonts w:ascii="Times New Roman" w:hAnsi="Times New Roman"/>
          <w:sz w:val="24"/>
          <w:szCs w:val="24"/>
          <w:lang w:val="uk-UA" w:eastAsia="ru-RU"/>
        </w:rPr>
        <w:t>на 2025 р. по КПК 1014060 «Забезпечення діяльності палаців і будинків культури, клубів, центрів дозвілля та інших клубних закладів». Порушень не встановлено.</w:t>
      </w:r>
    </w:p>
    <w:p w14:paraId="77848683" w14:textId="77777777" w:rsidR="00B65D78" w:rsidRPr="00B65D78" w:rsidRDefault="00B65D78" w:rsidP="00B65D78">
      <w:pPr>
        <w:numPr>
          <w:ilvl w:val="0"/>
          <w:numId w:val="27"/>
        </w:numPr>
        <w:tabs>
          <w:tab w:val="left" w:pos="960"/>
        </w:tabs>
        <w:spacing w:after="0" w:line="240" w:lineRule="auto"/>
        <w:ind w:left="0" w:firstLine="709"/>
        <w:contextualSpacing/>
        <w:jc w:val="both"/>
        <w:rPr>
          <w:rFonts w:ascii="Times New Roman" w:hAnsi="Times New Roman"/>
          <w:sz w:val="24"/>
          <w:szCs w:val="24"/>
          <w:lang w:val="uk-UA" w:eastAsia="ru-RU"/>
        </w:rPr>
      </w:pPr>
      <w:r w:rsidRPr="00B65D78">
        <w:rPr>
          <w:rFonts w:ascii="Times New Roman" w:hAnsi="Times New Roman"/>
          <w:sz w:val="24"/>
          <w:szCs w:val="24"/>
          <w:lang w:val="uk-UA" w:eastAsia="ru-RU"/>
        </w:rPr>
        <w:t>Перевірки правильності складання та затвердження кошторису доходів та витрат на 2025 р. фінансово-господарської  групи управління культури, спорту та гуманітарної політики Новороздільської міської ради (КПК 4081). Довідку перевірки з рекомендацією про перерозподіл бюджетних асигнувань подано головному розпоряднику коштів. Згідно рішення сесії №2384 від 21.08.2025 року зменшено асигнування з КПК 1014081 КЕКВ 2111 - 15,6 тис.грн та КЕКВ 2120 - 3,4 тис.грн на КПК 1011080 КЕКВ 2240 в сумі 19,0 тис грн. виконавчому комітету Новороздільської міської ради;</w:t>
      </w:r>
    </w:p>
    <w:p w14:paraId="322958DC" w14:textId="77777777" w:rsidR="00B65D78" w:rsidRPr="00B65D78" w:rsidRDefault="00B65D78" w:rsidP="00B65D78">
      <w:pPr>
        <w:numPr>
          <w:ilvl w:val="0"/>
          <w:numId w:val="27"/>
        </w:numPr>
        <w:tabs>
          <w:tab w:val="left" w:pos="960"/>
        </w:tabs>
        <w:spacing w:after="0" w:line="240" w:lineRule="auto"/>
        <w:ind w:left="0" w:firstLine="709"/>
        <w:contextualSpacing/>
        <w:jc w:val="both"/>
        <w:rPr>
          <w:rFonts w:ascii="Times New Roman" w:hAnsi="Times New Roman"/>
          <w:sz w:val="24"/>
          <w:szCs w:val="24"/>
          <w:lang w:val="uk-UA" w:eastAsia="ru-RU"/>
        </w:rPr>
      </w:pPr>
      <w:r w:rsidRPr="00B65D78">
        <w:rPr>
          <w:rFonts w:ascii="Times New Roman" w:hAnsi="Times New Roman"/>
          <w:sz w:val="24"/>
          <w:szCs w:val="24"/>
          <w:lang w:val="uk-UA" w:eastAsia="ru-RU"/>
        </w:rPr>
        <w:t>Перевірка правильності складання кошторисів витрат закладів відділу освіти Новороздільської міської ради на 2025 рік ( КПК 0160, 1010, 1021, 1031, 1070, 1151, 1141, 1142, 1152, 5031). Порушень не встановлено.</w:t>
      </w:r>
    </w:p>
    <w:p w14:paraId="7742C0C4" w14:textId="77777777" w:rsidR="00B65D78" w:rsidRPr="00B65D78" w:rsidRDefault="00B65D78" w:rsidP="00B65D78">
      <w:pPr>
        <w:numPr>
          <w:ilvl w:val="0"/>
          <w:numId w:val="27"/>
        </w:numPr>
        <w:tabs>
          <w:tab w:val="left" w:pos="960"/>
        </w:tabs>
        <w:spacing w:after="0" w:line="240" w:lineRule="auto"/>
        <w:ind w:left="0" w:firstLine="709"/>
        <w:contextualSpacing/>
        <w:jc w:val="both"/>
        <w:rPr>
          <w:rFonts w:ascii="Times New Roman" w:hAnsi="Times New Roman"/>
          <w:sz w:val="24"/>
          <w:szCs w:val="24"/>
          <w:lang w:val="uk-UA" w:eastAsia="ru-RU"/>
        </w:rPr>
      </w:pPr>
      <w:r w:rsidRPr="00B65D78">
        <w:rPr>
          <w:rFonts w:ascii="Times New Roman" w:hAnsi="Times New Roman"/>
          <w:sz w:val="24"/>
          <w:szCs w:val="24"/>
          <w:lang w:val="uk-UA" w:eastAsia="ru-RU"/>
        </w:rPr>
        <w:t>Перевірка правильності складання та затвердження кошторисів управління житлово-комунального господарства Новороздільської міської ради на 2025 рік. Порушень не встановлено.</w:t>
      </w:r>
    </w:p>
    <w:p w14:paraId="56EA1F08" w14:textId="77777777" w:rsidR="00B65D78" w:rsidRDefault="00B65D78" w:rsidP="00B65D78">
      <w:pPr>
        <w:numPr>
          <w:ilvl w:val="0"/>
          <w:numId w:val="27"/>
        </w:numPr>
        <w:tabs>
          <w:tab w:val="left" w:pos="960"/>
        </w:tabs>
        <w:spacing w:after="0" w:line="240" w:lineRule="auto"/>
        <w:ind w:left="0" w:firstLine="709"/>
        <w:contextualSpacing/>
        <w:jc w:val="both"/>
        <w:rPr>
          <w:rFonts w:ascii="Times New Roman" w:hAnsi="Times New Roman"/>
          <w:sz w:val="24"/>
          <w:szCs w:val="24"/>
          <w:lang w:val="uk-UA" w:eastAsia="ru-RU"/>
        </w:rPr>
      </w:pPr>
      <w:r w:rsidRPr="00B65D78">
        <w:rPr>
          <w:rFonts w:ascii="Times New Roman" w:hAnsi="Times New Roman"/>
          <w:sz w:val="24"/>
          <w:szCs w:val="24"/>
          <w:lang w:val="uk-UA" w:eastAsia="ru-RU"/>
        </w:rPr>
        <w:t>Перевірка роботи комунального закладу «Публічні бібліотеки» Новороздільської міської ради. - Перевірка правильності ведення бухгалтерського обліку та ефективності використання бюджетних коштів на заробітну плату працівникам ЦНСП. Встановлено: 1) Невідповідність меморіальних ордерів, в періоді, що перевірявся, вимогам казазу МФУ від 08.09.2017 р. №755; 2) Недоотримання заробітної плати на суму 7,1 тис. грн,., переплату - на суму 0,9 тис. грн.-;      3) Невідповідність типових штатних розписів (зі змінами) вимогам наказу МФУ № 57 від 28.01.2002; 4)Відсутність тарифікаційних списків.Дані порушення усунено.</w:t>
      </w:r>
    </w:p>
    <w:p w14:paraId="317B3357" w14:textId="77777777" w:rsidR="00411F66" w:rsidRDefault="00411F66" w:rsidP="00411F66">
      <w:pPr>
        <w:tabs>
          <w:tab w:val="left" w:pos="960"/>
        </w:tabs>
        <w:spacing w:after="0" w:line="240" w:lineRule="auto"/>
        <w:ind w:firstLine="709"/>
        <w:contextualSpacing/>
        <w:jc w:val="both"/>
        <w:rPr>
          <w:rFonts w:ascii="Times New Roman" w:hAnsi="Times New Roman"/>
          <w:sz w:val="24"/>
          <w:szCs w:val="24"/>
          <w:lang w:val="uk-UA" w:eastAsia="ru-RU"/>
        </w:rPr>
      </w:pPr>
    </w:p>
    <w:p w14:paraId="5E6D65F2" w14:textId="77777777" w:rsidR="00411F66" w:rsidRPr="00B65D78" w:rsidRDefault="00411F66" w:rsidP="00411F66">
      <w:pPr>
        <w:tabs>
          <w:tab w:val="left" w:pos="960"/>
        </w:tabs>
        <w:spacing w:after="0" w:line="240" w:lineRule="auto"/>
        <w:ind w:firstLine="709"/>
        <w:contextualSpacing/>
        <w:jc w:val="both"/>
        <w:rPr>
          <w:rFonts w:ascii="Times New Roman" w:hAnsi="Times New Roman"/>
          <w:sz w:val="24"/>
          <w:szCs w:val="24"/>
          <w:lang w:val="uk-UA" w:eastAsia="ru-RU"/>
        </w:rPr>
      </w:pPr>
    </w:p>
    <w:p w14:paraId="6EB54B3F" w14:textId="77777777" w:rsidR="00B65D78" w:rsidRPr="00B65D78" w:rsidRDefault="00B65D78" w:rsidP="00B65D78">
      <w:pPr>
        <w:numPr>
          <w:ilvl w:val="0"/>
          <w:numId w:val="27"/>
        </w:numPr>
        <w:tabs>
          <w:tab w:val="left" w:pos="960"/>
        </w:tabs>
        <w:spacing w:after="0" w:line="240" w:lineRule="auto"/>
        <w:ind w:left="0" w:firstLine="709"/>
        <w:contextualSpacing/>
        <w:jc w:val="both"/>
        <w:rPr>
          <w:rFonts w:ascii="Times New Roman" w:hAnsi="Times New Roman"/>
          <w:sz w:val="24"/>
          <w:szCs w:val="24"/>
          <w:lang w:val="uk-UA" w:eastAsia="ru-RU"/>
        </w:rPr>
      </w:pPr>
      <w:r w:rsidRPr="00B65D78">
        <w:rPr>
          <w:rFonts w:ascii="Times New Roman" w:hAnsi="Times New Roman"/>
          <w:sz w:val="24"/>
          <w:szCs w:val="24"/>
          <w:lang w:val="uk-UA" w:eastAsia="ru-RU"/>
        </w:rPr>
        <w:t xml:space="preserve"> Перевірка ведення бухгалтерського обліку і звітності в централізованій бухгалтерії управління культури, спорту та гуманітарної політики Новороздільської міської ради за 2024 рік та 9 місяців 2025 року (КПК 4081). Перевірка спільна з фінансовим управлінням Стрийської РДА. Запропоновано внести зміни до Наказу про облікову політику в частині обліку основних засобів відповідно до Наказу Мінфіну №432 та до 31.12.25 р.</w:t>
      </w:r>
    </w:p>
    <w:p w14:paraId="3C14ABD2" w14:textId="77777777" w:rsidR="00B65D78" w:rsidRPr="00B65D78" w:rsidRDefault="00B65D78" w:rsidP="00B65D78">
      <w:pPr>
        <w:tabs>
          <w:tab w:val="left" w:pos="960"/>
          <w:tab w:val="left" w:pos="5880"/>
        </w:tabs>
        <w:spacing w:after="0" w:line="240" w:lineRule="auto"/>
        <w:ind w:firstLine="709"/>
        <w:contextualSpacing/>
        <w:jc w:val="both"/>
        <w:rPr>
          <w:rFonts w:ascii="Times New Roman" w:hAnsi="Times New Roman"/>
          <w:sz w:val="24"/>
          <w:szCs w:val="24"/>
          <w:lang w:val="uk-UA" w:eastAsia="ru-RU"/>
        </w:rPr>
      </w:pPr>
    </w:p>
    <w:p w14:paraId="00105B8E"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За 2025 рік робочою групою з питань легалізації виплати заробітної плати та зайнятості населення, проведення обліку суб’єктів господарської діяльності та само зайнятих осіб щодо сплати ними податків та зборів, які спрямовуються до міського бюджету  проведено 4 засідання (1 раз на квартал).</w:t>
      </w:r>
    </w:p>
    <w:p w14:paraId="0E94F5E9"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Заслухано 31 керівників підприємств та ФОП, які (за даними ГУ ДПС у Львівській області) показали низький розмір середньої заробітної плати, у т.ч. нижче гарантованого державою мінімального розміру заробітної плати. Основними причинами було озвучено відсутність замовлень, перехід на неповний робочий тиждень та оформлення на 0,5 ставки.</w:t>
      </w:r>
    </w:p>
    <w:p w14:paraId="03AA9C47"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Робочою групою на протязі року здійснювався контроль за погодженими збільшеними сумами виплати заробітної плати керівниками підприємств та ФОП, які заслуховувались на засіданнях.</w:t>
      </w:r>
    </w:p>
    <w:p w14:paraId="433A0C81"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Заслухано 3 суб’єкта господарювання, які декларують нульові та незначні суми акцизного податку з реалізації алкогольних напоїв. Причинами було названо відсутність або низький виторг даною продукцією.</w:t>
      </w:r>
    </w:p>
    <w:p w14:paraId="24FE87CD"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r w:rsidRPr="00B65D78">
        <w:rPr>
          <w:rFonts w:ascii="Times New Roman" w:hAnsi="Times New Roman"/>
          <w:sz w:val="24"/>
          <w:szCs w:val="24"/>
          <w:lang w:val="uk-UA" w:eastAsia="ru-RU"/>
        </w:rPr>
        <w:t>Робоча група здійснювала контроль за СПД, які сплачують акцизний податок на рівні нижчому, ніж середній по місту.</w:t>
      </w:r>
    </w:p>
    <w:p w14:paraId="53AC8A0E"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1D3918F9" w14:textId="77777777" w:rsidR="00B65D78" w:rsidRPr="00B65D78" w:rsidRDefault="00B65D78" w:rsidP="00B65D78">
      <w:pPr>
        <w:spacing w:after="0" w:line="240" w:lineRule="auto"/>
        <w:ind w:firstLine="709"/>
        <w:jc w:val="both"/>
        <w:rPr>
          <w:rFonts w:ascii="Times New Roman" w:hAnsi="Times New Roman"/>
          <w:sz w:val="24"/>
          <w:szCs w:val="24"/>
          <w:lang w:val="uk-UA" w:eastAsia="ru-RU"/>
        </w:rPr>
      </w:pPr>
    </w:p>
    <w:p w14:paraId="327FD2C9" w14:textId="77777777" w:rsidR="00B65D78" w:rsidRPr="00B65D78" w:rsidRDefault="00B65D78" w:rsidP="00B65D78">
      <w:pPr>
        <w:spacing w:after="0" w:line="240" w:lineRule="auto"/>
        <w:ind w:firstLine="709"/>
        <w:jc w:val="both"/>
        <w:rPr>
          <w:rFonts w:ascii="Times New Roman" w:hAnsi="Times New Roman"/>
          <w:b/>
          <w:i/>
          <w:sz w:val="24"/>
          <w:szCs w:val="24"/>
          <w:lang w:val="uk-UA" w:eastAsia="ru-RU"/>
        </w:rPr>
      </w:pPr>
    </w:p>
    <w:p w14:paraId="6CC64A0D" w14:textId="77777777" w:rsidR="00B65D78" w:rsidRPr="00B65D78" w:rsidRDefault="00B65D78" w:rsidP="00B65D78">
      <w:pPr>
        <w:spacing w:after="0" w:line="240" w:lineRule="auto"/>
        <w:ind w:firstLine="709"/>
        <w:jc w:val="both"/>
        <w:rPr>
          <w:rFonts w:ascii="Times New Roman" w:hAnsi="Times New Roman"/>
          <w:b/>
          <w:sz w:val="24"/>
          <w:szCs w:val="24"/>
          <w:lang w:val="uk-UA" w:eastAsia="ru-RU"/>
        </w:rPr>
      </w:pPr>
      <w:r w:rsidRPr="00B65D78">
        <w:rPr>
          <w:rFonts w:ascii="Times New Roman" w:hAnsi="Times New Roman"/>
          <w:b/>
          <w:sz w:val="24"/>
          <w:szCs w:val="24"/>
          <w:lang w:val="uk-UA" w:eastAsia="ru-RU"/>
        </w:rPr>
        <w:t xml:space="preserve">Начальник фінансового управління </w:t>
      </w:r>
      <w:r w:rsidRPr="00B65D78">
        <w:rPr>
          <w:rFonts w:ascii="Times New Roman" w:hAnsi="Times New Roman"/>
          <w:b/>
          <w:sz w:val="24"/>
          <w:szCs w:val="24"/>
          <w:lang w:val="uk-UA" w:eastAsia="ru-RU"/>
        </w:rPr>
        <w:tab/>
      </w:r>
      <w:r w:rsidRPr="00B65D78">
        <w:rPr>
          <w:rFonts w:ascii="Times New Roman" w:hAnsi="Times New Roman"/>
          <w:b/>
          <w:sz w:val="24"/>
          <w:szCs w:val="24"/>
          <w:lang w:val="uk-UA" w:eastAsia="ru-RU"/>
        </w:rPr>
        <w:tab/>
      </w:r>
      <w:r w:rsidRPr="00B65D78">
        <w:rPr>
          <w:rFonts w:ascii="Times New Roman" w:hAnsi="Times New Roman"/>
          <w:b/>
          <w:sz w:val="24"/>
          <w:szCs w:val="24"/>
          <w:lang w:val="uk-UA" w:eastAsia="ru-RU"/>
        </w:rPr>
        <w:tab/>
        <w:t xml:space="preserve">Зоряна НАКОНЕЧНА </w:t>
      </w:r>
    </w:p>
    <w:p w14:paraId="0E13B72F"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25672D43"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02403D1C"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7574FF82"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39BB7903" w14:textId="77777777" w:rsidR="00B65D78" w:rsidRPr="00B65D78" w:rsidRDefault="00B65D78" w:rsidP="00B65D78">
      <w:pPr>
        <w:spacing w:after="0" w:line="240" w:lineRule="auto"/>
        <w:jc w:val="both"/>
        <w:rPr>
          <w:rFonts w:ascii="Times New Roman" w:hAnsi="Times New Roman"/>
          <w:sz w:val="24"/>
          <w:szCs w:val="24"/>
          <w:lang w:val="uk-UA" w:eastAsia="uk-UA"/>
        </w:rPr>
      </w:pPr>
    </w:p>
    <w:p w14:paraId="681E2CB9"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68A69DBB"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5AFDF7AF"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5C13CBDD"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7E80CE93"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2E81CFD2"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1000E65C" w14:textId="77777777" w:rsidR="00B65D78" w:rsidRPr="00B65D78" w:rsidRDefault="00B65D78" w:rsidP="00B65D78">
      <w:pPr>
        <w:spacing w:after="0" w:line="240" w:lineRule="auto"/>
        <w:jc w:val="both"/>
        <w:rPr>
          <w:rFonts w:ascii="Times New Roman" w:hAnsi="Times New Roman"/>
          <w:sz w:val="24"/>
          <w:szCs w:val="24"/>
          <w:lang w:val="uk-UA" w:eastAsia="uk-UA"/>
        </w:rPr>
        <w:sectPr w:rsidR="00B65D78" w:rsidRPr="00B65D78" w:rsidSect="003145A3">
          <w:pgSz w:w="11906" w:h="16838"/>
          <w:pgMar w:top="709" w:right="746" w:bottom="709" w:left="1260" w:header="708" w:footer="708" w:gutter="0"/>
          <w:cols w:space="708"/>
          <w:docGrid w:linePitch="360"/>
        </w:sectPr>
      </w:pPr>
    </w:p>
    <w:p w14:paraId="0D921970" w14:textId="45B2EAA9" w:rsidR="00B65D78" w:rsidRPr="00B65D78" w:rsidRDefault="00B65D78" w:rsidP="00B65D78">
      <w:pPr>
        <w:spacing w:after="0" w:line="240" w:lineRule="auto"/>
        <w:ind w:left="360"/>
        <w:jc w:val="both"/>
        <w:rPr>
          <w:rFonts w:ascii="Times New Roman" w:hAnsi="Times New Roman"/>
          <w:sz w:val="20"/>
          <w:szCs w:val="20"/>
          <w:lang w:val="uk-UA" w:eastAsia="uk-UA"/>
        </w:rPr>
      </w:pPr>
      <w:r w:rsidRPr="00B65D78">
        <w:rPr>
          <w:rFonts w:ascii="Times New Roman" w:hAnsi="Times New Roman"/>
          <w:sz w:val="24"/>
          <w:szCs w:val="24"/>
          <w:lang w:val="uk-UA" w:eastAsia="uk-UA"/>
        </w:rPr>
        <w:lastRenderedPageBreak/>
        <w:fldChar w:fldCharType="begin"/>
      </w:r>
      <w:r w:rsidRPr="00B65D78">
        <w:rPr>
          <w:rFonts w:ascii="Times New Roman" w:hAnsi="Times New Roman"/>
          <w:sz w:val="24"/>
          <w:szCs w:val="24"/>
          <w:lang w:val="uk-UA" w:eastAsia="uk-UA"/>
        </w:rPr>
        <w:instrText xml:space="preserve"> LINK </w:instrText>
      </w:r>
      <w:r w:rsidR="00C948E4">
        <w:rPr>
          <w:rFonts w:ascii="Times New Roman" w:hAnsi="Times New Roman"/>
          <w:sz w:val="24"/>
          <w:szCs w:val="24"/>
          <w:lang w:val="uk-UA" w:eastAsia="uk-UA"/>
        </w:rPr>
        <w:instrText xml:space="preserve">Excel.Sheet.12 "C:\\Users\\Anatoliy\\Desktop\\Виконком квітень\\ВИКОНКОМ ЛЮТИЙ 2026 року\\Звіт про виконання бюджету за 2025 рік\\Додаток 1.xlsx" zved!R2C1:R276C19 </w:instrText>
      </w:r>
      <w:r w:rsidRPr="00B65D78">
        <w:rPr>
          <w:rFonts w:ascii="Times New Roman" w:hAnsi="Times New Roman"/>
          <w:sz w:val="24"/>
          <w:szCs w:val="24"/>
          <w:lang w:val="uk-UA" w:eastAsia="uk-UA"/>
        </w:rPr>
        <w:instrText xml:space="preserve">\a \f 5 \h  \* MERGEFORMAT </w:instrText>
      </w:r>
      <w:r w:rsidRPr="00B65D78">
        <w:rPr>
          <w:rFonts w:ascii="Times New Roman" w:hAnsi="Times New Roman"/>
          <w:sz w:val="24"/>
          <w:szCs w:val="24"/>
          <w:lang w:val="uk-UA" w:eastAsia="uk-UA"/>
        </w:rPr>
        <w:fldChar w:fldCharType="separate"/>
      </w:r>
    </w:p>
    <w:tbl>
      <w:tblPr>
        <w:tblStyle w:val="43"/>
        <w:tblW w:w="16019" w:type="dxa"/>
        <w:tblInd w:w="-431" w:type="dxa"/>
        <w:tblLayout w:type="fixed"/>
        <w:tblLook w:val="04A0" w:firstRow="1" w:lastRow="0" w:firstColumn="1" w:lastColumn="0" w:noHBand="0" w:noVBand="1"/>
      </w:tblPr>
      <w:tblGrid>
        <w:gridCol w:w="2553"/>
        <w:gridCol w:w="425"/>
        <w:gridCol w:w="567"/>
        <w:gridCol w:w="567"/>
        <w:gridCol w:w="850"/>
        <w:gridCol w:w="851"/>
        <w:gridCol w:w="832"/>
        <w:gridCol w:w="885"/>
        <w:gridCol w:w="816"/>
        <w:gridCol w:w="850"/>
        <w:gridCol w:w="851"/>
        <w:gridCol w:w="851"/>
        <w:gridCol w:w="826"/>
        <w:gridCol w:w="1034"/>
        <w:gridCol w:w="851"/>
        <w:gridCol w:w="709"/>
        <w:gridCol w:w="709"/>
        <w:gridCol w:w="992"/>
      </w:tblGrid>
      <w:tr w:rsidR="00B65D78" w:rsidRPr="00B65D78" w14:paraId="49A66348" w14:textId="77777777" w:rsidTr="002B1E1C">
        <w:trPr>
          <w:trHeight w:val="1667"/>
        </w:trPr>
        <w:tc>
          <w:tcPr>
            <w:tcW w:w="16019" w:type="dxa"/>
            <w:gridSpan w:val="18"/>
            <w:hideMark/>
          </w:tcPr>
          <w:p w14:paraId="38E69223" w14:textId="77777777" w:rsidR="00B65D78" w:rsidRPr="00B65D78" w:rsidRDefault="00B65D78" w:rsidP="00B65D78">
            <w:pPr>
              <w:spacing w:after="0" w:line="240" w:lineRule="auto"/>
              <w:ind w:left="360"/>
              <w:rPr>
                <w:rFonts w:ascii="Times New Roman" w:hAnsi="Times New Roman"/>
                <w:lang w:val="uk-UA"/>
              </w:rPr>
            </w:pPr>
            <w:r w:rsidRPr="00B65D78">
              <w:rPr>
                <w:rFonts w:ascii="Times New Roman" w:hAnsi="Times New Roman"/>
                <w:lang w:val="uk-UA"/>
              </w:rPr>
              <w:t> </w:t>
            </w:r>
          </w:p>
          <w:p w14:paraId="00812841" w14:textId="77777777" w:rsidR="00B65D78" w:rsidRPr="00B65D78" w:rsidRDefault="00B65D78" w:rsidP="00B65D78">
            <w:pPr>
              <w:spacing w:after="0" w:line="240" w:lineRule="auto"/>
              <w:ind w:left="360"/>
              <w:jc w:val="right"/>
              <w:rPr>
                <w:rFonts w:ascii="Times New Roman" w:hAnsi="Times New Roman"/>
                <w:lang w:val="uk-UA"/>
              </w:rPr>
            </w:pPr>
            <w:r w:rsidRPr="00B65D78">
              <w:rPr>
                <w:rFonts w:ascii="Times New Roman" w:hAnsi="Times New Roman"/>
                <w:lang w:val="uk-UA"/>
              </w:rPr>
              <w:t>Додаток 1</w:t>
            </w:r>
          </w:p>
          <w:p w14:paraId="75F1E96D" w14:textId="77777777" w:rsidR="00B65D78" w:rsidRPr="00B65D78" w:rsidRDefault="00B65D78" w:rsidP="00B65D78">
            <w:pPr>
              <w:spacing w:after="0" w:line="240" w:lineRule="auto"/>
              <w:ind w:left="360"/>
              <w:jc w:val="right"/>
              <w:rPr>
                <w:rFonts w:ascii="Times New Roman" w:hAnsi="Times New Roman"/>
                <w:lang w:val="uk-UA"/>
              </w:rPr>
            </w:pPr>
            <w:r w:rsidRPr="00B65D78">
              <w:rPr>
                <w:rFonts w:ascii="Times New Roman" w:hAnsi="Times New Roman"/>
                <w:lang w:val="uk-UA"/>
              </w:rPr>
              <w:t>до рішення виконавчого комітету</w:t>
            </w:r>
          </w:p>
          <w:p w14:paraId="5C94F40E" w14:textId="2D6141BF" w:rsidR="00B65D78" w:rsidRPr="00B65D78" w:rsidRDefault="002B1E1C" w:rsidP="00B65D78">
            <w:pPr>
              <w:spacing w:after="0" w:line="240" w:lineRule="auto"/>
              <w:ind w:left="360"/>
              <w:jc w:val="right"/>
              <w:rPr>
                <w:rFonts w:ascii="Times New Roman" w:hAnsi="Times New Roman"/>
                <w:lang w:val="uk-UA"/>
              </w:rPr>
            </w:pPr>
            <w:r>
              <w:rPr>
                <w:rFonts w:ascii="Times New Roman" w:hAnsi="Times New Roman"/>
                <w:lang w:val="uk-UA"/>
              </w:rPr>
              <w:t xml:space="preserve">№ 34 </w:t>
            </w:r>
            <w:r w:rsidR="00B65D78" w:rsidRPr="00B65D78">
              <w:rPr>
                <w:rFonts w:ascii="Times New Roman" w:hAnsi="Times New Roman"/>
                <w:lang w:val="uk-UA"/>
              </w:rPr>
              <w:t>від 12.02.26р.</w:t>
            </w:r>
          </w:p>
          <w:p w14:paraId="5963B365" w14:textId="77777777" w:rsidR="00B65D78" w:rsidRPr="00B65D78" w:rsidRDefault="00B65D78" w:rsidP="00B65D78">
            <w:pPr>
              <w:spacing w:after="0" w:line="240" w:lineRule="auto"/>
              <w:ind w:left="360"/>
              <w:jc w:val="center"/>
              <w:rPr>
                <w:rFonts w:ascii="Times New Roman" w:hAnsi="Times New Roman"/>
                <w:b/>
                <w:bCs/>
                <w:lang w:val="uk-UA"/>
              </w:rPr>
            </w:pPr>
            <w:r w:rsidRPr="00B65D78">
              <w:rPr>
                <w:rFonts w:ascii="Times New Roman" w:hAnsi="Times New Roman"/>
                <w:b/>
                <w:bCs/>
                <w:lang w:val="uk-UA"/>
              </w:rPr>
              <w:t xml:space="preserve">Звіт </w:t>
            </w:r>
            <w:r w:rsidRPr="00B65D78">
              <w:rPr>
                <w:rFonts w:ascii="Times New Roman" w:hAnsi="Times New Roman"/>
                <w:b/>
                <w:bCs/>
                <w:lang w:val="uk-UA"/>
              </w:rPr>
              <w:br/>
              <w:t>про виконання міського бюджету</w:t>
            </w:r>
          </w:p>
          <w:p w14:paraId="60E622A0" w14:textId="77777777" w:rsidR="00B65D78" w:rsidRPr="00B65D78" w:rsidRDefault="00B65D78" w:rsidP="00B65D78">
            <w:pPr>
              <w:spacing w:after="0" w:line="240" w:lineRule="auto"/>
              <w:ind w:left="360"/>
              <w:jc w:val="center"/>
              <w:rPr>
                <w:rFonts w:ascii="Times New Roman" w:hAnsi="Times New Roman"/>
                <w:b/>
                <w:bCs/>
                <w:i/>
                <w:iCs/>
                <w:u w:val="single"/>
                <w:lang w:val="uk-UA"/>
              </w:rPr>
            </w:pPr>
            <w:r w:rsidRPr="00B65D78">
              <w:rPr>
                <w:rFonts w:ascii="Times New Roman" w:hAnsi="Times New Roman"/>
                <w:b/>
                <w:bCs/>
                <w:i/>
                <w:iCs/>
                <w:u w:val="single"/>
                <w:lang w:val="uk-UA"/>
              </w:rPr>
              <w:t>за 2025 рік</w:t>
            </w:r>
            <w:r w:rsidRPr="00B65D78">
              <w:rPr>
                <w:rFonts w:ascii="Times New Roman" w:hAnsi="Times New Roman"/>
                <w:b/>
                <w:bCs/>
                <w:i/>
                <w:iCs/>
                <w:u w:val="single"/>
                <w:lang w:val="uk-UA"/>
              </w:rPr>
              <w:br/>
              <w:t>Новороздільська міська територіальнаї громада</w:t>
            </w:r>
          </w:p>
          <w:p w14:paraId="77CB3468" w14:textId="77777777" w:rsidR="00B65D78" w:rsidRPr="00B65D78" w:rsidRDefault="00B65D78" w:rsidP="00B65D78">
            <w:pPr>
              <w:spacing w:after="0" w:line="240" w:lineRule="auto"/>
              <w:ind w:left="360"/>
              <w:rPr>
                <w:rFonts w:ascii="Times New Roman" w:hAnsi="Times New Roman"/>
                <w:lang w:val="uk-UA"/>
              </w:rPr>
            </w:pPr>
            <w:r w:rsidRPr="00B65D78">
              <w:rPr>
                <w:rFonts w:ascii="Times New Roman" w:hAnsi="Times New Roman"/>
                <w:lang w:val="uk-UA"/>
              </w:rPr>
              <w:t> </w:t>
            </w:r>
          </w:p>
        </w:tc>
      </w:tr>
      <w:tr w:rsidR="00B65D78" w:rsidRPr="00B65D78" w14:paraId="10D4ACF3" w14:textId="77777777" w:rsidTr="002B1E1C">
        <w:trPr>
          <w:trHeight w:val="274"/>
        </w:trPr>
        <w:tc>
          <w:tcPr>
            <w:tcW w:w="2553" w:type="dxa"/>
            <w:vMerge w:val="restart"/>
            <w:hideMark/>
          </w:tcPr>
          <w:p w14:paraId="0F3B9168"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Найменування показника</w:t>
            </w:r>
          </w:p>
        </w:tc>
        <w:tc>
          <w:tcPr>
            <w:tcW w:w="1559" w:type="dxa"/>
            <w:gridSpan w:val="3"/>
            <w:vMerge w:val="restart"/>
            <w:hideMark/>
          </w:tcPr>
          <w:p w14:paraId="7B460ADC"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 </w:t>
            </w:r>
          </w:p>
        </w:tc>
        <w:tc>
          <w:tcPr>
            <w:tcW w:w="3418" w:type="dxa"/>
            <w:gridSpan w:val="4"/>
            <w:hideMark/>
          </w:tcPr>
          <w:p w14:paraId="491B9015"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Загальний фонд</w:t>
            </w:r>
          </w:p>
        </w:tc>
        <w:tc>
          <w:tcPr>
            <w:tcW w:w="4194" w:type="dxa"/>
            <w:gridSpan w:val="5"/>
            <w:hideMark/>
          </w:tcPr>
          <w:p w14:paraId="417360B4"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Спеціальний фонд</w:t>
            </w:r>
          </w:p>
        </w:tc>
        <w:tc>
          <w:tcPr>
            <w:tcW w:w="4295" w:type="dxa"/>
            <w:gridSpan w:val="5"/>
            <w:hideMark/>
          </w:tcPr>
          <w:p w14:paraId="0251A286"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Разом</w:t>
            </w:r>
          </w:p>
        </w:tc>
      </w:tr>
      <w:tr w:rsidR="00B65D78" w:rsidRPr="00B65D78" w14:paraId="7F286499" w14:textId="77777777" w:rsidTr="002B1E1C">
        <w:trPr>
          <w:trHeight w:val="548"/>
        </w:trPr>
        <w:tc>
          <w:tcPr>
            <w:tcW w:w="2553" w:type="dxa"/>
            <w:vMerge/>
            <w:hideMark/>
          </w:tcPr>
          <w:p w14:paraId="49FB9795" w14:textId="77777777" w:rsidR="00B65D78" w:rsidRPr="00B65D78" w:rsidRDefault="00B65D78" w:rsidP="00B65D78">
            <w:pPr>
              <w:spacing w:after="0" w:line="240" w:lineRule="auto"/>
              <w:rPr>
                <w:rFonts w:ascii="Times New Roman" w:hAnsi="Times New Roman"/>
                <w:b/>
                <w:bCs/>
                <w:sz w:val="16"/>
                <w:szCs w:val="16"/>
                <w:lang w:val="uk-UA"/>
              </w:rPr>
            </w:pPr>
          </w:p>
        </w:tc>
        <w:tc>
          <w:tcPr>
            <w:tcW w:w="1559" w:type="dxa"/>
            <w:gridSpan w:val="3"/>
            <w:vMerge/>
            <w:hideMark/>
          </w:tcPr>
          <w:p w14:paraId="53F30D8A" w14:textId="77777777" w:rsidR="00B65D78" w:rsidRPr="00B65D78" w:rsidRDefault="00B65D78" w:rsidP="00B65D78">
            <w:pPr>
              <w:spacing w:after="0" w:line="240" w:lineRule="auto"/>
              <w:rPr>
                <w:rFonts w:ascii="Times New Roman" w:hAnsi="Times New Roman"/>
                <w:b/>
                <w:bCs/>
                <w:sz w:val="16"/>
                <w:szCs w:val="16"/>
                <w:lang w:val="uk-UA"/>
              </w:rPr>
            </w:pPr>
          </w:p>
        </w:tc>
        <w:tc>
          <w:tcPr>
            <w:tcW w:w="850" w:type="dxa"/>
            <w:vMerge w:val="restart"/>
            <w:hideMark/>
          </w:tcPr>
          <w:p w14:paraId="2E5B3BE1"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затверджено  місцевими радами на звітний рік з урахуванням змін***</w:t>
            </w:r>
          </w:p>
        </w:tc>
        <w:tc>
          <w:tcPr>
            <w:tcW w:w="851" w:type="dxa"/>
            <w:vMerge w:val="restart"/>
            <w:hideMark/>
          </w:tcPr>
          <w:p w14:paraId="7D14EAEB"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затверджено розписом на звітний рік з урахуванням змін</w:t>
            </w:r>
          </w:p>
        </w:tc>
        <w:tc>
          <w:tcPr>
            <w:tcW w:w="832" w:type="dxa"/>
            <w:vMerge w:val="restart"/>
            <w:hideMark/>
          </w:tcPr>
          <w:p w14:paraId="268544D1"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кошторисні призначення на звітний рік з урахуванням змін</w:t>
            </w:r>
          </w:p>
        </w:tc>
        <w:tc>
          <w:tcPr>
            <w:tcW w:w="885" w:type="dxa"/>
            <w:vMerge w:val="restart"/>
            <w:hideMark/>
          </w:tcPr>
          <w:p w14:paraId="61ADBAC0"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виконано за звітний період (рік)</w:t>
            </w:r>
          </w:p>
        </w:tc>
        <w:tc>
          <w:tcPr>
            <w:tcW w:w="816" w:type="dxa"/>
            <w:vMerge w:val="restart"/>
            <w:hideMark/>
          </w:tcPr>
          <w:p w14:paraId="60E233C3"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затверджено  місцевими радами на звітний рік з урахуванням змін***</w:t>
            </w:r>
          </w:p>
        </w:tc>
        <w:tc>
          <w:tcPr>
            <w:tcW w:w="850" w:type="dxa"/>
            <w:vMerge w:val="restart"/>
            <w:hideMark/>
          </w:tcPr>
          <w:p w14:paraId="60E89BC6"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затверджено розписом на звітний рік з урахуванням змін</w:t>
            </w:r>
          </w:p>
        </w:tc>
        <w:tc>
          <w:tcPr>
            <w:tcW w:w="851" w:type="dxa"/>
            <w:vMerge w:val="restart"/>
            <w:hideMark/>
          </w:tcPr>
          <w:p w14:paraId="56ACF643"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кошторисні призначення на звітний рік з урахуванням змін</w:t>
            </w:r>
          </w:p>
        </w:tc>
        <w:tc>
          <w:tcPr>
            <w:tcW w:w="1677" w:type="dxa"/>
            <w:gridSpan w:val="2"/>
            <w:hideMark/>
          </w:tcPr>
          <w:p w14:paraId="4470416E"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виконано за звітний період (рік)</w:t>
            </w:r>
          </w:p>
        </w:tc>
        <w:tc>
          <w:tcPr>
            <w:tcW w:w="1034" w:type="dxa"/>
            <w:vMerge w:val="restart"/>
            <w:hideMark/>
          </w:tcPr>
          <w:p w14:paraId="218AF1AE"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затверджено  місцевими радами на звітний рік з урахуванням змін***</w:t>
            </w:r>
          </w:p>
        </w:tc>
        <w:tc>
          <w:tcPr>
            <w:tcW w:w="851" w:type="dxa"/>
            <w:vMerge w:val="restart"/>
            <w:hideMark/>
          </w:tcPr>
          <w:p w14:paraId="6A665615"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затверджено розписом на звітний рік з урахуванням змін</w:t>
            </w:r>
          </w:p>
        </w:tc>
        <w:tc>
          <w:tcPr>
            <w:tcW w:w="709" w:type="dxa"/>
            <w:vMerge w:val="restart"/>
            <w:hideMark/>
          </w:tcPr>
          <w:p w14:paraId="73015478"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кошторисні призначення на звітний рік з урахуванням змін</w:t>
            </w:r>
          </w:p>
        </w:tc>
        <w:tc>
          <w:tcPr>
            <w:tcW w:w="1701" w:type="dxa"/>
            <w:gridSpan w:val="2"/>
            <w:hideMark/>
          </w:tcPr>
          <w:p w14:paraId="15126E91"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виконано за звітний період (рік)</w:t>
            </w:r>
          </w:p>
        </w:tc>
      </w:tr>
      <w:tr w:rsidR="00B65D78" w:rsidRPr="00B65D78" w14:paraId="7F1046A3" w14:textId="77777777" w:rsidTr="002B1E1C">
        <w:trPr>
          <w:trHeight w:val="960"/>
        </w:trPr>
        <w:tc>
          <w:tcPr>
            <w:tcW w:w="2553" w:type="dxa"/>
            <w:vMerge/>
            <w:hideMark/>
          </w:tcPr>
          <w:p w14:paraId="4BA83D10" w14:textId="77777777" w:rsidR="00B65D78" w:rsidRPr="00B65D78" w:rsidRDefault="00B65D78" w:rsidP="00B65D78">
            <w:pPr>
              <w:spacing w:after="0" w:line="240" w:lineRule="auto"/>
              <w:rPr>
                <w:rFonts w:ascii="Times New Roman" w:hAnsi="Times New Roman"/>
                <w:b/>
                <w:bCs/>
                <w:sz w:val="16"/>
                <w:szCs w:val="16"/>
                <w:lang w:val="uk-UA"/>
              </w:rPr>
            </w:pPr>
          </w:p>
        </w:tc>
        <w:tc>
          <w:tcPr>
            <w:tcW w:w="1559" w:type="dxa"/>
            <w:gridSpan w:val="3"/>
            <w:vMerge/>
            <w:hideMark/>
          </w:tcPr>
          <w:p w14:paraId="103B75D8" w14:textId="77777777" w:rsidR="00B65D78" w:rsidRPr="00B65D78" w:rsidRDefault="00B65D78" w:rsidP="00B65D78">
            <w:pPr>
              <w:spacing w:after="0" w:line="240" w:lineRule="auto"/>
              <w:rPr>
                <w:rFonts w:ascii="Times New Roman" w:hAnsi="Times New Roman"/>
                <w:b/>
                <w:bCs/>
                <w:sz w:val="16"/>
                <w:szCs w:val="16"/>
                <w:lang w:val="uk-UA"/>
              </w:rPr>
            </w:pPr>
          </w:p>
        </w:tc>
        <w:tc>
          <w:tcPr>
            <w:tcW w:w="850" w:type="dxa"/>
            <w:vMerge/>
            <w:hideMark/>
          </w:tcPr>
          <w:p w14:paraId="54248994" w14:textId="77777777" w:rsidR="00B65D78" w:rsidRPr="00B65D78" w:rsidRDefault="00B65D78" w:rsidP="00B65D78">
            <w:pPr>
              <w:spacing w:after="0" w:line="240" w:lineRule="auto"/>
              <w:rPr>
                <w:rFonts w:ascii="Times New Roman" w:hAnsi="Times New Roman"/>
                <w:b/>
                <w:bCs/>
                <w:sz w:val="16"/>
                <w:szCs w:val="16"/>
                <w:lang w:val="uk-UA"/>
              </w:rPr>
            </w:pPr>
          </w:p>
        </w:tc>
        <w:tc>
          <w:tcPr>
            <w:tcW w:w="851" w:type="dxa"/>
            <w:vMerge/>
            <w:hideMark/>
          </w:tcPr>
          <w:p w14:paraId="18BECFC1" w14:textId="77777777" w:rsidR="00B65D78" w:rsidRPr="00B65D78" w:rsidRDefault="00B65D78" w:rsidP="00B65D78">
            <w:pPr>
              <w:spacing w:after="0" w:line="240" w:lineRule="auto"/>
              <w:rPr>
                <w:rFonts w:ascii="Times New Roman" w:hAnsi="Times New Roman"/>
                <w:b/>
                <w:bCs/>
                <w:sz w:val="16"/>
                <w:szCs w:val="16"/>
                <w:lang w:val="uk-UA"/>
              </w:rPr>
            </w:pPr>
          </w:p>
        </w:tc>
        <w:tc>
          <w:tcPr>
            <w:tcW w:w="832" w:type="dxa"/>
            <w:vMerge/>
            <w:hideMark/>
          </w:tcPr>
          <w:p w14:paraId="6B34E28C" w14:textId="77777777" w:rsidR="00B65D78" w:rsidRPr="00B65D78" w:rsidRDefault="00B65D78" w:rsidP="00B65D78">
            <w:pPr>
              <w:spacing w:after="0" w:line="240" w:lineRule="auto"/>
              <w:rPr>
                <w:rFonts w:ascii="Times New Roman" w:hAnsi="Times New Roman"/>
                <w:b/>
                <w:bCs/>
                <w:lang w:val="uk-UA"/>
              </w:rPr>
            </w:pPr>
          </w:p>
        </w:tc>
        <w:tc>
          <w:tcPr>
            <w:tcW w:w="885" w:type="dxa"/>
            <w:vMerge/>
            <w:hideMark/>
          </w:tcPr>
          <w:p w14:paraId="66E400FB" w14:textId="77777777" w:rsidR="00B65D78" w:rsidRPr="00B65D78" w:rsidRDefault="00B65D78" w:rsidP="00B65D78">
            <w:pPr>
              <w:spacing w:after="0" w:line="240" w:lineRule="auto"/>
              <w:rPr>
                <w:rFonts w:ascii="Times New Roman" w:hAnsi="Times New Roman"/>
                <w:b/>
                <w:bCs/>
                <w:lang w:val="uk-UA"/>
              </w:rPr>
            </w:pPr>
          </w:p>
        </w:tc>
        <w:tc>
          <w:tcPr>
            <w:tcW w:w="816" w:type="dxa"/>
            <w:vMerge/>
            <w:hideMark/>
          </w:tcPr>
          <w:p w14:paraId="54067B38" w14:textId="77777777" w:rsidR="00B65D78" w:rsidRPr="00B65D78" w:rsidRDefault="00B65D78" w:rsidP="00B65D78">
            <w:pPr>
              <w:spacing w:after="0" w:line="240" w:lineRule="auto"/>
              <w:rPr>
                <w:rFonts w:ascii="Times New Roman" w:hAnsi="Times New Roman"/>
                <w:b/>
                <w:bCs/>
                <w:lang w:val="uk-UA"/>
              </w:rPr>
            </w:pPr>
          </w:p>
        </w:tc>
        <w:tc>
          <w:tcPr>
            <w:tcW w:w="850" w:type="dxa"/>
            <w:vMerge/>
            <w:hideMark/>
          </w:tcPr>
          <w:p w14:paraId="17B1EB9D" w14:textId="77777777" w:rsidR="00B65D78" w:rsidRPr="00B65D78" w:rsidRDefault="00B65D78" w:rsidP="00B65D78">
            <w:pPr>
              <w:spacing w:after="0" w:line="240" w:lineRule="auto"/>
              <w:rPr>
                <w:rFonts w:ascii="Times New Roman" w:hAnsi="Times New Roman"/>
                <w:b/>
                <w:bCs/>
                <w:lang w:val="uk-UA"/>
              </w:rPr>
            </w:pPr>
          </w:p>
        </w:tc>
        <w:tc>
          <w:tcPr>
            <w:tcW w:w="851" w:type="dxa"/>
            <w:vMerge/>
            <w:hideMark/>
          </w:tcPr>
          <w:p w14:paraId="1FA89877" w14:textId="77777777" w:rsidR="00B65D78" w:rsidRPr="00B65D78" w:rsidRDefault="00B65D78" w:rsidP="00B65D78">
            <w:pPr>
              <w:spacing w:after="0" w:line="240" w:lineRule="auto"/>
              <w:rPr>
                <w:rFonts w:ascii="Times New Roman" w:hAnsi="Times New Roman"/>
                <w:b/>
                <w:bCs/>
                <w:lang w:val="uk-UA"/>
              </w:rPr>
            </w:pPr>
          </w:p>
        </w:tc>
        <w:tc>
          <w:tcPr>
            <w:tcW w:w="851" w:type="dxa"/>
            <w:hideMark/>
          </w:tcPr>
          <w:p w14:paraId="21EDCA13"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усього</w:t>
            </w:r>
          </w:p>
        </w:tc>
        <w:tc>
          <w:tcPr>
            <w:tcW w:w="826" w:type="dxa"/>
            <w:hideMark/>
          </w:tcPr>
          <w:p w14:paraId="3A6E0143"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 xml:space="preserve">у тому числі за коштами на рахунках </w:t>
            </w:r>
            <w:r w:rsidRPr="00B65D78">
              <w:rPr>
                <w:rFonts w:ascii="Times New Roman" w:hAnsi="Times New Roman"/>
                <w:b/>
                <w:bCs/>
                <w:lang w:val="uk-UA"/>
              </w:rPr>
              <w:br/>
              <w:t xml:space="preserve"> в установах</w:t>
            </w:r>
            <w:r w:rsidRPr="00B65D78">
              <w:rPr>
                <w:rFonts w:ascii="Times New Roman" w:hAnsi="Times New Roman"/>
                <w:b/>
                <w:bCs/>
                <w:lang w:val="uk-UA"/>
              </w:rPr>
              <w:br/>
              <w:t xml:space="preserve"> банків****</w:t>
            </w:r>
          </w:p>
        </w:tc>
        <w:tc>
          <w:tcPr>
            <w:tcW w:w="1034" w:type="dxa"/>
            <w:vMerge/>
            <w:hideMark/>
          </w:tcPr>
          <w:p w14:paraId="29333052" w14:textId="77777777" w:rsidR="00B65D78" w:rsidRPr="00B65D78" w:rsidRDefault="00B65D78" w:rsidP="00B65D78">
            <w:pPr>
              <w:spacing w:after="0" w:line="240" w:lineRule="auto"/>
              <w:rPr>
                <w:rFonts w:ascii="Times New Roman" w:hAnsi="Times New Roman"/>
                <w:b/>
                <w:bCs/>
                <w:lang w:val="uk-UA"/>
              </w:rPr>
            </w:pPr>
          </w:p>
        </w:tc>
        <w:tc>
          <w:tcPr>
            <w:tcW w:w="851" w:type="dxa"/>
            <w:vMerge/>
            <w:hideMark/>
          </w:tcPr>
          <w:p w14:paraId="2BD1907C" w14:textId="77777777" w:rsidR="00B65D78" w:rsidRPr="00B65D78" w:rsidRDefault="00B65D78" w:rsidP="00B65D78">
            <w:pPr>
              <w:spacing w:after="0" w:line="240" w:lineRule="auto"/>
              <w:rPr>
                <w:rFonts w:ascii="Times New Roman" w:hAnsi="Times New Roman"/>
                <w:b/>
                <w:bCs/>
                <w:lang w:val="uk-UA"/>
              </w:rPr>
            </w:pPr>
          </w:p>
        </w:tc>
        <w:tc>
          <w:tcPr>
            <w:tcW w:w="709" w:type="dxa"/>
            <w:vMerge/>
            <w:hideMark/>
          </w:tcPr>
          <w:p w14:paraId="21A09E98" w14:textId="77777777" w:rsidR="00B65D78" w:rsidRPr="00B65D78" w:rsidRDefault="00B65D78" w:rsidP="00B65D78">
            <w:pPr>
              <w:spacing w:after="0" w:line="240" w:lineRule="auto"/>
              <w:rPr>
                <w:rFonts w:ascii="Times New Roman" w:hAnsi="Times New Roman"/>
                <w:b/>
                <w:bCs/>
                <w:lang w:val="uk-UA"/>
              </w:rPr>
            </w:pPr>
          </w:p>
        </w:tc>
        <w:tc>
          <w:tcPr>
            <w:tcW w:w="709" w:type="dxa"/>
            <w:hideMark/>
          </w:tcPr>
          <w:p w14:paraId="29F0F3E1"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усього</w:t>
            </w:r>
          </w:p>
        </w:tc>
        <w:tc>
          <w:tcPr>
            <w:tcW w:w="992" w:type="dxa"/>
            <w:hideMark/>
          </w:tcPr>
          <w:p w14:paraId="1BC8BD3B"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 xml:space="preserve">у тому числі за коштами на рахунках </w:t>
            </w:r>
            <w:r w:rsidRPr="00B65D78">
              <w:rPr>
                <w:rFonts w:ascii="Times New Roman" w:hAnsi="Times New Roman"/>
                <w:b/>
                <w:bCs/>
                <w:lang w:val="uk-UA"/>
              </w:rPr>
              <w:br/>
              <w:t xml:space="preserve"> в установах</w:t>
            </w:r>
            <w:r w:rsidRPr="00B65D78">
              <w:rPr>
                <w:rFonts w:ascii="Times New Roman" w:hAnsi="Times New Roman"/>
                <w:b/>
                <w:bCs/>
                <w:lang w:val="uk-UA"/>
              </w:rPr>
              <w:br/>
              <w:t xml:space="preserve"> банків****</w:t>
            </w:r>
          </w:p>
        </w:tc>
      </w:tr>
      <w:tr w:rsidR="00B65D78" w:rsidRPr="00B65D78" w14:paraId="0BC97A14" w14:textId="77777777" w:rsidTr="002B1E1C">
        <w:trPr>
          <w:trHeight w:val="274"/>
        </w:trPr>
        <w:tc>
          <w:tcPr>
            <w:tcW w:w="2553" w:type="dxa"/>
            <w:hideMark/>
          </w:tcPr>
          <w:p w14:paraId="2E72E2FC"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1</w:t>
            </w:r>
          </w:p>
        </w:tc>
        <w:tc>
          <w:tcPr>
            <w:tcW w:w="1559" w:type="dxa"/>
            <w:gridSpan w:val="3"/>
            <w:hideMark/>
          </w:tcPr>
          <w:p w14:paraId="087ABC7C"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 </w:t>
            </w:r>
          </w:p>
        </w:tc>
        <w:tc>
          <w:tcPr>
            <w:tcW w:w="850" w:type="dxa"/>
            <w:hideMark/>
          </w:tcPr>
          <w:p w14:paraId="679D99D7"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3</w:t>
            </w:r>
          </w:p>
        </w:tc>
        <w:tc>
          <w:tcPr>
            <w:tcW w:w="851" w:type="dxa"/>
            <w:hideMark/>
          </w:tcPr>
          <w:p w14:paraId="2423C12C"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4</w:t>
            </w:r>
          </w:p>
        </w:tc>
        <w:tc>
          <w:tcPr>
            <w:tcW w:w="832" w:type="dxa"/>
            <w:hideMark/>
          </w:tcPr>
          <w:p w14:paraId="0AB67653"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5</w:t>
            </w:r>
          </w:p>
        </w:tc>
        <w:tc>
          <w:tcPr>
            <w:tcW w:w="885" w:type="dxa"/>
            <w:hideMark/>
          </w:tcPr>
          <w:p w14:paraId="14E6109E"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6</w:t>
            </w:r>
          </w:p>
        </w:tc>
        <w:tc>
          <w:tcPr>
            <w:tcW w:w="816" w:type="dxa"/>
            <w:hideMark/>
          </w:tcPr>
          <w:p w14:paraId="5918354B"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7</w:t>
            </w:r>
          </w:p>
        </w:tc>
        <w:tc>
          <w:tcPr>
            <w:tcW w:w="850" w:type="dxa"/>
            <w:hideMark/>
          </w:tcPr>
          <w:p w14:paraId="10C16B6B"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8</w:t>
            </w:r>
          </w:p>
        </w:tc>
        <w:tc>
          <w:tcPr>
            <w:tcW w:w="851" w:type="dxa"/>
            <w:hideMark/>
          </w:tcPr>
          <w:p w14:paraId="6742B44C"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9</w:t>
            </w:r>
          </w:p>
        </w:tc>
        <w:tc>
          <w:tcPr>
            <w:tcW w:w="851" w:type="dxa"/>
            <w:hideMark/>
          </w:tcPr>
          <w:p w14:paraId="050BABF1"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10</w:t>
            </w:r>
          </w:p>
        </w:tc>
        <w:tc>
          <w:tcPr>
            <w:tcW w:w="826" w:type="dxa"/>
            <w:hideMark/>
          </w:tcPr>
          <w:p w14:paraId="2BCFF858"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11</w:t>
            </w:r>
          </w:p>
        </w:tc>
        <w:tc>
          <w:tcPr>
            <w:tcW w:w="1034" w:type="dxa"/>
            <w:hideMark/>
          </w:tcPr>
          <w:p w14:paraId="64771FDC"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12</w:t>
            </w:r>
          </w:p>
        </w:tc>
        <w:tc>
          <w:tcPr>
            <w:tcW w:w="851" w:type="dxa"/>
            <w:hideMark/>
          </w:tcPr>
          <w:p w14:paraId="490E173C"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13</w:t>
            </w:r>
          </w:p>
        </w:tc>
        <w:tc>
          <w:tcPr>
            <w:tcW w:w="709" w:type="dxa"/>
            <w:hideMark/>
          </w:tcPr>
          <w:p w14:paraId="3C9E2A3F"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14</w:t>
            </w:r>
          </w:p>
        </w:tc>
        <w:tc>
          <w:tcPr>
            <w:tcW w:w="709" w:type="dxa"/>
            <w:hideMark/>
          </w:tcPr>
          <w:p w14:paraId="1AC77760"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15</w:t>
            </w:r>
          </w:p>
        </w:tc>
        <w:tc>
          <w:tcPr>
            <w:tcW w:w="992" w:type="dxa"/>
            <w:hideMark/>
          </w:tcPr>
          <w:p w14:paraId="713B5219"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16</w:t>
            </w:r>
          </w:p>
        </w:tc>
      </w:tr>
      <w:tr w:rsidR="00B65D78" w:rsidRPr="00B65D78" w14:paraId="4796968A" w14:textId="77777777" w:rsidTr="002B1E1C">
        <w:trPr>
          <w:trHeight w:val="300"/>
        </w:trPr>
        <w:tc>
          <w:tcPr>
            <w:tcW w:w="2553" w:type="dxa"/>
            <w:hideMark/>
          </w:tcPr>
          <w:p w14:paraId="4B5D0172"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І. Доходи</w:t>
            </w:r>
          </w:p>
        </w:tc>
        <w:tc>
          <w:tcPr>
            <w:tcW w:w="425" w:type="dxa"/>
            <w:hideMark/>
          </w:tcPr>
          <w:p w14:paraId="4A0D4463"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A0558DC"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A2EFA64"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37489B9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785610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52E7D80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23567A7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47A470A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A83BA6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A939AB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BA29A3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7803446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306469D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73CC34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111B7B4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6654B3B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992" w:type="dxa"/>
            <w:hideMark/>
          </w:tcPr>
          <w:p w14:paraId="5A7EA54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DBF0AB0" w14:textId="77777777" w:rsidTr="002B1E1C">
        <w:trPr>
          <w:trHeight w:val="188"/>
        </w:trPr>
        <w:tc>
          <w:tcPr>
            <w:tcW w:w="2553" w:type="dxa"/>
            <w:hideMark/>
          </w:tcPr>
          <w:p w14:paraId="771A037F"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Податкові надходження</w:t>
            </w:r>
          </w:p>
        </w:tc>
        <w:tc>
          <w:tcPr>
            <w:tcW w:w="425" w:type="dxa"/>
            <w:hideMark/>
          </w:tcPr>
          <w:p w14:paraId="3C051766"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A5F6C10"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9C16AA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10000000</w:t>
            </w:r>
          </w:p>
        </w:tc>
        <w:tc>
          <w:tcPr>
            <w:tcW w:w="850" w:type="dxa"/>
            <w:hideMark/>
          </w:tcPr>
          <w:p w14:paraId="7C2504B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217 092 407,00</w:t>
            </w:r>
          </w:p>
        </w:tc>
        <w:tc>
          <w:tcPr>
            <w:tcW w:w="851" w:type="dxa"/>
            <w:hideMark/>
          </w:tcPr>
          <w:p w14:paraId="333208D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217 092 407,00</w:t>
            </w:r>
          </w:p>
        </w:tc>
        <w:tc>
          <w:tcPr>
            <w:tcW w:w="832" w:type="dxa"/>
            <w:hideMark/>
          </w:tcPr>
          <w:p w14:paraId="2188FFF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1FD13A0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231 676 256,19</w:t>
            </w:r>
          </w:p>
        </w:tc>
        <w:tc>
          <w:tcPr>
            <w:tcW w:w="816" w:type="dxa"/>
            <w:hideMark/>
          </w:tcPr>
          <w:p w14:paraId="38AB92A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87 300,00</w:t>
            </w:r>
          </w:p>
        </w:tc>
        <w:tc>
          <w:tcPr>
            <w:tcW w:w="850" w:type="dxa"/>
            <w:hideMark/>
          </w:tcPr>
          <w:p w14:paraId="292508E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87 300,00</w:t>
            </w:r>
          </w:p>
        </w:tc>
        <w:tc>
          <w:tcPr>
            <w:tcW w:w="851" w:type="dxa"/>
            <w:hideMark/>
          </w:tcPr>
          <w:p w14:paraId="0CD3344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D8A322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70 112,07</w:t>
            </w:r>
          </w:p>
        </w:tc>
        <w:tc>
          <w:tcPr>
            <w:tcW w:w="826" w:type="dxa"/>
            <w:hideMark/>
          </w:tcPr>
          <w:p w14:paraId="59B30D9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51DF4C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217 179 707,00</w:t>
            </w:r>
          </w:p>
        </w:tc>
        <w:tc>
          <w:tcPr>
            <w:tcW w:w="851" w:type="dxa"/>
            <w:hideMark/>
          </w:tcPr>
          <w:p w14:paraId="2944981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217 179 707,00</w:t>
            </w:r>
          </w:p>
        </w:tc>
        <w:tc>
          <w:tcPr>
            <w:tcW w:w="709" w:type="dxa"/>
            <w:hideMark/>
          </w:tcPr>
          <w:p w14:paraId="478A7DD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270BA89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231 746 368,26</w:t>
            </w:r>
          </w:p>
        </w:tc>
        <w:tc>
          <w:tcPr>
            <w:tcW w:w="992" w:type="dxa"/>
            <w:hideMark/>
          </w:tcPr>
          <w:p w14:paraId="05501EE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29431785" w14:textId="77777777" w:rsidTr="002B1E1C">
        <w:trPr>
          <w:trHeight w:val="390"/>
        </w:trPr>
        <w:tc>
          <w:tcPr>
            <w:tcW w:w="2553" w:type="dxa"/>
            <w:hideMark/>
          </w:tcPr>
          <w:p w14:paraId="550A02AA"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Податки на доходи, податки на прибуток, податки на збільшення ринкової вартості  </w:t>
            </w:r>
          </w:p>
        </w:tc>
        <w:tc>
          <w:tcPr>
            <w:tcW w:w="425" w:type="dxa"/>
            <w:hideMark/>
          </w:tcPr>
          <w:p w14:paraId="7C150FFE"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F13741D"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85A6BA8"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11000000</w:t>
            </w:r>
          </w:p>
        </w:tc>
        <w:tc>
          <w:tcPr>
            <w:tcW w:w="850" w:type="dxa"/>
            <w:hideMark/>
          </w:tcPr>
          <w:p w14:paraId="7FE0CDD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142 909 473,00</w:t>
            </w:r>
          </w:p>
        </w:tc>
        <w:tc>
          <w:tcPr>
            <w:tcW w:w="851" w:type="dxa"/>
            <w:hideMark/>
          </w:tcPr>
          <w:p w14:paraId="6E44B73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142 909 473,00</w:t>
            </w:r>
          </w:p>
        </w:tc>
        <w:tc>
          <w:tcPr>
            <w:tcW w:w="832" w:type="dxa"/>
            <w:hideMark/>
          </w:tcPr>
          <w:p w14:paraId="5D34E52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51473FD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155 251 718,09</w:t>
            </w:r>
          </w:p>
        </w:tc>
        <w:tc>
          <w:tcPr>
            <w:tcW w:w="816" w:type="dxa"/>
            <w:hideMark/>
          </w:tcPr>
          <w:p w14:paraId="3567EF1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6F4B5D9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951E10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5321FD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3EFB1B5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255D6D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142 909 473,00</w:t>
            </w:r>
          </w:p>
        </w:tc>
        <w:tc>
          <w:tcPr>
            <w:tcW w:w="851" w:type="dxa"/>
            <w:hideMark/>
          </w:tcPr>
          <w:p w14:paraId="721ED87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142 909 473,00</w:t>
            </w:r>
          </w:p>
        </w:tc>
        <w:tc>
          <w:tcPr>
            <w:tcW w:w="709" w:type="dxa"/>
            <w:hideMark/>
          </w:tcPr>
          <w:p w14:paraId="2462D3C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7E623F1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155 251 718,09</w:t>
            </w:r>
          </w:p>
        </w:tc>
        <w:tc>
          <w:tcPr>
            <w:tcW w:w="992" w:type="dxa"/>
            <w:hideMark/>
          </w:tcPr>
          <w:p w14:paraId="1A1B6D7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164EBF2" w14:textId="77777777" w:rsidTr="002B1E1C">
        <w:trPr>
          <w:trHeight w:val="162"/>
        </w:trPr>
        <w:tc>
          <w:tcPr>
            <w:tcW w:w="2553" w:type="dxa"/>
            <w:hideMark/>
          </w:tcPr>
          <w:p w14:paraId="0DEA0004"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Податок та збір на доходи фізичних осіб</w:t>
            </w:r>
          </w:p>
        </w:tc>
        <w:tc>
          <w:tcPr>
            <w:tcW w:w="425" w:type="dxa"/>
            <w:hideMark/>
          </w:tcPr>
          <w:p w14:paraId="650F63DB"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1A76B090"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56603C48"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11010000</w:t>
            </w:r>
          </w:p>
        </w:tc>
        <w:tc>
          <w:tcPr>
            <w:tcW w:w="850" w:type="dxa"/>
            <w:hideMark/>
          </w:tcPr>
          <w:p w14:paraId="44F58A4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142 909 473,00</w:t>
            </w:r>
          </w:p>
        </w:tc>
        <w:tc>
          <w:tcPr>
            <w:tcW w:w="851" w:type="dxa"/>
            <w:hideMark/>
          </w:tcPr>
          <w:p w14:paraId="1AC74DE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142 909 473,00</w:t>
            </w:r>
          </w:p>
        </w:tc>
        <w:tc>
          <w:tcPr>
            <w:tcW w:w="832" w:type="dxa"/>
            <w:hideMark/>
          </w:tcPr>
          <w:p w14:paraId="6B04EEB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37469AC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155 246 526,16</w:t>
            </w:r>
          </w:p>
        </w:tc>
        <w:tc>
          <w:tcPr>
            <w:tcW w:w="816" w:type="dxa"/>
            <w:hideMark/>
          </w:tcPr>
          <w:p w14:paraId="2AABA17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55E841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5FF084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3EC768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218C463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D6E09F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142 909 473,00</w:t>
            </w:r>
          </w:p>
        </w:tc>
        <w:tc>
          <w:tcPr>
            <w:tcW w:w="851" w:type="dxa"/>
            <w:hideMark/>
          </w:tcPr>
          <w:p w14:paraId="218110B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142 909 473,00</w:t>
            </w:r>
          </w:p>
        </w:tc>
        <w:tc>
          <w:tcPr>
            <w:tcW w:w="709" w:type="dxa"/>
            <w:hideMark/>
          </w:tcPr>
          <w:p w14:paraId="6F6BEB7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1A36098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155 246 526,16</w:t>
            </w:r>
          </w:p>
        </w:tc>
        <w:tc>
          <w:tcPr>
            <w:tcW w:w="992" w:type="dxa"/>
            <w:hideMark/>
          </w:tcPr>
          <w:p w14:paraId="2618684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F7517CD" w14:textId="77777777" w:rsidTr="002B1E1C">
        <w:trPr>
          <w:trHeight w:val="555"/>
        </w:trPr>
        <w:tc>
          <w:tcPr>
            <w:tcW w:w="2553" w:type="dxa"/>
            <w:hideMark/>
          </w:tcPr>
          <w:p w14:paraId="67BC6453"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Податок на доходи фізичних осіб, що сплачується податковими агентами, із доходів платника податку у вигляді заробітної плати</w:t>
            </w:r>
          </w:p>
        </w:tc>
        <w:tc>
          <w:tcPr>
            <w:tcW w:w="425" w:type="dxa"/>
            <w:hideMark/>
          </w:tcPr>
          <w:p w14:paraId="4161B3F2"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C41250D"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A375144"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11010100</w:t>
            </w:r>
          </w:p>
        </w:tc>
        <w:tc>
          <w:tcPr>
            <w:tcW w:w="850" w:type="dxa"/>
            <w:hideMark/>
          </w:tcPr>
          <w:p w14:paraId="47358CF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137 815 552,00</w:t>
            </w:r>
          </w:p>
        </w:tc>
        <w:tc>
          <w:tcPr>
            <w:tcW w:w="851" w:type="dxa"/>
            <w:hideMark/>
          </w:tcPr>
          <w:p w14:paraId="6C6DFC2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137 815 552,00</w:t>
            </w:r>
          </w:p>
        </w:tc>
        <w:tc>
          <w:tcPr>
            <w:tcW w:w="832" w:type="dxa"/>
            <w:hideMark/>
          </w:tcPr>
          <w:p w14:paraId="527054B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3A6FC36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149 201 994,97</w:t>
            </w:r>
          </w:p>
        </w:tc>
        <w:tc>
          <w:tcPr>
            <w:tcW w:w="816" w:type="dxa"/>
            <w:hideMark/>
          </w:tcPr>
          <w:p w14:paraId="6CA74F9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69A4DDD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4DEA14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BDDC80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2650A1D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E5CBBD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137 815 552,00</w:t>
            </w:r>
          </w:p>
        </w:tc>
        <w:tc>
          <w:tcPr>
            <w:tcW w:w="851" w:type="dxa"/>
            <w:hideMark/>
          </w:tcPr>
          <w:p w14:paraId="46A037E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137 815 552,00</w:t>
            </w:r>
          </w:p>
        </w:tc>
        <w:tc>
          <w:tcPr>
            <w:tcW w:w="709" w:type="dxa"/>
            <w:hideMark/>
          </w:tcPr>
          <w:p w14:paraId="0B8D3CF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44686B0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149 201 994,97</w:t>
            </w:r>
          </w:p>
        </w:tc>
        <w:tc>
          <w:tcPr>
            <w:tcW w:w="992" w:type="dxa"/>
            <w:hideMark/>
          </w:tcPr>
          <w:p w14:paraId="74DDE3B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5E70E5B" w14:textId="77777777" w:rsidTr="002B1E1C">
        <w:trPr>
          <w:trHeight w:val="630"/>
        </w:trPr>
        <w:tc>
          <w:tcPr>
            <w:tcW w:w="2553" w:type="dxa"/>
            <w:hideMark/>
          </w:tcPr>
          <w:p w14:paraId="4A1F024B"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Податок на доходи фізичних осіб, що сплачується податковими агентами, із доходів платника податку інших ніж заробітна плата</w:t>
            </w:r>
          </w:p>
        </w:tc>
        <w:tc>
          <w:tcPr>
            <w:tcW w:w="425" w:type="dxa"/>
            <w:hideMark/>
          </w:tcPr>
          <w:p w14:paraId="22A7C39A"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907A1F2"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4DC80D4"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11010400</w:t>
            </w:r>
          </w:p>
        </w:tc>
        <w:tc>
          <w:tcPr>
            <w:tcW w:w="850" w:type="dxa"/>
            <w:hideMark/>
          </w:tcPr>
          <w:p w14:paraId="2A471C8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3 570 870,00</w:t>
            </w:r>
          </w:p>
        </w:tc>
        <w:tc>
          <w:tcPr>
            <w:tcW w:w="851" w:type="dxa"/>
            <w:hideMark/>
          </w:tcPr>
          <w:p w14:paraId="051E6D3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3 570 870,00</w:t>
            </w:r>
          </w:p>
        </w:tc>
        <w:tc>
          <w:tcPr>
            <w:tcW w:w="832" w:type="dxa"/>
            <w:hideMark/>
          </w:tcPr>
          <w:p w14:paraId="7B51A33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05EF379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4 136 667,94</w:t>
            </w:r>
          </w:p>
        </w:tc>
        <w:tc>
          <w:tcPr>
            <w:tcW w:w="816" w:type="dxa"/>
            <w:hideMark/>
          </w:tcPr>
          <w:p w14:paraId="4534882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B571F8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86120B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131A9F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5951F7C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389BEDC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3 570 870,00</w:t>
            </w:r>
          </w:p>
        </w:tc>
        <w:tc>
          <w:tcPr>
            <w:tcW w:w="851" w:type="dxa"/>
            <w:hideMark/>
          </w:tcPr>
          <w:p w14:paraId="50FDCCA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3 570 870,00</w:t>
            </w:r>
          </w:p>
        </w:tc>
        <w:tc>
          <w:tcPr>
            <w:tcW w:w="709" w:type="dxa"/>
            <w:hideMark/>
          </w:tcPr>
          <w:p w14:paraId="339FEE1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197DCBA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4 136 667,94</w:t>
            </w:r>
          </w:p>
        </w:tc>
        <w:tc>
          <w:tcPr>
            <w:tcW w:w="992" w:type="dxa"/>
            <w:hideMark/>
          </w:tcPr>
          <w:p w14:paraId="09F9F98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4137128" w14:textId="77777777" w:rsidTr="002B1E1C">
        <w:trPr>
          <w:trHeight w:val="525"/>
        </w:trPr>
        <w:tc>
          <w:tcPr>
            <w:tcW w:w="2553" w:type="dxa"/>
            <w:hideMark/>
          </w:tcPr>
          <w:p w14:paraId="1C1E9021"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 xml:space="preserve">Податок на доходи фізичних осіб, що сплачується фізичними </w:t>
            </w:r>
            <w:r w:rsidRPr="00B65D78">
              <w:rPr>
                <w:rFonts w:ascii="Times New Roman" w:hAnsi="Times New Roman"/>
                <w:b/>
                <w:bCs/>
                <w:sz w:val="16"/>
                <w:szCs w:val="16"/>
                <w:lang w:val="uk-UA"/>
              </w:rPr>
              <w:lastRenderedPageBreak/>
              <w:t>особами за результатами річного декларування</w:t>
            </w:r>
          </w:p>
        </w:tc>
        <w:tc>
          <w:tcPr>
            <w:tcW w:w="425" w:type="dxa"/>
            <w:hideMark/>
          </w:tcPr>
          <w:p w14:paraId="5B8BF803"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lastRenderedPageBreak/>
              <w:t> </w:t>
            </w:r>
          </w:p>
        </w:tc>
        <w:tc>
          <w:tcPr>
            <w:tcW w:w="567" w:type="dxa"/>
            <w:hideMark/>
          </w:tcPr>
          <w:p w14:paraId="23B66382"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7143298"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11010500</w:t>
            </w:r>
          </w:p>
        </w:tc>
        <w:tc>
          <w:tcPr>
            <w:tcW w:w="850" w:type="dxa"/>
            <w:hideMark/>
          </w:tcPr>
          <w:p w14:paraId="4CE5A5D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1 500 000,00</w:t>
            </w:r>
          </w:p>
        </w:tc>
        <w:tc>
          <w:tcPr>
            <w:tcW w:w="851" w:type="dxa"/>
            <w:hideMark/>
          </w:tcPr>
          <w:p w14:paraId="2117306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1 500 000,00</w:t>
            </w:r>
          </w:p>
        </w:tc>
        <w:tc>
          <w:tcPr>
            <w:tcW w:w="832" w:type="dxa"/>
            <w:hideMark/>
          </w:tcPr>
          <w:p w14:paraId="11A87AF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0783361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1 845 009,43</w:t>
            </w:r>
          </w:p>
        </w:tc>
        <w:tc>
          <w:tcPr>
            <w:tcW w:w="816" w:type="dxa"/>
            <w:hideMark/>
          </w:tcPr>
          <w:p w14:paraId="4FC0008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3E2116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2C1FFF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784BFD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4AC0FF5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9106AB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1 500 000,00</w:t>
            </w:r>
          </w:p>
        </w:tc>
        <w:tc>
          <w:tcPr>
            <w:tcW w:w="851" w:type="dxa"/>
            <w:hideMark/>
          </w:tcPr>
          <w:p w14:paraId="35DB04F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1 500 000,00</w:t>
            </w:r>
          </w:p>
        </w:tc>
        <w:tc>
          <w:tcPr>
            <w:tcW w:w="709" w:type="dxa"/>
            <w:hideMark/>
          </w:tcPr>
          <w:p w14:paraId="2E593AD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303300C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1 845 009,43</w:t>
            </w:r>
          </w:p>
        </w:tc>
        <w:tc>
          <w:tcPr>
            <w:tcW w:w="992" w:type="dxa"/>
            <w:hideMark/>
          </w:tcPr>
          <w:p w14:paraId="2FB2A93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F4BD4C9" w14:textId="77777777" w:rsidTr="002B1E1C">
        <w:trPr>
          <w:trHeight w:val="570"/>
        </w:trPr>
        <w:tc>
          <w:tcPr>
            <w:tcW w:w="2553" w:type="dxa"/>
            <w:hideMark/>
          </w:tcPr>
          <w:p w14:paraId="28E9103B"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Податок на доходи фізичних осіб у вигляді мінімального податкового зобов'язання, що підлягає сплаті фізичними особами</w:t>
            </w:r>
          </w:p>
        </w:tc>
        <w:tc>
          <w:tcPr>
            <w:tcW w:w="425" w:type="dxa"/>
            <w:hideMark/>
          </w:tcPr>
          <w:p w14:paraId="1020754A"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84040C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4028C54"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11011300</w:t>
            </w:r>
          </w:p>
        </w:tc>
        <w:tc>
          <w:tcPr>
            <w:tcW w:w="850" w:type="dxa"/>
            <w:hideMark/>
          </w:tcPr>
          <w:p w14:paraId="50CE518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23 051,00</w:t>
            </w:r>
          </w:p>
        </w:tc>
        <w:tc>
          <w:tcPr>
            <w:tcW w:w="851" w:type="dxa"/>
            <w:hideMark/>
          </w:tcPr>
          <w:p w14:paraId="161A67C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23 051,00</w:t>
            </w:r>
          </w:p>
        </w:tc>
        <w:tc>
          <w:tcPr>
            <w:tcW w:w="832" w:type="dxa"/>
            <w:hideMark/>
          </w:tcPr>
          <w:p w14:paraId="0E0D39C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2C6E6F5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62 853,82</w:t>
            </w:r>
          </w:p>
        </w:tc>
        <w:tc>
          <w:tcPr>
            <w:tcW w:w="816" w:type="dxa"/>
            <w:hideMark/>
          </w:tcPr>
          <w:p w14:paraId="23B34E7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30D581C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9E137C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026219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71E281B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996C1E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23 051,00</w:t>
            </w:r>
          </w:p>
        </w:tc>
        <w:tc>
          <w:tcPr>
            <w:tcW w:w="851" w:type="dxa"/>
            <w:hideMark/>
          </w:tcPr>
          <w:p w14:paraId="4799FAA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23 051,00</w:t>
            </w:r>
          </w:p>
        </w:tc>
        <w:tc>
          <w:tcPr>
            <w:tcW w:w="709" w:type="dxa"/>
            <w:hideMark/>
          </w:tcPr>
          <w:p w14:paraId="7931F84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D0E1E8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62 853,82</w:t>
            </w:r>
          </w:p>
        </w:tc>
        <w:tc>
          <w:tcPr>
            <w:tcW w:w="992" w:type="dxa"/>
            <w:hideMark/>
          </w:tcPr>
          <w:p w14:paraId="71B4C73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FDB7BF8" w14:textId="77777777" w:rsidTr="002B1E1C">
        <w:trPr>
          <w:trHeight w:val="162"/>
        </w:trPr>
        <w:tc>
          <w:tcPr>
            <w:tcW w:w="2553" w:type="dxa"/>
            <w:hideMark/>
          </w:tcPr>
          <w:p w14:paraId="5B2EFF41"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Податок на прибуток підприємств  </w:t>
            </w:r>
          </w:p>
        </w:tc>
        <w:tc>
          <w:tcPr>
            <w:tcW w:w="425" w:type="dxa"/>
            <w:hideMark/>
          </w:tcPr>
          <w:p w14:paraId="35035175"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5B58BE1C"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76821262"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11020000</w:t>
            </w:r>
          </w:p>
        </w:tc>
        <w:tc>
          <w:tcPr>
            <w:tcW w:w="850" w:type="dxa"/>
            <w:hideMark/>
          </w:tcPr>
          <w:p w14:paraId="77082E1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FDDF9C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51C35E9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4F11B6C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5 191,93</w:t>
            </w:r>
          </w:p>
        </w:tc>
        <w:tc>
          <w:tcPr>
            <w:tcW w:w="816" w:type="dxa"/>
            <w:hideMark/>
          </w:tcPr>
          <w:p w14:paraId="759CDE6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E0D22E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9000F8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261205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332353B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D50968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7ACD36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4C37D09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144A227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5 191,93</w:t>
            </w:r>
          </w:p>
        </w:tc>
        <w:tc>
          <w:tcPr>
            <w:tcW w:w="992" w:type="dxa"/>
            <w:hideMark/>
          </w:tcPr>
          <w:p w14:paraId="7B18575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322D785" w14:textId="77777777" w:rsidTr="002B1E1C">
        <w:trPr>
          <w:trHeight w:val="390"/>
        </w:trPr>
        <w:tc>
          <w:tcPr>
            <w:tcW w:w="2553" w:type="dxa"/>
            <w:hideMark/>
          </w:tcPr>
          <w:p w14:paraId="522FD181"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Податок на прибуток підприємств та фінансових установ комунальної власності </w:t>
            </w:r>
          </w:p>
        </w:tc>
        <w:tc>
          <w:tcPr>
            <w:tcW w:w="425" w:type="dxa"/>
            <w:hideMark/>
          </w:tcPr>
          <w:p w14:paraId="0F8517CF"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FEF20C9"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3C9AEE4"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11020200</w:t>
            </w:r>
          </w:p>
        </w:tc>
        <w:tc>
          <w:tcPr>
            <w:tcW w:w="850" w:type="dxa"/>
            <w:hideMark/>
          </w:tcPr>
          <w:p w14:paraId="3B471BA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1FC795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3DC79D6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2DEE44F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5 191,93</w:t>
            </w:r>
          </w:p>
        </w:tc>
        <w:tc>
          <w:tcPr>
            <w:tcW w:w="816" w:type="dxa"/>
            <w:hideMark/>
          </w:tcPr>
          <w:p w14:paraId="28D9B68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33CA60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8BAF30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7091C4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038E51A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05DFD55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708BB6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250B4DB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3DB14EE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5 191,93</w:t>
            </w:r>
          </w:p>
        </w:tc>
        <w:tc>
          <w:tcPr>
            <w:tcW w:w="992" w:type="dxa"/>
            <w:hideMark/>
          </w:tcPr>
          <w:p w14:paraId="562CE38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4BFF6FD3" w14:textId="77777777" w:rsidTr="002B1E1C">
        <w:trPr>
          <w:trHeight w:val="278"/>
        </w:trPr>
        <w:tc>
          <w:tcPr>
            <w:tcW w:w="2553" w:type="dxa"/>
            <w:hideMark/>
          </w:tcPr>
          <w:p w14:paraId="3AB2B261"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Рентна плата та плата за використання інших природних ресурсів </w:t>
            </w:r>
          </w:p>
        </w:tc>
        <w:tc>
          <w:tcPr>
            <w:tcW w:w="425" w:type="dxa"/>
            <w:hideMark/>
          </w:tcPr>
          <w:p w14:paraId="7471FB64"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3C6287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40AF787"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13000000</w:t>
            </w:r>
          </w:p>
        </w:tc>
        <w:tc>
          <w:tcPr>
            <w:tcW w:w="850" w:type="dxa"/>
            <w:hideMark/>
          </w:tcPr>
          <w:p w14:paraId="63C6ECE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443 890,00</w:t>
            </w:r>
          </w:p>
        </w:tc>
        <w:tc>
          <w:tcPr>
            <w:tcW w:w="851" w:type="dxa"/>
            <w:hideMark/>
          </w:tcPr>
          <w:p w14:paraId="617A50D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443 890,00</w:t>
            </w:r>
          </w:p>
        </w:tc>
        <w:tc>
          <w:tcPr>
            <w:tcW w:w="832" w:type="dxa"/>
            <w:hideMark/>
          </w:tcPr>
          <w:p w14:paraId="2C7D72C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63A7ED4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468 091,52</w:t>
            </w:r>
          </w:p>
        </w:tc>
        <w:tc>
          <w:tcPr>
            <w:tcW w:w="816" w:type="dxa"/>
            <w:hideMark/>
          </w:tcPr>
          <w:p w14:paraId="3C46286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6A8934C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CB9F6E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541E27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7B9AEF2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01D5ED9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443 890,00</w:t>
            </w:r>
          </w:p>
        </w:tc>
        <w:tc>
          <w:tcPr>
            <w:tcW w:w="851" w:type="dxa"/>
            <w:hideMark/>
          </w:tcPr>
          <w:p w14:paraId="07093AF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443 890,00</w:t>
            </w:r>
          </w:p>
        </w:tc>
        <w:tc>
          <w:tcPr>
            <w:tcW w:w="709" w:type="dxa"/>
            <w:hideMark/>
          </w:tcPr>
          <w:p w14:paraId="0826C4B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5254409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468 091,52</w:t>
            </w:r>
          </w:p>
        </w:tc>
        <w:tc>
          <w:tcPr>
            <w:tcW w:w="992" w:type="dxa"/>
            <w:hideMark/>
          </w:tcPr>
          <w:p w14:paraId="053E8EF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4182BED3" w14:textId="77777777" w:rsidTr="002B1E1C">
        <w:trPr>
          <w:trHeight w:val="278"/>
        </w:trPr>
        <w:tc>
          <w:tcPr>
            <w:tcW w:w="2553" w:type="dxa"/>
            <w:hideMark/>
          </w:tcPr>
          <w:p w14:paraId="2171C02E"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Рентна плата за спеціальне використання лісових ресурсів </w:t>
            </w:r>
          </w:p>
        </w:tc>
        <w:tc>
          <w:tcPr>
            <w:tcW w:w="425" w:type="dxa"/>
            <w:hideMark/>
          </w:tcPr>
          <w:p w14:paraId="23E665FA"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58E2E350"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13375672"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13010000</w:t>
            </w:r>
          </w:p>
        </w:tc>
        <w:tc>
          <w:tcPr>
            <w:tcW w:w="850" w:type="dxa"/>
            <w:hideMark/>
          </w:tcPr>
          <w:p w14:paraId="4CFC19D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439 190,00</w:t>
            </w:r>
          </w:p>
        </w:tc>
        <w:tc>
          <w:tcPr>
            <w:tcW w:w="851" w:type="dxa"/>
            <w:hideMark/>
          </w:tcPr>
          <w:p w14:paraId="7E7869C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439 190,00</w:t>
            </w:r>
          </w:p>
        </w:tc>
        <w:tc>
          <w:tcPr>
            <w:tcW w:w="832" w:type="dxa"/>
            <w:hideMark/>
          </w:tcPr>
          <w:p w14:paraId="6C7EF03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5CD2C18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461 208,85</w:t>
            </w:r>
          </w:p>
        </w:tc>
        <w:tc>
          <w:tcPr>
            <w:tcW w:w="816" w:type="dxa"/>
            <w:hideMark/>
          </w:tcPr>
          <w:p w14:paraId="1C56430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3455991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2DDE5E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5C8FE9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2ADBF1D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2D9E97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439 190,00</w:t>
            </w:r>
          </w:p>
        </w:tc>
        <w:tc>
          <w:tcPr>
            <w:tcW w:w="851" w:type="dxa"/>
            <w:hideMark/>
          </w:tcPr>
          <w:p w14:paraId="0CDF9AE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439 190,00</w:t>
            </w:r>
          </w:p>
        </w:tc>
        <w:tc>
          <w:tcPr>
            <w:tcW w:w="709" w:type="dxa"/>
            <w:hideMark/>
          </w:tcPr>
          <w:p w14:paraId="79469417"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23AC201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461 208,85</w:t>
            </w:r>
          </w:p>
        </w:tc>
        <w:tc>
          <w:tcPr>
            <w:tcW w:w="992" w:type="dxa"/>
            <w:hideMark/>
          </w:tcPr>
          <w:p w14:paraId="1D57847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8D713F8" w14:textId="77777777" w:rsidTr="002B1E1C">
        <w:trPr>
          <w:trHeight w:val="525"/>
        </w:trPr>
        <w:tc>
          <w:tcPr>
            <w:tcW w:w="2553" w:type="dxa"/>
            <w:hideMark/>
          </w:tcPr>
          <w:p w14:paraId="4FDF7174"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Рентна плата за спеціальне використання лісових ресурсів в частині деревини, заготовленої в порядку рубок головного користування </w:t>
            </w:r>
          </w:p>
        </w:tc>
        <w:tc>
          <w:tcPr>
            <w:tcW w:w="425" w:type="dxa"/>
            <w:hideMark/>
          </w:tcPr>
          <w:p w14:paraId="4A104FF3"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ED7EAD3"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C58A0C7"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13010100</w:t>
            </w:r>
          </w:p>
        </w:tc>
        <w:tc>
          <w:tcPr>
            <w:tcW w:w="850" w:type="dxa"/>
            <w:hideMark/>
          </w:tcPr>
          <w:p w14:paraId="1F1CE38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156 700,00</w:t>
            </w:r>
          </w:p>
        </w:tc>
        <w:tc>
          <w:tcPr>
            <w:tcW w:w="851" w:type="dxa"/>
            <w:hideMark/>
          </w:tcPr>
          <w:p w14:paraId="3250DDC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156 700,00</w:t>
            </w:r>
          </w:p>
        </w:tc>
        <w:tc>
          <w:tcPr>
            <w:tcW w:w="832" w:type="dxa"/>
            <w:hideMark/>
          </w:tcPr>
          <w:p w14:paraId="6357DB5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3C85F16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177 192,35</w:t>
            </w:r>
          </w:p>
        </w:tc>
        <w:tc>
          <w:tcPr>
            <w:tcW w:w="816" w:type="dxa"/>
            <w:hideMark/>
          </w:tcPr>
          <w:p w14:paraId="798B6FC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54C4AA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AD90AB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37DCA4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4BC6DD6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729058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156 700,00</w:t>
            </w:r>
          </w:p>
        </w:tc>
        <w:tc>
          <w:tcPr>
            <w:tcW w:w="851" w:type="dxa"/>
            <w:hideMark/>
          </w:tcPr>
          <w:p w14:paraId="6BC4B8B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156 700,00</w:t>
            </w:r>
          </w:p>
        </w:tc>
        <w:tc>
          <w:tcPr>
            <w:tcW w:w="709" w:type="dxa"/>
            <w:hideMark/>
          </w:tcPr>
          <w:p w14:paraId="74F0488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411B7ED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177 192,35</w:t>
            </w:r>
          </w:p>
        </w:tc>
        <w:tc>
          <w:tcPr>
            <w:tcW w:w="992" w:type="dxa"/>
            <w:hideMark/>
          </w:tcPr>
          <w:p w14:paraId="56DD0A0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258440F4" w14:textId="77777777" w:rsidTr="002B1E1C">
        <w:trPr>
          <w:trHeight w:val="720"/>
        </w:trPr>
        <w:tc>
          <w:tcPr>
            <w:tcW w:w="2553" w:type="dxa"/>
            <w:hideMark/>
          </w:tcPr>
          <w:p w14:paraId="6E261856"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 </w:t>
            </w:r>
          </w:p>
        </w:tc>
        <w:tc>
          <w:tcPr>
            <w:tcW w:w="425" w:type="dxa"/>
            <w:hideMark/>
          </w:tcPr>
          <w:p w14:paraId="46809633"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E0EFF37"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061AEE8"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13010200</w:t>
            </w:r>
          </w:p>
        </w:tc>
        <w:tc>
          <w:tcPr>
            <w:tcW w:w="850" w:type="dxa"/>
            <w:hideMark/>
          </w:tcPr>
          <w:p w14:paraId="2E7FD08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282 490,00</w:t>
            </w:r>
          </w:p>
        </w:tc>
        <w:tc>
          <w:tcPr>
            <w:tcW w:w="851" w:type="dxa"/>
            <w:hideMark/>
          </w:tcPr>
          <w:p w14:paraId="786F812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282 490,00</w:t>
            </w:r>
          </w:p>
        </w:tc>
        <w:tc>
          <w:tcPr>
            <w:tcW w:w="832" w:type="dxa"/>
            <w:hideMark/>
          </w:tcPr>
          <w:p w14:paraId="68BA217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47A28E8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284 016,50</w:t>
            </w:r>
          </w:p>
        </w:tc>
        <w:tc>
          <w:tcPr>
            <w:tcW w:w="816" w:type="dxa"/>
            <w:hideMark/>
          </w:tcPr>
          <w:p w14:paraId="4243732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30A5F81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A2B380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712900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3E2B808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5EEB92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282 490,00</w:t>
            </w:r>
          </w:p>
        </w:tc>
        <w:tc>
          <w:tcPr>
            <w:tcW w:w="851" w:type="dxa"/>
            <w:hideMark/>
          </w:tcPr>
          <w:p w14:paraId="5241B52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282 490,00</w:t>
            </w:r>
          </w:p>
        </w:tc>
        <w:tc>
          <w:tcPr>
            <w:tcW w:w="709" w:type="dxa"/>
            <w:hideMark/>
          </w:tcPr>
          <w:p w14:paraId="3DD07F67"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2B4562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284 016,50</w:t>
            </w:r>
          </w:p>
        </w:tc>
        <w:tc>
          <w:tcPr>
            <w:tcW w:w="992" w:type="dxa"/>
            <w:hideMark/>
          </w:tcPr>
          <w:p w14:paraId="5B59F7C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7FDA176" w14:textId="77777777" w:rsidTr="002B1E1C">
        <w:trPr>
          <w:trHeight w:val="435"/>
        </w:trPr>
        <w:tc>
          <w:tcPr>
            <w:tcW w:w="2553" w:type="dxa"/>
            <w:hideMark/>
          </w:tcPr>
          <w:p w14:paraId="5DBC9413"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Рентна плата за користування надрами загальнодержавного значення</w:t>
            </w:r>
          </w:p>
        </w:tc>
        <w:tc>
          <w:tcPr>
            <w:tcW w:w="425" w:type="dxa"/>
            <w:hideMark/>
          </w:tcPr>
          <w:p w14:paraId="26898907"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055A8925"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7D4BFB5F"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13030000</w:t>
            </w:r>
          </w:p>
        </w:tc>
        <w:tc>
          <w:tcPr>
            <w:tcW w:w="850" w:type="dxa"/>
            <w:hideMark/>
          </w:tcPr>
          <w:p w14:paraId="66F76EC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4 700,00</w:t>
            </w:r>
          </w:p>
        </w:tc>
        <w:tc>
          <w:tcPr>
            <w:tcW w:w="851" w:type="dxa"/>
            <w:hideMark/>
          </w:tcPr>
          <w:p w14:paraId="3D61F7D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4 700,00</w:t>
            </w:r>
          </w:p>
        </w:tc>
        <w:tc>
          <w:tcPr>
            <w:tcW w:w="832" w:type="dxa"/>
            <w:hideMark/>
          </w:tcPr>
          <w:p w14:paraId="726E301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0837267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6 542,67</w:t>
            </w:r>
          </w:p>
        </w:tc>
        <w:tc>
          <w:tcPr>
            <w:tcW w:w="816" w:type="dxa"/>
            <w:hideMark/>
          </w:tcPr>
          <w:p w14:paraId="46CC5E4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294AA87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02D6D5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9C87E7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7BA88F9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0C99976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4 700,00</w:t>
            </w:r>
          </w:p>
        </w:tc>
        <w:tc>
          <w:tcPr>
            <w:tcW w:w="851" w:type="dxa"/>
            <w:hideMark/>
          </w:tcPr>
          <w:p w14:paraId="7B532F4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4 700,00</w:t>
            </w:r>
          </w:p>
        </w:tc>
        <w:tc>
          <w:tcPr>
            <w:tcW w:w="709" w:type="dxa"/>
            <w:hideMark/>
          </w:tcPr>
          <w:p w14:paraId="414A7CB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619FF12A"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6 542,67</w:t>
            </w:r>
          </w:p>
        </w:tc>
        <w:tc>
          <w:tcPr>
            <w:tcW w:w="992" w:type="dxa"/>
            <w:hideMark/>
          </w:tcPr>
          <w:p w14:paraId="4FF3D34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243E3280" w14:textId="77777777" w:rsidTr="002B1E1C">
        <w:trPr>
          <w:trHeight w:val="870"/>
        </w:trPr>
        <w:tc>
          <w:tcPr>
            <w:tcW w:w="2553" w:type="dxa"/>
            <w:hideMark/>
          </w:tcPr>
          <w:p w14:paraId="38281511"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Рентна плата за користування надрами для видобування інших корисних копалин загальнодержавного значення (крім видобування корисних копалин, визначених як Активи природних ресурсів)</w:t>
            </w:r>
          </w:p>
        </w:tc>
        <w:tc>
          <w:tcPr>
            <w:tcW w:w="425" w:type="dxa"/>
            <w:hideMark/>
          </w:tcPr>
          <w:p w14:paraId="74BD07E9"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2E57493"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07B5F9D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13030100</w:t>
            </w:r>
          </w:p>
        </w:tc>
        <w:tc>
          <w:tcPr>
            <w:tcW w:w="850" w:type="dxa"/>
            <w:hideMark/>
          </w:tcPr>
          <w:p w14:paraId="6B3F00D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4 700,00</w:t>
            </w:r>
          </w:p>
        </w:tc>
        <w:tc>
          <w:tcPr>
            <w:tcW w:w="851" w:type="dxa"/>
            <w:hideMark/>
          </w:tcPr>
          <w:p w14:paraId="6B10912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4 700,00</w:t>
            </w:r>
          </w:p>
        </w:tc>
        <w:tc>
          <w:tcPr>
            <w:tcW w:w="832" w:type="dxa"/>
            <w:hideMark/>
          </w:tcPr>
          <w:p w14:paraId="759E271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4F4D882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6 542,67</w:t>
            </w:r>
          </w:p>
        </w:tc>
        <w:tc>
          <w:tcPr>
            <w:tcW w:w="816" w:type="dxa"/>
            <w:hideMark/>
          </w:tcPr>
          <w:p w14:paraId="6C6DE77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F556DC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B61A2A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BA959A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7AE0261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0423225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4 700,00</w:t>
            </w:r>
          </w:p>
        </w:tc>
        <w:tc>
          <w:tcPr>
            <w:tcW w:w="851" w:type="dxa"/>
            <w:hideMark/>
          </w:tcPr>
          <w:p w14:paraId="52E859F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4 700,00</w:t>
            </w:r>
          </w:p>
        </w:tc>
        <w:tc>
          <w:tcPr>
            <w:tcW w:w="709" w:type="dxa"/>
            <w:hideMark/>
          </w:tcPr>
          <w:p w14:paraId="36D018B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68512954"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6 542,67</w:t>
            </w:r>
          </w:p>
        </w:tc>
        <w:tc>
          <w:tcPr>
            <w:tcW w:w="992" w:type="dxa"/>
            <w:hideMark/>
          </w:tcPr>
          <w:p w14:paraId="0CAB573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9807E8A" w14:textId="77777777" w:rsidTr="002B1E1C">
        <w:trPr>
          <w:trHeight w:val="278"/>
        </w:trPr>
        <w:tc>
          <w:tcPr>
            <w:tcW w:w="2553" w:type="dxa"/>
            <w:hideMark/>
          </w:tcPr>
          <w:p w14:paraId="01241798"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Рентна плата за користування надрами місцевого значення</w:t>
            </w:r>
          </w:p>
        </w:tc>
        <w:tc>
          <w:tcPr>
            <w:tcW w:w="425" w:type="dxa"/>
            <w:hideMark/>
          </w:tcPr>
          <w:p w14:paraId="60A9D372"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6E21A337"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1B7F6261"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13040000</w:t>
            </w:r>
          </w:p>
        </w:tc>
        <w:tc>
          <w:tcPr>
            <w:tcW w:w="850" w:type="dxa"/>
            <w:hideMark/>
          </w:tcPr>
          <w:p w14:paraId="00EDDE3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0726F3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01219AA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0135C4E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340,00</w:t>
            </w:r>
          </w:p>
        </w:tc>
        <w:tc>
          <w:tcPr>
            <w:tcW w:w="816" w:type="dxa"/>
            <w:hideMark/>
          </w:tcPr>
          <w:p w14:paraId="06D0283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AA397D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104D3B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13BE93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526F41B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139F08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6CDA1C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49C4C36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1C8964E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340,00</w:t>
            </w:r>
          </w:p>
        </w:tc>
        <w:tc>
          <w:tcPr>
            <w:tcW w:w="992" w:type="dxa"/>
            <w:hideMark/>
          </w:tcPr>
          <w:p w14:paraId="5DF05F2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3EBC5C0" w14:textId="77777777" w:rsidTr="002B1E1C">
        <w:trPr>
          <w:trHeight w:val="405"/>
        </w:trPr>
        <w:tc>
          <w:tcPr>
            <w:tcW w:w="2553" w:type="dxa"/>
            <w:hideMark/>
          </w:tcPr>
          <w:p w14:paraId="018366A1"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Рентна плата за користування надрами для видобування корисних копалин місцевого значення </w:t>
            </w:r>
          </w:p>
        </w:tc>
        <w:tc>
          <w:tcPr>
            <w:tcW w:w="425" w:type="dxa"/>
            <w:hideMark/>
          </w:tcPr>
          <w:p w14:paraId="2904D095"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8C2B068"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FF667AD"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13040100</w:t>
            </w:r>
          </w:p>
        </w:tc>
        <w:tc>
          <w:tcPr>
            <w:tcW w:w="850" w:type="dxa"/>
            <w:hideMark/>
          </w:tcPr>
          <w:p w14:paraId="4AF42A9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411EAE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0E6D347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0E81F0C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340,00</w:t>
            </w:r>
          </w:p>
        </w:tc>
        <w:tc>
          <w:tcPr>
            <w:tcW w:w="816" w:type="dxa"/>
            <w:hideMark/>
          </w:tcPr>
          <w:p w14:paraId="29FEC35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2D9860D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9C793C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87C652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27413D5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0CDA367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A67B47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678224A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6C4C6B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340,00</w:t>
            </w:r>
          </w:p>
        </w:tc>
        <w:tc>
          <w:tcPr>
            <w:tcW w:w="992" w:type="dxa"/>
            <w:hideMark/>
          </w:tcPr>
          <w:p w14:paraId="46089FE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4766932" w14:textId="77777777" w:rsidTr="002B1E1C">
        <w:trPr>
          <w:trHeight w:val="162"/>
        </w:trPr>
        <w:tc>
          <w:tcPr>
            <w:tcW w:w="2553" w:type="dxa"/>
            <w:hideMark/>
          </w:tcPr>
          <w:p w14:paraId="170E2640"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Внутрішні податки на товари та послуги  </w:t>
            </w:r>
          </w:p>
        </w:tc>
        <w:tc>
          <w:tcPr>
            <w:tcW w:w="425" w:type="dxa"/>
            <w:hideMark/>
          </w:tcPr>
          <w:p w14:paraId="14DE3461"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B8C1986"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8BBEA92"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14000000</w:t>
            </w:r>
          </w:p>
        </w:tc>
        <w:tc>
          <w:tcPr>
            <w:tcW w:w="850" w:type="dxa"/>
            <w:hideMark/>
          </w:tcPr>
          <w:p w14:paraId="1C22A20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10 982 165,00</w:t>
            </w:r>
          </w:p>
        </w:tc>
        <w:tc>
          <w:tcPr>
            <w:tcW w:w="851" w:type="dxa"/>
            <w:hideMark/>
          </w:tcPr>
          <w:p w14:paraId="77AFC3B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10 982 165,00</w:t>
            </w:r>
          </w:p>
        </w:tc>
        <w:tc>
          <w:tcPr>
            <w:tcW w:w="832" w:type="dxa"/>
            <w:hideMark/>
          </w:tcPr>
          <w:p w14:paraId="2CF3E1A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23258B7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11 589 935,48</w:t>
            </w:r>
          </w:p>
        </w:tc>
        <w:tc>
          <w:tcPr>
            <w:tcW w:w="816" w:type="dxa"/>
            <w:hideMark/>
          </w:tcPr>
          <w:p w14:paraId="7264BB2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D6CE6B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5DAE33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94AFFA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7D3DB71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3A644B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10 982 165,00</w:t>
            </w:r>
          </w:p>
        </w:tc>
        <w:tc>
          <w:tcPr>
            <w:tcW w:w="851" w:type="dxa"/>
            <w:hideMark/>
          </w:tcPr>
          <w:p w14:paraId="5CA6625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10 982 165,00</w:t>
            </w:r>
          </w:p>
        </w:tc>
        <w:tc>
          <w:tcPr>
            <w:tcW w:w="709" w:type="dxa"/>
            <w:hideMark/>
          </w:tcPr>
          <w:p w14:paraId="761873B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231CC6F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11 589 935,48</w:t>
            </w:r>
          </w:p>
        </w:tc>
        <w:tc>
          <w:tcPr>
            <w:tcW w:w="992" w:type="dxa"/>
            <w:hideMark/>
          </w:tcPr>
          <w:p w14:paraId="220AD41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48D5D3B" w14:textId="77777777" w:rsidTr="002B1E1C">
        <w:trPr>
          <w:trHeight w:val="278"/>
        </w:trPr>
        <w:tc>
          <w:tcPr>
            <w:tcW w:w="2553" w:type="dxa"/>
            <w:hideMark/>
          </w:tcPr>
          <w:p w14:paraId="1DAE4E8D"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Акцизний податок з вироблених в Україні підакцизних товарів (продукції) </w:t>
            </w:r>
          </w:p>
        </w:tc>
        <w:tc>
          <w:tcPr>
            <w:tcW w:w="425" w:type="dxa"/>
            <w:hideMark/>
          </w:tcPr>
          <w:p w14:paraId="43083138"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2C54FB73"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533F36E7"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14020000</w:t>
            </w:r>
          </w:p>
        </w:tc>
        <w:tc>
          <w:tcPr>
            <w:tcW w:w="850" w:type="dxa"/>
            <w:hideMark/>
          </w:tcPr>
          <w:p w14:paraId="3B2A2AB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420 198,00</w:t>
            </w:r>
          </w:p>
        </w:tc>
        <w:tc>
          <w:tcPr>
            <w:tcW w:w="851" w:type="dxa"/>
            <w:hideMark/>
          </w:tcPr>
          <w:p w14:paraId="5BB660F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420 198,00</w:t>
            </w:r>
          </w:p>
        </w:tc>
        <w:tc>
          <w:tcPr>
            <w:tcW w:w="832" w:type="dxa"/>
            <w:hideMark/>
          </w:tcPr>
          <w:p w14:paraId="7EB1AD9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015CF12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436 715,71</w:t>
            </w:r>
          </w:p>
        </w:tc>
        <w:tc>
          <w:tcPr>
            <w:tcW w:w="816" w:type="dxa"/>
            <w:hideMark/>
          </w:tcPr>
          <w:p w14:paraId="659CAF6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701BF6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918FEE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EF7C30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4200C41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326FB88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420 198,00</w:t>
            </w:r>
          </w:p>
        </w:tc>
        <w:tc>
          <w:tcPr>
            <w:tcW w:w="851" w:type="dxa"/>
            <w:hideMark/>
          </w:tcPr>
          <w:p w14:paraId="03076E9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420 198,00</w:t>
            </w:r>
          </w:p>
        </w:tc>
        <w:tc>
          <w:tcPr>
            <w:tcW w:w="709" w:type="dxa"/>
            <w:hideMark/>
          </w:tcPr>
          <w:p w14:paraId="4F2A2BE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1FE3651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436 715,71</w:t>
            </w:r>
          </w:p>
        </w:tc>
        <w:tc>
          <w:tcPr>
            <w:tcW w:w="992" w:type="dxa"/>
            <w:hideMark/>
          </w:tcPr>
          <w:p w14:paraId="71A8D20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EB4AEA9" w14:textId="77777777" w:rsidTr="002B1E1C">
        <w:trPr>
          <w:trHeight w:val="162"/>
        </w:trPr>
        <w:tc>
          <w:tcPr>
            <w:tcW w:w="2553" w:type="dxa"/>
            <w:hideMark/>
          </w:tcPr>
          <w:p w14:paraId="6E3E9DC9"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Пальне</w:t>
            </w:r>
          </w:p>
        </w:tc>
        <w:tc>
          <w:tcPr>
            <w:tcW w:w="425" w:type="dxa"/>
            <w:hideMark/>
          </w:tcPr>
          <w:p w14:paraId="733823E0"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BC52BF4"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63418EA"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14021900</w:t>
            </w:r>
          </w:p>
        </w:tc>
        <w:tc>
          <w:tcPr>
            <w:tcW w:w="850" w:type="dxa"/>
            <w:hideMark/>
          </w:tcPr>
          <w:p w14:paraId="77ACAAB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420 198,00</w:t>
            </w:r>
          </w:p>
        </w:tc>
        <w:tc>
          <w:tcPr>
            <w:tcW w:w="851" w:type="dxa"/>
            <w:hideMark/>
          </w:tcPr>
          <w:p w14:paraId="361E02E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420 198,00</w:t>
            </w:r>
          </w:p>
        </w:tc>
        <w:tc>
          <w:tcPr>
            <w:tcW w:w="832" w:type="dxa"/>
            <w:hideMark/>
          </w:tcPr>
          <w:p w14:paraId="38630CD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4AF0B70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436 715,71</w:t>
            </w:r>
          </w:p>
        </w:tc>
        <w:tc>
          <w:tcPr>
            <w:tcW w:w="816" w:type="dxa"/>
            <w:hideMark/>
          </w:tcPr>
          <w:p w14:paraId="0FA9507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6D81D54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8DFE70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0AEB01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38A727B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FAAA55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420 198,00</w:t>
            </w:r>
          </w:p>
        </w:tc>
        <w:tc>
          <w:tcPr>
            <w:tcW w:w="851" w:type="dxa"/>
            <w:hideMark/>
          </w:tcPr>
          <w:p w14:paraId="5096C87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420 198,00</w:t>
            </w:r>
          </w:p>
        </w:tc>
        <w:tc>
          <w:tcPr>
            <w:tcW w:w="709" w:type="dxa"/>
            <w:hideMark/>
          </w:tcPr>
          <w:p w14:paraId="439625D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7237BA4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436 715,71</w:t>
            </w:r>
          </w:p>
        </w:tc>
        <w:tc>
          <w:tcPr>
            <w:tcW w:w="992" w:type="dxa"/>
            <w:hideMark/>
          </w:tcPr>
          <w:p w14:paraId="5EF1D63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2FC97D6B" w14:textId="77777777" w:rsidTr="002B1E1C">
        <w:trPr>
          <w:trHeight w:val="278"/>
        </w:trPr>
        <w:tc>
          <w:tcPr>
            <w:tcW w:w="2553" w:type="dxa"/>
            <w:hideMark/>
          </w:tcPr>
          <w:p w14:paraId="749D74B0"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Акцизний податок з ввезених на митну територію України підакцизних товарів (продукції) </w:t>
            </w:r>
          </w:p>
        </w:tc>
        <w:tc>
          <w:tcPr>
            <w:tcW w:w="425" w:type="dxa"/>
            <w:hideMark/>
          </w:tcPr>
          <w:p w14:paraId="57928856"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2B852396"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2DB2EAE4"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14030000</w:t>
            </w:r>
          </w:p>
        </w:tc>
        <w:tc>
          <w:tcPr>
            <w:tcW w:w="850" w:type="dxa"/>
            <w:hideMark/>
          </w:tcPr>
          <w:p w14:paraId="43E9E58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3 416 990,00</w:t>
            </w:r>
          </w:p>
        </w:tc>
        <w:tc>
          <w:tcPr>
            <w:tcW w:w="851" w:type="dxa"/>
            <w:hideMark/>
          </w:tcPr>
          <w:p w14:paraId="7F1818F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3 416 990,00</w:t>
            </w:r>
          </w:p>
        </w:tc>
        <w:tc>
          <w:tcPr>
            <w:tcW w:w="832" w:type="dxa"/>
            <w:hideMark/>
          </w:tcPr>
          <w:p w14:paraId="5A82347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50237B6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3 801 643,38</w:t>
            </w:r>
          </w:p>
        </w:tc>
        <w:tc>
          <w:tcPr>
            <w:tcW w:w="816" w:type="dxa"/>
            <w:hideMark/>
          </w:tcPr>
          <w:p w14:paraId="7C41941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ADA9A8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F682AF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A44A5B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469707F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B1A8E4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3 416 990,00</w:t>
            </w:r>
          </w:p>
        </w:tc>
        <w:tc>
          <w:tcPr>
            <w:tcW w:w="851" w:type="dxa"/>
            <w:hideMark/>
          </w:tcPr>
          <w:p w14:paraId="34D17FC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3 416 990,00</w:t>
            </w:r>
          </w:p>
        </w:tc>
        <w:tc>
          <w:tcPr>
            <w:tcW w:w="709" w:type="dxa"/>
            <w:hideMark/>
          </w:tcPr>
          <w:p w14:paraId="641EE4E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1040714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3 801 643,38</w:t>
            </w:r>
          </w:p>
        </w:tc>
        <w:tc>
          <w:tcPr>
            <w:tcW w:w="992" w:type="dxa"/>
            <w:hideMark/>
          </w:tcPr>
          <w:p w14:paraId="1347425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EC02FF7" w14:textId="77777777" w:rsidTr="002B1E1C">
        <w:trPr>
          <w:trHeight w:val="162"/>
        </w:trPr>
        <w:tc>
          <w:tcPr>
            <w:tcW w:w="2553" w:type="dxa"/>
            <w:hideMark/>
          </w:tcPr>
          <w:p w14:paraId="5FDD3BF9"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lastRenderedPageBreak/>
              <w:t>Пальне</w:t>
            </w:r>
          </w:p>
        </w:tc>
        <w:tc>
          <w:tcPr>
            <w:tcW w:w="425" w:type="dxa"/>
            <w:hideMark/>
          </w:tcPr>
          <w:p w14:paraId="4552B1F3"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0817FBC"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30E1B93"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14031900</w:t>
            </w:r>
          </w:p>
        </w:tc>
        <w:tc>
          <w:tcPr>
            <w:tcW w:w="850" w:type="dxa"/>
            <w:hideMark/>
          </w:tcPr>
          <w:p w14:paraId="5F44ACC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3 416 990,00</w:t>
            </w:r>
          </w:p>
        </w:tc>
        <w:tc>
          <w:tcPr>
            <w:tcW w:w="851" w:type="dxa"/>
            <w:hideMark/>
          </w:tcPr>
          <w:p w14:paraId="68A5D22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3 416 990,00</w:t>
            </w:r>
          </w:p>
        </w:tc>
        <w:tc>
          <w:tcPr>
            <w:tcW w:w="832" w:type="dxa"/>
            <w:hideMark/>
          </w:tcPr>
          <w:p w14:paraId="3C7BAC9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6F98B37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3 801 643,38</w:t>
            </w:r>
          </w:p>
        </w:tc>
        <w:tc>
          <w:tcPr>
            <w:tcW w:w="816" w:type="dxa"/>
            <w:hideMark/>
          </w:tcPr>
          <w:p w14:paraId="502A705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724A0C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338F71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B6B1BE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371AF0E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F994C7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3 416 990,00</w:t>
            </w:r>
          </w:p>
        </w:tc>
        <w:tc>
          <w:tcPr>
            <w:tcW w:w="851" w:type="dxa"/>
            <w:hideMark/>
          </w:tcPr>
          <w:p w14:paraId="5716B2E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3 416 990,00</w:t>
            </w:r>
          </w:p>
        </w:tc>
        <w:tc>
          <w:tcPr>
            <w:tcW w:w="709" w:type="dxa"/>
            <w:hideMark/>
          </w:tcPr>
          <w:p w14:paraId="1CD9A9E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6556B01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3 801 643,38</w:t>
            </w:r>
          </w:p>
        </w:tc>
        <w:tc>
          <w:tcPr>
            <w:tcW w:w="992" w:type="dxa"/>
            <w:hideMark/>
          </w:tcPr>
          <w:p w14:paraId="49AD772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0333FB6" w14:textId="77777777" w:rsidTr="002B1E1C">
        <w:trPr>
          <w:trHeight w:val="390"/>
        </w:trPr>
        <w:tc>
          <w:tcPr>
            <w:tcW w:w="2553" w:type="dxa"/>
            <w:hideMark/>
          </w:tcPr>
          <w:p w14:paraId="4DFCDDB0"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Акцизний податок з реалізації суб’єктами господарювання роздрібної торгівлі підакцизних товарів</w:t>
            </w:r>
          </w:p>
        </w:tc>
        <w:tc>
          <w:tcPr>
            <w:tcW w:w="425" w:type="dxa"/>
            <w:hideMark/>
          </w:tcPr>
          <w:p w14:paraId="78D1834C"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18A6FD10"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59470B6E"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14040000</w:t>
            </w:r>
          </w:p>
        </w:tc>
        <w:tc>
          <w:tcPr>
            <w:tcW w:w="850" w:type="dxa"/>
            <w:hideMark/>
          </w:tcPr>
          <w:p w14:paraId="158E52C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7 144 977,00</w:t>
            </w:r>
          </w:p>
        </w:tc>
        <w:tc>
          <w:tcPr>
            <w:tcW w:w="851" w:type="dxa"/>
            <w:hideMark/>
          </w:tcPr>
          <w:p w14:paraId="100A71A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7 144 977,00</w:t>
            </w:r>
          </w:p>
        </w:tc>
        <w:tc>
          <w:tcPr>
            <w:tcW w:w="832" w:type="dxa"/>
            <w:hideMark/>
          </w:tcPr>
          <w:p w14:paraId="7BB64FC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1C1F962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7 351 576,39</w:t>
            </w:r>
          </w:p>
        </w:tc>
        <w:tc>
          <w:tcPr>
            <w:tcW w:w="816" w:type="dxa"/>
            <w:hideMark/>
          </w:tcPr>
          <w:p w14:paraId="02CF4E2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65F6D42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93705F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EED8F8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5AA7247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92F234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7 144 977,00</w:t>
            </w:r>
          </w:p>
        </w:tc>
        <w:tc>
          <w:tcPr>
            <w:tcW w:w="851" w:type="dxa"/>
            <w:hideMark/>
          </w:tcPr>
          <w:p w14:paraId="0069352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7 144 977,00</w:t>
            </w:r>
          </w:p>
        </w:tc>
        <w:tc>
          <w:tcPr>
            <w:tcW w:w="709" w:type="dxa"/>
            <w:hideMark/>
          </w:tcPr>
          <w:p w14:paraId="5F291B9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47155F4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7 351 576,39</w:t>
            </w:r>
          </w:p>
        </w:tc>
        <w:tc>
          <w:tcPr>
            <w:tcW w:w="992" w:type="dxa"/>
            <w:hideMark/>
          </w:tcPr>
          <w:p w14:paraId="19F6129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0E6C3A7" w14:textId="77777777" w:rsidTr="002B1E1C">
        <w:trPr>
          <w:trHeight w:val="1155"/>
        </w:trPr>
        <w:tc>
          <w:tcPr>
            <w:tcW w:w="2553" w:type="dxa"/>
            <w:hideMark/>
          </w:tcPr>
          <w:p w14:paraId="191FE656"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пункту 213.1 статті 213 Податкового кодексу України</w:t>
            </w:r>
          </w:p>
        </w:tc>
        <w:tc>
          <w:tcPr>
            <w:tcW w:w="425" w:type="dxa"/>
            <w:hideMark/>
          </w:tcPr>
          <w:p w14:paraId="77D43413"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2DEBE02"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62C0501"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14040100</w:t>
            </w:r>
          </w:p>
        </w:tc>
        <w:tc>
          <w:tcPr>
            <w:tcW w:w="850" w:type="dxa"/>
            <w:hideMark/>
          </w:tcPr>
          <w:p w14:paraId="71C8CCA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3 784 700,00</w:t>
            </w:r>
          </w:p>
        </w:tc>
        <w:tc>
          <w:tcPr>
            <w:tcW w:w="851" w:type="dxa"/>
            <w:hideMark/>
          </w:tcPr>
          <w:p w14:paraId="3F5F317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3 784 700,00</w:t>
            </w:r>
          </w:p>
        </w:tc>
        <w:tc>
          <w:tcPr>
            <w:tcW w:w="832" w:type="dxa"/>
            <w:hideMark/>
          </w:tcPr>
          <w:p w14:paraId="41F8F77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0739B51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3 911 848,82</w:t>
            </w:r>
          </w:p>
        </w:tc>
        <w:tc>
          <w:tcPr>
            <w:tcW w:w="816" w:type="dxa"/>
            <w:hideMark/>
          </w:tcPr>
          <w:p w14:paraId="4BE61E8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62E310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51CC44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BA2714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21E0349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314F4F1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3 784 700,00</w:t>
            </w:r>
          </w:p>
        </w:tc>
        <w:tc>
          <w:tcPr>
            <w:tcW w:w="851" w:type="dxa"/>
            <w:hideMark/>
          </w:tcPr>
          <w:p w14:paraId="4A99057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3 784 700,00</w:t>
            </w:r>
          </w:p>
        </w:tc>
        <w:tc>
          <w:tcPr>
            <w:tcW w:w="709" w:type="dxa"/>
            <w:hideMark/>
          </w:tcPr>
          <w:p w14:paraId="6B7341E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3FB32F8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3 911 848,82</w:t>
            </w:r>
          </w:p>
        </w:tc>
        <w:tc>
          <w:tcPr>
            <w:tcW w:w="992" w:type="dxa"/>
            <w:hideMark/>
          </w:tcPr>
          <w:p w14:paraId="583413C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448867B6" w14:textId="77777777" w:rsidTr="002B1E1C">
        <w:trPr>
          <w:trHeight w:val="795"/>
        </w:trPr>
        <w:tc>
          <w:tcPr>
            <w:tcW w:w="2553" w:type="dxa"/>
            <w:hideMark/>
          </w:tcPr>
          <w:p w14:paraId="0FECD721"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w:t>
            </w:r>
          </w:p>
        </w:tc>
        <w:tc>
          <w:tcPr>
            <w:tcW w:w="425" w:type="dxa"/>
            <w:hideMark/>
          </w:tcPr>
          <w:p w14:paraId="0C05D154"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63C29CE"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D1C96B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14040200</w:t>
            </w:r>
          </w:p>
        </w:tc>
        <w:tc>
          <w:tcPr>
            <w:tcW w:w="850" w:type="dxa"/>
            <w:hideMark/>
          </w:tcPr>
          <w:p w14:paraId="2CCE738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3 360 277,00</w:t>
            </w:r>
          </w:p>
        </w:tc>
        <w:tc>
          <w:tcPr>
            <w:tcW w:w="851" w:type="dxa"/>
            <w:hideMark/>
          </w:tcPr>
          <w:p w14:paraId="07339AE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3 360 277,00</w:t>
            </w:r>
          </w:p>
        </w:tc>
        <w:tc>
          <w:tcPr>
            <w:tcW w:w="832" w:type="dxa"/>
            <w:hideMark/>
          </w:tcPr>
          <w:p w14:paraId="61C9551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03D366A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3 439 727,57</w:t>
            </w:r>
          </w:p>
        </w:tc>
        <w:tc>
          <w:tcPr>
            <w:tcW w:w="816" w:type="dxa"/>
            <w:hideMark/>
          </w:tcPr>
          <w:p w14:paraId="6014ABD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4122FC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8BFADC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C796B0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290BC1F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31BD83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3 360 277,00</w:t>
            </w:r>
          </w:p>
        </w:tc>
        <w:tc>
          <w:tcPr>
            <w:tcW w:w="851" w:type="dxa"/>
            <w:hideMark/>
          </w:tcPr>
          <w:p w14:paraId="1E42D9D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3 360 277,00</w:t>
            </w:r>
          </w:p>
        </w:tc>
        <w:tc>
          <w:tcPr>
            <w:tcW w:w="709" w:type="dxa"/>
            <w:hideMark/>
          </w:tcPr>
          <w:p w14:paraId="05AC3D3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3BB42EB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3 439 727,57</w:t>
            </w:r>
          </w:p>
        </w:tc>
        <w:tc>
          <w:tcPr>
            <w:tcW w:w="992" w:type="dxa"/>
            <w:hideMark/>
          </w:tcPr>
          <w:p w14:paraId="0A71A30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CF5EF1E" w14:textId="77777777" w:rsidTr="002B1E1C">
        <w:trPr>
          <w:trHeight w:val="390"/>
        </w:trPr>
        <w:tc>
          <w:tcPr>
            <w:tcW w:w="2553" w:type="dxa"/>
            <w:hideMark/>
          </w:tcPr>
          <w:p w14:paraId="3FFF89FC"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Місцеві податки та збори, що сплачуються (перераховуються) згідно з Податковим кодексом України</w:t>
            </w:r>
          </w:p>
        </w:tc>
        <w:tc>
          <w:tcPr>
            <w:tcW w:w="425" w:type="dxa"/>
            <w:hideMark/>
          </w:tcPr>
          <w:p w14:paraId="495D4C5B"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B4727A9"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3C947C1"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18000000</w:t>
            </w:r>
          </w:p>
        </w:tc>
        <w:tc>
          <w:tcPr>
            <w:tcW w:w="850" w:type="dxa"/>
            <w:hideMark/>
          </w:tcPr>
          <w:p w14:paraId="2BD263E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62 756 879,00</w:t>
            </w:r>
          </w:p>
        </w:tc>
        <w:tc>
          <w:tcPr>
            <w:tcW w:w="851" w:type="dxa"/>
            <w:hideMark/>
          </w:tcPr>
          <w:p w14:paraId="4150200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62 756 879,00</w:t>
            </w:r>
          </w:p>
        </w:tc>
        <w:tc>
          <w:tcPr>
            <w:tcW w:w="832" w:type="dxa"/>
            <w:hideMark/>
          </w:tcPr>
          <w:p w14:paraId="39E9E82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5D7C668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64 366 511,10</w:t>
            </w:r>
          </w:p>
        </w:tc>
        <w:tc>
          <w:tcPr>
            <w:tcW w:w="816" w:type="dxa"/>
            <w:hideMark/>
          </w:tcPr>
          <w:p w14:paraId="0875352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384442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436533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32466A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6682516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3078F21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62 756 879,00</w:t>
            </w:r>
          </w:p>
        </w:tc>
        <w:tc>
          <w:tcPr>
            <w:tcW w:w="851" w:type="dxa"/>
            <w:hideMark/>
          </w:tcPr>
          <w:p w14:paraId="2AEC663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62 756 879,00</w:t>
            </w:r>
          </w:p>
        </w:tc>
        <w:tc>
          <w:tcPr>
            <w:tcW w:w="709" w:type="dxa"/>
            <w:hideMark/>
          </w:tcPr>
          <w:p w14:paraId="4A1A7AF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74EB280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64 366 511,10</w:t>
            </w:r>
          </w:p>
        </w:tc>
        <w:tc>
          <w:tcPr>
            <w:tcW w:w="992" w:type="dxa"/>
            <w:hideMark/>
          </w:tcPr>
          <w:p w14:paraId="7C6C2C8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475F90EE" w14:textId="77777777" w:rsidTr="002B1E1C">
        <w:trPr>
          <w:trHeight w:val="162"/>
        </w:trPr>
        <w:tc>
          <w:tcPr>
            <w:tcW w:w="2553" w:type="dxa"/>
            <w:hideMark/>
          </w:tcPr>
          <w:p w14:paraId="61E34044"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Податок на майно</w:t>
            </w:r>
          </w:p>
        </w:tc>
        <w:tc>
          <w:tcPr>
            <w:tcW w:w="425" w:type="dxa"/>
            <w:hideMark/>
          </w:tcPr>
          <w:p w14:paraId="66255FE5"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42DCC34F"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2A3D95DA"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18010000</w:t>
            </w:r>
          </w:p>
        </w:tc>
        <w:tc>
          <w:tcPr>
            <w:tcW w:w="850" w:type="dxa"/>
            <w:hideMark/>
          </w:tcPr>
          <w:p w14:paraId="17AA921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24 142 460,00</w:t>
            </w:r>
          </w:p>
        </w:tc>
        <w:tc>
          <w:tcPr>
            <w:tcW w:w="851" w:type="dxa"/>
            <w:hideMark/>
          </w:tcPr>
          <w:p w14:paraId="05B3DB5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24 142 460,00</w:t>
            </w:r>
          </w:p>
        </w:tc>
        <w:tc>
          <w:tcPr>
            <w:tcW w:w="832" w:type="dxa"/>
            <w:hideMark/>
          </w:tcPr>
          <w:p w14:paraId="5FF2880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76592BD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25 636 859,41</w:t>
            </w:r>
          </w:p>
        </w:tc>
        <w:tc>
          <w:tcPr>
            <w:tcW w:w="816" w:type="dxa"/>
            <w:hideMark/>
          </w:tcPr>
          <w:p w14:paraId="55F3B2E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122C24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D84C5E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9A94F7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4F5B5D9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F215C1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24 142 460,00</w:t>
            </w:r>
          </w:p>
        </w:tc>
        <w:tc>
          <w:tcPr>
            <w:tcW w:w="851" w:type="dxa"/>
            <w:hideMark/>
          </w:tcPr>
          <w:p w14:paraId="3DD6C51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24 142 460,00</w:t>
            </w:r>
          </w:p>
        </w:tc>
        <w:tc>
          <w:tcPr>
            <w:tcW w:w="709" w:type="dxa"/>
            <w:hideMark/>
          </w:tcPr>
          <w:p w14:paraId="735391AA"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68081B3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25 636 859,41</w:t>
            </w:r>
          </w:p>
        </w:tc>
        <w:tc>
          <w:tcPr>
            <w:tcW w:w="992" w:type="dxa"/>
            <w:hideMark/>
          </w:tcPr>
          <w:p w14:paraId="1A08317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254A5155" w14:textId="77777777" w:rsidTr="002B1E1C">
        <w:trPr>
          <w:trHeight w:val="630"/>
        </w:trPr>
        <w:tc>
          <w:tcPr>
            <w:tcW w:w="2553" w:type="dxa"/>
            <w:hideMark/>
          </w:tcPr>
          <w:p w14:paraId="3847D25A"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Податок на нерухоме майно, відмінне від земельної ділянки, сплачений юридичними особами, які є власниками об'єктів житлової нерухомості</w:t>
            </w:r>
          </w:p>
        </w:tc>
        <w:tc>
          <w:tcPr>
            <w:tcW w:w="425" w:type="dxa"/>
            <w:hideMark/>
          </w:tcPr>
          <w:p w14:paraId="365DA302"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143552D"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F2763D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18010100</w:t>
            </w:r>
          </w:p>
        </w:tc>
        <w:tc>
          <w:tcPr>
            <w:tcW w:w="850" w:type="dxa"/>
            <w:hideMark/>
          </w:tcPr>
          <w:p w14:paraId="352DBCF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4 500,00</w:t>
            </w:r>
          </w:p>
        </w:tc>
        <w:tc>
          <w:tcPr>
            <w:tcW w:w="851" w:type="dxa"/>
            <w:hideMark/>
          </w:tcPr>
          <w:p w14:paraId="36B740B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4 500,00</w:t>
            </w:r>
          </w:p>
        </w:tc>
        <w:tc>
          <w:tcPr>
            <w:tcW w:w="832" w:type="dxa"/>
            <w:hideMark/>
          </w:tcPr>
          <w:p w14:paraId="2F3ACFC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7E40CAB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4 509,50</w:t>
            </w:r>
          </w:p>
        </w:tc>
        <w:tc>
          <w:tcPr>
            <w:tcW w:w="816" w:type="dxa"/>
            <w:hideMark/>
          </w:tcPr>
          <w:p w14:paraId="16ADEA1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28FAF1F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E224B2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4A9111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2502ADD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2D3502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4 500,00</w:t>
            </w:r>
          </w:p>
        </w:tc>
        <w:tc>
          <w:tcPr>
            <w:tcW w:w="851" w:type="dxa"/>
            <w:hideMark/>
          </w:tcPr>
          <w:p w14:paraId="2FB662C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4 500,00</w:t>
            </w:r>
          </w:p>
        </w:tc>
        <w:tc>
          <w:tcPr>
            <w:tcW w:w="709" w:type="dxa"/>
            <w:hideMark/>
          </w:tcPr>
          <w:p w14:paraId="02F81CC7"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3749F6A"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4 509,50</w:t>
            </w:r>
          </w:p>
        </w:tc>
        <w:tc>
          <w:tcPr>
            <w:tcW w:w="992" w:type="dxa"/>
            <w:hideMark/>
          </w:tcPr>
          <w:p w14:paraId="2C1463E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E2110C8" w14:textId="77777777" w:rsidTr="002B1E1C">
        <w:trPr>
          <w:trHeight w:val="600"/>
        </w:trPr>
        <w:tc>
          <w:tcPr>
            <w:tcW w:w="2553" w:type="dxa"/>
            <w:hideMark/>
          </w:tcPr>
          <w:p w14:paraId="2F1EF718"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425" w:type="dxa"/>
            <w:hideMark/>
          </w:tcPr>
          <w:p w14:paraId="51FA214E"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03DC9DC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19D4411"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18010200</w:t>
            </w:r>
          </w:p>
        </w:tc>
        <w:tc>
          <w:tcPr>
            <w:tcW w:w="850" w:type="dxa"/>
            <w:hideMark/>
          </w:tcPr>
          <w:p w14:paraId="49490E2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1 045 860,00</w:t>
            </w:r>
          </w:p>
        </w:tc>
        <w:tc>
          <w:tcPr>
            <w:tcW w:w="851" w:type="dxa"/>
            <w:hideMark/>
          </w:tcPr>
          <w:p w14:paraId="12B1B19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1 045 860,00</w:t>
            </w:r>
          </w:p>
        </w:tc>
        <w:tc>
          <w:tcPr>
            <w:tcW w:w="832" w:type="dxa"/>
            <w:hideMark/>
          </w:tcPr>
          <w:p w14:paraId="45F5934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79205DA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1 156 798,58</w:t>
            </w:r>
          </w:p>
        </w:tc>
        <w:tc>
          <w:tcPr>
            <w:tcW w:w="816" w:type="dxa"/>
            <w:hideMark/>
          </w:tcPr>
          <w:p w14:paraId="69B53BA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68BEAF9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6621A1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C903BC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3451FD2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869ECC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1 045 860,00</w:t>
            </w:r>
          </w:p>
        </w:tc>
        <w:tc>
          <w:tcPr>
            <w:tcW w:w="851" w:type="dxa"/>
            <w:hideMark/>
          </w:tcPr>
          <w:p w14:paraId="22AC804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1 045 860,00</w:t>
            </w:r>
          </w:p>
        </w:tc>
        <w:tc>
          <w:tcPr>
            <w:tcW w:w="709" w:type="dxa"/>
            <w:hideMark/>
          </w:tcPr>
          <w:p w14:paraId="4EC3022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2A369FD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1 156 798,58</w:t>
            </w:r>
          </w:p>
        </w:tc>
        <w:tc>
          <w:tcPr>
            <w:tcW w:w="992" w:type="dxa"/>
            <w:hideMark/>
          </w:tcPr>
          <w:p w14:paraId="0C9F80E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6660B7B" w14:textId="77777777" w:rsidTr="002B1E1C">
        <w:trPr>
          <w:trHeight w:val="600"/>
        </w:trPr>
        <w:tc>
          <w:tcPr>
            <w:tcW w:w="2553" w:type="dxa"/>
            <w:hideMark/>
          </w:tcPr>
          <w:p w14:paraId="358DB3F4"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425" w:type="dxa"/>
            <w:hideMark/>
          </w:tcPr>
          <w:p w14:paraId="183D75AE"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08D8461E"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C069F53"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18010300</w:t>
            </w:r>
          </w:p>
        </w:tc>
        <w:tc>
          <w:tcPr>
            <w:tcW w:w="850" w:type="dxa"/>
            <w:hideMark/>
          </w:tcPr>
          <w:p w14:paraId="551B165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2 052 486,00</w:t>
            </w:r>
          </w:p>
        </w:tc>
        <w:tc>
          <w:tcPr>
            <w:tcW w:w="851" w:type="dxa"/>
            <w:hideMark/>
          </w:tcPr>
          <w:p w14:paraId="0B358DC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2 052 486,00</w:t>
            </w:r>
          </w:p>
        </w:tc>
        <w:tc>
          <w:tcPr>
            <w:tcW w:w="832" w:type="dxa"/>
            <w:hideMark/>
          </w:tcPr>
          <w:p w14:paraId="208CFAA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5B7815E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2 155 306,16</w:t>
            </w:r>
          </w:p>
        </w:tc>
        <w:tc>
          <w:tcPr>
            <w:tcW w:w="816" w:type="dxa"/>
            <w:hideMark/>
          </w:tcPr>
          <w:p w14:paraId="28ED453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31842F7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71D805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1D20FA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72AE74E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9C7542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2 052 486,00</w:t>
            </w:r>
          </w:p>
        </w:tc>
        <w:tc>
          <w:tcPr>
            <w:tcW w:w="851" w:type="dxa"/>
            <w:hideMark/>
          </w:tcPr>
          <w:p w14:paraId="5EF345C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2 052 486,00</w:t>
            </w:r>
          </w:p>
        </w:tc>
        <w:tc>
          <w:tcPr>
            <w:tcW w:w="709" w:type="dxa"/>
            <w:hideMark/>
          </w:tcPr>
          <w:p w14:paraId="35C91B0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7F1E50F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2 155 306,16</w:t>
            </w:r>
          </w:p>
        </w:tc>
        <w:tc>
          <w:tcPr>
            <w:tcW w:w="992" w:type="dxa"/>
            <w:hideMark/>
          </w:tcPr>
          <w:p w14:paraId="49156F9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43078D38" w14:textId="77777777" w:rsidTr="002B1E1C">
        <w:trPr>
          <w:trHeight w:val="675"/>
        </w:trPr>
        <w:tc>
          <w:tcPr>
            <w:tcW w:w="2553" w:type="dxa"/>
            <w:hideMark/>
          </w:tcPr>
          <w:p w14:paraId="23D3468D"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425" w:type="dxa"/>
            <w:hideMark/>
          </w:tcPr>
          <w:p w14:paraId="7B465308"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3EC4281"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9C03E9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18010400</w:t>
            </w:r>
          </w:p>
        </w:tc>
        <w:tc>
          <w:tcPr>
            <w:tcW w:w="850" w:type="dxa"/>
            <w:hideMark/>
          </w:tcPr>
          <w:p w14:paraId="4F2DAD4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4 197 300,00</w:t>
            </w:r>
          </w:p>
        </w:tc>
        <w:tc>
          <w:tcPr>
            <w:tcW w:w="851" w:type="dxa"/>
            <w:hideMark/>
          </w:tcPr>
          <w:p w14:paraId="265E2E4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4 197 300,00</w:t>
            </w:r>
          </w:p>
        </w:tc>
        <w:tc>
          <w:tcPr>
            <w:tcW w:w="832" w:type="dxa"/>
            <w:hideMark/>
          </w:tcPr>
          <w:p w14:paraId="0622225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668B9D6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4 507 921,39</w:t>
            </w:r>
          </w:p>
        </w:tc>
        <w:tc>
          <w:tcPr>
            <w:tcW w:w="816" w:type="dxa"/>
            <w:hideMark/>
          </w:tcPr>
          <w:p w14:paraId="1522245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9D86EE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F244DB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EC65A9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6A8E4F6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0885E7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4 197 300,00</w:t>
            </w:r>
          </w:p>
        </w:tc>
        <w:tc>
          <w:tcPr>
            <w:tcW w:w="851" w:type="dxa"/>
            <w:hideMark/>
          </w:tcPr>
          <w:p w14:paraId="3A9C920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4 197 300,00</w:t>
            </w:r>
          </w:p>
        </w:tc>
        <w:tc>
          <w:tcPr>
            <w:tcW w:w="709" w:type="dxa"/>
            <w:hideMark/>
          </w:tcPr>
          <w:p w14:paraId="239A38F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6E87EDD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4 507 921,39</w:t>
            </w:r>
          </w:p>
        </w:tc>
        <w:tc>
          <w:tcPr>
            <w:tcW w:w="992" w:type="dxa"/>
            <w:hideMark/>
          </w:tcPr>
          <w:p w14:paraId="6FBD0F7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8299A69" w14:textId="77777777" w:rsidTr="002B1E1C">
        <w:trPr>
          <w:trHeight w:val="162"/>
        </w:trPr>
        <w:tc>
          <w:tcPr>
            <w:tcW w:w="2553" w:type="dxa"/>
            <w:hideMark/>
          </w:tcPr>
          <w:p w14:paraId="13C1655A"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Земельний податок з юридичних осіб </w:t>
            </w:r>
          </w:p>
        </w:tc>
        <w:tc>
          <w:tcPr>
            <w:tcW w:w="425" w:type="dxa"/>
            <w:hideMark/>
          </w:tcPr>
          <w:p w14:paraId="7D59F686"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F5361C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CDBB756"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18010500</w:t>
            </w:r>
          </w:p>
        </w:tc>
        <w:tc>
          <w:tcPr>
            <w:tcW w:w="850" w:type="dxa"/>
            <w:hideMark/>
          </w:tcPr>
          <w:p w14:paraId="54152B3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2 667 200,00</w:t>
            </w:r>
          </w:p>
        </w:tc>
        <w:tc>
          <w:tcPr>
            <w:tcW w:w="851" w:type="dxa"/>
            <w:hideMark/>
          </w:tcPr>
          <w:p w14:paraId="4B26E58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2 667 200,00</w:t>
            </w:r>
          </w:p>
        </w:tc>
        <w:tc>
          <w:tcPr>
            <w:tcW w:w="832" w:type="dxa"/>
            <w:hideMark/>
          </w:tcPr>
          <w:p w14:paraId="2E40F12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0C70D92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2 803 618,95</w:t>
            </w:r>
          </w:p>
        </w:tc>
        <w:tc>
          <w:tcPr>
            <w:tcW w:w="816" w:type="dxa"/>
            <w:hideMark/>
          </w:tcPr>
          <w:p w14:paraId="6046D76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8C1588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C6E77B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4F4135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62975C6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3C0CD2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2 667 200,00</w:t>
            </w:r>
          </w:p>
        </w:tc>
        <w:tc>
          <w:tcPr>
            <w:tcW w:w="851" w:type="dxa"/>
            <w:hideMark/>
          </w:tcPr>
          <w:p w14:paraId="768B6D6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2 667 200,00</w:t>
            </w:r>
          </w:p>
        </w:tc>
        <w:tc>
          <w:tcPr>
            <w:tcW w:w="709" w:type="dxa"/>
            <w:hideMark/>
          </w:tcPr>
          <w:p w14:paraId="5DF08AD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700A469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2 803 618,95</w:t>
            </w:r>
          </w:p>
        </w:tc>
        <w:tc>
          <w:tcPr>
            <w:tcW w:w="992" w:type="dxa"/>
            <w:hideMark/>
          </w:tcPr>
          <w:p w14:paraId="5542364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23AF16CD" w14:textId="77777777" w:rsidTr="002B1E1C">
        <w:trPr>
          <w:trHeight w:val="162"/>
        </w:trPr>
        <w:tc>
          <w:tcPr>
            <w:tcW w:w="2553" w:type="dxa"/>
            <w:hideMark/>
          </w:tcPr>
          <w:p w14:paraId="1F158CB5"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Орендна плата з юридичних осіб </w:t>
            </w:r>
          </w:p>
        </w:tc>
        <w:tc>
          <w:tcPr>
            <w:tcW w:w="425" w:type="dxa"/>
            <w:hideMark/>
          </w:tcPr>
          <w:p w14:paraId="18C3B813"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7796CD9"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851804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18010600</w:t>
            </w:r>
          </w:p>
        </w:tc>
        <w:tc>
          <w:tcPr>
            <w:tcW w:w="850" w:type="dxa"/>
            <w:hideMark/>
          </w:tcPr>
          <w:p w14:paraId="69B3B7A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12 912 300,00</w:t>
            </w:r>
          </w:p>
        </w:tc>
        <w:tc>
          <w:tcPr>
            <w:tcW w:w="851" w:type="dxa"/>
            <w:hideMark/>
          </w:tcPr>
          <w:p w14:paraId="2E9A608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12 912 300,00</w:t>
            </w:r>
          </w:p>
        </w:tc>
        <w:tc>
          <w:tcPr>
            <w:tcW w:w="832" w:type="dxa"/>
            <w:hideMark/>
          </w:tcPr>
          <w:p w14:paraId="7377195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3B137B0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13 632 009,66</w:t>
            </w:r>
          </w:p>
        </w:tc>
        <w:tc>
          <w:tcPr>
            <w:tcW w:w="816" w:type="dxa"/>
            <w:hideMark/>
          </w:tcPr>
          <w:p w14:paraId="756317A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58F3B4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2E21C4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764025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22BAE46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6D9159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12 912 300,00</w:t>
            </w:r>
          </w:p>
        </w:tc>
        <w:tc>
          <w:tcPr>
            <w:tcW w:w="851" w:type="dxa"/>
            <w:hideMark/>
          </w:tcPr>
          <w:p w14:paraId="011F0BD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12 912 300,00</w:t>
            </w:r>
          </w:p>
        </w:tc>
        <w:tc>
          <w:tcPr>
            <w:tcW w:w="709" w:type="dxa"/>
            <w:hideMark/>
          </w:tcPr>
          <w:p w14:paraId="1F160ED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2C44693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13 632 009,66</w:t>
            </w:r>
          </w:p>
        </w:tc>
        <w:tc>
          <w:tcPr>
            <w:tcW w:w="992" w:type="dxa"/>
            <w:hideMark/>
          </w:tcPr>
          <w:p w14:paraId="5784FB7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29E7A2A" w14:textId="77777777" w:rsidTr="002B1E1C">
        <w:trPr>
          <w:trHeight w:val="162"/>
        </w:trPr>
        <w:tc>
          <w:tcPr>
            <w:tcW w:w="2553" w:type="dxa"/>
            <w:hideMark/>
          </w:tcPr>
          <w:p w14:paraId="0F0A721E"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lastRenderedPageBreak/>
              <w:t>Земельний податок з фізичних осіб </w:t>
            </w:r>
          </w:p>
        </w:tc>
        <w:tc>
          <w:tcPr>
            <w:tcW w:w="425" w:type="dxa"/>
            <w:hideMark/>
          </w:tcPr>
          <w:p w14:paraId="1EC8B2DB"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48239C1"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2EE4B72"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18010700</w:t>
            </w:r>
          </w:p>
        </w:tc>
        <w:tc>
          <w:tcPr>
            <w:tcW w:w="850" w:type="dxa"/>
            <w:hideMark/>
          </w:tcPr>
          <w:p w14:paraId="6AD1464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607 757,00</w:t>
            </w:r>
          </w:p>
        </w:tc>
        <w:tc>
          <w:tcPr>
            <w:tcW w:w="851" w:type="dxa"/>
            <w:hideMark/>
          </w:tcPr>
          <w:p w14:paraId="7982FBC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607 757,00</w:t>
            </w:r>
          </w:p>
        </w:tc>
        <w:tc>
          <w:tcPr>
            <w:tcW w:w="832" w:type="dxa"/>
            <w:hideMark/>
          </w:tcPr>
          <w:p w14:paraId="3101A1E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26AC5BE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706 894,87</w:t>
            </w:r>
          </w:p>
        </w:tc>
        <w:tc>
          <w:tcPr>
            <w:tcW w:w="816" w:type="dxa"/>
            <w:hideMark/>
          </w:tcPr>
          <w:p w14:paraId="3D4E8FF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9F6223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28C75B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18DF65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5E2FDB7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D03541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607 757,00</w:t>
            </w:r>
          </w:p>
        </w:tc>
        <w:tc>
          <w:tcPr>
            <w:tcW w:w="851" w:type="dxa"/>
            <w:hideMark/>
          </w:tcPr>
          <w:p w14:paraId="33BE243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607 757,00</w:t>
            </w:r>
          </w:p>
        </w:tc>
        <w:tc>
          <w:tcPr>
            <w:tcW w:w="709" w:type="dxa"/>
            <w:hideMark/>
          </w:tcPr>
          <w:p w14:paraId="207F2ED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4A359D9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706 894,87</w:t>
            </w:r>
          </w:p>
        </w:tc>
        <w:tc>
          <w:tcPr>
            <w:tcW w:w="992" w:type="dxa"/>
            <w:hideMark/>
          </w:tcPr>
          <w:p w14:paraId="05EA8FE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9FB75BD" w14:textId="77777777" w:rsidTr="002B1E1C">
        <w:trPr>
          <w:trHeight w:val="162"/>
        </w:trPr>
        <w:tc>
          <w:tcPr>
            <w:tcW w:w="2553" w:type="dxa"/>
            <w:hideMark/>
          </w:tcPr>
          <w:p w14:paraId="64C16569"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Орендна плата з фізичних осіб </w:t>
            </w:r>
          </w:p>
        </w:tc>
        <w:tc>
          <w:tcPr>
            <w:tcW w:w="425" w:type="dxa"/>
            <w:hideMark/>
          </w:tcPr>
          <w:p w14:paraId="6A5C6A46"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665E64E"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E41273C"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18010900</w:t>
            </w:r>
          </w:p>
        </w:tc>
        <w:tc>
          <w:tcPr>
            <w:tcW w:w="850" w:type="dxa"/>
            <w:hideMark/>
          </w:tcPr>
          <w:p w14:paraId="648B0E0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630 057,00</w:t>
            </w:r>
          </w:p>
        </w:tc>
        <w:tc>
          <w:tcPr>
            <w:tcW w:w="851" w:type="dxa"/>
            <w:hideMark/>
          </w:tcPr>
          <w:p w14:paraId="45A5E53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630 057,00</w:t>
            </w:r>
          </w:p>
        </w:tc>
        <w:tc>
          <w:tcPr>
            <w:tcW w:w="832" w:type="dxa"/>
            <w:hideMark/>
          </w:tcPr>
          <w:p w14:paraId="0857D53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2C9C3F9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644 800,30</w:t>
            </w:r>
          </w:p>
        </w:tc>
        <w:tc>
          <w:tcPr>
            <w:tcW w:w="816" w:type="dxa"/>
            <w:hideMark/>
          </w:tcPr>
          <w:p w14:paraId="0140EAD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327ED3B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68BD1A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CF6699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143DA25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B88DCF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630 057,00</w:t>
            </w:r>
          </w:p>
        </w:tc>
        <w:tc>
          <w:tcPr>
            <w:tcW w:w="851" w:type="dxa"/>
            <w:hideMark/>
          </w:tcPr>
          <w:p w14:paraId="6C91938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630 057,00</w:t>
            </w:r>
          </w:p>
        </w:tc>
        <w:tc>
          <w:tcPr>
            <w:tcW w:w="709" w:type="dxa"/>
            <w:hideMark/>
          </w:tcPr>
          <w:p w14:paraId="27D634F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5FBA5F6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644 800,30</w:t>
            </w:r>
          </w:p>
        </w:tc>
        <w:tc>
          <w:tcPr>
            <w:tcW w:w="992" w:type="dxa"/>
            <w:hideMark/>
          </w:tcPr>
          <w:p w14:paraId="0BEB392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00FA876F" w14:textId="77777777" w:rsidTr="002B1E1C">
        <w:trPr>
          <w:trHeight w:val="162"/>
        </w:trPr>
        <w:tc>
          <w:tcPr>
            <w:tcW w:w="2553" w:type="dxa"/>
            <w:hideMark/>
          </w:tcPr>
          <w:p w14:paraId="1EE0A9D4"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Транспортний податок з юридичних осіб</w:t>
            </w:r>
          </w:p>
        </w:tc>
        <w:tc>
          <w:tcPr>
            <w:tcW w:w="425" w:type="dxa"/>
            <w:hideMark/>
          </w:tcPr>
          <w:p w14:paraId="2BDFFF83"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B5A01B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701452A"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18011100</w:t>
            </w:r>
          </w:p>
        </w:tc>
        <w:tc>
          <w:tcPr>
            <w:tcW w:w="850" w:type="dxa"/>
            <w:hideMark/>
          </w:tcPr>
          <w:p w14:paraId="66C73B1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25 000,00</w:t>
            </w:r>
          </w:p>
        </w:tc>
        <w:tc>
          <w:tcPr>
            <w:tcW w:w="851" w:type="dxa"/>
            <w:hideMark/>
          </w:tcPr>
          <w:p w14:paraId="0433C61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25 000,00</w:t>
            </w:r>
          </w:p>
        </w:tc>
        <w:tc>
          <w:tcPr>
            <w:tcW w:w="832" w:type="dxa"/>
            <w:hideMark/>
          </w:tcPr>
          <w:p w14:paraId="5143322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19E8CFA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25 000,00</w:t>
            </w:r>
          </w:p>
        </w:tc>
        <w:tc>
          <w:tcPr>
            <w:tcW w:w="816" w:type="dxa"/>
            <w:hideMark/>
          </w:tcPr>
          <w:p w14:paraId="1373E5D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6044E8E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EA6EB0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493964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5CFA069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EDC1AE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25 000,00</w:t>
            </w:r>
          </w:p>
        </w:tc>
        <w:tc>
          <w:tcPr>
            <w:tcW w:w="851" w:type="dxa"/>
            <w:hideMark/>
          </w:tcPr>
          <w:p w14:paraId="5D00413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25 000,00</w:t>
            </w:r>
          </w:p>
        </w:tc>
        <w:tc>
          <w:tcPr>
            <w:tcW w:w="709" w:type="dxa"/>
            <w:hideMark/>
          </w:tcPr>
          <w:p w14:paraId="6DD3CC2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714BCBD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25 000,00</w:t>
            </w:r>
          </w:p>
        </w:tc>
        <w:tc>
          <w:tcPr>
            <w:tcW w:w="992" w:type="dxa"/>
            <w:hideMark/>
          </w:tcPr>
          <w:p w14:paraId="03D7984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050D4B94" w14:textId="77777777" w:rsidTr="002B1E1C">
        <w:trPr>
          <w:trHeight w:val="162"/>
        </w:trPr>
        <w:tc>
          <w:tcPr>
            <w:tcW w:w="2553" w:type="dxa"/>
            <w:hideMark/>
          </w:tcPr>
          <w:p w14:paraId="262A6F6A"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Туристичний збір </w:t>
            </w:r>
          </w:p>
        </w:tc>
        <w:tc>
          <w:tcPr>
            <w:tcW w:w="425" w:type="dxa"/>
            <w:hideMark/>
          </w:tcPr>
          <w:p w14:paraId="4500F0ED"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50279B03"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1A729B42"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18030000</w:t>
            </w:r>
          </w:p>
        </w:tc>
        <w:tc>
          <w:tcPr>
            <w:tcW w:w="850" w:type="dxa"/>
            <w:hideMark/>
          </w:tcPr>
          <w:p w14:paraId="39BAEC4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307F7B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73B7656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5DBACBA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1 940,00</w:t>
            </w:r>
          </w:p>
        </w:tc>
        <w:tc>
          <w:tcPr>
            <w:tcW w:w="816" w:type="dxa"/>
            <w:hideMark/>
          </w:tcPr>
          <w:p w14:paraId="6224BE5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36A6A0D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175296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6C2315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12EB465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6F68E4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BBD6B1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4CC1889A"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37A2477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1 940,00</w:t>
            </w:r>
          </w:p>
        </w:tc>
        <w:tc>
          <w:tcPr>
            <w:tcW w:w="992" w:type="dxa"/>
            <w:hideMark/>
          </w:tcPr>
          <w:p w14:paraId="679CCA6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AA230A6" w14:textId="77777777" w:rsidTr="002B1E1C">
        <w:trPr>
          <w:trHeight w:val="162"/>
        </w:trPr>
        <w:tc>
          <w:tcPr>
            <w:tcW w:w="2553" w:type="dxa"/>
            <w:hideMark/>
          </w:tcPr>
          <w:p w14:paraId="6A1919CC"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Туристичний збір, сплачений фізичними особами </w:t>
            </w:r>
          </w:p>
        </w:tc>
        <w:tc>
          <w:tcPr>
            <w:tcW w:w="425" w:type="dxa"/>
            <w:hideMark/>
          </w:tcPr>
          <w:p w14:paraId="5FFF8751"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8F710F4"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9525B5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18030200</w:t>
            </w:r>
          </w:p>
        </w:tc>
        <w:tc>
          <w:tcPr>
            <w:tcW w:w="850" w:type="dxa"/>
            <w:hideMark/>
          </w:tcPr>
          <w:p w14:paraId="1788399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015DC7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41B7010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24AEDD1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1 940,00</w:t>
            </w:r>
          </w:p>
        </w:tc>
        <w:tc>
          <w:tcPr>
            <w:tcW w:w="816" w:type="dxa"/>
            <w:hideMark/>
          </w:tcPr>
          <w:p w14:paraId="636528C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3ADB321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61C77B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D2A650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2E728F7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BF5A9F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A86EA6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44DB8B1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35740677"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1 940,00</w:t>
            </w:r>
          </w:p>
        </w:tc>
        <w:tc>
          <w:tcPr>
            <w:tcW w:w="992" w:type="dxa"/>
            <w:hideMark/>
          </w:tcPr>
          <w:p w14:paraId="3F28C88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3C2F7BE" w14:textId="77777777" w:rsidTr="002B1E1C">
        <w:trPr>
          <w:trHeight w:val="162"/>
        </w:trPr>
        <w:tc>
          <w:tcPr>
            <w:tcW w:w="2553" w:type="dxa"/>
            <w:hideMark/>
          </w:tcPr>
          <w:p w14:paraId="5B3113F7"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Єдиний податок  </w:t>
            </w:r>
          </w:p>
        </w:tc>
        <w:tc>
          <w:tcPr>
            <w:tcW w:w="425" w:type="dxa"/>
            <w:hideMark/>
          </w:tcPr>
          <w:p w14:paraId="04D7C566"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64BC8549"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2F523A4E"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18050000</w:t>
            </w:r>
          </w:p>
        </w:tc>
        <w:tc>
          <w:tcPr>
            <w:tcW w:w="850" w:type="dxa"/>
            <w:hideMark/>
          </w:tcPr>
          <w:p w14:paraId="009394B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38 614 419,00</w:t>
            </w:r>
          </w:p>
        </w:tc>
        <w:tc>
          <w:tcPr>
            <w:tcW w:w="851" w:type="dxa"/>
            <w:hideMark/>
          </w:tcPr>
          <w:p w14:paraId="38BBC8F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38 614 419,00</w:t>
            </w:r>
          </w:p>
        </w:tc>
        <w:tc>
          <w:tcPr>
            <w:tcW w:w="832" w:type="dxa"/>
            <w:hideMark/>
          </w:tcPr>
          <w:p w14:paraId="1719082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365A27A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38 727 711,69</w:t>
            </w:r>
          </w:p>
        </w:tc>
        <w:tc>
          <w:tcPr>
            <w:tcW w:w="816" w:type="dxa"/>
            <w:hideMark/>
          </w:tcPr>
          <w:p w14:paraId="3BB095C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06DBD4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D03B83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2BF0B3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561F392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06DF82D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38 614 419,00</w:t>
            </w:r>
          </w:p>
        </w:tc>
        <w:tc>
          <w:tcPr>
            <w:tcW w:w="851" w:type="dxa"/>
            <w:hideMark/>
          </w:tcPr>
          <w:p w14:paraId="47ABB33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38 614 419,00</w:t>
            </w:r>
          </w:p>
        </w:tc>
        <w:tc>
          <w:tcPr>
            <w:tcW w:w="709" w:type="dxa"/>
            <w:hideMark/>
          </w:tcPr>
          <w:p w14:paraId="2106626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CF8D53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38 727 711,69</w:t>
            </w:r>
          </w:p>
        </w:tc>
        <w:tc>
          <w:tcPr>
            <w:tcW w:w="992" w:type="dxa"/>
            <w:hideMark/>
          </w:tcPr>
          <w:p w14:paraId="41187EB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0260015" w14:textId="77777777" w:rsidTr="002B1E1C">
        <w:trPr>
          <w:trHeight w:val="162"/>
        </w:trPr>
        <w:tc>
          <w:tcPr>
            <w:tcW w:w="2553" w:type="dxa"/>
            <w:hideMark/>
          </w:tcPr>
          <w:p w14:paraId="49A7211E"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Єдиний податок з юридичних осіб </w:t>
            </w:r>
          </w:p>
        </w:tc>
        <w:tc>
          <w:tcPr>
            <w:tcW w:w="425" w:type="dxa"/>
            <w:hideMark/>
          </w:tcPr>
          <w:p w14:paraId="2BAE67B9"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CCDE64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208AD07"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18050300</w:t>
            </w:r>
          </w:p>
        </w:tc>
        <w:tc>
          <w:tcPr>
            <w:tcW w:w="850" w:type="dxa"/>
            <w:hideMark/>
          </w:tcPr>
          <w:p w14:paraId="01E2C0F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2 297 419,00</w:t>
            </w:r>
          </w:p>
        </w:tc>
        <w:tc>
          <w:tcPr>
            <w:tcW w:w="851" w:type="dxa"/>
            <w:hideMark/>
          </w:tcPr>
          <w:p w14:paraId="7311418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2 297 419,00</w:t>
            </w:r>
          </w:p>
        </w:tc>
        <w:tc>
          <w:tcPr>
            <w:tcW w:w="832" w:type="dxa"/>
            <w:hideMark/>
          </w:tcPr>
          <w:p w14:paraId="780CDA8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202833D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2 496 745,14</w:t>
            </w:r>
          </w:p>
        </w:tc>
        <w:tc>
          <w:tcPr>
            <w:tcW w:w="816" w:type="dxa"/>
            <w:hideMark/>
          </w:tcPr>
          <w:p w14:paraId="4159FEB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348CDDF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B2C046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2B1BBB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777A015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E932FF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2 297 419,00</w:t>
            </w:r>
          </w:p>
        </w:tc>
        <w:tc>
          <w:tcPr>
            <w:tcW w:w="851" w:type="dxa"/>
            <w:hideMark/>
          </w:tcPr>
          <w:p w14:paraId="0FA500B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2 297 419,00</w:t>
            </w:r>
          </w:p>
        </w:tc>
        <w:tc>
          <w:tcPr>
            <w:tcW w:w="709" w:type="dxa"/>
            <w:hideMark/>
          </w:tcPr>
          <w:p w14:paraId="48190D0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4148C6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2 496 745,14</w:t>
            </w:r>
          </w:p>
        </w:tc>
        <w:tc>
          <w:tcPr>
            <w:tcW w:w="992" w:type="dxa"/>
            <w:hideMark/>
          </w:tcPr>
          <w:p w14:paraId="235ADEE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D2ADD52" w14:textId="77777777" w:rsidTr="002B1E1C">
        <w:trPr>
          <w:trHeight w:val="162"/>
        </w:trPr>
        <w:tc>
          <w:tcPr>
            <w:tcW w:w="2553" w:type="dxa"/>
            <w:hideMark/>
          </w:tcPr>
          <w:p w14:paraId="7CDE205C"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Єдиний податок з фізичних осіб </w:t>
            </w:r>
          </w:p>
        </w:tc>
        <w:tc>
          <w:tcPr>
            <w:tcW w:w="425" w:type="dxa"/>
            <w:hideMark/>
          </w:tcPr>
          <w:p w14:paraId="708C57A4"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30B0FE9"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A6E35A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18050400</w:t>
            </w:r>
          </w:p>
        </w:tc>
        <w:tc>
          <w:tcPr>
            <w:tcW w:w="850" w:type="dxa"/>
            <w:hideMark/>
          </w:tcPr>
          <w:p w14:paraId="210E64D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35 751 900,00</w:t>
            </w:r>
          </w:p>
        </w:tc>
        <w:tc>
          <w:tcPr>
            <w:tcW w:w="851" w:type="dxa"/>
            <w:hideMark/>
          </w:tcPr>
          <w:p w14:paraId="403EBBD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35 751 900,00</w:t>
            </w:r>
          </w:p>
        </w:tc>
        <w:tc>
          <w:tcPr>
            <w:tcW w:w="832" w:type="dxa"/>
            <w:hideMark/>
          </w:tcPr>
          <w:p w14:paraId="41B9AC2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0B0E4E1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35 664 838,17</w:t>
            </w:r>
          </w:p>
        </w:tc>
        <w:tc>
          <w:tcPr>
            <w:tcW w:w="816" w:type="dxa"/>
            <w:hideMark/>
          </w:tcPr>
          <w:p w14:paraId="3ED61D0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37252FA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8A1C86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192BE4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5599E0D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0B52688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35 751 900,00</w:t>
            </w:r>
          </w:p>
        </w:tc>
        <w:tc>
          <w:tcPr>
            <w:tcW w:w="851" w:type="dxa"/>
            <w:hideMark/>
          </w:tcPr>
          <w:p w14:paraId="7381ACA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35 751 900,00</w:t>
            </w:r>
          </w:p>
        </w:tc>
        <w:tc>
          <w:tcPr>
            <w:tcW w:w="709" w:type="dxa"/>
            <w:hideMark/>
          </w:tcPr>
          <w:p w14:paraId="50C99527"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606BD734"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35 664 838,17</w:t>
            </w:r>
          </w:p>
        </w:tc>
        <w:tc>
          <w:tcPr>
            <w:tcW w:w="992" w:type="dxa"/>
            <w:hideMark/>
          </w:tcPr>
          <w:p w14:paraId="242BBE2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E059D50" w14:textId="77777777" w:rsidTr="002B1E1C">
        <w:trPr>
          <w:trHeight w:val="612"/>
        </w:trPr>
        <w:tc>
          <w:tcPr>
            <w:tcW w:w="2553" w:type="dxa"/>
            <w:hideMark/>
          </w:tcPr>
          <w:p w14:paraId="307975FF"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w:t>
            </w:r>
          </w:p>
        </w:tc>
        <w:tc>
          <w:tcPr>
            <w:tcW w:w="425" w:type="dxa"/>
            <w:hideMark/>
          </w:tcPr>
          <w:p w14:paraId="3EB07DFF"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3DE689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6604C17"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18050500</w:t>
            </w:r>
          </w:p>
        </w:tc>
        <w:tc>
          <w:tcPr>
            <w:tcW w:w="850" w:type="dxa"/>
            <w:hideMark/>
          </w:tcPr>
          <w:p w14:paraId="4753EE4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565 100,00</w:t>
            </w:r>
          </w:p>
        </w:tc>
        <w:tc>
          <w:tcPr>
            <w:tcW w:w="851" w:type="dxa"/>
            <w:hideMark/>
          </w:tcPr>
          <w:p w14:paraId="79E86D5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565 100,00</w:t>
            </w:r>
          </w:p>
        </w:tc>
        <w:tc>
          <w:tcPr>
            <w:tcW w:w="832" w:type="dxa"/>
            <w:hideMark/>
          </w:tcPr>
          <w:p w14:paraId="64B8474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0C93352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566 128,38</w:t>
            </w:r>
          </w:p>
        </w:tc>
        <w:tc>
          <w:tcPr>
            <w:tcW w:w="816" w:type="dxa"/>
            <w:hideMark/>
          </w:tcPr>
          <w:p w14:paraId="066AE22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D72A27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1D0C20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0B10D0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234D374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44F97E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565 100,00</w:t>
            </w:r>
          </w:p>
        </w:tc>
        <w:tc>
          <w:tcPr>
            <w:tcW w:w="851" w:type="dxa"/>
            <w:hideMark/>
          </w:tcPr>
          <w:p w14:paraId="5C838C3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565 100,00</w:t>
            </w:r>
          </w:p>
        </w:tc>
        <w:tc>
          <w:tcPr>
            <w:tcW w:w="709" w:type="dxa"/>
            <w:hideMark/>
          </w:tcPr>
          <w:p w14:paraId="3DA5FAF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239A5E74"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566 128,38</w:t>
            </w:r>
          </w:p>
        </w:tc>
        <w:tc>
          <w:tcPr>
            <w:tcW w:w="992" w:type="dxa"/>
            <w:hideMark/>
          </w:tcPr>
          <w:p w14:paraId="742657D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003A54F0" w14:textId="77777777" w:rsidTr="002B1E1C">
        <w:trPr>
          <w:trHeight w:val="162"/>
        </w:trPr>
        <w:tc>
          <w:tcPr>
            <w:tcW w:w="2553" w:type="dxa"/>
            <w:hideMark/>
          </w:tcPr>
          <w:p w14:paraId="3870F2C9"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Інші податки та збори</w:t>
            </w:r>
          </w:p>
        </w:tc>
        <w:tc>
          <w:tcPr>
            <w:tcW w:w="425" w:type="dxa"/>
            <w:hideMark/>
          </w:tcPr>
          <w:p w14:paraId="601ED213"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96E0091"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C18701A"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19000000</w:t>
            </w:r>
          </w:p>
        </w:tc>
        <w:tc>
          <w:tcPr>
            <w:tcW w:w="850" w:type="dxa"/>
            <w:hideMark/>
          </w:tcPr>
          <w:p w14:paraId="40915C7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39595A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3C9AFFA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214DCD2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40C35EA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87 300,00</w:t>
            </w:r>
          </w:p>
        </w:tc>
        <w:tc>
          <w:tcPr>
            <w:tcW w:w="850" w:type="dxa"/>
            <w:hideMark/>
          </w:tcPr>
          <w:p w14:paraId="2213FE1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87 300,00</w:t>
            </w:r>
          </w:p>
        </w:tc>
        <w:tc>
          <w:tcPr>
            <w:tcW w:w="851" w:type="dxa"/>
            <w:hideMark/>
          </w:tcPr>
          <w:p w14:paraId="7406CF9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45749B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70 112,07</w:t>
            </w:r>
          </w:p>
        </w:tc>
        <w:tc>
          <w:tcPr>
            <w:tcW w:w="826" w:type="dxa"/>
            <w:hideMark/>
          </w:tcPr>
          <w:p w14:paraId="63B30A2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69967D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87 300,00</w:t>
            </w:r>
          </w:p>
        </w:tc>
        <w:tc>
          <w:tcPr>
            <w:tcW w:w="851" w:type="dxa"/>
            <w:hideMark/>
          </w:tcPr>
          <w:p w14:paraId="2632602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87 300,00</w:t>
            </w:r>
          </w:p>
        </w:tc>
        <w:tc>
          <w:tcPr>
            <w:tcW w:w="709" w:type="dxa"/>
            <w:hideMark/>
          </w:tcPr>
          <w:p w14:paraId="759E997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6072755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70 112,07</w:t>
            </w:r>
          </w:p>
        </w:tc>
        <w:tc>
          <w:tcPr>
            <w:tcW w:w="992" w:type="dxa"/>
            <w:hideMark/>
          </w:tcPr>
          <w:p w14:paraId="220DA33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0301BE8D" w14:textId="77777777" w:rsidTr="002B1E1C">
        <w:trPr>
          <w:trHeight w:val="162"/>
        </w:trPr>
        <w:tc>
          <w:tcPr>
            <w:tcW w:w="2553" w:type="dxa"/>
            <w:hideMark/>
          </w:tcPr>
          <w:p w14:paraId="58D92F43"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Екологічний податок</w:t>
            </w:r>
          </w:p>
        </w:tc>
        <w:tc>
          <w:tcPr>
            <w:tcW w:w="425" w:type="dxa"/>
            <w:hideMark/>
          </w:tcPr>
          <w:p w14:paraId="1EF70066"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04D70FDE"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49885DB6"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19010000</w:t>
            </w:r>
          </w:p>
        </w:tc>
        <w:tc>
          <w:tcPr>
            <w:tcW w:w="850" w:type="dxa"/>
            <w:hideMark/>
          </w:tcPr>
          <w:p w14:paraId="0F7FF37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AAB3E9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568C3EE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5D570CC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6F91D96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87 300,00</w:t>
            </w:r>
          </w:p>
        </w:tc>
        <w:tc>
          <w:tcPr>
            <w:tcW w:w="850" w:type="dxa"/>
            <w:hideMark/>
          </w:tcPr>
          <w:p w14:paraId="494D22B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87 300,00</w:t>
            </w:r>
          </w:p>
        </w:tc>
        <w:tc>
          <w:tcPr>
            <w:tcW w:w="851" w:type="dxa"/>
            <w:hideMark/>
          </w:tcPr>
          <w:p w14:paraId="2F39EDF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C6A357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68 834,05</w:t>
            </w:r>
          </w:p>
        </w:tc>
        <w:tc>
          <w:tcPr>
            <w:tcW w:w="826" w:type="dxa"/>
            <w:hideMark/>
          </w:tcPr>
          <w:p w14:paraId="71927DF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BF7FF4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87 300,00</w:t>
            </w:r>
          </w:p>
        </w:tc>
        <w:tc>
          <w:tcPr>
            <w:tcW w:w="851" w:type="dxa"/>
            <w:hideMark/>
          </w:tcPr>
          <w:p w14:paraId="1408C1E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87 300,00</w:t>
            </w:r>
          </w:p>
        </w:tc>
        <w:tc>
          <w:tcPr>
            <w:tcW w:w="709" w:type="dxa"/>
            <w:hideMark/>
          </w:tcPr>
          <w:p w14:paraId="2F045BF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5549F04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68 834,05</w:t>
            </w:r>
          </w:p>
        </w:tc>
        <w:tc>
          <w:tcPr>
            <w:tcW w:w="992" w:type="dxa"/>
            <w:hideMark/>
          </w:tcPr>
          <w:p w14:paraId="10936E7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3967B95" w14:textId="77777777" w:rsidTr="002B1E1C">
        <w:trPr>
          <w:trHeight w:val="750"/>
        </w:trPr>
        <w:tc>
          <w:tcPr>
            <w:tcW w:w="2553" w:type="dxa"/>
            <w:hideMark/>
          </w:tcPr>
          <w:p w14:paraId="74F7C93D"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Екологічний податок, який справляється за викиди в атмосферне повітря забруднюючих речовин стаціонарними джерелами забруднення (за винятком викидів в атмосферне повітря двоокису вуглецю)</w:t>
            </w:r>
          </w:p>
        </w:tc>
        <w:tc>
          <w:tcPr>
            <w:tcW w:w="425" w:type="dxa"/>
            <w:hideMark/>
          </w:tcPr>
          <w:p w14:paraId="60F014D5"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55C20E4"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A66D22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19010100</w:t>
            </w:r>
          </w:p>
        </w:tc>
        <w:tc>
          <w:tcPr>
            <w:tcW w:w="850" w:type="dxa"/>
            <w:hideMark/>
          </w:tcPr>
          <w:p w14:paraId="0598D77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38DE98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064409C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7B38D4B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4E444E4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70 000,00</w:t>
            </w:r>
          </w:p>
        </w:tc>
        <w:tc>
          <w:tcPr>
            <w:tcW w:w="850" w:type="dxa"/>
            <w:hideMark/>
          </w:tcPr>
          <w:p w14:paraId="2D7B309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70 000,00</w:t>
            </w:r>
          </w:p>
        </w:tc>
        <w:tc>
          <w:tcPr>
            <w:tcW w:w="851" w:type="dxa"/>
            <w:hideMark/>
          </w:tcPr>
          <w:p w14:paraId="6A03D8E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0A63EF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68 336,89</w:t>
            </w:r>
          </w:p>
        </w:tc>
        <w:tc>
          <w:tcPr>
            <w:tcW w:w="826" w:type="dxa"/>
            <w:hideMark/>
          </w:tcPr>
          <w:p w14:paraId="74CB348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32ABA10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70 000,00</w:t>
            </w:r>
          </w:p>
        </w:tc>
        <w:tc>
          <w:tcPr>
            <w:tcW w:w="851" w:type="dxa"/>
            <w:hideMark/>
          </w:tcPr>
          <w:p w14:paraId="7D4D25A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70 000,00</w:t>
            </w:r>
          </w:p>
        </w:tc>
        <w:tc>
          <w:tcPr>
            <w:tcW w:w="709" w:type="dxa"/>
            <w:hideMark/>
          </w:tcPr>
          <w:p w14:paraId="13A9E2D7"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7770190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68 336,89</w:t>
            </w:r>
          </w:p>
        </w:tc>
        <w:tc>
          <w:tcPr>
            <w:tcW w:w="992" w:type="dxa"/>
            <w:hideMark/>
          </w:tcPr>
          <w:p w14:paraId="227E552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49FD1C8" w14:textId="77777777" w:rsidTr="002B1E1C">
        <w:trPr>
          <w:trHeight w:val="360"/>
        </w:trPr>
        <w:tc>
          <w:tcPr>
            <w:tcW w:w="2553" w:type="dxa"/>
            <w:hideMark/>
          </w:tcPr>
          <w:p w14:paraId="1F0FF3F9"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Надходження від скидів забруднюючих речовин безпосередньо у водні об'єкти </w:t>
            </w:r>
          </w:p>
        </w:tc>
        <w:tc>
          <w:tcPr>
            <w:tcW w:w="425" w:type="dxa"/>
            <w:hideMark/>
          </w:tcPr>
          <w:p w14:paraId="420F6010"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2E52006"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0B0A7AB2"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19010200</w:t>
            </w:r>
          </w:p>
        </w:tc>
        <w:tc>
          <w:tcPr>
            <w:tcW w:w="850" w:type="dxa"/>
            <w:hideMark/>
          </w:tcPr>
          <w:p w14:paraId="2C11C37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083E2E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1EA38BE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033A352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6B15905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17 000,00</w:t>
            </w:r>
          </w:p>
        </w:tc>
        <w:tc>
          <w:tcPr>
            <w:tcW w:w="850" w:type="dxa"/>
            <w:hideMark/>
          </w:tcPr>
          <w:p w14:paraId="354EAFB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17 000,00</w:t>
            </w:r>
          </w:p>
        </w:tc>
        <w:tc>
          <w:tcPr>
            <w:tcW w:w="851" w:type="dxa"/>
            <w:hideMark/>
          </w:tcPr>
          <w:p w14:paraId="26B8287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1F467E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494,00</w:t>
            </w:r>
          </w:p>
        </w:tc>
        <w:tc>
          <w:tcPr>
            <w:tcW w:w="826" w:type="dxa"/>
            <w:hideMark/>
          </w:tcPr>
          <w:p w14:paraId="184284C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AED605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17 000,00</w:t>
            </w:r>
          </w:p>
        </w:tc>
        <w:tc>
          <w:tcPr>
            <w:tcW w:w="851" w:type="dxa"/>
            <w:hideMark/>
          </w:tcPr>
          <w:p w14:paraId="0F95354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17 000,00</w:t>
            </w:r>
          </w:p>
        </w:tc>
        <w:tc>
          <w:tcPr>
            <w:tcW w:w="709" w:type="dxa"/>
            <w:hideMark/>
          </w:tcPr>
          <w:p w14:paraId="6A2AD36A"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7FD80C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494,00</w:t>
            </w:r>
          </w:p>
        </w:tc>
        <w:tc>
          <w:tcPr>
            <w:tcW w:w="992" w:type="dxa"/>
            <w:hideMark/>
          </w:tcPr>
          <w:p w14:paraId="2342CC2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270E7E3C" w14:textId="77777777" w:rsidTr="002B1E1C">
        <w:trPr>
          <w:trHeight w:val="660"/>
        </w:trPr>
        <w:tc>
          <w:tcPr>
            <w:tcW w:w="2553" w:type="dxa"/>
            <w:hideMark/>
          </w:tcPr>
          <w:p w14:paraId="123FD407"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Надходження від розміщення відходів у спеціально відведених для цього місцях чи на об'єктах, крім розміщення окремих видів відходів як вторинної сировини </w:t>
            </w:r>
          </w:p>
        </w:tc>
        <w:tc>
          <w:tcPr>
            <w:tcW w:w="425" w:type="dxa"/>
            <w:hideMark/>
          </w:tcPr>
          <w:p w14:paraId="35B5D960"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C6100A2"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06208A3"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19010300</w:t>
            </w:r>
          </w:p>
        </w:tc>
        <w:tc>
          <w:tcPr>
            <w:tcW w:w="850" w:type="dxa"/>
            <w:hideMark/>
          </w:tcPr>
          <w:p w14:paraId="5BF2417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7C71DF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2CD495F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728A28D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394D2FC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300,00</w:t>
            </w:r>
          </w:p>
        </w:tc>
        <w:tc>
          <w:tcPr>
            <w:tcW w:w="850" w:type="dxa"/>
            <w:hideMark/>
          </w:tcPr>
          <w:p w14:paraId="612E81F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300,00</w:t>
            </w:r>
          </w:p>
        </w:tc>
        <w:tc>
          <w:tcPr>
            <w:tcW w:w="851" w:type="dxa"/>
            <w:hideMark/>
          </w:tcPr>
          <w:p w14:paraId="503DB68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A9131C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3,16</w:t>
            </w:r>
          </w:p>
        </w:tc>
        <w:tc>
          <w:tcPr>
            <w:tcW w:w="826" w:type="dxa"/>
            <w:hideMark/>
          </w:tcPr>
          <w:p w14:paraId="5F2FE1C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AF68A5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300,00</w:t>
            </w:r>
          </w:p>
        </w:tc>
        <w:tc>
          <w:tcPr>
            <w:tcW w:w="851" w:type="dxa"/>
            <w:hideMark/>
          </w:tcPr>
          <w:p w14:paraId="6F269BD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300,00</w:t>
            </w:r>
          </w:p>
        </w:tc>
        <w:tc>
          <w:tcPr>
            <w:tcW w:w="709" w:type="dxa"/>
            <w:hideMark/>
          </w:tcPr>
          <w:p w14:paraId="3734D48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0CA280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3,16</w:t>
            </w:r>
          </w:p>
        </w:tc>
        <w:tc>
          <w:tcPr>
            <w:tcW w:w="992" w:type="dxa"/>
            <w:hideMark/>
          </w:tcPr>
          <w:p w14:paraId="666E0DA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24DC3EA" w14:textId="77777777" w:rsidTr="002B1E1C">
        <w:trPr>
          <w:trHeight w:val="278"/>
        </w:trPr>
        <w:tc>
          <w:tcPr>
            <w:tcW w:w="2553" w:type="dxa"/>
            <w:hideMark/>
          </w:tcPr>
          <w:p w14:paraId="720D9C6F"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Збір за забруднення навколишнього природного середовища  </w:t>
            </w:r>
          </w:p>
        </w:tc>
        <w:tc>
          <w:tcPr>
            <w:tcW w:w="425" w:type="dxa"/>
            <w:hideMark/>
          </w:tcPr>
          <w:p w14:paraId="0F3749F6"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571D0AC1"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10326449"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19050000</w:t>
            </w:r>
          </w:p>
        </w:tc>
        <w:tc>
          <w:tcPr>
            <w:tcW w:w="850" w:type="dxa"/>
            <w:hideMark/>
          </w:tcPr>
          <w:p w14:paraId="783DF3A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BB90AC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04E0896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35051FE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20A5735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647116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F73376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220E02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1 278,02</w:t>
            </w:r>
          </w:p>
        </w:tc>
        <w:tc>
          <w:tcPr>
            <w:tcW w:w="826" w:type="dxa"/>
            <w:hideMark/>
          </w:tcPr>
          <w:p w14:paraId="3244168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92020A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090FBE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351BF1E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C1B2A5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1 278,02</w:t>
            </w:r>
          </w:p>
        </w:tc>
        <w:tc>
          <w:tcPr>
            <w:tcW w:w="992" w:type="dxa"/>
            <w:hideMark/>
          </w:tcPr>
          <w:p w14:paraId="0934312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FA3A0B1" w14:textId="77777777" w:rsidTr="002B1E1C">
        <w:trPr>
          <w:trHeight w:val="435"/>
        </w:trPr>
        <w:tc>
          <w:tcPr>
            <w:tcW w:w="2553" w:type="dxa"/>
            <w:hideMark/>
          </w:tcPr>
          <w:p w14:paraId="6C61A453"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Інші збори за забруднення навколишнього природного середовища до Фонду охорони навколишнього природного середовища  </w:t>
            </w:r>
          </w:p>
        </w:tc>
        <w:tc>
          <w:tcPr>
            <w:tcW w:w="425" w:type="dxa"/>
            <w:hideMark/>
          </w:tcPr>
          <w:p w14:paraId="78E9E675"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03AFC5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1EF1D06"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19050200</w:t>
            </w:r>
          </w:p>
        </w:tc>
        <w:tc>
          <w:tcPr>
            <w:tcW w:w="850" w:type="dxa"/>
            <w:hideMark/>
          </w:tcPr>
          <w:p w14:paraId="3D39485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99937A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65F8D9C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16C7BEE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07F25C7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7D1E07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99D785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91EA18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1 278,02</w:t>
            </w:r>
          </w:p>
        </w:tc>
        <w:tc>
          <w:tcPr>
            <w:tcW w:w="826" w:type="dxa"/>
            <w:hideMark/>
          </w:tcPr>
          <w:p w14:paraId="6726D46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7AEC3D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69BDBD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44D543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25A4BA04"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1 278,02</w:t>
            </w:r>
          </w:p>
        </w:tc>
        <w:tc>
          <w:tcPr>
            <w:tcW w:w="992" w:type="dxa"/>
            <w:hideMark/>
          </w:tcPr>
          <w:p w14:paraId="3B8104D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333C39C" w14:textId="77777777" w:rsidTr="002B1E1C">
        <w:trPr>
          <w:trHeight w:val="188"/>
        </w:trPr>
        <w:tc>
          <w:tcPr>
            <w:tcW w:w="2553" w:type="dxa"/>
            <w:hideMark/>
          </w:tcPr>
          <w:p w14:paraId="2358986B"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Неподаткові надходження</w:t>
            </w:r>
          </w:p>
        </w:tc>
        <w:tc>
          <w:tcPr>
            <w:tcW w:w="425" w:type="dxa"/>
            <w:hideMark/>
          </w:tcPr>
          <w:p w14:paraId="18DC0CDA"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CE5C1B7"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5455E00"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20000000</w:t>
            </w:r>
          </w:p>
        </w:tc>
        <w:tc>
          <w:tcPr>
            <w:tcW w:w="850" w:type="dxa"/>
            <w:hideMark/>
          </w:tcPr>
          <w:p w14:paraId="7133FBA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3 360 190,31</w:t>
            </w:r>
          </w:p>
        </w:tc>
        <w:tc>
          <w:tcPr>
            <w:tcW w:w="851" w:type="dxa"/>
            <w:hideMark/>
          </w:tcPr>
          <w:p w14:paraId="7249B40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3 360 190,31</w:t>
            </w:r>
          </w:p>
        </w:tc>
        <w:tc>
          <w:tcPr>
            <w:tcW w:w="832" w:type="dxa"/>
            <w:hideMark/>
          </w:tcPr>
          <w:p w14:paraId="108BFDF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659A674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3 711 099,02</w:t>
            </w:r>
          </w:p>
        </w:tc>
        <w:tc>
          <w:tcPr>
            <w:tcW w:w="816" w:type="dxa"/>
            <w:hideMark/>
          </w:tcPr>
          <w:p w14:paraId="6F78453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3 338 400,00</w:t>
            </w:r>
          </w:p>
        </w:tc>
        <w:tc>
          <w:tcPr>
            <w:tcW w:w="850" w:type="dxa"/>
            <w:hideMark/>
          </w:tcPr>
          <w:p w14:paraId="74041A9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3 338 400,00</w:t>
            </w:r>
          </w:p>
        </w:tc>
        <w:tc>
          <w:tcPr>
            <w:tcW w:w="851" w:type="dxa"/>
            <w:hideMark/>
          </w:tcPr>
          <w:p w14:paraId="5C7CAA9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31 357 584,20</w:t>
            </w:r>
          </w:p>
        </w:tc>
        <w:tc>
          <w:tcPr>
            <w:tcW w:w="851" w:type="dxa"/>
            <w:hideMark/>
          </w:tcPr>
          <w:p w14:paraId="35A9EC7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32 032 950,22</w:t>
            </w:r>
          </w:p>
        </w:tc>
        <w:tc>
          <w:tcPr>
            <w:tcW w:w="826" w:type="dxa"/>
            <w:hideMark/>
          </w:tcPr>
          <w:p w14:paraId="52E1DAF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3D99022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6 698 590,31</w:t>
            </w:r>
          </w:p>
        </w:tc>
        <w:tc>
          <w:tcPr>
            <w:tcW w:w="851" w:type="dxa"/>
            <w:hideMark/>
          </w:tcPr>
          <w:p w14:paraId="31F376C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6 698 590,31</w:t>
            </w:r>
          </w:p>
        </w:tc>
        <w:tc>
          <w:tcPr>
            <w:tcW w:w="709" w:type="dxa"/>
            <w:hideMark/>
          </w:tcPr>
          <w:p w14:paraId="642021A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31 357 584,20</w:t>
            </w:r>
          </w:p>
        </w:tc>
        <w:tc>
          <w:tcPr>
            <w:tcW w:w="709" w:type="dxa"/>
            <w:hideMark/>
          </w:tcPr>
          <w:p w14:paraId="3FB9004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35 744 049,24</w:t>
            </w:r>
          </w:p>
        </w:tc>
        <w:tc>
          <w:tcPr>
            <w:tcW w:w="992" w:type="dxa"/>
            <w:hideMark/>
          </w:tcPr>
          <w:p w14:paraId="374D7FF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48F0B0F5" w14:textId="77777777" w:rsidTr="002B1E1C">
        <w:trPr>
          <w:trHeight w:val="162"/>
        </w:trPr>
        <w:tc>
          <w:tcPr>
            <w:tcW w:w="2553" w:type="dxa"/>
            <w:hideMark/>
          </w:tcPr>
          <w:p w14:paraId="63E40213"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Доходи від власності та підприємницької діяльності</w:t>
            </w:r>
          </w:p>
        </w:tc>
        <w:tc>
          <w:tcPr>
            <w:tcW w:w="425" w:type="dxa"/>
            <w:hideMark/>
          </w:tcPr>
          <w:p w14:paraId="3D307AE7"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07E7CE42"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2E06163"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21000000</w:t>
            </w:r>
          </w:p>
        </w:tc>
        <w:tc>
          <w:tcPr>
            <w:tcW w:w="850" w:type="dxa"/>
            <w:hideMark/>
          </w:tcPr>
          <w:p w14:paraId="550501A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62 984,31</w:t>
            </w:r>
          </w:p>
        </w:tc>
        <w:tc>
          <w:tcPr>
            <w:tcW w:w="851" w:type="dxa"/>
            <w:hideMark/>
          </w:tcPr>
          <w:p w14:paraId="3C1C888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62 984,31</w:t>
            </w:r>
          </w:p>
        </w:tc>
        <w:tc>
          <w:tcPr>
            <w:tcW w:w="832" w:type="dxa"/>
            <w:hideMark/>
          </w:tcPr>
          <w:p w14:paraId="2DAF8E3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42EFE3F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68 067,96</w:t>
            </w:r>
          </w:p>
        </w:tc>
        <w:tc>
          <w:tcPr>
            <w:tcW w:w="816" w:type="dxa"/>
            <w:hideMark/>
          </w:tcPr>
          <w:p w14:paraId="080A657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1E31FB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144334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070F4E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48710DC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342A516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62 984,31</w:t>
            </w:r>
          </w:p>
        </w:tc>
        <w:tc>
          <w:tcPr>
            <w:tcW w:w="851" w:type="dxa"/>
            <w:hideMark/>
          </w:tcPr>
          <w:p w14:paraId="56829D0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62 984,31</w:t>
            </w:r>
          </w:p>
        </w:tc>
        <w:tc>
          <w:tcPr>
            <w:tcW w:w="709" w:type="dxa"/>
            <w:hideMark/>
          </w:tcPr>
          <w:p w14:paraId="6BCF455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9A35FF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68 067,96</w:t>
            </w:r>
          </w:p>
        </w:tc>
        <w:tc>
          <w:tcPr>
            <w:tcW w:w="992" w:type="dxa"/>
            <w:hideMark/>
          </w:tcPr>
          <w:p w14:paraId="5BA44B7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22C81623" w14:textId="77777777" w:rsidTr="002B1E1C">
        <w:trPr>
          <w:trHeight w:val="162"/>
        </w:trPr>
        <w:tc>
          <w:tcPr>
            <w:tcW w:w="2553" w:type="dxa"/>
            <w:hideMark/>
          </w:tcPr>
          <w:p w14:paraId="54C189D5"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Інші надходження  </w:t>
            </w:r>
          </w:p>
        </w:tc>
        <w:tc>
          <w:tcPr>
            <w:tcW w:w="425" w:type="dxa"/>
            <w:hideMark/>
          </w:tcPr>
          <w:p w14:paraId="1FD1A0A0"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480BD159"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086B1828"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21080000</w:t>
            </w:r>
          </w:p>
        </w:tc>
        <w:tc>
          <w:tcPr>
            <w:tcW w:w="850" w:type="dxa"/>
            <w:hideMark/>
          </w:tcPr>
          <w:p w14:paraId="0F8A5B5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62 984,31</w:t>
            </w:r>
          </w:p>
        </w:tc>
        <w:tc>
          <w:tcPr>
            <w:tcW w:w="851" w:type="dxa"/>
            <w:hideMark/>
          </w:tcPr>
          <w:p w14:paraId="49DE39B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62 984,31</w:t>
            </w:r>
          </w:p>
        </w:tc>
        <w:tc>
          <w:tcPr>
            <w:tcW w:w="832" w:type="dxa"/>
            <w:hideMark/>
          </w:tcPr>
          <w:p w14:paraId="6D5A2FD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37EB75E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68 067,96</w:t>
            </w:r>
          </w:p>
        </w:tc>
        <w:tc>
          <w:tcPr>
            <w:tcW w:w="816" w:type="dxa"/>
            <w:hideMark/>
          </w:tcPr>
          <w:p w14:paraId="5F16C40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76A573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59FE42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20118A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6F1B2F4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00F2BA7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62 984,31</w:t>
            </w:r>
          </w:p>
        </w:tc>
        <w:tc>
          <w:tcPr>
            <w:tcW w:w="851" w:type="dxa"/>
            <w:hideMark/>
          </w:tcPr>
          <w:p w14:paraId="7AE8869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62 984,31</w:t>
            </w:r>
          </w:p>
        </w:tc>
        <w:tc>
          <w:tcPr>
            <w:tcW w:w="709" w:type="dxa"/>
            <w:hideMark/>
          </w:tcPr>
          <w:p w14:paraId="4580A93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73E7D414"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68 067,96</w:t>
            </w:r>
          </w:p>
        </w:tc>
        <w:tc>
          <w:tcPr>
            <w:tcW w:w="992" w:type="dxa"/>
            <w:hideMark/>
          </w:tcPr>
          <w:p w14:paraId="1FBFF93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2CA68AD" w14:textId="77777777" w:rsidTr="002B1E1C">
        <w:trPr>
          <w:trHeight w:val="162"/>
        </w:trPr>
        <w:tc>
          <w:tcPr>
            <w:tcW w:w="2553" w:type="dxa"/>
            <w:hideMark/>
          </w:tcPr>
          <w:p w14:paraId="7105F2CF"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Адміністративні штрафи та інші санкції </w:t>
            </w:r>
          </w:p>
        </w:tc>
        <w:tc>
          <w:tcPr>
            <w:tcW w:w="425" w:type="dxa"/>
            <w:hideMark/>
          </w:tcPr>
          <w:p w14:paraId="0C40F4F3"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301CA99"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6C60B86"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21081100</w:t>
            </w:r>
          </w:p>
        </w:tc>
        <w:tc>
          <w:tcPr>
            <w:tcW w:w="850" w:type="dxa"/>
            <w:hideMark/>
          </w:tcPr>
          <w:p w14:paraId="56B4F98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6 040,00</w:t>
            </w:r>
          </w:p>
        </w:tc>
        <w:tc>
          <w:tcPr>
            <w:tcW w:w="851" w:type="dxa"/>
            <w:hideMark/>
          </w:tcPr>
          <w:p w14:paraId="77D4C44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6 040,00</w:t>
            </w:r>
          </w:p>
        </w:tc>
        <w:tc>
          <w:tcPr>
            <w:tcW w:w="832" w:type="dxa"/>
            <w:hideMark/>
          </w:tcPr>
          <w:p w14:paraId="387B69C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7196E7B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7 060,00</w:t>
            </w:r>
          </w:p>
        </w:tc>
        <w:tc>
          <w:tcPr>
            <w:tcW w:w="816" w:type="dxa"/>
            <w:hideMark/>
          </w:tcPr>
          <w:p w14:paraId="4544363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64DFC00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6D7B32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C009F6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4EEF3FB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B6BB2B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6 040,00</w:t>
            </w:r>
          </w:p>
        </w:tc>
        <w:tc>
          <w:tcPr>
            <w:tcW w:w="851" w:type="dxa"/>
            <w:hideMark/>
          </w:tcPr>
          <w:p w14:paraId="7DB3AD2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6 040,00</w:t>
            </w:r>
          </w:p>
        </w:tc>
        <w:tc>
          <w:tcPr>
            <w:tcW w:w="709" w:type="dxa"/>
            <w:hideMark/>
          </w:tcPr>
          <w:p w14:paraId="7107BF5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5144295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7 060,00</w:t>
            </w:r>
          </w:p>
        </w:tc>
        <w:tc>
          <w:tcPr>
            <w:tcW w:w="992" w:type="dxa"/>
            <w:hideMark/>
          </w:tcPr>
          <w:p w14:paraId="3EF4075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40E1CE19" w14:textId="77777777" w:rsidTr="002B1E1C">
        <w:trPr>
          <w:trHeight w:val="1170"/>
        </w:trPr>
        <w:tc>
          <w:tcPr>
            <w:tcW w:w="2553" w:type="dxa"/>
            <w:hideMark/>
          </w:tcPr>
          <w:p w14:paraId="1A1E870C"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lastRenderedPageBreak/>
              <w:t>Штрафні санкції, що застосовуються відповідно до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p>
        </w:tc>
        <w:tc>
          <w:tcPr>
            <w:tcW w:w="425" w:type="dxa"/>
            <w:hideMark/>
          </w:tcPr>
          <w:p w14:paraId="202F94CE"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C6C5436"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2E7905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21081500</w:t>
            </w:r>
          </w:p>
        </w:tc>
        <w:tc>
          <w:tcPr>
            <w:tcW w:w="850" w:type="dxa"/>
            <w:hideMark/>
          </w:tcPr>
          <w:p w14:paraId="4899CCB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40 200,00</w:t>
            </w:r>
          </w:p>
        </w:tc>
        <w:tc>
          <w:tcPr>
            <w:tcW w:w="851" w:type="dxa"/>
            <w:hideMark/>
          </w:tcPr>
          <w:p w14:paraId="4F50A57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40 200,00</w:t>
            </w:r>
          </w:p>
        </w:tc>
        <w:tc>
          <w:tcPr>
            <w:tcW w:w="832" w:type="dxa"/>
            <w:hideMark/>
          </w:tcPr>
          <w:p w14:paraId="63E967A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0C3B4BB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40 263,16</w:t>
            </w:r>
          </w:p>
        </w:tc>
        <w:tc>
          <w:tcPr>
            <w:tcW w:w="816" w:type="dxa"/>
            <w:hideMark/>
          </w:tcPr>
          <w:p w14:paraId="59D371B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FBF082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EA76A6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7A99C6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40E2E5A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B9017D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40 200,00</w:t>
            </w:r>
          </w:p>
        </w:tc>
        <w:tc>
          <w:tcPr>
            <w:tcW w:w="851" w:type="dxa"/>
            <w:hideMark/>
          </w:tcPr>
          <w:p w14:paraId="41EFA8D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40 200,00</w:t>
            </w:r>
          </w:p>
        </w:tc>
        <w:tc>
          <w:tcPr>
            <w:tcW w:w="709" w:type="dxa"/>
            <w:hideMark/>
          </w:tcPr>
          <w:p w14:paraId="222C0A4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E923F8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40 263,16</w:t>
            </w:r>
          </w:p>
        </w:tc>
        <w:tc>
          <w:tcPr>
            <w:tcW w:w="992" w:type="dxa"/>
            <w:hideMark/>
          </w:tcPr>
          <w:p w14:paraId="1B9BBE5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95C4231" w14:textId="77777777" w:rsidTr="002B1E1C">
        <w:trPr>
          <w:trHeight w:val="612"/>
        </w:trPr>
        <w:tc>
          <w:tcPr>
            <w:tcW w:w="2553" w:type="dxa"/>
            <w:hideMark/>
          </w:tcPr>
          <w:p w14:paraId="31AC5B4B"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Кошти гарантійного та реєстраційного внесків, що визначені Законом України "Про оренду державного та комунального майна", які підлягають перерахуванню оператором електронного майданчика до відповідного бюджету</w:t>
            </w:r>
          </w:p>
        </w:tc>
        <w:tc>
          <w:tcPr>
            <w:tcW w:w="425" w:type="dxa"/>
            <w:hideMark/>
          </w:tcPr>
          <w:p w14:paraId="3C37074A"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61F80D2"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19DB116"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21082400</w:t>
            </w:r>
          </w:p>
        </w:tc>
        <w:tc>
          <w:tcPr>
            <w:tcW w:w="850" w:type="dxa"/>
            <w:hideMark/>
          </w:tcPr>
          <w:p w14:paraId="399F66B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16 744,31</w:t>
            </w:r>
          </w:p>
        </w:tc>
        <w:tc>
          <w:tcPr>
            <w:tcW w:w="851" w:type="dxa"/>
            <w:hideMark/>
          </w:tcPr>
          <w:p w14:paraId="33337C0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16 744,31</w:t>
            </w:r>
          </w:p>
        </w:tc>
        <w:tc>
          <w:tcPr>
            <w:tcW w:w="832" w:type="dxa"/>
            <w:hideMark/>
          </w:tcPr>
          <w:p w14:paraId="5928F4D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134520E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20 744,80</w:t>
            </w:r>
          </w:p>
        </w:tc>
        <w:tc>
          <w:tcPr>
            <w:tcW w:w="816" w:type="dxa"/>
            <w:hideMark/>
          </w:tcPr>
          <w:p w14:paraId="5E0C77D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F5D595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B39B60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008E65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0079492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7F779A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16 744,31</w:t>
            </w:r>
          </w:p>
        </w:tc>
        <w:tc>
          <w:tcPr>
            <w:tcW w:w="851" w:type="dxa"/>
            <w:hideMark/>
          </w:tcPr>
          <w:p w14:paraId="7C03403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16 744,31</w:t>
            </w:r>
          </w:p>
        </w:tc>
        <w:tc>
          <w:tcPr>
            <w:tcW w:w="709" w:type="dxa"/>
            <w:hideMark/>
          </w:tcPr>
          <w:p w14:paraId="23C30134"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B11FA8A"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20 744,80</w:t>
            </w:r>
          </w:p>
        </w:tc>
        <w:tc>
          <w:tcPr>
            <w:tcW w:w="992" w:type="dxa"/>
            <w:hideMark/>
          </w:tcPr>
          <w:p w14:paraId="4BC5410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4F860341" w14:textId="77777777" w:rsidTr="002B1E1C">
        <w:trPr>
          <w:trHeight w:val="278"/>
        </w:trPr>
        <w:tc>
          <w:tcPr>
            <w:tcW w:w="2553" w:type="dxa"/>
            <w:hideMark/>
          </w:tcPr>
          <w:p w14:paraId="136448CA"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Адміністративні збори та платежі, доходи від некомерційної господарської діяльності </w:t>
            </w:r>
          </w:p>
        </w:tc>
        <w:tc>
          <w:tcPr>
            <w:tcW w:w="425" w:type="dxa"/>
            <w:hideMark/>
          </w:tcPr>
          <w:p w14:paraId="094931F2"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80DCC1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45C14AE"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22000000</w:t>
            </w:r>
          </w:p>
        </w:tc>
        <w:tc>
          <w:tcPr>
            <w:tcW w:w="850" w:type="dxa"/>
            <w:hideMark/>
          </w:tcPr>
          <w:p w14:paraId="7B922E2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2 514 608,00</w:t>
            </w:r>
          </w:p>
        </w:tc>
        <w:tc>
          <w:tcPr>
            <w:tcW w:w="851" w:type="dxa"/>
            <w:hideMark/>
          </w:tcPr>
          <w:p w14:paraId="3200767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2 514 608,00</w:t>
            </w:r>
          </w:p>
        </w:tc>
        <w:tc>
          <w:tcPr>
            <w:tcW w:w="832" w:type="dxa"/>
            <w:hideMark/>
          </w:tcPr>
          <w:p w14:paraId="56CC876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7F7400D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2 844 642,31</w:t>
            </w:r>
          </w:p>
        </w:tc>
        <w:tc>
          <w:tcPr>
            <w:tcW w:w="816" w:type="dxa"/>
            <w:hideMark/>
          </w:tcPr>
          <w:p w14:paraId="20502FD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3F4708F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32FD3B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CDA8B4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671DA3D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7235DE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2 514 608,00</w:t>
            </w:r>
          </w:p>
        </w:tc>
        <w:tc>
          <w:tcPr>
            <w:tcW w:w="851" w:type="dxa"/>
            <w:hideMark/>
          </w:tcPr>
          <w:p w14:paraId="22D7196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2 514 608,00</w:t>
            </w:r>
          </w:p>
        </w:tc>
        <w:tc>
          <w:tcPr>
            <w:tcW w:w="709" w:type="dxa"/>
            <w:hideMark/>
          </w:tcPr>
          <w:p w14:paraId="30F54E6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4DCE30D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2 844 642,31</w:t>
            </w:r>
          </w:p>
        </w:tc>
        <w:tc>
          <w:tcPr>
            <w:tcW w:w="992" w:type="dxa"/>
            <w:hideMark/>
          </w:tcPr>
          <w:p w14:paraId="7A349D5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0BBE6791" w14:textId="77777777" w:rsidTr="002B1E1C">
        <w:trPr>
          <w:trHeight w:val="162"/>
        </w:trPr>
        <w:tc>
          <w:tcPr>
            <w:tcW w:w="2553" w:type="dxa"/>
            <w:hideMark/>
          </w:tcPr>
          <w:p w14:paraId="6337A1DD"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Плата за надання адміністративних послуг</w:t>
            </w:r>
          </w:p>
        </w:tc>
        <w:tc>
          <w:tcPr>
            <w:tcW w:w="425" w:type="dxa"/>
            <w:hideMark/>
          </w:tcPr>
          <w:p w14:paraId="68497F89"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66AEAC52"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5615A1CD"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22010000</w:t>
            </w:r>
          </w:p>
        </w:tc>
        <w:tc>
          <w:tcPr>
            <w:tcW w:w="850" w:type="dxa"/>
            <w:hideMark/>
          </w:tcPr>
          <w:p w14:paraId="16ED116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745 050,00</w:t>
            </w:r>
          </w:p>
        </w:tc>
        <w:tc>
          <w:tcPr>
            <w:tcW w:w="851" w:type="dxa"/>
            <w:hideMark/>
          </w:tcPr>
          <w:p w14:paraId="1FC1BE1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745 050,00</w:t>
            </w:r>
          </w:p>
        </w:tc>
        <w:tc>
          <w:tcPr>
            <w:tcW w:w="832" w:type="dxa"/>
            <w:hideMark/>
          </w:tcPr>
          <w:p w14:paraId="66A7379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380DCDD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750 338,38</w:t>
            </w:r>
          </w:p>
        </w:tc>
        <w:tc>
          <w:tcPr>
            <w:tcW w:w="816" w:type="dxa"/>
            <w:hideMark/>
          </w:tcPr>
          <w:p w14:paraId="049E8D5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1A1337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03F8B6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0D308D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0B06081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0170AC0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745 050,00</w:t>
            </w:r>
          </w:p>
        </w:tc>
        <w:tc>
          <w:tcPr>
            <w:tcW w:w="851" w:type="dxa"/>
            <w:hideMark/>
          </w:tcPr>
          <w:p w14:paraId="5A853ED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745 050,00</w:t>
            </w:r>
          </w:p>
        </w:tc>
        <w:tc>
          <w:tcPr>
            <w:tcW w:w="709" w:type="dxa"/>
            <w:hideMark/>
          </w:tcPr>
          <w:p w14:paraId="44C7DEC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42BB1B9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750 338,38</w:t>
            </w:r>
          </w:p>
        </w:tc>
        <w:tc>
          <w:tcPr>
            <w:tcW w:w="992" w:type="dxa"/>
            <w:hideMark/>
          </w:tcPr>
          <w:p w14:paraId="1F1F384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515DE78" w14:textId="77777777" w:rsidTr="002B1E1C">
        <w:trPr>
          <w:trHeight w:val="162"/>
        </w:trPr>
        <w:tc>
          <w:tcPr>
            <w:tcW w:w="2553" w:type="dxa"/>
            <w:hideMark/>
          </w:tcPr>
          <w:p w14:paraId="2297D781"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Плата за надання інших адміністративних послуг</w:t>
            </w:r>
          </w:p>
        </w:tc>
        <w:tc>
          <w:tcPr>
            <w:tcW w:w="425" w:type="dxa"/>
            <w:hideMark/>
          </w:tcPr>
          <w:p w14:paraId="363341B0"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76BBDE6"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B610CE7"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22012500</w:t>
            </w:r>
          </w:p>
        </w:tc>
        <w:tc>
          <w:tcPr>
            <w:tcW w:w="850" w:type="dxa"/>
            <w:hideMark/>
          </w:tcPr>
          <w:p w14:paraId="4538C66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676 800,00</w:t>
            </w:r>
          </w:p>
        </w:tc>
        <w:tc>
          <w:tcPr>
            <w:tcW w:w="851" w:type="dxa"/>
            <w:hideMark/>
          </w:tcPr>
          <w:p w14:paraId="2E20E22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676 800,00</w:t>
            </w:r>
          </w:p>
        </w:tc>
        <w:tc>
          <w:tcPr>
            <w:tcW w:w="832" w:type="dxa"/>
            <w:hideMark/>
          </w:tcPr>
          <w:p w14:paraId="3E9169A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6B8F2A4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678 465,20</w:t>
            </w:r>
          </w:p>
        </w:tc>
        <w:tc>
          <w:tcPr>
            <w:tcW w:w="816" w:type="dxa"/>
            <w:hideMark/>
          </w:tcPr>
          <w:p w14:paraId="6E567E6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73BF25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1CC9AA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15577C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06E0938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087E55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676 800,00</w:t>
            </w:r>
          </w:p>
        </w:tc>
        <w:tc>
          <w:tcPr>
            <w:tcW w:w="851" w:type="dxa"/>
            <w:hideMark/>
          </w:tcPr>
          <w:p w14:paraId="2876829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676 800,00</w:t>
            </w:r>
          </w:p>
        </w:tc>
        <w:tc>
          <w:tcPr>
            <w:tcW w:w="709" w:type="dxa"/>
            <w:hideMark/>
          </w:tcPr>
          <w:p w14:paraId="657CAD0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7B07AF8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678 465,20</w:t>
            </w:r>
          </w:p>
        </w:tc>
        <w:tc>
          <w:tcPr>
            <w:tcW w:w="992" w:type="dxa"/>
            <w:hideMark/>
          </w:tcPr>
          <w:p w14:paraId="70E5A5C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D357593" w14:textId="77777777" w:rsidTr="002B1E1C">
        <w:trPr>
          <w:trHeight w:val="480"/>
        </w:trPr>
        <w:tc>
          <w:tcPr>
            <w:tcW w:w="2553" w:type="dxa"/>
            <w:hideMark/>
          </w:tcPr>
          <w:p w14:paraId="23048254"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Адміністративний збір за державну реєстрацію речових прав на нерухоме майно та їх обтяжень </w:t>
            </w:r>
          </w:p>
        </w:tc>
        <w:tc>
          <w:tcPr>
            <w:tcW w:w="425" w:type="dxa"/>
            <w:hideMark/>
          </w:tcPr>
          <w:p w14:paraId="7F089718"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079977F9"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59C2F80"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22012600</w:t>
            </w:r>
          </w:p>
        </w:tc>
        <w:tc>
          <w:tcPr>
            <w:tcW w:w="850" w:type="dxa"/>
            <w:hideMark/>
          </w:tcPr>
          <w:p w14:paraId="73D7032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57 650,00</w:t>
            </w:r>
          </w:p>
        </w:tc>
        <w:tc>
          <w:tcPr>
            <w:tcW w:w="851" w:type="dxa"/>
            <w:hideMark/>
          </w:tcPr>
          <w:p w14:paraId="1AA0340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57 650,00</w:t>
            </w:r>
          </w:p>
        </w:tc>
        <w:tc>
          <w:tcPr>
            <w:tcW w:w="832" w:type="dxa"/>
            <w:hideMark/>
          </w:tcPr>
          <w:p w14:paraId="0EF9A49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1A2B6AA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58 243,18</w:t>
            </w:r>
          </w:p>
        </w:tc>
        <w:tc>
          <w:tcPr>
            <w:tcW w:w="816" w:type="dxa"/>
            <w:hideMark/>
          </w:tcPr>
          <w:p w14:paraId="0EA84F6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69FC0DF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5B0C93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A24594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0F822D9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01C058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57 650,00</w:t>
            </w:r>
          </w:p>
        </w:tc>
        <w:tc>
          <w:tcPr>
            <w:tcW w:w="851" w:type="dxa"/>
            <w:hideMark/>
          </w:tcPr>
          <w:p w14:paraId="1E0CAF5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57 650,00</w:t>
            </w:r>
          </w:p>
        </w:tc>
        <w:tc>
          <w:tcPr>
            <w:tcW w:w="709" w:type="dxa"/>
            <w:hideMark/>
          </w:tcPr>
          <w:p w14:paraId="67AF3EE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490DC4E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58 243,18</w:t>
            </w:r>
          </w:p>
        </w:tc>
        <w:tc>
          <w:tcPr>
            <w:tcW w:w="992" w:type="dxa"/>
            <w:hideMark/>
          </w:tcPr>
          <w:p w14:paraId="3048356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6AF6817" w14:textId="77777777" w:rsidTr="002B1E1C">
        <w:trPr>
          <w:trHeight w:val="1320"/>
        </w:trPr>
        <w:tc>
          <w:tcPr>
            <w:tcW w:w="2553" w:type="dxa"/>
            <w:hideMark/>
          </w:tcPr>
          <w:p w14:paraId="66EC7B57"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Плата за скорочення термінів надання послуг у сфері державної реєстрації речових прав на нерухоме майно та їх обтяжень і державної реєстрації відповідно до Закону України "Про державну реєстрацію юридичних осіб, фізичних осіб - підприємців та громадських формувань", а також плата за надання інших платних послуг, пов'язаних з такою державною реєстрацією</w:t>
            </w:r>
          </w:p>
        </w:tc>
        <w:tc>
          <w:tcPr>
            <w:tcW w:w="425" w:type="dxa"/>
            <w:hideMark/>
          </w:tcPr>
          <w:p w14:paraId="1944AAE0"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A5C06EC"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7828ABD"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22012900</w:t>
            </w:r>
          </w:p>
        </w:tc>
        <w:tc>
          <w:tcPr>
            <w:tcW w:w="850" w:type="dxa"/>
            <w:hideMark/>
          </w:tcPr>
          <w:p w14:paraId="26114A0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10 600,00</w:t>
            </w:r>
          </w:p>
        </w:tc>
        <w:tc>
          <w:tcPr>
            <w:tcW w:w="851" w:type="dxa"/>
            <w:hideMark/>
          </w:tcPr>
          <w:p w14:paraId="0050DDF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10 600,00</w:t>
            </w:r>
          </w:p>
        </w:tc>
        <w:tc>
          <w:tcPr>
            <w:tcW w:w="832" w:type="dxa"/>
            <w:hideMark/>
          </w:tcPr>
          <w:p w14:paraId="395EDDE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0774F7F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13 630,00</w:t>
            </w:r>
          </w:p>
        </w:tc>
        <w:tc>
          <w:tcPr>
            <w:tcW w:w="816" w:type="dxa"/>
            <w:hideMark/>
          </w:tcPr>
          <w:p w14:paraId="2D58797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3637DA4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7BE147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224BD7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0684CDE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FDBEAC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10 600,00</w:t>
            </w:r>
          </w:p>
        </w:tc>
        <w:tc>
          <w:tcPr>
            <w:tcW w:w="851" w:type="dxa"/>
            <w:hideMark/>
          </w:tcPr>
          <w:p w14:paraId="22CA1E7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10 600,00</w:t>
            </w:r>
          </w:p>
        </w:tc>
        <w:tc>
          <w:tcPr>
            <w:tcW w:w="709" w:type="dxa"/>
            <w:hideMark/>
          </w:tcPr>
          <w:p w14:paraId="3F00B7F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199D6F2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13 630,00</w:t>
            </w:r>
          </w:p>
        </w:tc>
        <w:tc>
          <w:tcPr>
            <w:tcW w:w="992" w:type="dxa"/>
            <w:hideMark/>
          </w:tcPr>
          <w:p w14:paraId="47BE9D9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0AAAD15" w14:textId="77777777" w:rsidTr="002B1E1C">
        <w:trPr>
          <w:trHeight w:val="480"/>
        </w:trPr>
        <w:tc>
          <w:tcPr>
            <w:tcW w:w="2553" w:type="dxa"/>
            <w:hideMark/>
          </w:tcPr>
          <w:p w14:paraId="42391ED6"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Надходження від орендної плати за користування єдиним майновим комплексом та іншим державним майном</w:t>
            </w:r>
          </w:p>
        </w:tc>
        <w:tc>
          <w:tcPr>
            <w:tcW w:w="425" w:type="dxa"/>
            <w:hideMark/>
          </w:tcPr>
          <w:p w14:paraId="2460C18C"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2EEDEE7A"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78E29742"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22080000</w:t>
            </w:r>
          </w:p>
        </w:tc>
        <w:tc>
          <w:tcPr>
            <w:tcW w:w="850" w:type="dxa"/>
            <w:hideMark/>
          </w:tcPr>
          <w:p w14:paraId="27D1B01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944 700,00</w:t>
            </w:r>
          </w:p>
        </w:tc>
        <w:tc>
          <w:tcPr>
            <w:tcW w:w="851" w:type="dxa"/>
            <w:hideMark/>
          </w:tcPr>
          <w:p w14:paraId="325E538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944 700,00</w:t>
            </w:r>
          </w:p>
        </w:tc>
        <w:tc>
          <w:tcPr>
            <w:tcW w:w="832" w:type="dxa"/>
            <w:hideMark/>
          </w:tcPr>
          <w:p w14:paraId="67B739B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7B2DC28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984 730,54</w:t>
            </w:r>
          </w:p>
        </w:tc>
        <w:tc>
          <w:tcPr>
            <w:tcW w:w="816" w:type="dxa"/>
            <w:hideMark/>
          </w:tcPr>
          <w:p w14:paraId="258C6C7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72AE12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30BBA8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3FEC8F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706FBCD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09AC3E2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944 700,00</w:t>
            </w:r>
          </w:p>
        </w:tc>
        <w:tc>
          <w:tcPr>
            <w:tcW w:w="851" w:type="dxa"/>
            <w:hideMark/>
          </w:tcPr>
          <w:p w14:paraId="2FDA157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944 700,00</w:t>
            </w:r>
          </w:p>
        </w:tc>
        <w:tc>
          <w:tcPr>
            <w:tcW w:w="709" w:type="dxa"/>
            <w:hideMark/>
          </w:tcPr>
          <w:p w14:paraId="5C77781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6E47B53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984 730,54</w:t>
            </w:r>
          </w:p>
        </w:tc>
        <w:tc>
          <w:tcPr>
            <w:tcW w:w="992" w:type="dxa"/>
            <w:hideMark/>
          </w:tcPr>
          <w:p w14:paraId="5000FB0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B3C2F8B" w14:textId="77777777" w:rsidTr="002B1E1C">
        <w:trPr>
          <w:trHeight w:val="525"/>
        </w:trPr>
        <w:tc>
          <w:tcPr>
            <w:tcW w:w="2553" w:type="dxa"/>
            <w:hideMark/>
          </w:tcPr>
          <w:p w14:paraId="3EBED64C"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Надходження від орендної плати за користування майновим комплексом та іншим майном, що перебуває в комунальній власності</w:t>
            </w:r>
          </w:p>
        </w:tc>
        <w:tc>
          <w:tcPr>
            <w:tcW w:w="425" w:type="dxa"/>
            <w:hideMark/>
          </w:tcPr>
          <w:p w14:paraId="3A2FE904"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B0B1C43"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4482010"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22080400</w:t>
            </w:r>
          </w:p>
        </w:tc>
        <w:tc>
          <w:tcPr>
            <w:tcW w:w="850" w:type="dxa"/>
            <w:hideMark/>
          </w:tcPr>
          <w:p w14:paraId="6E02EAF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944 700,00</w:t>
            </w:r>
          </w:p>
        </w:tc>
        <w:tc>
          <w:tcPr>
            <w:tcW w:w="851" w:type="dxa"/>
            <w:hideMark/>
          </w:tcPr>
          <w:p w14:paraId="00FCE7D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944 700,00</w:t>
            </w:r>
          </w:p>
        </w:tc>
        <w:tc>
          <w:tcPr>
            <w:tcW w:w="832" w:type="dxa"/>
            <w:hideMark/>
          </w:tcPr>
          <w:p w14:paraId="0155E79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57A1405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984 730,54</w:t>
            </w:r>
          </w:p>
        </w:tc>
        <w:tc>
          <w:tcPr>
            <w:tcW w:w="816" w:type="dxa"/>
            <w:hideMark/>
          </w:tcPr>
          <w:p w14:paraId="602E952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61C92D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13B341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74AA13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25167CD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ABF114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944 700,00</w:t>
            </w:r>
          </w:p>
        </w:tc>
        <w:tc>
          <w:tcPr>
            <w:tcW w:w="851" w:type="dxa"/>
            <w:hideMark/>
          </w:tcPr>
          <w:p w14:paraId="3F05AE5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944 700,00</w:t>
            </w:r>
          </w:p>
        </w:tc>
        <w:tc>
          <w:tcPr>
            <w:tcW w:w="709" w:type="dxa"/>
            <w:hideMark/>
          </w:tcPr>
          <w:p w14:paraId="57FE6DF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56CD6A3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984 730,54</w:t>
            </w:r>
          </w:p>
        </w:tc>
        <w:tc>
          <w:tcPr>
            <w:tcW w:w="992" w:type="dxa"/>
            <w:hideMark/>
          </w:tcPr>
          <w:p w14:paraId="2170460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BA95A53" w14:textId="77777777" w:rsidTr="002B1E1C">
        <w:trPr>
          <w:trHeight w:val="162"/>
        </w:trPr>
        <w:tc>
          <w:tcPr>
            <w:tcW w:w="2553" w:type="dxa"/>
            <w:hideMark/>
          </w:tcPr>
          <w:p w14:paraId="7EF8EAFE"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Державне мито  </w:t>
            </w:r>
          </w:p>
        </w:tc>
        <w:tc>
          <w:tcPr>
            <w:tcW w:w="425" w:type="dxa"/>
            <w:hideMark/>
          </w:tcPr>
          <w:p w14:paraId="2E5C0A16"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1BFBB28E"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21FDACC8"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22090000</w:t>
            </w:r>
          </w:p>
        </w:tc>
        <w:tc>
          <w:tcPr>
            <w:tcW w:w="850" w:type="dxa"/>
            <w:hideMark/>
          </w:tcPr>
          <w:p w14:paraId="1BDA3B2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824 858,00</w:t>
            </w:r>
          </w:p>
        </w:tc>
        <w:tc>
          <w:tcPr>
            <w:tcW w:w="851" w:type="dxa"/>
            <w:hideMark/>
          </w:tcPr>
          <w:p w14:paraId="1E1C912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824 858,00</w:t>
            </w:r>
          </w:p>
        </w:tc>
        <w:tc>
          <w:tcPr>
            <w:tcW w:w="832" w:type="dxa"/>
            <w:hideMark/>
          </w:tcPr>
          <w:p w14:paraId="48FA39C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428827C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1 109 573,39</w:t>
            </w:r>
          </w:p>
        </w:tc>
        <w:tc>
          <w:tcPr>
            <w:tcW w:w="816" w:type="dxa"/>
            <w:hideMark/>
          </w:tcPr>
          <w:p w14:paraId="7C6A702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A5E76B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4FD3AC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1C588A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4218B27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882FE1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824 858,00</w:t>
            </w:r>
          </w:p>
        </w:tc>
        <w:tc>
          <w:tcPr>
            <w:tcW w:w="851" w:type="dxa"/>
            <w:hideMark/>
          </w:tcPr>
          <w:p w14:paraId="645B363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824 858,00</w:t>
            </w:r>
          </w:p>
        </w:tc>
        <w:tc>
          <w:tcPr>
            <w:tcW w:w="709" w:type="dxa"/>
            <w:hideMark/>
          </w:tcPr>
          <w:p w14:paraId="1A3B9EB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7C45B2CA"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1 109 573,39</w:t>
            </w:r>
          </w:p>
        </w:tc>
        <w:tc>
          <w:tcPr>
            <w:tcW w:w="992" w:type="dxa"/>
            <w:hideMark/>
          </w:tcPr>
          <w:p w14:paraId="18E8F26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588151E" w14:textId="77777777" w:rsidTr="002B1E1C">
        <w:trPr>
          <w:trHeight w:val="675"/>
        </w:trPr>
        <w:tc>
          <w:tcPr>
            <w:tcW w:w="2553" w:type="dxa"/>
            <w:hideMark/>
          </w:tcPr>
          <w:p w14:paraId="6AFAFF5C"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lastRenderedPageBreak/>
              <w:t>Державне мито, що сплачується за місцем розгляду та оформлення документів, у тому числі за оформлення документів на спадщину і дарування  </w:t>
            </w:r>
          </w:p>
        </w:tc>
        <w:tc>
          <w:tcPr>
            <w:tcW w:w="425" w:type="dxa"/>
            <w:hideMark/>
          </w:tcPr>
          <w:p w14:paraId="3A236B20"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BD18A74"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0B9908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22090100</w:t>
            </w:r>
          </w:p>
        </w:tc>
        <w:tc>
          <w:tcPr>
            <w:tcW w:w="850" w:type="dxa"/>
            <w:hideMark/>
          </w:tcPr>
          <w:p w14:paraId="59EB80B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824 858,00</w:t>
            </w:r>
          </w:p>
        </w:tc>
        <w:tc>
          <w:tcPr>
            <w:tcW w:w="851" w:type="dxa"/>
            <w:hideMark/>
          </w:tcPr>
          <w:p w14:paraId="3AB599E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824 858,00</w:t>
            </w:r>
          </w:p>
        </w:tc>
        <w:tc>
          <w:tcPr>
            <w:tcW w:w="832" w:type="dxa"/>
            <w:hideMark/>
          </w:tcPr>
          <w:p w14:paraId="63DD762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420A841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1 109 505,39</w:t>
            </w:r>
          </w:p>
        </w:tc>
        <w:tc>
          <w:tcPr>
            <w:tcW w:w="816" w:type="dxa"/>
            <w:hideMark/>
          </w:tcPr>
          <w:p w14:paraId="287A62F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A3353D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E23CB6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E3EEAB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2EC0109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949C9C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824 858,00</w:t>
            </w:r>
          </w:p>
        </w:tc>
        <w:tc>
          <w:tcPr>
            <w:tcW w:w="851" w:type="dxa"/>
            <w:hideMark/>
          </w:tcPr>
          <w:p w14:paraId="3ECE850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824 858,00</w:t>
            </w:r>
          </w:p>
        </w:tc>
        <w:tc>
          <w:tcPr>
            <w:tcW w:w="709" w:type="dxa"/>
            <w:hideMark/>
          </w:tcPr>
          <w:p w14:paraId="13D1233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594018F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1 109 505,39</w:t>
            </w:r>
          </w:p>
        </w:tc>
        <w:tc>
          <w:tcPr>
            <w:tcW w:w="992" w:type="dxa"/>
            <w:hideMark/>
          </w:tcPr>
          <w:p w14:paraId="0B0AB9D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92F322E" w14:textId="77777777" w:rsidTr="002B1E1C">
        <w:trPr>
          <w:trHeight w:val="555"/>
        </w:trPr>
        <w:tc>
          <w:tcPr>
            <w:tcW w:w="2553" w:type="dxa"/>
            <w:hideMark/>
          </w:tcPr>
          <w:p w14:paraId="409EF997"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Державне мито, пов'язане з видачею та оформленням закордонних паспортів (посвідок) та паспортів громадян України  </w:t>
            </w:r>
          </w:p>
        </w:tc>
        <w:tc>
          <w:tcPr>
            <w:tcW w:w="425" w:type="dxa"/>
            <w:hideMark/>
          </w:tcPr>
          <w:p w14:paraId="2DD9D998"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97D577D"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89223E2"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22090400</w:t>
            </w:r>
          </w:p>
        </w:tc>
        <w:tc>
          <w:tcPr>
            <w:tcW w:w="850" w:type="dxa"/>
            <w:hideMark/>
          </w:tcPr>
          <w:p w14:paraId="19778E4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A996F3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0B4D5B4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31B30CF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68,00</w:t>
            </w:r>
          </w:p>
        </w:tc>
        <w:tc>
          <w:tcPr>
            <w:tcW w:w="816" w:type="dxa"/>
            <w:hideMark/>
          </w:tcPr>
          <w:p w14:paraId="3D04D0E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CCEBC6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21DB14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825C02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0B4AC66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EAA5CD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8B9AFB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6974ED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75B725C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68,00</w:t>
            </w:r>
          </w:p>
        </w:tc>
        <w:tc>
          <w:tcPr>
            <w:tcW w:w="992" w:type="dxa"/>
            <w:hideMark/>
          </w:tcPr>
          <w:p w14:paraId="0E302CB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2315BBFE" w14:textId="77777777" w:rsidTr="002B1E1C">
        <w:trPr>
          <w:trHeight w:val="162"/>
        </w:trPr>
        <w:tc>
          <w:tcPr>
            <w:tcW w:w="2553" w:type="dxa"/>
            <w:hideMark/>
          </w:tcPr>
          <w:p w14:paraId="52A4EB2C"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Інші неподаткові надходження</w:t>
            </w:r>
          </w:p>
        </w:tc>
        <w:tc>
          <w:tcPr>
            <w:tcW w:w="425" w:type="dxa"/>
            <w:hideMark/>
          </w:tcPr>
          <w:p w14:paraId="1BDED65F"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ED2B6C1"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04B9E574"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24000000</w:t>
            </w:r>
          </w:p>
        </w:tc>
        <w:tc>
          <w:tcPr>
            <w:tcW w:w="850" w:type="dxa"/>
            <w:hideMark/>
          </w:tcPr>
          <w:p w14:paraId="6AA456B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782 598,00</w:t>
            </w:r>
          </w:p>
        </w:tc>
        <w:tc>
          <w:tcPr>
            <w:tcW w:w="851" w:type="dxa"/>
            <w:hideMark/>
          </w:tcPr>
          <w:p w14:paraId="3D9FF14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782 598,00</w:t>
            </w:r>
          </w:p>
        </w:tc>
        <w:tc>
          <w:tcPr>
            <w:tcW w:w="832" w:type="dxa"/>
            <w:hideMark/>
          </w:tcPr>
          <w:p w14:paraId="3BF7936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23DF684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798 388,75</w:t>
            </w:r>
          </w:p>
        </w:tc>
        <w:tc>
          <w:tcPr>
            <w:tcW w:w="816" w:type="dxa"/>
            <w:hideMark/>
          </w:tcPr>
          <w:p w14:paraId="4CB0680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26938E2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5C1AEE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25EF4D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117 041,95</w:t>
            </w:r>
          </w:p>
        </w:tc>
        <w:tc>
          <w:tcPr>
            <w:tcW w:w="826" w:type="dxa"/>
            <w:hideMark/>
          </w:tcPr>
          <w:p w14:paraId="3FE37C5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5255A3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782 598,00</w:t>
            </w:r>
          </w:p>
        </w:tc>
        <w:tc>
          <w:tcPr>
            <w:tcW w:w="851" w:type="dxa"/>
            <w:hideMark/>
          </w:tcPr>
          <w:p w14:paraId="5501BBB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782 598,00</w:t>
            </w:r>
          </w:p>
        </w:tc>
        <w:tc>
          <w:tcPr>
            <w:tcW w:w="709" w:type="dxa"/>
            <w:hideMark/>
          </w:tcPr>
          <w:p w14:paraId="3E8AC12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6C21E4EA"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915 430,70</w:t>
            </w:r>
          </w:p>
        </w:tc>
        <w:tc>
          <w:tcPr>
            <w:tcW w:w="992" w:type="dxa"/>
            <w:hideMark/>
          </w:tcPr>
          <w:p w14:paraId="6B57D1B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C17A546" w14:textId="77777777" w:rsidTr="002B1E1C">
        <w:trPr>
          <w:trHeight w:val="162"/>
        </w:trPr>
        <w:tc>
          <w:tcPr>
            <w:tcW w:w="2553" w:type="dxa"/>
            <w:hideMark/>
          </w:tcPr>
          <w:p w14:paraId="13D9B6A6"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Інші надходження  </w:t>
            </w:r>
          </w:p>
        </w:tc>
        <w:tc>
          <w:tcPr>
            <w:tcW w:w="425" w:type="dxa"/>
            <w:hideMark/>
          </w:tcPr>
          <w:p w14:paraId="2240BAB3"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284727F1"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4CD403E5"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24060000</w:t>
            </w:r>
          </w:p>
        </w:tc>
        <w:tc>
          <w:tcPr>
            <w:tcW w:w="850" w:type="dxa"/>
            <w:hideMark/>
          </w:tcPr>
          <w:p w14:paraId="7CA63CA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782 598,00</w:t>
            </w:r>
          </w:p>
        </w:tc>
        <w:tc>
          <w:tcPr>
            <w:tcW w:w="851" w:type="dxa"/>
            <w:hideMark/>
          </w:tcPr>
          <w:p w14:paraId="107107E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782 598,00</w:t>
            </w:r>
          </w:p>
        </w:tc>
        <w:tc>
          <w:tcPr>
            <w:tcW w:w="832" w:type="dxa"/>
            <w:hideMark/>
          </w:tcPr>
          <w:p w14:paraId="5B48852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0829F6E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798 388,75</w:t>
            </w:r>
          </w:p>
        </w:tc>
        <w:tc>
          <w:tcPr>
            <w:tcW w:w="816" w:type="dxa"/>
            <w:hideMark/>
          </w:tcPr>
          <w:p w14:paraId="4CF1B07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6F0AC58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B499EA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257F37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117 041,95</w:t>
            </w:r>
          </w:p>
        </w:tc>
        <w:tc>
          <w:tcPr>
            <w:tcW w:w="826" w:type="dxa"/>
            <w:hideMark/>
          </w:tcPr>
          <w:p w14:paraId="2324CA3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56D941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782 598,00</w:t>
            </w:r>
          </w:p>
        </w:tc>
        <w:tc>
          <w:tcPr>
            <w:tcW w:w="851" w:type="dxa"/>
            <w:hideMark/>
          </w:tcPr>
          <w:p w14:paraId="67D70B7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782 598,00</w:t>
            </w:r>
          </w:p>
        </w:tc>
        <w:tc>
          <w:tcPr>
            <w:tcW w:w="709" w:type="dxa"/>
            <w:hideMark/>
          </w:tcPr>
          <w:p w14:paraId="3FE007F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109F1F0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915 430,70</w:t>
            </w:r>
          </w:p>
        </w:tc>
        <w:tc>
          <w:tcPr>
            <w:tcW w:w="992" w:type="dxa"/>
            <w:hideMark/>
          </w:tcPr>
          <w:p w14:paraId="4375DFC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B295853" w14:textId="77777777" w:rsidTr="002B1E1C">
        <w:trPr>
          <w:trHeight w:val="162"/>
        </w:trPr>
        <w:tc>
          <w:tcPr>
            <w:tcW w:w="2553" w:type="dxa"/>
            <w:hideMark/>
          </w:tcPr>
          <w:p w14:paraId="522C3430"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Інші надходження  </w:t>
            </w:r>
          </w:p>
        </w:tc>
        <w:tc>
          <w:tcPr>
            <w:tcW w:w="425" w:type="dxa"/>
            <w:hideMark/>
          </w:tcPr>
          <w:p w14:paraId="04DAF367"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EB8615A"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27B969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24060300</w:t>
            </w:r>
          </w:p>
        </w:tc>
        <w:tc>
          <w:tcPr>
            <w:tcW w:w="850" w:type="dxa"/>
            <w:hideMark/>
          </w:tcPr>
          <w:p w14:paraId="3A4D9B2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782 598,00</w:t>
            </w:r>
          </w:p>
        </w:tc>
        <w:tc>
          <w:tcPr>
            <w:tcW w:w="851" w:type="dxa"/>
            <w:hideMark/>
          </w:tcPr>
          <w:p w14:paraId="4E457DF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782 598,00</w:t>
            </w:r>
          </w:p>
        </w:tc>
        <w:tc>
          <w:tcPr>
            <w:tcW w:w="832" w:type="dxa"/>
            <w:hideMark/>
          </w:tcPr>
          <w:p w14:paraId="5AFDFD9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5CF65EA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798 388,75</w:t>
            </w:r>
          </w:p>
        </w:tc>
        <w:tc>
          <w:tcPr>
            <w:tcW w:w="816" w:type="dxa"/>
            <w:hideMark/>
          </w:tcPr>
          <w:p w14:paraId="729ADDF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3A4386F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B9D40A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AC5B30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3D7249D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487BAC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782 598,00</w:t>
            </w:r>
          </w:p>
        </w:tc>
        <w:tc>
          <w:tcPr>
            <w:tcW w:w="851" w:type="dxa"/>
            <w:hideMark/>
          </w:tcPr>
          <w:p w14:paraId="461495C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782 598,00</w:t>
            </w:r>
          </w:p>
        </w:tc>
        <w:tc>
          <w:tcPr>
            <w:tcW w:w="709" w:type="dxa"/>
            <w:hideMark/>
          </w:tcPr>
          <w:p w14:paraId="1EC2729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24B3FF4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798 388,75</w:t>
            </w:r>
          </w:p>
        </w:tc>
        <w:tc>
          <w:tcPr>
            <w:tcW w:w="992" w:type="dxa"/>
            <w:hideMark/>
          </w:tcPr>
          <w:p w14:paraId="28540AA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CBEEEA1" w14:textId="77777777" w:rsidTr="002B1E1C">
        <w:trPr>
          <w:trHeight w:val="503"/>
        </w:trPr>
        <w:tc>
          <w:tcPr>
            <w:tcW w:w="2553" w:type="dxa"/>
            <w:hideMark/>
          </w:tcPr>
          <w:p w14:paraId="3C2E2FB6"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w:t>
            </w:r>
          </w:p>
        </w:tc>
        <w:tc>
          <w:tcPr>
            <w:tcW w:w="425" w:type="dxa"/>
            <w:hideMark/>
          </w:tcPr>
          <w:p w14:paraId="52E91E80"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443F5F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E408416"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24062100</w:t>
            </w:r>
          </w:p>
        </w:tc>
        <w:tc>
          <w:tcPr>
            <w:tcW w:w="850" w:type="dxa"/>
            <w:hideMark/>
          </w:tcPr>
          <w:p w14:paraId="1C181B0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3D1CFF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0324B45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3228280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49938E8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3CCE90B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B9218D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ECED21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117 041,95</w:t>
            </w:r>
          </w:p>
        </w:tc>
        <w:tc>
          <w:tcPr>
            <w:tcW w:w="826" w:type="dxa"/>
            <w:hideMark/>
          </w:tcPr>
          <w:p w14:paraId="2F5E466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EBF779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25ADE9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131992A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571B138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117 041,95</w:t>
            </w:r>
          </w:p>
        </w:tc>
        <w:tc>
          <w:tcPr>
            <w:tcW w:w="992" w:type="dxa"/>
            <w:hideMark/>
          </w:tcPr>
          <w:p w14:paraId="44C961E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856E2B2" w14:textId="77777777" w:rsidTr="002B1E1C">
        <w:trPr>
          <w:trHeight w:val="162"/>
        </w:trPr>
        <w:tc>
          <w:tcPr>
            <w:tcW w:w="2553" w:type="dxa"/>
            <w:hideMark/>
          </w:tcPr>
          <w:p w14:paraId="43D58A67"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Власні надходження бюджетних установ</w:t>
            </w:r>
          </w:p>
        </w:tc>
        <w:tc>
          <w:tcPr>
            <w:tcW w:w="425" w:type="dxa"/>
            <w:hideMark/>
          </w:tcPr>
          <w:p w14:paraId="722B6B41"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06BE94A7"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8597DD8"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25000000</w:t>
            </w:r>
          </w:p>
        </w:tc>
        <w:tc>
          <w:tcPr>
            <w:tcW w:w="850" w:type="dxa"/>
            <w:hideMark/>
          </w:tcPr>
          <w:p w14:paraId="7C3DA3A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3BB415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21C7599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77C4B04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4FAC478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3 338 400,00</w:t>
            </w:r>
          </w:p>
        </w:tc>
        <w:tc>
          <w:tcPr>
            <w:tcW w:w="850" w:type="dxa"/>
            <w:hideMark/>
          </w:tcPr>
          <w:p w14:paraId="1F40B98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3 338 400,00</w:t>
            </w:r>
          </w:p>
        </w:tc>
        <w:tc>
          <w:tcPr>
            <w:tcW w:w="851" w:type="dxa"/>
            <w:hideMark/>
          </w:tcPr>
          <w:p w14:paraId="1119F4F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31 357 584,20</w:t>
            </w:r>
          </w:p>
        </w:tc>
        <w:tc>
          <w:tcPr>
            <w:tcW w:w="851" w:type="dxa"/>
            <w:hideMark/>
          </w:tcPr>
          <w:p w14:paraId="2BD8674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31 915 908,27</w:t>
            </w:r>
          </w:p>
        </w:tc>
        <w:tc>
          <w:tcPr>
            <w:tcW w:w="826" w:type="dxa"/>
            <w:hideMark/>
          </w:tcPr>
          <w:p w14:paraId="27FFC33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9F0474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3 338 400,00</w:t>
            </w:r>
          </w:p>
        </w:tc>
        <w:tc>
          <w:tcPr>
            <w:tcW w:w="851" w:type="dxa"/>
            <w:hideMark/>
          </w:tcPr>
          <w:p w14:paraId="31EB612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3 338 400,00</w:t>
            </w:r>
          </w:p>
        </w:tc>
        <w:tc>
          <w:tcPr>
            <w:tcW w:w="709" w:type="dxa"/>
            <w:hideMark/>
          </w:tcPr>
          <w:p w14:paraId="2DFA363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31 357 584,20</w:t>
            </w:r>
          </w:p>
        </w:tc>
        <w:tc>
          <w:tcPr>
            <w:tcW w:w="709" w:type="dxa"/>
            <w:hideMark/>
          </w:tcPr>
          <w:p w14:paraId="72FF705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31 915 908,27</w:t>
            </w:r>
          </w:p>
        </w:tc>
        <w:tc>
          <w:tcPr>
            <w:tcW w:w="992" w:type="dxa"/>
            <w:hideMark/>
          </w:tcPr>
          <w:p w14:paraId="4C84A91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22FDBBEB" w14:textId="77777777" w:rsidTr="002B1E1C">
        <w:trPr>
          <w:trHeight w:val="465"/>
        </w:trPr>
        <w:tc>
          <w:tcPr>
            <w:tcW w:w="2553" w:type="dxa"/>
            <w:hideMark/>
          </w:tcPr>
          <w:p w14:paraId="58438142"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Надходження від плати за послуги, що надаються бюджетними установами згідно із законодавством </w:t>
            </w:r>
          </w:p>
        </w:tc>
        <w:tc>
          <w:tcPr>
            <w:tcW w:w="425" w:type="dxa"/>
            <w:hideMark/>
          </w:tcPr>
          <w:p w14:paraId="30C29C77"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34F952C1"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5BE88191"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25010000</w:t>
            </w:r>
          </w:p>
        </w:tc>
        <w:tc>
          <w:tcPr>
            <w:tcW w:w="850" w:type="dxa"/>
            <w:hideMark/>
          </w:tcPr>
          <w:p w14:paraId="01BF6E2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7F14C7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6F0E846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1AFB910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3FF8B44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3 338 400,00</w:t>
            </w:r>
          </w:p>
        </w:tc>
        <w:tc>
          <w:tcPr>
            <w:tcW w:w="850" w:type="dxa"/>
            <w:hideMark/>
          </w:tcPr>
          <w:p w14:paraId="4329F59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3 338 400,00</w:t>
            </w:r>
          </w:p>
        </w:tc>
        <w:tc>
          <w:tcPr>
            <w:tcW w:w="851" w:type="dxa"/>
            <w:hideMark/>
          </w:tcPr>
          <w:p w14:paraId="3BBF993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3 287 439,52</w:t>
            </w:r>
          </w:p>
        </w:tc>
        <w:tc>
          <w:tcPr>
            <w:tcW w:w="851" w:type="dxa"/>
            <w:hideMark/>
          </w:tcPr>
          <w:p w14:paraId="4065BA6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3 845 763,59</w:t>
            </w:r>
          </w:p>
        </w:tc>
        <w:tc>
          <w:tcPr>
            <w:tcW w:w="826" w:type="dxa"/>
            <w:hideMark/>
          </w:tcPr>
          <w:p w14:paraId="19AC0E8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8B725F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3 338 400,00</w:t>
            </w:r>
          </w:p>
        </w:tc>
        <w:tc>
          <w:tcPr>
            <w:tcW w:w="851" w:type="dxa"/>
            <w:hideMark/>
          </w:tcPr>
          <w:p w14:paraId="2538606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3 338 400,00</w:t>
            </w:r>
          </w:p>
        </w:tc>
        <w:tc>
          <w:tcPr>
            <w:tcW w:w="709" w:type="dxa"/>
            <w:hideMark/>
          </w:tcPr>
          <w:p w14:paraId="7ED72A0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3 287 439,52</w:t>
            </w:r>
          </w:p>
        </w:tc>
        <w:tc>
          <w:tcPr>
            <w:tcW w:w="709" w:type="dxa"/>
            <w:hideMark/>
          </w:tcPr>
          <w:p w14:paraId="1F73595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3 845 763,59</w:t>
            </w:r>
          </w:p>
        </w:tc>
        <w:tc>
          <w:tcPr>
            <w:tcW w:w="992" w:type="dxa"/>
            <w:hideMark/>
          </w:tcPr>
          <w:p w14:paraId="2737CE9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2C19535" w14:textId="77777777" w:rsidTr="002B1E1C">
        <w:trPr>
          <w:trHeight w:val="278"/>
        </w:trPr>
        <w:tc>
          <w:tcPr>
            <w:tcW w:w="2553" w:type="dxa"/>
            <w:hideMark/>
          </w:tcPr>
          <w:p w14:paraId="7B1EF544"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Інші джерела власних надходжень бюджетних установ  </w:t>
            </w:r>
          </w:p>
        </w:tc>
        <w:tc>
          <w:tcPr>
            <w:tcW w:w="425" w:type="dxa"/>
            <w:hideMark/>
          </w:tcPr>
          <w:p w14:paraId="6DB43C2B"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3675313D"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48EEAF20"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25020000</w:t>
            </w:r>
          </w:p>
        </w:tc>
        <w:tc>
          <w:tcPr>
            <w:tcW w:w="850" w:type="dxa"/>
            <w:hideMark/>
          </w:tcPr>
          <w:p w14:paraId="07C140C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BDF108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578AA72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7D3C146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04E8AAD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6CEDA1E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36A4CC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28 070 144,68</w:t>
            </w:r>
          </w:p>
        </w:tc>
        <w:tc>
          <w:tcPr>
            <w:tcW w:w="851" w:type="dxa"/>
            <w:hideMark/>
          </w:tcPr>
          <w:p w14:paraId="500F569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28 070 144,68</w:t>
            </w:r>
          </w:p>
        </w:tc>
        <w:tc>
          <w:tcPr>
            <w:tcW w:w="826" w:type="dxa"/>
            <w:hideMark/>
          </w:tcPr>
          <w:p w14:paraId="7778B30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C7999F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013909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599EA2D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28 070 144,68</w:t>
            </w:r>
          </w:p>
        </w:tc>
        <w:tc>
          <w:tcPr>
            <w:tcW w:w="709" w:type="dxa"/>
            <w:hideMark/>
          </w:tcPr>
          <w:p w14:paraId="35D9A52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28 070 144,68</w:t>
            </w:r>
          </w:p>
        </w:tc>
        <w:tc>
          <w:tcPr>
            <w:tcW w:w="992" w:type="dxa"/>
            <w:hideMark/>
          </w:tcPr>
          <w:p w14:paraId="79A10EC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CF3E658" w14:textId="77777777" w:rsidTr="002B1E1C">
        <w:trPr>
          <w:trHeight w:val="188"/>
        </w:trPr>
        <w:tc>
          <w:tcPr>
            <w:tcW w:w="2553" w:type="dxa"/>
            <w:hideMark/>
          </w:tcPr>
          <w:p w14:paraId="4785D7B6"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Доходи від операцій з капіталом  </w:t>
            </w:r>
          </w:p>
        </w:tc>
        <w:tc>
          <w:tcPr>
            <w:tcW w:w="425" w:type="dxa"/>
            <w:hideMark/>
          </w:tcPr>
          <w:p w14:paraId="74B14990"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060217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2F060F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30000000</w:t>
            </w:r>
          </w:p>
        </w:tc>
        <w:tc>
          <w:tcPr>
            <w:tcW w:w="850" w:type="dxa"/>
            <w:hideMark/>
          </w:tcPr>
          <w:p w14:paraId="2AC5C1C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FA87A8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7D72BCC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35C10FC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4A88593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10 510 000,00</w:t>
            </w:r>
          </w:p>
        </w:tc>
        <w:tc>
          <w:tcPr>
            <w:tcW w:w="850" w:type="dxa"/>
            <w:hideMark/>
          </w:tcPr>
          <w:p w14:paraId="6BD40EE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10 510 000,00</w:t>
            </w:r>
          </w:p>
        </w:tc>
        <w:tc>
          <w:tcPr>
            <w:tcW w:w="851" w:type="dxa"/>
            <w:hideMark/>
          </w:tcPr>
          <w:p w14:paraId="414C0E3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DCAB95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13 406 107,83</w:t>
            </w:r>
          </w:p>
        </w:tc>
        <w:tc>
          <w:tcPr>
            <w:tcW w:w="826" w:type="dxa"/>
            <w:hideMark/>
          </w:tcPr>
          <w:p w14:paraId="0534F22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B3AC12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10 510 000,00</w:t>
            </w:r>
          </w:p>
        </w:tc>
        <w:tc>
          <w:tcPr>
            <w:tcW w:w="851" w:type="dxa"/>
            <w:hideMark/>
          </w:tcPr>
          <w:p w14:paraId="78118A4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10 510 000,00</w:t>
            </w:r>
          </w:p>
        </w:tc>
        <w:tc>
          <w:tcPr>
            <w:tcW w:w="709" w:type="dxa"/>
            <w:hideMark/>
          </w:tcPr>
          <w:p w14:paraId="53F1AE3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79B53C4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13 406 107,83</w:t>
            </w:r>
          </w:p>
        </w:tc>
        <w:tc>
          <w:tcPr>
            <w:tcW w:w="992" w:type="dxa"/>
            <w:hideMark/>
          </w:tcPr>
          <w:p w14:paraId="38D6A13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FE06EF6" w14:textId="77777777" w:rsidTr="002B1E1C">
        <w:trPr>
          <w:trHeight w:val="162"/>
        </w:trPr>
        <w:tc>
          <w:tcPr>
            <w:tcW w:w="2553" w:type="dxa"/>
            <w:hideMark/>
          </w:tcPr>
          <w:p w14:paraId="53D88141"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Надходження від продажу основного капіталу  </w:t>
            </w:r>
          </w:p>
        </w:tc>
        <w:tc>
          <w:tcPr>
            <w:tcW w:w="425" w:type="dxa"/>
            <w:hideMark/>
          </w:tcPr>
          <w:p w14:paraId="33E378CD"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89E1050"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2E49D9D"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31000000</w:t>
            </w:r>
          </w:p>
        </w:tc>
        <w:tc>
          <w:tcPr>
            <w:tcW w:w="850" w:type="dxa"/>
            <w:hideMark/>
          </w:tcPr>
          <w:p w14:paraId="377F4DA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9D1D8C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72771CF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5E9F308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1C15B48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3 850 000,00</w:t>
            </w:r>
          </w:p>
        </w:tc>
        <w:tc>
          <w:tcPr>
            <w:tcW w:w="850" w:type="dxa"/>
            <w:hideMark/>
          </w:tcPr>
          <w:p w14:paraId="07BBD18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3 850 000,00</w:t>
            </w:r>
          </w:p>
        </w:tc>
        <w:tc>
          <w:tcPr>
            <w:tcW w:w="851" w:type="dxa"/>
            <w:hideMark/>
          </w:tcPr>
          <w:p w14:paraId="4B61CEC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246A4F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3 850 833,33</w:t>
            </w:r>
          </w:p>
        </w:tc>
        <w:tc>
          <w:tcPr>
            <w:tcW w:w="826" w:type="dxa"/>
            <w:hideMark/>
          </w:tcPr>
          <w:p w14:paraId="6B33C7E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3C882AB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3 850 000,00</w:t>
            </w:r>
          </w:p>
        </w:tc>
        <w:tc>
          <w:tcPr>
            <w:tcW w:w="851" w:type="dxa"/>
            <w:hideMark/>
          </w:tcPr>
          <w:p w14:paraId="4EDC1BA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3 850 000,00</w:t>
            </w:r>
          </w:p>
        </w:tc>
        <w:tc>
          <w:tcPr>
            <w:tcW w:w="709" w:type="dxa"/>
            <w:hideMark/>
          </w:tcPr>
          <w:p w14:paraId="6D1CC534"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3C6544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3 850 833,33</w:t>
            </w:r>
          </w:p>
        </w:tc>
        <w:tc>
          <w:tcPr>
            <w:tcW w:w="992" w:type="dxa"/>
            <w:hideMark/>
          </w:tcPr>
          <w:p w14:paraId="6A9CE3E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F28D75E" w14:textId="77777777" w:rsidTr="002B1E1C">
        <w:trPr>
          <w:trHeight w:val="480"/>
        </w:trPr>
        <w:tc>
          <w:tcPr>
            <w:tcW w:w="2553" w:type="dxa"/>
            <w:hideMark/>
          </w:tcPr>
          <w:p w14:paraId="000D9CE0"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Кошти від відчуження майна, що належить Автономній Республіці Крим та майна, що перебуває в комунальній власності  </w:t>
            </w:r>
          </w:p>
        </w:tc>
        <w:tc>
          <w:tcPr>
            <w:tcW w:w="425" w:type="dxa"/>
            <w:hideMark/>
          </w:tcPr>
          <w:p w14:paraId="2547F81F"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55068053"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7575C711"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31030000</w:t>
            </w:r>
          </w:p>
        </w:tc>
        <w:tc>
          <w:tcPr>
            <w:tcW w:w="850" w:type="dxa"/>
            <w:hideMark/>
          </w:tcPr>
          <w:p w14:paraId="4262CBF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33889A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0B05458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6449039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601A9C0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3 850 000,00</w:t>
            </w:r>
          </w:p>
        </w:tc>
        <w:tc>
          <w:tcPr>
            <w:tcW w:w="850" w:type="dxa"/>
            <w:hideMark/>
          </w:tcPr>
          <w:p w14:paraId="77DFB36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3 850 000,00</w:t>
            </w:r>
          </w:p>
        </w:tc>
        <w:tc>
          <w:tcPr>
            <w:tcW w:w="851" w:type="dxa"/>
            <w:hideMark/>
          </w:tcPr>
          <w:p w14:paraId="5BF20C2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FC8DB5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3 850 833,33</w:t>
            </w:r>
          </w:p>
        </w:tc>
        <w:tc>
          <w:tcPr>
            <w:tcW w:w="826" w:type="dxa"/>
            <w:hideMark/>
          </w:tcPr>
          <w:p w14:paraId="07940BD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596688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3 850 000,00</w:t>
            </w:r>
          </w:p>
        </w:tc>
        <w:tc>
          <w:tcPr>
            <w:tcW w:w="851" w:type="dxa"/>
            <w:hideMark/>
          </w:tcPr>
          <w:p w14:paraId="0634085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3 850 000,00</w:t>
            </w:r>
          </w:p>
        </w:tc>
        <w:tc>
          <w:tcPr>
            <w:tcW w:w="709" w:type="dxa"/>
            <w:hideMark/>
          </w:tcPr>
          <w:p w14:paraId="152FAAA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60B3588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3 850 833,33</w:t>
            </w:r>
          </w:p>
        </w:tc>
        <w:tc>
          <w:tcPr>
            <w:tcW w:w="992" w:type="dxa"/>
            <w:hideMark/>
          </w:tcPr>
          <w:p w14:paraId="5B574CC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B99F445" w14:textId="77777777" w:rsidTr="002B1E1C">
        <w:trPr>
          <w:trHeight w:val="162"/>
        </w:trPr>
        <w:tc>
          <w:tcPr>
            <w:tcW w:w="2553" w:type="dxa"/>
            <w:hideMark/>
          </w:tcPr>
          <w:p w14:paraId="1CDAF4A9"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Кошти від продажу землі і нематеріальних активів </w:t>
            </w:r>
          </w:p>
        </w:tc>
        <w:tc>
          <w:tcPr>
            <w:tcW w:w="425" w:type="dxa"/>
            <w:hideMark/>
          </w:tcPr>
          <w:p w14:paraId="16E8C420"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AB8B319"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ABBBE1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33000000</w:t>
            </w:r>
          </w:p>
        </w:tc>
        <w:tc>
          <w:tcPr>
            <w:tcW w:w="850" w:type="dxa"/>
            <w:hideMark/>
          </w:tcPr>
          <w:p w14:paraId="2F795E7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E28CAD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5DFAD0B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7A257C7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0B25548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6 660 000,00</w:t>
            </w:r>
          </w:p>
        </w:tc>
        <w:tc>
          <w:tcPr>
            <w:tcW w:w="850" w:type="dxa"/>
            <w:hideMark/>
          </w:tcPr>
          <w:p w14:paraId="32286A6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6 660 000,00</w:t>
            </w:r>
          </w:p>
        </w:tc>
        <w:tc>
          <w:tcPr>
            <w:tcW w:w="851" w:type="dxa"/>
            <w:hideMark/>
          </w:tcPr>
          <w:p w14:paraId="5387B7F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8A8FC1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9 555 274,50</w:t>
            </w:r>
          </w:p>
        </w:tc>
        <w:tc>
          <w:tcPr>
            <w:tcW w:w="826" w:type="dxa"/>
            <w:hideMark/>
          </w:tcPr>
          <w:p w14:paraId="25DC8A4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8B2746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6 660 000,00</w:t>
            </w:r>
          </w:p>
        </w:tc>
        <w:tc>
          <w:tcPr>
            <w:tcW w:w="851" w:type="dxa"/>
            <w:hideMark/>
          </w:tcPr>
          <w:p w14:paraId="11296C3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6 660 000,00</w:t>
            </w:r>
          </w:p>
        </w:tc>
        <w:tc>
          <w:tcPr>
            <w:tcW w:w="709" w:type="dxa"/>
            <w:hideMark/>
          </w:tcPr>
          <w:p w14:paraId="7D2A368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577BA99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9 555 274,50</w:t>
            </w:r>
          </w:p>
        </w:tc>
        <w:tc>
          <w:tcPr>
            <w:tcW w:w="992" w:type="dxa"/>
            <w:hideMark/>
          </w:tcPr>
          <w:p w14:paraId="3E270FE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4600236" w14:textId="77777777" w:rsidTr="002B1E1C">
        <w:trPr>
          <w:trHeight w:val="162"/>
        </w:trPr>
        <w:tc>
          <w:tcPr>
            <w:tcW w:w="2553" w:type="dxa"/>
            <w:hideMark/>
          </w:tcPr>
          <w:p w14:paraId="5C3CF5B9"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Кошти від продажу землі </w:t>
            </w:r>
          </w:p>
        </w:tc>
        <w:tc>
          <w:tcPr>
            <w:tcW w:w="425" w:type="dxa"/>
            <w:hideMark/>
          </w:tcPr>
          <w:p w14:paraId="29ABA163"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385B0B03"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17C246D6"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33010000</w:t>
            </w:r>
          </w:p>
        </w:tc>
        <w:tc>
          <w:tcPr>
            <w:tcW w:w="850" w:type="dxa"/>
            <w:hideMark/>
          </w:tcPr>
          <w:p w14:paraId="132443E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14EC02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752F597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3487D8E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5A9942C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6 660 000,00</w:t>
            </w:r>
          </w:p>
        </w:tc>
        <w:tc>
          <w:tcPr>
            <w:tcW w:w="850" w:type="dxa"/>
            <w:hideMark/>
          </w:tcPr>
          <w:p w14:paraId="44A3A7D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6 660 000,00</w:t>
            </w:r>
          </w:p>
        </w:tc>
        <w:tc>
          <w:tcPr>
            <w:tcW w:w="851" w:type="dxa"/>
            <w:hideMark/>
          </w:tcPr>
          <w:p w14:paraId="556B550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1AA9B0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9 555 274,50</w:t>
            </w:r>
          </w:p>
        </w:tc>
        <w:tc>
          <w:tcPr>
            <w:tcW w:w="826" w:type="dxa"/>
            <w:hideMark/>
          </w:tcPr>
          <w:p w14:paraId="590B3EE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F79F7F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6 660 000,00</w:t>
            </w:r>
          </w:p>
        </w:tc>
        <w:tc>
          <w:tcPr>
            <w:tcW w:w="851" w:type="dxa"/>
            <w:hideMark/>
          </w:tcPr>
          <w:p w14:paraId="2529BD5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6 660 000,00</w:t>
            </w:r>
          </w:p>
        </w:tc>
        <w:tc>
          <w:tcPr>
            <w:tcW w:w="709" w:type="dxa"/>
            <w:hideMark/>
          </w:tcPr>
          <w:p w14:paraId="4D51251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3D09D56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9 555 274,50</w:t>
            </w:r>
          </w:p>
        </w:tc>
        <w:tc>
          <w:tcPr>
            <w:tcW w:w="992" w:type="dxa"/>
            <w:hideMark/>
          </w:tcPr>
          <w:p w14:paraId="3D4D952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B9F321A" w14:textId="77777777" w:rsidTr="002B1E1C">
        <w:trPr>
          <w:trHeight w:val="810"/>
        </w:trPr>
        <w:tc>
          <w:tcPr>
            <w:tcW w:w="2553" w:type="dxa"/>
            <w:hideMark/>
          </w:tcPr>
          <w:p w14:paraId="5241B3EC"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w:t>
            </w:r>
          </w:p>
        </w:tc>
        <w:tc>
          <w:tcPr>
            <w:tcW w:w="425" w:type="dxa"/>
            <w:hideMark/>
          </w:tcPr>
          <w:p w14:paraId="3DA04A90"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9594A62"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018763CD"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33010100</w:t>
            </w:r>
          </w:p>
        </w:tc>
        <w:tc>
          <w:tcPr>
            <w:tcW w:w="850" w:type="dxa"/>
            <w:hideMark/>
          </w:tcPr>
          <w:p w14:paraId="420C6CE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1BB24B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337DB39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785F799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01C8E94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6 660 000,00</w:t>
            </w:r>
          </w:p>
        </w:tc>
        <w:tc>
          <w:tcPr>
            <w:tcW w:w="850" w:type="dxa"/>
            <w:hideMark/>
          </w:tcPr>
          <w:p w14:paraId="13AB1F9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6 660 000,00</w:t>
            </w:r>
          </w:p>
        </w:tc>
        <w:tc>
          <w:tcPr>
            <w:tcW w:w="851" w:type="dxa"/>
            <w:hideMark/>
          </w:tcPr>
          <w:p w14:paraId="26E7BDE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36DDDF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9 555 274,50</w:t>
            </w:r>
          </w:p>
        </w:tc>
        <w:tc>
          <w:tcPr>
            <w:tcW w:w="826" w:type="dxa"/>
            <w:hideMark/>
          </w:tcPr>
          <w:p w14:paraId="48E89D9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EF2ED1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6 660 000,00</w:t>
            </w:r>
          </w:p>
        </w:tc>
        <w:tc>
          <w:tcPr>
            <w:tcW w:w="851" w:type="dxa"/>
            <w:hideMark/>
          </w:tcPr>
          <w:p w14:paraId="687F7F5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6 660 000,00</w:t>
            </w:r>
          </w:p>
        </w:tc>
        <w:tc>
          <w:tcPr>
            <w:tcW w:w="709" w:type="dxa"/>
            <w:hideMark/>
          </w:tcPr>
          <w:p w14:paraId="7E4659C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6BEFAB5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9 555 274,50</w:t>
            </w:r>
          </w:p>
        </w:tc>
        <w:tc>
          <w:tcPr>
            <w:tcW w:w="992" w:type="dxa"/>
            <w:hideMark/>
          </w:tcPr>
          <w:p w14:paraId="648E214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7142336" w14:textId="77777777" w:rsidTr="002B1E1C">
        <w:trPr>
          <w:trHeight w:val="435"/>
        </w:trPr>
        <w:tc>
          <w:tcPr>
            <w:tcW w:w="2553" w:type="dxa"/>
            <w:hideMark/>
          </w:tcPr>
          <w:p w14:paraId="6551E7B5"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Від Європейського Союзу, урядів іноземних держав, міжнародних організацій, донорських установ</w:t>
            </w:r>
          </w:p>
        </w:tc>
        <w:tc>
          <w:tcPr>
            <w:tcW w:w="425" w:type="dxa"/>
            <w:hideMark/>
          </w:tcPr>
          <w:p w14:paraId="123309E9"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B0FEC7C"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CF03DC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42000000</w:t>
            </w:r>
          </w:p>
        </w:tc>
        <w:tc>
          <w:tcPr>
            <w:tcW w:w="850" w:type="dxa"/>
            <w:hideMark/>
          </w:tcPr>
          <w:p w14:paraId="677E778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9BD0C8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64975D2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1DDCA80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3526399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85 567,14</w:t>
            </w:r>
          </w:p>
        </w:tc>
        <w:tc>
          <w:tcPr>
            <w:tcW w:w="850" w:type="dxa"/>
            <w:hideMark/>
          </w:tcPr>
          <w:p w14:paraId="167BCF5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85 567,14</w:t>
            </w:r>
          </w:p>
        </w:tc>
        <w:tc>
          <w:tcPr>
            <w:tcW w:w="851" w:type="dxa"/>
            <w:hideMark/>
          </w:tcPr>
          <w:p w14:paraId="26CDF7A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6A27A3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76 552,84</w:t>
            </w:r>
          </w:p>
        </w:tc>
        <w:tc>
          <w:tcPr>
            <w:tcW w:w="826" w:type="dxa"/>
            <w:hideMark/>
          </w:tcPr>
          <w:p w14:paraId="6238555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62DF87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85 567,14</w:t>
            </w:r>
          </w:p>
        </w:tc>
        <w:tc>
          <w:tcPr>
            <w:tcW w:w="851" w:type="dxa"/>
            <w:hideMark/>
          </w:tcPr>
          <w:p w14:paraId="4CA2BB1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85 567,14</w:t>
            </w:r>
          </w:p>
        </w:tc>
        <w:tc>
          <w:tcPr>
            <w:tcW w:w="709" w:type="dxa"/>
            <w:hideMark/>
          </w:tcPr>
          <w:p w14:paraId="19F10A0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4F1959E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76 552,84</w:t>
            </w:r>
          </w:p>
        </w:tc>
        <w:tc>
          <w:tcPr>
            <w:tcW w:w="992" w:type="dxa"/>
            <w:hideMark/>
          </w:tcPr>
          <w:p w14:paraId="1A9A935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26D5E4A" w14:textId="77777777" w:rsidTr="002B1E1C">
        <w:trPr>
          <w:trHeight w:val="585"/>
        </w:trPr>
        <w:tc>
          <w:tcPr>
            <w:tcW w:w="2553" w:type="dxa"/>
            <w:hideMark/>
          </w:tcPr>
          <w:p w14:paraId="1A97B2F3"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lastRenderedPageBreak/>
              <w:t>Надходження в рамках програм допомоги Європейського Союзу, урядів іноземних держав, міжнародних організацій, донорських установ</w:t>
            </w:r>
          </w:p>
        </w:tc>
        <w:tc>
          <w:tcPr>
            <w:tcW w:w="425" w:type="dxa"/>
            <w:hideMark/>
          </w:tcPr>
          <w:p w14:paraId="48B8D012"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75131A6D"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78E9CA45"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42030000</w:t>
            </w:r>
          </w:p>
        </w:tc>
        <w:tc>
          <w:tcPr>
            <w:tcW w:w="850" w:type="dxa"/>
            <w:hideMark/>
          </w:tcPr>
          <w:p w14:paraId="3C01B0E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7EB6C4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0DA6812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47B6152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2F5569E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85 567,14</w:t>
            </w:r>
          </w:p>
        </w:tc>
        <w:tc>
          <w:tcPr>
            <w:tcW w:w="850" w:type="dxa"/>
            <w:hideMark/>
          </w:tcPr>
          <w:p w14:paraId="7ACCB7B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85 567,14</w:t>
            </w:r>
          </w:p>
        </w:tc>
        <w:tc>
          <w:tcPr>
            <w:tcW w:w="851" w:type="dxa"/>
            <w:hideMark/>
          </w:tcPr>
          <w:p w14:paraId="1AB1619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1F9C3F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76 552,84</w:t>
            </w:r>
          </w:p>
        </w:tc>
        <w:tc>
          <w:tcPr>
            <w:tcW w:w="826" w:type="dxa"/>
            <w:hideMark/>
          </w:tcPr>
          <w:p w14:paraId="05E0642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0C6E07B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85 567,14</w:t>
            </w:r>
          </w:p>
        </w:tc>
        <w:tc>
          <w:tcPr>
            <w:tcW w:w="851" w:type="dxa"/>
            <w:hideMark/>
          </w:tcPr>
          <w:p w14:paraId="742A435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85 567,14</w:t>
            </w:r>
          </w:p>
        </w:tc>
        <w:tc>
          <w:tcPr>
            <w:tcW w:w="709" w:type="dxa"/>
            <w:hideMark/>
          </w:tcPr>
          <w:p w14:paraId="1465DD8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22F09987"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76 552,84</w:t>
            </w:r>
          </w:p>
        </w:tc>
        <w:tc>
          <w:tcPr>
            <w:tcW w:w="992" w:type="dxa"/>
            <w:hideMark/>
          </w:tcPr>
          <w:p w14:paraId="033E91D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A8035C0" w14:textId="77777777" w:rsidTr="002B1E1C">
        <w:trPr>
          <w:trHeight w:val="390"/>
        </w:trPr>
        <w:tc>
          <w:tcPr>
            <w:tcW w:w="2553" w:type="dxa"/>
            <w:hideMark/>
          </w:tcPr>
          <w:p w14:paraId="08C7026C"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Надходження в рамках програм допомоги урядів іноземних держав, міжнародних організацій, донорських установ</w:t>
            </w:r>
          </w:p>
        </w:tc>
        <w:tc>
          <w:tcPr>
            <w:tcW w:w="425" w:type="dxa"/>
            <w:hideMark/>
          </w:tcPr>
          <w:p w14:paraId="55B4A2EE"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0DDB590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2F44AB3"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42030300</w:t>
            </w:r>
          </w:p>
        </w:tc>
        <w:tc>
          <w:tcPr>
            <w:tcW w:w="850" w:type="dxa"/>
            <w:hideMark/>
          </w:tcPr>
          <w:p w14:paraId="60E27BF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BBB4CE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0B8262B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241282E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753522D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85 567,14</w:t>
            </w:r>
          </w:p>
        </w:tc>
        <w:tc>
          <w:tcPr>
            <w:tcW w:w="850" w:type="dxa"/>
            <w:hideMark/>
          </w:tcPr>
          <w:p w14:paraId="1285CE0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85 567,14</w:t>
            </w:r>
          </w:p>
        </w:tc>
        <w:tc>
          <w:tcPr>
            <w:tcW w:w="851" w:type="dxa"/>
            <w:hideMark/>
          </w:tcPr>
          <w:p w14:paraId="323C854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6D1E63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76 552,84</w:t>
            </w:r>
          </w:p>
        </w:tc>
        <w:tc>
          <w:tcPr>
            <w:tcW w:w="826" w:type="dxa"/>
            <w:hideMark/>
          </w:tcPr>
          <w:p w14:paraId="4D7A65C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B9FAFA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85 567,14</w:t>
            </w:r>
          </w:p>
        </w:tc>
        <w:tc>
          <w:tcPr>
            <w:tcW w:w="851" w:type="dxa"/>
            <w:hideMark/>
          </w:tcPr>
          <w:p w14:paraId="682184A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85 567,14</w:t>
            </w:r>
          </w:p>
        </w:tc>
        <w:tc>
          <w:tcPr>
            <w:tcW w:w="709" w:type="dxa"/>
            <w:hideMark/>
          </w:tcPr>
          <w:p w14:paraId="68EA304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7B4A6C6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76 552,84</w:t>
            </w:r>
          </w:p>
        </w:tc>
        <w:tc>
          <w:tcPr>
            <w:tcW w:w="992" w:type="dxa"/>
            <w:hideMark/>
          </w:tcPr>
          <w:p w14:paraId="712CB09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0451D92" w14:textId="77777777" w:rsidTr="002B1E1C">
        <w:trPr>
          <w:trHeight w:val="327"/>
        </w:trPr>
        <w:tc>
          <w:tcPr>
            <w:tcW w:w="2553" w:type="dxa"/>
            <w:hideMark/>
          </w:tcPr>
          <w:p w14:paraId="039AE1F1"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Разом доходів (без урахування міжбюджетних трансфертів)</w:t>
            </w:r>
          </w:p>
        </w:tc>
        <w:tc>
          <w:tcPr>
            <w:tcW w:w="425" w:type="dxa"/>
            <w:hideMark/>
          </w:tcPr>
          <w:p w14:paraId="67DA9033"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6DAD077"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37C3A33"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90010100</w:t>
            </w:r>
          </w:p>
        </w:tc>
        <w:tc>
          <w:tcPr>
            <w:tcW w:w="850" w:type="dxa"/>
            <w:hideMark/>
          </w:tcPr>
          <w:p w14:paraId="5FD18F9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220 452 597,31</w:t>
            </w:r>
          </w:p>
        </w:tc>
        <w:tc>
          <w:tcPr>
            <w:tcW w:w="851" w:type="dxa"/>
            <w:hideMark/>
          </w:tcPr>
          <w:p w14:paraId="057F791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220 452 597,31</w:t>
            </w:r>
          </w:p>
        </w:tc>
        <w:tc>
          <w:tcPr>
            <w:tcW w:w="832" w:type="dxa"/>
            <w:hideMark/>
          </w:tcPr>
          <w:p w14:paraId="065629C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328D5B6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235 387 355,21</w:t>
            </w:r>
          </w:p>
        </w:tc>
        <w:tc>
          <w:tcPr>
            <w:tcW w:w="816" w:type="dxa"/>
            <w:hideMark/>
          </w:tcPr>
          <w:p w14:paraId="73F893B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14 021 267,14</w:t>
            </w:r>
          </w:p>
        </w:tc>
        <w:tc>
          <w:tcPr>
            <w:tcW w:w="850" w:type="dxa"/>
            <w:hideMark/>
          </w:tcPr>
          <w:p w14:paraId="224906F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14 021 267,14</w:t>
            </w:r>
          </w:p>
        </w:tc>
        <w:tc>
          <w:tcPr>
            <w:tcW w:w="851" w:type="dxa"/>
            <w:hideMark/>
          </w:tcPr>
          <w:p w14:paraId="669CFFE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31 357 584,20</w:t>
            </w:r>
          </w:p>
        </w:tc>
        <w:tc>
          <w:tcPr>
            <w:tcW w:w="851" w:type="dxa"/>
            <w:hideMark/>
          </w:tcPr>
          <w:p w14:paraId="301145E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45 585 722,96</w:t>
            </w:r>
          </w:p>
        </w:tc>
        <w:tc>
          <w:tcPr>
            <w:tcW w:w="826" w:type="dxa"/>
            <w:hideMark/>
          </w:tcPr>
          <w:p w14:paraId="21B2E59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71DA5D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234 473 864,45</w:t>
            </w:r>
          </w:p>
        </w:tc>
        <w:tc>
          <w:tcPr>
            <w:tcW w:w="851" w:type="dxa"/>
            <w:hideMark/>
          </w:tcPr>
          <w:p w14:paraId="776F415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234 473 864,45</w:t>
            </w:r>
          </w:p>
        </w:tc>
        <w:tc>
          <w:tcPr>
            <w:tcW w:w="709" w:type="dxa"/>
            <w:hideMark/>
          </w:tcPr>
          <w:p w14:paraId="022A1DC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31 357 584,20</w:t>
            </w:r>
          </w:p>
        </w:tc>
        <w:tc>
          <w:tcPr>
            <w:tcW w:w="709" w:type="dxa"/>
            <w:hideMark/>
          </w:tcPr>
          <w:p w14:paraId="24C4B18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280 973 078,17</w:t>
            </w:r>
          </w:p>
        </w:tc>
        <w:tc>
          <w:tcPr>
            <w:tcW w:w="992" w:type="dxa"/>
            <w:hideMark/>
          </w:tcPr>
          <w:p w14:paraId="28DC8E2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3A984CC" w14:textId="77777777" w:rsidTr="002B1E1C">
        <w:trPr>
          <w:trHeight w:val="188"/>
        </w:trPr>
        <w:tc>
          <w:tcPr>
            <w:tcW w:w="2553" w:type="dxa"/>
            <w:hideMark/>
          </w:tcPr>
          <w:p w14:paraId="668C2980"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Офіційні трансферти  </w:t>
            </w:r>
          </w:p>
        </w:tc>
        <w:tc>
          <w:tcPr>
            <w:tcW w:w="425" w:type="dxa"/>
            <w:hideMark/>
          </w:tcPr>
          <w:p w14:paraId="2A210DEF"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1205C0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1770F9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40000000</w:t>
            </w:r>
          </w:p>
        </w:tc>
        <w:tc>
          <w:tcPr>
            <w:tcW w:w="850" w:type="dxa"/>
            <w:hideMark/>
          </w:tcPr>
          <w:p w14:paraId="2F9F1E8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120 244 374,00</w:t>
            </w:r>
          </w:p>
        </w:tc>
        <w:tc>
          <w:tcPr>
            <w:tcW w:w="851" w:type="dxa"/>
            <w:hideMark/>
          </w:tcPr>
          <w:p w14:paraId="0662093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120 244 374,00</w:t>
            </w:r>
          </w:p>
        </w:tc>
        <w:tc>
          <w:tcPr>
            <w:tcW w:w="832" w:type="dxa"/>
            <w:hideMark/>
          </w:tcPr>
          <w:p w14:paraId="7A0942D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505668E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116 645 809,52</w:t>
            </w:r>
          </w:p>
        </w:tc>
        <w:tc>
          <w:tcPr>
            <w:tcW w:w="816" w:type="dxa"/>
            <w:hideMark/>
          </w:tcPr>
          <w:p w14:paraId="1E04541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4 710 800,00</w:t>
            </w:r>
          </w:p>
        </w:tc>
        <w:tc>
          <w:tcPr>
            <w:tcW w:w="850" w:type="dxa"/>
            <w:hideMark/>
          </w:tcPr>
          <w:p w14:paraId="271AEA3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4 710 800,00</w:t>
            </w:r>
          </w:p>
        </w:tc>
        <w:tc>
          <w:tcPr>
            <w:tcW w:w="851" w:type="dxa"/>
            <w:hideMark/>
          </w:tcPr>
          <w:p w14:paraId="4E9752F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E56763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4 581 624,00</w:t>
            </w:r>
          </w:p>
        </w:tc>
        <w:tc>
          <w:tcPr>
            <w:tcW w:w="826" w:type="dxa"/>
            <w:hideMark/>
          </w:tcPr>
          <w:p w14:paraId="760112E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240529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124 955 174,00</w:t>
            </w:r>
          </w:p>
        </w:tc>
        <w:tc>
          <w:tcPr>
            <w:tcW w:w="851" w:type="dxa"/>
            <w:hideMark/>
          </w:tcPr>
          <w:p w14:paraId="18AC1BF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124 955 174,00</w:t>
            </w:r>
          </w:p>
        </w:tc>
        <w:tc>
          <w:tcPr>
            <w:tcW w:w="709" w:type="dxa"/>
            <w:hideMark/>
          </w:tcPr>
          <w:p w14:paraId="1DBA327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B2EE79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121 227 433,52</w:t>
            </w:r>
          </w:p>
        </w:tc>
        <w:tc>
          <w:tcPr>
            <w:tcW w:w="992" w:type="dxa"/>
            <w:hideMark/>
          </w:tcPr>
          <w:p w14:paraId="2178002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D0167E4" w14:textId="77777777" w:rsidTr="002B1E1C">
        <w:trPr>
          <w:trHeight w:val="162"/>
        </w:trPr>
        <w:tc>
          <w:tcPr>
            <w:tcW w:w="2553" w:type="dxa"/>
            <w:hideMark/>
          </w:tcPr>
          <w:p w14:paraId="69585049"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Від органів державного управління  </w:t>
            </w:r>
          </w:p>
        </w:tc>
        <w:tc>
          <w:tcPr>
            <w:tcW w:w="425" w:type="dxa"/>
            <w:hideMark/>
          </w:tcPr>
          <w:p w14:paraId="7C0CF9FA"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8DED68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7D878F8"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41000000</w:t>
            </w:r>
          </w:p>
        </w:tc>
        <w:tc>
          <w:tcPr>
            <w:tcW w:w="850" w:type="dxa"/>
            <w:hideMark/>
          </w:tcPr>
          <w:p w14:paraId="06A594F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120 244 374,00</w:t>
            </w:r>
          </w:p>
        </w:tc>
        <w:tc>
          <w:tcPr>
            <w:tcW w:w="851" w:type="dxa"/>
            <w:hideMark/>
          </w:tcPr>
          <w:p w14:paraId="19509D8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120 244 374,00</w:t>
            </w:r>
          </w:p>
        </w:tc>
        <w:tc>
          <w:tcPr>
            <w:tcW w:w="832" w:type="dxa"/>
            <w:hideMark/>
          </w:tcPr>
          <w:p w14:paraId="44B7F6B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607FDC6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116 645 809,52</w:t>
            </w:r>
          </w:p>
        </w:tc>
        <w:tc>
          <w:tcPr>
            <w:tcW w:w="816" w:type="dxa"/>
            <w:hideMark/>
          </w:tcPr>
          <w:p w14:paraId="2437888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4 710 800,00</w:t>
            </w:r>
          </w:p>
        </w:tc>
        <w:tc>
          <w:tcPr>
            <w:tcW w:w="850" w:type="dxa"/>
            <w:hideMark/>
          </w:tcPr>
          <w:p w14:paraId="017C86F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4 710 800,00</w:t>
            </w:r>
          </w:p>
        </w:tc>
        <w:tc>
          <w:tcPr>
            <w:tcW w:w="851" w:type="dxa"/>
            <w:hideMark/>
          </w:tcPr>
          <w:p w14:paraId="2152A43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A72E72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4 581 624,00</w:t>
            </w:r>
          </w:p>
        </w:tc>
        <w:tc>
          <w:tcPr>
            <w:tcW w:w="826" w:type="dxa"/>
            <w:hideMark/>
          </w:tcPr>
          <w:p w14:paraId="251B0E0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9F6545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124 955 174,00</w:t>
            </w:r>
          </w:p>
        </w:tc>
        <w:tc>
          <w:tcPr>
            <w:tcW w:w="851" w:type="dxa"/>
            <w:hideMark/>
          </w:tcPr>
          <w:p w14:paraId="1A0EB57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124 955 174,00</w:t>
            </w:r>
          </w:p>
        </w:tc>
        <w:tc>
          <w:tcPr>
            <w:tcW w:w="709" w:type="dxa"/>
            <w:hideMark/>
          </w:tcPr>
          <w:p w14:paraId="4153AB7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41E5879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121 227 433,52</w:t>
            </w:r>
          </w:p>
        </w:tc>
        <w:tc>
          <w:tcPr>
            <w:tcW w:w="992" w:type="dxa"/>
            <w:hideMark/>
          </w:tcPr>
          <w:p w14:paraId="1D8E73E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02A448F0" w14:textId="77777777" w:rsidTr="002B1E1C">
        <w:trPr>
          <w:trHeight w:val="162"/>
        </w:trPr>
        <w:tc>
          <w:tcPr>
            <w:tcW w:w="2553" w:type="dxa"/>
            <w:hideMark/>
          </w:tcPr>
          <w:p w14:paraId="39FB8326"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Дотації</w:t>
            </w:r>
          </w:p>
        </w:tc>
        <w:tc>
          <w:tcPr>
            <w:tcW w:w="425" w:type="dxa"/>
            <w:hideMark/>
          </w:tcPr>
          <w:p w14:paraId="00E3233F"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24CBE495"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3D0CE08D"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41020000</w:t>
            </w:r>
          </w:p>
        </w:tc>
        <w:tc>
          <w:tcPr>
            <w:tcW w:w="850" w:type="dxa"/>
            <w:hideMark/>
          </w:tcPr>
          <w:p w14:paraId="320F5DF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22 483 800,00</w:t>
            </w:r>
          </w:p>
        </w:tc>
        <w:tc>
          <w:tcPr>
            <w:tcW w:w="851" w:type="dxa"/>
            <w:hideMark/>
          </w:tcPr>
          <w:p w14:paraId="1293F17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22 483 800,00</w:t>
            </w:r>
          </w:p>
        </w:tc>
        <w:tc>
          <w:tcPr>
            <w:tcW w:w="832" w:type="dxa"/>
            <w:hideMark/>
          </w:tcPr>
          <w:p w14:paraId="50A3594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25A55DC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22 483 800,00</w:t>
            </w:r>
          </w:p>
        </w:tc>
        <w:tc>
          <w:tcPr>
            <w:tcW w:w="816" w:type="dxa"/>
            <w:hideMark/>
          </w:tcPr>
          <w:p w14:paraId="540B525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163A70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70BB14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69DB72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3B89423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BBF18E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22 483 800,00</w:t>
            </w:r>
          </w:p>
        </w:tc>
        <w:tc>
          <w:tcPr>
            <w:tcW w:w="851" w:type="dxa"/>
            <w:hideMark/>
          </w:tcPr>
          <w:p w14:paraId="0D2AD0E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22 483 800,00</w:t>
            </w:r>
          </w:p>
        </w:tc>
        <w:tc>
          <w:tcPr>
            <w:tcW w:w="709" w:type="dxa"/>
            <w:hideMark/>
          </w:tcPr>
          <w:p w14:paraId="3E9CDAE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22859C9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22 483 800,00</w:t>
            </w:r>
          </w:p>
        </w:tc>
        <w:tc>
          <w:tcPr>
            <w:tcW w:w="992" w:type="dxa"/>
            <w:hideMark/>
          </w:tcPr>
          <w:p w14:paraId="7AD619A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B3B8E9C" w14:textId="77777777" w:rsidTr="002B1E1C">
        <w:trPr>
          <w:trHeight w:val="162"/>
        </w:trPr>
        <w:tc>
          <w:tcPr>
            <w:tcW w:w="2553" w:type="dxa"/>
            <w:hideMark/>
          </w:tcPr>
          <w:p w14:paraId="738EC420"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Базова дотація</w:t>
            </w:r>
          </w:p>
        </w:tc>
        <w:tc>
          <w:tcPr>
            <w:tcW w:w="425" w:type="dxa"/>
            <w:hideMark/>
          </w:tcPr>
          <w:p w14:paraId="4706EE85"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FF94EA3"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A4AB9C0"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41020100</w:t>
            </w:r>
          </w:p>
        </w:tc>
        <w:tc>
          <w:tcPr>
            <w:tcW w:w="850" w:type="dxa"/>
            <w:hideMark/>
          </w:tcPr>
          <w:p w14:paraId="2FC4E26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22 483 800,00</w:t>
            </w:r>
          </w:p>
        </w:tc>
        <w:tc>
          <w:tcPr>
            <w:tcW w:w="851" w:type="dxa"/>
            <w:hideMark/>
          </w:tcPr>
          <w:p w14:paraId="2F2D5EB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22 483 800,00</w:t>
            </w:r>
          </w:p>
        </w:tc>
        <w:tc>
          <w:tcPr>
            <w:tcW w:w="832" w:type="dxa"/>
            <w:hideMark/>
          </w:tcPr>
          <w:p w14:paraId="7A980E5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3669FFD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22 483 800,00</w:t>
            </w:r>
          </w:p>
        </w:tc>
        <w:tc>
          <w:tcPr>
            <w:tcW w:w="816" w:type="dxa"/>
            <w:hideMark/>
          </w:tcPr>
          <w:p w14:paraId="1B896AD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1D5BF9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023976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07480A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4078213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B9E03A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22 483 800,00</w:t>
            </w:r>
          </w:p>
        </w:tc>
        <w:tc>
          <w:tcPr>
            <w:tcW w:w="851" w:type="dxa"/>
            <w:hideMark/>
          </w:tcPr>
          <w:p w14:paraId="57FE257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22 483 800,00</w:t>
            </w:r>
          </w:p>
        </w:tc>
        <w:tc>
          <w:tcPr>
            <w:tcW w:w="709" w:type="dxa"/>
            <w:hideMark/>
          </w:tcPr>
          <w:p w14:paraId="4BF0D26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70C4706A"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22 483 800,00</w:t>
            </w:r>
          </w:p>
        </w:tc>
        <w:tc>
          <w:tcPr>
            <w:tcW w:w="992" w:type="dxa"/>
            <w:hideMark/>
          </w:tcPr>
          <w:p w14:paraId="3B1978C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2B899483" w14:textId="77777777" w:rsidTr="002B1E1C">
        <w:trPr>
          <w:trHeight w:val="162"/>
        </w:trPr>
        <w:tc>
          <w:tcPr>
            <w:tcW w:w="2553" w:type="dxa"/>
            <w:hideMark/>
          </w:tcPr>
          <w:p w14:paraId="16DADD7A"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Субвенції</w:t>
            </w:r>
          </w:p>
        </w:tc>
        <w:tc>
          <w:tcPr>
            <w:tcW w:w="425" w:type="dxa"/>
            <w:hideMark/>
          </w:tcPr>
          <w:p w14:paraId="656F4CE3"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79E589D0"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75E4D93C"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41030000</w:t>
            </w:r>
          </w:p>
        </w:tc>
        <w:tc>
          <w:tcPr>
            <w:tcW w:w="850" w:type="dxa"/>
            <w:hideMark/>
          </w:tcPr>
          <w:p w14:paraId="676EC98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97 760 574,00</w:t>
            </w:r>
          </w:p>
        </w:tc>
        <w:tc>
          <w:tcPr>
            <w:tcW w:w="851" w:type="dxa"/>
            <w:hideMark/>
          </w:tcPr>
          <w:p w14:paraId="2037490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97 760 574,00</w:t>
            </w:r>
          </w:p>
        </w:tc>
        <w:tc>
          <w:tcPr>
            <w:tcW w:w="832" w:type="dxa"/>
            <w:hideMark/>
          </w:tcPr>
          <w:p w14:paraId="03F9F98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27E64AF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94 162 009,52</w:t>
            </w:r>
          </w:p>
        </w:tc>
        <w:tc>
          <w:tcPr>
            <w:tcW w:w="816" w:type="dxa"/>
            <w:hideMark/>
          </w:tcPr>
          <w:p w14:paraId="48D5E16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4 710 800,00</w:t>
            </w:r>
          </w:p>
        </w:tc>
        <w:tc>
          <w:tcPr>
            <w:tcW w:w="850" w:type="dxa"/>
            <w:hideMark/>
          </w:tcPr>
          <w:p w14:paraId="5035352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4 710 800,00</w:t>
            </w:r>
          </w:p>
        </w:tc>
        <w:tc>
          <w:tcPr>
            <w:tcW w:w="851" w:type="dxa"/>
            <w:hideMark/>
          </w:tcPr>
          <w:p w14:paraId="244552B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282204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4 581 624,00</w:t>
            </w:r>
          </w:p>
        </w:tc>
        <w:tc>
          <w:tcPr>
            <w:tcW w:w="826" w:type="dxa"/>
            <w:hideMark/>
          </w:tcPr>
          <w:p w14:paraId="251C09D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3FB19D9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102 471 374,00</w:t>
            </w:r>
          </w:p>
        </w:tc>
        <w:tc>
          <w:tcPr>
            <w:tcW w:w="851" w:type="dxa"/>
            <w:hideMark/>
          </w:tcPr>
          <w:p w14:paraId="1BF6D38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102 471 374,00</w:t>
            </w:r>
          </w:p>
        </w:tc>
        <w:tc>
          <w:tcPr>
            <w:tcW w:w="709" w:type="dxa"/>
            <w:hideMark/>
          </w:tcPr>
          <w:p w14:paraId="671E256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A8CE8B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98 743 633,52</w:t>
            </w:r>
          </w:p>
        </w:tc>
        <w:tc>
          <w:tcPr>
            <w:tcW w:w="992" w:type="dxa"/>
            <w:hideMark/>
          </w:tcPr>
          <w:p w14:paraId="5AC7515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203CCBBF" w14:textId="77777777" w:rsidTr="002B1E1C">
        <w:trPr>
          <w:trHeight w:val="570"/>
        </w:trPr>
        <w:tc>
          <w:tcPr>
            <w:tcW w:w="2553" w:type="dxa"/>
            <w:hideMark/>
          </w:tcPr>
          <w:p w14:paraId="581327C0"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Субвенція з державного бюджету місцевим бюджетам на забезпечення харчуванням учнів закладів загальної середньої освіти</w:t>
            </w:r>
          </w:p>
        </w:tc>
        <w:tc>
          <w:tcPr>
            <w:tcW w:w="425" w:type="dxa"/>
            <w:hideMark/>
          </w:tcPr>
          <w:p w14:paraId="71E8D97F"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0CECDAC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59268B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41031100</w:t>
            </w:r>
          </w:p>
        </w:tc>
        <w:tc>
          <w:tcPr>
            <w:tcW w:w="850" w:type="dxa"/>
            <w:hideMark/>
          </w:tcPr>
          <w:p w14:paraId="0CC960C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2 821 200,00</w:t>
            </w:r>
          </w:p>
        </w:tc>
        <w:tc>
          <w:tcPr>
            <w:tcW w:w="851" w:type="dxa"/>
            <w:hideMark/>
          </w:tcPr>
          <w:p w14:paraId="2492494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2 821 200,00</w:t>
            </w:r>
          </w:p>
        </w:tc>
        <w:tc>
          <w:tcPr>
            <w:tcW w:w="832" w:type="dxa"/>
            <w:hideMark/>
          </w:tcPr>
          <w:p w14:paraId="1B12B96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385EB71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685 831,80</w:t>
            </w:r>
          </w:p>
        </w:tc>
        <w:tc>
          <w:tcPr>
            <w:tcW w:w="816" w:type="dxa"/>
            <w:hideMark/>
          </w:tcPr>
          <w:p w14:paraId="24A3136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F2BF75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4BB87E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95ACDC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0B95A2D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0695C20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2 821 200,00</w:t>
            </w:r>
          </w:p>
        </w:tc>
        <w:tc>
          <w:tcPr>
            <w:tcW w:w="851" w:type="dxa"/>
            <w:hideMark/>
          </w:tcPr>
          <w:p w14:paraId="3A40E31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2 821 200,00</w:t>
            </w:r>
          </w:p>
        </w:tc>
        <w:tc>
          <w:tcPr>
            <w:tcW w:w="709" w:type="dxa"/>
            <w:hideMark/>
          </w:tcPr>
          <w:p w14:paraId="6655398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6E8BFAA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685 831,80</w:t>
            </w:r>
          </w:p>
        </w:tc>
        <w:tc>
          <w:tcPr>
            <w:tcW w:w="992" w:type="dxa"/>
            <w:hideMark/>
          </w:tcPr>
          <w:p w14:paraId="0B1ADA7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45C5D55A" w14:textId="77777777" w:rsidTr="002B1E1C">
        <w:trPr>
          <w:trHeight w:val="990"/>
        </w:trPr>
        <w:tc>
          <w:tcPr>
            <w:tcW w:w="2553" w:type="dxa"/>
            <w:hideMark/>
          </w:tcPr>
          <w:p w14:paraId="57612C29"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Субвенція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(облаштування укриттів), зокрема військових (військово-морських, військово-спортивних) ліцеях, ліцеях із посиленою військово-фізичною підготовкою</w:t>
            </w:r>
          </w:p>
        </w:tc>
        <w:tc>
          <w:tcPr>
            <w:tcW w:w="425" w:type="dxa"/>
            <w:hideMark/>
          </w:tcPr>
          <w:p w14:paraId="45E80F90"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2A9EC03"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BD03416"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41032800</w:t>
            </w:r>
          </w:p>
        </w:tc>
        <w:tc>
          <w:tcPr>
            <w:tcW w:w="850" w:type="dxa"/>
            <w:hideMark/>
          </w:tcPr>
          <w:p w14:paraId="7D6B19B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12 430 774,00</w:t>
            </w:r>
          </w:p>
        </w:tc>
        <w:tc>
          <w:tcPr>
            <w:tcW w:w="851" w:type="dxa"/>
            <w:hideMark/>
          </w:tcPr>
          <w:p w14:paraId="10C666B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12 430 774,00</w:t>
            </w:r>
          </w:p>
        </w:tc>
        <w:tc>
          <w:tcPr>
            <w:tcW w:w="832" w:type="dxa"/>
            <w:hideMark/>
          </w:tcPr>
          <w:p w14:paraId="265F16E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28FD898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11 867 458,23</w:t>
            </w:r>
          </w:p>
        </w:tc>
        <w:tc>
          <w:tcPr>
            <w:tcW w:w="816" w:type="dxa"/>
            <w:hideMark/>
          </w:tcPr>
          <w:p w14:paraId="21911CE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70F0AE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723491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FB6EDA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47C765C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79740E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12 430 774,00</w:t>
            </w:r>
          </w:p>
        </w:tc>
        <w:tc>
          <w:tcPr>
            <w:tcW w:w="851" w:type="dxa"/>
            <w:hideMark/>
          </w:tcPr>
          <w:p w14:paraId="10A2BD8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12 430 774,00</w:t>
            </w:r>
          </w:p>
        </w:tc>
        <w:tc>
          <w:tcPr>
            <w:tcW w:w="709" w:type="dxa"/>
            <w:hideMark/>
          </w:tcPr>
          <w:p w14:paraId="4E4EDB4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423F4C2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11 867 458,23</w:t>
            </w:r>
          </w:p>
        </w:tc>
        <w:tc>
          <w:tcPr>
            <w:tcW w:w="992" w:type="dxa"/>
            <w:hideMark/>
          </w:tcPr>
          <w:p w14:paraId="115A06D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0ACBDA0" w14:textId="77777777" w:rsidTr="002B1E1C">
        <w:trPr>
          <w:trHeight w:val="278"/>
        </w:trPr>
        <w:tc>
          <w:tcPr>
            <w:tcW w:w="2553" w:type="dxa"/>
            <w:hideMark/>
          </w:tcPr>
          <w:p w14:paraId="5196B6B6"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Освітня субвенція з державного бюджету місцевим бюджетам</w:t>
            </w:r>
          </w:p>
        </w:tc>
        <w:tc>
          <w:tcPr>
            <w:tcW w:w="425" w:type="dxa"/>
            <w:hideMark/>
          </w:tcPr>
          <w:p w14:paraId="1DEC35DE"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09DB3FA6"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B25670C"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41033900</w:t>
            </w:r>
          </w:p>
        </w:tc>
        <w:tc>
          <w:tcPr>
            <w:tcW w:w="850" w:type="dxa"/>
            <w:hideMark/>
          </w:tcPr>
          <w:p w14:paraId="24EF037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71 967 300,00</w:t>
            </w:r>
          </w:p>
        </w:tc>
        <w:tc>
          <w:tcPr>
            <w:tcW w:w="851" w:type="dxa"/>
            <w:hideMark/>
          </w:tcPr>
          <w:p w14:paraId="00659AD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71 967 300,00</w:t>
            </w:r>
          </w:p>
        </w:tc>
        <w:tc>
          <w:tcPr>
            <w:tcW w:w="832" w:type="dxa"/>
            <w:hideMark/>
          </w:tcPr>
          <w:p w14:paraId="54F302E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09C4147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71 967 300,00</w:t>
            </w:r>
          </w:p>
        </w:tc>
        <w:tc>
          <w:tcPr>
            <w:tcW w:w="816" w:type="dxa"/>
            <w:hideMark/>
          </w:tcPr>
          <w:p w14:paraId="4252F83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4 364 200,00</w:t>
            </w:r>
          </w:p>
        </w:tc>
        <w:tc>
          <w:tcPr>
            <w:tcW w:w="850" w:type="dxa"/>
            <w:hideMark/>
          </w:tcPr>
          <w:p w14:paraId="0408688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4 364 200,00</w:t>
            </w:r>
          </w:p>
        </w:tc>
        <w:tc>
          <w:tcPr>
            <w:tcW w:w="851" w:type="dxa"/>
            <w:hideMark/>
          </w:tcPr>
          <w:p w14:paraId="519E34F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D62DD9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4 364 200,00</w:t>
            </w:r>
          </w:p>
        </w:tc>
        <w:tc>
          <w:tcPr>
            <w:tcW w:w="826" w:type="dxa"/>
            <w:hideMark/>
          </w:tcPr>
          <w:p w14:paraId="14DBDF5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214059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76 331 500,00</w:t>
            </w:r>
          </w:p>
        </w:tc>
        <w:tc>
          <w:tcPr>
            <w:tcW w:w="851" w:type="dxa"/>
            <w:hideMark/>
          </w:tcPr>
          <w:p w14:paraId="65283F4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76 331 500,00</w:t>
            </w:r>
          </w:p>
        </w:tc>
        <w:tc>
          <w:tcPr>
            <w:tcW w:w="709" w:type="dxa"/>
            <w:hideMark/>
          </w:tcPr>
          <w:p w14:paraId="5410B8E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2092202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76 331 500,00</w:t>
            </w:r>
          </w:p>
        </w:tc>
        <w:tc>
          <w:tcPr>
            <w:tcW w:w="992" w:type="dxa"/>
            <w:hideMark/>
          </w:tcPr>
          <w:p w14:paraId="20E9494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4B9FA444" w14:textId="77777777" w:rsidTr="002B1E1C">
        <w:trPr>
          <w:trHeight w:val="390"/>
        </w:trPr>
        <w:tc>
          <w:tcPr>
            <w:tcW w:w="2553" w:type="dxa"/>
            <w:hideMark/>
          </w:tcPr>
          <w:p w14:paraId="6DF369A1"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Субвенція з державного бюджету місцевим бюджетам на надання державної підтримки особам з особливими освітніми потребами</w:t>
            </w:r>
          </w:p>
        </w:tc>
        <w:tc>
          <w:tcPr>
            <w:tcW w:w="425" w:type="dxa"/>
            <w:hideMark/>
          </w:tcPr>
          <w:p w14:paraId="2E2842C5"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9964E04"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63BD01C"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41035400</w:t>
            </w:r>
          </w:p>
        </w:tc>
        <w:tc>
          <w:tcPr>
            <w:tcW w:w="850" w:type="dxa"/>
            <w:hideMark/>
          </w:tcPr>
          <w:p w14:paraId="6FABA82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337 200,00</w:t>
            </w:r>
          </w:p>
        </w:tc>
        <w:tc>
          <w:tcPr>
            <w:tcW w:w="851" w:type="dxa"/>
            <w:hideMark/>
          </w:tcPr>
          <w:p w14:paraId="275E9BE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337 200,00</w:t>
            </w:r>
          </w:p>
        </w:tc>
        <w:tc>
          <w:tcPr>
            <w:tcW w:w="832" w:type="dxa"/>
            <w:hideMark/>
          </w:tcPr>
          <w:p w14:paraId="738F247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5576AA4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337 200,00</w:t>
            </w:r>
          </w:p>
        </w:tc>
        <w:tc>
          <w:tcPr>
            <w:tcW w:w="816" w:type="dxa"/>
            <w:hideMark/>
          </w:tcPr>
          <w:p w14:paraId="446EE60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168 300,00</w:t>
            </w:r>
          </w:p>
        </w:tc>
        <w:tc>
          <w:tcPr>
            <w:tcW w:w="850" w:type="dxa"/>
            <w:hideMark/>
          </w:tcPr>
          <w:p w14:paraId="6D7B163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168 300,00</w:t>
            </w:r>
          </w:p>
        </w:tc>
        <w:tc>
          <w:tcPr>
            <w:tcW w:w="851" w:type="dxa"/>
            <w:hideMark/>
          </w:tcPr>
          <w:p w14:paraId="260F67D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80F575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168 300,00</w:t>
            </w:r>
          </w:p>
        </w:tc>
        <w:tc>
          <w:tcPr>
            <w:tcW w:w="826" w:type="dxa"/>
            <w:hideMark/>
          </w:tcPr>
          <w:p w14:paraId="3F96228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DB6ABC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505 500,00</w:t>
            </w:r>
          </w:p>
        </w:tc>
        <w:tc>
          <w:tcPr>
            <w:tcW w:w="851" w:type="dxa"/>
            <w:hideMark/>
          </w:tcPr>
          <w:p w14:paraId="63E8768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505 500,00</w:t>
            </w:r>
          </w:p>
        </w:tc>
        <w:tc>
          <w:tcPr>
            <w:tcW w:w="709" w:type="dxa"/>
            <w:hideMark/>
          </w:tcPr>
          <w:p w14:paraId="68185B2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96EE5C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505 500,00</w:t>
            </w:r>
          </w:p>
        </w:tc>
        <w:tc>
          <w:tcPr>
            <w:tcW w:w="992" w:type="dxa"/>
            <w:hideMark/>
          </w:tcPr>
          <w:p w14:paraId="7E70E21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227E81C" w14:textId="77777777" w:rsidTr="002B1E1C">
        <w:trPr>
          <w:trHeight w:val="765"/>
        </w:trPr>
        <w:tc>
          <w:tcPr>
            <w:tcW w:w="2553" w:type="dxa"/>
            <w:hideMark/>
          </w:tcPr>
          <w:p w14:paraId="466D98D9"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p>
        </w:tc>
        <w:tc>
          <w:tcPr>
            <w:tcW w:w="425" w:type="dxa"/>
            <w:hideMark/>
          </w:tcPr>
          <w:p w14:paraId="758D95FE"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3C03752"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0171CFC"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41036000</w:t>
            </w:r>
          </w:p>
        </w:tc>
        <w:tc>
          <w:tcPr>
            <w:tcW w:w="850" w:type="dxa"/>
            <w:hideMark/>
          </w:tcPr>
          <w:p w14:paraId="61BF9B0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1 098 900,00</w:t>
            </w:r>
          </w:p>
        </w:tc>
        <w:tc>
          <w:tcPr>
            <w:tcW w:w="851" w:type="dxa"/>
            <w:hideMark/>
          </w:tcPr>
          <w:p w14:paraId="0EAA5CB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1 098 900,00</w:t>
            </w:r>
          </w:p>
        </w:tc>
        <w:tc>
          <w:tcPr>
            <w:tcW w:w="832" w:type="dxa"/>
            <w:hideMark/>
          </w:tcPr>
          <w:p w14:paraId="38B2B84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3B54950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1 098 900,00</w:t>
            </w:r>
          </w:p>
        </w:tc>
        <w:tc>
          <w:tcPr>
            <w:tcW w:w="816" w:type="dxa"/>
            <w:hideMark/>
          </w:tcPr>
          <w:p w14:paraId="36E5CC1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28D4529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470834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B6A202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515F4EE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062E79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1 098 900,00</w:t>
            </w:r>
          </w:p>
        </w:tc>
        <w:tc>
          <w:tcPr>
            <w:tcW w:w="851" w:type="dxa"/>
            <w:hideMark/>
          </w:tcPr>
          <w:p w14:paraId="7D5C108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1 098 900,00</w:t>
            </w:r>
          </w:p>
        </w:tc>
        <w:tc>
          <w:tcPr>
            <w:tcW w:w="709" w:type="dxa"/>
            <w:hideMark/>
          </w:tcPr>
          <w:p w14:paraId="4FF3087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3998E67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1 098 900,00</w:t>
            </w:r>
          </w:p>
        </w:tc>
        <w:tc>
          <w:tcPr>
            <w:tcW w:w="992" w:type="dxa"/>
            <w:hideMark/>
          </w:tcPr>
          <w:p w14:paraId="39CF562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75C84E7" w14:textId="77777777" w:rsidTr="002B1E1C">
        <w:trPr>
          <w:trHeight w:val="630"/>
        </w:trPr>
        <w:tc>
          <w:tcPr>
            <w:tcW w:w="2553" w:type="dxa"/>
            <w:hideMark/>
          </w:tcPr>
          <w:p w14:paraId="300055E3"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Субвенція з державного бюджету місцевим бюджетам на здійснення доплат педагогічним працівникам закладів загальної середньої освіти</w:t>
            </w:r>
          </w:p>
        </w:tc>
        <w:tc>
          <w:tcPr>
            <w:tcW w:w="425" w:type="dxa"/>
            <w:hideMark/>
          </w:tcPr>
          <w:p w14:paraId="17EBA588"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63A117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CBE0CBA"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41036300</w:t>
            </w:r>
          </w:p>
        </w:tc>
        <w:tc>
          <w:tcPr>
            <w:tcW w:w="850" w:type="dxa"/>
            <w:hideMark/>
          </w:tcPr>
          <w:p w14:paraId="61FB225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9 105 200,00</w:t>
            </w:r>
          </w:p>
        </w:tc>
        <w:tc>
          <w:tcPr>
            <w:tcW w:w="851" w:type="dxa"/>
            <w:hideMark/>
          </w:tcPr>
          <w:p w14:paraId="7A62787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9 105 200,00</w:t>
            </w:r>
          </w:p>
        </w:tc>
        <w:tc>
          <w:tcPr>
            <w:tcW w:w="832" w:type="dxa"/>
            <w:hideMark/>
          </w:tcPr>
          <w:p w14:paraId="2EB3706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34EBE1E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8 205 319,49</w:t>
            </w:r>
          </w:p>
        </w:tc>
        <w:tc>
          <w:tcPr>
            <w:tcW w:w="816" w:type="dxa"/>
            <w:hideMark/>
          </w:tcPr>
          <w:p w14:paraId="584552F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68DEDC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DE8EAA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B7DE07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1718A44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763CF8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9 105 200,00</w:t>
            </w:r>
          </w:p>
        </w:tc>
        <w:tc>
          <w:tcPr>
            <w:tcW w:w="851" w:type="dxa"/>
            <w:hideMark/>
          </w:tcPr>
          <w:p w14:paraId="3B1C3DD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9 105 200,00</w:t>
            </w:r>
          </w:p>
        </w:tc>
        <w:tc>
          <w:tcPr>
            <w:tcW w:w="709" w:type="dxa"/>
            <w:hideMark/>
          </w:tcPr>
          <w:p w14:paraId="457C260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46CB059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8 205 319,49</w:t>
            </w:r>
          </w:p>
        </w:tc>
        <w:tc>
          <w:tcPr>
            <w:tcW w:w="992" w:type="dxa"/>
            <w:hideMark/>
          </w:tcPr>
          <w:p w14:paraId="75A1B2F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5C3985B" w14:textId="77777777" w:rsidTr="002B1E1C">
        <w:trPr>
          <w:trHeight w:val="720"/>
        </w:trPr>
        <w:tc>
          <w:tcPr>
            <w:tcW w:w="2553" w:type="dxa"/>
            <w:hideMark/>
          </w:tcPr>
          <w:p w14:paraId="13636877"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lastRenderedPageBreak/>
              <w:t>Субвенція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w:t>
            </w:r>
          </w:p>
        </w:tc>
        <w:tc>
          <w:tcPr>
            <w:tcW w:w="425" w:type="dxa"/>
            <w:hideMark/>
          </w:tcPr>
          <w:p w14:paraId="67AB48D6"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1162F02"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B161D78"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41037400</w:t>
            </w:r>
          </w:p>
        </w:tc>
        <w:tc>
          <w:tcPr>
            <w:tcW w:w="850" w:type="dxa"/>
            <w:hideMark/>
          </w:tcPr>
          <w:p w14:paraId="5A7551D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1D1AFB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444F276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2BA729B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46F7BA5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178 300,00</w:t>
            </w:r>
          </w:p>
        </w:tc>
        <w:tc>
          <w:tcPr>
            <w:tcW w:w="850" w:type="dxa"/>
            <w:hideMark/>
          </w:tcPr>
          <w:p w14:paraId="28B3FD7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178 300,00</w:t>
            </w:r>
          </w:p>
        </w:tc>
        <w:tc>
          <w:tcPr>
            <w:tcW w:w="851" w:type="dxa"/>
            <w:hideMark/>
          </w:tcPr>
          <w:p w14:paraId="1C10572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9EBB26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49 124,00</w:t>
            </w:r>
          </w:p>
        </w:tc>
        <w:tc>
          <w:tcPr>
            <w:tcW w:w="826" w:type="dxa"/>
            <w:hideMark/>
          </w:tcPr>
          <w:p w14:paraId="2229023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A46290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178 300,00</w:t>
            </w:r>
          </w:p>
        </w:tc>
        <w:tc>
          <w:tcPr>
            <w:tcW w:w="851" w:type="dxa"/>
            <w:hideMark/>
          </w:tcPr>
          <w:p w14:paraId="109FFA5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178 300,00</w:t>
            </w:r>
          </w:p>
        </w:tc>
        <w:tc>
          <w:tcPr>
            <w:tcW w:w="709" w:type="dxa"/>
            <w:hideMark/>
          </w:tcPr>
          <w:p w14:paraId="64536917"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6EF38BD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49 124,00</w:t>
            </w:r>
          </w:p>
        </w:tc>
        <w:tc>
          <w:tcPr>
            <w:tcW w:w="992" w:type="dxa"/>
            <w:hideMark/>
          </w:tcPr>
          <w:p w14:paraId="1049AEC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685A8DD" w14:textId="77777777" w:rsidTr="002B1E1C">
        <w:trPr>
          <w:trHeight w:val="458"/>
        </w:trPr>
        <w:tc>
          <w:tcPr>
            <w:tcW w:w="2553" w:type="dxa"/>
            <w:hideMark/>
          </w:tcPr>
          <w:p w14:paraId="6BB8C980"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Усього доходів з урахуванням міжбюджетних трансфертів з державного бюджету</w:t>
            </w:r>
          </w:p>
        </w:tc>
        <w:tc>
          <w:tcPr>
            <w:tcW w:w="425" w:type="dxa"/>
            <w:hideMark/>
          </w:tcPr>
          <w:p w14:paraId="2B1729D0"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2ABE336"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07384F82"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90010200</w:t>
            </w:r>
          </w:p>
        </w:tc>
        <w:tc>
          <w:tcPr>
            <w:tcW w:w="850" w:type="dxa"/>
            <w:hideMark/>
          </w:tcPr>
          <w:p w14:paraId="164EED3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340 696 971,31</w:t>
            </w:r>
          </w:p>
        </w:tc>
        <w:tc>
          <w:tcPr>
            <w:tcW w:w="851" w:type="dxa"/>
            <w:hideMark/>
          </w:tcPr>
          <w:p w14:paraId="6CF0342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340 696 971,31</w:t>
            </w:r>
          </w:p>
        </w:tc>
        <w:tc>
          <w:tcPr>
            <w:tcW w:w="832" w:type="dxa"/>
            <w:hideMark/>
          </w:tcPr>
          <w:p w14:paraId="560D5A5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5950836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352 033 164,73</w:t>
            </w:r>
          </w:p>
        </w:tc>
        <w:tc>
          <w:tcPr>
            <w:tcW w:w="816" w:type="dxa"/>
            <w:hideMark/>
          </w:tcPr>
          <w:p w14:paraId="00CE6D5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18 732 067,14</w:t>
            </w:r>
          </w:p>
        </w:tc>
        <w:tc>
          <w:tcPr>
            <w:tcW w:w="850" w:type="dxa"/>
            <w:hideMark/>
          </w:tcPr>
          <w:p w14:paraId="0A45C22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18 732 067,14</w:t>
            </w:r>
          </w:p>
        </w:tc>
        <w:tc>
          <w:tcPr>
            <w:tcW w:w="851" w:type="dxa"/>
            <w:hideMark/>
          </w:tcPr>
          <w:p w14:paraId="31353AD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31 357 584,20</w:t>
            </w:r>
          </w:p>
        </w:tc>
        <w:tc>
          <w:tcPr>
            <w:tcW w:w="851" w:type="dxa"/>
            <w:hideMark/>
          </w:tcPr>
          <w:p w14:paraId="621E263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50 167 346,96</w:t>
            </w:r>
          </w:p>
        </w:tc>
        <w:tc>
          <w:tcPr>
            <w:tcW w:w="826" w:type="dxa"/>
            <w:hideMark/>
          </w:tcPr>
          <w:p w14:paraId="39AC528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2E7A91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359 429 038,45</w:t>
            </w:r>
          </w:p>
        </w:tc>
        <w:tc>
          <w:tcPr>
            <w:tcW w:w="851" w:type="dxa"/>
            <w:hideMark/>
          </w:tcPr>
          <w:p w14:paraId="2C4F98B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359 429 038,45</w:t>
            </w:r>
          </w:p>
        </w:tc>
        <w:tc>
          <w:tcPr>
            <w:tcW w:w="709" w:type="dxa"/>
            <w:hideMark/>
          </w:tcPr>
          <w:p w14:paraId="04A2CD3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31 357 584,20</w:t>
            </w:r>
          </w:p>
        </w:tc>
        <w:tc>
          <w:tcPr>
            <w:tcW w:w="709" w:type="dxa"/>
            <w:hideMark/>
          </w:tcPr>
          <w:p w14:paraId="74A7B947"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402 200 511,69</w:t>
            </w:r>
          </w:p>
        </w:tc>
        <w:tc>
          <w:tcPr>
            <w:tcW w:w="992" w:type="dxa"/>
            <w:hideMark/>
          </w:tcPr>
          <w:p w14:paraId="617BD42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38065CD" w14:textId="77777777" w:rsidTr="002B1E1C">
        <w:trPr>
          <w:trHeight w:val="278"/>
        </w:trPr>
        <w:tc>
          <w:tcPr>
            <w:tcW w:w="2553" w:type="dxa"/>
            <w:hideMark/>
          </w:tcPr>
          <w:p w14:paraId="30AC0CF0"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Дотації з місцевих бюджетів іншим місцевим бюджетам</w:t>
            </w:r>
          </w:p>
        </w:tc>
        <w:tc>
          <w:tcPr>
            <w:tcW w:w="425" w:type="dxa"/>
            <w:hideMark/>
          </w:tcPr>
          <w:p w14:paraId="5379272E"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69E1014D"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77FBCEE5"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41040000</w:t>
            </w:r>
          </w:p>
        </w:tc>
        <w:tc>
          <w:tcPr>
            <w:tcW w:w="850" w:type="dxa"/>
            <w:hideMark/>
          </w:tcPr>
          <w:p w14:paraId="123D24E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4 984 600,00</w:t>
            </w:r>
          </w:p>
        </w:tc>
        <w:tc>
          <w:tcPr>
            <w:tcW w:w="851" w:type="dxa"/>
            <w:hideMark/>
          </w:tcPr>
          <w:p w14:paraId="4EBE43C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4 984 600,00</w:t>
            </w:r>
          </w:p>
        </w:tc>
        <w:tc>
          <w:tcPr>
            <w:tcW w:w="832" w:type="dxa"/>
            <w:hideMark/>
          </w:tcPr>
          <w:p w14:paraId="743B258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1C1B65A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4 984 600,00</w:t>
            </w:r>
          </w:p>
        </w:tc>
        <w:tc>
          <w:tcPr>
            <w:tcW w:w="816" w:type="dxa"/>
            <w:hideMark/>
          </w:tcPr>
          <w:p w14:paraId="6217F87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CA3883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8AD1BB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40D19B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65A154D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9403BC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4 984 600,00</w:t>
            </w:r>
          </w:p>
        </w:tc>
        <w:tc>
          <w:tcPr>
            <w:tcW w:w="851" w:type="dxa"/>
            <w:hideMark/>
          </w:tcPr>
          <w:p w14:paraId="3043322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4 984 600,00</w:t>
            </w:r>
          </w:p>
        </w:tc>
        <w:tc>
          <w:tcPr>
            <w:tcW w:w="709" w:type="dxa"/>
            <w:hideMark/>
          </w:tcPr>
          <w:p w14:paraId="1CE8577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1871354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4 984 600,00</w:t>
            </w:r>
          </w:p>
        </w:tc>
        <w:tc>
          <w:tcPr>
            <w:tcW w:w="992" w:type="dxa"/>
            <w:hideMark/>
          </w:tcPr>
          <w:p w14:paraId="4A15704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831A4D2" w14:textId="77777777" w:rsidTr="002B1E1C">
        <w:trPr>
          <w:trHeight w:val="690"/>
        </w:trPr>
        <w:tc>
          <w:tcPr>
            <w:tcW w:w="2553" w:type="dxa"/>
            <w:hideMark/>
          </w:tcPr>
          <w:p w14:paraId="5FCE2A6F"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w:t>
            </w:r>
          </w:p>
        </w:tc>
        <w:tc>
          <w:tcPr>
            <w:tcW w:w="425" w:type="dxa"/>
            <w:hideMark/>
          </w:tcPr>
          <w:p w14:paraId="033ED0AD"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BD822FD"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DC308D9"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41040200</w:t>
            </w:r>
          </w:p>
        </w:tc>
        <w:tc>
          <w:tcPr>
            <w:tcW w:w="850" w:type="dxa"/>
            <w:hideMark/>
          </w:tcPr>
          <w:p w14:paraId="4E373B8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4 984 600,00</w:t>
            </w:r>
          </w:p>
        </w:tc>
        <w:tc>
          <w:tcPr>
            <w:tcW w:w="851" w:type="dxa"/>
            <w:hideMark/>
          </w:tcPr>
          <w:p w14:paraId="37F2B96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4 984 600,00</w:t>
            </w:r>
          </w:p>
        </w:tc>
        <w:tc>
          <w:tcPr>
            <w:tcW w:w="832" w:type="dxa"/>
            <w:hideMark/>
          </w:tcPr>
          <w:p w14:paraId="75C0643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70D14EB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4 984 600,00</w:t>
            </w:r>
          </w:p>
        </w:tc>
        <w:tc>
          <w:tcPr>
            <w:tcW w:w="816" w:type="dxa"/>
            <w:hideMark/>
          </w:tcPr>
          <w:p w14:paraId="28C6DB3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6FD4A11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B3621C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6BB223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041C7E0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41BE20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4 984 600,00</w:t>
            </w:r>
          </w:p>
        </w:tc>
        <w:tc>
          <w:tcPr>
            <w:tcW w:w="851" w:type="dxa"/>
            <w:hideMark/>
          </w:tcPr>
          <w:p w14:paraId="4CBB20A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4 984 600,00</w:t>
            </w:r>
          </w:p>
        </w:tc>
        <w:tc>
          <w:tcPr>
            <w:tcW w:w="709" w:type="dxa"/>
            <w:hideMark/>
          </w:tcPr>
          <w:p w14:paraId="41E1698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7F9A7AB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4 984 600,00</w:t>
            </w:r>
          </w:p>
        </w:tc>
        <w:tc>
          <w:tcPr>
            <w:tcW w:w="992" w:type="dxa"/>
            <w:hideMark/>
          </w:tcPr>
          <w:p w14:paraId="6461D4E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E54090B" w14:textId="77777777" w:rsidTr="002B1E1C">
        <w:trPr>
          <w:trHeight w:val="278"/>
        </w:trPr>
        <w:tc>
          <w:tcPr>
            <w:tcW w:w="2553" w:type="dxa"/>
            <w:hideMark/>
          </w:tcPr>
          <w:p w14:paraId="438CCC47"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Субвенції з місцевих бюджетів іншим місцевим бюджетам</w:t>
            </w:r>
          </w:p>
        </w:tc>
        <w:tc>
          <w:tcPr>
            <w:tcW w:w="425" w:type="dxa"/>
            <w:hideMark/>
          </w:tcPr>
          <w:p w14:paraId="0B859E48"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2015E582"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03126C4B"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41050000</w:t>
            </w:r>
          </w:p>
        </w:tc>
        <w:tc>
          <w:tcPr>
            <w:tcW w:w="850" w:type="dxa"/>
            <w:hideMark/>
          </w:tcPr>
          <w:p w14:paraId="74D1385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24 109 973,07</w:t>
            </w:r>
          </w:p>
        </w:tc>
        <w:tc>
          <w:tcPr>
            <w:tcW w:w="851" w:type="dxa"/>
            <w:hideMark/>
          </w:tcPr>
          <w:p w14:paraId="196B12D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24 109 973,07</w:t>
            </w:r>
          </w:p>
        </w:tc>
        <w:tc>
          <w:tcPr>
            <w:tcW w:w="832" w:type="dxa"/>
            <w:hideMark/>
          </w:tcPr>
          <w:p w14:paraId="3BBE732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1455AAF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21 561 791,80</w:t>
            </w:r>
          </w:p>
        </w:tc>
        <w:tc>
          <w:tcPr>
            <w:tcW w:w="816" w:type="dxa"/>
            <w:hideMark/>
          </w:tcPr>
          <w:p w14:paraId="358BA35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1 724 000,00</w:t>
            </w:r>
          </w:p>
        </w:tc>
        <w:tc>
          <w:tcPr>
            <w:tcW w:w="850" w:type="dxa"/>
            <w:hideMark/>
          </w:tcPr>
          <w:p w14:paraId="4906E90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1 724 000,00</w:t>
            </w:r>
          </w:p>
        </w:tc>
        <w:tc>
          <w:tcPr>
            <w:tcW w:w="851" w:type="dxa"/>
            <w:hideMark/>
          </w:tcPr>
          <w:p w14:paraId="2926548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E85DEF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300 000,00</w:t>
            </w:r>
          </w:p>
        </w:tc>
        <w:tc>
          <w:tcPr>
            <w:tcW w:w="826" w:type="dxa"/>
            <w:hideMark/>
          </w:tcPr>
          <w:p w14:paraId="30C68ED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C63301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25 833 973,07</w:t>
            </w:r>
          </w:p>
        </w:tc>
        <w:tc>
          <w:tcPr>
            <w:tcW w:w="851" w:type="dxa"/>
            <w:hideMark/>
          </w:tcPr>
          <w:p w14:paraId="1438B59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25 833 973,07</w:t>
            </w:r>
          </w:p>
        </w:tc>
        <w:tc>
          <w:tcPr>
            <w:tcW w:w="709" w:type="dxa"/>
            <w:hideMark/>
          </w:tcPr>
          <w:p w14:paraId="5E9BA737"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146AD3C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21 861 791,80</w:t>
            </w:r>
          </w:p>
        </w:tc>
        <w:tc>
          <w:tcPr>
            <w:tcW w:w="992" w:type="dxa"/>
            <w:hideMark/>
          </w:tcPr>
          <w:p w14:paraId="614A66B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46EFA209" w14:textId="77777777" w:rsidTr="002B1E1C">
        <w:trPr>
          <w:trHeight w:val="3480"/>
        </w:trPr>
        <w:tc>
          <w:tcPr>
            <w:tcW w:w="2553" w:type="dxa"/>
            <w:hideMark/>
          </w:tcPr>
          <w:p w14:paraId="78EBE786"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 xml:space="preserve">Субвенція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w:t>
            </w:r>
            <w:r w:rsidRPr="00B65D78">
              <w:rPr>
                <w:rFonts w:ascii="Times New Roman" w:hAnsi="Times New Roman"/>
                <w:b/>
                <w:bCs/>
                <w:sz w:val="16"/>
                <w:szCs w:val="16"/>
                <w:lang w:val="uk-UA"/>
              </w:rPr>
              <w:lastRenderedPageBreak/>
              <w:t>потребують поліпшення житлових умов, за рахунок відповідної субвенції з державного бюджету</w:t>
            </w:r>
          </w:p>
        </w:tc>
        <w:tc>
          <w:tcPr>
            <w:tcW w:w="425" w:type="dxa"/>
            <w:hideMark/>
          </w:tcPr>
          <w:p w14:paraId="0D1DFBB0"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lastRenderedPageBreak/>
              <w:t> </w:t>
            </w:r>
          </w:p>
        </w:tc>
        <w:tc>
          <w:tcPr>
            <w:tcW w:w="567" w:type="dxa"/>
            <w:hideMark/>
          </w:tcPr>
          <w:p w14:paraId="524D5A17"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C86054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41050200</w:t>
            </w:r>
          </w:p>
        </w:tc>
        <w:tc>
          <w:tcPr>
            <w:tcW w:w="850" w:type="dxa"/>
            <w:hideMark/>
          </w:tcPr>
          <w:p w14:paraId="3C86A98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15 626 105,00</w:t>
            </w:r>
          </w:p>
        </w:tc>
        <w:tc>
          <w:tcPr>
            <w:tcW w:w="851" w:type="dxa"/>
            <w:hideMark/>
          </w:tcPr>
          <w:p w14:paraId="152357D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15 626 105,00</w:t>
            </w:r>
          </w:p>
        </w:tc>
        <w:tc>
          <w:tcPr>
            <w:tcW w:w="832" w:type="dxa"/>
            <w:hideMark/>
          </w:tcPr>
          <w:p w14:paraId="07ECE5B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2635497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15 626 104,15</w:t>
            </w:r>
          </w:p>
        </w:tc>
        <w:tc>
          <w:tcPr>
            <w:tcW w:w="816" w:type="dxa"/>
            <w:hideMark/>
          </w:tcPr>
          <w:p w14:paraId="6550259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EBFA12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896E41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FB9D8D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57BFB12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FFCF0B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15 626 105,00</w:t>
            </w:r>
          </w:p>
        </w:tc>
        <w:tc>
          <w:tcPr>
            <w:tcW w:w="851" w:type="dxa"/>
            <w:hideMark/>
          </w:tcPr>
          <w:p w14:paraId="55ABE03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15 626 105,00</w:t>
            </w:r>
          </w:p>
        </w:tc>
        <w:tc>
          <w:tcPr>
            <w:tcW w:w="709" w:type="dxa"/>
            <w:hideMark/>
          </w:tcPr>
          <w:p w14:paraId="3DC4A2B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3BA374C4"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15 626 104,15</w:t>
            </w:r>
          </w:p>
        </w:tc>
        <w:tc>
          <w:tcPr>
            <w:tcW w:w="992" w:type="dxa"/>
            <w:hideMark/>
          </w:tcPr>
          <w:p w14:paraId="08C349B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9A862C0" w14:textId="77777777" w:rsidTr="002B1E1C">
        <w:trPr>
          <w:trHeight w:val="585"/>
        </w:trPr>
        <w:tc>
          <w:tcPr>
            <w:tcW w:w="2553" w:type="dxa"/>
            <w:hideMark/>
          </w:tcPr>
          <w:p w14:paraId="722801B7"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Субвенція з місцевого бюджету на здійснення переданих видатків у сфері освіти за рахунок коштів освітньої субвенції</w:t>
            </w:r>
          </w:p>
        </w:tc>
        <w:tc>
          <w:tcPr>
            <w:tcW w:w="425" w:type="dxa"/>
            <w:hideMark/>
          </w:tcPr>
          <w:p w14:paraId="03D6D081"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309A4A0"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03FD7E12"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41051000</w:t>
            </w:r>
          </w:p>
        </w:tc>
        <w:tc>
          <w:tcPr>
            <w:tcW w:w="850" w:type="dxa"/>
            <w:hideMark/>
          </w:tcPr>
          <w:p w14:paraId="2EDA3A4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1 511 300,00</w:t>
            </w:r>
          </w:p>
        </w:tc>
        <w:tc>
          <w:tcPr>
            <w:tcW w:w="851" w:type="dxa"/>
            <w:hideMark/>
          </w:tcPr>
          <w:p w14:paraId="04F98E8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1 511 300,00</w:t>
            </w:r>
          </w:p>
        </w:tc>
        <w:tc>
          <w:tcPr>
            <w:tcW w:w="832" w:type="dxa"/>
            <w:hideMark/>
          </w:tcPr>
          <w:p w14:paraId="74DEA73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1CC2BE3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1 455 221,29</w:t>
            </w:r>
          </w:p>
        </w:tc>
        <w:tc>
          <w:tcPr>
            <w:tcW w:w="816" w:type="dxa"/>
            <w:hideMark/>
          </w:tcPr>
          <w:p w14:paraId="7607B23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204D0CA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6EC05E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7ABBD4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4288E30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87B1B2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1 511 300,00</w:t>
            </w:r>
          </w:p>
        </w:tc>
        <w:tc>
          <w:tcPr>
            <w:tcW w:w="851" w:type="dxa"/>
            <w:hideMark/>
          </w:tcPr>
          <w:p w14:paraId="45CE62B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1 511 300,00</w:t>
            </w:r>
          </w:p>
        </w:tc>
        <w:tc>
          <w:tcPr>
            <w:tcW w:w="709" w:type="dxa"/>
            <w:hideMark/>
          </w:tcPr>
          <w:p w14:paraId="19ACF5D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1B61302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1 455 221,29</w:t>
            </w:r>
          </w:p>
        </w:tc>
        <w:tc>
          <w:tcPr>
            <w:tcW w:w="992" w:type="dxa"/>
            <w:hideMark/>
          </w:tcPr>
          <w:p w14:paraId="7A7FF35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8429129" w14:textId="77777777" w:rsidTr="002B1E1C">
        <w:trPr>
          <w:trHeight w:val="375"/>
        </w:trPr>
        <w:tc>
          <w:tcPr>
            <w:tcW w:w="2553" w:type="dxa"/>
            <w:hideMark/>
          </w:tcPr>
          <w:p w14:paraId="6BE10E21"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Субвенція з місцевого бюджету на здійснення природоохоронних заходів</w:t>
            </w:r>
          </w:p>
        </w:tc>
        <w:tc>
          <w:tcPr>
            <w:tcW w:w="425" w:type="dxa"/>
            <w:hideMark/>
          </w:tcPr>
          <w:p w14:paraId="33E7F28A"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45056F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9265DA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41053600</w:t>
            </w:r>
          </w:p>
        </w:tc>
        <w:tc>
          <w:tcPr>
            <w:tcW w:w="850" w:type="dxa"/>
            <w:hideMark/>
          </w:tcPr>
          <w:p w14:paraId="4FE4F5B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DB4348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25508D0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1E3EA81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64C3922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1 424 000,00</w:t>
            </w:r>
          </w:p>
        </w:tc>
        <w:tc>
          <w:tcPr>
            <w:tcW w:w="850" w:type="dxa"/>
            <w:hideMark/>
          </w:tcPr>
          <w:p w14:paraId="3DCB08E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1 424 000,00</w:t>
            </w:r>
          </w:p>
        </w:tc>
        <w:tc>
          <w:tcPr>
            <w:tcW w:w="851" w:type="dxa"/>
            <w:hideMark/>
          </w:tcPr>
          <w:p w14:paraId="3120A5B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C82084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3383E7A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65BC2E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1 424 000,00</w:t>
            </w:r>
          </w:p>
        </w:tc>
        <w:tc>
          <w:tcPr>
            <w:tcW w:w="851" w:type="dxa"/>
            <w:hideMark/>
          </w:tcPr>
          <w:p w14:paraId="6951A0D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1 424 000,00</w:t>
            </w:r>
          </w:p>
        </w:tc>
        <w:tc>
          <w:tcPr>
            <w:tcW w:w="709" w:type="dxa"/>
            <w:hideMark/>
          </w:tcPr>
          <w:p w14:paraId="7B9522E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236942A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992" w:type="dxa"/>
            <w:hideMark/>
          </w:tcPr>
          <w:p w14:paraId="182FAE6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6771238" w14:textId="77777777" w:rsidTr="002B1E1C">
        <w:trPr>
          <w:trHeight w:val="162"/>
        </w:trPr>
        <w:tc>
          <w:tcPr>
            <w:tcW w:w="2553" w:type="dxa"/>
            <w:hideMark/>
          </w:tcPr>
          <w:p w14:paraId="2CC7D9BE"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Інші субвенції з місцевого бюджету</w:t>
            </w:r>
          </w:p>
        </w:tc>
        <w:tc>
          <w:tcPr>
            <w:tcW w:w="425" w:type="dxa"/>
            <w:hideMark/>
          </w:tcPr>
          <w:p w14:paraId="09F90DA4"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28D0839"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7813CA9"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41053900</w:t>
            </w:r>
          </w:p>
        </w:tc>
        <w:tc>
          <w:tcPr>
            <w:tcW w:w="850" w:type="dxa"/>
            <w:hideMark/>
          </w:tcPr>
          <w:p w14:paraId="640103F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4 038 176,07</w:t>
            </w:r>
          </w:p>
        </w:tc>
        <w:tc>
          <w:tcPr>
            <w:tcW w:w="851" w:type="dxa"/>
            <w:hideMark/>
          </w:tcPr>
          <w:p w14:paraId="160151F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4 038 176,07</w:t>
            </w:r>
          </w:p>
        </w:tc>
        <w:tc>
          <w:tcPr>
            <w:tcW w:w="832" w:type="dxa"/>
            <w:hideMark/>
          </w:tcPr>
          <w:p w14:paraId="4BB2AF5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20FDC6C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4 038 067,73</w:t>
            </w:r>
          </w:p>
        </w:tc>
        <w:tc>
          <w:tcPr>
            <w:tcW w:w="816" w:type="dxa"/>
            <w:hideMark/>
          </w:tcPr>
          <w:p w14:paraId="42BF3A7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300 000,00</w:t>
            </w:r>
          </w:p>
        </w:tc>
        <w:tc>
          <w:tcPr>
            <w:tcW w:w="850" w:type="dxa"/>
            <w:hideMark/>
          </w:tcPr>
          <w:p w14:paraId="3D32212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300 000,00</w:t>
            </w:r>
          </w:p>
        </w:tc>
        <w:tc>
          <w:tcPr>
            <w:tcW w:w="851" w:type="dxa"/>
            <w:hideMark/>
          </w:tcPr>
          <w:p w14:paraId="472F753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2AFBB5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300 000,00</w:t>
            </w:r>
          </w:p>
        </w:tc>
        <w:tc>
          <w:tcPr>
            <w:tcW w:w="826" w:type="dxa"/>
            <w:hideMark/>
          </w:tcPr>
          <w:p w14:paraId="2AB2804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CEEDEF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4 338 176,07</w:t>
            </w:r>
          </w:p>
        </w:tc>
        <w:tc>
          <w:tcPr>
            <w:tcW w:w="851" w:type="dxa"/>
            <w:hideMark/>
          </w:tcPr>
          <w:p w14:paraId="12EC475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4 338 176,07</w:t>
            </w:r>
          </w:p>
        </w:tc>
        <w:tc>
          <w:tcPr>
            <w:tcW w:w="709" w:type="dxa"/>
            <w:hideMark/>
          </w:tcPr>
          <w:p w14:paraId="0D7931B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7D74146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4 338 067,73</w:t>
            </w:r>
          </w:p>
        </w:tc>
        <w:tc>
          <w:tcPr>
            <w:tcW w:w="992" w:type="dxa"/>
            <w:hideMark/>
          </w:tcPr>
          <w:p w14:paraId="693FFA6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6F1153E" w14:textId="77777777" w:rsidTr="002B1E1C">
        <w:trPr>
          <w:trHeight w:val="720"/>
        </w:trPr>
        <w:tc>
          <w:tcPr>
            <w:tcW w:w="2553" w:type="dxa"/>
            <w:hideMark/>
          </w:tcPr>
          <w:p w14:paraId="3102DA64"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Субвенція з місцевого бюджету на виконання окремих заходів з реалізації соціального проекту «Активні парки – локації здорової України» за рахунок відповідної субвенції з державного бюджету</w:t>
            </w:r>
          </w:p>
        </w:tc>
        <w:tc>
          <w:tcPr>
            <w:tcW w:w="425" w:type="dxa"/>
            <w:hideMark/>
          </w:tcPr>
          <w:p w14:paraId="55810552"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1B5F03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BCCFDCA"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41057700</w:t>
            </w:r>
          </w:p>
        </w:tc>
        <w:tc>
          <w:tcPr>
            <w:tcW w:w="850" w:type="dxa"/>
            <w:hideMark/>
          </w:tcPr>
          <w:p w14:paraId="123114B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70 272,00</w:t>
            </w:r>
          </w:p>
        </w:tc>
        <w:tc>
          <w:tcPr>
            <w:tcW w:w="851" w:type="dxa"/>
            <w:hideMark/>
          </w:tcPr>
          <w:p w14:paraId="7FF54EC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70 272,00</w:t>
            </w:r>
          </w:p>
        </w:tc>
        <w:tc>
          <w:tcPr>
            <w:tcW w:w="832" w:type="dxa"/>
            <w:hideMark/>
          </w:tcPr>
          <w:p w14:paraId="00DC2A5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19523E9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033772D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13E1EA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72ABBC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D71D47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22F0466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6CA86B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70 272,00</w:t>
            </w:r>
          </w:p>
        </w:tc>
        <w:tc>
          <w:tcPr>
            <w:tcW w:w="851" w:type="dxa"/>
            <w:hideMark/>
          </w:tcPr>
          <w:p w14:paraId="529FAA8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70 272,00</w:t>
            </w:r>
          </w:p>
        </w:tc>
        <w:tc>
          <w:tcPr>
            <w:tcW w:w="709" w:type="dxa"/>
            <w:hideMark/>
          </w:tcPr>
          <w:p w14:paraId="525E8504"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F21C13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992" w:type="dxa"/>
            <w:hideMark/>
          </w:tcPr>
          <w:p w14:paraId="1CFE683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D6D643D" w14:textId="77777777" w:rsidTr="002B1E1C">
        <w:trPr>
          <w:trHeight w:val="1140"/>
        </w:trPr>
        <w:tc>
          <w:tcPr>
            <w:tcW w:w="2553" w:type="dxa"/>
            <w:hideMark/>
          </w:tcPr>
          <w:p w14:paraId="49C8D0C0"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Субвенція з місцевого бюджету на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 за рахунок відповідної субвенції з державного бюджету</w:t>
            </w:r>
          </w:p>
        </w:tc>
        <w:tc>
          <w:tcPr>
            <w:tcW w:w="425" w:type="dxa"/>
            <w:hideMark/>
          </w:tcPr>
          <w:p w14:paraId="37FD3ECD"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095F0B47"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E405D3D"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41057900</w:t>
            </w:r>
          </w:p>
        </w:tc>
        <w:tc>
          <w:tcPr>
            <w:tcW w:w="850" w:type="dxa"/>
            <w:hideMark/>
          </w:tcPr>
          <w:p w14:paraId="2645BAB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2 495 543,00</w:t>
            </w:r>
          </w:p>
        </w:tc>
        <w:tc>
          <w:tcPr>
            <w:tcW w:w="851" w:type="dxa"/>
            <w:hideMark/>
          </w:tcPr>
          <w:p w14:paraId="5C18B1E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2 495 543,00</w:t>
            </w:r>
          </w:p>
        </w:tc>
        <w:tc>
          <w:tcPr>
            <w:tcW w:w="832" w:type="dxa"/>
            <w:hideMark/>
          </w:tcPr>
          <w:p w14:paraId="3A6CF5C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011EBD5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176 513,50</w:t>
            </w:r>
          </w:p>
        </w:tc>
        <w:tc>
          <w:tcPr>
            <w:tcW w:w="816" w:type="dxa"/>
            <w:hideMark/>
          </w:tcPr>
          <w:p w14:paraId="1352CD3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6A96535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408696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1C0F53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128BA2B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1EECDD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2 495 543,00</w:t>
            </w:r>
          </w:p>
        </w:tc>
        <w:tc>
          <w:tcPr>
            <w:tcW w:w="851" w:type="dxa"/>
            <w:hideMark/>
          </w:tcPr>
          <w:p w14:paraId="115C0FF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2 495 543,00</w:t>
            </w:r>
          </w:p>
        </w:tc>
        <w:tc>
          <w:tcPr>
            <w:tcW w:w="709" w:type="dxa"/>
            <w:hideMark/>
          </w:tcPr>
          <w:p w14:paraId="13DC720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B0F82D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176 513,50</w:t>
            </w:r>
          </w:p>
        </w:tc>
        <w:tc>
          <w:tcPr>
            <w:tcW w:w="992" w:type="dxa"/>
            <w:hideMark/>
          </w:tcPr>
          <w:p w14:paraId="6D1A1A3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2FA8760E" w14:textId="77777777" w:rsidTr="002B1E1C">
        <w:trPr>
          <w:trHeight w:val="990"/>
        </w:trPr>
        <w:tc>
          <w:tcPr>
            <w:tcW w:w="2553" w:type="dxa"/>
            <w:hideMark/>
          </w:tcPr>
          <w:p w14:paraId="08AB3621"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 xml:space="preserve">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w:t>
            </w:r>
            <w:r w:rsidRPr="00B65D78">
              <w:rPr>
                <w:rFonts w:ascii="Times New Roman" w:hAnsi="Times New Roman"/>
                <w:b/>
                <w:bCs/>
                <w:sz w:val="16"/>
                <w:szCs w:val="16"/>
                <w:lang w:val="uk-UA"/>
              </w:rPr>
              <w:lastRenderedPageBreak/>
              <w:t>відповідної субвенції з державного бюджету</w:t>
            </w:r>
          </w:p>
        </w:tc>
        <w:tc>
          <w:tcPr>
            <w:tcW w:w="425" w:type="dxa"/>
            <w:hideMark/>
          </w:tcPr>
          <w:p w14:paraId="2B484BC8"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lastRenderedPageBreak/>
              <w:t> </w:t>
            </w:r>
          </w:p>
        </w:tc>
        <w:tc>
          <w:tcPr>
            <w:tcW w:w="567" w:type="dxa"/>
            <w:hideMark/>
          </w:tcPr>
          <w:p w14:paraId="0F900F8D"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4B14A2C"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41059300</w:t>
            </w:r>
          </w:p>
        </w:tc>
        <w:tc>
          <w:tcPr>
            <w:tcW w:w="850" w:type="dxa"/>
            <w:hideMark/>
          </w:tcPr>
          <w:p w14:paraId="40774B6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368 577,00</w:t>
            </w:r>
          </w:p>
        </w:tc>
        <w:tc>
          <w:tcPr>
            <w:tcW w:w="851" w:type="dxa"/>
            <w:hideMark/>
          </w:tcPr>
          <w:p w14:paraId="3B95A5C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368 577,00</w:t>
            </w:r>
          </w:p>
        </w:tc>
        <w:tc>
          <w:tcPr>
            <w:tcW w:w="832" w:type="dxa"/>
            <w:hideMark/>
          </w:tcPr>
          <w:p w14:paraId="7706D0C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5B84A00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265 885,13</w:t>
            </w:r>
          </w:p>
        </w:tc>
        <w:tc>
          <w:tcPr>
            <w:tcW w:w="816" w:type="dxa"/>
            <w:hideMark/>
          </w:tcPr>
          <w:p w14:paraId="09FB69A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D103DD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320968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43C835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3086FAC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54F157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368 577,00</w:t>
            </w:r>
          </w:p>
        </w:tc>
        <w:tc>
          <w:tcPr>
            <w:tcW w:w="851" w:type="dxa"/>
            <w:hideMark/>
          </w:tcPr>
          <w:p w14:paraId="05F704B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368 577,00</w:t>
            </w:r>
          </w:p>
        </w:tc>
        <w:tc>
          <w:tcPr>
            <w:tcW w:w="709" w:type="dxa"/>
            <w:hideMark/>
          </w:tcPr>
          <w:p w14:paraId="707BD64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59D9970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265 885,13</w:t>
            </w:r>
          </w:p>
        </w:tc>
        <w:tc>
          <w:tcPr>
            <w:tcW w:w="992" w:type="dxa"/>
            <w:hideMark/>
          </w:tcPr>
          <w:p w14:paraId="0B82B00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0B9B392A" w14:textId="77777777" w:rsidTr="002B1E1C">
        <w:trPr>
          <w:trHeight w:val="188"/>
        </w:trPr>
        <w:tc>
          <w:tcPr>
            <w:tcW w:w="2553" w:type="dxa"/>
            <w:hideMark/>
          </w:tcPr>
          <w:p w14:paraId="6CC5CBAD"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Усього</w:t>
            </w:r>
          </w:p>
        </w:tc>
        <w:tc>
          <w:tcPr>
            <w:tcW w:w="425" w:type="dxa"/>
            <w:hideMark/>
          </w:tcPr>
          <w:p w14:paraId="7B23AED2"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2F69B9D"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9BC8A1C"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90010300</w:t>
            </w:r>
          </w:p>
        </w:tc>
        <w:tc>
          <w:tcPr>
            <w:tcW w:w="850" w:type="dxa"/>
            <w:hideMark/>
          </w:tcPr>
          <w:p w14:paraId="010B373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369 791 544,38</w:t>
            </w:r>
          </w:p>
        </w:tc>
        <w:tc>
          <w:tcPr>
            <w:tcW w:w="851" w:type="dxa"/>
            <w:hideMark/>
          </w:tcPr>
          <w:p w14:paraId="26528AD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369 791 544,38</w:t>
            </w:r>
          </w:p>
        </w:tc>
        <w:tc>
          <w:tcPr>
            <w:tcW w:w="832" w:type="dxa"/>
            <w:hideMark/>
          </w:tcPr>
          <w:p w14:paraId="47A5C4C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3D7B0E1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378 579 556,53</w:t>
            </w:r>
          </w:p>
        </w:tc>
        <w:tc>
          <w:tcPr>
            <w:tcW w:w="816" w:type="dxa"/>
            <w:hideMark/>
          </w:tcPr>
          <w:p w14:paraId="34D8CAB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20 456 067,14</w:t>
            </w:r>
          </w:p>
        </w:tc>
        <w:tc>
          <w:tcPr>
            <w:tcW w:w="850" w:type="dxa"/>
            <w:hideMark/>
          </w:tcPr>
          <w:p w14:paraId="7BE5D56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20 456 067,14</w:t>
            </w:r>
          </w:p>
        </w:tc>
        <w:tc>
          <w:tcPr>
            <w:tcW w:w="851" w:type="dxa"/>
            <w:hideMark/>
          </w:tcPr>
          <w:p w14:paraId="3B39959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31 357 584,20</w:t>
            </w:r>
          </w:p>
        </w:tc>
        <w:tc>
          <w:tcPr>
            <w:tcW w:w="851" w:type="dxa"/>
            <w:hideMark/>
          </w:tcPr>
          <w:p w14:paraId="2B2D417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50 467 346,96</w:t>
            </w:r>
          </w:p>
        </w:tc>
        <w:tc>
          <w:tcPr>
            <w:tcW w:w="826" w:type="dxa"/>
            <w:hideMark/>
          </w:tcPr>
          <w:p w14:paraId="02342F4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7062BC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390 247 611,52</w:t>
            </w:r>
          </w:p>
        </w:tc>
        <w:tc>
          <w:tcPr>
            <w:tcW w:w="851" w:type="dxa"/>
            <w:hideMark/>
          </w:tcPr>
          <w:p w14:paraId="32CA569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390 247 611,52</w:t>
            </w:r>
          </w:p>
        </w:tc>
        <w:tc>
          <w:tcPr>
            <w:tcW w:w="709" w:type="dxa"/>
            <w:hideMark/>
          </w:tcPr>
          <w:p w14:paraId="17690C3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31 357 584,20</w:t>
            </w:r>
          </w:p>
        </w:tc>
        <w:tc>
          <w:tcPr>
            <w:tcW w:w="709" w:type="dxa"/>
            <w:hideMark/>
          </w:tcPr>
          <w:p w14:paraId="3407662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429 046 903,49</w:t>
            </w:r>
          </w:p>
        </w:tc>
        <w:tc>
          <w:tcPr>
            <w:tcW w:w="992" w:type="dxa"/>
            <w:hideMark/>
          </w:tcPr>
          <w:p w14:paraId="1AE62EB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F3B81D0" w14:textId="77777777" w:rsidTr="002B1E1C">
        <w:trPr>
          <w:trHeight w:val="188"/>
        </w:trPr>
        <w:tc>
          <w:tcPr>
            <w:tcW w:w="2553" w:type="dxa"/>
            <w:hideMark/>
          </w:tcPr>
          <w:p w14:paraId="5CECBE72"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ІІ. Видатки</w:t>
            </w:r>
          </w:p>
        </w:tc>
        <w:tc>
          <w:tcPr>
            <w:tcW w:w="425" w:type="dxa"/>
            <w:hideMark/>
          </w:tcPr>
          <w:p w14:paraId="0153127B"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AF89DD9"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ECC6B44"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633C089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12155A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46DEC8B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6BC8174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763130F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82F720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F3666B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50F2AB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41E7473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0A4B9F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A7E10A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415239DA"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A822FD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992" w:type="dxa"/>
            <w:hideMark/>
          </w:tcPr>
          <w:p w14:paraId="3F724E8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8D9B1B7" w14:textId="77777777" w:rsidTr="002B1E1C">
        <w:trPr>
          <w:trHeight w:val="188"/>
        </w:trPr>
        <w:tc>
          <w:tcPr>
            <w:tcW w:w="2553" w:type="dxa"/>
            <w:hideMark/>
          </w:tcPr>
          <w:p w14:paraId="48EFCA33"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Державне управління</w:t>
            </w:r>
          </w:p>
        </w:tc>
        <w:tc>
          <w:tcPr>
            <w:tcW w:w="425" w:type="dxa"/>
            <w:hideMark/>
          </w:tcPr>
          <w:p w14:paraId="322CE4DD"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0100</w:t>
            </w:r>
          </w:p>
        </w:tc>
        <w:tc>
          <w:tcPr>
            <w:tcW w:w="567" w:type="dxa"/>
            <w:hideMark/>
          </w:tcPr>
          <w:p w14:paraId="7F54C00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158EE1E"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BB3D9A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52 868 810,00</w:t>
            </w:r>
          </w:p>
        </w:tc>
        <w:tc>
          <w:tcPr>
            <w:tcW w:w="851" w:type="dxa"/>
            <w:hideMark/>
          </w:tcPr>
          <w:p w14:paraId="3DB2A78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52 868 810,00</w:t>
            </w:r>
          </w:p>
        </w:tc>
        <w:tc>
          <w:tcPr>
            <w:tcW w:w="832" w:type="dxa"/>
            <w:hideMark/>
          </w:tcPr>
          <w:p w14:paraId="09D1AC4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52 868 810,00</w:t>
            </w:r>
          </w:p>
        </w:tc>
        <w:tc>
          <w:tcPr>
            <w:tcW w:w="885" w:type="dxa"/>
            <w:hideMark/>
          </w:tcPr>
          <w:p w14:paraId="4BC9F4A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51 443 756,36</w:t>
            </w:r>
          </w:p>
        </w:tc>
        <w:tc>
          <w:tcPr>
            <w:tcW w:w="816" w:type="dxa"/>
            <w:hideMark/>
          </w:tcPr>
          <w:p w14:paraId="1DBBAFF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216 160,00</w:t>
            </w:r>
          </w:p>
        </w:tc>
        <w:tc>
          <w:tcPr>
            <w:tcW w:w="850" w:type="dxa"/>
            <w:hideMark/>
          </w:tcPr>
          <w:p w14:paraId="445A75E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216 160,00</w:t>
            </w:r>
          </w:p>
        </w:tc>
        <w:tc>
          <w:tcPr>
            <w:tcW w:w="851" w:type="dxa"/>
            <w:hideMark/>
          </w:tcPr>
          <w:p w14:paraId="5D69798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312 262,36</w:t>
            </w:r>
          </w:p>
        </w:tc>
        <w:tc>
          <w:tcPr>
            <w:tcW w:w="851" w:type="dxa"/>
            <w:hideMark/>
          </w:tcPr>
          <w:p w14:paraId="326817B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307 262,36</w:t>
            </w:r>
          </w:p>
        </w:tc>
        <w:tc>
          <w:tcPr>
            <w:tcW w:w="826" w:type="dxa"/>
            <w:hideMark/>
          </w:tcPr>
          <w:p w14:paraId="5E63BCD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3350AF1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53 084 970,00</w:t>
            </w:r>
          </w:p>
        </w:tc>
        <w:tc>
          <w:tcPr>
            <w:tcW w:w="851" w:type="dxa"/>
            <w:hideMark/>
          </w:tcPr>
          <w:p w14:paraId="3959F28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53 084 970,00</w:t>
            </w:r>
          </w:p>
        </w:tc>
        <w:tc>
          <w:tcPr>
            <w:tcW w:w="709" w:type="dxa"/>
            <w:hideMark/>
          </w:tcPr>
          <w:p w14:paraId="4AB9F17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53 181 072,36</w:t>
            </w:r>
          </w:p>
        </w:tc>
        <w:tc>
          <w:tcPr>
            <w:tcW w:w="709" w:type="dxa"/>
            <w:hideMark/>
          </w:tcPr>
          <w:p w14:paraId="5A716CE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51 751 018,72</w:t>
            </w:r>
          </w:p>
        </w:tc>
        <w:tc>
          <w:tcPr>
            <w:tcW w:w="992" w:type="dxa"/>
            <w:hideMark/>
          </w:tcPr>
          <w:p w14:paraId="4C6C7BE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413634BC" w14:textId="77777777" w:rsidTr="002B1E1C">
        <w:trPr>
          <w:trHeight w:val="705"/>
        </w:trPr>
        <w:tc>
          <w:tcPr>
            <w:tcW w:w="2553" w:type="dxa"/>
            <w:hideMark/>
          </w:tcPr>
          <w:p w14:paraId="5283BC28"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tc>
        <w:tc>
          <w:tcPr>
            <w:tcW w:w="425" w:type="dxa"/>
            <w:hideMark/>
          </w:tcPr>
          <w:p w14:paraId="22D61BFB"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0150</w:t>
            </w:r>
          </w:p>
        </w:tc>
        <w:tc>
          <w:tcPr>
            <w:tcW w:w="567" w:type="dxa"/>
            <w:hideMark/>
          </w:tcPr>
          <w:p w14:paraId="0AFC30AC"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0210150</w:t>
            </w:r>
          </w:p>
        </w:tc>
        <w:tc>
          <w:tcPr>
            <w:tcW w:w="567" w:type="dxa"/>
            <w:hideMark/>
          </w:tcPr>
          <w:p w14:paraId="07E3EAB7"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DB012B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15 016 163,52</w:t>
            </w:r>
          </w:p>
        </w:tc>
        <w:tc>
          <w:tcPr>
            <w:tcW w:w="851" w:type="dxa"/>
            <w:hideMark/>
          </w:tcPr>
          <w:p w14:paraId="76CBFFE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15 016 163,52</w:t>
            </w:r>
          </w:p>
        </w:tc>
        <w:tc>
          <w:tcPr>
            <w:tcW w:w="832" w:type="dxa"/>
            <w:hideMark/>
          </w:tcPr>
          <w:p w14:paraId="0B261F7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15 016 163,52</w:t>
            </w:r>
          </w:p>
        </w:tc>
        <w:tc>
          <w:tcPr>
            <w:tcW w:w="885" w:type="dxa"/>
            <w:hideMark/>
          </w:tcPr>
          <w:p w14:paraId="5090B45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14 288 295,75</w:t>
            </w:r>
          </w:p>
        </w:tc>
        <w:tc>
          <w:tcPr>
            <w:tcW w:w="816" w:type="dxa"/>
            <w:hideMark/>
          </w:tcPr>
          <w:p w14:paraId="5A64928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F57169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B0AAA3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33120D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1EC6245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326DBD1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15 016 163,52</w:t>
            </w:r>
          </w:p>
        </w:tc>
        <w:tc>
          <w:tcPr>
            <w:tcW w:w="851" w:type="dxa"/>
            <w:hideMark/>
          </w:tcPr>
          <w:p w14:paraId="36FC8CE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15 016 163,52</w:t>
            </w:r>
          </w:p>
        </w:tc>
        <w:tc>
          <w:tcPr>
            <w:tcW w:w="709" w:type="dxa"/>
            <w:hideMark/>
          </w:tcPr>
          <w:p w14:paraId="11B72AF4"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15 016 163,52</w:t>
            </w:r>
          </w:p>
        </w:tc>
        <w:tc>
          <w:tcPr>
            <w:tcW w:w="709" w:type="dxa"/>
            <w:hideMark/>
          </w:tcPr>
          <w:p w14:paraId="3AF797BA"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14 288 295,75</w:t>
            </w:r>
          </w:p>
        </w:tc>
        <w:tc>
          <w:tcPr>
            <w:tcW w:w="992" w:type="dxa"/>
            <w:hideMark/>
          </w:tcPr>
          <w:p w14:paraId="4784802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4A28BF1" w14:textId="77777777" w:rsidTr="002B1E1C">
        <w:trPr>
          <w:trHeight w:val="390"/>
        </w:trPr>
        <w:tc>
          <w:tcPr>
            <w:tcW w:w="2553" w:type="dxa"/>
            <w:hideMark/>
          </w:tcPr>
          <w:p w14:paraId="5791E9D6"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Керівництво і управління у відповідній сфері у містах (місті Києві), селищах, селах, територіальних громадах</w:t>
            </w:r>
          </w:p>
        </w:tc>
        <w:tc>
          <w:tcPr>
            <w:tcW w:w="425" w:type="dxa"/>
            <w:hideMark/>
          </w:tcPr>
          <w:p w14:paraId="13C492E8"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0160</w:t>
            </w:r>
          </w:p>
        </w:tc>
        <w:tc>
          <w:tcPr>
            <w:tcW w:w="567" w:type="dxa"/>
            <w:hideMark/>
          </w:tcPr>
          <w:p w14:paraId="774491CA"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0210160</w:t>
            </w:r>
          </w:p>
        </w:tc>
        <w:tc>
          <w:tcPr>
            <w:tcW w:w="567" w:type="dxa"/>
            <w:hideMark/>
          </w:tcPr>
          <w:p w14:paraId="1C99E57A"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7052CC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20 747 410,00</w:t>
            </w:r>
          </w:p>
        </w:tc>
        <w:tc>
          <w:tcPr>
            <w:tcW w:w="851" w:type="dxa"/>
            <w:hideMark/>
          </w:tcPr>
          <w:p w14:paraId="7C945FC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20 747 410,00</w:t>
            </w:r>
          </w:p>
        </w:tc>
        <w:tc>
          <w:tcPr>
            <w:tcW w:w="832" w:type="dxa"/>
            <w:hideMark/>
          </w:tcPr>
          <w:p w14:paraId="632B550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20 747 410,00</w:t>
            </w:r>
          </w:p>
        </w:tc>
        <w:tc>
          <w:tcPr>
            <w:tcW w:w="885" w:type="dxa"/>
            <w:hideMark/>
          </w:tcPr>
          <w:p w14:paraId="106A7BA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20 396 089,05</w:t>
            </w:r>
          </w:p>
        </w:tc>
        <w:tc>
          <w:tcPr>
            <w:tcW w:w="816" w:type="dxa"/>
            <w:hideMark/>
          </w:tcPr>
          <w:p w14:paraId="6016D51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216 160,00</w:t>
            </w:r>
          </w:p>
        </w:tc>
        <w:tc>
          <w:tcPr>
            <w:tcW w:w="850" w:type="dxa"/>
            <w:hideMark/>
          </w:tcPr>
          <w:p w14:paraId="66FAA7C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216 160,00</w:t>
            </w:r>
          </w:p>
        </w:tc>
        <w:tc>
          <w:tcPr>
            <w:tcW w:w="851" w:type="dxa"/>
            <w:hideMark/>
          </w:tcPr>
          <w:p w14:paraId="3902785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312 170,84</w:t>
            </w:r>
          </w:p>
        </w:tc>
        <w:tc>
          <w:tcPr>
            <w:tcW w:w="851" w:type="dxa"/>
            <w:hideMark/>
          </w:tcPr>
          <w:p w14:paraId="2ED0A58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307 170,84</w:t>
            </w:r>
          </w:p>
        </w:tc>
        <w:tc>
          <w:tcPr>
            <w:tcW w:w="826" w:type="dxa"/>
            <w:hideMark/>
          </w:tcPr>
          <w:p w14:paraId="156A53A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B17147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20 963 570,00</w:t>
            </w:r>
          </w:p>
        </w:tc>
        <w:tc>
          <w:tcPr>
            <w:tcW w:w="851" w:type="dxa"/>
            <w:hideMark/>
          </w:tcPr>
          <w:p w14:paraId="2F77FB6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20 963 570,00</w:t>
            </w:r>
          </w:p>
        </w:tc>
        <w:tc>
          <w:tcPr>
            <w:tcW w:w="709" w:type="dxa"/>
            <w:hideMark/>
          </w:tcPr>
          <w:p w14:paraId="28F596A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21 059 580,84</w:t>
            </w:r>
          </w:p>
        </w:tc>
        <w:tc>
          <w:tcPr>
            <w:tcW w:w="709" w:type="dxa"/>
            <w:hideMark/>
          </w:tcPr>
          <w:p w14:paraId="70A09F5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20 703 259,89</w:t>
            </w:r>
          </w:p>
        </w:tc>
        <w:tc>
          <w:tcPr>
            <w:tcW w:w="992" w:type="dxa"/>
            <w:hideMark/>
          </w:tcPr>
          <w:p w14:paraId="5D0E9CC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E102AC5" w14:textId="77777777" w:rsidTr="002B1E1C">
        <w:trPr>
          <w:trHeight w:val="390"/>
        </w:trPr>
        <w:tc>
          <w:tcPr>
            <w:tcW w:w="2553" w:type="dxa"/>
            <w:hideMark/>
          </w:tcPr>
          <w:p w14:paraId="3ADF4EC1"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Керівництво і управління у відповідній сфері у містах (місті Києві), селищах, селах, територіальних громадах</w:t>
            </w:r>
          </w:p>
        </w:tc>
        <w:tc>
          <w:tcPr>
            <w:tcW w:w="425" w:type="dxa"/>
            <w:hideMark/>
          </w:tcPr>
          <w:p w14:paraId="23DD106A"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0160</w:t>
            </w:r>
          </w:p>
        </w:tc>
        <w:tc>
          <w:tcPr>
            <w:tcW w:w="567" w:type="dxa"/>
            <w:hideMark/>
          </w:tcPr>
          <w:p w14:paraId="72CB853A"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0610160</w:t>
            </w:r>
          </w:p>
        </w:tc>
        <w:tc>
          <w:tcPr>
            <w:tcW w:w="567" w:type="dxa"/>
            <w:hideMark/>
          </w:tcPr>
          <w:p w14:paraId="04C2F04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589283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1 413 100,00</w:t>
            </w:r>
          </w:p>
        </w:tc>
        <w:tc>
          <w:tcPr>
            <w:tcW w:w="851" w:type="dxa"/>
            <w:hideMark/>
          </w:tcPr>
          <w:p w14:paraId="39D89DF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1 413 100,00</w:t>
            </w:r>
          </w:p>
        </w:tc>
        <w:tc>
          <w:tcPr>
            <w:tcW w:w="832" w:type="dxa"/>
            <w:hideMark/>
          </w:tcPr>
          <w:p w14:paraId="4630303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1 413 100,00</w:t>
            </w:r>
          </w:p>
        </w:tc>
        <w:tc>
          <w:tcPr>
            <w:tcW w:w="885" w:type="dxa"/>
            <w:hideMark/>
          </w:tcPr>
          <w:p w14:paraId="41B5BB7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1 405 837,32</w:t>
            </w:r>
          </w:p>
        </w:tc>
        <w:tc>
          <w:tcPr>
            <w:tcW w:w="816" w:type="dxa"/>
            <w:hideMark/>
          </w:tcPr>
          <w:p w14:paraId="73E695A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0073EE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10599E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EEE3FB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050EE83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7EF10D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1 413 100,00</w:t>
            </w:r>
          </w:p>
        </w:tc>
        <w:tc>
          <w:tcPr>
            <w:tcW w:w="851" w:type="dxa"/>
            <w:hideMark/>
          </w:tcPr>
          <w:p w14:paraId="1966154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1 413 100,00</w:t>
            </w:r>
          </w:p>
        </w:tc>
        <w:tc>
          <w:tcPr>
            <w:tcW w:w="709" w:type="dxa"/>
            <w:hideMark/>
          </w:tcPr>
          <w:p w14:paraId="7C4AD9F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1 413 100,00</w:t>
            </w:r>
          </w:p>
        </w:tc>
        <w:tc>
          <w:tcPr>
            <w:tcW w:w="709" w:type="dxa"/>
            <w:hideMark/>
          </w:tcPr>
          <w:p w14:paraId="5E99F4F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1 405 837,32</w:t>
            </w:r>
          </w:p>
        </w:tc>
        <w:tc>
          <w:tcPr>
            <w:tcW w:w="992" w:type="dxa"/>
            <w:hideMark/>
          </w:tcPr>
          <w:p w14:paraId="5358505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B2D6EDD" w14:textId="77777777" w:rsidTr="002B1E1C">
        <w:trPr>
          <w:trHeight w:val="390"/>
        </w:trPr>
        <w:tc>
          <w:tcPr>
            <w:tcW w:w="2553" w:type="dxa"/>
            <w:hideMark/>
          </w:tcPr>
          <w:p w14:paraId="4D45B4BD"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Керівництво і управління у відповідній сфері у містах (місті Києві), селищах, селах, територіальних громадах</w:t>
            </w:r>
          </w:p>
        </w:tc>
        <w:tc>
          <w:tcPr>
            <w:tcW w:w="425" w:type="dxa"/>
            <w:hideMark/>
          </w:tcPr>
          <w:p w14:paraId="0633832A"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0160</w:t>
            </w:r>
          </w:p>
        </w:tc>
        <w:tc>
          <w:tcPr>
            <w:tcW w:w="567" w:type="dxa"/>
            <w:hideMark/>
          </w:tcPr>
          <w:p w14:paraId="013BA732"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0810160</w:t>
            </w:r>
          </w:p>
        </w:tc>
        <w:tc>
          <w:tcPr>
            <w:tcW w:w="567" w:type="dxa"/>
            <w:hideMark/>
          </w:tcPr>
          <w:p w14:paraId="6889E0D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C834A0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8 179 700,00</w:t>
            </w:r>
          </w:p>
        </w:tc>
        <w:tc>
          <w:tcPr>
            <w:tcW w:w="851" w:type="dxa"/>
            <w:hideMark/>
          </w:tcPr>
          <w:p w14:paraId="23BB12F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8 179 700,00</w:t>
            </w:r>
          </w:p>
        </w:tc>
        <w:tc>
          <w:tcPr>
            <w:tcW w:w="832" w:type="dxa"/>
            <w:hideMark/>
          </w:tcPr>
          <w:p w14:paraId="5AD4025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8 179 700,00</w:t>
            </w:r>
          </w:p>
        </w:tc>
        <w:tc>
          <w:tcPr>
            <w:tcW w:w="885" w:type="dxa"/>
            <w:hideMark/>
          </w:tcPr>
          <w:p w14:paraId="126BD28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7 903 030,14</w:t>
            </w:r>
          </w:p>
        </w:tc>
        <w:tc>
          <w:tcPr>
            <w:tcW w:w="816" w:type="dxa"/>
            <w:hideMark/>
          </w:tcPr>
          <w:p w14:paraId="4D783A9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86D945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EE1B33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91,52</w:t>
            </w:r>
          </w:p>
        </w:tc>
        <w:tc>
          <w:tcPr>
            <w:tcW w:w="851" w:type="dxa"/>
            <w:hideMark/>
          </w:tcPr>
          <w:p w14:paraId="73A603D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91,52</w:t>
            </w:r>
          </w:p>
        </w:tc>
        <w:tc>
          <w:tcPr>
            <w:tcW w:w="826" w:type="dxa"/>
            <w:hideMark/>
          </w:tcPr>
          <w:p w14:paraId="42EF849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9BF459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8 179 700,00</w:t>
            </w:r>
          </w:p>
        </w:tc>
        <w:tc>
          <w:tcPr>
            <w:tcW w:w="851" w:type="dxa"/>
            <w:hideMark/>
          </w:tcPr>
          <w:p w14:paraId="39DD816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8 179 700,00</w:t>
            </w:r>
          </w:p>
        </w:tc>
        <w:tc>
          <w:tcPr>
            <w:tcW w:w="709" w:type="dxa"/>
            <w:hideMark/>
          </w:tcPr>
          <w:p w14:paraId="01BB2F3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8 179 791,52</w:t>
            </w:r>
          </w:p>
        </w:tc>
        <w:tc>
          <w:tcPr>
            <w:tcW w:w="709" w:type="dxa"/>
            <w:hideMark/>
          </w:tcPr>
          <w:p w14:paraId="050EBA5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7 903 121,66</w:t>
            </w:r>
          </w:p>
        </w:tc>
        <w:tc>
          <w:tcPr>
            <w:tcW w:w="992" w:type="dxa"/>
            <w:hideMark/>
          </w:tcPr>
          <w:p w14:paraId="210FEE1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0F6FCA8A" w14:textId="77777777" w:rsidTr="002B1E1C">
        <w:trPr>
          <w:trHeight w:val="390"/>
        </w:trPr>
        <w:tc>
          <w:tcPr>
            <w:tcW w:w="2553" w:type="dxa"/>
            <w:hideMark/>
          </w:tcPr>
          <w:p w14:paraId="1902FDAD"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Керівництво і управління у відповідній сфері у містах (місті Києві), селищах, селах, територіальних громадах</w:t>
            </w:r>
          </w:p>
        </w:tc>
        <w:tc>
          <w:tcPr>
            <w:tcW w:w="425" w:type="dxa"/>
            <w:hideMark/>
          </w:tcPr>
          <w:p w14:paraId="22CA8894"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0160</w:t>
            </w:r>
          </w:p>
        </w:tc>
        <w:tc>
          <w:tcPr>
            <w:tcW w:w="567" w:type="dxa"/>
            <w:hideMark/>
          </w:tcPr>
          <w:p w14:paraId="4EE6481E"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1010160</w:t>
            </w:r>
          </w:p>
        </w:tc>
        <w:tc>
          <w:tcPr>
            <w:tcW w:w="567" w:type="dxa"/>
            <w:hideMark/>
          </w:tcPr>
          <w:p w14:paraId="73698322"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31D8A03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2 960 900,00</w:t>
            </w:r>
          </w:p>
        </w:tc>
        <w:tc>
          <w:tcPr>
            <w:tcW w:w="851" w:type="dxa"/>
            <w:hideMark/>
          </w:tcPr>
          <w:p w14:paraId="5E8666E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2 960 900,00</w:t>
            </w:r>
          </w:p>
        </w:tc>
        <w:tc>
          <w:tcPr>
            <w:tcW w:w="832" w:type="dxa"/>
            <w:hideMark/>
          </w:tcPr>
          <w:p w14:paraId="65272D8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2 960 900,00</w:t>
            </w:r>
          </w:p>
        </w:tc>
        <w:tc>
          <w:tcPr>
            <w:tcW w:w="885" w:type="dxa"/>
            <w:hideMark/>
          </w:tcPr>
          <w:p w14:paraId="2B0A339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2 912 516,08</w:t>
            </w:r>
          </w:p>
        </w:tc>
        <w:tc>
          <w:tcPr>
            <w:tcW w:w="816" w:type="dxa"/>
            <w:hideMark/>
          </w:tcPr>
          <w:p w14:paraId="4169ED6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7C4DE6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694334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E7F6D2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698A521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A7C4B0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2 960 900,00</w:t>
            </w:r>
          </w:p>
        </w:tc>
        <w:tc>
          <w:tcPr>
            <w:tcW w:w="851" w:type="dxa"/>
            <w:hideMark/>
          </w:tcPr>
          <w:p w14:paraId="0D56D2A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2 960 900,00</w:t>
            </w:r>
          </w:p>
        </w:tc>
        <w:tc>
          <w:tcPr>
            <w:tcW w:w="709" w:type="dxa"/>
            <w:hideMark/>
          </w:tcPr>
          <w:p w14:paraId="56DC811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2 960 900,00</w:t>
            </w:r>
          </w:p>
        </w:tc>
        <w:tc>
          <w:tcPr>
            <w:tcW w:w="709" w:type="dxa"/>
            <w:hideMark/>
          </w:tcPr>
          <w:p w14:paraId="6452796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2 912 516,08</w:t>
            </w:r>
          </w:p>
        </w:tc>
        <w:tc>
          <w:tcPr>
            <w:tcW w:w="992" w:type="dxa"/>
            <w:hideMark/>
          </w:tcPr>
          <w:p w14:paraId="4B08108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28F75FE4" w14:textId="77777777" w:rsidTr="002B1E1C">
        <w:trPr>
          <w:trHeight w:val="390"/>
        </w:trPr>
        <w:tc>
          <w:tcPr>
            <w:tcW w:w="2553" w:type="dxa"/>
            <w:hideMark/>
          </w:tcPr>
          <w:p w14:paraId="4EB9D764"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Керівництво і управління у відповідній сфері у містах (місті Києві), селищах, селах, територіальних громадах</w:t>
            </w:r>
          </w:p>
        </w:tc>
        <w:tc>
          <w:tcPr>
            <w:tcW w:w="425" w:type="dxa"/>
            <w:hideMark/>
          </w:tcPr>
          <w:p w14:paraId="4A88E734"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0160</w:t>
            </w:r>
          </w:p>
        </w:tc>
        <w:tc>
          <w:tcPr>
            <w:tcW w:w="567" w:type="dxa"/>
            <w:hideMark/>
          </w:tcPr>
          <w:p w14:paraId="011A817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3710160</w:t>
            </w:r>
          </w:p>
        </w:tc>
        <w:tc>
          <w:tcPr>
            <w:tcW w:w="567" w:type="dxa"/>
            <w:hideMark/>
          </w:tcPr>
          <w:p w14:paraId="70E6A32D"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B0EDE7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4 496 800,00</w:t>
            </w:r>
          </w:p>
        </w:tc>
        <w:tc>
          <w:tcPr>
            <w:tcW w:w="851" w:type="dxa"/>
            <w:hideMark/>
          </w:tcPr>
          <w:p w14:paraId="6479A75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4 496 800,00</w:t>
            </w:r>
          </w:p>
        </w:tc>
        <w:tc>
          <w:tcPr>
            <w:tcW w:w="832" w:type="dxa"/>
            <w:hideMark/>
          </w:tcPr>
          <w:p w14:paraId="2A15973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4 496 800,00</w:t>
            </w:r>
          </w:p>
        </w:tc>
        <w:tc>
          <w:tcPr>
            <w:tcW w:w="885" w:type="dxa"/>
            <w:hideMark/>
          </w:tcPr>
          <w:p w14:paraId="1956CDF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4 484 110,04</w:t>
            </w:r>
          </w:p>
        </w:tc>
        <w:tc>
          <w:tcPr>
            <w:tcW w:w="816" w:type="dxa"/>
            <w:hideMark/>
          </w:tcPr>
          <w:p w14:paraId="3227F39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1B8BB8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6FFE5F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225209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6560637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3DD412C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4 496 800,00</w:t>
            </w:r>
          </w:p>
        </w:tc>
        <w:tc>
          <w:tcPr>
            <w:tcW w:w="851" w:type="dxa"/>
            <w:hideMark/>
          </w:tcPr>
          <w:p w14:paraId="0BE0A77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4 496 800,00</w:t>
            </w:r>
          </w:p>
        </w:tc>
        <w:tc>
          <w:tcPr>
            <w:tcW w:w="709" w:type="dxa"/>
            <w:hideMark/>
          </w:tcPr>
          <w:p w14:paraId="44857E4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4 496 800,00</w:t>
            </w:r>
          </w:p>
        </w:tc>
        <w:tc>
          <w:tcPr>
            <w:tcW w:w="709" w:type="dxa"/>
            <w:hideMark/>
          </w:tcPr>
          <w:p w14:paraId="504997B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4 484 110,04</w:t>
            </w:r>
          </w:p>
        </w:tc>
        <w:tc>
          <w:tcPr>
            <w:tcW w:w="992" w:type="dxa"/>
            <w:hideMark/>
          </w:tcPr>
          <w:p w14:paraId="324F583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4EA7C2A5" w14:textId="77777777" w:rsidTr="002B1E1C">
        <w:trPr>
          <w:trHeight w:val="162"/>
        </w:trPr>
        <w:tc>
          <w:tcPr>
            <w:tcW w:w="2553" w:type="dxa"/>
            <w:hideMark/>
          </w:tcPr>
          <w:p w14:paraId="35266C9E"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Інша діяльність у сфері державного управління</w:t>
            </w:r>
          </w:p>
        </w:tc>
        <w:tc>
          <w:tcPr>
            <w:tcW w:w="425" w:type="dxa"/>
            <w:hideMark/>
          </w:tcPr>
          <w:p w14:paraId="1E21CB7B"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0180</w:t>
            </w:r>
          </w:p>
        </w:tc>
        <w:tc>
          <w:tcPr>
            <w:tcW w:w="567" w:type="dxa"/>
            <w:hideMark/>
          </w:tcPr>
          <w:p w14:paraId="1187FE9C"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0210180</w:t>
            </w:r>
          </w:p>
        </w:tc>
        <w:tc>
          <w:tcPr>
            <w:tcW w:w="567" w:type="dxa"/>
            <w:hideMark/>
          </w:tcPr>
          <w:p w14:paraId="293F60BE"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F6F2A1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54 736,48</w:t>
            </w:r>
          </w:p>
        </w:tc>
        <w:tc>
          <w:tcPr>
            <w:tcW w:w="851" w:type="dxa"/>
            <w:hideMark/>
          </w:tcPr>
          <w:p w14:paraId="66AEC91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54 736,48</w:t>
            </w:r>
          </w:p>
        </w:tc>
        <w:tc>
          <w:tcPr>
            <w:tcW w:w="832" w:type="dxa"/>
            <w:hideMark/>
          </w:tcPr>
          <w:p w14:paraId="5A65404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54 736,48</w:t>
            </w:r>
          </w:p>
        </w:tc>
        <w:tc>
          <w:tcPr>
            <w:tcW w:w="885" w:type="dxa"/>
            <w:hideMark/>
          </w:tcPr>
          <w:p w14:paraId="795F1A0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53 877,98</w:t>
            </w:r>
          </w:p>
        </w:tc>
        <w:tc>
          <w:tcPr>
            <w:tcW w:w="816" w:type="dxa"/>
            <w:hideMark/>
          </w:tcPr>
          <w:p w14:paraId="5077BBD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C6E13D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5FB74F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AC4315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33A5436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618734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54 736,48</w:t>
            </w:r>
          </w:p>
        </w:tc>
        <w:tc>
          <w:tcPr>
            <w:tcW w:w="851" w:type="dxa"/>
            <w:hideMark/>
          </w:tcPr>
          <w:p w14:paraId="530A697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54 736,48</w:t>
            </w:r>
          </w:p>
        </w:tc>
        <w:tc>
          <w:tcPr>
            <w:tcW w:w="709" w:type="dxa"/>
            <w:hideMark/>
          </w:tcPr>
          <w:p w14:paraId="517CE6C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54 736,48</w:t>
            </w:r>
          </w:p>
        </w:tc>
        <w:tc>
          <w:tcPr>
            <w:tcW w:w="709" w:type="dxa"/>
            <w:hideMark/>
          </w:tcPr>
          <w:p w14:paraId="3FAF27E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53 877,98</w:t>
            </w:r>
          </w:p>
        </w:tc>
        <w:tc>
          <w:tcPr>
            <w:tcW w:w="992" w:type="dxa"/>
            <w:hideMark/>
          </w:tcPr>
          <w:p w14:paraId="3D99C1A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16BBBA6" w14:textId="77777777" w:rsidTr="002B1E1C">
        <w:trPr>
          <w:trHeight w:val="188"/>
        </w:trPr>
        <w:tc>
          <w:tcPr>
            <w:tcW w:w="2553" w:type="dxa"/>
            <w:hideMark/>
          </w:tcPr>
          <w:p w14:paraId="14E301A5"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Освіта</w:t>
            </w:r>
          </w:p>
        </w:tc>
        <w:tc>
          <w:tcPr>
            <w:tcW w:w="425" w:type="dxa"/>
            <w:hideMark/>
          </w:tcPr>
          <w:p w14:paraId="63C2D847"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1000</w:t>
            </w:r>
          </w:p>
        </w:tc>
        <w:tc>
          <w:tcPr>
            <w:tcW w:w="567" w:type="dxa"/>
            <w:hideMark/>
          </w:tcPr>
          <w:p w14:paraId="44F0049E"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6EDFFA8"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3375BD3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211 446 126,00</w:t>
            </w:r>
          </w:p>
        </w:tc>
        <w:tc>
          <w:tcPr>
            <w:tcW w:w="851" w:type="dxa"/>
            <w:hideMark/>
          </w:tcPr>
          <w:p w14:paraId="46E8405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211 446 126,00</w:t>
            </w:r>
          </w:p>
        </w:tc>
        <w:tc>
          <w:tcPr>
            <w:tcW w:w="832" w:type="dxa"/>
            <w:hideMark/>
          </w:tcPr>
          <w:p w14:paraId="56F847C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211 446 126,00</w:t>
            </w:r>
          </w:p>
        </w:tc>
        <w:tc>
          <w:tcPr>
            <w:tcW w:w="885" w:type="dxa"/>
            <w:hideMark/>
          </w:tcPr>
          <w:p w14:paraId="0DE5994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203 383 593,02</w:t>
            </w:r>
          </w:p>
        </w:tc>
        <w:tc>
          <w:tcPr>
            <w:tcW w:w="816" w:type="dxa"/>
            <w:hideMark/>
          </w:tcPr>
          <w:p w14:paraId="3C35C3F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33 991 830,00</w:t>
            </w:r>
          </w:p>
        </w:tc>
        <w:tc>
          <w:tcPr>
            <w:tcW w:w="850" w:type="dxa"/>
            <w:hideMark/>
          </w:tcPr>
          <w:p w14:paraId="75AB6A5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33 991 830,00</w:t>
            </w:r>
          </w:p>
        </w:tc>
        <w:tc>
          <w:tcPr>
            <w:tcW w:w="851" w:type="dxa"/>
            <w:hideMark/>
          </w:tcPr>
          <w:p w14:paraId="4C1A76D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56 395 375,23</w:t>
            </w:r>
          </w:p>
        </w:tc>
        <w:tc>
          <w:tcPr>
            <w:tcW w:w="851" w:type="dxa"/>
            <w:hideMark/>
          </w:tcPr>
          <w:p w14:paraId="2E4F33F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49 772 156,38</w:t>
            </w:r>
          </w:p>
        </w:tc>
        <w:tc>
          <w:tcPr>
            <w:tcW w:w="826" w:type="dxa"/>
            <w:hideMark/>
          </w:tcPr>
          <w:p w14:paraId="2F88396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80E2B1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245 437 956,00</w:t>
            </w:r>
          </w:p>
        </w:tc>
        <w:tc>
          <w:tcPr>
            <w:tcW w:w="851" w:type="dxa"/>
            <w:hideMark/>
          </w:tcPr>
          <w:p w14:paraId="7298A81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245 437 956,00</w:t>
            </w:r>
          </w:p>
        </w:tc>
        <w:tc>
          <w:tcPr>
            <w:tcW w:w="709" w:type="dxa"/>
            <w:hideMark/>
          </w:tcPr>
          <w:p w14:paraId="657548C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267 841 501,23</w:t>
            </w:r>
          </w:p>
        </w:tc>
        <w:tc>
          <w:tcPr>
            <w:tcW w:w="709" w:type="dxa"/>
            <w:hideMark/>
          </w:tcPr>
          <w:p w14:paraId="5F76E79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253 155 749,40</w:t>
            </w:r>
          </w:p>
        </w:tc>
        <w:tc>
          <w:tcPr>
            <w:tcW w:w="992" w:type="dxa"/>
            <w:hideMark/>
          </w:tcPr>
          <w:p w14:paraId="6F9E929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D8C51CB" w14:textId="77777777" w:rsidTr="002B1E1C">
        <w:trPr>
          <w:trHeight w:val="162"/>
        </w:trPr>
        <w:tc>
          <w:tcPr>
            <w:tcW w:w="2553" w:type="dxa"/>
            <w:hideMark/>
          </w:tcPr>
          <w:p w14:paraId="0D0A99B6"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Надання дошкільної освіти</w:t>
            </w:r>
          </w:p>
        </w:tc>
        <w:tc>
          <w:tcPr>
            <w:tcW w:w="425" w:type="dxa"/>
            <w:hideMark/>
          </w:tcPr>
          <w:p w14:paraId="6AB79CC1"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1010</w:t>
            </w:r>
          </w:p>
        </w:tc>
        <w:tc>
          <w:tcPr>
            <w:tcW w:w="567" w:type="dxa"/>
            <w:hideMark/>
          </w:tcPr>
          <w:p w14:paraId="21057673"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0611010</w:t>
            </w:r>
          </w:p>
        </w:tc>
        <w:tc>
          <w:tcPr>
            <w:tcW w:w="567" w:type="dxa"/>
            <w:hideMark/>
          </w:tcPr>
          <w:p w14:paraId="699DE78D"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69C8FAE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58 836 840,00</w:t>
            </w:r>
          </w:p>
        </w:tc>
        <w:tc>
          <w:tcPr>
            <w:tcW w:w="851" w:type="dxa"/>
            <w:hideMark/>
          </w:tcPr>
          <w:p w14:paraId="5E4DE18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58 836 840,00</w:t>
            </w:r>
          </w:p>
        </w:tc>
        <w:tc>
          <w:tcPr>
            <w:tcW w:w="832" w:type="dxa"/>
            <w:hideMark/>
          </w:tcPr>
          <w:p w14:paraId="6CD1FD0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58 836 840,00</w:t>
            </w:r>
          </w:p>
        </w:tc>
        <w:tc>
          <w:tcPr>
            <w:tcW w:w="885" w:type="dxa"/>
            <w:hideMark/>
          </w:tcPr>
          <w:p w14:paraId="4EE5524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56 491 903,91</w:t>
            </w:r>
          </w:p>
        </w:tc>
        <w:tc>
          <w:tcPr>
            <w:tcW w:w="816" w:type="dxa"/>
            <w:hideMark/>
          </w:tcPr>
          <w:p w14:paraId="4E92727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3 297 910,00</w:t>
            </w:r>
          </w:p>
        </w:tc>
        <w:tc>
          <w:tcPr>
            <w:tcW w:w="850" w:type="dxa"/>
            <w:hideMark/>
          </w:tcPr>
          <w:p w14:paraId="633F198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3 297 910,00</w:t>
            </w:r>
          </w:p>
        </w:tc>
        <w:tc>
          <w:tcPr>
            <w:tcW w:w="851" w:type="dxa"/>
            <w:hideMark/>
          </w:tcPr>
          <w:p w14:paraId="06C3FE8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11 962 661,59</w:t>
            </w:r>
          </w:p>
        </w:tc>
        <w:tc>
          <w:tcPr>
            <w:tcW w:w="851" w:type="dxa"/>
            <w:hideMark/>
          </w:tcPr>
          <w:p w14:paraId="280865C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11 754 581,93</w:t>
            </w:r>
          </w:p>
        </w:tc>
        <w:tc>
          <w:tcPr>
            <w:tcW w:w="826" w:type="dxa"/>
            <w:hideMark/>
          </w:tcPr>
          <w:p w14:paraId="65342F0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DFCBC7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62 134 750,00</w:t>
            </w:r>
          </w:p>
        </w:tc>
        <w:tc>
          <w:tcPr>
            <w:tcW w:w="851" w:type="dxa"/>
            <w:hideMark/>
          </w:tcPr>
          <w:p w14:paraId="03D6FF6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62 134 750,00</w:t>
            </w:r>
          </w:p>
        </w:tc>
        <w:tc>
          <w:tcPr>
            <w:tcW w:w="709" w:type="dxa"/>
            <w:hideMark/>
          </w:tcPr>
          <w:p w14:paraId="6A116BB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70 799 501,59</w:t>
            </w:r>
          </w:p>
        </w:tc>
        <w:tc>
          <w:tcPr>
            <w:tcW w:w="709" w:type="dxa"/>
            <w:hideMark/>
          </w:tcPr>
          <w:p w14:paraId="395DF5AA"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68 246 485,84</w:t>
            </w:r>
          </w:p>
        </w:tc>
        <w:tc>
          <w:tcPr>
            <w:tcW w:w="992" w:type="dxa"/>
            <w:hideMark/>
          </w:tcPr>
          <w:p w14:paraId="64A65EB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B883C1E" w14:textId="77777777" w:rsidTr="002B1E1C">
        <w:trPr>
          <w:trHeight w:val="327"/>
        </w:trPr>
        <w:tc>
          <w:tcPr>
            <w:tcW w:w="2553" w:type="dxa"/>
            <w:hideMark/>
          </w:tcPr>
          <w:p w14:paraId="6B2AC53D"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Надання загальної середньої освіти за рахунок коштів місцевого бюджету</w:t>
            </w:r>
          </w:p>
        </w:tc>
        <w:tc>
          <w:tcPr>
            <w:tcW w:w="425" w:type="dxa"/>
            <w:hideMark/>
          </w:tcPr>
          <w:p w14:paraId="62DDB5F6"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1020</w:t>
            </w:r>
          </w:p>
        </w:tc>
        <w:tc>
          <w:tcPr>
            <w:tcW w:w="567" w:type="dxa"/>
            <w:hideMark/>
          </w:tcPr>
          <w:p w14:paraId="6E9A817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866CAE4"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A825A1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43 400 110,00</w:t>
            </w:r>
          </w:p>
        </w:tc>
        <w:tc>
          <w:tcPr>
            <w:tcW w:w="851" w:type="dxa"/>
            <w:hideMark/>
          </w:tcPr>
          <w:p w14:paraId="55C6958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43 400 110,00</w:t>
            </w:r>
          </w:p>
        </w:tc>
        <w:tc>
          <w:tcPr>
            <w:tcW w:w="832" w:type="dxa"/>
            <w:hideMark/>
          </w:tcPr>
          <w:p w14:paraId="3E62EA8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43 400 110,00</w:t>
            </w:r>
          </w:p>
        </w:tc>
        <w:tc>
          <w:tcPr>
            <w:tcW w:w="885" w:type="dxa"/>
            <w:hideMark/>
          </w:tcPr>
          <w:p w14:paraId="73CB32D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41 392 474,42</w:t>
            </w:r>
          </w:p>
        </w:tc>
        <w:tc>
          <w:tcPr>
            <w:tcW w:w="816" w:type="dxa"/>
            <w:hideMark/>
          </w:tcPr>
          <w:p w14:paraId="556B975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3 546 917,00</w:t>
            </w:r>
          </w:p>
        </w:tc>
        <w:tc>
          <w:tcPr>
            <w:tcW w:w="850" w:type="dxa"/>
            <w:hideMark/>
          </w:tcPr>
          <w:p w14:paraId="1B98AD1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3 546 917,00</w:t>
            </w:r>
          </w:p>
        </w:tc>
        <w:tc>
          <w:tcPr>
            <w:tcW w:w="851" w:type="dxa"/>
            <w:hideMark/>
          </w:tcPr>
          <w:p w14:paraId="4B35C4D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14 169 700,16</w:t>
            </w:r>
          </w:p>
        </w:tc>
        <w:tc>
          <w:tcPr>
            <w:tcW w:w="851" w:type="dxa"/>
            <w:hideMark/>
          </w:tcPr>
          <w:p w14:paraId="68CE4D3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13 566 586,66</w:t>
            </w:r>
          </w:p>
        </w:tc>
        <w:tc>
          <w:tcPr>
            <w:tcW w:w="826" w:type="dxa"/>
            <w:hideMark/>
          </w:tcPr>
          <w:p w14:paraId="4D76202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7BBA5A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46 947 027,00</w:t>
            </w:r>
          </w:p>
        </w:tc>
        <w:tc>
          <w:tcPr>
            <w:tcW w:w="851" w:type="dxa"/>
            <w:hideMark/>
          </w:tcPr>
          <w:p w14:paraId="04CF91D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46 947 027,00</w:t>
            </w:r>
          </w:p>
        </w:tc>
        <w:tc>
          <w:tcPr>
            <w:tcW w:w="709" w:type="dxa"/>
            <w:hideMark/>
          </w:tcPr>
          <w:p w14:paraId="2A1B0DE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57 569 810,16</w:t>
            </w:r>
          </w:p>
        </w:tc>
        <w:tc>
          <w:tcPr>
            <w:tcW w:w="709" w:type="dxa"/>
            <w:hideMark/>
          </w:tcPr>
          <w:p w14:paraId="6AF1D34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54 959 061,08</w:t>
            </w:r>
          </w:p>
        </w:tc>
        <w:tc>
          <w:tcPr>
            <w:tcW w:w="992" w:type="dxa"/>
            <w:hideMark/>
          </w:tcPr>
          <w:p w14:paraId="5A431BA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56F661E" w14:textId="77777777" w:rsidTr="002B1E1C">
        <w:trPr>
          <w:trHeight w:val="390"/>
        </w:trPr>
        <w:tc>
          <w:tcPr>
            <w:tcW w:w="2553" w:type="dxa"/>
            <w:hideMark/>
          </w:tcPr>
          <w:p w14:paraId="14772710"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Надання загальної середньої освіти закладами загальної середньої освіти за рахунок коштів місцевого бюджету</w:t>
            </w:r>
          </w:p>
        </w:tc>
        <w:tc>
          <w:tcPr>
            <w:tcW w:w="425" w:type="dxa"/>
            <w:hideMark/>
          </w:tcPr>
          <w:p w14:paraId="3A225453"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1021</w:t>
            </w:r>
          </w:p>
        </w:tc>
        <w:tc>
          <w:tcPr>
            <w:tcW w:w="567" w:type="dxa"/>
            <w:hideMark/>
          </w:tcPr>
          <w:p w14:paraId="5209C0E1"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0611021</w:t>
            </w:r>
          </w:p>
        </w:tc>
        <w:tc>
          <w:tcPr>
            <w:tcW w:w="567" w:type="dxa"/>
            <w:hideMark/>
          </w:tcPr>
          <w:p w14:paraId="5B395193"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40FB6C7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43 400 110,00</w:t>
            </w:r>
          </w:p>
        </w:tc>
        <w:tc>
          <w:tcPr>
            <w:tcW w:w="851" w:type="dxa"/>
            <w:hideMark/>
          </w:tcPr>
          <w:p w14:paraId="087BDE1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43 400 110,00</w:t>
            </w:r>
          </w:p>
        </w:tc>
        <w:tc>
          <w:tcPr>
            <w:tcW w:w="832" w:type="dxa"/>
            <w:hideMark/>
          </w:tcPr>
          <w:p w14:paraId="1303737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43 400 110,00</w:t>
            </w:r>
          </w:p>
        </w:tc>
        <w:tc>
          <w:tcPr>
            <w:tcW w:w="885" w:type="dxa"/>
            <w:hideMark/>
          </w:tcPr>
          <w:p w14:paraId="0672748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41 392 474,42</w:t>
            </w:r>
          </w:p>
        </w:tc>
        <w:tc>
          <w:tcPr>
            <w:tcW w:w="816" w:type="dxa"/>
            <w:hideMark/>
          </w:tcPr>
          <w:p w14:paraId="6FED2B0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3 546 917,00</w:t>
            </w:r>
          </w:p>
        </w:tc>
        <w:tc>
          <w:tcPr>
            <w:tcW w:w="850" w:type="dxa"/>
            <w:hideMark/>
          </w:tcPr>
          <w:p w14:paraId="78983FB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3 546 917,00</w:t>
            </w:r>
          </w:p>
        </w:tc>
        <w:tc>
          <w:tcPr>
            <w:tcW w:w="851" w:type="dxa"/>
            <w:hideMark/>
          </w:tcPr>
          <w:p w14:paraId="03D08AA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14 169 700,16</w:t>
            </w:r>
          </w:p>
        </w:tc>
        <w:tc>
          <w:tcPr>
            <w:tcW w:w="851" w:type="dxa"/>
            <w:hideMark/>
          </w:tcPr>
          <w:p w14:paraId="7262D27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13 566 586,66</w:t>
            </w:r>
          </w:p>
        </w:tc>
        <w:tc>
          <w:tcPr>
            <w:tcW w:w="826" w:type="dxa"/>
            <w:hideMark/>
          </w:tcPr>
          <w:p w14:paraId="543053B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D07F6A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46 947 027,00</w:t>
            </w:r>
          </w:p>
        </w:tc>
        <w:tc>
          <w:tcPr>
            <w:tcW w:w="851" w:type="dxa"/>
            <w:hideMark/>
          </w:tcPr>
          <w:p w14:paraId="158D815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46 947 027,00</w:t>
            </w:r>
          </w:p>
        </w:tc>
        <w:tc>
          <w:tcPr>
            <w:tcW w:w="709" w:type="dxa"/>
            <w:hideMark/>
          </w:tcPr>
          <w:p w14:paraId="70A6B97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57 569 810,16</w:t>
            </w:r>
          </w:p>
        </w:tc>
        <w:tc>
          <w:tcPr>
            <w:tcW w:w="709" w:type="dxa"/>
            <w:hideMark/>
          </w:tcPr>
          <w:p w14:paraId="47252D0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54 959 061,08</w:t>
            </w:r>
          </w:p>
        </w:tc>
        <w:tc>
          <w:tcPr>
            <w:tcW w:w="992" w:type="dxa"/>
            <w:hideMark/>
          </w:tcPr>
          <w:p w14:paraId="783CF42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F21A16E" w14:textId="77777777" w:rsidTr="002B1E1C">
        <w:trPr>
          <w:trHeight w:val="327"/>
        </w:trPr>
        <w:tc>
          <w:tcPr>
            <w:tcW w:w="2553" w:type="dxa"/>
            <w:hideMark/>
          </w:tcPr>
          <w:p w14:paraId="2DAD60BF"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Надання загальної середньої освіти за рахунок освітньої субвенції</w:t>
            </w:r>
          </w:p>
        </w:tc>
        <w:tc>
          <w:tcPr>
            <w:tcW w:w="425" w:type="dxa"/>
            <w:hideMark/>
          </w:tcPr>
          <w:p w14:paraId="6F653CAD"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1030</w:t>
            </w:r>
          </w:p>
        </w:tc>
        <w:tc>
          <w:tcPr>
            <w:tcW w:w="567" w:type="dxa"/>
            <w:hideMark/>
          </w:tcPr>
          <w:p w14:paraId="19D5A90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4C1D52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B1ACC5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71 967 300,00</w:t>
            </w:r>
          </w:p>
        </w:tc>
        <w:tc>
          <w:tcPr>
            <w:tcW w:w="851" w:type="dxa"/>
            <w:hideMark/>
          </w:tcPr>
          <w:p w14:paraId="1E1E5F5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71 967 300,00</w:t>
            </w:r>
          </w:p>
        </w:tc>
        <w:tc>
          <w:tcPr>
            <w:tcW w:w="832" w:type="dxa"/>
            <w:hideMark/>
          </w:tcPr>
          <w:p w14:paraId="0E3CE48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71 967 300,00</w:t>
            </w:r>
          </w:p>
        </w:tc>
        <w:tc>
          <w:tcPr>
            <w:tcW w:w="885" w:type="dxa"/>
            <w:hideMark/>
          </w:tcPr>
          <w:p w14:paraId="5118BB6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71 967 300,00</w:t>
            </w:r>
          </w:p>
        </w:tc>
        <w:tc>
          <w:tcPr>
            <w:tcW w:w="816" w:type="dxa"/>
            <w:hideMark/>
          </w:tcPr>
          <w:p w14:paraId="3CDB4C5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40D911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783B1C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248601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5D9AED5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B8F985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71 967 300,00</w:t>
            </w:r>
          </w:p>
        </w:tc>
        <w:tc>
          <w:tcPr>
            <w:tcW w:w="851" w:type="dxa"/>
            <w:hideMark/>
          </w:tcPr>
          <w:p w14:paraId="6ED41FD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71 967 300,00</w:t>
            </w:r>
          </w:p>
        </w:tc>
        <w:tc>
          <w:tcPr>
            <w:tcW w:w="709" w:type="dxa"/>
            <w:hideMark/>
          </w:tcPr>
          <w:p w14:paraId="5AD74E74"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71 967 300,00</w:t>
            </w:r>
          </w:p>
        </w:tc>
        <w:tc>
          <w:tcPr>
            <w:tcW w:w="709" w:type="dxa"/>
            <w:hideMark/>
          </w:tcPr>
          <w:p w14:paraId="10E9AB0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71 967 300,00</w:t>
            </w:r>
          </w:p>
        </w:tc>
        <w:tc>
          <w:tcPr>
            <w:tcW w:w="992" w:type="dxa"/>
            <w:hideMark/>
          </w:tcPr>
          <w:p w14:paraId="6F5230A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2A8E3DA5" w14:textId="77777777" w:rsidTr="002B1E1C">
        <w:trPr>
          <w:trHeight w:val="390"/>
        </w:trPr>
        <w:tc>
          <w:tcPr>
            <w:tcW w:w="2553" w:type="dxa"/>
            <w:hideMark/>
          </w:tcPr>
          <w:p w14:paraId="083AD14E"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Надання загальної середньої освіти закладами загальної середньої освіти за рахунок освітньої субвенції</w:t>
            </w:r>
          </w:p>
        </w:tc>
        <w:tc>
          <w:tcPr>
            <w:tcW w:w="425" w:type="dxa"/>
            <w:hideMark/>
          </w:tcPr>
          <w:p w14:paraId="537C56BB"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1031</w:t>
            </w:r>
          </w:p>
        </w:tc>
        <w:tc>
          <w:tcPr>
            <w:tcW w:w="567" w:type="dxa"/>
            <w:hideMark/>
          </w:tcPr>
          <w:p w14:paraId="64182304"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0611031</w:t>
            </w:r>
          </w:p>
        </w:tc>
        <w:tc>
          <w:tcPr>
            <w:tcW w:w="567" w:type="dxa"/>
            <w:hideMark/>
          </w:tcPr>
          <w:p w14:paraId="0D043D8D"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76BA0FA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71 967 300,00</w:t>
            </w:r>
          </w:p>
        </w:tc>
        <w:tc>
          <w:tcPr>
            <w:tcW w:w="851" w:type="dxa"/>
            <w:hideMark/>
          </w:tcPr>
          <w:p w14:paraId="5AF86EA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71 967 300,00</w:t>
            </w:r>
          </w:p>
        </w:tc>
        <w:tc>
          <w:tcPr>
            <w:tcW w:w="832" w:type="dxa"/>
            <w:hideMark/>
          </w:tcPr>
          <w:p w14:paraId="07BA2B5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71 967 300,00</w:t>
            </w:r>
          </w:p>
        </w:tc>
        <w:tc>
          <w:tcPr>
            <w:tcW w:w="885" w:type="dxa"/>
            <w:hideMark/>
          </w:tcPr>
          <w:p w14:paraId="0C1CF88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71 967 300,00</w:t>
            </w:r>
          </w:p>
        </w:tc>
        <w:tc>
          <w:tcPr>
            <w:tcW w:w="816" w:type="dxa"/>
            <w:hideMark/>
          </w:tcPr>
          <w:p w14:paraId="4E762F2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26FCA1A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4D3128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07ADD7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348E49C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1B1891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71 967 300,00</w:t>
            </w:r>
          </w:p>
        </w:tc>
        <w:tc>
          <w:tcPr>
            <w:tcW w:w="851" w:type="dxa"/>
            <w:hideMark/>
          </w:tcPr>
          <w:p w14:paraId="22E55F3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71 967 300,00</w:t>
            </w:r>
          </w:p>
        </w:tc>
        <w:tc>
          <w:tcPr>
            <w:tcW w:w="709" w:type="dxa"/>
            <w:hideMark/>
          </w:tcPr>
          <w:p w14:paraId="5481D63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71 967 300,00</w:t>
            </w:r>
          </w:p>
        </w:tc>
        <w:tc>
          <w:tcPr>
            <w:tcW w:w="709" w:type="dxa"/>
            <w:hideMark/>
          </w:tcPr>
          <w:p w14:paraId="14038F5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71 967 300,00</w:t>
            </w:r>
          </w:p>
        </w:tc>
        <w:tc>
          <w:tcPr>
            <w:tcW w:w="992" w:type="dxa"/>
            <w:hideMark/>
          </w:tcPr>
          <w:p w14:paraId="679DC4A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A69EC72" w14:textId="77777777" w:rsidTr="002B1E1C">
        <w:trPr>
          <w:trHeight w:val="390"/>
        </w:trPr>
        <w:tc>
          <w:tcPr>
            <w:tcW w:w="2553" w:type="dxa"/>
            <w:hideMark/>
          </w:tcPr>
          <w:p w14:paraId="2DDFA9E6"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 xml:space="preserve">Надання позашкільної освіти закладами позашкільної освіти, </w:t>
            </w:r>
            <w:r w:rsidRPr="00B65D78">
              <w:rPr>
                <w:rFonts w:ascii="Times New Roman" w:hAnsi="Times New Roman"/>
                <w:b/>
                <w:bCs/>
                <w:sz w:val="16"/>
                <w:szCs w:val="16"/>
                <w:lang w:val="uk-UA"/>
              </w:rPr>
              <w:lastRenderedPageBreak/>
              <w:t>заходи із позашкільної роботи з дітьми</w:t>
            </w:r>
          </w:p>
        </w:tc>
        <w:tc>
          <w:tcPr>
            <w:tcW w:w="425" w:type="dxa"/>
            <w:hideMark/>
          </w:tcPr>
          <w:p w14:paraId="7885B6EA"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lastRenderedPageBreak/>
              <w:t>1070</w:t>
            </w:r>
          </w:p>
        </w:tc>
        <w:tc>
          <w:tcPr>
            <w:tcW w:w="567" w:type="dxa"/>
            <w:hideMark/>
          </w:tcPr>
          <w:p w14:paraId="3CC7317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0611070</w:t>
            </w:r>
          </w:p>
        </w:tc>
        <w:tc>
          <w:tcPr>
            <w:tcW w:w="567" w:type="dxa"/>
            <w:hideMark/>
          </w:tcPr>
          <w:p w14:paraId="40C1387C"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FA0C4D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3 975 500,00</w:t>
            </w:r>
          </w:p>
        </w:tc>
        <w:tc>
          <w:tcPr>
            <w:tcW w:w="851" w:type="dxa"/>
            <w:hideMark/>
          </w:tcPr>
          <w:p w14:paraId="65AD27A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3 975 500,00</w:t>
            </w:r>
          </w:p>
        </w:tc>
        <w:tc>
          <w:tcPr>
            <w:tcW w:w="832" w:type="dxa"/>
            <w:hideMark/>
          </w:tcPr>
          <w:p w14:paraId="3ED6210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3 975 500,00</w:t>
            </w:r>
          </w:p>
        </w:tc>
        <w:tc>
          <w:tcPr>
            <w:tcW w:w="885" w:type="dxa"/>
            <w:hideMark/>
          </w:tcPr>
          <w:p w14:paraId="37BF008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3 735 962,79</w:t>
            </w:r>
          </w:p>
        </w:tc>
        <w:tc>
          <w:tcPr>
            <w:tcW w:w="816" w:type="dxa"/>
            <w:hideMark/>
          </w:tcPr>
          <w:p w14:paraId="35854C0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7 100,00</w:t>
            </w:r>
          </w:p>
        </w:tc>
        <w:tc>
          <w:tcPr>
            <w:tcW w:w="850" w:type="dxa"/>
            <w:hideMark/>
          </w:tcPr>
          <w:p w14:paraId="55C3BAA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7 100,00</w:t>
            </w:r>
          </w:p>
        </w:tc>
        <w:tc>
          <w:tcPr>
            <w:tcW w:w="851" w:type="dxa"/>
            <w:hideMark/>
          </w:tcPr>
          <w:p w14:paraId="50DDA03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1 908 137,74</w:t>
            </w:r>
          </w:p>
        </w:tc>
        <w:tc>
          <w:tcPr>
            <w:tcW w:w="851" w:type="dxa"/>
            <w:hideMark/>
          </w:tcPr>
          <w:p w14:paraId="61594E1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1 907 947,21</w:t>
            </w:r>
          </w:p>
        </w:tc>
        <w:tc>
          <w:tcPr>
            <w:tcW w:w="826" w:type="dxa"/>
            <w:hideMark/>
          </w:tcPr>
          <w:p w14:paraId="3A1624A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E88A8A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3 982 600,00</w:t>
            </w:r>
          </w:p>
        </w:tc>
        <w:tc>
          <w:tcPr>
            <w:tcW w:w="851" w:type="dxa"/>
            <w:hideMark/>
          </w:tcPr>
          <w:p w14:paraId="5BBBF3C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3 982 600,00</w:t>
            </w:r>
          </w:p>
        </w:tc>
        <w:tc>
          <w:tcPr>
            <w:tcW w:w="709" w:type="dxa"/>
            <w:hideMark/>
          </w:tcPr>
          <w:p w14:paraId="5483E7B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5 883 637,74</w:t>
            </w:r>
          </w:p>
        </w:tc>
        <w:tc>
          <w:tcPr>
            <w:tcW w:w="709" w:type="dxa"/>
            <w:hideMark/>
          </w:tcPr>
          <w:p w14:paraId="635E44A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5 643 910,00</w:t>
            </w:r>
          </w:p>
        </w:tc>
        <w:tc>
          <w:tcPr>
            <w:tcW w:w="992" w:type="dxa"/>
            <w:hideMark/>
          </w:tcPr>
          <w:p w14:paraId="327DAD3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1B1591D" w14:textId="77777777" w:rsidTr="002B1E1C">
        <w:trPr>
          <w:trHeight w:val="278"/>
        </w:trPr>
        <w:tc>
          <w:tcPr>
            <w:tcW w:w="2553" w:type="dxa"/>
            <w:hideMark/>
          </w:tcPr>
          <w:p w14:paraId="6CA09B5E"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Надання спеціалізованої освіти мистецькими школами</w:t>
            </w:r>
          </w:p>
        </w:tc>
        <w:tc>
          <w:tcPr>
            <w:tcW w:w="425" w:type="dxa"/>
            <w:hideMark/>
          </w:tcPr>
          <w:p w14:paraId="687549B3"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1080</w:t>
            </w:r>
          </w:p>
        </w:tc>
        <w:tc>
          <w:tcPr>
            <w:tcW w:w="567" w:type="dxa"/>
            <w:hideMark/>
          </w:tcPr>
          <w:p w14:paraId="76994F3C"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1011080</w:t>
            </w:r>
          </w:p>
        </w:tc>
        <w:tc>
          <w:tcPr>
            <w:tcW w:w="567" w:type="dxa"/>
            <w:hideMark/>
          </w:tcPr>
          <w:p w14:paraId="7281B09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461BF7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11 663 400,00</w:t>
            </w:r>
          </w:p>
        </w:tc>
        <w:tc>
          <w:tcPr>
            <w:tcW w:w="851" w:type="dxa"/>
            <w:hideMark/>
          </w:tcPr>
          <w:p w14:paraId="64FB343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11 663 400,00</w:t>
            </w:r>
          </w:p>
        </w:tc>
        <w:tc>
          <w:tcPr>
            <w:tcW w:w="832" w:type="dxa"/>
            <w:hideMark/>
          </w:tcPr>
          <w:p w14:paraId="140FD35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11 663 400,00</w:t>
            </w:r>
          </w:p>
        </w:tc>
        <w:tc>
          <w:tcPr>
            <w:tcW w:w="885" w:type="dxa"/>
            <w:hideMark/>
          </w:tcPr>
          <w:p w14:paraId="3E2A850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11 569 023,17</w:t>
            </w:r>
          </w:p>
        </w:tc>
        <w:tc>
          <w:tcPr>
            <w:tcW w:w="816" w:type="dxa"/>
            <w:hideMark/>
          </w:tcPr>
          <w:p w14:paraId="003DEC4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528 200,00</w:t>
            </w:r>
          </w:p>
        </w:tc>
        <w:tc>
          <w:tcPr>
            <w:tcW w:w="850" w:type="dxa"/>
            <w:hideMark/>
          </w:tcPr>
          <w:p w14:paraId="629F3DD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528 200,00</w:t>
            </w:r>
          </w:p>
        </w:tc>
        <w:tc>
          <w:tcPr>
            <w:tcW w:w="851" w:type="dxa"/>
            <w:hideMark/>
          </w:tcPr>
          <w:p w14:paraId="1214EC6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524 709,20</w:t>
            </w:r>
          </w:p>
        </w:tc>
        <w:tc>
          <w:tcPr>
            <w:tcW w:w="851" w:type="dxa"/>
            <w:hideMark/>
          </w:tcPr>
          <w:p w14:paraId="47BD03B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513 659,78</w:t>
            </w:r>
          </w:p>
        </w:tc>
        <w:tc>
          <w:tcPr>
            <w:tcW w:w="826" w:type="dxa"/>
            <w:hideMark/>
          </w:tcPr>
          <w:p w14:paraId="3944E32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2CABD7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12 191 600,00</w:t>
            </w:r>
          </w:p>
        </w:tc>
        <w:tc>
          <w:tcPr>
            <w:tcW w:w="851" w:type="dxa"/>
            <w:hideMark/>
          </w:tcPr>
          <w:p w14:paraId="56D41CF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12 191 600,00</w:t>
            </w:r>
          </w:p>
        </w:tc>
        <w:tc>
          <w:tcPr>
            <w:tcW w:w="709" w:type="dxa"/>
            <w:hideMark/>
          </w:tcPr>
          <w:p w14:paraId="2268A85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12 188 109,20</w:t>
            </w:r>
          </w:p>
        </w:tc>
        <w:tc>
          <w:tcPr>
            <w:tcW w:w="709" w:type="dxa"/>
            <w:hideMark/>
          </w:tcPr>
          <w:p w14:paraId="240F05A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12 082 682,95</w:t>
            </w:r>
          </w:p>
        </w:tc>
        <w:tc>
          <w:tcPr>
            <w:tcW w:w="992" w:type="dxa"/>
            <w:hideMark/>
          </w:tcPr>
          <w:p w14:paraId="6F5958D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28635825" w14:textId="77777777" w:rsidTr="002B1E1C">
        <w:trPr>
          <w:trHeight w:val="327"/>
        </w:trPr>
        <w:tc>
          <w:tcPr>
            <w:tcW w:w="2553" w:type="dxa"/>
            <w:hideMark/>
          </w:tcPr>
          <w:p w14:paraId="1BB48BDF"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Інші програми, заклади та заходи у сфері освіти</w:t>
            </w:r>
          </w:p>
        </w:tc>
        <w:tc>
          <w:tcPr>
            <w:tcW w:w="425" w:type="dxa"/>
            <w:hideMark/>
          </w:tcPr>
          <w:p w14:paraId="7866B7C9"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1140</w:t>
            </w:r>
          </w:p>
        </w:tc>
        <w:tc>
          <w:tcPr>
            <w:tcW w:w="567" w:type="dxa"/>
            <w:hideMark/>
          </w:tcPr>
          <w:p w14:paraId="17A588B1"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479ACB7"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AE3CE1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6 812 000,00</w:t>
            </w:r>
          </w:p>
        </w:tc>
        <w:tc>
          <w:tcPr>
            <w:tcW w:w="851" w:type="dxa"/>
            <w:hideMark/>
          </w:tcPr>
          <w:p w14:paraId="6065E12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6 812 000,00</w:t>
            </w:r>
          </w:p>
        </w:tc>
        <w:tc>
          <w:tcPr>
            <w:tcW w:w="832" w:type="dxa"/>
            <w:hideMark/>
          </w:tcPr>
          <w:p w14:paraId="3F7B9A1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6 812 000,00</w:t>
            </w:r>
          </w:p>
        </w:tc>
        <w:tc>
          <w:tcPr>
            <w:tcW w:w="885" w:type="dxa"/>
            <w:hideMark/>
          </w:tcPr>
          <w:p w14:paraId="03D3470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6 619 136,52</w:t>
            </w:r>
          </w:p>
        </w:tc>
        <w:tc>
          <w:tcPr>
            <w:tcW w:w="816" w:type="dxa"/>
            <w:hideMark/>
          </w:tcPr>
          <w:p w14:paraId="5B59069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110 600,00</w:t>
            </w:r>
          </w:p>
        </w:tc>
        <w:tc>
          <w:tcPr>
            <w:tcW w:w="850" w:type="dxa"/>
            <w:hideMark/>
          </w:tcPr>
          <w:p w14:paraId="015E1B3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110 600,00</w:t>
            </w:r>
          </w:p>
        </w:tc>
        <w:tc>
          <w:tcPr>
            <w:tcW w:w="851" w:type="dxa"/>
            <w:hideMark/>
          </w:tcPr>
          <w:p w14:paraId="12477A8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110 600,00</w:t>
            </w:r>
          </w:p>
        </w:tc>
        <w:tc>
          <w:tcPr>
            <w:tcW w:w="851" w:type="dxa"/>
            <w:hideMark/>
          </w:tcPr>
          <w:p w14:paraId="5B33790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108 100,00</w:t>
            </w:r>
          </w:p>
        </w:tc>
        <w:tc>
          <w:tcPr>
            <w:tcW w:w="826" w:type="dxa"/>
            <w:hideMark/>
          </w:tcPr>
          <w:p w14:paraId="60B823C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340897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6 922 600,00</w:t>
            </w:r>
          </w:p>
        </w:tc>
        <w:tc>
          <w:tcPr>
            <w:tcW w:w="851" w:type="dxa"/>
            <w:hideMark/>
          </w:tcPr>
          <w:p w14:paraId="2DE678B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6 922 600,00</w:t>
            </w:r>
          </w:p>
        </w:tc>
        <w:tc>
          <w:tcPr>
            <w:tcW w:w="709" w:type="dxa"/>
            <w:hideMark/>
          </w:tcPr>
          <w:p w14:paraId="7DB1E03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6 922 600,00</w:t>
            </w:r>
          </w:p>
        </w:tc>
        <w:tc>
          <w:tcPr>
            <w:tcW w:w="709" w:type="dxa"/>
            <w:hideMark/>
          </w:tcPr>
          <w:p w14:paraId="2BF29E3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6 727 236,52</w:t>
            </w:r>
          </w:p>
        </w:tc>
        <w:tc>
          <w:tcPr>
            <w:tcW w:w="992" w:type="dxa"/>
            <w:hideMark/>
          </w:tcPr>
          <w:p w14:paraId="15ACFC9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0BECED6D" w14:textId="77777777" w:rsidTr="002B1E1C">
        <w:trPr>
          <w:trHeight w:val="278"/>
        </w:trPr>
        <w:tc>
          <w:tcPr>
            <w:tcW w:w="2553" w:type="dxa"/>
            <w:hideMark/>
          </w:tcPr>
          <w:p w14:paraId="06393FC3"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Забезпечення діяльності інших закладів у сфері освіти</w:t>
            </w:r>
          </w:p>
        </w:tc>
        <w:tc>
          <w:tcPr>
            <w:tcW w:w="425" w:type="dxa"/>
            <w:hideMark/>
          </w:tcPr>
          <w:p w14:paraId="5D4FD7C8"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1141</w:t>
            </w:r>
          </w:p>
        </w:tc>
        <w:tc>
          <w:tcPr>
            <w:tcW w:w="567" w:type="dxa"/>
            <w:hideMark/>
          </w:tcPr>
          <w:p w14:paraId="5B15F97C"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0611141</w:t>
            </w:r>
          </w:p>
        </w:tc>
        <w:tc>
          <w:tcPr>
            <w:tcW w:w="567" w:type="dxa"/>
            <w:hideMark/>
          </w:tcPr>
          <w:p w14:paraId="7510DE1D"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2325F71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6 543 200,00</w:t>
            </w:r>
          </w:p>
        </w:tc>
        <w:tc>
          <w:tcPr>
            <w:tcW w:w="851" w:type="dxa"/>
            <w:hideMark/>
          </w:tcPr>
          <w:p w14:paraId="0285379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6 543 200,00</w:t>
            </w:r>
          </w:p>
        </w:tc>
        <w:tc>
          <w:tcPr>
            <w:tcW w:w="832" w:type="dxa"/>
            <w:hideMark/>
          </w:tcPr>
          <w:p w14:paraId="4BB2C74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6 543 200,00</w:t>
            </w:r>
          </w:p>
        </w:tc>
        <w:tc>
          <w:tcPr>
            <w:tcW w:w="885" w:type="dxa"/>
            <w:hideMark/>
          </w:tcPr>
          <w:p w14:paraId="2494528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6 388 840,41</w:t>
            </w:r>
          </w:p>
        </w:tc>
        <w:tc>
          <w:tcPr>
            <w:tcW w:w="816" w:type="dxa"/>
            <w:hideMark/>
          </w:tcPr>
          <w:p w14:paraId="692DE99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110 600,00</w:t>
            </w:r>
          </w:p>
        </w:tc>
        <w:tc>
          <w:tcPr>
            <w:tcW w:w="850" w:type="dxa"/>
            <w:hideMark/>
          </w:tcPr>
          <w:p w14:paraId="21663D3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110 600,00</w:t>
            </w:r>
          </w:p>
        </w:tc>
        <w:tc>
          <w:tcPr>
            <w:tcW w:w="851" w:type="dxa"/>
            <w:hideMark/>
          </w:tcPr>
          <w:p w14:paraId="6A46284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110 600,00</w:t>
            </w:r>
          </w:p>
        </w:tc>
        <w:tc>
          <w:tcPr>
            <w:tcW w:w="851" w:type="dxa"/>
            <w:hideMark/>
          </w:tcPr>
          <w:p w14:paraId="20846E2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108 100,00</w:t>
            </w:r>
          </w:p>
        </w:tc>
        <w:tc>
          <w:tcPr>
            <w:tcW w:w="826" w:type="dxa"/>
            <w:hideMark/>
          </w:tcPr>
          <w:p w14:paraId="1382D51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D36988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6 653 800,00</w:t>
            </w:r>
          </w:p>
        </w:tc>
        <w:tc>
          <w:tcPr>
            <w:tcW w:w="851" w:type="dxa"/>
            <w:hideMark/>
          </w:tcPr>
          <w:p w14:paraId="5286F29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6 653 800,00</w:t>
            </w:r>
          </w:p>
        </w:tc>
        <w:tc>
          <w:tcPr>
            <w:tcW w:w="709" w:type="dxa"/>
            <w:hideMark/>
          </w:tcPr>
          <w:p w14:paraId="1E16ADB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6 653 800,00</w:t>
            </w:r>
          </w:p>
        </w:tc>
        <w:tc>
          <w:tcPr>
            <w:tcW w:w="709" w:type="dxa"/>
            <w:hideMark/>
          </w:tcPr>
          <w:p w14:paraId="6712BA77"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6 496 940,41</w:t>
            </w:r>
          </w:p>
        </w:tc>
        <w:tc>
          <w:tcPr>
            <w:tcW w:w="992" w:type="dxa"/>
            <w:hideMark/>
          </w:tcPr>
          <w:p w14:paraId="54884C8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B3D07F7" w14:textId="77777777" w:rsidTr="002B1E1C">
        <w:trPr>
          <w:trHeight w:val="162"/>
        </w:trPr>
        <w:tc>
          <w:tcPr>
            <w:tcW w:w="2553" w:type="dxa"/>
            <w:hideMark/>
          </w:tcPr>
          <w:p w14:paraId="1B5D3748"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Інші програми та заходи у сфері освіти</w:t>
            </w:r>
          </w:p>
        </w:tc>
        <w:tc>
          <w:tcPr>
            <w:tcW w:w="425" w:type="dxa"/>
            <w:hideMark/>
          </w:tcPr>
          <w:p w14:paraId="621E7FF9"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1142</w:t>
            </w:r>
          </w:p>
        </w:tc>
        <w:tc>
          <w:tcPr>
            <w:tcW w:w="567" w:type="dxa"/>
            <w:hideMark/>
          </w:tcPr>
          <w:p w14:paraId="472063D9"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0611142</w:t>
            </w:r>
          </w:p>
        </w:tc>
        <w:tc>
          <w:tcPr>
            <w:tcW w:w="567" w:type="dxa"/>
            <w:hideMark/>
          </w:tcPr>
          <w:p w14:paraId="40A3675B"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57C0DAA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268 800,00</w:t>
            </w:r>
          </w:p>
        </w:tc>
        <w:tc>
          <w:tcPr>
            <w:tcW w:w="851" w:type="dxa"/>
            <w:hideMark/>
          </w:tcPr>
          <w:p w14:paraId="1C906B1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268 800,00</w:t>
            </w:r>
          </w:p>
        </w:tc>
        <w:tc>
          <w:tcPr>
            <w:tcW w:w="832" w:type="dxa"/>
            <w:hideMark/>
          </w:tcPr>
          <w:p w14:paraId="6B6A37C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268 800,00</w:t>
            </w:r>
          </w:p>
        </w:tc>
        <w:tc>
          <w:tcPr>
            <w:tcW w:w="885" w:type="dxa"/>
            <w:hideMark/>
          </w:tcPr>
          <w:p w14:paraId="64EBFF3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230 296,11</w:t>
            </w:r>
          </w:p>
        </w:tc>
        <w:tc>
          <w:tcPr>
            <w:tcW w:w="816" w:type="dxa"/>
            <w:hideMark/>
          </w:tcPr>
          <w:p w14:paraId="4CAA433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3AE22A5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1801C4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AC8EE1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0962A13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7D002D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268 800,00</w:t>
            </w:r>
          </w:p>
        </w:tc>
        <w:tc>
          <w:tcPr>
            <w:tcW w:w="851" w:type="dxa"/>
            <w:hideMark/>
          </w:tcPr>
          <w:p w14:paraId="7208D01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268 800,00</w:t>
            </w:r>
          </w:p>
        </w:tc>
        <w:tc>
          <w:tcPr>
            <w:tcW w:w="709" w:type="dxa"/>
            <w:hideMark/>
          </w:tcPr>
          <w:p w14:paraId="5724A74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268 800,00</w:t>
            </w:r>
          </w:p>
        </w:tc>
        <w:tc>
          <w:tcPr>
            <w:tcW w:w="709" w:type="dxa"/>
            <w:hideMark/>
          </w:tcPr>
          <w:p w14:paraId="34311D7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230 296,11</w:t>
            </w:r>
          </w:p>
        </w:tc>
        <w:tc>
          <w:tcPr>
            <w:tcW w:w="992" w:type="dxa"/>
            <w:hideMark/>
          </w:tcPr>
          <w:p w14:paraId="5B432DB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8345D9D" w14:textId="77777777" w:rsidTr="002B1E1C">
        <w:trPr>
          <w:trHeight w:val="327"/>
        </w:trPr>
        <w:tc>
          <w:tcPr>
            <w:tcW w:w="2553" w:type="dxa"/>
            <w:hideMark/>
          </w:tcPr>
          <w:p w14:paraId="2F6763B3"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Забезпечення діяльності інклюзивно-ресурсних центрів</w:t>
            </w:r>
          </w:p>
        </w:tc>
        <w:tc>
          <w:tcPr>
            <w:tcW w:w="425" w:type="dxa"/>
            <w:hideMark/>
          </w:tcPr>
          <w:p w14:paraId="2C68A31E"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1150</w:t>
            </w:r>
          </w:p>
        </w:tc>
        <w:tc>
          <w:tcPr>
            <w:tcW w:w="567" w:type="dxa"/>
            <w:hideMark/>
          </w:tcPr>
          <w:p w14:paraId="45468E9D"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ED9F946"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B3CBCE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1 961 550,00</w:t>
            </w:r>
          </w:p>
        </w:tc>
        <w:tc>
          <w:tcPr>
            <w:tcW w:w="851" w:type="dxa"/>
            <w:hideMark/>
          </w:tcPr>
          <w:p w14:paraId="7427FF3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1 961 550,00</w:t>
            </w:r>
          </w:p>
        </w:tc>
        <w:tc>
          <w:tcPr>
            <w:tcW w:w="832" w:type="dxa"/>
            <w:hideMark/>
          </w:tcPr>
          <w:p w14:paraId="3D78147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1 961 550,00</w:t>
            </w:r>
          </w:p>
        </w:tc>
        <w:tc>
          <w:tcPr>
            <w:tcW w:w="885" w:type="dxa"/>
            <w:hideMark/>
          </w:tcPr>
          <w:p w14:paraId="42B5E76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1 833 728,92</w:t>
            </w:r>
          </w:p>
        </w:tc>
        <w:tc>
          <w:tcPr>
            <w:tcW w:w="816" w:type="dxa"/>
            <w:hideMark/>
          </w:tcPr>
          <w:p w14:paraId="577A5F6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240 000,00</w:t>
            </w:r>
          </w:p>
        </w:tc>
        <w:tc>
          <w:tcPr>
            <w:tcW w:w="850" w:type="dxa"/>
            <w:hideMark/>
          </w:tcPr>
          <w:p w14:paraId="0CAA291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240 000,00</w:t>
            </w:r>
          </w:p>
        </w:tc>
        <w:tc>
          <w:tcPr>
            <w:tcW w:w="851" w:type="dxa"/>
            <w:hideMark/>
          </w:tcPr>
          <w:p w14:paraId="76F62B5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1 458 463,54</w:t>
            </w:r>
          </w:p>
        </w:tc>
        <w:tc>
          <w:tcPr>
            <w:tcW w:w="851" w:type="dxa"/>
            <w:hideMark/>
          </w:tcPr>
          <w:p w14:paraId="5CE8C0D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1 366 739,86</w:t>
            </w:r>
          </w:p>
        </w:tc>
        <w:tc>
          <w:tcPr>
            <w:tcW w:w="826" w:type="dxa"/>
            <w:hideMark/>
          </w:tcPr>
          <w:p w14:paraId="683A6F5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4CE2CC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2 201 550,00</w:t>
            </w:r>
          </w:p>
        </w:tc>
        <w:tc>
          <w:tcPr>
            <w:tcW w:w="851" w:type="dxa"/>
            <w:hideMark/>
          </w:tcPr>
          <w:p w14:paraId="1498B5C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2 201 550,00</w:t>
            </w:r>
          </w:p>
        </w:tc>
        <w:tc>
          <w:tcPr>
            <w:tcW w:w="709" w:type="dxa"/>
            <w:hideMark/>
          </w:tcPr>
          <w:p w14:paraId="41821A7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3 420 013,54</w:t>
            </w:r>
          </w:p>
        </w:tc>
        <w:tc>
          <w:tcPr>
            <w:tcW w:w="709" w:type="dxa"/>
            <w:hideMark/>
          </w:tcPr>
          <w:p w14:paraId="373EF1A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3 200 468,78</w:t>
            </w:r>
          </w:p>
        </w:tc>
        <w:tc>
          <w:tcPr>
            <w:tcW w:w="992" w:type="dxa"/>
            <w:hideMark/>
          </w:tcPr>
          <w:p w14:paraId="04CA192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4B4A9C79" w14:textId="77777777" w:rsidTr="002B1E1C">
        <w:trPr>
          <w:trHeight w:val="278"/>
        </w:trPr>
        <w:tc>
          <w:tcPr>
            <w:tcW w:w="2553" w:type="dxa"/>
            <w:hideMark/>
          </w:tcPr>
          <w:p w14:paraId="6BF82573"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Забезпечення діяльності інклюзивно-ресурсних центрів за рахунок коштів місцевого бюджету</w:t>
            </w:r>
          </w:p>
        </w:tc>
        <w:tc>
          <w:tcPr>
            <w:tcW w:w="425" w:type="dxa"/>
            <w:hideMark/>
          </w:tcPr>
          <w:p w14:paraId="29C1AFAE"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1151</w:t>
            </w:r>
          </w:p>
        </w:tc>
        <w:tc>
          <w:tcPr>
            <w:tcW w:w="567" w:type="dxa"/>
            <w:hideMark/>
          </w:tcPr>
          <w:p w14:paraId="067D6647"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0611151</w:t>
            </w:r>
          </w:p>
        </w:tc>
        <w:tc>
          <w:tcPr>
            <w:tcW w:w="567" w:type="dxa"/>
            <w:hideMark/>
          </w:tcPr>
          <w:p w14:paraId="13C970E3"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31FC65B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450 250,00</w:t>
            </w:r>
          </w:p>
        </w:tc>
        <w:tc>
          <w:tcPr>
            <w:tcW w:w="851" w:type="dxa"/>
            <w:hideMark/>
          </w:tcPr>
          <w:p w14:paraId="3AD61E1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450 250,00</w:t>
            </w:r>
          </w:p>
        </w:tc>
        <w:tc>
          <w:tcPr>
            <w:tcW w:w="832" w:type="dxa"/>
            <w:hideMark/>
          </w:tcPr>
          <w:p w14:paraId="434DAD6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450 250,00</w:t>
            </w:r>
          </w:p>
        </w:tc>
        <w:tc>
          <w:tcPr>
            <w:tcW w:w="885" w:type="dxa"/>
            <w:hideMark/>
          </w:tcPr>
          <w:p w14:paraId="1601253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378 507,63</w:t>
            </w:r>
          </w:p>
        </w:tc>
        <w:tc>
          <w:tcPr>
            <w:tcW w:w="816" w:type="dxa"/>
            <w:hideMark/>
          </w:tcPr>
          <w:p w14:paraId="44FDE46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240 000,00</w:t>
            </w:r>
          </w:p>
        </w:tc>
        <w:tc>
          <w:tcPr>
            <w:tcW w:w="850" w:type="dxa"/>
            <w:hideMark/>
          </w:tcPr>
          <w:p w14:paraId="5B2F53E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240 000,00</w:t>
            </w:r>
          </w:p>
        </w:tc>
        <w:tc>
          <w:tcPr>
            <w:tcW w:w="851" w:type="dxa"/>
            <w:hideMark/>
          </w:tcPr>
          <w:p w14:paraId="41B37A2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1 458 463,54</w:t>
            </w:r>
          </w:p>
        </w:tc>
        <w:tc>
          <w:tcPr>
            <w:tcW w:w="851" w:type="dxa"/>
            <w:hideMark/>
          </w:tcPr>
          <w:p w14:paraId="1D61CF7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1 366 739,86</w:t>
            </w:r>
          </w:p>
        </w:tc>
        <w:tc>
          <w:tcPr>
            <w:tcW w:w="826" w:type="dxa"/>
            <w:hideMark/>
          </w:tcPr>
          <w:p w14:paraId="4C618D0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56D371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690 250,00</w:t>
            </w:r>
          </w:p>
        </w:tc>
        <w:tc>
          <w:tcPr>
            <w:tcW w:w="851" w:type="dxa"/>
            <w:hideMark/>
          </w:tcPr>
          <w:p w14:paraId="59E7418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690 250,00</w:t>
            </w:r>
          </w:p>
        </w:tc>
        <w:tc>
          <w:tcPr>
            <w:tcW w:w="709" w:type="dxa"/>
            <w:hideMark/>
          </w:tcPr>
          <w:p w14:paraId="17C8A4A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1 908 713,54</w:t>
            </w:r>
          </w:p>
        </w:tc>
        <w:tc>
          <w:tcPr>
            <w:tcW w:w="709" w:type="dxa"/>
            <w:hideMark/>
          </w:tcPr>
          <w:p w14:paraId="0761ED7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1 745 247,49</w:t>
            </w:r>
          </w:p>
        </w:tc>
        <w:tc>
          <w:tcPr>
            <w:tcW w:w="992" w:type="dxa"/>
            <w:hideMark/>
          </w:tcPr>
          <w:p w14:paraId="52DEE02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05B69331" w14:textId="77777777" w:rsidTr="002B1E1C">
        <w:trPr>
          <w:trHeight w:val="278"/>
        </w:trPr>
        <w:tc>
          <w:tcPr>
            <w:tcW w:w="2553" w:type="dxa"/>
            <w:hideMark/>
          </w:tcPr>
          <w:p w14:paraId="0861B968"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Забезпечення діяльності інклюзивно-ресурсних центрів за рахунок освітньої субвенції</w:t>
            </w:r>
          </w:p>
        </w:tc>
        <w:tc>
          <w:tcPr>
            <w:tcW w:w="425" w:type="dxa"/>
            <w:hideMark/>
          </w:tcPr>
          <w:p w14:paraId="28129064"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1152</w:t>
            </w:r>
          </w:p>
        </w:tc>
        <w:tc>
          <w:tcPr>
            <w:tcW w:w="567" w:type="dxa"/>
            <w:hideMark/>
          </w:tcPr>
          <w:p w14:paraId="6B3A1C59"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0611152</w:t>
            </w:r>
          </w:p>
        </w:tc>
        <w:tc>
          <w:tcPr>
            <w:tcW w:w="567" w:type="dxa"/>
            <w:hideMark/>
          </w:tcPr>
          <w:p w14:paraId="2F5E823C"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57B7140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1 511 300,00</w:t>
            </w:r>
          </w:p>
        </w:tc>
        <w:tc>
          <w:tcPr>
            <w:tcW w:w="851" w:type="dxa"/>
            <w:hideMark/>
          </w:tcPr>
          <w:p w14:paraId="258867C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1 511 300,00</w:t>
            </w:r>
          </w:p>
        </w:tc>
        <w:tc>
          <w:tcPr>
            <w:tcW w:w="832" w:type="dxa"/>
            <w:hideMark/>
          </w:tcPr>
          <w:p w14:paraId="7D00F95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1 511 300,00</w:t>
            </w:r>
          </w:p>
        </w:tc>
        <w:tc>
          <w:tcPr>
            <w:tcW w:w="885" w:type="dxa"/>
            <w:hideMark/>
          </w:tcPr>
          <w:p w14:paraId="296AF24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1 455 221,29</w:t>
            </w:r>
          </w:p>
        </w:tc>
        <w:tc>
          <w:tcPr>
            <w:tcW w:w="816" w:type="dxa"/>
            <w:hideMark/>
          </w:tcPr>
          <w:p w14:paraId="06DD359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6F5D59E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B4F361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8DB8A6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7958FD6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5FE923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1 511 300,00</w:t>
            </w:r>
          </w:p>
        </w:tc>
        <w:tc>
          <w:tcPr>
            <w:tcW w:w="851" w:type="dxa"/>
            <w:hideMark/>
          </w:tcPr>
          <w:p w14:paraId="723D19F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1 511 300,00</w:t>
            </w:r>
          </w:p>
        </w:tc>
        <w:tc>
          <w:tcPr>
            <w:tcW w:w="709" w:type="dxa"/>
            <w:hideMark/>
          </w:tcPr>
          <w:p w14:paraId="2D1A9AA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1 511 300,00</w:t>
            </w:r>
          </w:p>
        </w:tc>
        <w:tc>
          <w:tcPr>
            <w:tcW w:w="709" w:type="dxa"/>
            <w:hideMark/>
          </w:tcPr>
          <w:p w14:paraId="70AB1AC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1 455 221,29</w:t>
            </w:r>
          </w:p>
        </w:tc>
        <w:tc>
          <w:tcPr>
            <w:tcW w:w="992" w:type="dxa"/>
            <w:hideMark/>
          </w:tcPr>
          <w:p w14:paraId="6F2F540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2E93D514" w14:textId="77777777" w:rsidTr="002B1E1C">
        <w:trPr>
          <w:trHeight w:val="593"/>
        </w:trPr>
        <w:tc>
          <w:tcPr>
            <w:tcW w:w="2553" w:type="dxa"/>
            <w:hideMark/>
          </w:tcPr>
          <w:p w14:paraId="483976C6"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Виконання заходів, спрямованих на забезпечення якісної, сучасної та доступної загальної середньої освіти «Нова українська школа»</w:t>
            </w:r>
          </w:p>
        </w:tc>
        <w:tc>
          <w:tcPr>
            <w:tcW w:w="425" w:type="dxa"/>
            <w:hideMark/>
          </w:tcPr>
          <w:p w14:paraId="5F8E57B4"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1180</w:t>
            </w:r>
          </w:p>
        </w:tc>
        <w:tc>
          <w:tcPr>
            <w:tcW w:w="567" w:type="dxa"/>
            <w:hideMark/>
          </w:tcPr>
          <w:p w14:paraId="72C7830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AFBBB27"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647A5C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192 685,00</w:t>
            </w:r>
          </w:p>
        </w:tc>
        <w:tc>
          <w:tcPr>
            <w:tcW w:w="851" w:type="dxa"/>
            <w:hideMark/>
          </w:tcPr>
          <w:p w14:paraId="15B0933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192 685,00</w:t>
            </w:r>
          </w:p>
        </w:tc>
        <w:tc>
          <w:tcPr>
            <w:tcW w:w="832" w:type="dxa"/>
            <w:hideMark/>
          </w:tcPr>
          <w:p w14:paraId="320BCA5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192 685,00</w:t>
            </w:r>
          </w:p>
        </w:tc>
        <w:tc>
          <w:tcPr>
            <w:tcW w:w="885" w:type="dxa"/>
            <w:hideMark/>
          </w:tcPr>
          <w:p w14:paraId="095D678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192 685,00</w:t>
            </w:r>
          </w:p>
        </w:tc>
        <w:tc>
          <w:tcPr>
            <w:tcW w:w="816" w:type="dxa"/>
            <w:hideMark/>
          </w:tcPr>
          <w:p w14:paraId="5F58B72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1 028 315,00</w:t>
            </w:r>
          </w:p>
        </w:tc>
        <w:tc>
          <w:tcPr>
            <w:tcW w:w="850" w:type="dxa"/>
            <w:hideMark/>
          </w:tcPr>
          <w:p w14:paraId="69770D3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1 028 315,00</w:t>
            </w:r>
          </w:p>
        </w:tc>
        <w:tc>
          <w:tcPr>
            <w:tcW w:w="851" w:type="dxa"/>
            <w:hideMark/>
          </w:tcPr>
          <w:p w14:paraId="1743AE3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1 028 315,00</w:t>
            </w:r>
          </w:p>
        </w:tc>
        <w:tc>
          <w:tcPr>
            <w:tcW w:w="851" w:type="dxa"/>
            <w:hideMark/>
          </w:tcPr>
          <w:p w14:paraId="1A7FFBC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1 028 315,00</w:t>
            </w:r>
          </w:p>
        </w:tc>
        <w:tc>
          <w:tcPr>
            <w:tcW w:w="826" w:type="dxa"/>
            <w:hideMark/>
          </w:tcPr>
          <w:p w14:paraId="3AEBD6A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049726E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1 221 000,00</w:t>
            </w:r>
          </w:p>
        </w:tc>
        <w:tc>
          <w:tcPr>
            <w:tcW w:w="851" w:type="dxa"/>
            <w:hideMark/>
          </w:tcPr>
          <w:p w14:paraId="35BB478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1 221 000,00</w:t>
            </w:r>
          </w:p>
        </w:tc>
        <w:tc>
          <w:tcPr>
            <w:tcW w:w="709" w:type="dxa"/>
            <w:hideMark/>
          </w:tcPr>
          <w:p w14:paraId="6CB3CBF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1 221 000,00</w:t>
            </w:r>
          </w:p>
        </w:tc>
        <w:tc>
          <w:tcPr>
            <w:tcW w:w="709" w:type="dxa"/>
            <w:hideMark/>
          </w:tcPr>
          <w:p w14:paraId="48A4152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1 221 000,00</w:t>
            </w:r>
          </w:p>
        </w:tc>
        <w:tc>
          <w:tcPr>
            <w:tcW w:w="992" w:type="dxa"/>
            <w:hideMark/>
          </w:tcPr>
          <w:p w14:paraId="59CD286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0B70E4A" w14:textId="77777777" w:rsidTr="002B1E1C">
        <w:trPr>
          <w:trHeight w:val="900"/>
        </w:trPr>
        <w:tc>
          <w:tcPr>
            <w:tcW w:w="2553" w:type="dxa"/>
            <w:hideMark/>
          </w:tcPr>
          <w:p w14:paraId="78623C0D"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p>
        </w:tc>
        <w:tc>
          <w:tcPr>
            <w:tcW w:w="425" w:type="dxa"/>
            <w:hideMark/>
          </w:tcPr>
          <w:p w14:paraId="6BA6AC1E"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1183</w:t>
            </w:r>
          </w:p>
        </w:tc>
        <w:tc>
          <w:tcPr>
            <w:tcW w:w="567" w:type="dxa"/>
            <w:hideMark/>
          </w:tcPr>
          <w:p w14:paraId="7425DC3A"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0611183</w:t>
            </w:r>
          </w:p>
        </w:tc>
        <w:tc>
          <w:tcPr>
            <w:tcW w:w="567" w:type="dxa"/>
            <w:hideMark/>
          </w:tcPr>
          <w:p w14:paraId="6B7E9B79"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731F5B4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99 000,00</w:t>
            </w:r>
          </w:p>
        </w:tc>
        <w:tc>
          <w:tcPr>
            <w:tcW w:w="851" w:type="dxa"/>
            <w:hideMark/>
          </w:tcPr>
          <w:p w14:paraId="14FDA96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99 000,00</w:t>
            </w:r>
          </w:p>
        </w:tc>
        <w:tc>
          <w:tcPr>
            <w:tcW w:w="832" w:type="dxa"/>
            <w:hideMark/>
          </w:tcPr>
          <w:p w14:paraId="6258C2E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99 000,00</w:t>
            </w:r>
          </w:p>
        </w:tc>
        <w:tc>
          <w:tcPr>
            <w:tcW w:w="885" w:type="dxa"/>
            <w:hideMark/>
          </w:tcPr>
          <w:p w14:paraId="023B47F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99 000,00</w:t>
            </w:r>
          </w:p>
        </w:tc>
        <w:tc>
          <w:tcPr>
            <w:tcW w:w="816" w:type="dxa"/>
            <w:hideMark/>
          </w:tcPr>
          <w:p w14:paraId="3744428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23 100,00</w:t>
            </w:r>
          </w:p>
        </w:tc>
        <w:tc>
          <w:tcPr>
            <w:tcW w:w="850" w:type="dxa"/>
            <w:hideMark/>
          </w:tcPr>
          <w:p w14:paraId="50B8AAD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23 100,00</w:t>
            </w:r>
          </w:p>
        </w:tc>
        <w:tc>
          <w:tcPr>
            <w:tcW w:w="851" w:type="dxa"/>
            <w:hideMark/>
          </w:tcPr>
          <w:p w14:paraId="577F696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23 100,00</w:t>
            </w:r>
          </w:p>
        </w:tc>
        <w:tc>
          <w:tcPr>
            <w:tcW w:w="851" w:type="dxa"/>
            <w:hideMark/>
          </w:tcPr>
          <w:p w14:paraId="4DFC5A9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23 100,00</w:t>
            </w:r>
          </w:p>
        </w:tc>
        <w:tc>
          <w:tcPr>
            <w:tcW w:w="826" w:type="dxa"/>
            <w:hideMark/>
          </w:tcPr>
          <w:p w14:paraId="652BD3C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D6773D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122 100,00</w:t>
            </w:r>
          </w:p>
        </w:tc>
        <w:tc>
          <w:tcPr>
            <w:tcW w:w="851" w:type="dxa"/>
            <w:hideMark/>
          </w:tcPr>
          <w:p w14:paraId="64D4126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122 100,00</w:t>
            </w:r>
          </w:p>
        </w:tc>
        <w:tc>
          <w:tcPr>
            <w:tcW w:w="709" w:type="dxa"/>
            <w:hideMark/>
          </w:tcPr>
          <w:p w14:paraId="36D34A6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122 100,00</w:t>
            </w:r>
          </w:p>
        </w:tc>
        <w:tc>
          <w:tcPr>
            <w:tcW w:w="709" w:type="dxa"/>
            <w:hideMark/>
          </w:tcPr>
          <w:p w14:paraId="62D9CF0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122 100,00</w:t>
            </w:r>
          </w:p>
        </w:tc>
        <w:tc>
          <w:tcPr>
            <w:tcW w:w="992" w:type="dxa"/>
            <w:hideMark/>
          </w:tcPr>
          <w:p w14:paraId="58E7D3D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0A7F73D4" w14:textId="77777777" w:rsidTr="002B1E1C">
        <w:trPr>
          <w:trHeight w:val="612"/>
        </w:trPr>
        <w:tc>
          <w:tcPr>
            <w:tcW w:w="2553" w:type="dxa"/>
            <w:hideMark/>
          </w:tcPr>
          <w:p w14:paraId="19ABFA49"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w:t>
            </w:r>
          </w:p>
        </w:tc>
        <w:tc>
          <w:tcPr>
            <w:tcW w:w="425" w:type="dxa"/>
            <w:hideMark/>
          </w:tcPr>
          <w:p w14:paraId="75AD8E58"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1184</w:t>
            </w:r>
          </w:p>
        </w:tc>
        <w:tc>
          <w:tcPr>
            <w:tcW w:w="567" w:type="dxa"/>
            <w:hideMark/>
          </w:tcPr>
          <w:p w14:paraId="1E3ABF48"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0611184</w:t>
            </w:r>
          </w:p>
        </w:tc>
        <w:tc>
          <w:tcPr>
            <w:tcW w:w="567" w:type="dxa"/>
            <w:hideMark/>
          </w:tcPr>
          <w:p w14:paraId="4EC8E3A1"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0BD1735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93 685,00</w:t>
            </w:r>
          </w:p>
        </w:tc>
        <w:tc>
          <w:tcPr>
            <w:tcW w:w="851" w:type="dxa"/>
            <w:hideMark/>
          </w:tcPr>
          <w:p w14:paraId="7D4311B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93 685,00</w:t>
            </w:r>
          </w:p>
        </w:tc>
        <w:tc>
          <w:tcPr>
            <w:tcW w:w="832" w:type="dxa"/>
            <w:hideMark/>
          </w:tcPr>
          <w:p w14:paraId="110AB6E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93 685,00</w:t>
            </w:r>
          </w:p>
        </w:tc>
        <w:tc>
          <w:tcPr>
            <w:tcW w:w="885" w:type="dxa"/>
            <w:hideMark/>
          </w:tcPr>
          <w:p w14:paraId="631687B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93 685,00</w:t>
            </w:r>
          </w:p>
        </w:tc>
        <w:tc>
          <w:tcPr>
            <w:tcW w:w="816" w:type="dxa"/>
            <w:hideMark/>
          </w:tcPr>
          <w:p w14:paraId="7261573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1 005 215,00</w:t>
            </w:r>
          </w:p>
        </w:tc>
        <w:tc>
          <w:tcPr>
            <w:tcW w:w="850" w:type="dxa"/>
            <w:hideMark/>
          </w:tcPr>
          <w:p w14:paraId="1B5C9E3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1 005 215,00</w:t>
            </w:r>
          </w:p>
        </w:tc>
        <w:tc>
          <w:tcPr>
            <w:tcW w:w="851" w:type="dxa"/>
            <w:hideMark/>
          </w:tcPr>
          <w:p w14:paraId="4B2F9DB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1 005 215,00</w:t>
            </w:r>
          </w:p>
        </w:tc>
        <w:tc>
          <w:tcPr>
            <w:tcW w:w="851" w:type="dxa"/>
            <w:hideMark/>
          </w:tcPr>
          <w:p w14:paraId="7CC1821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1 005 215,00</w:t>
            </w:r>
          </w:p>
        </w:tc>
        <w:tc>
          <w:tcPr>
            <w:tcW w:w="826" w:type="dxa"/>
            <w:hideMark/>
          </w:tcPr>
          <w:p w14:paraId="26A890B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BC36BC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1 098 900,00</w:t>
            </w:r>
          </w:p>
        </w:tc>
        <w:tc>
          <w:tcPr>
            <w:tcW w:w="851" w:type="dxa"/>
            <w:hideMark/>
          </w:tcPr>
          <w:p w14:paraId="030B9CB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1 098 900,00</w:t>
            </w:r>
          </w:p>
        </w:tc>
        <w:tc>
          <w:tcPr>
            <w:tcW w:w="709" w:type="dxa"/>
            <w:hideMark/>
          </w:tcPr>
          <w:p w14:paraId="6F8730DA"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1 098 900,00</w:t>
            </w:r>
          </w:p>
        </w:tc>
        <w:tc>
          <w:tcPr>
            <w:tcW w:w="709" w:type="dxa"/>
            <w:hideMark/>
          </w:tcPr>
          <w:p w14:paraId="306A136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1 098 900,00</w:t>
            </w:r>
          </w:p>
        </w:tc>
        <w:tc>
          <w:tcPr>
            <w:tcW w:w="992" w:type="dxa"/>
            <w:hideMark/>
          </w:tcPr>
          <w:p w14:paraId="70766EA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05257093" w14:textId="77777777" w:rsidTr="002B1E1C">
        <w:trPr>
          <w:trHeight w:val="870"/>
        </w:trPr>
        <w:tc>
          <w:tcPr>
            <w:tcW w:w="2553" w:type="dxa"/>
            <w:hideMark/>
          </w:tcPr>
          <w:p w14:paraId="568B555F"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Проведення (надання) додаткових психологопедагогічних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w:t>
            </w:r>
          </w:p>
        </w:tc>
        <w:tc>
          <w:tcPr>
            <w:tcW w:w="425" w:type="dxa"/>
            <w:hideMark/>
          </w:tcPr>
          <w:p w14:paraId="3A56F0AF"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1200</w:t>
            </w:r>
          </w:p>
        </w:tc>
        <w:tc>
          <w:tcPr>
            <w:tcW w:w="567" w:type="dxa"/>
            <w:hideMark/>
          </w:tcPr>
          <w:p w14:paraId="345C34E1"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0611200</w:t>
            </w:r>
          </w:p>
        </w:tc>
        <w:tc>
          <w:tcPr>
            <w:tcW w:w="567" w:type="dxa"/>
            <w:hideMark/>
          </w:tcPr>
          <w:p w14:paraId="5065644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CC47E4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337 200,00</w:t>
            </w:r>
          </w:p>
        </w:tc>
        <w:tc>
          <w:tcPr>
            <w:tcW w:w="851" w:type="dxa"/>
            <w:hideMark/>
          </w:tcPr>
          <w:p w14:paraId="792E955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337 200,00</w:t>
            </w:r>
          </w:p>
        </w:tc>
        <w:tc>
          <w:tcPr>
            <w:tcW w:w="832" w:type="dxa"/>
            <w:hideMark/>
          </w:tcPr>
          <w:p w14:paraId="0B23C8A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337 200,00</w:t>
            </w:r>
          </w:p>
        </w:tc>
        <w:tc>
          <w:tcPr>
            <w:tcW w:w="885" w:type="dxa"/>
            <w:hideMark/>
          </w:tcPr>
          <w:p w14:paraId="76D5825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337 200,00</w:t>
            </w:r>
          </w:p>
        </w:tc>
        <w:tc>
          <w:tcPr>
            <w:tcW w:w="816" w:type="dxa"/>
            <w:hideMark/>
          </w:tcPr>
          <w:p w14:paraId="77F6FF8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9B4C9E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7B2C59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052F27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392BC8E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FC7C08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337 200,00</w:t>
            </w:r>
          </w:p>
        </w:tc>
        <w:tc>
          <w:tcPr>
            <w:tcW w:w="851" w:type="dxa"/>
            <w:hideMark/>
          </w:tcPr>
          <w:p w14:paraId="0D32D19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337 200,00</w:t>
            </w:r>
          </w:p>
        </w:tc>
        <w:tc>
          <w:tcPr>
            <w:tcW w:w="709" w:type="dxa"/>
            <w:hideMark/>
          </w:tcPr>
          <w:p w14:paraId="71A05F8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337 200,00</w:t>
            </w:r>
          </w:p>
        </w:tc>
        <w:tc>
          <w:tcPr>
            <w:tcW w:w="709" w:type="dxa"/>
            <w:hideMark/>
          </w:tcPr>
          <w:p w14:paraId="307EBD87"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337 200,00</w:t>
            </w:r>
          </w:p>
        </w:tc>
        <w:tc>
          <w:tcPr>
            <w:tcW w:w="992" w:type="dxa"/>
            <w:hideMark/>
          </w:tcPr>
          <w:p w14:paraId="0939B01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3264BE8" w14:textId="77777777" w:rsidTr="002B1E1C">
        <w:trPr>
          <w:trHeight w:val="593"/>
        </w:trPr>
        <w:tc>
          <w:tcPr>
            <w:tcW w:w="2553" w:type="dxa"/>
            <w:hideMark/>
          </w:tcPr>
          <w:p w14:paraId="085C6171"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 xml:space="preserve">Виконання заходів щодо облаштування безпечних умов у закладах, що надають загальну </w:t>
            </w:r>
            <w:r w:rsidRPr="00B65D78">
              <w:rPr>
                <w:rFonts w:ascii="Times New Roman" w:hAnsi="Times New Roman"/>
                <w:b/>
                <w:bCs/>
                <w:sz w:val="16"/>
                <w:szCs w:val="16"/>
                <w:lang w:val="uk-UA"/>
              </w:rPr>
              <w:lastRenderedPageBreak/>
              <w:t>середню освіту (протипожежний захист)</w:t>
            </w:r>
          </w:p>
        </w:tc>
        <w:tc>
          <w:tcPr>
            <w:tcW w:w="425" w:type="dxa"/>
            <w:hideMark/>
          </w:tcPr>
          <w:p w14:paraId="5B12DBB4"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lastRenderedPageBreak/>
              <w:t>1230</w:t>
            </w:r>
          </w:p>
        </w:tc>
        <w:tc>
          <w:tcPr>
            <w:tcW w:w="567" w:type="dxa"/>
            <w:hideMark/>
          </w:tcPr>
          <w:p w14:paraId="7D83764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75EA072"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43E170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373 141,00</w:t>
            </w:r>
          </w:p>
        </w:tc>
        <w:tc>
          <w:tcPr>
            <w:tcW w:w="851" w:type="dxa"/>
            <w:hideMark/>
          </w:tcPr>
          <w:p w14:paraId="1D06F4D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373 141,00</w:t>
            </w:r>
          </w:p>
        </w:tc>
        <w:tc>
          <w:tcPr>
            <w:tcW w:w="832" w:type="dxa"/>
            <w:hideMark/>
          </w:tcPr>
          <w:p w14:paraId="2EEB888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373 141,00</w:t>
            </w:r>
          </w:p>
        </w:tc>
        <w:tc>
          <w:tcPr>
            <w:tcW w:w="885" w:type="dxa"/>
            <w:hideMark/>
          </w:tcPr>
          <w:p w14:paraId="1CE1E4F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353 027,00</w:t>
            </w:r>
          </w:p>
        </w:tc>
        <w:tc>
          <w:tcPr>
            <w:tcW w:w="816" w:type="dxa"/>
            <w:hideMark/>
          </w:tcPr>
          <w:p w14:paraId="2119682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2 610 526,00</w:t>
            </w:r>
          </w:p>
        </w:tc>
        <w:tc>
          <w:tcPr>
            <w:tcW w:w="850" w:type="dxa"/>
            <w:hideMark/>
          </w:tcPr>
          <w:p w14:paraId="66BCFE7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2 610 526,00</w:t>
            </w:r>
          </w:p>
        </w:tc>
        <w:tc>
          <w:tcPr>
            <w:tcW w:w="851" w:type="dxa"/>
            <w:hideMark/>
          </w:tcPr>
          <w:p w14:paraId="7B7A65A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2 610 526,00</w:t>
            </w:r>
          </w:p>
        </w:tc>
        <w:tc>
          <w:tcPr>
            <w:tcW w:w="851" w:type="dxa"/>
            <w:hideMark/>
          </w:tcPr>
          <w:p w14:paraId="219ABCB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44 900,00</w:t>
            </w:r>
          </w:p>
        </w:tc>
        <w:tc>
          <w:tcPr>
            <w:tcW w:w="826" w:type="dxa"/>
            <w:hideMark/>
          </w:tcPr>
          <w:p w14:paraId="48478F4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C5070D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2 983 667,00</w:t>
            </w:r>
          </w:p>
        </w:tc>
        <w:tc>
          <w:tcPr>
            <w:tcW w:w="851" w:type="dxa"/>
            <w:hideMark/>
          </w:tcPr>
          <w:p w14:paraId="3506682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2 983 667,00</w:t>
            </w:r>
          </w:p>
        </w:tc>
        <w:tc>
          <w:tcPr>
            <w:tcW w:w="709" w:type="dxa"/>
            <w:hideMark/>
          </w:tcPr>
          <w:p w14:paraId="51D5D3D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2 983 667,00</w:t>
            </w:r>
          </w:p>
        </w:tc>
        <w:tc>
          <w:tcPr>
            <w:tcW w:w="709" w:type="dxa"/>
            <w:hideMark/>
          </w:tcPr>
          <w:p w14:paraId="132BCF3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397 927,00</w:t>
            </w:r>
          </w:p>
        </w:tc>
        <w:tc>
          <w:tcPr>
            <w:tcW w:w="992" w:type="dxa"/>
            <w:hideMark/>
          </w:tcPr>
          <w:p w14:paraId="12BA60F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4564AA3" w14:textId="77777777" w:rsidTr="002B1E1C">
        <w:trPr>
          <w:trHeight w:val="1200"/>
        </w:trPr>
        <w:tc>
          <w:tcPr>
            <w:tcW w:w="2553" w:type="dxa"/>
            <w:hideMark/>
          </w:tcPr>
          <w:p w14:paraId="3F3ABFE6"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w:t>
            </w:r>
          </w:p>
        </w:tc>
        <w:tc>
          <w:tcPr>
            <w:tcW w:w="425" w:type="dxa"/>
            <w:hideMark/>
          </w:tcPr>
          <w:p w14:paraId="4BE0B25F"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1231</w:t>
            </w:r>
          </w:p>
        </w:tc>
        <w:tc>
          <w:tcPr>
            <w:tcW w:w="567" w:type="dxa"/>
            <w:hideMark/>
          </w:tcPr>
          <w:p w14:paraId="0627BBDC"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0611231</w:t>
            </w:r>
          </w:p>
        </w:tc>
        <w:tc>
          <w:tcPr>
            <w:tcW w:w="567" w:type="dxa"/>
            <w:hideMark/>
          </w:tcPr>
          <w:p w14:paraId="3D5E9621"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70B2341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186 571,00</w:t>
            </w:r>
          </w:p>
        </w:tc>
        <w:tc>
          <w:tcPr>
            <w:tcW w:w="851" w:type="dxa"/>
            <w:hideMark/>
          </w:tcPr>
          <w:p w14:paraId="7F85813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186 571,00</w:t>
            </w:r>
          </w:p>
        </w:tc>
        <w:tc>
          <w:tcPr>
            <w:tcW w:w="832" w:type="dxa"/>
            <w:hideMark/>
          </w:tcPr>
          <w:p w14:paraId="3FBA140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186 571,00</w:t>
            </w:r>
          </w:p>
        </w:tc>
        <w:tc>
          <w:tcPr>
            <w:tcW w:w="885" w:type="dxa"/>
            <w:hideMark/>
          </w:tcPr>
          <w:p w14:paraId="609F720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176 513,50</w:t>
            </w:r>
          </w:p>
        </w:tc>
        <w:tc>
          <w:tcPr>
            <w:tcW w:w="816" w:type="dxa"/>
            <w:hideMark/>
          </w:tcPr>
          <w:p w14:paraId="5FE5C7A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301 553,00</w:t>
            </w:r>
          </w:p>
        </w:tc>
        <w:tc>
          <w:tcPr>
            <w:tcW w:w="850" w:type="dxa"/>
            <w:hideMark/>
          </w:tcPr>
          <w:p w14:paraId="0D289D4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301 553,00</w:t>
            </w:r>
          </w:p>
        </w:tc>
        <w:tc>
          <w:tcPr>
            <w:tcW w:w="851" w:type="dxa"/>
            <w:hideMark/>
          </w:tcPr>
          <w:p w14:paraId="6A27215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301 553,00</w:t>
            </w:r>
          </w:p>
        </w:tc>
        <w:tc>
          <w:tcPr>
            <w:tcW w:w="851" w:type="dxa"/>
            <w:hideMark/>
          </w:tcPr>
          <w:p w14:paraId="7A379B7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44 900,00</w:t>
            </w:r>
          </w:p>
        </w:tc>
        <w:tc>
          <w:tcPr>
            <w:tcW w:w="826" w:type="dxa"/>
            <w:hideMark/>
          </w:tcPr>
          <w:p w14:paraId="4254044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C355FA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488 124,00</w:t>
            </w:r>
          </w:p>
        </w:tc>
        <w:tc>
          <w:tcPr>
            <w:tcW w:w="851" w:type="dxa"/>
            <w:hideMark/>
          </w:tcPr>
          <w:p w14:paraId="16A267A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488 124,00</w:t>
            </w:r>
          </w:p>
        </w:tc>
        <w:tc>
          <w:tcPr>
            <w:tcW w:w="709" w:type="dxa"/>
            <w:hideMark/>
          </w:tcPr>
          <w:p w14:paraId="6F70168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488 124,00</w:t>
            </w:r>
          </w:p>
        </w:tc>
        <w:tc>
          <w:tcPr>
            <w:tcW w:w="709" w:type="dxa"/>
            <w:hideMark/>
          </w:tcPr>
          <w:p w14:paraId="3A1E6D6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221 413,50</w:t>
            </w:r>
          </w:p>
        </w:tc>
        <w:tc>
          <w:tcPr>
            <w:tcW w:w="992" w:type="dxa"/>
            <w:hideMark/>
          </w:tcPr>
          <w:p w14:paraId="3C58C3A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0DDD1D7" w14:textId="77777777" w:rsidTr="002B1E1C">
        <w:trPr>
          <w:trHeight w:val="1170"/>
        </w:trPr>
        <w:tc>
          <w:tcPr>
            <w:tcW w:w="2553" w:type="dxa"/>
            <w:hideMark/>
          </w:tcPr>
          <w:p w14:paraId="6D7A23CE"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Виконання заходів щодо забезпечення реалізації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 за рахунок субвенції з державного бюджету місцевим бюджетам</w:t>
            </w:r>
          </w:p>
        </w:tc>
        <w:tc>
          <w:tcPr>
            <w:tcW w:w="425" w:type="dxa"/>
            <w:hideMark/>
          </w:tcPr>
          <w:p w14:paraId="01BC98D1"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1232</w:t>
            </w:r>
          </w:p>
        </w:tc>
        <w:tc>
          <w:tcPr>
            <w:tcW w:w="567" w:type="dxa"/>
            <w:hideMark/>
          </w:tcPr>
          <w:p w14:paraId="3B3F2A85"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0611232</w:t>
            </w:r>
          </w:p>
        </w:tc>
        <w:tc>
          <w:tcPr>
            <w:tcW w:w="567" w:type="dxa"/>
            <w:hideMark/>
          </w:tcPr>
          <w:p w14:paraId="014F0AB0"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5059A84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186 570,00</w:t>
            </w:r>
          </w:p>
        </w:tc>
        <w:tc>
          <w:tcPr>
            <w:tcW w:w="851" w:type="dxa"/>
            <w:hideMark/>
          </w:tcPr>
          <w:p w14:paraId="1A9A6BD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186 570,00</w:t>
            </w:r>
          </w:p>
        </w:tc>
        <w:tc>
          <w:tcPr>
            <w:tcW w:w="832" w:type="dxa"/>
            <w:hideMark/>
          </w:tcPr>
          <w:p w14:paraId="3126E7B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186 570,00</w:t>
            </w:r>
          </w:p>
        </w:tc>
        <w:tc>
          <w:tcPr>
            <w:tcW w:w="885" w:type="dxa"/>
            <w:hideMark/>
          </w:tcPr>
          <w:p w14:paraId="3C938F6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176 513,50</w:t>
            </w:r>
          </w:p>
        </w:tc>
        <w:tc>
          <w:tcPr>
            <w:tcW w:w="816" w:type="dxa"/>
            <w:hideMark/>
          </w:tcPr>
          <w:p w14:paraId="03F11FF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2 308 973,00</w:t>
            </w:r>
          </w:p>
        </w:tc>
        <w:tc>
          <w:tcPr>
            <w:tcW w:w="850" w:type="dxa"/>
            <w:hideMark/>
          </w:tcPr>
          <w:p w14:paraId="5462F28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2 308 973,00</w:t>
            </w:r>
          </w:p>
        </w:tc>
        <w:tc>
          <w:tcPr>
            <w:tcW w:w="851" w:type="dxa"/>
            <w:hideMark/>
          </w:tcPr>
          <w:p w14:paraId="72FF3C0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2 308 973,00</w:t>
            </w:r>
          </w:p>
        </w:tc>
        <w:tc>
          <w:tcPr>
            <w:tcW w:w="851" w:type="dxa"/>
            <w:hideMark/>
          </w:tcPr>
          <w:p w14:paraId="44AE8C3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77470D3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BD42B3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2 495 543,00</w:t>
            </w:r>
          </w:p>
        </w:tc>
        <w:tc>
          <w:tcPr>
            <w:tcW w:w="851" w:type="dxa"/>
            <w:hideMark/>
          </w:tcPr>
          <w:p w14:paraId="158AA43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2 495 543,00</w:t>
            </w:r>
          </w:p>
        </w:tc>
        <w:tc>
          <w:tcPr>
            <w:tcW w:w="709" w:type="dxa"/>
            <w:hideMark/>
          </w:tcPr>
          <w:p w14:paraId="02CB881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2 495 543,00</w:t>
            </w:r>
          </w:p>
        </w:tc>
        <w:tc>
          <w:tcPr>
            <w:tcW w:w="709" w:type="dxa"/>
            <w:hideMark/>
          </w:tcPr>
          <w:p w14:paraId="55316CB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176 513,50</w:t>
            </w:r>
          </w:p>
        </w:tc>
        <w:tc>
          <w:tcPr>
            <w:tcW w:w="992" w:type="dxa"/>
            <w:hideMark/>
          </w:tcPr>
          <w:p w14:paraId="6425954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64C96BB" w14:textId="77777777" w:rsidTr="002B1E1C">
        <w:trPr>
          <w:trHeight w:val="1365"/>
        </w:trPr>
        <w:tc>
          <w:tcPr>
            <w:tcW w:w="2553" w:type="dxa"/>
            <w:hideMark/>
          </w:tcPr>
          <w:p w14:paraId="28C7EC4A"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Виконання заходів щодо придбання обладнання, створення та модернізацію (проведення реконструкції та капітального ремонту) їдалень (харчоблоків) закладів освіти, зокрема військових (військово-морських, військово-спортивних) ліцеїв, ліцеїв із посиленою військово-фізичною підготовкою</w:t>
            </w:r>
          </w:p>
        </w:tc>
        <w:tc>
          <w:tcPr>
            <w:tcW w:w="425" w:type="dxa"/>
            <w:hideMark/>
          </w:tcPr>
          <w:p w14:paraId="18C09BCA"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1240</w:t>
            </w:r>
          </w:p>
        </w:tc>
        <w:tc>
          <w:tcPr>
            <w:tcW w:w="567" w:type="dxa"/>
            <w:hideMark/>
          </w:tcPr>
          <w:p w14:paraId="3025641C"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57E43D7"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7FD556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CC19F5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3B0AA77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22C8734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7EFB30D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620 000,00</w:t>
            </w:r>
          </w:p>
        </w:tc>
        <w:tc>
          <w:tcPr>
            <w:tcW w:w="850" w:type="dxa"/>
            <w:hideMark/>
          </w:tcPr>
          <w:p w14:paraId="058DEEA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620 000,00</w:t>
            </w:r>
          </w:p>
        </w:tc>
        <w:tc>
          <w:tcPr>
            <w:tcW w:w="851" w:type="dxa"/>
            <w:hideMark/>
          </w:tcPr>
          <w:p w14:paraId="3109D71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620 000,00</w:t>
            </w:r>
          </w:p>
        </w:tc>
        <w:tc>
          <w:tcPr>
            <w:tcW w:w="851" w:type="dxa"/>
            <w:hideMark/>
          </w:tcPr>
          <w:p w14:paraId="618D2CF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615 500,00</w:t>
            </w:r>
          </w:p>
        </w:tc>
        <w:tc>
          <w:tcPr>
            <w:tcW w:w="826" w:type="dxa"/>
            <w:hideMark/>
          </w:tcPr>
          <w:p w14:paraId="00033F5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7A1181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620 000,00</w:t>
            </w:r>
          </w:p>
        </w:tc>
        <w:tc>
          <w:tcPr>
            <w:tcW w:w="851" w:type="dxa"/>
            <w:hideMark/>
          </w:tcPr>
          <w:p w14:paraId="1A25E20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620 000,00</w:t>
            </w:r>
          </w:p>
        </w:tc>
        <w:tc>
          <w:tcPr>
            <w:tcW w:w="709" w:type="dxa"/>
            <w:hideMark/>
          </w:tcPr>
          <w:p w14:paraId="3A5D0CA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620 000,00</w:t>
            </w:r>
          </w:p>
        </w:tc>
        <w:tc>
          <w:tcPr>
            <w:tcW w:w="709" w:type="dxa"/>
            <w:hideMark/>
          </w:tcPr>
          <w:p w14:paraId="1EBA7C2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615 500,00</w:t>
            </w:r>
          </w:p>
        </w:tc>
        <w:tc>
          <w:tcPr>
            <w:tcW w:w="992" w:type="dxa"/>
            <w:hideMark/>
          </w:tcPr>
          <w:p w14:paraId="7338D4E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4F0BBDB0" w14:textId="77777777" w:rsidTr="002B1E1C">
        <w:trPr>
          <w:trHeight w:val="1058"/>
        </w:trPr>
        <w:tc>
          <w:tcPr>
            <w:tcW w:w="2553" w:type="dxa"/>
            <w:hideMark/>
          </w:tcPr>
          <w:p w14:paraId="233F64AB"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 xml:space="preserve">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придбання обладнання, створення та модернізацію (проведення реконструкції та капітального ремонту) їдалень (харчоблоків) закладів освіти, зокрема військових (військово-морських, військово-спортивних) ліцеїв, ліцеїв із </w:t>
            </w:r>
            <w:r w:rsidRPr="00B65D78">
              <w:rPr>
                <w:rFonts w:ascii="Times New Roman" w:hAnsi="Times New Roman"/>
                <w:b/>
                <w:bCs/>
                <w:i/>
                <w:iCs/>
                <w:sz w:val="16"/>
                <w:szCs w:val="16"/>
                <w:lang w:val="uk-UA"/>
              </w:rPr>
              <w:lastRenderedPageBreak/>
              <w:t>посиленою військово-фізичною підготовкою</w:t>
            </w:r>
          </w:p>
        </w:tc>
        <w:tc>
          <w:tcPr>
            <w:tcW w:w="425" w:type="dxa"/>
            <w:hideMark/>
          </w:tcPr>
          <w:p w14:paraId="5205BAB4"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lastRenderedPageBreak/>
              <w:t>1241</w:t>
            </w:r>
          </w:p>
        </w:tc>
        <w:tc>
          <w:tcPr>
            <w:tcW w:w="567" w:type="dxa"/>
            <w:hideMark/>
          </w:tcPr>
          <w:p w14:paraId="40D86947"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0611241</w:t>
            </w:r>
          </w:p>
        </w:tc>
        <w:tc>
          <w:tcPr>
            <w:tcW w:w="567" w:type="dxa"/>
            <w:hideMark/>
          </w:tcPr>
          <w:p w14:paraId="494B931F"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7357ED4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F3738B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54871EF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5EBADD5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41C9372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620 000,00</w:t>
            </w:r>
          </w:p>
        </w:tc>
        <w:tc>
          <w:tcPr>
            <w:tcW w:w="850" w:type="dxa"/>
            <w:hideMark/>
          </w:tcPr>
          <w:p w14:paraId="5F54CA7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620 000,00</w:t>
            </w:r>
          </w:p>
        </w:tc>
        <w:tc>
          <w:tcPr>
            <w:tcW w:w="851" w:type="dxa"/>
            <w:hideMark/>
          </w:tcPr>
          <w:p w14:paraId="52E95E5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620 000,00</w:t>
            </w:r>
          </w:p>
        </w:tc>
        <w:tc>
          <w:tcPr>
            <w:tcW w:w="851" w:type="dxa"/>
            <w:hideMark/>
          </w:tcPr>
          <w:p w14:paraId="5DD571F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615 500,00</w:t>
            </w:r>
          </w:p>
        </w:tc>
        <w:tc>
          <w:tcPr>
            <w:tcW w:w="826" w:type="dxa"/>
            <w:hideMark/>
          </w:tcPr>
          <w:p w14:paraId="608217A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9D326D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620 000,00</w:t>
            </w:r>
          </w:p>
        </w:tc>
        <w:tc>
          <w:tcPr>
            <w:tcW w:w="851" w:type="dxa"/>
            <w:hideMark/>
          </w:tcPr>
          <w:p w14:paraId="348685B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620 000,00</w:t>
            </w:r>
          </w:p>
        </w:tc>
        <w:tc>
          <w:tcPr>
            <w:tcW w:w="709" w:type="dxa"/>
            <w:hideMark/>
          </w:tcPr>
          <w:p w14:paraId="27C37A9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620 000,00</w:t>
            </w:r>
          </w:p>
        </w:tc>
        <w:tc>
          <w:tcPr>
            <w:tcW w:w="709" w:type="dxa"/>
            <w:hideMark/>
          </w:tcPr>
          <w:p w14:paraId="1142E1E7"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615 500,00</w:t>
            </w:r>
          </w:p>
        </w:tc>
        <w:tc>
          <w:tcPr>
            <w:tcW w:w="992" w:type="dxa"/>
            <w:hideMark/>
          </w:tcPr>
          <w:p w14:paraId="4DE115B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2CF87B8" w14:textId="77777777" w:rsidTr="002B1E1C">
        <w:trPr>
          <w:trHeight w:val="994"/>
        </w:trPr>
        <w:tc>
          <w:tcPr>
            <w:tcW w:w="2553" w:type="dxa"/>
            <w:hideMark/>
          </w:tcPr>
          <w:p w14:paraId="1078F476"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Виконання заходів щодо облаштування безпечних умов у закладах, що надають загальну середню освіту (облаштування укриттів), зокрема військових (військово-морських, військовоспортивних) ліцеях, ліцеях із посиленою військовофізичною підготовкою</w:t>
            </w:r>
          </w:p>
        </w:tc>
        <w:tc>
          <w:tcPr>
            <w:tcW w:w="425" w:type="dxa"/>
            <w:hideMark/>
          </w:tcPr>
          <w:p w14:paraId="0B471F73"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1260</w:t>
            </w:r>
          </w:p>
        </w:tc>
        <w:tc>
          <w:tcPr>
            <w:tcW w:w="567" w:type="dxa"/>
            <w:hideMark/>
          </w:tcPr>
          <w:p w14:paraId="428E2451"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2141157"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36EA0F3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C57B92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5C67022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76C99A9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2F3C23D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13 967 162,00</w:t>
            </w:r>
          </w:p>
        </w:tc>
        <w:tc>
          <w:tcPr>
            <w:tcW w:w="850" w:type="dxa"/>
            <w:hideMark/>
          </w:tcPr>
          <w:p w14:paraId="3138B81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13 967 162,00</w:t>
            </w:r>
          </w:p>
        </w:tc>
        <w:tc>
          <w:tcPr>
            <w:tcW w:w="851" w:type="dxa"/>
            <w:hideMark/>
          </w:tcPr>
          <w:p w14:paraId="67FC20C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13 967 162,00</w:t>
            </w:r>
          </w:p>
        </w:tc>
        <w:tc>
          <w:tcPr>
            <w:tcW w:w="851" w:type="dxa"/>
            <w:hideMark/>
          </w:tcPr>
          <w:p w14:paraId="4E824FE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13 364 828,46</w:t>
            </w:r>
          </w:p>
        </w:tc>
        <w:tc>
          <w:tcPr>
            <w:tcW w:w="826" w:type="dxa"/>
            <w:hideMark/>
          </w:tcPr>
          <w:p w14:paraId="783F3F8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D761C1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13 967 162,00</w:t>
            </w:r>
          </w:p>
        </w:tc>
        <w:tc>
          <w:tcPr>
            <w:tcW w:w="851" w:type="dxa"/>
            <w:hideMark/>
          </w:tcPr>
          <w:p w14:paraId="2720F27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13 967 162,00</w:t>
            </w:r>
          </w:p>
        </w:tc>
        <w:tc>
          <w:tcPr>
            <w:tcW w:w="709" w:type="dxa"/>
            <w:hideMark/>
          </w:tcPr>
          <w:p w14:paraId="360314C7"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13 967 162,00</w:t>
            </w:r>
          </w:p>
        </w:tc>
        <w:tc>
          <w:tcPr>
            <w:tcW w:w="709" w:type="dxa"/>
            <w:hideMark/>
          </w:tcPr>
          <w:p w14:paraId="2F40E3B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13 364 828,46</w:t>
            </w:r>
          </w:p>
        </w:tc>
        <w:tc>
          <w:tcPr>
            <w:tcW w:w="992" w:type="dxa"/>
            <w:hideMark/>
          </w:tcPr>
          <w:p w14:paraId="676BEF7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0A1E86E" w14:textId="77777777" w:rsidTr="002B1E1C">
        <w:trPr>
          <w:trHeight w:val="1230"/>
        </w:trPr>
        <w:tc>
          <w:tcPr>
            <w:tcW w:w="2553" w:type="dxa"/>
            <w:hideMark/>
          </w:tcPr>
          <w:p w14:paraId="5E967A9A"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(облаштування укриттів), зокрема військових (військово-морських, військово-спортивних) ліцеях, ліцеях із посиленою військово-фізичною підготовкою</w:t>
            </w:r>
          </w:p>
        </w:tc>
        <w:tc>
          <w:tcPr>
            <w:tcW w:w="425" w:type="dxa"/>
            <w:hideMark/>
          </w:tcPr>
          <w:p w14:paraId="4DEA6134"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1261</w:t>
            </w:r>
          </w:p>
        </w:tc>
        <w:tc>
          <w:tcPr>
            <w:tcW w:w="567" w:type="dxa"/>
            <w:hideMark/>
          </w:tcPr>
          <w:p w14:paraId="339FDA03"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0611261</w:t>
            </w:r>
          </w:p>
        </w:tc>
        <w:tc>
          <w:tcPr>
            <w:tcW w:w="567" w:type="dxa"/>
            <w:hideMark/>
          </w:tcPr>
          <w:p w14:paraId="167B81EE"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1B343CF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E13775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0BD72E5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591A57C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62A5B39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1 536 388,00</w:t>
            </w:r>
          </w:p>
        </w:tc>
        <w:tc>
          <w:tcPr>
            <w:tcW w:w="850" w:type="dxa"/>
            <w:hideMark/>
          </w:tcPr>
          <w:p w14:paraId="09E7D3A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1 536 388,00</w:t>
            </w:r>
          </w:p>
        </w:tc>
        <w:tc>
          <w:tcPr>
            <w:tcW w:w="851" w:type="dxa"/>
            <w:hideMark/>
          </w:tcPr>
          <w:p w14:paraId="1DB00DD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1 536 388,00</w:t>
            </w:r>
          </w:p>
        </w:tc>
        <w:tc>
          <w:tcPr>
            <w:tcW w:w="851" w:type="dxa"/>
            <w:hideMark/>
          </w:tcPr>
          <w:p w14:paraId="0610500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1 497 370,23</w:t>
            </w:r>
          </w:p>
        </w:tc>
        <w:tc>
          <w:tcPr>
            <w:tcW w:w="826" w:type="dxa"/>
            <w:hideMark/>
          </w:tcPr>
          <w:p w14:paraId="3ADA91E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E1C2CB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1 536 388,00</w:t>
            </w:r>
          </w:p>
        </w:tc>
        <w:tc>
          <w:tcPr>
            <w:tcW w:w="851" w:type="dxa"/>
            <w:hideMark/>
          </w:tcPr>
          <w:p w14:paraId="49EBAA7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1 536 388,00</w:t>
            </w:r>
          </w:p>
        </w:tc>
        <w:tc>
          <w:tcPr>
            <w:tcW w:w="709" w:type="dxa"/>
            <w:hideMark/>
          </w:tcPr>
          <w:p w14:paraId="70F67B9A"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1 536 388,00</w:t>
            </w:r>
          </w:p>
        </w:tc>
        <w:tc>
          <w:tcPr>
            <w:tcW w:w="709" w:type="dxa"/>
            <w:hideMark/>
          </w:tcPr>
          <w:p w14:paraId="3AF0B8E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1 497 370,23</w:t>
            </w:r>
          </w:p>
        </w:tc>
        <w:tc>
          <w:tcPr>
            <w:tcW w:w="992" w:type="dxa"/>
            <w:hideMark/>
          </w:tcPr>
          <w:p w14:paraId="3FF18C5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09447D2F" w14:textId="77777777" w:rsidTr="002B1E1C">
        <w:trPr>
          <w:trHeight w:val="949"/>
        </w:trPr>
        <w:tc>
          <w:tcPr>
            <w:tcW w:w="2553" w:type="dxa"/>
            <w:hideMark/>
          </w:tcPr>
          <w:p w14:paraId="4E5EA358"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Виконання заходів щодо реалізації публічного інвестиційного проекту на облаштування безпечних умов у закладах, що надають загальну середню освіту (облаштування укриттів), зокрема військових (військово-морських, військовоспортивних) ліцеях, ліцеях із посиленою військовофізичною підготовкою, за рахунок субвенції з державного бюджету місцевим бюджетам</w:t>
            </w:r>
          </w:p>
        </w:tc>
        <w:tc>
          <w:tcPr>
            <w:tcW w:w="425" w:type="dxa"/>
            <w:hideMark/>
          </w:tcPr>
          <w:p w14:paraId="1FAD4994"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1262</w:t>
            </w:r>
          </w:p>
        </w:tc>
        <w:tc>
          <w:tcPr>
            <w:tcW w:w="567" w:type="dxa"/>
            <w:hideMark/>
          </w:tcPr>
          <w:p w14:paraId="55EC67BD"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0611262</w:t>
            </w:r>
          </w:p>
        </w:tc>
        <w:tc>
          <w:tcPr>
            <w:tcW w:w="567" w:type="dxa"/>
            <w:hideMark/>
          </w:tcPr>
          <w:p w14:paraId="6954A79B"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6FAEDF5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2BBEED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1EC78CB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686D5E8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46D0676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12 430 774,00</w:t>
            </w:r>
          </w:p>
        </w:tc>
        <w:tc>
          <w:tcPr>
            <w:tcW w:w="850" w:type="dxa"/>
            <w:hideMark/>
          </w:tcPr>
          <w:p w14:paraId="441B34F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12 430 774,00</w:t>
            </w:r>
          </w:p>
        </w:tc>
        <w:tc>
          <w:tcPr>
            <w:tcW w:w="851" w:type="dxa"/>
            <w:hideMark/>
          </w:tcPr>
          <w:p w14:paraId="62CB555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12 430 774,00</w:t>
            </w:r>
          </w:p>
        </w:tc>
        <w:tc>
          <w:tcPr>
            <w:tcW w:w="851" w:type="dxa"/>
            <w:hideMark/>
          </w:tcPr>
          <w:p w14:paraId="2D970A7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11 867 458,23</w:t>
            </w:r>
          </w:p>
        </w:tc>
        <w:tc>
          <w:tcPr>
            <w:tcW w:w="826" w:type="dxa"/>
            <w:hideMark/>
          </w:tcPr>
          <w:p w14:paraId="1679086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3C43AEA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12 430 774,00</w:t>
            </w:r>
          </w:p>
        </w:tc>
        <w:tc>
          <w:tcPr>
            <w:tcW w:w="851" w:type="dxa"/>
            <w:hideMark/>
          </w:tcPr>
          <w:p w14:paraId="0B90441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12 430 774,00</w:t>
            </w:r>
          </w:p>
        </w:tc>
        <w:tc>
          <w:tcPr>
            <w:tcW w:w="709" w:type="dxa"/>
            <w:hideMark/>
          </w:tcPr>
          <w:p w14:paraId="388FFC4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12 430 774,00</w:t>
            </w:r>
          </w:p>
        </w:tc>
        <w:tc>
          <w:tcPr>
            <w:tcW w:w="709" w:type="dxa"/>
            <w:hideMark/>
          </w:tcPr>
          <w:p w14:paraId="06CDB07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11 867 458,23</w:t>
            </w:r>
          </w:p>
        </w:tc>
        <w:tc>
          <w:tcPr>
            <w:tcW w:w="992" w:type="dxa"/>
            <w:hideMark/>
          </w:tcPr>
          <w:p w14:paraId="1BF7B76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8268633" w14:textId="77777777" w:rsidTr="002B1E1C">
        <w:trPr>
          <w:trHeight w:val="593"/>
        </w:trPr>
        <w:tc>
          <w:tcPr>
            <w:tcW w:w="2553" w:type="dxa"/>
            <w:hideMark/>
          </w:tcPr>
          <w:p w14:paraId="23832A79"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Виконання заходів за рахунок коштів освітньої субвенції з державного бюджету місцевим бюджетам (за спеціальним фондом державного бюджету)</w:t>
            </w:r>
          </w:p>
        </w:tc>
        <w:tc>
          <w:tcPr>
            <w:tcW w:w="425" w:type="dxa"/>
            <w:hideMark/>
          </w:tcPr>
          <w:p w14:paraId="7A0138D9"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1270</w:t>
            </w:r>
          </w:p>
        </w:tc>
        <w:tc>
          <w:tcPr>
            <w:tcW w:w="567" w:type="dxa"/>
            <w:hideMark/>
          </w:tcPr>
          <w:p w14:paraId="1BEED552"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47A6143"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5F2233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53D4FE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5C2EBB0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07CA46F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76119E3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4 450 300,00</w:t>
            </w:r>
          </w:p>
        </w:tc>
        <w:tc>
          <w:tcPr>
            <w:tcW w:w="850" w:type="dxa"/>
            <w:hideMark/>
          </w:tcPr>
          <w:p w14:paraId="1CEF831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4 450 300,00</w:t>
            </w:r>
          </w:p>
        </w:tc>
        <w:tc>
          <w:tcPr>
            <w:tcW w:w="851" w:type="dxa"/>
            <w:hideMark/>
          </w:tcPr>
          <w:p w14:paraId="2B83E9F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4 450 300,00</w:t>
            </w:r>
          </w:p>
        </w:tc>
        <w:tc>
          <w:tcPr>
            <w:tcW w:w="851" w:type="dxa"/>
            <w:hideMark/>
          </w:tcPr>
          <w:p w14:paraId="7EB434F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2 153 623,99</w:t>
            </w:r>
          </w:p>
        </w:tc>
        <w:tc>
          <w:tcPr>
            <w:tcW w:w="826" w:type="dxa"/>
            <w:hideMark/>
          </w:tcPr>
          <w:p w14:paraId="626118C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200B94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4 450 300,00</w:t>
            </w:r>
          </w:p>
        </w:tc>
        <w:tc>
          <w:tcPr>
            <w:tcW w:w="851" w:type="dxa"/>
            <w:hideMark/>
          </w:tcPr>
          <w:p w14:paraId="30CFAB1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4 450 300,00</w:t>
            </w:r>
          </w:p>
        </w:tc>
        <w:tc>
          <w:tcPr>
            <w:tcW w:w="709" w:type="dxa"/>
            <w:hideMark/>
          </w:tcPr>
          <w:p w14:paraId="29E4295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4 450 300,00</w:t>
            </w:r>
          </w:p>
        </w:tc>
        <w:tc>
          <w:tcPr>
            <w:tcW w:w="709" w:type="dxa"/>
            <w:hideMark/>
          </w:tcPr>
          <w:p w14:paraId="3113A69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2 153 623,99</w:t>
            </w:r>
          </w:p>
        </w:tc>
        <w:tc>
          <w:tcPr>
            <w:tcW w:w="992" w:type="dxa"/>
            <w:hideMark/>
          </w:tcPr>
          <w:p w14:paraId="59EB6FA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0FC53475" w14:textId="77777777" w:rsidTr="002B1E1C">
        <w:trPr>
          <w:trHeight w:val="1065"/>
        </w:trPr>
        <w:tc>
          <w:tcPr>
            <w:tcW w:w="2553" w:type="dxa"/>
            <w:hideMark/>
          </w:tcPr>
          <w:p w14:paraId="38F71F08"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 xml:space="preserve">Співфінансування заходів, що реалізуються за рахунок освітньої субвенції з державного бюджету місцевим бюджетам (за спеціальним фондом державного бюджету), на придбання обладнання, створення та модернізації </w:t>
            </w:r>
            <w:r w:rsidRPr="00B65D78">
              <w:rPr>
                <w:rFonts w:ascii="Times New Roman" w:hAnsi="Times New Roman"/>
                <w:b/>
                <w:bCs/>
                <w:i/>
                <w:iCs/>
                <w:sz w:val="16"/>
                <w:szCs w:val="16"/>
                <w:lang w:val="uk-UA"/>
              </w:rPr>
              <w:lastRenderedPageBreak/>
              <w:t>(проведення реконструкції та капітального ремонту) їдалень (харчоблоків) закладів загальної середньої освіти</w:t>
            </w:r>
          </w:p>
        </w:tc>
        <w:tc>
          <w:tcPr>
            <w:tcW w:w="425" w:type="dxa"/>
            <w:hideMark/>
          </w:tcPr>
          <w:p w14:paraId="7B6E3AD6"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lastRenderedPageBreak/>
              <w:t>1273</w:t>
            </w:r>
          </w:p>
        </w:tc>
        <w:tc>
          <w:tcPr>
            <w:tcW w:w="567" w:type="dxa"/>
            <w:hideMark/>
          </w:tcPr>
          <w:p w14:paraId="4ED42824"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0611273</w:t>
            </w:r>
          </w:p>
        </w:tc>
        <w:tc>
          <w:tcPr>
            <w:tcW w:w="567" w:type="dxa"/>
            <w:hideMark/>
          </w:tcPr>
          <w:p w14:paraId="3C14C56B"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03E679A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BD4F49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73B7722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5FA26E2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7569768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86 100,00</w:t>
            </w:r>
          </w:p>
        </w:tc>
        <w:tc>
          <w:tcPr>
            <w:tcW w:w="850" w:type="dxa"/>
            <w:hideMark/>
          </w:tcPr>
          <w:p w14:paraId="69F441F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86 100,00</w:t>
            </w:r>
          </w:p>
        </w:tc>
        <w:tc>
          <w:tcPr>
            <w:tcW w:w="851" w:type="dxa"/>
            <w:hideMark/>
          </w:tcPr>
          <w:p w14:paraId="5A93EB4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86 100,00</w:t>
            </w:r>
          </w:p>
        </w:tc>
        <w:tc>
          <w:tcPr>
            <w:tcW w:w="851" w:type="dxa"/>
            <w:hideMark/>
          </w:tcPr>
          <w:p w14:paraId="77B5423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6 768,40</w:t>
            </w:r>
          </w:p>
        </w:tc>
        <w:tc>
          <w:tcPr>
            <w:tcW w:w="826" w:type="dxa"/>
            <w:hideMark/>
          </w:tcPr>
          <w:p w14:paraId="7FB9AF0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17DE17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86 100,00</w:t>
            </w:r>
          </w:p>
        </w:tc>
        <w:tc>
          <w:tcPr>
            <w:tcW w:w="851" w:type="dxa"/>
            <w:hideMark/>
          </w:tcPr>
          <w:p w14:paraId="254048C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86 100,00</w:t>
            </w:r>
          </w:p>
        </w:tc>
        <w:tc>
          <w:tcPr>
            <w:tcW w:w="709" w:type="dxa"/>
            <w:hideMark/>
          </w:tcPr>
          <w:p w14:paraId="2E36033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86 100,00</w:t>
            </w:r>
          </w:p>
        </w:tc>
        <w:tc>
          <w:tcPr>
            <w:tcW w:w="709" w:type="dxa"/>
            <w:hideMark/>
          </w:tcPr>
          <w:p w14:paraId="692642E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6 768,40</w:t>
            </w:r>
          </w:p>
        </w:tc>
        <w:tc>
          <w:tcPr>
            <w:tcW w:w="992" w:type="dxa"/>
            <w:hideMark/>
          </w:tcPr>
          <w:p w14:paraId="7BE15D4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B23462A" w14:textId="77777777" w:rsidTr="002B1E1C">
        <w:trPr>
          <w:trHeight w:val="1020"/>
        </w:trPr>
        <w:tc>
          <w:tcPr>
            <w:tcW w:w="2553" w:type="dxa"/>
            <w:hideMark/>
          </w:tcPr>
          <w:p w14:paraId="1B7A2C1F"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Реалізація заходів за рахунок освітньої субвенції з державного бюджету місцевим бюджетам (за спеціальним фондом державного бюджету) на придбання обладнання, створення та модернізації (проведення реконструкції та капітального ремонту) їдалень (харчоблоків) закладів загальної середньої освіти</w:t>
            </w:r>
          </w:p>
        </w:tc>
        <w:tc>
          <w:tcPr>
            <w:tcW w:w="425" w:type="dxa"/>
            <w:hideMark/>
          </w:tcPr>
          <w:p w14:paraId="38FB5CE8"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1274</w:t>
            </w:r>
          </w:p>
        </w:tc>
        <w:tc>
          <w:tcPr>
            <w:tcW w:w="567" w:type="dxa"/>
            <w:hideMark/>
          </w:tcPr>
          <w:p w14:paraId="1E27FA3D"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0611274</w:t>
            </w:r>
          </w:p>
        </w:tc>
        <w:tc>
          <w:tcPr>
            <w:tcW w:w="567" w:type="dxa"/>
            <w:hideMark/>
          </w:tcPr>
          <w:p w14:paraId="7EB7B459"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688EB16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5383B4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194790A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6985196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322D64B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3 710 100,00</w:t>
            </w:r>
          </w:p>
        </w:tc>
        <w:tc>
          <w:tcPr>
            <w:tcW w:w="850" w:type="dxa"/>
            <w:hideMark/>
          </w:tcPr>
          <w:p w14:paraId="127E369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3 710 100,00</w:t>
            </w:r>
          </w:p>
        </w:tc>
        <w:tc>
          <w:tcPr>
            <w:tcW w:w="851" w:type="dxa"/>
            <w:hideMark/>
          </w:tcPr>
          <w:p w14:paraId="0F023FB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3 710 100,00</w:t>
            </w:r>
          </w:p>
        </w:tc>
        <w:tc>
          <w:tcPr>
            <w:tcW w:w="851" w:type="dxa"/>
            <w:hideMark/>
          </w:tcPr>
          <w:p w14:paraId="6452192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1 492 755,59</w:t>
            </w:r>
          </w:p>
        </w:tc>
        <w:tc>
          <w:tcPr>
            <w:tcW w:w="826" w:type="dxa"/>
            <w:hideMark/>
          </w:tcPr>
          <w:p w14:paraId="3C9CD62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7D1355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3 710 100,00</w:t>
            </w:r>
          </w:p>
        </w:tc>
        <w:tc>
          <w:tcPr>
            <w:tcW w:w="851" w:type="dxa"/>
            <w:hideMark/>
          </w:tcPr>
          <w:p w14:paraId="5FF939C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3 710 100,00</w:t>
            </w:r>
          </w:p>
        </w:tc>
        <w:tc>
          <w:tcPr>
            <w:tcW w:w="709" w:type="dxa"/>
            <w:hideMark/>
          </w:tcPr>
          <w:p w14:paraId="77297C7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3 710 100,00</w:t>
            </w:r>
          </w:p>
        </w:tc>
        <w:tc>
          <w:tcPr>
            <w:tcW w:w="709" w:type="dxa"/>
            <w:hideMark/>
          </w:tcPr>
          <w:p w14:paraId="0D9831B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1 492 755,59</w:t>
            </w:r>
          </w:p>
        </w:tc>
        <w:tc>
          <w:tcPr>
            <w:tcW w:w="992" w:type="dxa"/>
            <w:hideMark/>
          </w:tcPr>
          <w:p w14:paraId="22B8806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4089782" w14:textId="77777777" w:rsidTr="002B1E1C">
        <w:trPr>
          <w:trHeight w:val="870"/>
        </w:trPr>
        <w:tc>
          <w:tcPr>
            <w:tcW w:w="2553" w:type="dxa"/>
            <w:hideMark/>
          </w:tcPr>
          <w:p w14:paraId="33478310"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Реалізація заходів за рахунок освітньої субвенції з державного бюджету місцевим бюджетам (за спеціальним фондом державного бюджету) на забезпечення харчуванням учнів закладів загальної середньої освіти</w:t>
            </w:r>
          </w:p>
        </w:tc>
        <w:tc>
          <w:tcPr>
            <w:tcW w:w="425" w:type="dxa"/>
            <w:hideMark/>
          </w:tcPr>
          <w:p w14:paraId="597BD36E"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1279</w:t>
            </w:r>
          </w:p>
        </w:tc>
        <w:tc>
          <w:tcPr>
            <w:tcW w:w="567" w:type="dxa"/>
            <w:hideMark/>
          </w:tcPr>
          <w:p w14:paraId="7E6AFBE6"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0611279</w:t>
            </w:r>
          </w:p>
        </w:tc>
        <w:tc>
          <w:tcPr>
            <w:tcW w:w="567" w:type="dxa"/>
            <w:hideMark/>
          </w:tcPr>
          <w:p w14:paraId="694E97B2"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071E6C4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52D50E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2685E86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7A32085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6C75F52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654 100,00</w:t>
            </w:r>
          </w:p>
        </w:tc>
        <w:tc>
          <w:tcPr>
            <w:tcW w:w="850" w:type="dxa"/>
            <w:hideMark/>
          </w:tcPr>
          <w:p w14:paraId="044A980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654 100,00</w:t>
            </w:r>
          </w:p>
        </w:tc>
        <w:tc>
          <w:tcPr>
            <w:tcW w:w="851" w:type="dxa"/>
            <w:hideMark/>
          </w:tcPr>
          <w:p w14:paraId="3CB7540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654 100,00</w:t>
            </w:r>
          </w:p>
        </w:tc>
        <w:tc>
          <w:tcPr>
            <w:tcW w:w="851" w:type="dxa"/>
            <w:hideMark/>
          </w:tcPr>
          <w:p w14:paraId="601F8AA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654 100,00</w:t>
            </w:r>
          </w:p>
        </w:tc>
        <w:tc>
          <w:tcPr>
            <w:tcW w:w="826" w:type="dxa"/>
            <w:hideMark/>
          </w:tcPr>
          <w:p w14:paraId="3517EB8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1B3B4B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654 100,00</w:t>
            </w:r>
          </w:p>
        </w:tc>
        <w:tc>
          <w:tcPr>
            <w:tcW w:w="851" w:type="dxa"/>
            <w:hideMark/>
          </w:tcPr>
          <w:p w14:paraId="1627E6E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654 100,00</w:t>
            </w:r>
          </w:p>
        </w:tc>
        <w:tc>
          <w:tcPr>
            <w:tcW w:w="709" w:type="dxa"/>
            <w:hideMark/>
          </w:tcPr>
          <w:p w14:paraId="13D22ED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654 100,00</w:t>
            </w:r>
          </w:p>
        </w:tc>
        <w:tc>
          <w:tcPr>
            <w:tcW w:w="709" w:type="dxa"/>
            <w:hideMark/>
          </w:tcPr>
          <w:p w14:paraId="015AEE4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654 100,00</w:t>
            </w:r>
          </w:p>
        </w:tc>
        <w:tc>
          <w:tcPr>
            <w:tcW w:w="992" w:type="dxa"/>
            <w:hideMark/>
          </w:tcPr>
          <w:p w14:paraId="1873F84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A2F6908" w14:textId="77777777" w:rsidTr="002B1E1C">
        <w:trPr>
          <w:trHeight w:val="458"/>
        </w:trPr>
        <w:tc>
          <w:tcPr>
            <w:tcW w:w="2553" w:type="dxa"/>
            <w:hideMark/>
          </w:tcPr>
          <w:p w14:paraId="48A921CB"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Виконання заходів із задоволення потреб у забезпеченні безпечного освітнього середовища</w:t>
            </w:r>
          </w:p>
        </w:tc>
        <w:tc>
          <w:tcPr>
            <w:tcW w:w="425" w:type="dxa"/>
            <w:hideMark/>
          </w:tcPr>
          <w:p w14:paraId="1B82367D"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1400</w:t>
            </w:r>
          </w:p>
        </w:tc>
        <w:tc>
          <w:tcPr>
            <w:tcW w:w="567" w:type="dxa"/>
            <w:hideMark/>
          </w:tcPr>
          <w:p w14:paraId="6D710B03"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4C0555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197EAE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C1BDED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14408AB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0B156A2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4F969A2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3 059 900,00</w:t>
            </w:r>
          </w:p>
        </w:tc>
        <w:tc>
          <w:tcPr>
            <w:tcW w:w="850" w:type="dxa"/>
            <w:hideMark/>
          </w:tcPr>
          <w:p w14:paraId="5FA3F22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3 059 900,00</w:t>
            </w:r>
          </w:p>
        </w:tc>
        <w:tc>
          <w:tcPr>
            <w:tcW w:w="851" w:type="dxa"/>
            <w:hideMark/>
          </w:tcPr>
          <w:p w14:paraId="2F8CA56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3 059 900,00</w:t>
            </w:r>
          </w:p>
        </w:tc>
        <w:tc>
          <w:tcPr>
            <w:tcW w:w="851" w:type="dxa"/>
            <w:hideMark/>
          </w:tcPr>
          <w:p w14:paraId="41B2D40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3 059 900,00</w:t>
            </w:r>
          </w:p>
        </w:tc>
        <w:tc>
          <w:tcPr>
            <w:tcW w:w="826" w:type="dxa"/>
            <w:hideMark/>
          </w:tcPr>
          <w:p w14:paraId="047C3E4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D6DCC5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3 059 900,00</w:t>
            </w:r>
          </w:p>
        </w:tc>
        <w:tc>
          <w:tcPr>
            <w:tcW w:w="851" w:type="dxa"/>
            <w:hideMark/>
          </w:tcPr>
          <w:p w14:paraId="6844CEF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3 059 900,00</w:t>
            </w:r>
          </w:p>
        </w:tc>
        <w:tc>
          <w:tcPr>
            <w:tcW w:w="709" w:type="dxa"/>
            <w:hideMark/>
          </w:tcPr>
          <w:p w14:paraId="32C4BDC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3 059 900,00</w:t>
            </w:r>
          </w:p>
        </w:tc>
        <w:tc>
          <w:tcPr>
            <w:tcW w:w="709" w:type="dxa"/>
            <w:hideMark/>
          </w:tcPr>
          <w:p w14:paraId="40B0A81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3 059 900,00</w:t>
            </w:r>
          </w:p>
        </w:tc>
        <w:tc>
          <w:tcPr>
            <w:tcW w:w="992" w:type="dxa"/>
            <w:hideMark/>
          </w:tcPr>
          <w:p w14:paraId="542E95A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2D5210B" w14:textId="77777777" w:rsidTr="002B1E1C">
        <w:trPr>
          <w:trHeight w:val="600"/>
        </w:trPr>
        <w:tc>
          <w:tcPr>
            <w:tcW w:w="2553" w:type="dxa"/>
            <w:hideMark/>
          </w:tcPr>
          <w:p w14:paraId="27DD1114"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Забезпечення харчуванням учнів початкових класів закладів загальної середньої освіти за рахунок субвенції з державного бюджету місцевим бюджетам</w:t>
            </w:r>
          </w:p>
        </w:tc>
        <w:tc>
          <w:tcPr>
            <w:tcW w:w="425" w:type="dxa"/>
            <w:hideMark/>
          </w:tcPr>
          <w:p w14:paraId="66E4F671"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1403</w:t>
            </w:r>
          </w:p>
        </w:tc>
        <w:tc>
          <w:tcPr>
            <w:tcW w:w="567" w:type="dxa"/>
            <w:hideMark/>
          </w:tcPr>
          <w:p w14:paraId="78CF4682"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0611403</w:t>
            </w:r>
          </w:p>
        </w:tc>
        <w:tc>
          <w:tcPr>
            <w:tcW w:w="567" w:type="dxa"/>
            <w:hideMark/>
          </w:tcPr>
          <w:p w14:paraId="42D0D3ED"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605EF7B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653539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35BBD08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013CB09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104FD5B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3 059 900,00</w:t>
            </w:r>
          </w:p>
        </w:tc>
        <w:tc>
          <w:tcPr>
            <w:tcW w:w="850" w:type="dxa"/>
            <w:hideMark/>
          </w:tcPr>
          <w:p w14:paraId="61C5C7A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3 059 900,00</w:t>
            </w:r>
          </w:p>
        </w:tc>
        <w:tc>
          <w:tcPr>
            <w:tcW w:w="851" w:type="dxa"/>
            <w:hideMark/>
          </w:tcPr>
          <w:p w14:paraId="7B8973F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3 059 900,00</w:t>
            </w:r>
          </w:p>
        </w:tc>
        <w:tc>
          <w:tcPr>
            <w:tcW w:w="851" w:type="dxa"/>
            <w:hideMark/>
          </w:tcPr>
          <w:p w14:paraId="6333FED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3 059 900,00</w:t>
            </w:r>
          </w:p>
        </w:tc>
        <w:tc>
          <w:tcPr>
            <w:tcW w:w="826" w:type="dxa"/>
            <w:hideMark/>
          </w:tcPr>
          <w:p w14:paraId="5CC3511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C0AF64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3 059 900,00</w:t>
            </w:r>
          </w:p>
        </w:tc>
        <w:tc>
          <w:tcPr>
            <w:tcW w:w="851" w:type="dxa"/>
            <w:hideMark/>
          </w:tcPr>
          <w:p w14:paraId="5B963B6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3 059 900,00</w:t>
            </w:r>
          </w:p>
        </w:tc>
        <w:tc>
          <w:tcPr>
            <w:tcW w:w="709" w:type="dxa"/>
            <w:hideMark/>
          </w:tcPr>
          <w:p w14:paraId="2D72FC0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3 059 900,00</w:t>
            </w:r>
          </w:p>
        </w:tc>
        <w:tc>
          <w:tcPr>
            <w:tcW w:w="709" w:type="dxa"/>
            <w:hideMark/>
          </w:tcPr>
          <w:p w14:paraId="2F3B3ED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3 059 900,00</w:t>
            </w:r>
          </w:p>
        </w:tc>
        <w:tc>
          <w:tcPr>
            <w:tcW w:w="992" w:type="dxa"/>
            <w:hideMark/>
          </w:tcPr>
          <w:p w14:paraId="0EE6444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D5F4E3D" w14:textId="77777777" w:rsidTr="002B1E1C">
        <w:trPr>
          <w:trHeight w:val="728"/>
        </w:trPr>
        <w:tc>
          <w:tcPr>
            <w:tcW w:w="2553" w:type="dxa"/>
            <w:hideMark/>
          </w:tcPr>
          <w:p w14:paraId="35617C03"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Виконання заходів за рахунок субвенції з державного бюджету місцевим бюджетам на надання державної підтримки особам з особливими освітніми потребами (за спеціальним фондом державного бюджету)</w:t>
            </w:r>
          </w:p>
        </w:tc>
        <w:tc>
          <w:tcPr>
            <w:tcW w:w="425" w:type="dxa"/>
            <w:hideMark/>
          </w:tcPr>
          <w:p w14:paraId="77DF50D5"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1500</w:t>
            </w:r>
          </w:p>
        </w:tc>
        <w:tc>
          <w:tcPr>
            <w:tcW w:w="567" w:type="dxa"/>
            <w:hideMark/>
          </w:tcPr>
          <w:p w14:paraId="4D2D0219"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2B669B3"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3B01D21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FE5A2E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37A877D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550AB58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16E37D0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168 300,00</w:t>
            </w:r>
          </w:p>
        </w:tc>
        <w:tc>
          <w:tcPr>
            <w:tcW w:w="850" w:type="dxa"/>
            <w:hideMark/>
          </w:tcPr>
          <w:p w14:paraId="3041104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168 300,00</w:t>
            </w:r>
          </w:p>
        </w:tc>
        <w:tc>
          <w:tcPr>
            <w:tcW w:w="851" w:type="dxa"/>
            <w:hideMark/>
          </w:tcPr>
          <w:p w14:paraId="4B19276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168 300,00</w:t>
            </w:r>
          </w:p>
        </w:tc>
        <w:tc>
          <w:tcPr>
            <w:tcW w:w="851" w:type="dxa"/>
            <w:hideMark/>
          </w:tcPr>
          <w:p w14:paraId="1F08ED6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60 049,49</w:t>
            </w:r>
          </w:p>
        </w:tc>
        <w:tc>
          <w:tcPr>
            <w:tcW w:w="826" w:type="dxa"/>
            <w:hideMark/>
          </w:tcPr>
          <w:p w14:paraId="3487C27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73B038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168 300,00</w:t>
            </w:r>
          </w:p>
        </w:tc>
        <w:tc>
          <w:tcPr>
            <w:tcW w:w="851" w:type="dxa"/>
            <w:hideMark/>
          </w:tcPr>
          <w:p w14:paraId="0E0223E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168 300,00</w:t>
            </w:r>
          </w:p>
        </w:tc>
        <w:tc>
          <w:tcPr>
            <w:tcW w:w="709" w:type="dxa"/>
            <w:hideMark/>
          </w:tcPr>
          <w:p w14:paraId="03287664"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168 300,00</w:t>
            </w:r>
          </w:p>
        </w:tc>
        <w:tc>
          <w:tcPr>
            <w:tcW w:w="709" w:type="dxa"/>
            <w:hideMark/>
          </w:tcPr>
          <w:p w14:paraId="42529E8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60 049,49</w:t>
            </w:r>
          </w:p>
        </w:tc>
        <w:tc>
          <w:tcPr>
            <w:tcW w:w="992" w:type="dxa"/>
            <w:hideMark/>
          </w:tcPr>
          <w:p w14:paraId="7697ECA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F53C71C" w14:textId="77777777" w:rsidTr="002B1E1C">
        <w:trPr>
          <w:trHeight w:val="837"/>
        </w:trPr>
        <w:tc>
          <w:tcPr>
            <w:tcW w:w="2553" w:type="dxa"/>
            <w:hideMark/>
          </w:tcPr>
          <w:p w14:paraId="0C494637"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Проведення (надання) додаткових психологопедагогічних і корекційно-розвиткових занять (послуг) за рахунок субвенції з державного бюджету місцевим бюджетам на надання державної підтримки особам з особливими освітніми потребами (за спеціальним фондом державного бюджету)</w:t>
            </w:r>
          </w:p>
        </w:tc>
        <w:tc>
          <w:tcPr>
            <w:tcW w:w="425" w:type="dxa"/>
            <w:hideMark/>
          </w:tcPr>
          <w:p w14:paraId="72176D77"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1501</w:t>
            </w:r>
          </w:p>
        </w:tc>
        <w:tc>
          <w:tcPr>
            <w:tcW w:w="567" w:type="dxa"/>
            <w:hideMark/>
          </w:tcPr>
          <w:p w14:paraId="07CF64FF"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0611501</w:t>
            </w:r>
          </w:p>
        </w:tc>
        <w:tc>
          <w:tcPr>
            <w:tcW w:w="567" w:type="dxa"/>
            <w:hideMark/>
          </w:tcPr>
          <w:p w14:paraId="3A623A5E"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6565F6A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3B50C1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239E700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103C9EE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00A9B08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168 300,00</w:t>
            </w:r>
          </w:p>
        </w:tc>
        <w:tc>
          <w:tcPr>
            <w:tcW w:w="850" w:type="dxa"/>
            <w:hideMark/>
          </w:tcPr>
          <w:p w14:paraId="08E6215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168 300,00</w:t>
            </w:r>
          </w:p>
        </w:tc>
        <w:tc>
          <w:tcPr>
            <w:tcW w:w="851" w:type="dxa"/>
            <w:hideMark/>
          </w:tcPr>
          <w:p w14:paraId="7F9A72A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168 300,00</w:t>
            </w:r>
          </w:p>
        </w:tc>
        <w:tc>
          <w:tcPr>
            <w:tcW w:w="851" w:type="dxa"/>
            <w:hideMark/>
          </w:tcPr>
          <w:p w14:paraId="632C764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60 049,49</w:t>
            </w:r>
          </w:p>
        </w:tc>
        <w:tc>
          <w:tcPr>
            <w:tcW w:w="826" w:type="dxa"/>
            <w:hideMark/>
          </w:tcPr>
          <w:p w14:paraId="3BC22D5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351B77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168 300,00</w:t>
            </w:r>
          </w:p>
        </w:tc>
        <w:tc>
          <w:tcPr>
            <w:tcW w:w="851" w:type="dxa"/>
            <w:hideMark/>
          </w:tcPr>
          <w:p w14:paraId="10F778A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168 300,00</w:t>
            </w:r>
          </w:p>
        </w:tc>
        <w:tc>
          <w:tcPr>
            <w:tcW w:w="709" w:type="dxa"/>
            <w:hideMark/>
          </w:tcPr>
          <w:p w14:paraId="00DBF87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168 300,00</w:t>
            </w:r>
          </w:p>
        </w:tc>
        <w:tc>
          <w:tcPr>
            <w:tcW w:w="709" w:type="dxa"/>
            <w:hideMark/>
          </w:tcPr>
          <w:p w14:paraId="11D761E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60 049,49</w:t>
            </w:r>
          </w:p>
        </w:tc>
        <w:tc>
          <w:tcPr>
            <w:tcW w:w="992" w:type="dxa"/>
            <w:hideMark/>
          </w:tcPr>
          <w:p w14:paraId="0ED43DC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29ABF6E" w14:textId="77777777" w:rsidTr="002B1E1C">
        <w:trPr>
          <w:trHeight w:val="600"/>
        </w:trPr>
        <w:tc>
          <w:tcPr>
            <w:tcW w:w="2553" w:type="dxa"/>
            <w:hideMark/>
          </w:tcPr>
          <w:p w14:paraId="4C0A795D"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 xml:space="preserve">Здійснення доплат педагогічним працівникам закладів загальної середньої освіти за рахунок субвенції з </w:t>
            </w:r>
            <w:r w:rsidRPr="00B65D78">
              <w:rPr>
                <w:rFonts w:ascii="Times New Roman" w:hAnsi="Times New Roman"/>
                <w:b/>
                <w:bCs/>
                <w:sz w:val="16"/>
                <w:szCs w:val="16"/>
                <w:lang w:val="uk-UA"/>
              </w:rPr>
              <w:lastRenderedPageBreak/>
              <w:t>державного бюджету місцевим бюджетам</w:t>
            </w:r>
          </w:p>
        </w:tc>
        <w:tc>
          <w:tcPr>
            <w:tcW w:w="425" w:type="dxa"/>
            <w:hideMark/>
          </w:tcPr>
          <w:p w14:paraId="48DED481"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lastRenderedPageBreak/>
              <w:t>1600</w:t>
            </w:r>
          </w:p>
        </w:tc>
        <w:tc>
          <w:tcPr>
            <w:tcW w:w="567" w:type="dxa"/>
            <w:hideMark/>
          </w:tcPr>
          <w:p w14:paraId="278B2C09"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0611600</w:t>
            </w:r>
          </w:p>
        </w:tc>
        <w:tc>
          <w:tcPr>
            <w:tcW w:w="567" w:type="dxa"/>
            <w:hideMark/>
          </w:tcPr>
          <w:p w14:paraId="21252093"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285F6FE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9 105 200,00</w:t>
            </w:r>
          </w:p>
        </w:tc>
        <w:tc>
          <w:tcPr>
            <w:tcW w:w="851" w:type="dxa"/>
            <w:hideMark/>
          </w:tcPr>
          <w:p w14:paraId="7055F71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9 105 200,00</w:t>
            </w:r>
          </w:p>
        </w:tc>
        <w:tc>
          <w:tcPr>
            <w:tcW w:w="832" w:type="dxa"/>
            <w:hideMark/>
          </w:tcPr>
          <w:p w14:paraId="2CF43FD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9 105 200,00</w:t>
            </w:r>
          </w:p>
        </w:tc>
        <w:tc>
          <w:tcPr>
            <w:tcW w:w="885" w:type="dxa"/>
            <w:hideMark/>
          </w:tcPr>
          <w:p w14:paraId="3140D32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8 205 319,49</w:t>
            </w:r>
          </w:p>
        </w:tc>
        <w:tc>
          <w:tcPr>
            <w:tcW w:w="816" w:type="dxa"/>
            <w:hideMark/>
          </w:tcPr>
          <w:p w14:paraId="1EF02DD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F1A97C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A3E440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1C48EF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6CAE86E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E7B3E7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9 105 200,00</w:t>
            </w:r>
          </w:p>
        </w:tc>
        <w:tc>
          <w:tcPr>
            <w:tcW w:w="851" w:type="dxa"/>
            <w:hideMark/>
          </w:tcPr>
          <w:p w14:paraId="591747B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9 105 200,00</w:t>
            </w:r>
          </w:p>
        </w:tc>
        <w:tc>
          <w:tcPr>
            <w:tcW w:w="709" w:type="dxa"/>
            <w:hideMark/>
          </w:tcPr>
          <w:p w14:paraId="6D265EF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9 105 200,00</w:t>
            </w:r>
          </w:p>
        </w:tc>
        <w:tc>
          <w:tcPr>
            <w:tcW w:w="709" w:type="dxa"/>
            <w:hideMark/>
          </w:tcPr>
          <w:p w14:paraId="7416FC4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8 205 319,49</w:t>
            </w:r>
          </w:p>
        </w:tc>
        <w:tc>
          <w:tcPr>
            <w:tcW w:w="992" w:type="dxa"/>
            <w:hideMark/>
          </w:tcPr>
          <w:p w14:paraId="30D83CA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487D50E" w14:textId="77777777" w:rsidTr="002B1E1C">
        <w:trPr>
          <w:trHeight w:val="915"/>
        </w:trPr>
        <w:tc>
          <w:tcPr>
            <w:tcW w:w="2553" w:type="dxa"/>
            <w:hideMark/>
          </w:tcPr>
          <w:p w14:paraId="35AEE216"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Виконання заходів за рахунок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w:t>
            </w:r>
          </w:p>
        </w:tc>
        <w:tc>
          <w:tcPr>
            <w:tcW w:w="425" w:type="dxa"/>
            <w:hideMark/>
          </w:tcPr>
          <w:p w14:paraId="11243B0A"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1700</w:t>
            </w:r>
          </w:p>
        </w:tc>
        <w:tc>
          <w:tcPr>
            <w:tcW w:w="567" w:type="dxa"/>
            <w:hideMark/>
          </w:tcPr>
          <w:p w14:paraId="35F9A854"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0611700</w:t>
            </w:r>
          </w:p>
        </w:tc>
        <w:tc>
          <w:tcPr>
            <w:tcW w:w="567" w:type="dxa"/>
            <w:hideMark/>
          </w:tcPr>
          <w:p w14:paraId="45BB731C"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33BD5C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98546F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3900BF2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6CB34A2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3530E9C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356 600,00</w:t>
            </w:r>
          </w:p>
        </w:tc>
        <w:tc>
          <w:tcPr>
            <w:tcW w:w="850" w:type="dxa"/>
            <w:hideMark/>
          </w:tcPr>
          <w:p w14:paraId="30862E5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356 600,00</w:t>
            </w:r>
          </w:p>
        </w:tc>
        <w:tc>
          <w:tcPr>
            <w:tcW w:w="851" w:type="dxa"/>
            <w:hideMark/>
          </w:tcPr>
          <w:p w14:paraId="26ABD94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356 600,00</w:t>
            </w:r>
          </w:p>
        </w:tc>
        <w:tc>
          <w:tcPr>
            <w:tcW w:w="851" w:type="dxa"/>
            <w:hideMark/>
          </w:tcPr>
          <w:p w14:paraId="29BA67C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227 424,00</w:t>
            </w:r>
          </w:p>
        </w:tc>
        <w:tc>
          <w:tcPr>
            <w:tcW w:w="826" w:type="dxa"/>
            <w:hideMark/>
          </w:tcPr>
          <w:p w14:paraId="6F2D37D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34C3B2B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356 600,00</w:t>
            </w:r>
          </w:p>
        </w:tc>
        <w:tc>
          <w:tcPr>
            <w:tcW w:w="851" w:type="dxa"/>
            <w:hideMark/>
          </w:tcPr>
          <w:p w14:paraId="52AC8D5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356 600,00</w:t>
            </w:r>
          </w:p>
        </w:tc>
        <w:tc>
          <w:tcPr>
            <w:tcW w:w="709" w:type="dxa"/>
            <w:hideMark/>
          </w:tcPr>
          <w:p w14:paraId="40B83C6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356 600,00</w:t>
            </w:r>
          </w:p>
        </w:tc>
        <w:tc>
          <w:tcPr>
            <w:tcW w:w="709" w:type="dxa"/>
            <w:hideMark/>
          </w:tcPr>
          <w:p w14:paraId="76F1C21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227 424,00</w:t>
            </w:r>
          </w:p>
        </w:tc>
        <w:tc>
          <w:tcPr>
            <w:tcW w:w="992" w:type="dxa"/>
            <w:hideMark/>
          </w:tcPr>
          <w:p w14:paraId="33AFA63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56466B0" w14:textId="77777777" w:rsidTr="002B1E1C">
        <w:trPr>
          <w:trHeight w:val="600"/>
        </w:trPr>
        <w:tc>
          <w:tcPr>
            <w:tcW w:w="2553" w:type="dxa"/>
            <w:hideMark/>
          </w:tcPr>
          <w:p w14:paraId="1A0574D2"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Забезпечення харчуванням учнів закладів загальної середньої освіти за рахунок субвенції з державного бюджету місцевим бюджетам</w:t>
            </w:r>
          </w:p>
        </w:tc>
        <w:tc>
          <w:tcPr>
            <w:tcW w:w="425" w:type="dxa"/>
            <w:hideMark/>
          </w:tcPr>
          <w:p w14:paraId="5E5F6425"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1702</w:t>
            </w:r>
          </w:p>
        </w:tc>
        <w:tc>
          <w:tcPr>
            <w:tcW w:w="567" w:type="dxa"/>
            <w:hideMark/>
          </w:tcPr>
          <w:p w14:paraId="0C91C0B4"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0611702</w:t>
            </w:r>
          </w:p>
        </w:tc>
        <w:tc>
          <w:tcPr>
            <w:tcW w:w="567" w:type="dxa"/>
            <w:hideMark/>
          </w:tcPr>
          <w:p w14:paraId="4E9A6406"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13FC219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2 821 200,00</w:t>
            </w:r>
          </w:p>
        </w:tc>
        <w:tc>
          <w:tcPr>
            <w:tcW w:w="851" w:type="dxa"/>
            <w:hideMark/>
          </w:tcPr>
          <w:p w14:paraId="4AA11E1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2 821 200,00</w:t>
            </w:r>
          </w:p>
        </w:tc>
        <w:tc>
          <w:tcPr>
            <w:tcW w:w="832" w:type="dxa"/>
            <w:hideMark/>
          </w:tcPr>
          <w:p w14:paraId="220BD40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2 821 200,00</w:t>
            </w:r>
          </w:p>
        </w:tc>
        <w:tc>
          <w:tcPr>
            <w:tcW w:w="885" w:type="dxa"/>
            <w:hideMark/>
          </w:tcPr>
          <w:p w14:paraId="3AD13C6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685 831,80</w:t>
            </w:r>
          </w:p>
        </w:tc>
        <w:tc>
          <w:tcPr>
            <w:tcW w:w="816" w:type="dxa"/>
            <w:hideMark/>
          </w:tcPr>
          <w:p w14:paraId="0806EF9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D2177B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7F9E8B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9609FE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7AE30CF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375A52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2 821 200,00</w:t>
            </w:r>
          </w:p>
        </w:tc>
        <w:tc>
          <w:tcPr>
            <w:tcW w:w="851" w:type="dxa"/>
            <w:hideMark/>
          </w:tcPr>
          <w:p w14:paraId="034E2E1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2 821 200,00</w:t>
            </w:r>
          </w:p>
        </w:tc>
        <w:tc>
          <w:tcPr>
            <w:tcW w:w="709" w:type="dxa"/>
            <w:hideMark/>
          </w:tcPr>
          <w:p w14:paraId="694A657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2 821 200,00</w:t>
            </w:r>
          </w:p>
        </w:tc>
        <w:tc>
          <w:tcPr>
            <w:tcW w:w="709" w:type="dxa"/>
            <w:hideMark/>
          </w:tcPr>
          <w:p w14:paraId="6622986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685 831,80</w:t>
            </w:r>
          </w:p>
        </w:tc>
        <w:tc>
          <w:tcPr>
            <w:tcW w:w="992" w:type="dxa"/>
            <w:hideMark/>
          </w:tcPr>
          <w:p w14:paraId="583CF3D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184AE5E" w14:textId="77777777" w:rsidTr="002B1E1C">
        <w:trPr>
          <w:trHeight w:val="188"/>
        </w:trPr>
        <w:tc>
          <w:tcPr>
            <w:tcW w:w="2553" w:type="dxa"/>
            <w:hideMark/>
          </w:tcPr>
          <w:p w14:paraId="67C43C03"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Охорона здоров'я</w:t>
            </w:r>
          </w:p>
        </w:tc>
        <w:tc>
          <w:tcPr>
            <w:tcW w:w="425" w:type="dxa"/>
            <w:hideMark/>
          </w:tcPr>
          <w:p w14:paraId="6E3F2344"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2000</w:t>
            </w:r>
          </w:p>
        </w:tc>
        <w:tc>
          <w:tcPr>
            <w:tcW w:w="567" w:type="dxa"/>
            <w:hideMark/>
          </w:tcPr>
          <w:p w14:paraId="0738E24A"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C4DEAA7"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42FE43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15 168 400,00</w:t>
            </w:r>
          </w:p>
        </w:tc>
        <w:tc>
          <w:tcPr>
            <w:tcW w:w="851" w:type="dxa"/>
            <w:hideMark/>
          </w:tcPr>
          <w:p w14:paraId="7C5383E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15 168 400,00</w:t>
            </w:r>
          </w:p>
        </w:tc>
        <w:tc>
          <w:tcPr>
            <w:tcW w:w="832" w:type="dxa"/>
            <w:hideMark/>
          </w:tcPr>
          <w:p w14:paraId="2AF8E26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15 168 400,00</w:t>
            </w:r>
          </w:p>
        </w:tc>
        <w:tc>
          <w:tcPr>
            <w:tcW w:w="885" w:type="dxa"/>
            <w:hideMark/>
          </w:tcPr>
          <w:p w14:paraId="29136CC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14 768 686,98</w:t>
            </w:r>
          </w:p>
        </w:tc>
        <w:tc>
          <w:tcPr>
            <w:tcW w:w="816" w:type="dxa"/>
            <w:hideMark/>
          </w:tcPr>
          <w:p w14:paraId="6941E25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5 754 000,00</w:t>
            </w:r>
          </w:p>
        </w:tc>
        <w:tc>
          <w:tcPr>
            <w:tcW w:w="850" w:type="dxa"/>
            <w:hideMark/>
          </w:tcPr>
          <w:p w14:paraId="1F94223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5 754 000,00</w:t>
            </w:r>
          </w:p>
        </w:tc>
        <w:tc>
          <w:tcPr>
            <w:tcW w:w="851" w:type="dxa"/>
            <w:hideMark/>
          </w:tcPr>
          <w:p w14:paraId="10F10A7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5 754 000,00</w:t>
            </w:r>
          </w:p>
        </w:tc>
        <w:tc>
          <w:tcPr>
            <w:tcW w:w="851" w:type="dxa"/>
            <w:hideMark/>
          </w:tcPr>
          <w:p w14:paraId="0A2C694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5 455 122,44</w:t>
            </w:r>
          </w:p>
        </w:tc>
        <w:tc>
          <w:tcPr>
            <w:tcW w:w="826" w:type="dxa"/>
            <w:hideMark/>
          </w:tcPr>
          <w:p w14:paraId="64D08D8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FD27D1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20 922 400,00</w:t>
            </w:r>
          </w:p>
        </w:tc>
        <w:tc>
          <w:tcPr>
            <w:tcW w:w="851" w:type="dxa"/>
            <w:hideMark/>
          </w:tcPr>
          <w:p w14:paraId="3915974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20 922 400,00</w:t>
            </w:r>
          </w:p>
        </w:tc>
        <w:tc>
          <w:tcPr>
            <w:tcW w:w="709" w:type="dxa"/>
            <w:hideMark/>
          </w:tcPr>
          <w:p w14:paraId="0C5A247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20 922 400,00</w:t>
            </w:r>
          </w:p>
        </w:tc>
        <w:tc>
          <w:tcPr>
            <w:tcW w:w="709" w:type="dxa"/>
            <w:hideMark/>
          </w:tcPr>
          <w:p w14:paraId="7934B0C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20 223 809,42</w:t>
            </w:r>
          </w:p>
        </w:tc>
        <w:tc>
          <w:tcPr>
            <w:tcW w:w="992" w:type="dxa"/>
            <w:hideMark/>
          </w:tcPr>
          <w:p w14:paraId="756DD4A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094E1662" w14:textId="77777777" w:rsidTr="002B1E1C">
        <w:trPr>
          <w:trHeight w:val="278"/>
        </w:trPr>
        <w:tc>
          <w:tcPr>
            <w:tcW w:w="2553" w:type="dxa"/>
            <w:hideMark/>
          </w:tcPr>
          <w:p w14:paraId="2A220492"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Багатопрофільна стаціонарна медична допомога населенню</w:t>
            </w:r>
          </w:p>
        </w:tc>
        <w:tc>
          <w:tcPr>
            <w:tcW w:w="425" w:type="dxa"/>
            <w:hideMark/>
          </w:tcPr>
          <w:p w14:paraId="76162642"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2010</w:t>
            </w:r>
          </w:p>
        </w:tc>
        <w:tc>
          <w:tcPr>
            <w:tcW w:w="567" w:type="dxa"/>
            <w:hideMark/>
          </w:tcPr>
          <w:p w14:paraId="4AC6AE48"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1012010</w:t>
            </w:r>
          </w:p>
        </w:tc>
        <w:tc>
          <w:tcPr>
            <w:tcW w:w="567" w:type="dxa"/>
            <w:hideMark/>
          </w:tcPr>
          <w:p w14:paraId="4318E72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2D69C68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15 168 400,00</w:t>
            </w:r>
          </w:p>
        </w:tc>
        <w:tc>
          <w:tcPr>
            <w:tcW w:w="851" w:type="dxa"/>
            <w:hideMark/>
          </w:tcPr>
          <w:p w14:paraId="4DF2C5D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15 168 400,00</w:t>
            </w:r>
          </w:p>
        </w:tc>
        <w:tc>
          <w:tcPr>
            <w:tcW w:w="832" w:type="dxa"/>
            <w:hideMark/>
          </w:tcPr>
          <w:p w14:paraId="759CD94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15 168 400,00</w:t>
            </w:r>
          </w:p>
        </w:tc>
        <w:tc>
          <w:tcPr>
            <w:tcW w:w="885" w:type="dxa"/>
            <w:hideMark/>
          </w:tcPr>
          <w:p w14:paraId="1D47F1D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14 768 686,98</w:t>
            </w:r>
          </w:p>
        </w:tc>
        <w:tc>
          <w:tcPr>
            <w:tcW w:w="816" w:type="dxa"/>
            <w:hideMark/>
          </w:tcPr>
          <w:p w14:paraId="6C1509A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5 754 000,00</w:t>
            </w:r>
          </w:p>
        </w:tc>
        <w:tc>
          <w:tcPr>
            <w:tcW w:w="850" w:type="dxa"/>
            <w:hideMark/>
          </w:tcPr>
          <w:p w14:paraId="7E217D3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5 754 000,00</w:t>
            </w:r>
          </w:p>
        </w:tc>
        <w:tc>
          <w:tcPr>
            <w:tcW w:w="851" w:type="dxa"/>
            <w:hideMark/>
          </w:tcPr>
          <w:p w14:paraId="65CD0CD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5 754 000,00</w:t>
            </w:r>
          </w:p>
        </w:tc>
        <w:tc>
          <w:tcPr>
            <w:tcW w:w="851" w:type="dxa"/>
            <w:hideMark/>
          </w:tcPr>
          <w:p w14:paraId="0672123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5 455 122,44</w:t>
            </w:r>
          </w:p>
        </w:tc>
        <w:tc>
          <w:tcPr>
            <w:tcW w:w="826" w:type="dxa"/>
            <w:hideMark/>
          </w:tcPr>
          <w:p w14:paraId="61324CE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1BC3FB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20 922 400,00</w:t>
            </w:r>
          </w:p>
        </w:tc>
        <w:tc>
          <w:tcPr>
            <w:tcW w:w="851" w:type="dxa"/>
            <w:hideMark/>
          </w:tcPr>
          <w:p w14:paraId="0DE4F92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20 922 400,00</w:t>
            </w:r>
          </w:p>
        </w:tc>
        <w:tc>
          <w:tcPr>
            <w:tcW w:w="709" w:type="dxa"/>
            <w:hideMark/>
          </w:tcPr>
          <w:p w14:paraId="2436B39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20 922 400,00</w:t>
            </w:r>
          </w:p>
        </w:tc>
        <w:tc>
          <w:tcPr>
            <w:tcW w:w="709" w:type="dxa"/>
            <w:hideMark/>
          </w:tcPr>
          <w:p w14:paraId="6195908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20 223 809,42</w:t>
            </w:r>
          </w:p>
        </w:tc>
        <w:tc>
          <w:tcPr>
            <w:tcW w:w="992" w:type="dxa"/>
            <w:hideMark/>
          </w:tcPr>
          <w:p w14:paraId="41D7A7D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4B75A832" w14:textId="77777777" w:rsidTr="002B1E1C">
        <w:trPr>
          <w:trHeight w:val="327"/>
        </w:trPr>
        <w:tc>
          <w:tcPr>
            <w:tcW w:w="2553" w:type="dxa"/>
            <w:hideMark/>
          </w:tcPr>
          <w:p w14:paraId="13BD6115"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Соціальний захист та соціальне забезпечення</w:t>
            </w:r>
          </w:p>
        </w:tc>
        <w:tc>
          <w:tcPr>
            <w:tcW w:w="425" w:type="dxa"/>
            <w:hideMark/>
          </w:tcPr>
          <w:p w14:paraId="63420DF0"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3000</w:t>
            </w:r>
          </w:p>
        </w:tc>
        <w:tc>
          <w:tcPr>
            <w:tcW w:w="567" w:type="dxa"/>
            <w:hideMark/>
          </w:tcPr>
          <w:p w14:paraId="781D8993"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033C0FE"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C7F9C0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12 864 271,00</w:t>
            </w:r>
          </w:p>
        </w:tc>
        <w:tc>
          <w:tcPr>
            <w:tcW w:w="851" w:type="dxa"/>
            <w:hideMark/>
          </w:tcPr>
          <w:p w14:paraId="4691848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12 864 271,00</w:t>
            </w:r>
          </w:p>
        </w:tc>
        <w:tc>
          <w:tcPr>
            <w:tcW w:w="832" w:type="dxa"/>
            <w:hideMark/>
          </w:tcPr>
          <w:p w14:paraId="5795C35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12 864 271,00</w:t>
            </w:r>
          </w:p>
        </w:tc>
        <w:tc>
          <w:tcPr>
            <w:tcW w:w="885" w:type="dxa"/>
            <w:hideMark/>
          </w:tcPr>
          <w:p w14:paraId="27740FC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11 276 100,43</w:t>
            </w:r>
          </w:p>
        </w:tc>
        <w:tc>
          <w:tcPr>
            <w:tcW w:w="816" w:type="dxa"/>
            <w:hideMark/>
          </w:tcPr>
          <w:p w14:paraId="2A8E85C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18 257 517,73</w:t>
            </w:r>
          </w:p>
        </w:tc>
        <w:tc>
          <w:tcPr>
            <w:tcW w:w="850" w:type="dxa"/>
            <w:hideMark/>
          </w:tcPr>
          <w:p w14:paraId="38AF3BD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18 257 517,73</w:t>
            </w:r>
          </w:p>
        </w:tc>
        <w:tc>
          <w:tcPr>
            <w:tcW w:w="851" w:type="dxa"/>
            <w:hideMark/>
          </w:tcPr>
          <w:p w14:paraId="3597C6C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18 956 119,08</w:t>
            </w:r>
          </w:p>
        </w:tc>
        <w:tc>
          <w:tcPr>
            <w:tcW w:w="851" w:type="dxa"/>
            <w:hideMark/>
          </w:tcPr>
          <w:p w14:paraId="1AB19D0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18 955 329,03</w:t>
            </w:r>
          </w:p>
        </w:tc>
        <w:tc>
          <w:tcPr>
            <w:tcW w:w="826" w:type="dxa"/>
            <w:hideMark/>
          </w:tcPr>
          <w:p w14:paraId="2AE2F6F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029CD4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31 121 788,73</w:t>
            </w:r>
          </w:p>
        </w:tc>
        <w:tc>
          <w:tcPr>
            <w:tcW w:w="851" w:type="dxa"/>
            <w:hideMark/>
          </w:tcPr>
          <w:p w14:paraId="3EB6062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31 121 788,73</w:t>
            </w:r>
          </w:p>
        </w:tc>
        <w:tc>
          <w:tcPr>
            <w:tcW w:w="709" w:type="dxa"/>
            <w:hideMark/>
          </w:tcPr>
          <w:p w14:paraId="6817A1D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31 820 390,08</w:t>
            </w:r>
          </w:p>
        </w:tc>
        <w:tc>
          <w:tcPr>
            <w:tcW w:w="709" w:type="dxa"/>
            <w:hideMark/>
          </w:tcPr>
          <w:p w14:paraId="6DA8CFD4"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30 231 429,46</w:t>
            </w:r>
          </w:p>
        </w:tc>
        <w:tc>
          <w:tcPr>
            <w:tcW w:w="992" w:type="dxa"/>
            <w:hideMark/>
          </w:tcPr>
          <w:p w14:paraId="0039FB9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4D814F1" w14:textId="77777777" w:rsidTr="002B1E1C">
        <w:trPr>
          <w:trHeight w:val="728"/>
        </w:trPr>
        <w:tc>
          <w:tcPr>
            <w:tcW w:w="2553" w:type="dxa"/>
            <w:hideMark/>
          </w:tcPr>
          <w:p w14:paraId="7BC265EC"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Надання пільг з оплати послуг зв'язку, інших передбачених законодавством пільг окремим категоріям громадян та компенсації за пільговий проїзд окремих категорій громадян</w:t>
            </w:r>
          </w:p>
        </w:tc>
        <w:tc>
          <w:tcPr>
            <w:tcW w:w="425" w:type="dxa"/>
            <w:hideMark/>
          </w:tcPr>
          <w:p w14:paraId="6BCCFC34"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3030</w:t>
            </w:r>
          </w:p>
        </w:tc>
        <w:tc>
          <w:tcPr>
            <w:tcW w:w="567" w:type="dxa"/>
            <w:hideMark/>
          </w:tcPr>
          <w:p w14:paraId="31F43F44"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022BEE98"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6A6CFD5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113 900,00</w:t>
            </w:r>
          </w:p>
        </w:tc>
        <w:tc>
          <w:tcPr>
            <w:tcW w:w="851" w:type="dxa"/>
            <w:hideMark/>
          </w:tcPr>
          <w:p w14:paraId="7240787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113 900,00</w:t>
            </w:r>
          </w:p>
        </w:tc>
        <w:tc>
          <w:tcPr>
            <w:tcW w:w="832" w:type="dxa"/>
            <w:hideMark/>
          </w:tcPr>
          <w:p w14:paraId="2E5AF12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113 900,00</w:t>
            </w:r>
          </w:p>
        </w:tc>
        <w:tc>
          <w:tcPr>
            <w:tcW w:w="885" w:type="dxa"/>
            <w:hideMark/>
          </w:tcPr>
          <w:p w14:paraId="71E269B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68 023,75</w:t>
            </w:r>
          </w:p>
        </w:tc>
        <w:tc>
          <w:tcPr>
            <w:tcW w:w="816" w:type="dxa"/>
            <w:hideMark/>
          </w:tcPr>
          <w:p w14:paraId="15FE77B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E42451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F629A3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4C315A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7B22BA8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E5AA77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113 900,00</w:t>
            </w:r>
          </w:p>
        </w:tc>
        <w:tc>
          <w:tcPr>
            <w:tcW w:w="851" w:type="dxa"/>
            <w:hideMark/>
          </w:tcPr>
          <w:p w14:paraId="76D7FCD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113 900,00</w:t>
            </w:r>
          </w:p>
        </w:tc>
        <w:tc>
          <w:tcPr>
            <w:tcW w:w="709" w:type="dxa"/>
            <w:hideMark/>
          </w:tcPr>
          <w:p w14:paraId="570A9D64"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113 900,00</w:t>
            </w:r>
          </w:p>
        </w:tc>
        <w:tc>
          <w:tcPr>
            <w:tcW w:w="709" w:type="dxa"/>
            <w:hideMark/>
          </w:tcPr>
          <w:p w14:paraId="4D44D97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68 023,75</w:t>
            </w:r>
          </w:p>
        </w:tc>
        <w:tc>
          <w:tcPr>
            <w:tcW w:w="992" w:type="dxa"/>
            <w:hideMark/>
          </w:tcPr>
          <w:p w14:paraId="6557D01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279218B0" w14:textId="77777777" w:rsidTr="002B1E1C">
        <w:trPr>
          <w:trHeight w:val="278"/>
        </w:trPr>
        <w:tc>
          <w:tcPr>
            <w:tcW w:w="2553" w:type="dxa"/>
            <w:hideMark/>
          </w:tcPr>
          <w:p w14:paraId="20A86008"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Надання інших пільг окремим категоріям громадян відповідно до законодавства</w:t>
            </w:r>
          </w:p>
        </w:tc>
        <w:tc>
          <w:tcPr>
            <w:tcW w:w="425" w:type="dxa"/>
            <w:hideMark/>
          </w:tcPr>
          <w:p w14:paraId="7678DDC2"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3031</w:t>
            </w:r>
          </w:p>
        </w:tc>
        <w:tc>
          <w:tcPr>
            <w:tcW w:w="567" w:type="dxa"/>
            <w:hideMark/>
          </w:tcPr>
          <w:p w14:paraId="15E046ED"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0813031</w:t>
            </w:r>
          </w:p>
        </w:tc>
        <w:tc>
          <w:tcPr>
            <w:tcW w:w="567" w:type="dxa"/>
            <w:hideMark/>
          </w:tcPr>
          <w:p w14:paraId="580DB7DB"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21532A8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108 000,00</w:t>
            </w:r>
          </w:p>
        </w:tc>
        <w:tc>
          <w:tcPr>
            <w:tcW w:w="851" w:type="dxa"/>
            <w:hideMark/>
          </w:tcPr>
          <w:p w14:paraId="0E93019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108 000,00</w:t>
            </w:r>
          </w:p>
        </w:tc>
        <w:tc>
          <w:tcPr>
            <w:tcW w:w="832" w:type="dxa"/>
            <w:hideMark/>
          </w:tcPr>
          <w:p w14:paraId="38B1C0F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108 000,00</w:t>
            </w:r>
          </w:p>
        </w:tc>
        <w:tc>
          <w:tcPr>
            <w:tcW w:w="885" w:type="dxa"/>
            <w:hideMark/>
          </w:tcPr>
          <w:p w14:paraId="1643E6B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62 928,00</w:t>
            </w:r>
          </w:p>
        </w:tc>
        <w:tc>
          <w:tcPr>
            <w:tcW w:w="816" w:type="dxa"/>
            <w:hideMark/>
          </w:tcPr>
          <w:p w14:paraId="45F7F74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4D5C94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897F0B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7F9F48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7B27597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F9F92A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108 000,00</w:t>
            </w:r>
          </w:p>
        </w:tc>
        <w:tc>
          <w:tcPr>
            <w:tcW w:w="851" w:type="dxa"/>
            <w:hideMark/>
          </w:tcPr>
          <w:p w14:paraId="17C8FC1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108 000,00</w:t>
            </w:r>
          </w:p>
        </w:tc>
        <w:tc>
          <w:tcPr>
            <w:tcW w:w="709" w:type="dxa"/>
            <w:hideMark/>
          </w:tcPr>
          <w:p w14:paraId="147BAA6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108 000,00</w:t>
            </w:r>
          </w:p>
        </w:tc>
        <w:tc>
          <w:tcPr>
            <w:tcW w:w="709" w:type="dxa"/>
            <w:hideMark/>
          </w:tcPr>
          <w:p w14:paraId="674576DA"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62 928,00</w:t>
            </w:r>
          </w:p>
        </w:tc>
        <w:tc>
          <w:tcPr>
            <w:tcW w:w="992" w:type="dxa"/>
            <w:hideMark/>
          </w:tcPr>
          <w:p w14:paraId="6EED7AE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971C4E4" w14:textId="77777777" w:rsidTr="002B1E1C">
        <w:trPr>
          <w:trHeight w:val="278"/>
        </w:trPr>
        <w:tc>
          <w:tcPr>
            <w:tcW w:w="2553" w:type="dxa"/>
            <w:hideMark/>
          </w:tcPr>
          <w:p w14:paraId="2AC9E723"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Надання пільг окремим категоріям громадян з оплати послуг зв'язку</w:t>
            </w:r>
          </w:p>
        </w:tc>
        <w:tc>
          <w:tcPr>
            <w:tcW w:w="425" w:type="dxa"/>
            <w:hideMark/>
          </w:tcPr>
          <w:p w14:paraId="1EB50355"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3032</w:t>
            </w:r>
          </w:p>
        </w:tc>
        <w:tc>
          <w:tcPr>
            <w:tcW w:w="567" w:type="dxa"/>
            <w:hideMark/>
          </w:tcPr>
          <w:p w14:paraId="214D90A6"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0813032</w:t>
            </w:r>
          </w:p>
        </w:tc>
        <w:tc>
          <w:tcPr>
            <w:tcW w:w="567" w:type="dxa"/>
            <w:hideMark/>
          </w:tcPr>
          <w:p w14:paraId="37B2EFB2"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66A24CC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5 900,00</w:t>
            </w:r>
          </w:p>
        </w:tc>
        <w:tc>
          <w:tcPr>
            <w:tcW w:w="851" w:type="dxa"/>
            <w:hideMark/>
          </w:tcPr>
          <w:p w14:paraId="7B67D18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5 900,00</w:t>
            </w:r>
          </w:p>
        </w:tc>
        <w:tc>
          <w:tcPr>
            <w:tcW w:w="832" w:type="dxa"/>
            <w:hideMark/>
          </w:tcPr>
          <w:p w14:paraId="58DDBEB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5 900,00</w:t>
            </w:r>
          </w:p>
        </w:tc>
        <w:tc>
          <w:tcPr>
            <w:tcW w:w="885" w:type="dxa"/>
            <w:hideMark/>
          </w:tcPr>
          <w:p w14:paraId="4DEB80B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5 095,75</w:t>
            </w:r>
          </w:p>
        </w:tc>
        <w:tc>
          <w:tcPr>
            <w:tcW w:w="816" w:type="dxa"/>
            <w:hideMark/>
          </w:tcPr>
          <w:p w14:paraId="5EB6232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C6F893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DF04BC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698566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4D388FD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0DF2982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5 900,00</w:t>
            </w:r>
          </w:p>
        </w:tc>
        <w:tc>
          <w:tcPr>
            <w:tcW w:w="851" w:type="dxa"/>
            <w:hideMark/>
          </w:tcPr>
          <w:p w14:paraId="2EC3C55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5 900,00</w:t>
            </w:r>
          </w:p>
        </w:tc>
        <w:tc>
          <w:tcPr>
            <w:tcW w:w="709" w:type="dxa"/>
            <w:hideMark/>
          </w:tcPr>
          <w:p w14:paraId="27777FA4"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5 900,00</w:t>
            </w:r>
          </w:p>
        </w:tc>
        <w:tc>
          <w:tcPr>
            <w:tcW w:w="709" w:type="dxa"/>
            <w:hideMark/>
          </w:tcPr>
          <w:p w14:paraId="2E687DE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5 095,75</w:t>
            </w:r>
          </w:p>
        </w:tc>
        <w:tc>
          <w:tcPr>
            <w:tcW w:w="992" w:type="dxa"/>
            <w:hideMark/>
          </w:tcPr>
          <w:p w14:paraId="79B32A7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08F0EB7E" w14:textId="77777777" w:rsidTr="002B1E1C">
        <w:trPr>
          <w:trHeight w:val="327"/>
        </w:trPr>
        <w:tc>
          <w:tcPr>
            <w:tcW w:w="2553" w:type="dxa"/>
            <w:hideMark/>
          </w:tcPr>
          <w:p w14:paraId="4C9B43C2"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Здійснення соціальної роботи з вразливими категоріями населення</w:t>
            </w:r>
          </w:p>
        </w:tc>
        <w:tc>
          <w:tcPr>
            <w:tcW w:w="425" w:type="dxa"/>
            <w:hideMark/>
          </w:tcPr>
          <w:p w14:paraId="7B8336A6"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3120</w:t>
            </w:r>
          </w:p>
        </w:tc>
        <w:tc>
          <w:tcPr>
            <w:tcW w:w="567" w:type="dxa"/>
            <w:hideMark/>
          </w:tcPr>
          <w:p w14:paraId="73D481F3"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A8A4D06"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66B9C1D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6 013 894,00</w:t>
            </w:r>
          </w:p>
        </w:tc>
        <w:tc>
          <w:tcPr>
            <w:tcW w:w="851" w:type="dxa"/>
            <w:hideMark/>
          </w:tcPr>
          <w:p w14:paraId="7F4EF73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6 013 894,00</w:t>
            </w:r>
          </w:p>
        </w:tc>
        <w:tc>
          <w:tcPr>
            <w:tcW w:w="832" w:type="dxa"/>
            <w:hideMark/>
          </w:tcPr>
          <w:p w14:paraId="136F51E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6 013 894,00</w:t>
            </w:r>
          </w:p>
        </w:tc>
        <w:tc>
          <w:tcPr>
            <w:tcW w:w="885" w:type="dxa"/>
            <w:hideMark/>
          </w:tcPr>
          <w:p w14:paraId="30A5B8B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5 271 147,06</w:t>
            </w:r>
          </w:p>
        </w:tc>
        <w:tc>
          <w:tcPr>
            <w:tcW w:w="816" w:type="dxa"/>
            <w:hideMark/>
          </w:tcPr>
          <w:p w14:paraId="60AB843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51 400,00</w:t>
            </w:r>
          </w:p>
        </w:tc>
        <w:tc>
          <w:tcPr>
            <w:tcW w:w="850" w:type="dxa"/>
            <w:hideMark/>
          </w:tcPr>
          <w:p w14:paraId="2EFB2B7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51 400,00</w:t>
            </w:r>
          </w:p>
        </w:tc>
        <w:tc>
          <w:tcPr>
            <w:tcW w:w="851" w:type="dxa"/>
            <w:hideMark/>
          </w:tcPr>
          <w:p w14:paraId="74C00C2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600 163,41</w:t>
            </w:r>
          </w:p>
        </w:tc>
        <w:tc>
          <w:tcPr>
            <w:tcW w:w="851" w:type="dxa"/>
            <w:hideMark/>
          </w:tcPr>
          <w:p w14:paraId="069F721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600 104,35</w:t>
            </w:r>
          </w:p>
        </w:tc>
        <w:tc>
          <w:tcPr>
            <w:tcW w:w="826" w:type="dxa"/>
            <w:hideMark/>
          </w:tcPr>
          <w:p w14:paraId="2DE987B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307843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6 065 294,00</w:t>
            </w:r>
          </w:p>
        </w:tc>
        <w:tc>
          <w:tcPr>
            <w:tcW w:w="851" w:type="dxa"/>
            <w:hideMark/>
          </w:tcPr>
          <w:p w14:paraId="02690A6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6 065 294,00</w:t>
            </w:r>
          </w:p>
        </w:tc>
        <w:tc>
          <w:tcPr>
            <w:tcW w:w="709" w:type="dxa"/>
            <w:hideMark/>
          </w:tcPr>
          <w:p w14:paraId="12C1D197"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6 614 057,41</w:t>
            </w:r>
          </w:p>
        </w:tc>
        <w:tc>
          <w:tcPr>
            <w:tcW w:w="709" w:type="dxa"/>
            <w:hideMark/>
          </w:tcPr>
          <w:p w14:paraId="3092471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5 871 251,41</w:t>
            </w:r>
          </w:p>
        </w:tc>
        <w:tc>
          <w:tcPr>
            <w:tcW w:w="992" w:type="dxa"/>
            <w:hideMark/>
          </w:tcPr>
          <w:p w14:paraId="76BE989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5620784" w14:textId="77777777" w:rsidTr="002B1E1C">
        <w:trPr>
          <w:trHeight w:val="930"/>
        </w:trPr>
        <w:tc>
          <w:tcPr>
            <w:tcW w:w="2553" w:type="dxa"/>
            <w:hideMark/>
          </w:tcPr>
          <w:p w14:paraId="1D870662"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p>
        </w:tc>
        <w:tc>
          <w:tcPr>
            <w:tcW w:w="425" w:type="dxa"/>
            <w:hideMark/>
          </w:tcPr>
          <w:p w14:paraId="600CADA0"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3121</w:t>
            </w:r>
          </w:p>
        </w:tc>
        <w:tc>
          <w:tcPr>
            <w:tcW w:w="567" w:type="dxa"/>
            <w:hideMark/>
          </w:tcPr>
          <w:p w14:paraId="616DACAA"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0813121</w:t>
            </w:r>
          </w:p>
        </w:tc>
        <w:tc>
          <w:tcPr>
            <w:tcW w:w="567" w:type="dxa"/>
            <w:hideMark/>
          </w:tcPr>
          <w:p w14:paraId="4785D1EB"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73D30E3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6 013 894,00</w:t>
            </w:r>
          </w:p>
        </w:tc>
        <w:tc>
          <w:tcPr>
            <w:tcW w:w="851" w:type="dxa"/>
            <w:hideMark/>
          </w:tcPr>
          <w:p w14:paraId="02D6539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6 013 894,00</w:t>
            </w:r>
          </w:p>
        </w:tc>
        <w:tc>
          <w:tcPr>
            <w:tcW w:w="832" w:type="dxa"/>
            <w:hideMark/>
          </w:tcPr>
          <w:p w14:paraId="735287D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6 013 894,00</w:t>
            </w:r>
          </w:p>
        </w:tc>
        <w:tc>
          <w:tcPr>
            <w:tcW w:w="885" w:type="dxa"/>
            <w:hideMark/>
          </w:tcPr>
          <w:p w14:paraId="40336E0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5 271 147,06</w:t>
            </w:r>
          </w:p>
        </w:tc>
        <w:tc>
          <w:tcPr>
            <w:tcW w:w="816" w:type="dxa"/>
            <w:hideMark/>
          </w:tcPr>
          <w:p w14:paraId="1011B2D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51 400,00</w:t>
            </w:r>
          </w:p>
        </w:tc>
        <w:tc>
          <w:tcPr>
            <w:tcW w:w="850" w:type="dxa"/>
            <w:hideMark/>
          </w:tcPr>
          <w:p w14:paraId="12063B2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51 400,00</w:t>
            </w:r>
          </w:p>
        </w:tc>
        <w:tc>
          <w:tcPr>
            <w:tcW w:w="851" w:type="dxa"/>
            <w:hideMark/>
          </w:tcPr>
          <w:p w14:paraId="1417C2E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600 163,41</w:t>
            </w:r>
          </w:p>
        </w:tc>
        <w:tc>
          <w:tcPr>
            <w:tcW w:w="851" w:type="dxa"/>
            <w:hideMark/>
          </w:tcPr>
          <w:p w14:paraId="6E9CBDD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600 104,35</w:t>
            </w:r>
          </w:p>
        </w:tc>
        <w:tc>
          <w:tcPr>
            <w:tcW w:w="826" w:type="dxa"/>
            <w:hideMark/>
          </w:tcPr>
          <w:p w14:paraId="0E2B6AC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32ABF20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6 065 294,00</w:t>
            </w:r>
          </w:p>
        </w:tc>
        <w:tc>
          <w:tcPr>
            <w:tcW w:w="851" w:type="dxa"/>
            <w:hideMark/>
          </w:tcPr>
          <w:p w14:paraId="097147B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6 065 294,00</w:t>
            </w:r>
          </w:p>
        </w:tc>
        <w:tc>
          <w:tcPr>
            <w:tcW w:w="709" w:type="dxa"/>
            <w:hideMark/>
          </w:tcPr>
          <w:p w14:paraId="59DA234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6 614 057,41</w:t>
            </w:r>
          </w:p>
        </w:tc>
        <w:tc>
          <w:tcPr>
            <w:tcW w:w="709" w:type="dxa"/>
            <w:hideMark/>
          </w:tcPr>
          <w:p w14:paraId="20876FA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5 871 251,41</w:t>
            </w:r>
          </w:p>
        </w:tc>
        <w:tc>
          <w:tcPr>
            <w:tcW w:w="992" w:type="dxa"/>
            <w:hideMark/>
          </w:tcPr>
          <w:p w14:paraId="06D2F08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295D4D7" w14:textId="77777777" w:rsidTr="002B1E1C">
        <w:trPr>
          <w:trHeight w:val="593"/>
        </w:trPr>
        <w:tc>
          <w:tcPr>
            <w:tcW w:w="2553" w:type="dxa"/>
            <w:hideMark/>
          </w:tcPr>
          <w:p w14:paraId="7CC72DB0"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Реалізація державної політики у молодіжній сфері та сфері з утвердження української національної та громадянської ідентичності</w:t>
            </w:r>
          </w:p>
        </w:tc>
        <w:tc>
          <w:tcPr>
            <w:tcW w:w="425" w:type="dxa"/>
            <w:hideMark/>
          </w:tcPr>
          <w:p w14:paraId="0030B7DF"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3130</w:t>
            </w:r>
          </w:p>
        </w:tc>
        <w:tc>
          <w:tcPr>
            <w:tcW w:w="567" w:type="dxa"/>
            <w:hideMark/>
          </w:tcPr>
          <w:p w14:paraId="680A8E19"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7FA35BD"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4EC880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200 000,00</w:t>
            </w:r>
          </w:p>
        </w:tc>
        <w:tc>
          <w:tcPr>
            <w:tcW w:w="851" w:type="dxa"/>
            <w:hideMark/>
          </w:tcPr>
          <w:p w14:paraId="112B2B7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200 000,00</w:t>
            </w:r>
          </w:p>
        </w:tc>
        <w:tc>
          <w:tcPr>
            <w:tcW w:w="832" w:type="dxa"/>
            <w:hideMark/>
          </w:tcPr>
          <w:p w14:paraId="402F538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200 000,00</w:t>
            </w:r>
          </w:p>
        </w:tc>
        <w:tc>
          <w:tcPr>
            <w:tcW w:w="885" w:type="dxa"/>
            <w:hideMark/>
          </w:tcPr>
          <w:p w14:paraId="72A4B0C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187 534,00</w:t>
            </w:r>
          </w:p>
        </w:tc>
        <w:tc>
          <w:tcPr>
            <w:tcW w:w="816" w:type="dxa"/>
            <w:hideMark/>
          </w:tcPr>
          <w:p w14:paraId="331E550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2DB0B0E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E7F731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A6E5B9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66BDB3C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6A600E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200 000,00</w:t>
            </w:r>
          </w:p>
        </w:tc>
        <w:tc>
          <w:tcPr>
            <w:tcW w:w="851" w:type="dxa"/>
            <w:hideMark/>
          </w:tcPr>
          <w:p w14:paraId="797C84B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200 000,00</w:t>
            </w:r>
          </w:p>
        </w:tc>
        <w:tc>
          <w:tcPr>
            <w:tcW w:w="709" w:type="dxa"/>
            <w:hideMark/>
          </w:tcPr>
          <w:p w14:paraId="38FB42A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200 000,00</w:t>
            </w:r>
          </w:p>
        </w:tc>
        <w:tc>
          <w:tcPr>
            <w:tcW w:w="709" w:type="dxa"/>
            <w:hideMark/>
          </w:tcPr>
          <w:p w14:paraId="1A39F90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187 534,00</w:t>
            </w:r>
          </w:p>
        </w:tc>
        <w:tc>
          <w:tcPr>
            <w:tcW w:w="992" w:type="dxa"/>
            <w:hideMark/>
          </w:tcPr>
          <w:p w14:paraId="3D13905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56FC646" w14:textId="77777777" w:rsidTr="002B1E1C">
        <w:trPr>
          <w:trHeight w:val="585"/>
        </w:trPr>
        <w:tc>
          <w:tcPr>
            <w:tcW w:w="2553" w:type="dxa"/>
            <w:hideMark/>
          </w:tcPr>
          <w:p w14:paraId="39131785"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Забезпечення молодіжними центрами соціального становлення та розвитку молоді та інші заходи у сфері молодіжної політики</w:t>
            </w:r>
          </w:p>
        </w:tc>
        <w:tc>
          <w:tcPr>
            <w:tcW w:w="425" w:type="dxa"/>
            <w:hideMark/>
          </w:tcPr>
          <w:p w14:paraId="2C7A13DF"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3133</w:t>
            </w:r>
          </w:p>
        </w:tc>
        <w:tc>
          <w:tcPr>
            <w:tcW w:w="567" w:type="dxa"/>
            <w:hideMark/>
          </w:tcPr>
          <w:p w14:paraId="62592195"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1013133</w:t>
            </w:r>
          </w:p>
        </w:tc>
        <w:tc>
          <w:tcPr>
            <w:tcW w:w="567" w:type="dxa"/>
            <w:hideMark/>
          </w:tcPr>
          <w:p w14:paraId="106A4D97"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592F420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200 000,00</w:t>
            </w:r>
          </w:p>
        </w:tc>
        <w:tc>
          <w:tcPr>
            <w:tcW w:w="851" w:type="dxa"/>
            <w:hideMark/>
          </w:tcPr>
          <w:p w14:paraId="05047B1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200 000,00</w:t>
            </w:r>
          </w:p>
        </w:tc>
        <w:tc>
          <w:tcPr>
            <w:tcW w:w="832" w:type="dxa"/>
            <w:hideMark/>
          </w:tcPr>
          <w:p w14:paraId="17F2902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200 000,00</w:t>
            </w:r>
          </w:p>
        </w:tc>
        <w:tc>
          <w:tcPr>
            <w:tcW w:w="885" w:type="dxa"/>
            <w:hideMark/>
          </w:tcPr>
          <w:p w14:paraId="4F8FD7A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187 534,00</w:t>
            </w:r>
          </w:p>
        </w:tc>
        <w:tc>
          <w:tcPr>
            <w:tcW w:w="816" w:type="dxa"/>
            <w:hideMark/>
          </w:tcPr>
          <w:p w14:paraId="5C509B5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B6581D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0324E3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4EFC0F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3CCB936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8E2F36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200 000,00</w:t>
            </w:r>
          </w:p>
        </w:tc>
        <w:tc>
          <w:tcPr>
            <w:tcW w:w="851" w:type="dxa"/>
            <w:hideMark/>
          </w:tcPr>
          <w:p w14:paraId="65A031C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200 000,00</w:t>
            </w:r>
          </w:p>
        </w:tc>
        <w:tc>
          <w:tcPr>
            <w:tcW w:w="709" w:type="dxa"/>
            <w:hideMark/>
          </w:tcPr>
          <w:p w14:paraId="4DA248BA"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200 000,00</w:t>
            </w:r>
          </w:p>
        </w:tc>
        <w:tc>
          <w:tcPr>
            <w:tcW w:w="709" w:type="dxa"/>
            <w:hideMark/>
          </w:tcPr>
          <w:p w14:paraId="65CCF29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187 534,00</w:t>
            </w:r>
          </w:p>
        </w:tc>
        <w:tc>
          <w:tcPr>
            <w:tcW w:w="992" w:type="dxa"/>
            <w:hideMark/>
          </w:tcPr>
          <w:p w14:paraId="02828D3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F5E02D1" w14:textId="77777777" w:rsidTr="002B1E1C">
        <w:trPr>
          <w:trHeight w:val="930"/>
        </w:trPr>
        <w:tc>
          <w:tcPr>
            <w:tcW w:w="2553" w:type="dxa"/>
            <w:hideMark/>
          </w:tcPr>
          <w:p w14:paraId="0C166917"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lastRenderedPageBreak/>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425" w:type="dxa"/>
            <w:hideMark/>
          </w:tcPr>
          <w:p w14:paraId="52CA52EC"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3160</w:t>
            </w:r>
          </w:p>
        </w:tc>
        <w:tc>
          <w:tcPr>
            <w:tcW w:w="567" w:type="dxa"/>
            <w:hideMark/>
          </w:tcPr>
          <w:p w14:paraId="36DC1116"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0813160</w:t>
            </w:r>
          </w:p>
        </w:tc>
        <w:tc>
          <w:tcPr>
            <w:tcW w:w="567" w:type="dxa"/>
            <w:hideMark/>
          </w:tcPr>
          <w:p w14:paraId="33883B4E"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C57EFA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2 385 600,00</w:t>
            </w:r>
          </w:p>
        </w:tc>
        <w:tc>
          <w:tcPr>
            <w:tcW w:w="851" w:type="dxa"/>
            <w:hideMark/>
          </w:tcPr>
          <w:p w14:paraId="2491F57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2 385 600,00</w:t>
            </w:r>
          </w:p>
        </w:tc>
        <w:tc>
          <w:tcPr>
            <w:tcW w:w="832" w:type="dxa"/>
            <w:hideMark/>
          </w:tcPr>
          <w:p w14:paraId="0E81E21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2 385 600,00</w:t>
            </w:r>
          </w:p>
        </w:tc>
        <w:tc>
          <w:tcPr>
            <w:tcW w:w="885" w:type="dxa"/>
            <w:hideMark/>
          </w:tcPr>
          <w:p w14:paraId="27CB77B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1 935 336,49</w:t>
            </w:r>
          </w:p>
        </w:tc>
        <w:tc>
          <w:tcPr>
            <w:tcW w:w="816" w:type="dxa"/>
            <w:hideMark/>
          </w:tcPr>
          <w:p w14:paraId="43BCFF9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4A57E8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BF49A0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1C5B7D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692B716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2AA474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2 385 600,00</w:t>
            </w:r>
          </w:p>
        </w:tc>
        <w:tc>
          <w:tcPr>
            <w:tcW w:w="851" w:type="dxa"/>
            <w:hideMark/>
          </w:tcPr>
          <w:p w14:paraId="197D0D8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2 385 600,00</w:t>
            </w:r>
          </w:p>
        </w:tc>
        <w:tc>
          <w:tcPr>
            <w:tcW w:w="709" w:type="dxa"/>
            <w:hideMark/>
          </w:tcPr>
          <w:p w14:paraId="6D7C468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2 385 600,00</w:t>
            </w:r>
          </w:p>
        </w:tc>
        <w:tc>
          <w:tcPr>
            <w:tcW w:w="709" w:type="dxa"/>
            <w:hideMark/>
          </w:tcPr>
          <w:p w14:paraId="53ABD25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1 935 336,49</w:t>
            </w:r>
          </w:p>
        </w:tc>
        <w:tc>
          <w:tcPr>
            <w:tcW w:w="992" w:type="dxa"/>
            <w:hideMark/>
          </w:tcPr>
          <w:p w14:paraId="01B106C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672FC0A" w14:textId="77777777" w:rsidTr="002B1E1C">
        <w:trPr>
          <w:trHeight w:val="327"/>
        </w:trPr>
        <w:tc>
          <w:tcPr>
            <w:tcW w:w="2553" w:type="dxa"/>
            <w:hideMark/>
          </w:tcPr>
          <w:p w14:paraId="549EF5CD"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Соціальний захист ветеранів війни та праці</w:t>
            </w:r>
          </w:p>
        </w:tc>
        <w:tc>
          <w:tcPr>
            <w:tcW w:w="425" w:type="dxa"/>
            <w:hideMark/>
          </w:tcPr>
          <w:p w14:paraId="71489D33"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3190</w:t>
            </w:r>
          </w:p>
        </w:tc>
        <w:tc>
          <w:tcPr>
            <w:tcW w:w="567" w:type="dxa"/>
            <w:hideMark/>
          </w:tcPr>
          <w:p w14:paraId="09C3A4A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190E068"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DFDB6A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368 577,00</w:t>
            </w:r>
          </w:p>
        </w:tc>
        <w:tc>
          <w:tcPr>
            <w:tcW w:w="851" w:type="dxa"/>
            <w:hideMark/>
          </w:tcPr>
          <w:p w14:paraId="2955A38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368 577,00</w:t>
            </w:r>
          </w:p>
        </w:tc>
        <w:tc>
          <w:tcPr>
            <w:tcW w:w="832" w:type="dxa"/>
            <w:hideMark/>
          </w:tcPr>
          <w:p w14:paraId="556E361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368 577,00</w:t>
            </w:r>
          </w:p>
        </w:tc>
        <w:tc>
          <w:tcPr>
            <w:tcW w:w="885" w:type="dxa"/>
            <w:hideMark/>
          </w:tcPr>
          <w:p w14:paraId="001F2E3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265 885,13</w:t>
            </w:r>
          </w:p>
        </w:tc>
        <w:tc>
          <w:tcPr>
            <w:tcW w:w="816" w:type="dxa"/>
            <w:hideMark/>
          </w:tcPr>
          <w:p w14:paraId="473BA2A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5DAE75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9EA99B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8183E3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6517FFC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4BB49E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368 577,00</w:t>
            </w:r>
          </w:p>
        </w:tc>
        <w:tc>
          <w:tcPr>
            <w:tcW w:w="851" w:type="dxa"/>
            <w:hideMark/>
          </w:tcPr>
          <w:p w14:paraId="00101FD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368 577,00</w:t>
            </w:r>
          </w:p>
        </w:tc>
        <w:tc>
          <w:tcPr>
            <w:tcW w:w="709" w:type="dxa"/>
            <w:hideMark/>
          </w:tcPr>
          <w:p w14:paraId="05A2D9B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368 577,00</w:t>
            </w:r>
          </w:p>
        </w:tc>
        <w:tc>
          <w:tcPr>
            <w:tcW w:w="709" w:type="dxa"/>
            <w:hideMark/>
          </w:tcPr>
          <w:p w14:paraId="5387346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265 885,13</w:t>
            </w:r>
          </w:p>
        </w:tc>
        <w:tc>
          <w:tcPr>
            <w:tcW w:w="992" w:type="dxa"/>
            <w:hideMark/>
          </w:tcPr>
          <w:p w14:paraId="04F2ECC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27005CB" w14:textId="77777777" w:rsidTr="002B1E1C">
        <w:trPr>
          <w:trHeight w:val="780"/>
        </w:trPr>
        <w:tc>
          <w:tcPr>
            <w:tcW w:w="2553" w:type="dxa"/>
            <w:hideMark/>
          </w:tcPr>
          <w:p w14:paraId="343BF2BC"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tc>
        <w:tc>
          <w:tcPr>
            <w:tcW w:w="425" w:type="dxa"/>
            <w:hideMark/>
          </w:tcPr>
          <w:p w14:paraId="7ADBEDBC"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3193</w:t>
            </w:r>
          </w:p>
        </w:tc>
        <w:tc>
          <w:tcPr>
            <w:tcW w:w="567" w:type="dxa"/>
            <w:hideMark/>
          </w:tcPr>
          <w:p w14:paraId="623C4486"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0813193</w:t>
            </w:r>
          </w:p>
        </w:tc>
        <w:tc>
          <w:tcPr>
            <w:tcW w:w="567" w:type="dxa"/>
            <w:hideMark/>
          </w:tcPr>
          <w:p w14:paraId="3D1DB301"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3768FD8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368 577,00</w:t>
            </w:r>
          </w:p>
        </w:tc>
        <w:tc>
          <w:tcPr>
            <w:tcW w:w="851" w:type="dxa"/>
            <w:hideMark/>
          </w:tcPr>
          <w:p w14:paraId="51D3583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368 577,00</w:t>
            </w:r>
          </w:p>
        </w:tc>
        <w:tc>
          <w:tcPr>
            <w:tcW w:w="832" w:type="dxa"/>
            <w:hideMark/>
          </w:tcPr>
          <w:p w14:paraId="33ED3CC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368 577,00</w:t>
            </w:r>
          </w:p>
        </w:tc>
        <w:tc>
          <w:tcPr>
            <w:tcW w:w="885" w:type="dxa"/>
            <w:hideMark/>
          </w:tcPr>
          <w:p w14:paraId="2F42957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265 885,13</w:t>
            </w:r>
          </w:p>
        </w:tc>
        <w:tc>
          <w:tcPr>
            <w:tcW w:w="816" w:type="dxa"/>
            <w:hideMark/>
          </w:tcPr>
          <w:p w14:paraId="286C958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68B2193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37E286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9E0AD9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6B70603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127AFB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368 577,00</w:t>
            </w:r>
          </w:p>
        </w:tc>
        <w:tc>
          <w:tcPr>
            <w:tcW w:w="851" w:type="dxa"/>
            <w:hideMark/>
          </w:tcPr>
          <w:p w14:paraId="7A8DC17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368 577,00</w:t>
            </w:r>
          </w:p>
        </w:tc>
        <w:tc>
          <w:tcPr>
            <w:tcW w:w="709" w:type="dxa"/>
            <w:hideMark/>
          </w:tcPr>
          <w:p w14:paraId="2B431FD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368 577,00</w:t>
            </w:r>
          </w:p>
        </w:tc>
        <w:tc>
          <w:tcPr>
            <w:tcW w:w="709" w:type="dxa"/>
            <w:hideMark/>
          </w:tcPr>
          <w:p w14:paraId="4928298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265 885,13</w:t>
            </w:r>
          </w:p>
        </w:tc>
        <w:tc>
          <w:tcPr>
            <w:tcW w:w="992" w:type="dxa"/>
            <w:hideMark/>
          </w:tcPr>
          <w:p w14:paraId="24CE1E6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AB2DBEE" w14:textId="77777777" w:rsidTr="002B1E1C">
        <w:trPr>
          <w:trHeight w:val="162"/>
        </w:trPr>
        <w:tc>
          <w:tcPr>
            <w:tcW w:w="2553" w:type="dxa"/>
            <w:hideMark/>
          </w:tcPr>
          <w:p w14:paraId="6E9B0A12"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Організація та проведення громадських робіт</w:t>
            </w:r>
          </w:p>
        </w:tc>
        <w:tc>
          <w:tcPr>
            <w:tcW w:w="425" w:type="dxa"/>
            <w:hideMark/>
          </w:tcPr>
          <w:p w14:paraId="4CDE3FC3"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3210</w:t>
            </w:r>
          </w:p>
        </w:tc>
        <w:tc>
          <w:tcPr>
            <w:tcW w:w="567" w:type="dxa"/>
            <w:hideMark/>
          </w:tcPr>
          <w:p w14:paraId="0540F2FC"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1013210</w:t>
            </w:r>
          </w:p>
        </w:tc>
        <w:tc>
          <w:tcPr>
            <w:tcW w:w="567" w:type="dxa"/>
            <w:hideMark/>
          </w:tcPr>
          <w:p w14:paraId="27B66A8A"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C22046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010B0B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7B579A7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6ACDC67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734360D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AE6754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62D79D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149 837,94</w:t>
            </w:r>
          </w:p>
        </w:tc>
        <w:tc>
          <w:tcPr>
            <w:tcW w:w="851" w:type="dxa"/>
            <w:hideMark/>
          </w:tcPr>
          <w:p w14:paraId="49A8C3C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149 837,94</w:t>
            </w:r>
          </w:p>
        </w:tc>
        <w:tc>
          <w:tcPr>
            <w:tcW w:w="826" w:type="dxa"/>
            <w:hideMark/>
          </w:tcPr>
          <w:p w14:paraId="6A6AFDC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595E73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2D4573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2721B25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149 837,94</w:t>
            </w:r>
          </w:p>
        </w:tc>
        <w:tc>
          <w:tcPr>
            <w:tcW w:w="709" w:type="dxa"/>
            <w:hideMark/>
          </w:tcPr>
          <w:p w14:paraId="52C38EA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149 837,94</w:t>
            </w:r>
          </w:p>
        </w:tc>
        <w:tc>
          <w:tcPr>
            <w:tcW w:w="992" w:type="dxa"/>
            <w:hideMark/>
          </w:tcPr>
          <w:p w14:paraId="3344350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80D6A1E" w14:textId="77777777" w:rsidTr="002B1E1C">
        <w:trPr>
          <w:trHeight w:val="593"/>
        </w:trPr>
        <w:tc>
          <w:tcPr>
            <w:tcW w:w="2553" w:type="dxa"/>
            <w:hideMark/>
          </w:tcPr>
          <w:p w14:paraId="1AAC0E82"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Грошова компенсація за належні для отримання жилі приміщення для окремих категорій населення відповідно до законодавства</w:t>
            </w:r>
          </w:p>
        </w:tc>
        <w:tc>
          <w:tcPr>
            <w:tcW w:w="425" w:type="dxa"/>
            <w:hideMark/>
          </w:tcPr>
          <w:p w14:paraId="55B54AEC"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3220</w:t>
            </w:r>
          </w:p>
        </w:tc>
        <w:tc>
          <w:tcPr>
            <w:tcW w:w="567" w:type="dxa"/>
            <w:hideMark/>
          </w:tcPr>
          <w:p w14:paraId="2708145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C00B720"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27E33F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E9BA55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342350C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49DDB4A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59697CB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15 626 105,00</w:t>
            </w:r>
          </w:p>
        </w:tc>
        <w:tc>
          <w:tcPr>
            <w:tcW w:w="850" w:type="dxa"/>
            <w:hideMark/>
          </w:tcPr>
          <w:p w14:paraId="3EE305F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15 626 105,00</w:t>
            </w:r>
          </w:p>
        </w:tc>
        <w:tc>
          <w:tcPr>
            <w:tcW w:w="851" w:type="dxa"/>
            <w:hideMark/>
          </w:tcPr>
          <w:p w14:paraId="2669EF5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15 626 105,00</w:t>
            </w:r>
          </w:p>
        </w:tc>
        <w:tc>
          <w:tcPr>
            <w:tcW w:w="851" w:type="dxa"/>
            <w:hideMark/>
          </w:tcPr>
          <w:p w14:paraId="490F9F1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15 626 104,15</w:t>
            </w:r>
          </w:p>
        </w:tc>
        <w:tc>
          <w:tcPr>
            <w:tcW w:w="826" w:type="dxa"/>
            <w:hideMark/>
          </w:tcPr>
          <w:p w14:paraId="77562D6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019E87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15 626 105,00</w:t>
            </w:r>
          </w:p>
        </w:tc>
        <w:tc>
          <w:tcPr>
            <w:tcW w:w="851" w:type="dxa"/>
            <w:hideMark/>
          </w:tcPr>
          <w:p w14:paraId="3CF91CA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15 626 105,00</w:t>
            </w:r>
          </w:p>
        </w:tc>
        <w:tc>
          <w:tcPr>
            <w:tcW w:w="709" w:type="dxa"/>
            <w:hideMark/>
          </w:tcPr>
          <w:p w14:paraId="3BCC848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15 626 105,00</w:t>
            </w:r>
          </w:p>
        </w:tc>
        <w:tc>
          <w:tcPr>
            <w:tcW w:w="709" w:type="dxa"/>
            <w:hideMark/>
          </w:tcPr>
          <w:p w14:paraId="300473A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15 626 104,15</w:t>
            </w:r>
          </w:p>
        </w:tc>
        <w:tc>
          <w:tcPr>
            <w:tcW w:w="992" w:type="dxa"/>
            <w:hideMark/>
          </w:tcPr>
          <w:p w14:paraId="35D4996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08BA6F4E" w14:textId="77777777" w:rsidTr="002B1E1C">
        <w:trPr>
          <w:trHeight w:val="2509"/>
        </w:trPr>
        <w:tc>
          <w:tcPr>
            <w:tcW w:w="2553" w:type="dxa"/>
            <w:hideMark/>
          </w:tcPr>
          <w:p w14:paraId="75ACE41A"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 xml:space="preserve">Реалізація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w:t>
            </w:r>
            <w:r w:rsidRPr="00B65D78">
              <w:rPr>
                <w:rFonts w:ascii="Times New Roman" w:hAnsi="Times New Roman"/>
                <w:b/>
                <w:bCs/>
                <w:i/>
                <w:iCs/>
                <w:sz w:val="16"/>
                <w:szCs w:val="16"/>
                <w:lang w:val="uk-UA"/>
              </w:rPr>
              <w:lastRenderedPageBreak/>
              <w:t>України «Про статус ветеранів війни, гарантії їх соціального захисту», та які потребують поліпшення житлових умов</w:t>
            </w:r>
          </w:p>
        </w:tc>
        <w:tc>
          <w:tcPr>
            <w:tcW w:w="425" w:type="dxa"/>
            <w:hideMark/>
          </w:tcPr>
          <w:p w14:paraId="04B7A62C"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lastRenderedPageBreak/>
              <w:t>3225</w:t>
            </w:r>
          </w:p>
        </w:tc>
        <w:tc>
          <w:tcPr>
            <w:tcW w:w="567" w:type="dxa"/>
            <w:hideMark/>
          </w:tcPr>
          <w:p w14:paraId="146E88AE"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0813225</w:t>
            </w:r>
          </w:p>
        </w:tc>
        <w:tc>
          <w:tcPr>
            <w:tcW w:w="567" w:type="dxa"/>
            <w:hideMark/>
          </w:tcPr>
          <w:p w14:paraId="6F7E3281"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5764810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5B63D8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7B647F3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59728E1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1AC2127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15 626 105,00</w:t>
            </w:r>
          </w:p>
        </w:tc>
        <w:tc>
          <w:tcPr>
            <w:tcW w:w="850" w:type="dxa"/>
            <w:hideMark/>
          </w:tcPr>
          <w:p w14:paraId="224A968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15 626 105,00</w:t>
            </w:r>
          </w:p>
        </w:tc>
        <w:tc>
          <w:tcPr>
            <w:tcW w:w="851" w:type="dxa"/>
            <w:hideMark/>
          </w:tcPr>
          <w:p w14:paraId="227E71B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15 626 105,00</w:t>
            </w:r>
          </w:p>
        </w:tc>
        <w:tc>
          <w:tcPr>
            <w:tcW w:w="851" w:type="dxa"/>
            <w:hideMark/>
          </w:tcPr>
          <w:p w14:paraId="67DD792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15 626 104,15</w:t>
            </w:r>
          </w:p>
        </w:tc>
        <w:tc>
          <w:tcPr>
            <w:tcW w:w="826" w:type="dxa"/>
            <w:hideMark/>
          </w:tcPr>
          <w:p w14:paraId="367DE12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633650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15 626 105,00</w:t>
            </w:r>
          </w:p>
        </w:tc>
        <w:tc>
          <w:tcPr>
            <w:tcW w:w="851" w:type="dxa"/>
            <w:hideMark/>
          </w:tcPr>
          <w:p w14:paraId="4CB8229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15 626 105,00</w:t>
            </w:r>
          </w:p>
        </w:tc>
        <w:tc>
          <w:tcPr>
            <w:tcW w:w="709" w:type="dxa"/>
            <w:hideMark/>
          </w:tcPr>
          <w:p w14:paraId="4F142BF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15 626 105,00</w:t>
            </w:r>
          </w:p>
        </w:tc>
        <w:tc>
          <w:tcPr>
            <w:tcW w:w="709" w:type="dxa"/>
            <w:hideMark/>
          </w:tcPr>
          <w:p w14:paraId="53E84BA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15 626 104,15</w:t>
            </w:r>
          </w:p>
        </w:tc>
        <w:tc>
          <w:tcPr>
            <w:tcW w:w="992" w:type="dxa"/>
            <w:hideMark/>
          </w:tcPr>
          <w:p w14:paraId="11ABD94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0AE9FF8D" w14:textId="77777777" w:rsidTr="002B1E1C">
        <w:trPr>
          <w:trHeight w:val="180"/>
        </w:trPr>
        <w:tc>
          <w:tcPr>
            <w:tcW w:w="2553" w:type="dxa"/>
            <w:hideMark/>
          </w:tcPr>
          <w:p w14:paraId="734CAAE5"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Інші заклади та заходи</w:t>
            </w:r>
          </w:p>
        </w:tc>
        <w:tc>
          <w:tcPr>
            <w:tcW w:w="425" w:type="dxa"/>
            <w:hideMark/>
          </w:tcPr>
          <w:p w14:paraId="5F450FCC"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3240</w:t>
            </w:r>
          </w:p>
        </w:tc>
        <w:tc>
          <w:tcPr>
            <w:tcW w:w="567" w:type="dxa"/>
            <w:hideMark/>
          </w:tcPr>
          <w:p w14:paraId="777BE1A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68C5D4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31E3E4E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3 782 300,00</w:t>
            </w:r>
          </w:p>
        </w:tc>
        <w:tc>
          <w:tcPr>
            <w:tcW w:w="851" w:type="dxa"/>
            <w:hideMark/>
          </w:tcPr>
          <w:p w14:paraId="0ED0756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3 782 300,00</w:t>
            </w:r>
          </w:p>
        </w:tc>
        <w:tc>
          <w:tcPr>
            <w:tcW w:w="832" w:type="dxa"/>
            <w:hideMark/>
          </w:tcPr>
          <w:p w14:paraId="6E34352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3 782 300,00</w:t>
            </w:r>
          </w:p>
        </w:tc>
        <w:tc>
          <w:tcPr>
            <w:tcW w:w="885" w:type="dxa"/>
            <w:hideMark/>
          </w:tcPr>
          <w:p w14:paraId="63E7D90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3 548 174,00</w:t>
            </w:r>
          </w:p>
        </w:tc>
        <w:tc>
          <w:tcPr>
            <w:tcW w:w="816" w:type="dxa"/>
            <w:hideMark/>
          </w:tcPr>
          <w:p w14:paraId="507CF24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2 580 012,73</w:t>
            </w:r>
          </w:p>
        </w:tc>
        <w:tc>
          <w:tcPr>
            <w:tcW w:w="850" w:type="dxa"/>
            <w:hideMark/>
          </w:tcPr>
          <w:p w14:paraId="64674B6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2 580 012,73</w:t>
            </w:r>
          </w:p>
        </w:tc>
        <w:tc>
          <w:tcPr>
            <w:tcW w:w="851" w:type="dxa"/>
            <w:hideMark/>
          </w:tcPr>
          <w:p w14:paraId="69C3D44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2 580 012,73</w:t>
            </w:r>
          </w:p>
        </w:tc>
        <w:tc>
          <w:tcPr>
            <w:tcW w:w="851" w:type="dxa"/>
            <w:hideMark/>
          </w:tcPr>
          <w:p w14:paraId="18B3944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2 579 282,59</w:t>
            </w:r>
          </w:p>
        </w:tc>
        <w:tc>
          <w:tcPr>
            <w:tcW w:w="826" w:type="dxa"/>
            <w:hideMark/>
          </w:tcPr>
          <w:p w14:paraId="3C4CB55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5D4EDD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6 362 312,73</w:t>
            </w:r>
          </w:p>
        </w:tc>
        <w:tc>
          <w:tcPr>
            <w:tcW w:w="851" w:type="dxa"/>
            <w:hideMark/>
          </w:tcPr>
          <w:p w14:paraId="34B5564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6 362 312,73</w:t>
            </w:r>
          </w:p>
        </w:tc>
        <w:tc>
          <w:tcPr>
            <w:tcW w:w="709" w:type="dxa"/>
            <w:hideMark/>
          </w:tcPr>
          <w:p w14:paraId="2BBACCD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6 362 312,73</w:t>
            </w:r>
          </w:p>
        </w:tc>
        <w:tc>
          <w:tcPr>
            <w:tcW w:w="709" w:type="dxa"/>
            <w:hideMark/>
          </w:tcPr>
          <w:p w14:paraId="385103B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6 127 456,59</w:t>
            </w:r>
          </w:p>
        </w:tc>
        <w:tc>
          <w:tcPr>
            <w:tcW w:w="992" w:type="dxa"/>
            <w:hideMark/>
          </w:tcPr>
          <w:p w14:paraId="1707378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F748FF4" w14:textId="77777777" w:rsidTr="002B1E1C">
        <w:trPr>
          <w:trHeight w:val="278"/>
        </w:trPr>
        <w:tc>
          <w:tcPr>
            <w:tcW w:w="2553" w:type="dxa"/>
            <w:hideMark/>
          </w:tcPr>
          <w:p w14:paraId="4DFD7EF7"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Інші заходи у сфері соціального захисту і соціального забезпечення</w:t>
            </w:r>
          </w:p>
        </w:tc>
        <w:tc>
          <w:tcPr>
            <w:tcW w:w="425" w:type="dxa"/>
            <w:hideMark/>
          </w:tcPr>
          <w:p w14:paraId="10FCB328"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3242</w:t>
            </w:r>
          </w:p>
        </w:tc>
        <w:tc>
          <w:tcPr>
            <w:tcW w:w="567" w:type="dxa"/>
            <w:hideMark/>
          </w:tcPr>
          <w:p w14:paraId="4971CED0"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0813242</w:t>
            </w:r>
          </w:p>
        </w:tc>
        <w:tc>
          <w:tcPr>
            <w:tcW w:w="567" w:type="dxa"/>
            <w:hideMark/>
          </w:tcPr>
          <w:p w14:paraId="2E17CDC4"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623DA7A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3 782 300,00</w:t>
            </w:r>
          </w:p>
        </w:tc>
        <w:tc>
          <w:tcPr>
            <w:tcW w:w="851" w:type="dxa"/>
            <w:hideMark/>
          </w:tcPr>
          <w:p w14:paraId="725493A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3 782 300,00</w:t>
            </w:r>
          </w:p>
        </w:tc>
        <w:tc>
          <w:tcPr>
            <w:tcW w:w="832" w:type="dxa"/>
            <w:hideMark/>
          </w:tcPr>
          <w:p w14:paraId="31B0F7B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3 782 300,00</w:t>
            </w:r>
          </w:p>
        </w:tc>
        <w:tc>
          <w:tcPr>
            <w:tcW w:w="885" w:type="dxa"/>
            <w:hideMark/>
          </w:tcPr>
          <w:p w14:paraId="6D1BC1C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3 548 174,00</w:t>
            </w:r>
          </w:p>
        </w:tc>
        <w:tc>
          <w:tcPr>
            <w:tcW w:w="816" w:type="dxa"/>
            <w:hideMark/>
          </w:tcPr>
          <w:p w14:paraId="5CE5E62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2 580 012,73</w:t>
            </w:r>
          </w:p>
        </w:tc>
        <w:tc>
          <w:tcPr>
            <w:tcW w:w="850" w:type="dxa"/>
            <w:hideMark/>
          </w:tcPr>
          <w:p w14:paraId="7ABA5D1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2 580 012,73</w:t>
            </w:r>
          </w:p>
        </w:tc>
        <w:tc>
          <w:tcPr>
            <w:tcW w:w="851" w:type="dxa"/>
            <w:hideMark/>
          </w:tcPr>
          <w:p w14:paraId="5A9365F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2 580 012,73</w:t>
            </w:r>
          </w:p>
        </w:tc>
        <w:tc>
          <w:tcPr>
            <w:tcW w:w="851" w:type="dxa"/>
            <w:hideMark/>
          </w:tcPr>
          <w:p w14:paraId="63BCCBA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2 579 282,59</w:t>
            </w:r>
          </w:p>
        </w:tc>
        <w:tc>
          <w:tcPr>
            <w:tcW w:w="826" w:type="dxa"/>
            <w:hideMark/>
          </w:tcPr>
          <w:p w14:paraId="5CDE256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14DC8C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6 362 312,73</w:t>
            </w:r>
          </w:p>
        </w:tc>
        <w:tc>
          <w:tcPr>
            <w:tcW w:w="851" w:type="dxa"/>
            <w:hideMark/>
          </w:tcPr>
          <w:p w14:paraId="301CEE8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6 362 312,73</w:t>
            </w:r>
          </w:p>
        </w:tc>
        <w:tc>
          <w:tcPr>
            <w:tcW w:w="709" w:type="dxa"/>
            <w:hideMark/>
          </w:tcPr>
          <w:p w14:paraId="60F8C37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6 362 312,73</w:t>
            </w:r>
          </w:p>
        </w:tc>
        <w:tc>
          <w:tcPr>
            <w:tcW w:w="709" w:type="dxa"/>
            <w:hideMark/>
          </w:tcPr>
          <w:p w14:paraId="4270363A"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6 127 456,59</w:t>
            </w:r>
          </w:p>
        </w:tc>
        <w:tc>
          <w:tcPr>
            <w:tcW w:w="992" w:type="dxa"/>
            <w:hideMark/>
          </w:tcPr>
          <w:p w14:paraId="65DD222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053B80BB" w14:textId="77777777" w:rsidTr="002B1E1C">
        <w:trPr>
          <w:trHeight w:val="188"/>
        </w:trPr>
        <w:tc>
          <w:tcPr>
            <w:tcW w:w="2553" w:type="dxa"/>
            <w:hideMark/>
          </w:tcPr>
          <w:p w14:paraId="65C376A7"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Культура і мистецтво</w:t>
            </w:r>
          </w:p>
        </w:tc>
        <w:tc>
          <w:tcPr>
            <w:tcW w:w="425" w:type="dxa"/>
            <w:hideMark/>
          </w:tcPr>
          <w:p w14:paraId="16ABDDFB"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4000</w:t>
            </w:r>
          </w:p>
        </w:tc>
        <w:tc>
          <w:tcPr>
            <w:tcW w:w="567" w:type="dxa"/>
            <w:hideMark/>
          </w:tcPr>
          <w:p w14:paraId="5A6F9C9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06D6D507"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AB7194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13 539 498,00</w:t>
            </w:r>
          </w:p>
        </w:tc>
        <w:tc>
          <w:tcPr>
            <w:tcW w:w="851" w:type="dxa"/>
            <w:hideMark/>
          </w:tcPr>
          <w:p w14:paraId="5D527BC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13 539 498,00</w:t>
            </w:r>
          </w:p>
        </w:tc>
        <w:tc>
          <w:tcPr>
            <w:tcW w:w="832" w:type="dxa"/>
            <w:hideMark/>
          </w:tcPr>
          <w:p w14:paraId="4064902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13 539 498,00</w:t>
            </w:r>
          </w:p>
        </w:tc>
        <w:tc>
          <w:tcPr>
            <w:tcW w:w="885" w:type="dxa"/>
            <w:hideMark/>
          </w:tcPr>
          <w:p w14:paraId="6CFA63A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12 049 296,69</w:t>
            </w:r>
          </w:p>
        </w:tc>
        <w:tc>
          <w:tcPr>
            <w:tcW w:w="816" w:type="dxa"/>
            <w:hideMark/>
          </w:tcPr>
          <w:p w14:paraId="5CCF09A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535 000,00</w:t>
            </w:r>
          </w:p>
        </w:tc>
        <w:tc>
          <w:tcPr>
            <w:tcW w:w="850" w:type="dxa"/>
            <w:hideMark/>
          </w:tcPr>
          <w:p w14:paraId="0DB2978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535 000,00</w:t>
            </w:r>
          </w:p>
        </w:tc>
        <w:tc>
          <w:tcPr>
            <w:tcW w:w="851" w:type="dxa"/>
            <w:hideMark/>
          </w:tcPr>
          <w:p w14:paraId="176CB91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2 124 758,70</w:t>
            </w:r>
          </w:p>
        </w:tc>
        <w:tc>
          <w:tcPr>
            <w:tcW w:w="851" w:type="dxa"/>
            <w:hideMark/>
          </w:tcPr>
          <w:p w14:paraId="4104878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1 532 764,20</w:t>
            </w:r>
          </w:p>
        </w:tc>
        <w:tc>
          <w:tcPr>
            <w:tcW w:w="826" w:type="dxa"/>
            <w:hideMark/>
          </w:tcPr>
          <w:p w14:paraId="65D05BB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055CAB7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14 074 498,00</w:t>
            </w:r>
          </w:p>
        </w:tc>
        <w:tc>
          <w:tcPr>
            <w:tcW w:w="851" w:type="dxa"/>
            <w:hideMark/>
          </w:tcPr>
          <w:p w14:paraId="4F29EDF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14 074 498,00</w:t>
            </w:r>
          </w:p>
        </w:tc>
        <w:tc>
          <w:tcPr>
            <w:tcW w:w="709" w:type="dxa"/>
            <w:hideMark/>
          </w:tcPr>
          <w:p w14:paraId="169ABD07"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15 664 256,70</w:t>
            </w:r>
          </w:p>
        </w:tc>
        <w:tc>
          <w:tcPr>
            <w:tcW w:w="709" w:type="dxa"/>
            <w:hideMark/>
          </w:tcPr>
          <w:p w14:paraId="4952740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13 582 060,89</w:t>
            </w:r>
          </w:p>
        </w:tc>
        <w:tc>
          <w:tcPr>
            <w:tcW w:w="992" w:type="dxa"/>
            <w:hideMark/>
          </w:tcPr>
          <w:p w14:paraId="7B3A437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30D5C66" w14:textId="77777777" w:rsidTr="002B1E1C">
        <w:trPr>
          <w:trHeight w:val="162"/>
        </w:trPr>
        <w:tc>
          <w:tcPr>
            <w:tcW w:w="2553" w:type="dxa"/>
            <w:hideMark/>
          </w:tcPr>
          <w:p w14:paraId="56C63E81"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Забезпечення діяльності бібліотек</w:t>
            </w:r>
          </w:p>
        </w:tc>
        <w:tc>
          <w:tcPr>
            <w:tcW w:w="425" w:type="dxa"/>
            <w:hideMark/>
          </w:tcPr>
          <w:p w14:paraId="0E58BA07"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4030</w:t>
            </w:r>
          </w:p>
        </w:tc>
        <w:tc>
          <w:tcPr>
            <w:tcW w:w="567" w:type="dxa"/>
            <w:hideMark/>
          </w:tcPr>
          <w:p w14:paraId="7CE545E0"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1014030</w:t>
            </w:r>
          </w:p>
        </w:tc>
        <w:tc>
          <w:tcPr>
            <w:tcW w:w="567" w:type="dxa"/>
            <w:hideMark/>
          </w:tcPr>
          <w:p w14:paraId="02B6B071"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359BA18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3 823 600,00</w:t>
            </w:r>
          </w:p>
        </w:tc>
        <w:tc>
          <w:tcPr>
            <w:tcW w:w="851" w:type="dxa"/>
            <w:hideMark/>
          </w:tcPr>
          <w:p w14:paraId="2E8FFCD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3 823 600,00</w:t>
            </w:r>
          </w:p>
        </w:tc>
        <w:tc>
          <w:tcPr>
            <w:tcW w:w="832" w:type="dxa"/>
            <w:hideMark/>
          </w:tcPr>
          <w:p w14:paraId="64E4150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3 823 600,00</w:t>
            </w:r>
          </w:p>
        </w:tc>
        <w:tc>
          <w:tcPr>
            <w:tcW w:w="885" w:type="dxa"/>
            <w:hideMark/>
          </w:tcPr>
          <w:p w14:paraId="1D06B11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3 677 467,55</w:t>
            </w:r>
          </w:p>
        </w:tc>
        <w:tc>
          <w:tcPr>
            <w:tcW w:w="816" w:type="dxa"/>
            <w:hideMark/>
          </w:tcPr>
          <w:p w14:paraId="24C47E2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50 000,00</w:t>
            </w:r>
          </w:p>
        </w:tc>
        <w:tc>
          <w:tcPr>
            <w:tcW w:w="850" w:type="dxa"/>
            <w:hideMark/>
          </w:tcPr>
          <w:p w14:paraId="2128338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50 000,00</w:t>
            </w:r>
          </w:p>
        </w:tc>
        <w:tc>
          <w:tcPr>
            <w:tcW w:w="851" w:type="dxa"/>
            <w:hideMark/>
          </w:tcPr>
          <w:p w14:paraId="1E4D6C9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414 814,70</w:t>
            </w:r>
          </w:p>
        </w:tc>
        <w:tc>
          <w:tcPr>
            <w:tcW w:w="851" w:type="dxa"/>
            <w:hideMark/>
          </w:tcPr>
          <w:p w14:paraId="1B4C306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414 814,70</w:t>
            </w:r>
          </w:p>
        </w:tc>
        <w:tc>
          <w:tcPr>
            <w:tcW w:w="826" w:type="dxa"/>
            <w:hideMark/>
          </w:tcPr>
          <w:p w14:paraId="54E8CA4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01A6271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3 873 600,00</w:t>
            </w:r>
          </w:p>
        </w:tc>
        <w:tc>
          <w:tcPr>
            <w:tcW w:w="851" w:type="dxa"/>
            <w:hideMark/>
          </w:tcPr>
          <w:p w14:paraId="5E35A65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3 873 600,00</w:t>
            </w:r>
          </w:p>
        </w:tc>
        <w:tc>
          <w:tcPr>
            <w:tcW w:w="709" w:type="dxa"/>
            <w:hideMark/>
          </w:tcPr>
          <w:p w14:paraId="4B3C534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4 238 414,70</w:t>
            </w:r>
          </w:p>
        </w:tc>
        <w:tc>
          <w:tcPr>
            <w:tcW w:w="709" w:type="dxa"/>
            <w:hideMark/>
          </w:tcPr>
          <w:p w14:paraId="64534B5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4 092 282,25</w:t>
            </w:r>
          </w:p>
        </w:tc>
        <w:tc>
          <w:tcPr>
            <w:tcW w:w="992" w:type="dxa"/>
            <w:hideMark/>
          </w:tcPr>
          <w:p w14:paraId="6A7D46A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206A7F7" w14:textId="77777777" w:rsidTr="002B1E1C">
        <w:trPr>
          <w:trHeight w:val="390"/>
        </w:trPr>
        <w:tc>
          <w:tcPr>
            <w:tcW w:w="2553" w:type="dxa"/>
            <w:hideMark/>
          </w:tcPr>
          <w:p w14:paraId="129E9112"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Забезпечення діяльності палаців і будинків культури, клубів, центрів дозвілля та інших клубних закладів</w:t>
            </w:r>
          </w:p>
        </w:tc>
        <w:tc>
          <w:tcPr>
            <w:tcW w:w="425" w:type="dxa"/>
            <w:hideMark/>
          </w:tcPr>
          <w:p w14:paraId="6830151C"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4060</w:t>
            </w:r>
          </w:p>
        </w:tc>
        <w:tc>
          <w:tcPr>
            <w:tcW w:w="567" w:type="dxa"/>
            <w:hideMark/>
          </w:tcPr>
          <w:p w14:paraId="17A6CE82"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1014060</w:t>
            </w:r>
          </w:p>
        </w:tc>
        <w:tc>
          <w:tcPr>
            <w:tcW w:w="567" w:type="dxa"/>
            <w:hideMark/>
          </w:tcPr>
          <w:p w14:paraId="754D03F3"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269D805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7 317 398,00</w:t>
            </w:r>
          </w:p>
        </w:tc>
        <w:tc>
          <w:tcPr>
            <w:tcW w:w="851" w:type="dxa"/>
            <w:hideMark/>
          </w:tcPr>
          <w:p w14:paraId="0351FF4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7 317 398,00</w:t>
            </w:r>
          </w:p>
        </w:tc>
        <w:tc>
          <w:tcPr>
            <w:tcW w:w="832" w:type="dxa"/>
            <w:hideMark/>
          </w:tcPr>
          <w:p w14:paraId="7BBBD11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7 317 398,00</w:t>
            </w:r>
          </w:p>
        </w:tc>
        <w:tc>
          <w:tcPr>
            <w:tcW w:w="885" w:type="dxa"/>
            <w:hideMark/>
          </w:tcPr>
          <w:p w14:paraId="6F5127F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6 401 797,35</w:t>
            </w:r>
          </w:p>
        </w:tc>
        <w:tc>
          <w:tcPr>
            <w:tcW w:w="816" w:type="dxa"/>
            <w:hideMark/>
          </w:tcPr>
          <w:p w14:paraId="1776F99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485 000,00</w:t>
            </w:r>
          </w:p>
        </w:tc>
        <w:tc>
          <w:tcPr>
            <w:tcW w:w="850" w:type="dxa"/>
            <w:hideMark/>
          </w:tcPr>
          <w:p w14:paraId="4A51B4A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485 000,00</w:t>
            </w:r>
          </w:p>
        </w:tc>
        <w:tc>
          <w:tcPr>
            <w:tcW w:w="851" w:type="dxa"/>
            <w:hideMark/>
          </w:tcPr>
          <w:p w14:paraId="3B8C373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1 709 944,00</w:t>
            </w:r>
          </w:p>
        </w:tc>
        <w:tc>
          <w:tcPr>
            <w:tcW w:w="851" w:type="dxa"/>
            <w:hideMark/>
          </w:tcPr>
          <w:p w14:paraId="0D3037C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1 117 949,50</w:t>
            </w:r>
          </w:p>
        </w:tc>
        <w:tc>
          <w:tcPr>
            <w:tcW w:w="826" w:type="dxa"/>
            <w:hideMark/>
          </w:tcPr>
          <w:p w14:paraId="0DD91A4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CD2AE4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7 802 398,00</w:t>
            </w:r>
          </w:p>
        </w:tc>
        <w:tc>
          <w:tcPr>
            <w:tcW w:w="851" w:type="dxa"/>
            <w:hideMark/>
          </w:tcPr>
          <w:p w14:paraId="1973A28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7 802 398,00</w:t>
            </w:r>
          </w:p>
        </w:tc>
        <w:tc>
          <w:tcPr>
            <w:tcW w:w="709" w:type="dxa"/>
            <w:hideMark/>
          </w:tcPr>
          <w:p w14:paraId="042E96E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9 027 342,00</w:t>
            </w:r>
          </w:p>
        </w:tc>
        <w:tc>
          <w:tcPr>
            <w:tcW w:w="709" w:type="dxa"/>
            <w:hideMark/>
          </w:tcPr>
          <w:p w14:paraId="0A607D9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7 519 746,85</w:t>
            </w:r>
          </w:p>
        </w:tc>
        <w:tc>
          <w:tcPr>
            <w:tcW w:w="992" w:type="dxa"/>
            <w:hideMark/>
          </w:tcPr>
          <w:p w14:paraId="32BF5AA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84241A2" w14:textId="77777777" w:rsidTr="002B1E1C">
        <w:trPr>
          <w:trHeight w:val="327"/>
        </w:trPr>
        <w:tc>
          <w:tcPr>
            <w:tcW w:w="2553" w:type="dxa"/>
            <w:hideMark/>
          </w:tcPr>
          <w:p w14:paraId="04669802"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Інші заклади та заходи в галузі культури і мистецтва</w:t>
            </w:r>
          </w:p>
        </w:tc>
        <w:tc>
          <w:tcPr>
            <w:tcW w:w="425" w:type="dxa"/>
            <w:hideMark/>
          </w:tcPr>
          <w:p w14:paraId="6EE24024"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4080</w:t>
            </w:r>
          </w:p>
        </w:tc>
        <w:tc>
          <w:tcPr>
            <w:tcW w:w="567" w:type="dxa"/>
            <w:hideMark/>
          </w:tcPr>
          <w:p w14:paraId="78C3A6DA"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04E4EA1E"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CF62A2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2 398 500,00</w:t>
            </w:r>
          </w:p>
        </w:tc>
        <w:tc>
          <w:tcPr>
            <w:tcW w:w="851" w:type="dxa"/>
            <w:hideMark/>
          </w:tcPr>
          <w:p w14:paraId="6ABD2A2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2 398 500,00</w:t>
            </w:r>
          </w:p>
        </w:tc>
        <w:tc>
          <w:tcPr>
            <w:tcW w:w="832" w:type="dxa"/>
            <w:hideMark/>
          </w:tcPr>
          <w:p w14:paraId="76064B1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2 398 500,00</w:t>
            </w:r>
          </w:p>
        </w:tc>
        <w:tc>
          <w:tcPr>
            <w:tcW w:w="885" w:type="dxa"/>
            <w:hideMark/>
          </w:tcPr>
          <w:p w14:paraId="6A7CA5E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1 970 031,79</w:t>
            </w:r>
          </w:p>
        </w:tc>
        <w:tc>
          <w:tcPr>
            <w:tcW w:w="816" w:type="dxa"/>
            <w:hideMark/>
          </w:tcPr>
          <w:p w14:paraId="4AF546E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3EAD669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D46109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3F83BB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0518A04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CCA46E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2 398 500,00</w:t>
            </w:r>
          </w:p>
        </w:tc>
        <w:tc>
          <w:tcPr>
            <w:tcW w:w="851" w:type="dxa"/>
            <w:hideMark/>
          </w:tcPr>
          <w:p w14:paraId="170E9D6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2 398 500,00</w:t>
            </w:r>
          </w:p>
        </w:tc>
        <w:tc>
          <w:tcPr>
            <w:tcW w:w="709" w:type="dxa"/>
            <w:hideMark/>
          </w:tcPr>
          <w:p w14:paraId="26B85214"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2 398 500,00</w:t>
            </w:r>
          </w:p>
        </w:tc>
        <w:tc>
          <w:tcPr>
            <w:tcW w:w="709" w:type="dxa"/>
            <w:hideMark/>
          </w:tcPr>
          <w:p w14:paraId="083199D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1 970 031,79</w:t>
            </w:r>
          </w:p>
        </w:tc>
        <w:tc>
          <w:tcPr>
            <w:tcW w:w="992" w:type="dxa"/>
            <w:hideMark/>
          </w:tcPr>
          <w:p w14:paraId="71E6A48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6FC3296" w14:textId="77777777" w:rsidTr="002B1E1C">
        <w:trPr>
          <w:trHeight w:val="278"/>
        </w:trPr>
        <w:tc>
          <w:tcPr>
            <w:tcW w:w="2553" w:type="dxa"/>
            <w:hideMark/>
          </w:tcPr>
          <w:p w14:paraId="60DCAA0F"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Забезпечення діяльності інших закладів в галузі культури і мистецтва</w:t>
            </w:r>
          </w:p>
        </w:tc>
        <w:tc>
          <w:tcPr>
            <w:tcW w:w="425" w:type="dxa"/>
            <w:hideMark/>
          </w:tcPr>
          <w:p w14:paraId="0C74E2DC"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4081</w:t>
            </w:r>
          </w:p>
        </w:tc>
        <w:tc>
          <w:tcPr>
            <w:tcW w:w="567" w:type="dxa"/>
            <w:hideMark/>
          </w:tcPr>
          <w:p w14:paraId="7B2FCA7D"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1014081</w:t>
            </w:r>
          </w:p>
        </w:tc>
        <w:tc>
          <w:tcPr>
            <w:tcW w:w="567" w:type="dxa"/>
            <w:hideMark/>
          </w:tcPr>
          <w:p w14:paraId="737822EE"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62E0F8A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1 798 500,00</w:t>
            </w:r>
          </w:p>
        </w:tc>
        <w:tc>
          <w:tcPr>
            <w:tcW w:w="851" w:type="dxa"/>
            <w:hideMark/>
          </w:tcPr>
          <w:p w14:paraId="6BB0D43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1 798 500,00</w:t>
            </w:r>
          </w:p>
        </w:tc>
        <w:tc>
          <w:tcPr>
            <w:tcW w:w="832" w:type="dxa"/>
            <w:hideMark/>
          </w:tcPr>
          <w:p w14:paraId="79C969B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1 798 500,00</w:t>
            </w:r>
          </w:p>
        </w:tc>
        <w:tc>
          <w:tcPr>
            <w:tcW w:w="885" w:type="dxa"/>
            <w:hideMark/>
          </w:tcPr>
          <w:p w14:paraId="3EE96C8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1 473 066,73</w:t>
            </w:r>
          </w:p>
        </w:tc>
        <w:tc>
          <w:tcPr>
            <w:tcW w:w="816" w:type="dxa"/>
            <w:hideMark/>
          </w:tcPr>
          <w:p w14:paraId="1BF4F87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FECD86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C35D15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7ACB0C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57058DC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0B1D68A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1 798 500,00</w:t>
            </w:r>
          </w:p>
        </w:tc>
        <w:tc>
          <w:tcPr>
            <w:tcW w:w="851" w:type="dxa"/>
            <w:hideMark/>
          </w:tcPr>
          <w:p w14:paraId="0243D81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1 798 500,00</w:t>
            </w:r>
          </w:p>
        </w:tc>
        <w:tc>
          <w:tcPr>
            <w:tcW w:w="709" w:type="dxa"/>
            <w:hideMark/>
          </w:tcPr>
          <w:p w14:paraId="7FC47CA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1 798 500,00</w:t>
            </w:r>
          </w:p>
        </w:tc>
        <w:tc>
          <w:tcPr>
            <w:tcW w:w="709" w:type="dxa"/>
            <w:hideMark/>
          </w:tcPr>
          <w:p w14:paraId="2FF0191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1 473 066,73</w:t>
            </w:r>
          </w:p>
        </w:tc>
        <w:tc>
          <w:tcPr>
            <w:tcW w:w="992" w:type="dxa"/>
            <w:hideMark/>
          </w:tcPr>
          <w:p w14:paraId="2900990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4EB914A3" w14:textId="77777777" w:rsidTr="002B1E1C">
        <w:trPr>
          <w:trHeight w:val="162"/>
        </w:trPr>
        <w:tc>
          <w:tcPr>
            <w:tcW w:w="2553" w:type="dxa"/>
            <w:hideMark/>
          </w:tcPr>
          <w:p w14:paraId="642D5412"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Інші заходи в галузі культури і мистецтва</w:t>
            </w:r>
          </w:p>
        </w:tc>
        <w:tc>
          <w:tcPr>
            <w:tcW w:w="425" w:type="dxa"/>
            <w:hideMark/>
          </w:tcPr>
          <w:p w14:paraId="39FF1D7E"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4082</w:t>
            </w:r>
          </w:p>
        </w:tc>
        <w:tc>
          <w:tcPr>
            <w:tcW w:w="567" w:type="dxa"/>
            <w:hideMark/>
          </w:tcPr>
          <w:p w14:paraId="0B1B3448"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1014082</w:t>
            </w:r>
          </w:p>
        </w:tc>
        <w:tc>
          <w:tcPr>
            <w:tcW w:w="567" w:type="dxa"/>
            <w:hideMark/>
          </w:tcPr>
          <w:p w14:paraId="2DB168E7"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0A1228F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600 000,00</w:t>
            </w:r>
          </w:p>
        </w:tc>
        <w:tc>
          <w:tcPr>
            <w:tcW w:w="851" w:type="dxa"/>
            <w:hideMark/>
          </w:tcPr>
          <w:p w14:paraId="75BAEE7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600 000,00</w:t>
            </w:r>
          </w:p>
        </w:tc>
        <w:tc>
          <w:tcPr>
            <w:tcW w:w="832" w:type="dxa"/>
            <w:hideMark/>
          </w:tcPr>
          <w:p w14:paraId="1F5B176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600 000,00</w:t>
            </w:r>
          </w:p>
        </w:tc>
        <w:tc>
          <w:tcPr>
            <w:tcW w:w="885" w:type="dxa"/>
            <w:hideMark/>
          </w:tcPr>
          <w:p w14:paraId="049ECCD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496 965,06</w:t>
            </w:r>
          </w:p>
        </w:tc>
        <w:tc>
          <w:tcPr>
            <w:tcW w:w="816" w:type="dxa"/>
            <w:hideMark/>
          </w:tcPr>
          <w:p w14:paraId="5B2489C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23C669F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DDB037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61FC51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2BD7EDC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5CA960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600 000,00</w:t>
            </w:r>
          </w:p>
        </w:tc>
        <w:tc>
          <w:tcPr>
            <w:tcW w:w="851" w:type="dxa"/>
            <w:hideMark/>
          </w:tcPr>
          <w:p w14:paraId="17EA927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600 000,00</w:t>
            </w:r>
          </w:p>
        </w:tc>
        <w:tc>
          <w:tcPr>
            <w:tcW w:w="709" w:type="dxa"/>
            <w:hideMark/>
          </w:tcPr>
          <w:p w14:paraId="1D01A5B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600 000,00</w:t>
            </w:r>
          </w:p>
        </w:tc>
        <w:tc>
          <w:tcPr>
            <w:tcW w:w="709" w:type="dxa"/>
            <w:hideMark/>
          </w:tcPr>
          <w:p w14:paraId="63401A9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496 965,06</w:t>
            </w:r>
          </w:p>
        </w:tc>
        <w:tc>
          <w:tcPr>
            <w:tcW w:w="992" w:type="dxa"/>
            <w:hideMark/>
          </w:tcPr>
          <w:p w14:paraId="2D486E3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07B8272C" w14:textId="77777777" w:rsidTr="002B1E1C">
        <w:trPr>
          <w:trHeight w:val="188"/>
        </w:trPr>
        <w:tc>
          <w:tcPr>
            <w:tcW w:w="2553" w:type="dxa"/>
            <w:hideMark/>
          </w:tcPr>
          <w:p w14:paraId="2D599732"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Фізична культура і спорт</w:t>
            </w:r>
          </w:p>
        </w:tc>
        <w:tc>
          <w:tcPr>
            <w:tcW w:w="425" w:type="dxa"/>
            <w:hideMark/>
          </w:tcPr>
          <w:p w14:paraId="610A14CE"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5000</w:t>
            </w:r>
          </w:p>
        </w:tc>
        <w:tc>
          <w:tcPr>
            <w:tcW w:w="567" w:type="dxa"/>
            <w:hideMark/>
          </w:tcPr>
          <w:p w14:paraId="5ACD1327"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0864A3BA"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7E9C0E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7 697 572,00</w:t>
            </w:r>
          </w:p>
        </w:tc>
        <w:tc>
          <w:tcPr>
            <w:tcW w:w="851" w:type="dxa"/>
            <w:hideMark/>
          </w:tcPr>
          <w:p w14:paraId="7D9A4FC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7 697 572,00</w:t>
            </w:r>
          </w:p>
        </w:tc>
        <w:tc>
          <w:tcPr>
            <w:tcW w:w="832" w:type="dxa"/>
            <w:hideMark/>
          </w:tcPr>
          <w:p w14:paraId="23F495A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7 697 572,00</w:t>
            </w:r>
          </w:p>
        </w:tc>
        <w:tc>
          <w:tcPr>
            <w:tcW w:w="885" w:type="dxa"/>
            <w:hideMark/>
          </w:tcPr>
          <w:p w14:paraId="791D552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6 652 209,92</w:t>
            </w:r>
          </w:p>
        </w:tc>
        <w:tc>
          <w:tcPr>
            <w:tcW w:w="816" w:type="dxa"/>
            <w:hideMark/>
          </w:tcPr>
          <w:p w14:paraId="7559535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162 000,00</w:t>
            </w:r>
          </w:p>
        </w:tc>
        <w:tc>
          <w:tcPr>
            <w:tcW w:w="850" w:type="dxa"/>
            <w:hideMark/>
          </w:tcPr>
          <w:p w14:paraId="7EDF599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162 000,00</w:t>
            </w:r>
          </w:p>
        </w:tc>
        <w:tc>
          <w:tcPr>
            <w:tcW w:w="851" w:type="dxa"/>
            <w:hideMark/>
          </w:tcPr>
          <w:p w14:paraId="597C009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162 000,00</w:t>
            </w:r>
          </w:p>
        </w:tc>
        <w:tc>
          <w:tcPr>
            <w:tcW w:w="851" w:type="dxa"/>
            <w:hideMark/>
          </w:tcPr>
          <w:p w14:paraId="052F96D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162 000,00</w:t>
            </w:r>
          </w:p>
        </w:tc>
        <w:tc>
          <w:tcPr>
            <w:tcW w:w="826" w:type="dxa"/>
            <w:hideMark/>
          </w:tcPr>
          <w:p w14:paraId="0DBB9FB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1EAD38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7 859 572,00</w:t>
            </w:r>
          </w:p>
        </w:tc>
        <w:tc>
          <w:tcPr>
            <w:tcW w:w="851" w:type="dxa"/>
            <w:hideMark/>
          </w:tcPr>
          <w:p w14:paraId="58C17D5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7 859 572,00</w:t>
            </w:r>
          </w:p>
        </w:tc>
        <w:tc>
          <w:tcPr>
            <w:tcW w:w="709" w:type="dxa"/>
            <w:hideMark/>
          </w:tcPr>
          <w:p w14:paraId="11F16AC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7 859 572,00</w:t>
            </w:r>
          </w:p>
        </w:tc>
        <w:tc>
          <w:tcPr>
            <w:tcW w:w="709" w:type="dxa"/>
            <w:hideMark/>
          </w:tcPr>
          <w:p w14:paraId="7599889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6 814 209,92</w:t>
            </w:r>
          </w:p>
        </w:tc>
        <w:tc>
          <w:tcPr>
            <w:tcW w:w="992" w:type="dxa"/>
            <w:hideMark/>
          </w:tcPr>
          <w:p w14:paraId="1E1ADDB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74BCB38" w14:textId="77777777" w:rsidTr="002B1E1C">
        <w:trPr>
          <w:trHeight w:val="188"/>
        </w:trPr>
        <w:tc>
          <w:tcPr>
            <w:tcW w:w="2553" w:type="dxa"/>
            <w:hideMark/>
          </w:tcPr>
          <w:p w14:paraId="3EC38239"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Проведення спортивної роботи в регіоні</w:t>
            </w:r>
          </w:p>
        </w:tc>
        <w:tc>
          <w:tcPr>
            <w:tcW w:w="425" w:type="dxa"/>
            <w:hideMark/>
          </w:tcPr>
          <w:p w14:paraId="6D67AA3B"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5010</w:t>
            </w:r>
          </w:p>
        </w:tc>
        <w:tc>
          <w:tcPr>
            <w:tcW w:w="567" w:type="dxa"/>
            <w:hideMark/>
          </w:tcPr>
          <w:p w14:paraId="3CFA9E5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599EBE3"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2CFB53B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1 609 300,00</w:t>
            </w:r>
          </w:p>
        </w:tc>
        <w:tc>
          <w:tcPr>
            <w:tcW w:w="851" w:type="dxa"/>
            <w:hideMark/>
          </w:tcPr>
          <w:p w14:paraId="40C7247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1 609 300,00</w:t>
            </w:r>
          </w:p>
        </w:tc>
        <w:tc>
          <w:tcPr>
            <w:tcW w:w="832" w:type="dxa"/>
            <w:hideMark/>
          </w:tcPr>
          <w:p w14:paraId="32CFB22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1 609 300,00</w:t>
            </w:r>
          </w:p>
        </w:tc>
        <w:tc>
          <w:tcPr>
            <w:tcW w:w="885" w:type="dxa"/>
            <w:hideMark/>
          </w:tcPr>
          <w:p w14:paraId="64F2DE8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1 464 311,90</w:t>
            </w:r>
          </w:p>
        </w:tc>
        <w:tc>
          <w:tcPr>
            <w:tcW w:w="816" w:type="dxa"/>
            <w:hideMark/>
          </w:tcPr>
          <w:p w14:paraId="544FE91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8AED1F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5BA58D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8EFBF1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0083E1E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E7D318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1 609 300,00</w:t>
            </w:r>
          </w:p>
        </w:tc>
        <w:tc>
          <w:tcPr>
            <w:tcW w:w="851" w:type="dxa"/>
            <w:hideMark/>
          </w:tcPr>
          <w:p w14:paraId="03E1079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1 609 300,00</w:t>
            </w:r>
          </w:p>
        </w:tc>
        <w:tc>
          <w:tcPr>
            <w:tcW w:w="709" w:type="dxa"/>
            <w:hideMark/>
          </w:tcPr>
          <w:p w14:paraId="6AEE10F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1 609 300,00</w:t>
            </w:r>
          </w:p>
        </w:tc>
        <w:tc>
          <w:tcPr>
            <w:tcW w:w="709" w:type="dxa"/>
            <w:hideMark/>
          </w:tcPr>
          <w:p w14:paraId="4A0DA20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1 464 311,90</w:t>
            </w:r>
          </w:p>
        </w:tc>
        <w:tc>
          <w:tcPr>
            <w:tcW w:w="992" w:type="dxa"/>
            <w:hideMark/>
          </w:tcPr>
          <w:p w14:paraId="080DDFB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A0233CE" w14:textId="77777777" w:rsidTr="002B1E1C">
        <w:trPr>
          <w:trHeight w:val="278"/>
        </w:trPr>
        <w:tc>
          <w:tcPr>
            <w:tcW w:w="2553" w:type="dxa"/>
            <w:hideMark/>
          </w:tcPr>
          <w:p w14:paraId="51BFDA1E"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Проведення навчально-тренувальних зборів і змагань з олімпійських видів спорту</w:t>
            </w:r>
          </w:p>
        </w:tc>
        <w:tc>
          <w:tcPr>
            <w:tcW w:w="425" w:type="dxa"/>
            <w:hideMark/>
          </w:tcPr>
          <w:p w14:paraId="481F8245"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5011</w:t>
            </w:r>
          </w:p>
        </w:tc>
        <w:tc>
          <w:tcPr>
            <w:tcW w:w="567" w:type="dxa"/>
            <w:hideMark/>
          </w:tcPr>
          <w:p w14:paraId="7BD574F1"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1015011</w:t>
            </w:r>
          </w:p>
        </w:tc>
        <w:tc>
          <w:tcPr>
            <w:tcW w:w="567" w:type="dxa"/>
            <w:hideMark/>
          </w:tcPr>
          <w:p w14:paraId="46F446A0"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2446326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1 508 000,00</w:t>
            </w:r>
          </w:p>
        </w:tc>
        <w:tc>
          <w:tcPr>
            <w:tcW w:w="851" w:type="dxa"/>
            <w:hideMark/>
          </w:tcPr>
          <w:p w14:paraId="34078D4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1 508 000,00</w:t>
            </w:r>
          </w:p>
        </w:tc>
        <w:tc>
          <w:tcPr>
            <w:tcW w:w="832" w:type="dxa"/>
            <w:hideMark/>
          </w:tcPr>
          <w:p w14:paraId="20C4A98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1 508 000,00</w:t>
            </w:r>
          </w:p>
        </w:tc>
        <w:tc>
          <w:tcPr>
            <w:tcW w:w="885" w:type="dxa"/>
            <w:hideMark/>
          </w:tcPr>
          <w:p w14:paraId="33A9534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1 387 312,80</w:t>
            </w:r>
          </w:p>
        </w:tc>
        <w:tc>
          <w:tcPr>
            <w:tcW w:w="816" w:type="dxa"/>
            <w:hideMark/>
          </w:tcPr>
          <w:p w14:paraId="01EB8D9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4A40E2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4BF093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FD266A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15B96B1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054F0BD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1 508 000,00</w:t>
            </w:r>
          </w:p>
        </w:tc>
        <w:tc>
          <w:tcPr>
            <w:tcW w:w="851" w:type="dxa"/>
            <w:hideMark/>
          </w:tcPr>
          <w:p w14:paraId="4485AB1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1 508 000,00</w:t>
            </w:r>
          </w:p>
        </w:tc>
        <w:tc>
          <w:tcPr>
            <w:tcW w:w="709" w:type="dxa"/>
            <w:hideMark/>
          </w:tcPr>
          <w:p w14:paraId="57027557"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1 508 000,00</w:t>
            </w:r>
          </w:p>
        </w:tc>
        <w:tc>
          <w:tcPr>
            <w:tcW w:w="709" w:type="dxa"/>
            <w:hideMark/>
          </w:tcPr>
          <w:p w14:paraId="145C637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1 387 312,80</w:t>
            </w:r>
          </w:p>
        </w:tc>
        <w:tc>
          <w:tcPr>
            <w:tcW w:w="992" w:type="dxa"/>
            <w:hideMark/>
          </w:tcPr>
          <w:p w14:paraId="3760DCC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973ECAC" w14:textId="77777777" w:rsidTr="002B1E1C">
        <w:trPr>
          <w:trHeight w:val="278"/>
        </w:trPr>
        <w:tc>
          <w:tcPr>
            <w:tcW w:w="2553" w:type="dxa"/>
            <w:hideMark/>
          </w:tcPr>
          <w:p w14:paraId="618A2F30"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Проведення навчально-тренувальних зборів і змагань з неолімпійських видів спорту</w:t>
            </w:r>
          </w:p>
        </w:tc>
        <w:tc>
          <w:tcPr>
            <w:tcW w:w="425" w:type="dxa"/>
            <w:hideMark/>
          </w:tcPr>
          <w:p w14:paraId="0D413DF9"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5012</w:t>
            </w:r>
          </w:p>
        </w:tc>
        <w:tc>
          <w:tcPr>
            <w:tcW w:w="567" w:type="dxa"/>
            <w:hideMark/>
          </w:tcPr>
          <w:p w14:paraId="1AF344C3"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1015012</w:t>
            </w:r>
          </w:p>
        </w:tc>
        <w:tc>
          <w:tcPr>
            <w:tcW w:w="567" w:type="dxa"/>
            <w:hideMark/>
          </w:tcPr>
          <w:p w14:paraId="01A1B560"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33B7D0C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101 300,00</w:t>
            </w:r>
          </w:p>
        </w:tc>
        <w:tc>
          <w:tcPr>
            <w:tcW w:w="851" w:type="dxa"/>
            <w:hideMark/>
          </w:tcPr>
          <w:p w14:paraId="2DD074C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101 300,00</w:t>
            </w:r>
          </w:p>
        </w:tc>
        <w:tc>
          <w:tcPr>
            <w:tcW w:w="832" w:type="dxa"/>
            <w:hideMark/>
          </w:tcPr>
          <w:p w14:paraId="311BB9A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101 300,00</w:t>
            </w:r>
          </w:p>
        </w:tc>
        <w:tc>
          <w:tcPr>
            <w:tcW w:w="885" w:type="dxa"/>
            <w:hideMark/>
          </w:tcPr>
          <w:p w14:paraId="0FAE6AA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76 999,10</w:t>
            </w:r>
          </w:p>
        </w:tc>
        <w:tc>
          <w:tcPr>
            <w:tcW w:w="816" w:type="dxa"/>
            <w:hideMark/>
          </w:tcPr>
          <w:p w14:paraId="313ECAE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0FB82A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BD1459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6674AB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43AACD7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0A99066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101 300,00</w:t>
            </w:r>
          </w:p>
        </w:tc>
        <w:tc>
          <w:tcPr>
            <w:tcW w:w="851" w:type="dxa"/>
            <w:hideMark/>
          </w:tcPr>
          <w:p w14:paraId="2B98664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101 300,00</w:t>
            </w:r>
          </w:p>
        </w:tc>
        <w:tc>
          <w:tcPr>
            <w:tcW w:w="709" w:type="dxa"/>
            <w:hideMark/>
          </w:tcPr>
          <w:p w14:paraId="1098941A"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101 300,00</w:t>
            </w:r>
          </w:p>
        </w:tc>
        <w:tc>
          <w:tcPr>
            <w:tcW w:w="709" w:type="dxa"/>
            <w:hideMark/>
          </w:tcPr>
          <w:p w14:paraId="487668E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76 999,10</w:t>
            </w:r>
          </w:p>
        </w:tc>
        <w:tc>
          <w:tcPr>
            <w:tcW w:w="992" w:type="dxa"/>
            <w:hideMark/>
          </w:tcPr>
          <w:p w14:paraId="01A386B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21A394D" w14:textId="77777777" w:rsidTr="002B1E1C">
        <w:trPr>
          <w:trHeight w:val="458"/>
        </w:trPr>
        <w:tc>
          <w:tcPr>
            <w:tcW w:w="2553" w:type="dxa"/>
            <w:hideMark/>
          </w:tcPr>
          <w:p w14:paraId="6F4B8CA7"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Здійснення фізкультурно-спортивної та реабілітаційної роботи серед осіб з інвалідністю</w:t>
            </w:r>
          </w:p>
        </w:tc>
        <w:tc>
          <w:tcPr>
            <w:tcW w:w="425" w:type="dxa"/>
            <w:hideMark/>
          </w:tcPr>
          <w:p w14:paraId="405FC5F3"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5020</w:t>
            </w:r>
          </w:p>
        </w:tc>
        <w:tc>
          <w:tcPr>
            <w:tcW w:w="567" w:type="dxa"/>
            <w:hideMark/>
          </w:tcPr>
          <w:p w14:paraId="3539C8AE"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04D4870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684D5D9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90 700,00</w:t>
            </w:r>
          </w:p>
        </w:tc>
        <w:tc>
          <w:tcPr>
            <w:tcW w:w="851" w:type="dxa"/>
            <w:hideMark/>
          </w:tcPr>
          <w:p w14:paraId="7B0BD38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90 700,00</w:t>
            </w:r>
          </w:p>
        </w:tc>
        <w:tc>
          <w:tcPr>
            <w:tcW w:w="832" w:type="dxa"/>
            <w:hideMark/>
          </w:tcPr>
          <w:p w14:paraId="0FBEB6F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90 700,00</w:t>
            </w:r>
          </w:p>
        </w:tc>
        <w:tc>
          <w:tcPr>
            <w:tcW w:w="885" w:type="dxa"/>
            <w:hideMark/>
          </w:tcPr>
          <w:p w14:paraId="227CE76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89 202,00</w:t>
            </w:r>
          </w:p>
        </w:tc>
        <w:tc>
          <w:tcPr>
            <w:tcW w:w="816" w:type="dxa"/>
            <w:hideMark/>
          </w:tcPr>
          <w:p w14:paraId="2CC57E6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2F8F338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3B86A0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4C974C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6F91BA0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49A802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90 700,00</w:t>
            </w:r>
          </w:p>
        </w:tc>
        <w:tc>
          <w:tcPr>
            <w:tcW w:w="851" w:type="dxa"/>
            <w:hideMark/>
          </w:tcPr>
          <w:p w14:paraId="76340BE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90 700,00</w:t>
            </w:r>
          </w:p>
        </w:tc>
        <w:tc>
          <w:tcPr>
            <w:tcW w:w="709" w:type="dxa"/>
            <w:hideMark/>
          </w:tcPr>
          <w:p w14:paraId="45B9505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90 700,00</w:t>
            </w:r>
          </w:p>
        </w:tc>
        <w:tc>
          <w:tcPr>
            <w:tcW w:w="709" w:type="dxa"/>
            <w:hideMark/>
          </w:tcPr>
          <w:p w14:paraId="714B24A4"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89 202,00</w:t>
            </w:r>
          </w:p>
        </w:tc>
        <w:tc>
          <w:tcPr>
            <w:tcW w:w="992" w:type="dxa"/>
            <w:hideMark/>
          </w:tcPr>
          <w:p w14:paraId="6AC9930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DD6734C" w14:textId="77777777" w:rsidTr="002B1E1C">
        <w:trPr>
          <w:trHeight w:val="278"/>
        </w:trPr>
        <w:tc>
          <w:tcPr>
            <w:tcW w:w="2553" w:type="dxa"/>
            <w:hideMark/>
          </w:tcPr>
          <w:p w14:paraId="53151D02"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Проведення навчально-тренувальних зборів і змагань та заходів зі спорту осіб з інвалідністю</w:t>
            </w:r>
          </w:p>
        </w:tc>
        <w:tc>
          <w:tcPr>
            <w:tcW w:w="425" w:type="dxa"/>
            <w:hideMark/>
          </w:tcPr>
          <w:p w14:paraId="6C06ADFD"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5022</w:t>
            </w:r>
          </w:p>
        </w:tc>
        <w:tc>
          <w:tcPr>
            <w:tcW w:w="567" w:type="dxa"/>
            <w:hideMark/>
          </w:tcPr>
          <w:p w14:paraId="574DC210"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1015022</w:t>
            </w:r>
          </w:p>
        </w:tc>
        <w:tc>
          <w:tcPr>
            <w:tcW w:w="567" w:type="dxa"/>
            <w:hideMark/>
          </w:tcPr>
          <w:p w14:paraId="5D1AC317"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66BB3D0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90 700,00</w:t>
            </w:r>
          </w:p>
        </w:tc>
        <w:tc>
          <w:tcPr>
            <w:tcW w:w="851" w:type="dxa"/>
            <w:hideMark/>
          </w:tcPr>
          <w:p w14:paraId="3821BA3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90 700,00</w:t>
            </w:r>
          </w:p>
        </w:tc>
        <w:tc>
          <w:tcPr>
            <w:tcW w:w="832" w:type="dxa"/>
            <w:hideMark/>
          </w:tcPr>
          <w:p w14:paraId="00F1CD6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90 700,00</w:t>
            </w:r>
          </w:p>
        </w:tc>
        <w:tc>
          <w:tcPr>
            <w:tcW w:w="885" w:type="dxa"/>
            <w:hideMark/>
          </w:tcPr>
          <w:p w14:paraId="5762118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89 202,00</w:t>
            </w:r>
          </w:p>
        </w:tc>
        <w:tc>
          <w:tcPr>
            <w:tcW w:w="816" w:type="dxa"/>
            <w:hideMark/>
          </w:tcPr>
          <w:p w14:paraId="684766D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640787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25AD9A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25BD24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079DB62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8617B9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90 700,00</w:t>
            </w:r>
          </w:p>
        </w:tc>
        <w:tc>
          <w:tcPr>
            <w:tcW w:w="851" w:type="dxa"/>
            <w:hideMark/>
          </w:tcPr>
          <w:p w14:paraId="5ECE202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90 700,00</w:t>
            </w:r>
          </w:p>
        </w:tc>
        <w:tc>
          <w:tcPr>
            <w:tcW w:w="709" w:type="dxa"/>
            <w:hideMark/>
          </w:tcPr>
          <w:p w14:paraId="24B42DA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90 700,00</w:t>
            </w:r>
          </w:p>
        </w:tc>
        <w:tc>
          <w:tcPr>
            <w:tcW w:w="709" w:type="dxa"/>
            <w:hideMark/>
          </w:tcPr>
          <w:p w14:paraId="2F48C71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89 202,00</w:t>
            </w:r>
          </w:p>
        </w:tc>
        <w:tc>
          <w:tcPr>
            <w:tcW w:w="992" w:type="dxa"/>
            <w:hideMark/>
          </w:tcPr>
          <w:p w14:paraId="160BCD7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7382C62" w14:textId="77777777" w:rsidTr="002B1E1C">
        <w:trPr>
          <w:trHeight w:val="327"/>
        </w:trPr>
        <w:tc>
          <w:tcPr>
            <w:tcW w:w="2553" w:type="dxa"/>
            <w:hideMark/>
          </w:tcPr>
          <w:p w14:paraId="07120A5F"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Розвиток дитячо-юнацького та резервного спорту</w:t>
            </w:r>
          </w:p>
        </w:tc>
        <w:tc>
          <w:tcPr>
            <w:tcW w:w="425" w:type="dxa"/>
            <w:hideMark/>
          </w:tcPr>
          <w:p w14:paraId="5A24973B"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5030</w:t>
            </w:r>
          </w:p>
        </w:tc>
        <w:tc>
          <w:tcPr>
            <w:tcW w:w="567" w:type="dxa"/>
            <w:hideMark/>
          </w:tcPr>
          <w:p w14:paraId="48CA9F87"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056E9DE"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156ABB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5 903 850,00</w:t>
            </w:r>
          </w:p>
        </w:tc>
        <w:tc>
          <w:tcPr>
            <w:tcW w:w="851" w:type="dxa"/>
            <w:hideMark/>
          </w:tcPr>
          <w:p w14:paraId="35072D1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5 903 850,00</w:t>
            </w:r>
          </w:p>
        </w:tc>
        <w:tc>
          <w:tcPr>
            <w:tcW w:w="832" w:type="dxa"/>
            <w:hideMark/>
          </w:tcPr>
          <w:p w14:paraId="6F5933A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5 903 850,00</w:t>
            </w:r>
          </w:p>
        </w:tc>
        <w:tc>
          <w:tcPr>
            <w:tcW w:w="885" w:type="dxa"/>
            <w:hideMark/>
          </w:tcPr>
          <w:p w14:paraId="4C2064C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5 098 696,02</w:t>
            </w:r>
          </w:p>
        </w:tc>
        <w:tc>
          <w:tcPr>
            <w:tcW w:w="816" w:type="dxa"/>
            <w:hideMark/>
          </w:tcPr>
          <w:p w14:paraId="11C682D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162 000,00</w:t>
            </w:r>
          </w:p>
        </w:tc>
        <w:tc>
          <w:tcPr>
            <w:tcW w:w="850" w:type="dxa"/>
            <w:hideMark/>
          </w:tcPr>
          <w:p w14:paraId="0796C24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162 000,00</w:t>
            </w:r>
          </w:p>
        </w:tc>
        <w:tc>
          <w:tcPr>
            <w:tcW w:w="851" w:type="dxa"/>
            <w:hideMark/>
          </w:tcPr>
          <w:p w14:paraId="3DA7286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162 000,00</w:t>
            </w:r>
          </w:p>
        </w:tc>
        <w:tc>
          <w:tcPr>
            <w:tcW w:w="851" w:type="dxa"/>
            <w:hideMark/>
          </w:tcPr>
          <w:p w14:paraId="50C4F93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162 000,00</w:t>
            </w:r>
          </w:p>
        </w:tc>
        <w:tc>
          <w:tcPr>
            <w:tcW w:w="826" w:type="dxa"/>
            <w:hideMark/>
          </w:tcPr>
          <w:p w14:paraId="2F9A777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3E710E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6 065 850,00</w:t>
            </w:r>
          </w:p>
        </w:tc>
        <w:tc>
          <w:tcPr>
            <w:tcW w:w="851" w:type="dxa"/>
            <w:hideMark/>
          </w:tcPr>
          <w:p w14:paraId="6280A95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6 065 850,00</w:t>
            </w:r>
          </w:p>
        </w:tc>
        <w:tc>
          <w:tcPr>
            <w:tcW w:w="709" w:type="dxa"/>
            <w:hideMark/>
          </w:tcPr>
          <w:p w14:paraId="7CEC46C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6 065 850,00</w:t>
            </w:r>
          </w:p>
        </w:tc>
        <w:tc>
          <w:tcPr>
            <w:tcW w:w="709" w:type="dxa"/>
            <w:hideMark/>
          </w:tcPr>
          <w:p w14:paraId="0F63ABD7"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5 260 696,02</w:t>
            </w:r>
          </w:p>
        </w:tc>
        <w:tc>
          <w:tcPr>
            <w:tcW w:w="992" w:type="dxa"/>
            <w:hideMark/>
          </w:tcPr>
          <w:p w14:paraId="7DC41A7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2008430" w14:textId="77777777" w:rsidTr="002B1E1C">
        <w:trPr>
          <w:trHeight w:val="390"/>
        </w:trPr>
        <w:tc>
          <w:tcPr>
            <w:tcW w:w="2553" w:type="dxa"/>
            <w:hideMark/>
          </w:tcPr>
          <w:p w14:paraId="710B8DD4"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Розвиток здібностей у дітей та молоді з фізичної культури та спорту комунальними дитячоюнацькими спортивними школами</w:t>
            </w:r>
          </w:p>
        </w:tc>
        <w:tc>
          <w:tcPr>
            <w:tcW w:w="425" w:type="dxa"/>
            <w:hideMark/>
          </w:tcPr>
          <w:p w14:paraId="634D033C"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5031</w:t>
            </w:r>
          </w:p>
        </w:tc>
        <w:tc>
          <w:tcPr>
            <w:tcW w:w="567" w:type="dxa"/>
            <w:hideMark/>
          </w:tcPr>
          <w:p w14:paraId="1C821381"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0615031</w:t>
            </w:r>
          </w:p>
        </w:tc>
        <w:tc>
          <w:tcPr>
            <w:tcW w:w="567" w:type="dxa"/>
            <w:hideMark/>
          </w:tcPr>
          <w:p w14:paraId="4532F542"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4EF7C40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5 903 850,00</w:t>
            </w:r>
          </w:p>
        </w:tc>
        <w:tc>
          <w:tcPr>
            <w:tcW w:w="851" w:type="dxa"/>
            <w:hideMark/>
          </w:tcPr>
          <w:p w14:paraId="1229608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5 903 850,00</w:t>
            </w:r>
          </w:p>
        </w:tc>
        <w:tc>
          <w:tcPr>
            <w:tcW w:w="832" w:type="dxa"/>
            <w:hideMark/>
          </w:tcPr>
          <w:p w14:paraId="5869A05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5 903 850,00</w:t>
            </w:r>
          </w:p>
        </w:tc>
        <w:tc>
          <w:tcPr>
            <w:tcW w:w="885" w:type="dxa"/>
            <w:hideMark/>
          </w:tcPr>
          <w:p w14:paraId="67382BE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5 098 696,02</w:t>
            </w:r>
          </w:p>
        </w:tc>
        <w:tc>
          <w:tcPr>
            <w:tcW w:w="816" w:type="dxa"/>
            <w:hideMark/>
          </w:tcPr>
          <w:p w14:paraId="70F8122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162 000,00</w:t>
            </w:r>
          </w:p>
        </w:tc>
        <w:tc>
          <w:tcPr>
            <w:tcW w:w="850" w:type="dxa"/>
            <w:hideMark/>
          </w:tcPr>
          <w:p w14:paraId="77DD63F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162 000,00</w:t>
            </w:r>
          </w:p>
        </w:tc>
        <w:tc>
          <w:tcPr>
            <w:tcW w:w="851" w:type="dxa"/>
            <w:hideMark/>
          </w:tcPr>
          <w:p w14:paraId="0350057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162 000,00</w:t>
            </w:r>
          </w:p>
        </w:tc>
        <w:tc>
          <w:tcPr>
            <w:tcW w:w="851" w:type="dxa"/>
            <w:hideMark/>
          </w:tcPr>
          <w:p w14:paraId="2FEE9C3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162 000,00</w:t>
            </w:r>
          </w:p>
        </w:tc>
        <w:tc>
          <w:tcPr>
            <w:tcW w:w="826" w:type="dxa"/>
            <w:hideMark/>
          </w:tcPr>
          <w:p w14:paraId="6FECD39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B7E02E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6 065 850,00</w:t>
            </w:r>
          </w:p>
        </w:tc>
        <w:tc>
          <w:tcPr>
            <w:tcW w:w="851" w:type="dxa"/>
            <w:hideMark/>
          </w:tcPr>
          <w:p w14:paraId="5C42107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6 065 850,00</w:t>
            </w:r>
          </w:p>
        </w:tc>
        <w:tc>
          <w:tcPr>
            <w:tcW w:w="709" w:type="dxa"/>
            <w:hideMark/>
          </w:tcPr>
          <w:p w14:paraId="6D7F6AA4"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6 065 850,00</w:t>
            </w:r>
          </w:p>
        </w:tc>
        <w:tc>
          <w:tcPr>
            <w:tcW w:w="709" w:type="dxa"/>
            <w:hideMark/>
          </w:tcPr>
          <w:p w14:paraId="4C2B109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5 260 696,02</w:t>
            </w:r>
          </w:p>
        </w:tc>
        <w:tc>
          <w:tcPr>
            <w:tcW w:w="992" w:type="dxa"/>
            <w:hideMark/>
          </w:tcPr>
          <w:p w14:paraId="2B29146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42F23080" w14:textId="77777777" w:rsidTr="002B1E1C">
        <w:trPr>
          <w:trHeight w:val="327"/>
        </w:trPr>
        <w:tc>
          <w:tcPr>
            <w:tcW w:w="2553" w:type="dxa"/>
            <w:hideMark/>
          </w:tcPr>
          <w:p w14:paraId="48DC1E4C"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Підтримка і розвиток спортивної інфраструктури</w:t>
            </w:r>
          </w:p>
        </w:tc>
        <w:tc>
          <w:tcPr>
            <w:tcW w:w="425" w:type="dxa"/>
            <w:hideMark/>
          </w:tcPr>
          <w:p w14:paraId="3F8322ED"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5040</w:t>
            </w:r>
          </w:p>
        </w:tc>
        <w:tc>
          <w:tcPr>
            <w:tcW w:w="567" w:type="dxa"/>
            <w:hideMark/>
          </w:tcPr>
          <w:p w14:paraId="24DFA55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2D763E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C21936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93 722,00</w:t>
            </w:r>
          </w:p>
        </w:tc>
        <w:tc>
          <w:tcPr>
            <w:tcW w:w="851" w:type="dxa"/>
            <w:hideMark/>
          </w:tcPr>
          <w:p w14:paraId="7F21A0F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93 722,00</w:t>
            </w:r>
          </w:p>
        </w:tc>
        <w:tc>
          <w:tcPr>
            <w:tcW w:w="832" w:type="dxa"/>
            <w:hideMark/>
          </w:tcPr>
          <w:p w14:paraId="482A662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93 722,00</w:t>
            </w:r>
          </w:p>
        </w:tc>
        <w:tc>
          <w:tcPr>
            <w:tcW w:w="885" w:type="dxa"/>
            <w:hideMark/>
          </w:tcPr>
          <w:p w14:paraId="1D9CAD7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1EB7B84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924390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DADA4B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994665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6D2695A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C48328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93 722,00</w:t>
            </w:r>
          </w:p>
        </w:tc>
        <w:tc>
          <w:tcPr>
            <w:tcW w:w="851" w:type="dxa"/>
            <w:hideMark/>
          </w:tcPr>
          <w:p w14:paraId="78C6956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93 722,00</w:t>
            </w:r>
          </w:p>
        </w:tc>
        <w:tc>
          <w:tcPr>
            <w:tcW w:w="709" w:type="dxa"/>
            <w:hideMark/>
          </w:tcPr>
          <w:p w14:paraId="755E1A6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93 722,00</w:t>
            </w:r>
          </w:p>
        </w:tc>
        <w:tc>
          <w:tcPr>
            <w:tcW w:w="709" w:type="dxa"/>
            <w:hideMark/>
          </w:tcPr>
          <w:p w14:paraId="3627019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992" w:type="dxa"/>
            <w:hideMark/>
          </w:tcPr>
          <w:p w14:paraId="1174A53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0D544550" w14:textId="77777777" w:rsidTr="002B1E1C">
        <w:trPr>
          <w:trHeight w:val="278"/>
        </w:trPr>
        <w:tc>
          <w:tcPr>
            <w:tcW w:w="2553" w:type="dxa"/>
            <w:hideMark/>
          </w:tcPr>
          <w:p w14:paraId="603B8753"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lastRenderedPageBreak/>
              <w:t>Виконання окремих заходів з реалізації соціального проекту «Активні парки – локації здорової України»</w:t>
            </w:r>
          </w:p>
        </w:tc>
        <w:tc>
          <w:tcPr>
            <w:tcW w:w="425" w:type="dxa"/>
            <w:hideMark/>
          </w:tcPr>
          <w:p w14:paraId="66C35969"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5049</w:t>
            </w:r>
          </w:p>
        </w:tc>
        <w:tc>
          <w:tcPr>
            <w:tcW w:w="567" w:type="dxa"/>
            <w:hideMark/>
          </w:tcPr>
          <w:p w14:paraId="6F49FE50"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1015049</w:t>
            </w:r>
          </w:p>
        </w:tc>
        <w:tc>
          <w:tcPr>
            <w:tcW w:w="567" w:type="dxa"/>
            <w:hideMark/>
          </w:tcPr>
          <w:p w14:paraId="04AE35DB"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2A54D08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93 722,00</w:t>
            </w:r>
          </w:p>
        </w:tc>
        <w:tc>
          <w:tcPr>
            <w:tcW w:w="851" w:type="dxa"/>
            <w:hideMark/>
          </w:tcPr>
          <w:p w14:paraId="12D086D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93 722,00</w:t>
            </w:r>
          </w:p>
        </w:tc>
        <w:tc>
          <w:tcPr>
            <w:tcW w:w="832" w:type="dxa"/>
            <w:hideMark/>
          </w:tcPr>
          <w:p w14:paraId="64D197A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93 722,00</w:t>
            </w:r>
          </w:p>
        </w:tc>
        <w:tc>
          <w:tcPr>
            <w:tcW w:w="885" w:type="dxa"/>
            <w:hideMark/>
          </w:tcPr>
          <w:p w14:paraId="57B2FE2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08CD62B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A507E3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D07C4C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E13C46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576193C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56F31B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93 722,00</w:t>
            </w:r>
          </w:p>
        </w:tc>
        <w:tc>
          <w:tcPr>
            <w:tcW w:w="851" w:type="dxa"/>
            <w:hideMark/>
          </w:tcPr>
          <w:p w14:paraId="25D29C4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93 722,00</w:t>
            </w:r>
          </w:p>
        </w:tc>
        <w:tc>
          <w:tcPr>
            <w:tcW w:w="709" w:type="dxa"/>
            <w:hideMark/>
          </w:tcPr>
          <w:p w14:paraId="1BC16FF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93 722,00</w:t>
            </w:r>
          </w:p>
        </w:tc>
        <w:tc>
          <w:tcPr>
            <w:tcW w:w="709" w:type="dxa"/>
            <w:hideMark/>
          </w:tcPr>
          <w:p w14:paraId="66F0FDF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992" w:type="dxa"/>
            <w:hideMark/>
          </w:tcPr>
          <w:p w14:paraId="464CDA0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6985491" w14:textId="77777777" w:rsidTr="002B1E1C">
        <w:trPr>
          <w:trHeight w:val="188"/>
        </w:trPr>
        <w:tc>
          <w:tcPr>
            <w:tcW w:w="2553" w:type="dxa"/>
            <w:hideMark/>
          </w:tcPr>
          <w:p w14:paraId="74F3C595"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Житлово-комунальне господарство</w:t>
            </w:r>
          </w:p>
        </w:tc>
        <w:tc>
          <w:tcPr>
            <w:tcW w:w="425" w:type="dxa"/>
            <w:hideMark/>
          </w:tcPr>
          <w:p w14:paraId="46EFD5D2"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6000</w:t>
            </w:r>
          </w:p>
        </w:tc>
        <w:tc>
          <w:tcPr>
            <w:tcW w:w="567" w:type="dxa"/>
            <w:hideMark/>
          </w:tcPr>
          <w:p w14:paraId="79EABA51"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CFABE3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A61446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15 882 200,00</w:t>
            </w:r>
          </w:p>
        </w:tc>
        <w:tc>
          <w:tcPr>
            <w:tcW w:w="851" w:type="dxa"/>
            <w:hideMark/>
          </w:tcPr>
          <w:p w14:paraId="008B567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15 882 200,00</w:t>
            </w:r>
          </w:p>
        </w:tc>
        <w:tc>
          <w:tcPr>
            <w:tcW w:w="832" w:type="dxa"/>
            <w:hideMark/>
          </w:tcPr>
          <w:p w14:paraId="7C806AF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15 882 200,00</w:t>
            </w:r>
          </w:p>
        </w:tc>
        <w:tc>
          <w:tcPr>
            <w:tcW w:w="885" w:type="dxa"/>
            <w:hideMark/>
          </w:tcPr>
          <w:p w14:paraId="65957DB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15 668 231,54</w:t>
            </w:r>
          </w:p>
        </w:tc>
        <w:tc>
          <w:tcPr>
            <w:tcW w:w="816" w:type="dxa"/>
            <w:hideMark/>
          </w:tcPr>
          <w:p w14:paraId="3304F35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4 066 657,31</w:t>
            </w:r>
          </w:p>
        </w:tc>
        <w:tc>
          <w:tcPr>
            <w:tcW w:w="850" w:type="dxa"/>
            <w:hideMark/>
          </w:tcPr>
          <w:p w14:paraId="5FF8B90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4 066 657,31</w:t>
            </w:r>
          </w:p>
        </w:tc>
        <w:tc>
          <w:tcPr>
            <w:tcW w:w="851" w:type="dxa"/>
            <w:hideMark/>
          </w:tcPr>
          <w:p w14:paraId="63DF52F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7 386 746,84</w:t>
            </w:r>
          </w:p>
        </w:tc>
        <w:tc>
          <w:tcPr>
            <w:tcW w:w="851" w:type="dxa"/>
            <w:hideMark/>
          </w:tcPr>
          <w:p w14:paraId="097F305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6 187 572,82</w:t>
            </w:r>
          </w:p>
        </w:tc>
        <w:tc>
          <w:tcPr>
            <w:tcW w:w="826" w:type="dxa"/>
            <w:hideMark/>
          </w:tcPr>
          <w:p w14:paraId="6F6D51B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FE3CAF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19 948 857,31</w:t>
            </w:r>
          </w:p>
        </w:tc>
        <w:tc>
          <w:tcPr>
            <w:tcW w:w="851" w:type="dxa"/>
            <w:hideMark/>
          </w:tcPr>
          <w:p w14:paraId="70EE53A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19 948 857,31</w:t>
            </w:r>
          </w:p>
        </w:tc>
        <w:tc>
          <w:tcPr>
            <w:tcW w:w="709" w:type="dxa"/>
            <w:hideMark/>
          </w:tcPr>
          <w:p w14:paraId="020BF30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23 268 946,84</w:t>
            </w:r>
          </w:p>
        </w:tc>
        <w:tc>
          <w:tcPr>
            <w:tcW w:w="709" w:type="dxa"/>
            <w:hideMark/>
          </w:tcPr>
          <w:p w14:paraId="1F781B5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21 855 804,36</w:t>
            </w:r>
          </w:p>
        </w:tc>
        <w:tc>
          <w:tcPr>
            <w:tcW w:w="992" w:type="dxa"/>
            <w:hideMark/>
          </w:tcPr>
          <w:p w14:paraId="5DBE3F8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0BC11C0" w14:textId="77777777" w:rsidTr="002B1E1C">
        <w:trPr>
          <w:trHeight w:val="458"/>
        </w:trPr>
        <w:tc>
          <w:tcPr>
            <w:tcW w:w="2553" w:type="dxa"/>
            <w:hideMark/>
          </w:tcPr>
          <w:p w14:paraId="7CF12ACB"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Утримання та ефективна експлуатація об'єктів житлово-комунального господарства</w:t>
            </w:r>
          </w:p>
        </w:tc>
        <w:tc>
          <w:tcPr>
            <w:tcW w:w="425" w:type="dxa"/>
            <w:hideMark/>
          </w:tcPr>
          <w:p w14:paraId="4B03B212"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6010</w:t>
            </w:r>
          </w:p>
        </w:tc>
        <w:tc>
          <w:tcPr>
            <w:tcW w:w="567" w:type="dxa"/>
            <w:hideMark/>
          </w:tcPr>
          <w:p w14:paraId="67D32DFC"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B98076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260884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C58FCC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0CE6819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02055A4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22658EB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1 851 100,00</w:t>
            </w:r>
          </w:p>
        </w:tc>
        <w:tc>
          <w:tcPr>
            <w:tcW w:w="850" w:type="dxa"/>
            <w:hideMark/>
          </w:tcPr>
          <w:p w14:paraId="2D20E76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1 851 100,00</w:t>
            </w:r>
          </w:p>
        </w:tc>
        <w:tc>
          <w:tcPr>
            <w:tcW w:w="851" w:type="dxa"/>
            <w:hideMark/>
          </w:tcPr>
          <w:p w14:paraId="625A8B5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2 460 217,33</w:t>
            </w:r>
          </w:p>
        </w:tc>
        <w:tc>
          <w:tcPr>
            <w:tcW w:w="851" w:type="dxa"/>
            <w:hideMark/>
          </w:tcPr>
          <w:p w14:paraId="469FC35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1 586 145,95</w:t>
            </w:r>
          </w:p>
        </w:tc>
        <w:tc>
          <w:tcPr>
            <w:tcW w:w="826" w:type="dxa"/>
            <w:hideMark/>
          </w:tcPr>
          <w:p w14:paraId="7A16F3A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D8DDC8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1 851 100,00</w:t>
            </w:r>
          </w:p>
        </w:tc>
        <w:tc>
          <w:tcPr>
            <w:tcW w:w="851" w:type="dxa"/>
            <w:hideMark/>
          </w:tcPr>
          <w:p w14:paraId="2651198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1 851 100,00</w:t>
            </w:r>
          </w:p>
        </w:tc>
        <w:tc>
          <w:tcPr>
            <w:tcW w:w="709" w:type="dxa"/>
            <w:hideMark/>
          </w:tcPr>
          <w:p w14:paraId="104C3F2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2 460 217,33</w:t>
            </w:r>
          </w:p>
        </w:tc>
        <w:tc>
          <w:tcPr>
            <w:tcW w:w="709" w:type="dxa"/>
            <w:hideMark/>
          </w:tcPr>
          <w:p w14:paraId="581EC9F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1 586 145,95</w:t>
            </w:r>
          </w:p>
        </w:tc>
        <w:tc>
          <w:tcPr>
            <w:tcW w:w="992" w:type="dxa"/>
            <w:hideMark/>
          </w:tcPr>
          <w:p w14:paraId="30365DD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360BF1F" w14:textId="77777777" w:rsidTr="002B1E1C">
        <w:trPr>
          <w:trHeight w:val="278"/>
        </w:trPr>
        <w:tc>
          <w:tcPr>
            <w:tcW w:w="2553" w:type="dxa"/>
            <w:hideMark/>
          </w:tcPr>
          <w:p w14:paraId="3A01AF25"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Експлуатація та технічне обслуговування житлового фонду</w:t>
            </w:r>
          </w:p>
        </w:tc>
        <w:tc>
          <w:tcPr>
            <w:tcW w:w="425" w:type="dxa"/>
            <w:hideMark/>
          </w:tcPr>
          <w:p w14:paraId="6DA8E15A"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6011</w:t>
            </w:r>
          </w:p>
        </w:tc>
        <w:tc>
          <w:tcPr>
            <w:tcW w:w="567" w:type="dxa"/>
            <w:hideMark/>
          </w:tcPr>
          <w:p w14:paraId="02DA1B68"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1216011</w:t>
            </w:r>
          </w:p>
        </w:tc>
        <w:tc>
          <w:tcPr>
            <w:tcW w:w="567" w:type="dxa"/>
            <w:hideMark/>
          </w:tcPr>
          <w:p w14:paraId="045A12DE"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0E9276F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3EAA19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7B44D29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1A50A33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2291826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1 600 000,00</w:t>
            </w:r>
          </w:p>
        </w:tc>
        <w:tc>
          <w:tcPr>
            <w:tcW w:w="850" w:type="dxa"/>
            <w:hideMark/>
          </w:tcPr>
          <w:p w14:paraId="434500C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1 600 000,00</w:t>
            </w:r>
          </w:p>
        </w:tc>
        <w:tc>
          <w:tcPr>
            <w:tcW w:w="851" w:type="dxa"/>
            <w:hideMark/>
          </w:tcPr>
          <w:p w14:paraId="493B140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1 600 000,00</w:t>
            </w:r>
          </w:p>
        </w:tc>
        <w:tc>
          <w:tcPr>
            <w:tcW w:w="851" w:type="dxa"/>
            <w:hideMark/>
          </w:tcPr>
          <w:p w14:paraId="7A7C2C8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879 813,79</w:t>
            </w:r>
          </w:p>
        </w:tc>
        <w:tc>
          <w:tcPr>
            <w:tcW w:w="826" w:type="dxa"/>
            <w:hideMark/>
          </w:tcPr>
          <w:p w14:paraId="08C61F8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33B42CB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1 600 000,00</w:t>
            </w:r>
          </w:p>
        </w:tc>
        <w:tc>
          <w:tcPr>
            <w:tcW w:w="851" w:type="dxa"/>
            <w:hideMark/>
          </w:tcPr>
          <w:p w14:paraId="2224954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1 600 000,00</w:t>
            </w:r>
          </w:p>
        </w:tc>
        <w:tc>
          <w:tcPr>
            <w:tcW w:w="709" w:type="dxa"/>
            <w:hideMark/>
          </w:tcPr>
          <w:p w14:paraId="707F264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1 600 000,00</w:t>
            </w:r>
          </w:p>
        </w:tc>
        <w:tc>
          <w:tcPr>
            <w:tcW w:w="709" w:type="dxa"/>
            <w:hideMark/>
          </w:tcPr>
          <w:p w14:paraId="58ED0E3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879 813,79</w:t>
            </w:r>
          </w:p>
        </w:tc>
        <w:tc>
          <w:tcPr>
            <w:tcW w:w="992" w:type="dxa"/>
            <w:hideMark/>
          </w:tcPr>
          <w:p w14:paraId="194767A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70528A1" w14:textId="77777777" w:rsidTr="002B1E1C">
        <w:trPr>
          <w:trHeight w:val="278"/>
        </w:trPr>
        <w:tc>
          <w:tcPr>
            <w:tcW w:w="2553" w:type="dxa"/>
            <w:hideMark/>
          </w:tcPr>
          <w:p w14:paraId="1190E45A"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Забезпечення діяльності водопровідно-каналізаційного господарства</w:t>
            </w:r>
          </w:p>
        </w:tc>
        <w:tc>
          <w:tcPr>
            <w:tcW w:w="425" w:type="dxa"/>
            <w:hideMark/>
          </w:tcPr>
          <w:p w14:paraId="7E950D3C"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6013</w:t>
            </w:r>
          </w:p>
        </w:tc>
        <w:tc>
          <w:tcPr>
            <w:tcW w:w="567" w:type="dxa"/>
            <w:hideMark/>
          </w:tcPr>
          <w:p w14:paraId="3729AE02"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1216013</w:t>
            </w:r>
          </w:p>
        </w:tc>
        <w:tc>
          <w:tcPr>
            <w:tcW w:w="567" w:type="dxa"/>
            <w:hideMark/>
          </w:tcPr>
          <w:p w14:paraId="55055C44"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49B178D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876A02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39EB119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0A0FDA9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1D42179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251 100,00</w:t>
            </w:r>
          </w:p>
        </w:tc>
        <w:tc>
          <w:tcPr>
            <w:tcW w:w="850" w:type="dxa"/>
            <w:hideMark/>
          </w:tcPr>
          <w:p w14:paraId="0B90E1C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251 100,00</w:t>
            </w:r>
          </w:p>
        </w:tc>
        <w:tc>
          <w:tcPr>
            <w:tcW w:w="851" w:type="dxa"/>
            <w:hideMark/>
          </w:tcPr>
          <w:p w14:paraId="5032D09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860 217,33</w:t>
            </w:r>
          </w:p>
        </w:tc>
        <w:tc>
          <w:tcPr>
            <w:tcW w:w="851" w:type="dxa"/>
            <w:hideMark/>
          </w:tcPr>
          <w:p w14:paraId="4879BC6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706 332,16</w:t>
            </w:r>
          </w:p>
        </w:tc>
        <w:tc>
          <w:tcPr>
            <w:tcW w:w="826" w:type="dxa"/>
            <w:hideMark/>
          </w:tcPr>
          <w:p w14:paraId="013E6D9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2FE814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251 100,00</w:t>
            </w:r>
          </w:p>
        </w:tc>
        <w:tc>
          <w:tcPr>
            <w:tcW w:w="851" w:type="dxa"/>
            <w:hideMark/>
          </w:tcPr>
          <w:p w14:paraId="08B2A20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251 100,00</w:t>
            </w:r>
          </w:p>
        </w:tc>
        <w:tc>
          <w:tcPr>
            <w:tcW w:w="709" w:type="dxa"/>
            <w:hideMark/>
          </w:tcPr>
          <w:p w14:paraId="47FF3AB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860 217,33</w:t>
            </w:r>
          </w:p>
        </w:tc>
        <w:tc>
          <w:tcPr>
            <w:tcW w:w="709" w:type="dxa"/>
            <w:hideMark/>
          </w:tcPr>
          <w:p w14:paraId="257D4E1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706 332,16</w:t>
            </w:r>
          </w:p>
        </w:tc>
        <w:tc>
          <w:tcPr>
            <w:tcW w:w="992" w:type="dxa"/>
            <w:hideMark/>
          </w:tcPr>
          <w:p w14:paraId="53296B4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4763270" w14:textId="77777777" w:rsidTr="002B1E1C">
        <w:trPr>
          <w:trHeight w:val="162"/>
        </w:trPr>
        <w:tc>
          <w:tcPr>
            <w:tcW w:w="2553" w:type="dxa"/>
            <w:hideMark/>
          </w:tcPr>
          <w:p w14:paraId="1BF49E47"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Організація благоустрою населених пунктів</w:t>
            </w:r>
          </w:p>
        </w:tc>
        <w:tc>
          <w:tcPr>
            <w:tcW w:w="425" w:type="dxa"/>
            <w:hideMark/>
          </w:tcPr>
          <w:p w14:paraId="1268D1F4"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6030</w:t>
            </w:r>
          </w:p>
        </w:tc>
        <w:tc>
          <w:tcPr>
            <w:tcW w:w="567" w:type="dxa"/>
            <w:hideMark/>
          </w:tcPr>
          <w:p w14:paraId="5A4B2E0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0216030</w:t>
            </w:r>
          </w:p>
        </w:tc>
        <w:tc>
          <w:tcPr>
            <w:tcW w:w="567" w:type="dxa"/>
            <w:hideMark/>
          </w:tcPr>
          <w:p w14:paraId="113242E0"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03C4DE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1 794 200,00</w:t>
            </w:r>
          </w:p>
        </w:tc>
        <w:tc>
          <w:tcPr>
            <w:tcW w:w="851" w:type="dxa"/>
            <w:hideMark/>
          </w:tcPr>
          <w:p w14:paraId="3485C8E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1 794 200,00</w:t>
            </w:r>
          </w:p>
        </w:tc>
        <w:tc>
          <w:tcPr>
            <w:tcW w:w="832" w:type="dxa"/>
            <w:hideMark/>
          </w:tcPr>
          <w:p w14:paraId="0B77FC1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1 794 200,00</w:t>
            </w:r>
          </w:p>
        </w:tc>
        <w:tc>
          <w:tcPr>
            <w:tcW w:w="885" w:type="dxa"/>
            <w:hideMark/>
          </w:tcPr>
          <w:p w14:paraId="150DBE9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1 783 159,00</w:t>
            </w:r>
          </w:p>
        </w:tc>
        <w:tc>
          <w:tcPr>
            <w:tcW w:w="816" w:type="dxa"/>
            <w:hideMark/>
          </w:tcPr>
          <w:p w14:paraId="4B566DD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DC0C50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7532A9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C9560D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19B0A8F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94EE08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1 794 200,00</w:t>
            </w:r>
          </w:p>
        </w:tc>
        <w:tc>
          <w:tcPr>
            <w:tcW w:w="851" w:type="dxa"/>
            <w:hideMark/>
          </w:tcPr>
          <w:p w14:paraId="52094C6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1 794 200,00</w:t>
            </w:r>
          </w:p>
        </w:tc>
        <w:tc>
          <w:tcPr>
            <w:tcW w:w="709" w:type="dxa"/>
            <w:hideMark/>
          </w:tcPr>
          <w:p w14:paraId="49C3DFD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1 794 200,00</w:t>
            </w:r>
          </w:p>
        </w:tc>
        <w:tc>
          <w:tcPr>
            <w:tcW w:w="709" w:type="dxa"/>
            <w:hideMark/>
          </w:tcPr>
          <w:p w14:paraId="7A6EC9D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1 783 159,00</w:t>
            </w:r>
          </w:p>
        </w:tc>
        <w:tc>
          <w:tcPr>
            <w:tcW w:w="992" w:type="dxa"/>
            <w:hideMark/>
          </w:tcPr>
          <w:p w14:paraId="07431B2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417B49D5" w14:textId="77777777" w:rsidTr="002B1E1C">
        <w:trPr>
          <w:trHeight w:val="162"/>
        </w:trPr>
        <w:tc>
          <w:tcPr>
            <w:tcW w:w="2553" w:type="dxa"/>
            <w:hideMark/>
          </w:tcPr>
          <w:p w14:paraId="3579C928"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Організація благоустрою населених пунктів</w:t>
            </w:r>
          </w:p>
        </w:tc>
        <w:tc>
          <w:tcPr>
            <w:tcW w:w="425" w:type="dxa"/>
            <w:hideMark/>
          </w:tcPr>
          <w:p w14:paraId="1C26CE89"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6030</w:t>
            </w:r>
          </w:p>
        </w:tc>
        <w:tc>
          <w:tcPr>
            <w:tcW w:w="567" w:type="dxa"/>
            <w:hideMark/>
          </w:tcPr>
          <w:p w14:paraId="17CE30C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1216030</w:t>
            </w:r>
          </w:p>
        </w:tc>
        <w:tc>
          <w:tcPr>
            <w:tcW w:w="567" w:type="dxa"/>
            <w:hideMark/>
          </w:tcPr>
          <w:p w14:paraId="5C32991C"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C28BE4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14 088 000,00</w:t>
            </w:r>
          </w:p>
        </w:tc>
        <w:tc>
          <w:tcPr>
            <w:tcW w:w="851" w:type="dxa"/>
            <w:hideMark/>
          </w:tcPr>
          <w:p w14:paraId="6219AF3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14 088 000,00</w:t>
            </w:r>
          </w:p>
        </w:tc>
        <w:tc>
          <w:tcPr>
            <w:tcW w:w="832" w:type="dxa"/>
            <w:hideMark/>
          </w:tcPr>
          <w:p w14:paraId="0E62EA7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14 088 000,00</w:t>
            </w:r>
          </w:p>
        </w:tc>
        <w:tc>
          <w:tcPr>
            <w:tcW w:w="885" w:type="dxa"/>
            <w:hideMark/>
          </w:tcPr>
          <w:p w14:paraId="03CA37F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13 885 072,54</w:t>
            </w:r>
          </w:p>
        </w:tc>
        <w:tc>
          <w:tcPr>
            <w:tcW w:w="816" w:type="dxa"/>
            <w:hideMark/>
          </w:tcPr>
          <w:p w14:paraId="7FD0E86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927 657,31</w:t>
            </w:r>
          </w:p>
        </w:tc>
        <w:tc>
          <w:tcPr>
            <w:tcW w:w="850" w:type="dxa"/>
            <w:hideMark/>
          </w:tcPr>
          <w:p w14:paraId="0C71693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927 657,31</w:t>
            </w:r>
          </w:p>
        </w:tc>
        <w:tc>
          <w:tcPr>
            <w:tcW w:w="851" w:type="dxa"/>
            <w:hideMark/>
          </w:tcPr>
          <w:p w14:paraId="75DDAE0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927 657,31</w:t>
            </w:r>
          </w:p>
        </w:tc>
        <w:tc>
          <w:tcPr>
            <w:tcW w:w="851" w:type="dxa"/>
            <w:hideMark/>
          </w:tcPr>
          <w:p w14:paraId="54694C7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602 554,76</w:t>
            </w:r>
          </w:p>
        </w:tc>
        <w:tc>
          <w:tcPr>
            <w:tcW w:w="826" w:type="dxa"/>
            <w:hideMark/>
          </w:tcPr>
          <w:p w14:paraId="66A6F42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DF1593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15 015 657,31</w:t>
            </w:r>
          </w:p>
        </w:tc>
        <w:tc>
          <w:tcPr>
            <w:tcW w:w="851" w:type="dxa"/>
            <w:hideMark/>
          </w:tcPr>
          <w:p w14:paraId="1EF8F6D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15 015 657,31</w:t>
            </w:r>
          </w:p>
        </w:tc>
        <w:tc>
          <w:tcPr>
            <w:tcW w:w="709" w:type="dxa"/>
            <w:hideMark/>
          </w:tcPr>
          <w:p w14:paraId="502257B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15 015 657,31</w:t>
            </w:r>
          </w:p>
        </w:tc>
        <w:tc>
          <w:tcPr>
            <w:tcW w:w="709" w:type="dxa"/>
            <w:hideMark/>
          </w:tcPr>
          <w:p w14:paraId="508CF25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14 487 627,30</w:t>
            </w:r>
          </w:p>
        </w:tc>
        <w:tc>
          <w:tcPr>
            <w:tcW w:w="992" w:type="dxa"/>
            <w:hideMark/>
          </w:tcPr>
          <w:p w14:paraId="4A3A813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FBECE70" w14:textId="77777777" w:rsidTr="002B1E1C">
        <w:trPr>
          <w:trHeight w:val="278"/>
        </w:trPr>
        <w:tc>
          <w:tcPr>
            <w:tcW w:w="2553" w:type="dxa"/>
            <w:hideMark/>
          </w:tcPr>
          <w:p w14:paraId="31CC5515"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Будівництво 1 об'єктів житлово-комунального господарства</w:t>
            </w:r>
          </w:p>
        </w:tc>
        <w:tc>
          <w:tcPr>
            <w:tcW w:w="425" w:type="dxa"/>
            <w:hideMark/>
          </w:tcPr>
          <w:p w14:paraId="06E8E544"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6091</w:t>
            </w:r>
          </w:p>
        </w:tc>
        <w:tc>
          <w:tcPr>
            <w:tcW w:w="567" w:type="dxa"/>
            <w:hideMark/>
          </w:tcPr>
          <w:p w14:paraId="2FB024FD"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1216091</w:t>
            </w:r>
          </w:p>
        </w:tc>
        <w:tc>
          <w:tcPr>
            <w:tcW w:w="567" w:type="dxa"/>
            <w:hideMark/>
          </w:tcPr>
          <w:p w14:paraId="1387DC19"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5E136AE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9F9B04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6AEC9E1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127A7DD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003ADA6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1 287 900,00</w:t>
            </w:r>
          </w:p>
        </w:tc>
        <w:tc>
          <w:tcPr>
            <w:tcW w:w="850" w:type="dxa"/>
            <w:hideMark/>
          </w:tcPr>
          <w:p w14:paraId="6CD982D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1 287 900,00</w:t>
            </w:r>
          </w:p>
        </w:tc>
        <w:tc>
          <w:tcPr>
            <w:tcW w:w="851" w:type="dxa"/>
            <w:hideMark/>
          </w:tcPr>
          <w:p w14:paraId="6F7CB79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3 998 872,20</w:t>
            </w:r>
          </w:p>
        </w:tc>
        <w:tc>
          <w:tcPr>
            <w:tcW w:w="851" w:type="dxa"/>
            <w:hideMark/>
          </w:tcPr>
          <w:p w14:paraId="1E9BE31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3 998 872,11</w:t>
            </w:r>
          </w:p>
        </w:tc>
        <w:tc>
          <w:tcPr>
            <w:tcW w:w="826" w:type="dxa"/>
            <w:hideMark/>
          </w:tcPr>
          <w:p w14:paraId="5D649F7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8472A9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1 287 900,00</w:t>
            </w:r>
          </w:p>
        </w:tc>
        <w:tc>
          <w:tcPr>
            <w:tcW w:w="851" w:type="dxa"/>
            <w:hideMark/>
          </w:tcPr>
          <w:p w14:paraId="5D3ACFA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1 287 900,00</w:t>
            </w:r>
          </w:p>
        </w:tc>
        <w:tc>
          <w:tcPr>
            <w:tcW w:w="709" w:type="dxa"/>
            <w:hideMark/>
          </w:tcPr>
          <w:p w14:paraId="343E2FC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3 998 872,20</w:t>
            </w:r>
          </w:p>
        </w:tc>
        <w:tc>
          <w:tcPr>
            <w:tcW w:w="709" w:type="dxa"/>
            <w:hideMark/>
          </w:tcPr>
          <w:p w14:paraId="50BC093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3 998 872,11</w:t>
            </w:r>
          </w:p>
        </w:tc>
        <w:tc>
          <w:tcPr>
            <w:tcW w:w="992" w:type="dxa"/>
            <w:hideMark/>
          </w:tcPr>
          <w:p w14:paraId="58BB2D1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D2CC219" w14:textId="77777777" w:rsidTr="002B1E1C">
        <w:trPr>
          <w:trHeight w:val="188"/>
        </w:trPr>
        <w:tc>
          <w:tcPr>
            <w:tcW w:w="2553" w:type="dxa"/>
            <w:hideMark/>
          </w:tcPr>
          <w:p w14:paraId="76025FCC"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Економічна діяльність</w:t>
            </w:r>
          </w:p>
        </w:tc>
        <w:tc>
          <w:tcPr>
            <w:tcW w:w="425" w:type="dxa"/>
            <w:hideMark/>
          </w:tcPr>
          <w:p w14:paraId="54220F64"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7000</w:t>
            </w:r>
          </w:p>
        </w:tc>
        <w:tc>
          <w:tcPr>
            <w:tcW w:w="567" w:type="dxa"/>
            <w:hideMark/>
          </w:tcPr>
          <w:p w14:paraId="39B559F4"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D48AB52"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67E1662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3 353 920,00</w:t>
            </w:r>
          </w:p>
        </w:tc>
        <w:tc>
          <w:tcPr>
            <w:tcW w:w="851" w:type="dxa"/>
            <w:hideMark/>
          </w:tcPr>
          <w:p w14:paraId="4D186EE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3 353 920,00</w:t>
            </w:r>
          </w:p>
        </w:tc>
        <w:tc>
          <w:tcPr>
            <w:tcW w:w="832" w:type="dxa"/>
            <w:hideMark/>
          </w:tcPr>
          <w:p w14:paraId="3D64AA5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3 353 920,00</w:t>
            </w:r>
          </w:p>
        </w:tc>
        <w:tc>
          <w:tcPr>
            <w:tcW w:w="885" w:type="dxa"/>
            <w:hideMark/>
          </w:tcPr>
          <w:p w14:paraId="59E73AB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3 036 962,21</w:t>
            </w:r>
          </w:p>
        </w:tc>
        <w:tc>
          <w:tcPr>
            <w:tcW w:w="816" w:type="dxa"/>
            <w:hideMark/>
          </w:tcPr>
          <w:p w14:paraId="16C5904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11 332 567,14</w:t>
            </w:r>
          </w:p>
        </w:tc>
        <w:tc>
          <w:tcPr>
            <w:tcW w:w="850" w:type="dxa"/>
            <w:hideMark/>
          </w:tcPr>
          <w:p w14:paraId="343B991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11 332 567,14</w:t>
            </w:r>
          </w:p>
        </w:tc>
        <w:tc>
          <w:tcPr>
            <w:tcW w:w="851" w:type="dxa"/>
            <w:hideMark/>
          </w:tcPr>
          <w:p w14:paraId="6D6C661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12 041 830,91</w:t>
            </w:r>
          </w:p>
        </w:tc>
        <w:tc>
          <w:tcPr>
            <w:tcW w:w="851" w:type="dxa"/>
            <w:hideMark/>
          </w:tcPr>
          <w:p w14:paraId="7295415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10 848 678,49</w:t>
            </w:r>
          </w:p>
        </w:tc>
        <w:tc>
          <w:tcPr>
            <w:tcW w:w="826" w:type="dxa"/>
            <w:hideMark/>
          </w:tcPr>
          <w:p w14:paraId="62F7ACD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2AED46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14 686 487,14</w:t>
            </w:r>
          </w:p>
        </w:tc>
        <w:tc>
          <w:tcPr>
            <w:tcW w:w="851" w:type="dxa"/>
            <w:hideMark/>
          </w:tcPr>
          <w:p w14:paraId="1816550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14 686 487,14</w:t>
            </w:r>
          </w:p>
        </w:tc>
        <w:tc>
          <w:tcPr>
            <w:tcW w:w="709" w:type="dxa"/>
            <w:hideMark/>
          </w:tcPr>
          <w:p w14:paraId="2BC87B1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15 395 750,91</w:t>
            </w:r>
          </w:p>
        </w:tc>
        <w:tc>
          <w:tcPr>
            <w:tcW w:w="709" w:type="dxa"/>
            <w:hideMark/>
          </w:tcPr>
          <w:p w14:paraId="45278FE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13 885 640,70</w:t>
            </w:r>
          </w:p>
        </w:tc>
        <w:tc>
          <w:tcPr>
            <w:tcW w:w="992" w:type="dxa"/>
            <w:hideMark/>
          </w:tcPr>
          <w:p w14:paraId="19C95E2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0510A59" w14:textId="77777777" w:rsidTr="002B1E1C">
        <w:trPr>
          <w:trHeight w:val="327"/>
        </w:trPr>
        <w:tc>
          <w:tcPr>
            <w:tcW w:w="2553" w:type="dxa"/>
            <w:hideMark/>
          </w:tcPr>
          <w:p w14:paraId="191F1612"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Сільське, лісове, рибне господарство та мисливство</w:t>
            </w:r>
          </w:p>
        </w:tc>
        <w:tc>
          <w:tcPr>
            <w:tcW w:w="425" w:type="dxa"/>
            <w:hideMark/>
          </w:tcPr>
          <w:p w14:paraId="589E73F9"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7100</w:t>
            </w:r>
          </w:p>
        </w:tc>
        <w:tc>
          <w:tcPr>
            <w:tcW w:w="567" w:type="dxa"/>
            <w:hideMark/>
          </w:tcPr>
          <w:p w14:paraId="51D40394"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D9A22BA"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2D330AD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220 000,00</w:t>
            </w:r>
          </w:p>
        </w:tc>
        <w:tc>
          <w:tcPr>
            <w:tcW w:w="851" w:type="dxa"/>
            <w:hideMark/>
          </w:tcPr>
          <w:p w14:paraId="1A34C39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220 000,00</w:t>
            </w:r>
          </w:p>
        </w:tc>
        <w:tc>
          <w:tcPr>
            <w:tcW w:w="832" w:type="dxa"/>
            <w:hideMark/>
          </w:tcPr>
          <w:p w14:paraId="753F27C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220 000,00</w:t>
            </w:r>
          </w:p>
        </w:tc>
        <w:tc>
          <w:tcPr>
            <w:tcW w:w="885" w:type="dxa"/>
            <w:hideMark/>
          </w:tcPr>
          <w:p w14:paraId="12E5ED8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193 976,74</w:t>
            </w:r>
          </w:p>
        </w:tc>
        <w:tc>
          <w:tcPr>
            <w:tcW w:w="816" w:type="dxa"/>
            <w:hideMark/>
          </w:tcPr>
          <w:p w14:paraId="19D67E8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4BFFD9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4717FA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13BCB3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1DEEEB3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1C39EA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220 000,00</w:t>
            </w:r>
          </w:p>
        </w:tc>
        <w:tc>
          <w:tcPr>
            <w:tcW w:w="851" w:type="dxa"/>
            <w:hideMark/>
          </w:tcPr>
          <w:p w14:paraId="78A9A96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220 000,00</w:t>
            </w:r>
          </w:p>
        </w:tc>
        <w:tc>
          <w:tcPr>
            <w:tcW w:w="709" w:type="dxa"/>
            <w:hideMark/>
          </w:tcPr>
          <w:p w14:paraId="1FD3EA3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220 000,00</w:t>
            </w:r>
          </w:p>
        </w:tc>
        <w:tc>
          <w:tcPr>
            <w:tcW w:w="709" w:type="dxa"/>
            <w:hideMark/>
          </w:tcPr>
          <w:p w14:paraId="1FCE3E0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193 976,74</w:t>
            </w:r>
          </w:p>
        </w:tc>
        <w:tc>
          <w:tcPr>
            <w:tcW w:w="992" w:type="dxa"/>
            <w:hideMark/>
          </w:tcPr>
          <w:p w14:paraId="462EE69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9FEDEBB" w14:textId="77777777" w:rsidTr="002B1E1C">
        <w:trPr>
          <w:trHeight w:val="162"/>
        </w:trPr>
        <w:tc>
          <w:tcPr>
            <w:tcW w:w="2553" w:type="dxa"/>
            <w:hideMark/>
          </w:tcPr>
          <w:p w14:paraId="1006A37E"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Реалізація програм в галузі сільського господарства</w:t>
            </w:r>
          </w:p>
        </w:tc>
        <w:tc>
          <w:tcPr>
            <w:tcW w:w="425" w:type="dxa"/>
            <w:hideMark/>
          </w:tcPr>
          <w:p w14:paraId="69BAE439"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7110</w:t>
            </w:r>
          </w:p>
        </w:tc>
        <w:tc>
          <w:tcPr>
            <w:tcW w:w="567" w:type="dxa"/>
            <w:hideMark/>
          </w:tcPr>
          <w:p w14:paraId="41D25B8A"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0217110</w:t>
            </w:r>
          </w:p>
        </w:tc>
        <w:tc>
          <w:tcPr>
            <w:tcW w:w="567" w:type="dxa"/>
            <w:hideMark/>
          </w:tcPr>
          <w:p w14:paraId="3E0E8823"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E8979B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20 000,00</w:t>
            </w:r>
          </w:p>
        </w:tc>
        <w:tc>
          <w:tcPr>
            <w:tcW w:w="851" w:type="dxa"/>
            <w:hideMark/>
          </w:tcPr>
          <w:p w14:paraId="0B10050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20 000,00</w:t>
            </w:r>
          </w:p>
        </w:tc>
        <w:tc>
          <w:tcPr>
            <w:tcW w:w="832" w:type="dxa"/>
            <w:hideMark/>
          </w:tcPr>
          <w:p w14:paraId="009DAE5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20 000,00</w:t>
            </w:r>
          </w:p>
        </w:tc>
        <w:tc>
          <w:tcPr>
            <w:tcW w:w="885" w:type="dxa"/>
            <w:hideMark/>
          </w:tcPr>
          <w:p w14:paraId="3C352BE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5 200,00</w:t>
            </w:r>
          </w:p>
        </w:tc>
        <w:tc>
          <w:tcPr>
            <w:tcW w:w="816" w:type="dxa"/>
            <w:hideMark/>
          </w:tcPr>
          <w:p w14:paraId="5EE2D60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3F3A837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2D1744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8665C5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09F0AD2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12F724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20 000,00</w:t>
            </w:r>
          </w:p>
        </w:tc>
        <w:tc>
          <w:tcPr>
            <w:tcW w:w="851" w:type="dxa"/>
            <w:hideMark/>
          </w:tcPr>
          <w:p w14:paraId="4440081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20 000,00</w:t>
            </w:r>
          </w:p>
        </w:tc>
        <w:tc>
          <w:tcPr>
            <w:tcW w:w="709" w:type="dxa"/>
            <w:hideMark/>
          </w:tcPr>
          <w:p w14:paraId="6782AB8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20 000,00</w:t>
            </w:r>
          </w:p>
        </w:tc>
        <w:tc>
          <w:tcPr>
            <w:tcW w:w="709" w:type="dxa"/>
            <w:hideMark/>
          </w:tcPr>
          <w:p w14:paraId="1AFB1FB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5 200,00</w:t>
            </w:r>
          </w:p>
        </w:tc>
        <w:tc>
          <w:tcPr>
            <w:tcW w:w="992" w:type="dxa"/>
            <w:hideMark/>
          </w:tcPr>
          <w:p w14:paraId="2EFCF99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D2A56ED" w14:textId="77777777" w:rsidTr="002B1E1C">
        <w:trPr>
          <w:trHeight w:val="162"/>
        </w:trPr>
        <w:tc>
          <w:tcPr>
            <w:tcW w:w="2553" w:type="dxa"/>
            <w:hideMark/>
          </w:tcPr>
          <w:p w14:paraId="01B38879"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Здійснення  заходів із землеустрою</w:t>
            </w:r>
          </w:p>
        </w:tc>
        <w:tc>
          <w:tcPr>
            <w:tcW w:w="425" w:type="dxa"/>
            <w:hideMark/>
          </w:tcPr>
          <w:p w14:paraId="5F8749F2"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7130</w:t>
            </w:r>
          </w:p>
        </w:tc>
        <w:tc>
          <w:tcPr>
            <w:tcW w:w="567" w:type="dxa"/>
            <w:hideMark/>
          </w:tcPr>
          <w:p w14:paraId="642CA766"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1217130</w:t>
            </w:r>
          </w:p>
        </w:tc>
        <w:tc>
          <w:tcPr>
            <w:tcW w:w="567" w:type="dxa"/>
            <w:hideMark/>
          </w:tcPr>
          <w:p w14:paraId="201EE6C6"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C87F0E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200 000,00</w:t>
            </w:r>
          </w:p>
        </w:tc>
        <w:tc>
          <w:tcPr>
            <w:tcW w:w="851" w:type="dxa"/>
            <w:hideMark/>
          </w:tcPr>
          <w:p w14:paraId="66329A5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200 000,00</w:t>
            </w:r>
          </w:p>
        </w:tc>
        <w:tc>
          <w:tcPr>
            <w:tcW w:w="832" w:type="dxa"/>
            <w:hideMark/>
          </w:tcPr>
          <w:p w14:paraId="3E592C6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200 000,00</w:t>
            </w:r>
          </w:p>
        </w:tc>
        <w:tc>
          <w:tcPr>
            <w:tcW w:w="885" w:type="dxa"/>
            <w:hideMark/>
          </w:tcPr>
          <w:p w14:paraId="7E08D82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188 776,74</w:t>
            </w:r>
          </w:p>
        </w:tc>
        <w:tc>
          <w:tcPr>
            <w:tcW w:w="816" w:type="dxa"/>
            <w:hideMark/>
          </w:tcPr>
          <w:p w14:paraId="345982F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6901670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5DABE6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3C7521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70A5A3C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D8A196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200 000,00</w:t>
            </w:r>
          </w:p>
        </w:tc>
        <w:tc>
          <w:tcPr>
            <w:tcW w:w="851" w:type="dxa"/>
            <w:hideMark/>
          </w:tcPr>
          <w:p w14:paraId="55FDA97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200 000,00</w:t>
            </w:r>
          </w:p>
        </w:tc>
        <w:tc>
          <w:tcPr>
            <w:tcW w:w="709" w:type="dxa"/>
            <w:hideMark/>
          </w:tcPr>
          <w:p w14:paraId="7F5BD9C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200 000,00</w:t>
            </w:r>
          </w:p>
        </w:tc>
        <w:tc>
          <w:tcPr>
            <w:tcW w:w="709" w:type="dxa"/>
            <w:hideMark/>
          </w:tcPr>
          <w:p w14:paraId="01BF92E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188 776,74</w:t>
            </w:r>
          </w:p>
        </w:tc>
        <w:tc>
          <w:tcPr>
            <w:tcW w:w="992" w:type="dxa"/>
            <w:hideMark/>
          </w:tcPr>
          <w:p w14:paraId="2D742E8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488BE844" w14:textId="77777777" w:rsidTr="002B1E1C">
        <w:trPr>
          <w:trHeight w:val="327"/>
        </w:trPr>
        <w:tc>
          <w:tcPr>
            <w:tcW w:w="2553" w:type="dxa"/>
            <w:hideMark/>
          </w:tcPr>
          <w:p w14:paraId="3C559711"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Регіональний розвиток та інші інвестиційні проекти</w:t>
            </w:r>
          </w:p>
        </w:tc>
        <w:tc>
          <w:tcPr>
            <w:tcW w:w="425" w:type="dxa"/>
            <w:hideMark/>
          </w:tcPr>
          <w:p w14:paraId="3A914044"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7300</w:t>
            </w:r>
          </w:p>
        </w:tc>
        <w:tc>
          <w:tcPr>
            <w:tcW w:w="567" w:type="dxa"/>
            <w:hideMark/>
          </w:tcPr>
          <w:p w14:paraId="715B496A"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61C6A1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B1F7EB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24D752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1093E28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1466704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38EED4D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3 350 000,00</w:t>
            </w:r>
          </w:p>
        </w:tc>
        <w:tc>
          <w:tcPr>
            <w:tcW w:w="850" w:type="dxa"/>
            <w:hideMark/>
          </w:tcPr>
          <w:p w14:paraId="3D6950D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3 350 000,00</w:t>
            </w:r>
          </w:p>
        </w:tc>
        <w:tc>
          <w:tcPr>
            <w:tcW w:w="851" w:type="dxa"/>
            <w:hideMark/>
          </w:tcPr>
          <w:p w14:paraId="0C50370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4 059 263,77</w:t>
            </w:r>
          </w:p>
        </w:tc>
        <w:tc>
          <w:tcPr>
            <w:tcW w:w="851" w:type="dxa"/>
            <w:hideMark/>
          </w:tcPr>
          <w:p w14:paraId="7C5BF45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3 180 002,64</w:t>
            </w:r>
          </w:p>
        </w:tc>
        <w:tc>
          <w:tcPr>
            <w:tcW w:w="826" w:type="dxa"/>
            <w:hideMark/>
          </w:tcPr>
          <w:p w14:paraId="6EB97D8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D12833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3 350 000,00</w:t>
            </w:r>
          </w:p>
        </w:tc>
        <w:tc>
          <w:tcPr>
            <w:tcW w:w="851" w:type="dxa"/>
            <w:hideMark/>
          </w:tcPr>
          <w:p w14:paraId="2A4155C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3 350 000,00</w:t>
            </w:r>
          </w:p>
        </w:tc>
        <w:tc>
          <w:tcPr>
            <w:tcW w:w="709" w:type="dxa"/>
            <w:hideMark/>
          </w:tcPr>
          <w:p w14:paraId="2783DFD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4 059 263,77</w:t>
            </w:r>
          </w:p>
        </w:tc>
        <w:tc>
          <w:tcPr>
            <w:tcW w:w="709" w:type="dxa"/>
            <w:hideMark/>
          </w:tcPr>
          <w:p w14:paraId="092E6E2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3 180 002,64</w:t>
            </w:r>
          </w:p>
        </w:tc>
        <w:tc>
          <w:tcPr>
            <w:tcW w:w="992" w:type="dxa"/>
            <w:hideMark/>
          </w:tcPr>
          <w:p w14:paraId="5544B97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46C647E7" w14:textId="77777777" w:rsidTr="002B1E1C">
        <w:trPr>
          <w:trHeight w:val="162"/>
        </w:trPr>
        <w:tc>
          <w:tcPr>
            <w:tcW w:w="2553" w:type="dxa"/>
            <w:hideMark/>
          </w:tcPr>
          <w:p w14:paraId="3A5A50F8"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Будівництво інших об`єктів комунальної власності</w:t>
            </w:r>
          </w:p>
        </w:tc>
        <w:tc>
          <w:tcPr>
            <w:tcW w:w="425" w:type="dxa"/>
            <w:hideMark/>
          </w:tcPr>
          <w:p w14:paraId="35E112E2"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7330</w:t>
            </w:r>
          </w:p>
        </w:tc>
        <w:tc>
          <w:tcPr>
            <w:tcW w:w="567" w:type="dxa"/>
            <w:hideMark/>
          </w:tcPr>
          <w:p w14:paraId="169E4B4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0817330</w:t>
            </w:r>
          </w:p>
        </w:tc>
        <w:tc>
          <w:tcPr>
            <w:tcW w:w="567" w:type="dxa"/>
            <w:hideMark/>
          </w:tcPr>
          <w:p w14:paraId="51BBDC0E"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2EF5F46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CAEF6A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4F39449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6308A86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5E321C1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36C649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05AC9B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709 263,77</w:t>
            </w:r>
          </w:p>
        </w:tc>
        <w:tc>
          <w:tcPr>
            <w:tcW w:w="851" w:type="dxa"/>
            <w:hideMark/>
          </w:tcPr>
          <w:p w14:paraId="25F976C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709 263,77</w:t>
            </w:r>
          </w:p>
        </w:tc>
        <w:tc>
          <w:tcPr>
            <w:tcW w:w="826" w:type="dxa"/>
            <w:hideMark/>
          </w:tcPr>
          <w:p w14:paraId="6E4E8F7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6E222D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C5F79E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35D39C8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709 263,77</w:t>
            </w:r>
          </w:p>
        </w:tc>
        <w:tc>
          <w:tcPr>
            <w:tcW w:w="709" w:type="dxa"/>
            <w:hideMark/>
          </w:tcPr>
          <w:p w14:paraId="1228E78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709 263,77</w:t>
            </w:r>
          </w:p>
        </w:tc>
        <w:tc>
          <w:tcPr>
            <w:tcW w:w="992" w:type="dxa"/>
            <w:hideMark/>
          </w:tcPr>
          <w:p w14:paraId="4647AD0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9D5FA54" w14:textId="77777777" w:rsidTr="002B1E1C">
        <w:trPr>
          <w:trHeight w:val="162"/>
        </w:trPr>
        <w:tc>
          <w:tcPr>
            <w:tcW w:w="2553" w:type="dxa"/>
            <w:hideMark/>
          </w:tcPr>
          <w:p w14:paraId="3FC138A4"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Будівництво інших об`єктів комунальної власності</w:t>
            </w:r>
          </w:p>
        </w:tc>
        <w:tc>
          <w:tcPr>
            <w:tcW w:w="425" w:type="dxa"/>
            <w:hideMark/>
          </w:tcPr>
          <w:p w14:paraId="72A6CF9B"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7330</w:t>
            </w:r>
          </w:p>
        </w:tc>
        <w:tc>
          <w:tcPr>
            <w:tcW w:w="567" w:type="dxa"/>
            <w:hideMark/>
          </w:tcPr>
          <w:p w14:paraId="047759F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1217330</w:t>
            </w:r>
          </w:p>
        </w:tc>
        <w:tc>
          <w:tcPr>
            <w:tcW w:w="567" w:type="dxa"/>
            <w:hideMark/>
          </w:tcPr>
          <w:p w14:paraId="71C2CE2A"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96C0A0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0C8C62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5167387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7FEED73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08C367F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2 850 000,00</w:t>
            </w:r>
          </w:p>
        </w:tc>
        <w:tc>
          <w:tcPr>
            <w:tcW w:w="850" w:type="dxa"/>
            <w:hideMark/>
          </w:tcPr>
          <w:p w14:paraId="4B77784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2 850 000,00</w:t>
            </w:r>
          </w:p>
        </w:tc>
        <w:tc>
          <w:tcPr>
            <w:tcW w:w="851" w:type="dxa"/>
            <w:hideMark/>
          </w:tcPr>
          <w:p w14:paraId="414DC23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2 850 000,00</w:t>
            </w:r>
          </w:p>
        </w:tc>
        <w:tc>
          <w:tcPr>
            <w:tcW w:w="851" w:type="dxa"/>
            <w:hideMark/>
          </w:tcPr>
          <w:p w14:paraId="5F21697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2 470 738,87</w:t>
            </w:r>
          </w:p>
        </w:tc>
        <w:tc>
          <w:tcPr>
            <w:tcW w:w="826" w:type="dxa"/>
            <w:hideMark/>
          </w:tcPr>
          <w:p w14:paraId="1FD7C2C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3357861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2 850 000,00</w:t>
            </w:r>
          </w:p>
        </w:tc>
        <w:tc>
          <w:tcPr>
            <w:tcW w:w="851" w:type="dxa"/>
            <w:hideMark/>
          </w:tcPr>
          <w:p w14:paraId="3FBFCC4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2 850 000,00</w:t>
            </w:r>
          </w:p>
        </w:tc>
        <w:tc>
          <w:tcPr>
            <w:tcW w:w="709" w:type="dxa"/>
            <w:hideMark/>
          </w:tcPr>
          <w:p w14:paraId="3C0C111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2 850 000,00</w:t>
            </w:r>
          </w:p>
        </w:tc>
        <w:tc>
          <w:tcPr>
            <w:tcW w:w="709" w:type="dxa"/>
            <w:hideMark/>
          </w:tcPr>
          <w:p w14:paraId="35F9592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2 470 738,87</w:t>
            </w:r>
          </w:p>
        </w:tc>
        <w:tc>
          <w:tcPr>
            <w:tcW w:w="992" w:type="dxa"/>
            <w:hideMark/>
          </w:tcPr>
          <w:p w14:paraId="39DE224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22E575E7" w14:textId="77777777" w:rsidTr="002B1E1C">
        <w:trPr>
          <w:trHeight w:val="278"/>
        </w:trPr>
        <w:tc>
          <w:tcPr>
            <w:tcW w:w="2553" w:type="dxa"/>
            <w:hideMark/>
          </w:tcPr>
          <w:p w14:paraId="40F117A5"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Розроблення схем планування та забудови територій (містобудівної документації)</w:t>
            </w:r>
          </w:p>
        </w:tc>
        <w:tc>
          <w:tcPr>
            <w:tcW w:w="425" w:type="dxa"/>
            <w:hideMark/>
          </w:tcPr>
          <w:p w14:paraId="7C24F871"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7350</w:t>
            </w:r>
          </w:p>
        </w:tc>
        <w:tc>
          <w:tcPr>
            <w:tcW w:w="567" w:type="dxa"/>
            <w:hideMark/>
          </w:tcPr>
          <w:p w14:paraId="315C0FA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0217350</w:t>
            </w:r>
          </w:p>
        </w:tc>
        <w:tc>
          <w:tcPr>
            <w:tcW w:w="567" w:type="dxa"/>
            <w:hideMark/>
          </w:tcPr>
          <w:p w14:paraId="33D10BE0"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5C16F8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8E0A87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7DABEB5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477164F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643A4BB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500 000,00</w:t>
            </w:r>
          </w:p>
        </w:tc>
        <w:tc>
          <w:tcPr>
            <w:tcW w:w="850" w:type="dxa"/>
            <w:hideMark/>
          </w:tcPr>
          <w:p w14:paraId="2B768C7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500 000,00</w:t>
            </w:r>
          </w:p>
        </w:tc>
        <w:tc>
          <w:tcPr>
            <w:tcW w:w="851" w:type="dxa"/>
            <w:hideMark/>
          </w:tcPr>
          <w:p w14:paraId="7DF839F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500 000,00</w:t>
            </w:r>
          </w:p>
        </w:tc>
        <w:tc>
          <w:tcPr>
            <w:tcW w:w="851" w:type="dxa"/>
            <w:hideMark/>
          </w:tcPr>
          <w:p w14:paraId="36D4155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014474D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3A423C3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500 000,00</w:t>
            </w:r>
          </w:p>
        </w:tc>
        <w:tc>
          <w:tcPr>
            <w:tcW w:w="851" w:type="dxa"/>
            <w:hideMark/>
          </w:tcPr>
          <w:p w14:paraId="1A0CA5A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500 000,00</w:t>
            </w:r>
          </w:p>
        </w:tc>
        <w:tc>
          <w:tcPr>
            <w:tcW w:w="709" w:type="dxa"/>
            <w:hideMark/>
          </w:tcPr>
          <w:p w14:paraId="723AF7C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500 000,00</w:t>
            </w:r>
          </w:p>
        </w:tc>
        <w:tc>
          <w:tcPr>
            <w:tcW w:w="709" w:type="dxa"/>
            <w:hideMark/>
          </w:tcPr>
          <w:p w14:paraId="5B3FF1B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992" w:type="dxa"/>
            <w:hideMark/>
          </w:tcPr>
          <w:p w14:paraId="3F28FFA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AE4BC23" w14:textId="77777777" w:rsidTr="002B1E1C">
        <w:trPr>
          <w:trHeight w:val="327"/>
        </w:trPr>
        <w:tc>
          <w:tcPr>
            <w:tcW w:w="2553" w:type="dxa"/>
            <w:hideMark/>
          </w:tcPr>
          <w:p w14:paraId="57E8E187"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Транспорт та транспортна інфраструктура, дорожнє господарство</w:t>
            </w:r>
          </w:p>
        </w:tc>
        <w:tc>
          <w:tcPr>
            <w:tcW w:w="425" w:type="dxa"/>
            <w:hideMark/>
          </w:tcPr>
          <w:p w14:paraId="1C20E43E"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7400</w:t>
            </w:r>
          </w:p>
        </w:tc>
        <w:tc>
          <w:tcPr>
            <w:tcW w:w="567" w:type="dxa"/>
            <w:hideMark/>
          </w:tcPr>
          <w:p w14:paraId="34E0DD17"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18E8888"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418A6B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2 814 120,00</w:t>
            </w:r>
          </w:p>
        </w:tc>
        <w:tc>
          <w:tcPr>
            <w:tcW w:w="851" w:type="dxa"/>
            <w:hideMark/>
          </w:tcPr>
          <w:p w14:paraId="00BFB39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2 814 120,00</w:t>
            </w:r>
          </w:p>
        </w:tc>
        <w:tc>
          <w:tcPr>
            <w:tcW w:w="832" w:type="dxa"/>
            <w:hideMark/>
          </w:tcPr>
          <w:p w14:paraId="555A434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2 814 120,00</w:t>
            </w:r>
          </w:p>
        </w:tc>
        <w:tc>
          <w:tcPr>
            <w:tcW w:w="885" w:type="dxa"/>
            <w:hideMark/>
          </w:tcPr>
          <w:p w14:paraId="02D50D2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2 567 414,20</w:t>
            </w:r>
          </w:p>
        </w:tc>
        <w:tc>
          <w:tcPr>
            <w:tcW w:w="816" w:type="dxa"/>
            <w:hideMark/>
          </w:tcPr>
          <w:p w14:paraId="4266AC9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2 377 000,00</w:t>
            </w:r>
          </w:p>
        </w:tc>
        <w:tc>
          <w:tcPr>
            <w:tcW w:w="850" w:type="dxa"/>
            <w:hideMark/>
          </w:tcPr>
          <w:p w14:paraId="77F72C3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2 377 000,00</w:t>
            </w:r>
          </w:p>
        </w:tc>
        <w:tc>
          <w:tcPr>
            <w:tcW w:w="851" w:type="dxa"/>
            <w:hideMark/>
          </w:tcPr>
          <w:p w14:paraId="606910C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2 377 000,00</w:t>
            </w:r>
          </w:p>
        </w:tc>
        <w:tc>
          <w:tcPr>
            <w:tcW w:w="851" w:type="dxa"/>
            <w:hideMark/>
          </w:tcPr>
          <w:p w14:paraId="39B57C6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2 342 099,00</w:t>
            </w:r>
          </w:p>
        </w:tc>
        <w:tc>
          <w:tcPr>
            <w:tcW w:w="826" w:type="dxa"/>
            <w:hideMark/>
          </w:tcPr>
          <w:p w14:paraId="0273758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26FC52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5 191 120,00</w:t>
            </w:r>
          </w:p>
        </w:tc>
        <w:tc>
          <w:tcPr>
            <w:tcW w:w="851" w:type="dxa"/>
            <w:hideMark/>
          </w:tcPr>
          <w:p w14:paraId="34EA791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5 191 120,00</w:t>
            </w:r>
          </w:p>
        </w:tc>
        <w:tc>
          <w:tcPr>
            <w:tcW w:w="709" w:type="dxa"/>
            <w:hideMark/>
          </w:tcPr>
          <w:p w14:paraId="2233C8F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5 191 120,00</w:t>
            </w:r>
          </w:p>
        </w:tc>
        <w:tc>
          <w:tcPr>
            <w:tcW w:w="709" w:type="dxa"/>
            <w:hideMark/>
          </w:tcPr>
          <w:p w14:paraId="37B05C6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4 909 513,20</w:t>
            </w:r>
          </w:p>
        </w:tc>
        <w:tc>
          <w:tcPr>
            <w:tcW w:w="992" w:type="dxa"/>
            <w:hideMark/>
          </w:tcPr>
          <w:p w14:paraId="03D5C49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627A055" w14:textId="77777777" w:rsidTr="002B1E1C">
        <w:trPr>
          <w:trHeight w:val="327"/>
        </w:trPr>
        <w:tc>
          <w:tcPr>
            <w:tcW w:w="2553" w:type="dxa"/>
            <w:hideMark/>
          </w:tcPr>
          <w:p w14:paraId="74126347"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Утримання та розвиток автомобільних доріг та дорожньої інфраструктури</w:t>
            </w:r>
          </w:p>
        </w:tc>
        <w:tc>
          <w:tcPr>
            <w:tcW w:w="425" w:type="dxa"/>
            <w:hideMark/>
          </w:tcPr>
          <w:p w14:paraId="00778F76"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7460</w:t>
            </w:r>
          </w:p>
        </w:tc>
        <w:tc>
          <w:tcPr>
            <w:tcW w:w="567" w:type="dxa"/>
            <w:hideMark/>
          </w:tcPr>
          <w:p w14:paraId="05C74E4E"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A13AECC"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025B0B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2 814 120,00</w:t>
            </w:r>
          </w:p>
        </w:tc>
        <w:tc>
          <w:tcPr>
            <w:tcW w:w="851" w:type="dxa"/>
            <w:hideMark/>
          </w:tcPr>
          <w:p w14:paraId="70FA417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2 814 120,00</w:t>
            </w:r>
          </w:p>
        </w:tc>
        <w:tc>
          <w:tcPr>
            <w:tcW w:w="832" w:type="dxa"/>
            <w:hideMark/>
          </w:tcPr>
          <w:p w14:paraId="4BAD4C6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2 814 120,00</w:t>
            </w:r>
          </w:p>
        </w:tc>
        <w:tc>
          <w:tcPr>
            <w:tcW w:w="885" w:type="dxa"/>
            <w:hideMark/>
          </w:tcPr>
          <w:p w14:paraId="5259598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2 567 414,20</w:t>
            </w:r>
          </w:p>
        </w:tc>
        <w:tc>
          <w:tcPr>
            <w:tcW w:w="816" w:type="dxa"/>
            <w:hideMark/>
          </w:tcPr>
          <w:p w14:paraId="48CD1DE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2 377 000,00</w:t>
            </w:r>
          </w:p>
        </w:tc>
        <w:tc>
          <w:tcPr>
            <w:tcW w:w="850" w:type="dxa"/>
            <w:hideMark/>
          </w:tcPr>
          <w:p w14:paraId="00023E0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2 377 000,00</w:t>
            </w:r>
          </w:p>
        </w:tc>
        <w:tc>
          <w:tcPr>
            <w:tcW w:w="851" w:type="dxa"/>
            <w:hideMark/>
          </w:tcPr>
          <w:p w14:paraId="7111809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2 377 000,00</w:t>
            </w:r>
          </w:p>
        </w:tc>
        <w:tc>
          <w:tcPr>
            <w:tcW w:w="851" w:type="dxa"/>
            <w:hideMark/>
          </w:tcPr>
          <w:p w14:paraId="477EB44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2 342 099,00</w:t>
            </w:r>
          </w:p>
        </w:tc>
        <w:tc>
          <w:tcPr>
            <w:tcW w:w="826" w:type="dxa"/>
            <w:hideMark/>
          </w:tcPr>
          <w:p w14:paraId="62D657C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3F1C37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5 191 120,00</w:t>
            </w:r>
          </w:p>
        </w:tc>
        <w:tc>
          <w:tcPr>
            <w:tcW w:w="851" w:type="dxa"/>
            <w:hideMark/>
          </w:tcPr>
          <w:p w14:paraId="7CE5383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5 191 120,00</w:t>
            </w:r>
          </w:p>
        </w:tc>
        <w:tc>
          <w:tcPr>
            <w:tcW w:w="709" w:type="dxa"/>
            <w:hideMark/>
          </w:tcPr>
          <w:p w14:paraId="00ABBEA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5 191 120,00</w:t>
            </w:r>
          </w:p>
        </w:tc>
        <w:tc>
          <w:tcPr>
            <w:tcW w:w="709" w:type="dxa"/>
            <w:hideMark/>
          </w:tcPr>
          <w:p w14:paraId="57BEBB0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4 909 513,20</w:t>
            </w:r>
          </w:p>
        </w:tc>
        <w:tc>
          <w:tcPr>
            <w:tcW w:w="992" w:type="dxa"/>
            <w:hideMark/>
          </w:tcPr>
          <w:p w14:paraId="4B18EC2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06EEBC16" w14:textId="77777777" w:rsidTr="002B1E1C">
        <w:trPr>
          <w:trHeight w:val="390"/>
        </w:trPr>
        <w:tc>
          <w:tcPr>
            <w:tcW w:w="2553" w:type="dxa"/>
            <w:hideMark/>
          </w:tcPr>
          <w:p w14:paraId="093E9767"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Утримання та розвиток автомобільних доріг та дорожньої інфраструктури за рахунок коштів місцевого бюджету</w:t>
            </w:r>
          </w:p>
        </w:tc>
        <w:tc>
          <w:tcPr>
            <w:tcW w:w="425" w:type="dxa"/>
            <w:hideMark/>
          </w:tcPr>
          <w:p w14:paraId="4142F893"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7461</w:t>
            </w:r>
          </w:p>
        </w:tc>
        <w:tc>
          <w:tcPr>
            <w:tcW w:w="567" w:type="dxa"/>
            <w:hideMark/>
          </w:tcPr>
          <w:p w14:paraId="4146F50C"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1217461</w:t>
            </w:r>
          </w:p>
        </w:tc>
        <w:tc>
          <w:tcPr>
            <w:tcW w:w="567" w:type="dxa"/>
            <w:hideMark/>
          </w:tcPr>
          <w:p w14:paraId="5A339870"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086BDAA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2 814 120,00</w:t>
            </w:r>
          </w:p>
        </w:tc>
        <w:tc>
          <w:tcPr>
            <w:tcW w:w="851" w:type="dxa"/>
            <w:hideMark/>
          </w:tcPr>
          <w:p w14:paraId="2CB0FE7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2 814 120,00</w:t>
            </w:r>
          </w:p>
        </w:tc>
        <w:tc>
          <w:tcPr>
            <w:tcW w:w="832" w:type="dxa"/>
            <w:hideMark/>
          </w:tcPr>
          <w:p w14:paraId="1D1E9FA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2 814 120,00</w:t>
            </w:r>
          </w:p>
        </w:tc>
        <w:tc>
          <w:tcPr>
            <w:tcW w:w="885" w:type="dxa"/>
            <w:hideMark/>
          </w:tcPr>
          <w:p w14:paraId="3ADF98A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2 567 414,20</w:t>
            </w:r>
          </w:p>
        </w:tc>
        <w:tc>
          <w:tcPr>
            <w:tcW w:w="816" w:type="dxa"/>
            <w:hideMark/>
          </w:tcPr>
          <w:p w14:paraId="2EEFB6A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2 377 000,00</w:t>
            </w:r>
          </w:p>
        </w:tc>
        <w:tc>
          <w:tcPr>
            <w:tcW w:w="850" w:type="dxa"/>
            <w:hideMark/>
          </w:tcPr>
          <w:p w14:paraId="3D3EEDC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2 377 000,00</w:t>
            </w:r>
          </w:p>
        </w:tc>
        <w:tc>
          <w:tcPr>
            <w:tcW w:w="851" w:type="dxa"/>
            <w:hideMark/>
          </w:tcPr>
          <w:p w14:paraId="32358FB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2 377 000,00</w:t>
            </w:r>
          </w:p>
        </w:tc>
        <w:tc>
          <w:tcPr>
            <w:tcW w:w="851" w:type="dxa"/>
            <w:hideMark/>
          </w:tcPr>
          <w:p w14:paraId="4BD81D5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2 342 099,00</w:t>
            </w:r>
          </w:p>
        </w:tc>
        <w:tc>
          <w:tcPr>
            <w:tcW w:w="826" w:type="dxa"/>
            <w:hideMark/>
          </w:tcPr>
          <w:p w14:paraId="3CE9E6E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44CC98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5 191 120,00</w:t>
            </w:r>
          </w:p>
        </w:tc>
        <w:tc>
          <w:tcPr>
            <w:tcW w:w="851" w:type="dxa"/>
            <w:hideMark/>
          </w:tcPr>
          <w:p w14:paraId="40DCC33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5 191 120,00</w:t>
            </w:r>
          </w:p>
        </w:tc>
        <w:tc>
          <w:tcPr>
            <w:tcW w:w="709" w:type="dxa"/>
            <w:hideMark/>
          </w:tcPr>
          <w:p w14:paraId="703A209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5 191 120,00</w:t>
            </w:r>
          </w:p>
        </w:tc>
        <w:tc>
          <w:tcPr>
            <w:tcW w:w="709" w:type="dxa"/>
            <w:hideMark/>
          </w:tcPr>
          <w:p w14:paraId="01006A1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4 909 513,20</w:t>
            </w:r>
          </w:p>
        </w:tc>
        <w:tc>
          <w:tcPr>
            <w:tcW w:w="992" w:type="dxa"/>
            <w:hideMark/>
          </w:tcPr>
          <w:p w14:paraId="07F2C15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951EB09" w14:textId="77777777" w:rsidTr="002B1E1C">
        <w:trPr>
          <w:trHeight w:val="327"/>
        </w:trPr>
        <w:tc>
          <w:tcPr>
            <w:tcW w:w="2553" w:type="dxa"/>
            <w:hideMark/>
          </w:tcPr>
          <w:p w14:paraId="0FB24271"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Інші програми та заходи, пов'язані з економічною діяльністю</w:t>
            </w:r>
          </w:p>
        </w:tc>
        <w:tc>
          <w:tcPr>
            <w:tcW w:w="425" w:type="dxa"/>
            <w:hideMark/>
          </w:tcPr>
          <w:p w14:paraId="44ABABD9"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7600</w:t>
            </w:r>
          </w:p>
        </w:tc>
        <w:tc>
          <w:tcPr>
            <w:tcW w:w="567" w:type="dxa"/>
            <w:hideMark/>
          </w:tcPr>
          <w:p w14:paraId="08EC8E4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61AB48C"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98D43A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319 800,00</w:t>
            </w:r>
          </w:p>
        </w:tc>
        <w:tc>
          <w:tcPr>
            <w:tcW w:w="851" w:type="dxa"/>
            <w:hideMark/>
          </w:tcPr>
          <w:p w14:paraId="3B68A9E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319 800,00</w:t>
            </w:r>
          </w:p>
        </w:tc>
        <w:tc>
          <w:tcPr>
            <w:tcW w:w="832" w:type="dxa"/>
            <w:hideMark/>
          </w:tcPr>
          <w:p w14:paraId="394A7C6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319 800,00</w:t>
            </w:r>
          </w:p>
        </w:tc>
        <w:tc>
          <w:tcPr>
            <w:tcW w:w="885" w:type="dxa"/>
            <w:hideMark/>
          </w:tcPr>
          <w:p w14:paraId="7993367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275 571,27</w:t>
            </w:r>
          </w:p>
        </w:tc>
        <w:tc>
          <w:tcPr>
            <w:tcW w:w="816" w:type="dxa"/>
            <w:hideMark/>
          </w:tcPr>
          <w:p w14:paraId="1F9D2BC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5 520 000,00</w:t>
            </w:r>
          </w:p>
        </w:tc>
        <w:tc>
          <w:tcPr>
            <w:tcW w:w="850" w:type="dxa"/>
            <w:hideMark/>
          </w:tcPr>
          <w:p w14:paraId="6BA636B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5 520 000,00</w:t>
            </w:r>
          </w:p>
        </w:tc>
        <w:tc>
          <w:tcPr>
            <w:tcW w:w="851" w:type="dxa"/>
            <w:hideMark/>
          </w:tcPr>
          <w:p w14:paraId="628D926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5 520 000,00</w:t>
            </w:r>
          </w:p>
        </w:tc>
        <w:tc>
          <w:tcPr>
            <w:tcW w:w="851" w:type="dxa"/>
            <w:hideMark/>
          </w:tcPr>
          <w:p w14:paraId="6C371CF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5 249 999,98</w:t>
            </w:r>
          </w:p>
        </w:tc>
        <w:tc>
          <w:tcPr>
            <w:tcW w:w="826" w:type="dxa"/>
            <w:hideMark/>
          </w:tcPr>
          <w:p w14:paraId="195F008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CA3278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5 839 800,00</w:t>
            </w:r>
          </w:p>
        </w:tc>
        <w:tc>
          <w:tcPr>
            <w:tcW w:w="851" w:type="dxa"/>
            <w:hideMark/>
          </w:tcPr>
          <w:p w14:paraId="4A2F8D7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5 839 800,00</w:t>
            </w:r>
          </w:p>
        </w:tc>
        <w:tc>
          <w:tcPr>
            <w:tcW w:w="709" w:type="dxa"/>
            <w:hideMark/>
          </w:tcPr>
          <w:p w14:paraId="1D5366DA"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5 839 800,00</w:t>
            </w:r>
          </w:p>
        </w:tc>
        <w:tc>
          <w:tcPr>
            <w:tcW w:w="709" w:type="dxa"/>
            <w:hideMark/>
          </w:tcPr>
          <w:p w14:paraId="239D716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5 525 571,25</w:t>
            </w:r>
          </w:p>
        </w:tc>
        <w:tc>
          <w:tcPr>
            <w:tcW w:w="992" w:type="dxa"/>
            <w:hideMark/>
          </w:tcPr>
          <w:p w14:paraId="6A13EC0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CD8EEB4" w14:textId="77777777" w:rsidTr="002B1E1C">
        <w:trPr>
          <w:trHeight w:val="162"/>
        </w:trPr>
        <w:tc>
          <w:tcPr>
            <w:tcW w:w="2553" w:type="dxa"/>
            <w:hideMark/>
          </w:tcPr>
          <w:p w14:paraId="76B277BB"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Заходи з енергозбереження</w:t>
            </w:r>
          </w:p>
        </w:tc>
        <w:tc>
          <w:tcPr>
            <w:tcW w:w="425" w:type="dxa"/>
            <w:hideMark/>
          </w:tcPr>
          <w:p w14:paraId="37A83B5E"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7640</w:t>
            </w:r>
          </w:p>
        </w:tc>
        <w:tc>
          <w:tcPr>
            <w:tcW w:w="567" w:type="dxa"/>
            <w:hideMark/>
          </w:tcPr>
          <w:p w14:paraId="4BFA577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0217640</w:t>
            </w:r>
          </w:p>
        </w:tc>
        <w:tc>
          <w:tcPr>
            <w:tcW w:w="567" w:type="dxa"/>
            <w:hideMark/>
          </w:tcPr>
          <w:p w14:paraId="5DFB6E83"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1CB8D7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8FE6A4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633F855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16EB8E9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65C9CF8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100 000,00</w:t>
            </w:r>
          </w:p>
        </w:tc>
        <w:tc>
          <w:tcPr>
            <w:tcW w:w="850" w:type="dxa"/>
            <w:hideMark/>
          </w:tcPr>
          <w:p w14:paraId="0A2A7ED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100 000,00</w:t>
            </w:r>
          </w:p>
        </w:tc>
        <w:tc>
          <w:tcPr>
            <w:tcW w:w="851" w:type="dxa"/>
            <w:hideMark/>
          </w:tcPr>
          <w:p w14:paraId="1B5135C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100 000,00</w:t>
            </w:r>
          </w:p>
        </w:tc>
        <w:tc>
          <w:tcPr>
            <w:tcW w:w="851" w:type="dxa"/>
            <w:hideMark/>
          </w:tcPr>
          <w:p w14:paraId="15880EA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1FA7A2F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D24C13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100 000,00</w:t>
            </w:r>
          </w:p>
        </w:tc>
        <w:tc>
          <w:tcPr>
            <w:tcW w:w="851" w:type="dxa"/>
            <w:hideMark/>
          </w:tcPr>
          <w:p w14:paraId="0614434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100 000,00</w:t>
            </w:r>
          </w:p>
        </w:tc>
        <w:tc>
          <w:tcPr>
            <w:tcW w:w="709" w:type="dxa"/>
            <w:hideMark/>
          </w:tcPr>
          <w:p w14:paraId="5264CEF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100 000,00</w:t>
            </w:r>
          </w:p>
        </w:tc>
        <w:tc>
          <w:tcPr>
            <w:tcW w:w="709" w:type="dxa"/>
            <w:hideMark/>
          </w:tcPr>
          <w:p w14:paraId="0065602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992" w:type="dxa"/>
            <w:hideMark/>
          </w:tcPr>
          <w:p w14:paraId="4C25AFD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04162F6" w14:textId="77777777" w:rsidTr="002B1E1C">
        <w:trPr>
          <w:trHeight w:val="162"/>
        </w:trPr>
        <w:tc>
          <w:tcPr>
            <w:tcW w:w="2553" w:type="dxa"/>
            <w:hideMark/>
          </w:tcPr>
          <w:p w14:paraId="094A5ED0"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Заходи з енергозбереження</w:t>
            </w:r>
          </w:p>
        </w:tc>
        <w:tc>
          <w:tcPr>
            <w:tcW w:w="425" w:type="dxa"/>
            <w:hideMark/>
          </w:tcPr>
          <w:p w14:paraId="052408DD"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7640</w:t>
            </w:r>
          </w:p>
        </w:tc>
        <w:tc>
          <w:tcPr>
            <w:tcW w:w="567" w:type="dxa"/>
            <w:hideMark/>
          </w:tcPr>
          <w:p w14:paraId="5274BBB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1217640</w:t>
            </w:r>
          </w:p>
        </w:tc>
        <w:tc>
          <w:tcPr>
            <w:tcW w:w="567" w:type="dxa"/>
            <w:hideMark/>
          </w:tcPr>
          <w:p w14:paraId="6351FC26"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B431F2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111 100,00</w:t>
            </w:r>
          </w:p>
        </w:tc>
        <w:tc>
          <w:tcPr>
            <w:tcW w:w="851" w:type="dxa"/>
            <w:hideMark/>
          </w:tcPr>
          <w:p w14:paraId="390E59A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111 100,00</w:t>
            </w:r>
          </w:p>
        </w:tc>
        <w:tc>
          <w:tcPr>
            <w:tcW w:w="832" w:type="dxa"/>
            <w:hideMark/>
          </w:tcPr>
          <w:p w14:paraId="76934B7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111 100,00</w:t>
            </w:r>
          </w:p>
        </w:tc>
        <w:tc>
          <w:tcPr>
            <w:tcW w:w="885" w:type="dxa"/>
            <w:hideMark/>
          </w:tcPr>
          <w:p w14:paraId="0BC3EE1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93 955,27</w:t>
            </w:r>
          </w:p>
        </w:tc>
        <w:tc>
          <w:tcPr>
            <w:tcW w:w="816" w:type="dxa"/>
            <w:hideMark/>
          </w:tcPr>
          <w:p w14:paraId="7692204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EEE276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16A76F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C6254F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036372E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93C17E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111 100,00</w:t>
            </w:r>
          </w:p>
        </w:tc>
        <w:tc>
          <w:tcPr>
            <w:tcW w:w="851" w:type="dxa"/>
            <w:hideMark/>
          </w:tcPr>
          <w:p w14:paraId="316EE3A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111 100,00</w:t>
            </w:r>
          </w:p>
        </w:tc>
        <w:tc>
          <w:tcPr>
            <w:tcW w:w="709" w:type="dxa"/>
            <w:hideMark/>
          </w:tcPr>
          <w:p w14:paraId="0620172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111 100,00</w:t>
            </w:r>
          </w:p>
        </w:tc>
        <w:tc>
          <w:tcPr>
            <w:tcW w:w="709" w:type="dxa"/>
            <w:hideMark/>
          </w:tcPr>
          <w:p w14:paraId="1824B6F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93 955,27</w:t>
            </w:r>
          </w:p>
        </w:tc>
        <w:tc>
          <w:tcPr>
            <w:tcW w:w="992" w:type="dxa"/>
            <w:hideMark/>
          </w:tcPr>
          <w:p w14:paraId="538CEBD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4F2C13CB" w14:textId="77777777" w:rsidTr="002B1E1C">
        <w:trPr>
          <w:trHeight w:val="278"/>
        </w:trPr>
        <w:tc>
          <w:tcPr>
            <w:tcW w:w="2553" w:type="dxa"/>
            <w:hideMark/>
          </w:tcPr>
          <w:p w14:paraId="477E63DD"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lastRenderedPageBreak/>
              <w:t>Проведення експертної  грошової  оцінки  земельної ділянки чи права на неї</w:t>
            </w:r>
          </w:p>
        </w:tc>
        <w:tc>
          <w:tcPr>
            <w:tcW w:w="425" w:type="dxa"/>
            <w:hideMark/>
          </w:tcPr>
          <w:p w14:paraId="56C9EFB9"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7650</w:t>
            </w:r>
          </w:p>
        </w:tc>
        <w:tc>
          <w:tcPr>
            <w:tcW w:w="567" w:type="dxa"/>
            <w:hideMark/>
          </w:tcPr>
          <w:p w14:paraId="1BFE6F44"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1217650</w:t>
            </w:r>
          </w:p>
        </w:tc>
        <w:tc>
          <w:tcPr>
            <w:tcW w:w="567" w:type="dxa"/>
            <w:hideMark/>
          </w:tcPr>
          <w:p w14:paraId="0AFF3C21"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CB268D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36D22C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6CDBECF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4C1E437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400F7C7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120 000,00</w:t>
            </w:r>
          </w:p>
        </w:tc>
        <w:tc>
          <w:tcPr>
            <w:tcW w:w="850" w:type="dxa"/>
            <w:hideMark/>
          </w:tcPr>
          <w:p w14:paraId="2D2665E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120 000,00</w:t>
            </w:r>
          </w:p>
        </w:tc>
        <w:tc>
          <w:tcPr>
            <w:tcW w:w="851" w:type="dxa"/>
            <w:hideMark/>
          </w:tcPr>
          <w:p w14:paraId="351F264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120 000,00</w:t>
            </w:r>
          </w:p>
        </w:tc>
        <w:tc>
          <w:tcPr>
            <w:tcW w:w="851" w:type="dxa"/>
            <w:hideMark/>
          </w:tcPr>
          <w:p w14:paraId="070B6A5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36 200,00</w:t>
            </w:r>
          </w:p>
        </w:tc>
        <w:tc>
          <w:tcPr>
            <w:tcW w:w="826" w:type="dxa"/>
            <w:hideMark/>
          </w:tcPr>
          <w:p w14:paraId="5BFABC6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3D1ABBD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120 000,00</w:t>
            </w:r>
          </w:p>
        </w:tc>
        <w:tc>
          <w:tcPr>
            <w:tcW w:w="851" w:type="dxa"/>
            <w:hideMark/>
          </w:tcPr>
          <w:p w14:paraId="45A5340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120 000,00</w:t>
            </w:r>
          </w:p>
        </w:tc>
        <w:tc>
          <w:tcPr>
            <w:tcW w:w="709" w:type="dxa"/>
            <w:hideMark/>
          </w:tcPr>
          <w:p w14:paraId="6DCA7D6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120 000,00</w:t>
            </w:r>
          </w:p>
        </w:tc>
        <w:tc>
          <w:tcPr>
            <w:tcW w:w="709" w:type="dxa"/>
            <w:hideMark/>
          </w:tcPr>
          <w:p w14:paraId="0C390E5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36 200,00</w:t>
            </w:r>
          </w:p>
        </w:tc>
        <w:tc>
          <w:tcPr>
            <w:tcW w:w="992" w:type="dxa"/>
            <w:hideMark/>
          </w:tcPr>
          <w:p w14:paraId="03E6FAB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A040B61" w14:textId="77777777" w:rsidTr="002B1E1C">
        <w:trPr>
          <w:trHeight w:val="278"/>
        </w:trPr>
        <w:tc>
          <w:tcPr>
            <w:tcW w:w="2553" w:type="dxa"/>
            <w:hideMark/>
          </w:tcPr>
          <w:p w14:paraId="69003520"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Внески до статутного капіталу суб'єктів господарювання</w:t>
            </w:r>
          </w:p>
        </w:tc>
        <w:tc>
          <w:tcPr>
            <w:tcW w:w="425" w:type="dxa"/>
            <w:hideMark/>
          </w:tcPr>
          <w:p w14:paraId="4802F96C"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7670</w:t>
            </w:r>
          </w:p>
        </w:tc>
        <w:tc>
          <w:tcPr>
            <w:tcW w:w="567" w:type="dxa"/>
            <w:hideMark/>
          </w:tcPr>
          <w:p w14:paraId="3527742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1217670</w:t>
            </w:r>
          </w:p>
        </w:tc>
        <w:tc>
          <w:tcPr>
            <w:tcW w:w="567" w:type="dxa"/>
            <w:hideMark/>
          </w:tcPr>
          <w:p w14:paraId="45A101A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CC8F73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4C12F3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123CD48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42B120F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2049B3B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5 300 000,00</w:t>
            </w:r>
          </w:p>
        </w:tc>
        <w:tc>
          <w:tcPr>
            <w:tcW w:w="850" w:type="dxa"/>
            <w:hideMark/>
          </w:tcPr>
          <w:p w14:paraId="4680381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5 300 000,00</w:t>
            </w:r>
          </w:p>
        </w:tc>
        <w:tc>
          <w:tcPr>
            <w:tcW w:w="851" w:type="dxa"/>
            <w:hideMark/>
          </w:tcPr>
          <w:p w14:paraId="3FF5990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5 300 000,00</w:t>
            </w:r>
          </w:p>
        </w:tc>
        <w:tc>
          <w:tcPr>
            <w:tcW w:w="851" w:type="dxa"/>
            <w:hideMark/>
          </w:tcPr>
          <w:p w14:paraId="4BFDBD3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5 213 799,98</w:t>
            </w:r>
          </w:p>
        </w:tc>
        <w:tc>
          <w:tcPr>
            <w:tcW w:w="826" w:type="dxa"/>
            <w:hideMark/>
          </w:tcPr>
          <w:p w14:paraId="605024D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DA1573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5 300 000,00</w:t>
            </w:r>
          </w:p>
        </w:tc>
        <w:tc>
          <w:tcPr>
            <w:tcW w:w="851" w:type="dxa"/>
            <w:hideMark/>
          </w:tcPr>
          <w:p w14:paraId="319BCB6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5 300 000,00</w:t>
            </w:r>
          </w:p>
        </w:tc>
        <w:tc>
          <w:tcPr>
            <w:tcW w:w="709" w:type="dxa"/>
            <w:hideMark/>
          </w:tcPr>
          <w:p w14:paraId="40D6C99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5 300 000,00</w:t>
            </w:r>
          </w:p>
        </w:tc>
        <w:tc>
          <w:tcPr>
            <w:tcW w:w="709" w:type="dxa"/>
            <w:hideMark/>
          </w:tcPr>
          <w:p w14:paraId="0B0189C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5 213 799,98</w:t>
            </w:r>
          </w:p>
        </w:tc>
        <w:tc>
          <w:tcPr>
            <w:tcW w:w="992" w:type="dxa"/>
            <w:hideMark/>
          </w:tcPr>
          <w:p w14:paraId="550EF61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1BC6590" w14:textId="77777777" w:rsidTr="002B1E1C">
        <w:trPr>
          <w:trHeight w:val="278"/>
        </w:trPr>
        <w:tc>
          <w:tcPr>
            <w:tcW w:w="2553" w:type="dxa"/>
            <w:hideMark/>
          </w:tcPr>
          <w:p w14:paraId="48354A1A"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Членські внески до асоціацій органів місцевого самоврядування</w:t>
            </w:r>
          </w:p>
        </w:tc>
        <w:tc>
          <w:tcPr>
            <w:tcW w:w="425" w:type="dxa"/>
            <w:hideMark/>
          </w:tcPr>
          <w:p w14:paraId="3F689452"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7680</w:t>
            </w:r>
          </w:p>
        </w:tc>
        <w:tc>
          <w:tcPr>
            <w:tcW w:w="567" w:type="dxa"/>
            <w:hideMark/>
          </w:tcPr>
          <w:p w14:paraId="2A0EF591"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0217680</w:t>
            </w:r>
          </w:p>
        </w:tc>
        <w:tc>
          <w:tcPr>
            <w:tcW w:w="567" w:type="dxa"/>
            <w:hideMark/>
          </w:tcPr>
          <w:p w14:paraId="1AEF851C"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1D236F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98 700,00</w:t>
            </w:r>
          </w:p>
        </w:tc>
        <w:tc>
          <w:tcPr>
            <w:tcW w:w="851" w:type="dxa"/>
            <w:hideMark/>
          </w:tcPr>
          <w:p w14:paraId="2892CF7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98 700,00</w:t>
            </w:r>
          </w:p>
        </w:tc>
        <w:tc>
          <w:tcPr>
            <w:tcW w:w="832" w:type="dxa"/>
            <w:hideMark/>
          </w:tcPr>
          <w:p w14:paraId="232DAAE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98 700,00</w:t>
            </w:r>
          </w:p>
        </w:tc>
        <w:tc>
          <w:tcPr>
            <w:tcW w:w="885" w:type="dxa"/>
            <w:hideMark/>
          </w:tcPr>
          <w:p w14:paraId="2A02FD6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98 616,00</w:t>
            </w:r>
          </w:p>
        </w:tc>
        <w:tc>
          <w:tcPr>
            <w:tcW w:w="816" w:type="dxa"/>
            <w:hideMark/>
          </w:tcPr>
          <w:p w14:paraId="4FBFE77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02020B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B93EDD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5171C8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52AE4A5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03661F7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98 700,00</w:t>
            </w:r>
          </w:p>
        </w:tc>
        <w:tc>
          <w:tcPr>
            <w:tcW w:w="851" w:type="dxa"/>
            <w:hideMark/>
          </w:tcPr>
          <w:p w14:paraId="7FD2768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98 700,00</w:t>
            </w:r>
          </w:p>
        </w:tc>
        <w:tc>
          <w:tcPr>
            <w:tcW w:w="709" w:type="dxa"/>
            <w:hideMark/>
          </w:tcPr>
          <w:p w14:paraId="481A899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98 700,00</w:t>
            </w:r>
          </w:p>
        </w:tc>
        <w:tc>
          <w:tcPr>
            <w:tcW w:w="709" w:type="dxa"/>
            <w:hideMark/>
          </w:tcPr>
          <w:p w14:paraId="3D1C35D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98 616,00</w:t>
            </w:r>
          </w:p>
        </w:tc>
        <w:tc>
          <w:tcPr>
            <w:tcW w:w="992" w:type="dxa"/>
            <w:hideMark/>
          </w:tcPr>
          <w:p w14:paraId="7E4AAC2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23ED95A2" w14:textId="77777777" w:rsidTr="002B1E1C">
        <w:trPr>
          <w:trHeight w:val="188"/>
        </w:trPr>
        <w:tc>
          <w:tcPr>
            <w:tcW w:w="2553" w:type="dxa"/>
            <w:hideMark/>
          </w:tcPr>
          <w:p w14:paraId="0390FABE"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Інша економічна діяльність</w:t>
            </w:r>
          </w:p>
        </w:tc>
        <w:tc>
          <w:tcPr>
            <w:tcW w:w="425" w:type="dxa"/>
            <w:hideMark/>
          </w:tcPr>
          <w:p w14:paraId="6BEFEBB1"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7690</w:t>
            </w:r>
          </w:p>
        </w:tc>
        <w:tc>
          <w:tcPr>
            <w:tcW w:w="567" w:type="dxa"/>
            <w:hideMark/>
          </w:tcPr>
          <w:p w14:paraId="6E31C6A1"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069E0CE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861712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110 000,00</w:t>
            </w:r>
          </w:p>
        </w:tc>
        <w:tc>
          <w:tcPr>
            <w:tcW w:w="851" w:type="dxa"/>
            <w:hideMark/>
          </w:tcPr>
          <w:p w14:paraId="4D3EB55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110 000,00</w:t>
            </w:r>
          </w:p>
        </w:tc>
        <w:tc>
          <w:tcPr>
            <w:tcW w:w="832" w:type="dxa"/>
            <w:hideMark/>
          </w:tcPr>
          <w:p w14:paraId="79BFB23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110 000,00</w:t>
            </w:r>
          </w:p>
        </w:tc>
        <w:tc>
          <w:tcPr>
            <w:tcW w:w="885" w:type="dxa"/>
            <w:hideMark/>
          </w:tcPr>
          <w:p w14:paraId="4A25634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83 000,00</w:t>
            </w:r>
          </w:p>
        </w:tc>
        <w:tc>
          <w:tcPr>
            <w:tcW w:w="816" w:type="dxa"/>
            <w:hideMark/>
          </w:tcPr>
          <w:p w14:paraId="175EF06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3039E6E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85B0D7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81FA1B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108C828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978A86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110 000,00</w:t>
            </w:r>
          </w:p>
        </w:tc>
        <w:tc>
          <w:tcPr>
            <w:tcW w:w="851" w:type="dxa"/>
            <w:hideMark/>
          </w:tcPr>
          <w:p w14:paraId="24E20B3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110 000,00</w:t>
            </w:r>
          </w:p>
        </w:tc>
        <w:tc>
          <w:tcPr>
            <w:tcW w:w="709" w:type="dxa"/>
            <w:hideMark/>
          </w:tcPr>
          <w:p w14:paraId="0ED5A1B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110 000,00</w:t>
            </w:r>
          </w:p>
        </w:tc>
        <w:tc>
          <w:tcPr>
            <w:tcW w:w="709" w:type="dxa"/>
            <w:hideMark/>
          </w:tcPr>
          <w:p w14:paraId="34AA983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83 000,00</w:t>
            </w:r>
          </w:p>
        </w:tc>
        <w:tc>
          <w:tcPr>
            <w:tcW w:w="992" w:type="dxa"/>
            <w:hideMark/>
          </w:tcPr>
          <w:p w14:paraId="0F9D630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48187D5" w14:textId="77777777" w:rsidTr="002B1E1C">
        <w:trPr>
          <w:trHeight w:val="162"/>
        </w:trPr>
        <w:tc>
          <w:tcPr>
            <w:tcW w:w="2553" w:type="dxa"/>
            <w:hideMark/>
          </w:tcPr>
          <w:p w14:paraId="6C922C42"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Інші заходи, пов'язані з економічною діяльністю</w:t>
            </w:r>
          </w:p>
        </w:tc>
        <w:tc>
          <w:tcPr>
            <w:tcW w:w="425" w:type="dxa"/>
            <w:hideMark/>
          </w:tcPr>
          <w:p w14:paraId="3EB8D9F6"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7693</w:t>
            </w:r>
          </w:p>
        </w:tc>
        <w:tc>
          <w:tcPr>
            <w:tcW w:w="567" w:type="dxa"/>
            <w:hideMark/>
          </w:tcPr>
          <w:p w14:paraId="548E811E"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0217693</w:t>
            </w:r>
          </w:p>
        </w:tc>
        <w:tc>
          <w:tcPr>
            <w:tcW w:w="567" w:type="dxa"/>
            <w:hideMark/>
          </w:tcPr>
          <w:p w14:paraId="79FC3210"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850" w:type="dxa"/>
            <w:hideMark/>
          </w:tcPr>
          <w:p w14:paraId="5B198BA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110 000,00</w:t>
            </w:r>
          </w:p>
        </w:tc>
        <w:tc>
          <w:tcPr>
            <w:tcW w:w="851" w:type="dxa"/>
            <w:hideMark/>
          </w:tcPr>
          <w:p w14:paraId="7E1002B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110 000,00</w:t>
            </w:r>
          </w:p>
        </w:tc>
        <w:tc>
          <w:tcPr>
            <w:tcW w:w="832" w:type="dxa"/>
            <w:hideMark/>
          </w:tcPr>
          <w:p w14:paraId="4744763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110 000,00</w:t>
            </w:r>
          </w:p>
        </w:tc>
        <w:tc>
          <w:tcPr>
            <w:tcW w:w="885" w:type="dxa"/>
            <w:hideMark/>
          </w:tcPr>
          <w:p w14:paraId="287869C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83 000,00</w:t>
            </w:r>
          </w:p>
        </w:tc>
        <w:tc>
          <w:tcPr>
            <w:tcW w:w="816" w:type="dxa"/>
            <w:hideMark/>
          </w:tcPr>
          <w:p w14:paraId="2E8002C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FF6E78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E1C129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601CC5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1E09539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6D898D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110 000,00</w:t>
            </w:r>
          </w:p>
        </w:tc>
        <w:tc>
          <w:tcPr>
            <w:tcW w:w="851" w:type="dxa"/>
            <w:hideMark/>
          </w:tcPr>
          <w:p w14:paraId="1E6CCA9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110 000,00</w:t>
            </w:r>
          </w:p>
        </w:tc>
        <w:tc>
          <w:tcPr>
            <w:tcW w:w="709" w:type="dxa"/>
            <w:hideMark/>
          </w:tcPr>
          <w:p w14:paraId="4EA51C8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110 000,00</w:t>
            </w:r>
          </w:p>
        </w:tc>
        <w:tc>
          <w:tcPr>
            <w:tcW w:w="709" w:type="dxa"/>
            <w:hideMark/>
          </w:tcPr>
          <w:p w14:paraId="2F447C27"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83 000,00</w:t>
            </w:r>
          </w:p>
        </w:tc>
        <w:tc>
          <w:tcPr>
            <w:tcW w:w="992" w:type="dxa"/>
            <w:hideMark/>
          </w:tcPr>
          <w:p w14:paraId="715BA97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0E307934" w14:textId="77777777" w:rsidTr="002B1E1C">
        <w:trPr>
          <w:trHeight w:val="390"/>
        </w:trPr>
        <w:tc>
          <w:tcPr>
            <w:tcW w:w="2553" w:type="dxa"/>
            <w:hideMark/>
          </w:tcPr>
          <w:p w14:paraId="5844E067"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Реалізація програм допомоги і грантів Європейського Союзу, урядів іноземних держав, міжнародних організацій, донорських установ</w:t>
            </w:r>
          </w:p>
        </w:tc>
        <w:tc>
          <w:tcPr>
            <w:tcW w:w="425" w:type="dxa"/>
            <w:hideMark/>
          </w:tcPr>
          <w:p w14:paraId="6561AA14"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7700</w:t>
            </w:r>
          </w:p>
        </w:tc>
        <w:tc>
          <w:tcPr>
            <w:tcW w:w="567" w:type="dxa"/>
            <w:hideMark/>
          </w:tcPr>
          <w:p w14:paraId="6EC6B939"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0617700</w:t>
            </w:r>
          </w:p>
        </w:tc>
        <w:tc>
          <w:tcPr>
            <w:tcW w:w="567" w:type="dxa"/>
            <w:hideMark/>
          </w:tcPr>
          <w:p w14:paraId="58BCB87E"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AFE8C1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2524CA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5A52FF1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3D10717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3ADDBBD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85 567,14</w:t>
            </w:r>
          </w:p>
        </w:tc>
        <w:tc>
          <w:tcPr>
            <w:tcW w:w="850" w:type="dxa"/>
            <w:hideMark/>
          </w:tcPr>
          <w:p w14:paraId="677C309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85 567,14</w:t>
            </w:r>
          </w:p>
        </w:tc>
        <w:tc>
          <w:tcPr>
            <w:tcW w:w="851" w:type="dxa"/>
            <w:hideMark/>
          </w:tcPr>
          <w:p w14:paraId="2261435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85 567,14</w:t>
            </w:r>
          </w:p>
        </w:tc>
        <w:tc>
          <w:tcPr>
            <w:tcW w:w="851" w:type="dxa"/>
            <w:hideMark/>
          </w:tcPr>
          <w:p w14:paraId="0861075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76 576,87</w:t>
            </w:r>
          </w:p>
        </w:tc>
        <w:tc>
          <w:tcPr>
            <w:tcW w:w="826" w:type="dxa"/>
            <w:hideMark/>
          </w:tcPr>
          <w:p w14:paraId="0D63914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3FC980F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85 567,14</w:t>
            </w:r>
          </w:p>
        </w:tc>
        <w:tc>
          <w:tcPr>
            <w:tcW w:w="851" w:type="dxa"/>
            <w:hideMark/>
          </w:tcPr>
          <w:p w14:paraId="3064C58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85 567,14</w:t>
            </w:r>
          </w:p>
        </w:tc>
        <w:tc>
          <w:tcPr>
            <w:tcW w:w="709" w:type="dxa"/>
            <w:hideMark/>
          </w:tcPr>
          <w:p w14:paraId="24FB221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85 567,14</w:t>
            </w:r>
          </w:p>
        </w:tc>
        <w:tc>
          <w:tcPr>
            <w:tcW w:w="709" w:type="dxa"/>
            <w:hideMark/>
          </w:tcPr>
          <w:p w14:paraId="51588A5A"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76 576,87</w:t>
            </w:r>
          </w:p>
        </w:tc>
        <w:tc>
          <w:tcPr>
            <w:tcW w:w="992" w:type="dxa"/>
            <w:hideMark/>
          </w:tcPr>
          <w:p w14:paraId="4CC0740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952571B" w14:textId="77777777" w:rsidTr="002B1E1C">
        <w:trPr>
          <w:trHeight w:val="188"/>
        </w:trPr>
        <w:tc>
          <w:tcPr>
            <w:tcW w:w="2553" w:type="dxa"/>
            <w:hideMark/>
          </w:tcPr>
          <w:p w14:paraId="74A683FF"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Інша діяльність</w:t>
            </w:r>
          </w:p>
        </w:tc>
        <w:tc>
          <w:tcPr>
            <w:tcW w:w="425" w:type="dxa"/>
            <w:hideMark/>
          </w:tcPr>
          <w:p w14:paraId="3322D21C"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8000</w:t>
            </w:r>
          </w:p>
        </w:tc>
        <w:tc>
          <w:tcPr>
            <w:tcW w:w="567" w:type="dxa"/>
            <w:hideMark/>
          </w:tcPr>
          <w:p w14:paraId="59E35B68"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02367974"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EDE145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1 402 300,00</w:t>
            </w:r>
          </w:p>
        </w:tc>
        <w:tc>
          <w:tcPr>
            <w:tcW w:w="851" w:type="dxa"/>
            <w:hideMark/>
          </w:tcPr>
          <w:p w14:paraId="28BFD04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1 402 300,00</w:t>
            </w:r>
          </w:p>
        </w:tc>
        <w:tc>
          <w:tcPr>
            <w:tcW w:w="832" w:type="dxa"/>
            <w:hideMark/>
          </w:tcPr>
          <w:p w14:paraId="61A565C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602 300,00</w:t>
            </w:r>
          </w:p>
        </w:tc>
        <w:tc>
          <w:tcPr>
            <w:tcW w:w="885" w:type="dxa"/>
            <w:hideMark/>
          </w:tcPr>
          <w:p w14:paraId="213EF33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140 149,14</w:t>
            </w:r>
          </w:p>
        </w:tc>
        <w:tc>
          <w:tcPr>
            <w:tcW w:w="816" w:type="dxa"/>
            <w:hideMark/>
          </w:tcPr>
          <w:p w14:paraId="07054FF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4 054 978,00</w:t>
            </w:r>
          </w:p>
        </w:tc>
        <w:tc>
          <w:tcPr>
            <w:tcW w:w="850" w:type="dxa"/>
            <w:hideMark/>
          </w:tcPr>
          <w:p w14:paraId="71DA499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4 054 978,00</w:t>
            </w:r>
          </w:p>
        </w:tc>
        <w:tc>
          <w:tcPr>
            <w:tcW w:w="851" w:type="dxa"/>
            <w:hideMark/>
          </w:tcPr>
          <w:p w14:paraId="5E45236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4 410 978,00</w:t>
            </w:r>
          </w:p>
        </w:tc>
        <w:tc>
          <w:tcPr>
            <w:tcW w:w="851" w:type="dxa"/>
            <w:hideMark/>
          </w:tcPr>
          <w:p w14:paraId="1D6C1DA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2 006 418,00</w:t>
            </w:r>
          </w:p>
        </w:tc>
        <w:tc>
          <w:tcPr>
            <w:tcW w:w="826" w:type="dxa"/>
            <w:hideMark/>
          </w:tcPr>
          <w:p w14:paraId="57B982F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02E19FD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5 457 278,00</w:t>
            </w:r>
          </w:p>
        </w:tc>
        <w:tc>
          <w:tcPr>
            <w:tcW w:w="851" w:type="dxa"/>
            <w:hideMark/>
          </w:tcPr>
          <w:p w14:paraId="24BD9C6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5 457 278,00</w:t>
            </w:r>
          </w:p>
        </w:tc>
        <w:tc>
          <w:tcPr>
            <w:tcW w:w="709" w:type="dxa"/>
            <w:hideMark/>
          </w:tcPr>
          <w:p w14:paraId="1924DB3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5 013 278,00</w:t>
            </w:r>
          </w:p>
        </w:tc>
        <w:tc>
          <w:tcPr>
            <w:tcW w:w="709" w:type="dxa"/>
            <w:hideMark/>
          </w:tcPr>
          <w:p w14:paraId="35FB346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2 146 567,14</w:t>
            </w:r>
          </w:p>
        </w:tc>
        <w:tc>
          <w:tcPr>
            <w:tcW w:w="992" w:type="dxa"/>
            <w:hideMark/>
          </w:tcPr>
          <w:p w14:paraId="0117638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3F759F7" w14:textId="77777777" w:rsidTr="002B1E1C">
        <w:trPr>
          <w:trHeight w:val="327"/>
        </w:trPr>
        <w:tc>
          <w:tcPr>
            <w:tcW w:w="2553" w:type="dxa"/>
            <w:hideMark/>
          </w:tcPr>
          <w:p w14:paraId="66E4ACEE"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Захист населення і територій від надзвичайних ситуацій</w:t>
            </w:r>
          </w:p>
        </w:tc>
        <w:tc>
          <w:tcPr>
            <w:tcW w:w="425" w:type="dxa"/>
            <w:hideMark/>
          </w:tcPr>
          <w:p w14:paraId="6DCB1115"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8100</w:t>
            </w:r>
          </w:p>
        </w:tc>
        <w:tc>
          <w:tcPr>
            <w:tcW w:w="567" w:type="dxa"/>
            <w:hideMark/>
          </w:tcPr>
          <w:p w14:paraId="225B3EAD"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18049FE"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1A3524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602 300,00</w:t>
            </w:r>
          </w:p>
        </w:tc>
        <w:tc>
          <w:tcPr>
            <w:tcW w:w="851" w:type="dxa"/>
            <w:hideMark/>
          </w:tcPr>
          <w:p w14:paraId="0197CF0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602 300,00</w:t>
            </w:r>
          </w:p>
        </w:tc>
        <w:tc>
          <w:tcPr>
            <w:tcW w:w="832" w:type="dxa"/>
            <w:hideMark/>
          </w:tcPr>
          <w:p w14:paraId="37ECF3B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602 300,00</w:t>
            </w:r>
          </w:p>
        </w:tc>
        <w:tc>
          <w:tcPr>
            <w:tcW w:w="885" w:type="dxa"/>
            <w:hideMark/>
          </w:tcPr>
          <w:p w14:paraId="184F711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140 149,14</w:t>
            </w:r>
          </w:p>
        </w:tc>
        <w:tc>
          <w:tcPr>
            <w:tcW w:w="816" w:type="dxa"/>
            <w:hideMark/>
          </w:tcPr>
          <w:p w14:paraId="3AB2D6C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238 678,00</w:t>
            </w:r>
          </w:p>
        </w:tc>
        <w:tc>
          <w:tcPr>
            <w:tcW w:w="850" w:type="dxa"/>
            <w:hideMark/>
          </w:tcPr>
          <w:p w14:paraId="79E64C1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238 678,00</w:t>
            </w:r>
          </w:p>
        </w:tc>
        <w:tc>
          <w:tcPr>
            <w:tcW w:w="851" w:type="dxa"/>
            <w:hideMark/>
          </w:tcPr>
          <w:p w14:paraId="1301BFE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238 678,00</w:t>
            </w:r>
          </w:p>
        </w:tc>
        <w:tc>
          <w:tcPr>
            <w:tcW w:w="851" w:type="dxa"/>
            <w:hideMark/>
          </w:tcPr>
          <w:p w14:paraId="452B1D7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238 678,00</w:t>
            </w:r>
          </w:p>
        </w:tc>
        <w:tc>
          <w:tcPr>
            <w:tcW w:w="826" w:type="dxa"/>
            <w:hideMark/>
          </w:tcPr>
          <w:p w14:paraId="22171CD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BB9B16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840 978,00</w:t>
            </w:r>
          </w:p>
        </w:tc>
        <w:tc>
          <w:tcPr>
            <w:tcW w:w="851" w:type="dxa"/>
            <w:hideMark/>
          </w:tcPr>
          <w:p w14:paraId="4DD6B13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840 978,00</w:t>
            </w:r>
          </w:p>
        </w:tc>
        <w:tc>
          <w:tcPr>
            <w:tcW w:w="709" w:type="dxa"/>
            <w:hideMark/>
          </w:tcPr>
          <w:p w14:paraId="4058DF2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840 978,00</w:t>
            </w:r>
          </w:p>
        </w:tc>
        <w:tc>
          <w:tcPr>
            <w:tcW w:w="709" w:type="dxa"/>
            <w:hideMark/>
          </w:tcPr>
          <w:p w14:paraId="2C7584A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378 827,14</w:t>
            </w:r>
          </w:p>
        </w:tc>
        <w:tc>
          <w:tcPr>
            <w:tcW w:w="992" w:type="dxa"/>
            <w:hideMark/>
          </w:tcPr>
          <w:p w14:paraId="336FD2D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2E24D4FC" w14:textId="77777777" w:rsidTr="002B1E1C">
        <w:trPr>
          <w:trHeight w:val="278"/>
        </w:trPr>
        <w:tc>
          <w:tcPr>
            <w:tcW w:w="2553" w:type="dxa"/>
            <w:hideMark/>
          </w:tcPr>
          <w:p w14:paraId="234341DB"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Заходи із запобігання та ліквідації надзвичайних ситуацій та наслідків стихійного лиха</w:t>
            </w:r>
          </w:p>
        </w:tc>
        <w:tc>
          <w:tcPr>
            <w:tcW w:w="425" w:type="dxa"/>
            <w:hideMark/>
          </w:tcPr>
          <w:p w14:paraId="66424254"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8110</w:t>
            </w:r>
          </w:p>
        </w:tc>
        <w:tc>
          <w:tcPr>
            <w:tcW w:w="567" w:type="dxa"/>
            <w:hideMark/>
          </w:tcPr>
          <w:p w14:paraId="16F76D34"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0218110</w:t>
            </w:r>
          </w:p>
        </w:tc>
        <w:tc>
          <w:tcPr>
            <w:tcW w:w="567" w:type="dxa"/>
            <w:hideMark/>
          </w:tcPr>
          <w:p w14:paraId="2D2531D1"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6F4F52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602 300,00</w:t>
            </w:r>
          </w:p>
        </w:tc>
        <w:tc>
          <w:tcPr>
            <w:tcW w:w="851" w:type="dxa"/>
            <w:hideMark/>
          </w:tcPr>
          <w:p w14:paraId="7E6E4F1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602 300,00</w:t>
            </w:r>
          </w:p>
        </w:tc>
        <w:tc>
          <w:tcPr>
            <w:tcW w:w="832" w:type="dxa"/>
            <w:hideMark/>
          </w:tcPr>
          <w:p w14:paraId="68DCB80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602 300,00</w:t>
            </w:r>
          </w:p>
        </w:tc>
        <w:tc>
          <w:tcPr>
            <w:tcW w:w="885" w:type="dxa"/>
            <w:hideMark/>
          </w:tcPr>
          <w:p w14:paraId="768C2DC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140 149,14</w:t>
            </w:r>
          </w:p>
        </w:tc>
        <w:tc>
          <w:tcPr>
            <w:tcW w:w="816" w:type="dxa"/>
            <w:hideMark/>
          </w:tcPr>
          <w:p w14:paraId="7AC4C0D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238 678,00</w:t>
            </w:r>
          </w:p>
        </w:tc>
        <w:tc>
          <w:tcPr>
            <w:tcW w:w="850" w:type="dxa"/>
            <w:hideMark/>
          </w:tcPr>
          <w:p w14:paraId="692810D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238 678,00</w:t>
            </w:r>
          </w:p>
        </w:tc>
        <w:tc>
          <w:tcPr>
            <w:tcW w:w="851" w:type="dxa"/>
            <w:hideMark/>
          </w:tcPr>
          <w:p w14:paraId="411ADC4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238 678,00</w:t>
            </w:r>
          </w:p>
        </w:tc>
        <w:tc>
          <w:tcPr>
            <w:tcW w:w="851" w:type="dxa"/>
            <w:hideMark/>
          </w:tcPr>
          <w:p w14:paraId="3E805C6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238 678,00</w:t>
            </w:r>
          </w:p>
        </w:tc>
        <w:tc>
          <w:tcPr>
            <w:tcW w:w="826" w:type="dxa"/>
            <w:hideMark/>
          </w:tcPr>
          <w:p w14:paraId="5D662E3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3406E5E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840 978,00</w:t>
            </w:r>
          </w:p>
        </w:tc>
        <w:tc>
          <w:tcPr>
            <w:tcW w:w="851" w:type="dxa"/>
            <w:hideMark/>
          </w:tcPr>
          <w:p w14:paraId="07AF333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840 978,00</w:t>
            </w:r>
          </w:p>
        </w:tc>
        <w:tc>
          <w:tcPr>
            <w:tcW w:w="709" w:type="dxa"/>
            <w:hideMark/>
          </w:tcPr>
          <w:p w14:paraId="674CFD27"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840 978,00</w:t>
            </w:r>
          </w:p>
        </w:tc>
        <w:tc>
          <w:tcPr>
            <w:tcW w:w="709" w:type="dxa"/>
            <w:hideMark/>
          </w:tcPr>
          <w:p w14:paraId="0F98AD2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378 827,14</w:t>
            </w:r>
          </w:p>
        </w:tc>
        <w:tc>
          <w:tcPr>
            <w:tcW w:w="992" w:type="dxa"/>
            <w:hideMark/>
          </w:tcPr>
          <w:p w14:paraId="6F370E1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470B9672" w14:textId="77777777" w:rsidTr="002B1E1C">
        <w:trPr>
          <w:trHeight w:val="188"/>
        </w:trPr>
        <w:tc>
          <w:tcPr>
            <w:tcW w:w="2553" w:type="dxa"/>
            <w:hideMark/>
          </w:tcPr>
          <w:p w14:paraId="560BA3C8"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Громадський порядок та безпека</w:t>
            </w:r>
          </w:p>
        </w:tc>
        <w:tc>
          <w:tcPr>
            <w:tcW w:w="425" w:type="dxa"/>
            <w:hideMark/>
          </w:tcPr>
          <w:p w14:paraId="17972080"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8200</w:t>
            </w:r>
          </w:p>
        </w:tc>
        <w:tc>
          <w:tcPr>
            <w:tcW w:w="567" w:type="dxa"/>
            <w:hideMark/>
          </w:tcPr>
          <w:p w14:paraId="1BC6971C"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C9FC106"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7BCD15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1B76EA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251D3FD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6E27952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7F91651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2 305 000,00</w:t>
            </w:r>
          </w:p>
        </w:tc>
        <w:tc>
          <w:tcPr>
            <w:tcW w:w="850" w:type="dxa"/>
            <w:hideMark/>
          </w:tcPr>
          <w:p w14:paraId="07DFE32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2 305 000,00</w:t>
            </w:r>
          </w:p>
        </w:tc>
        <w:tc>
          <w:tcPr>
            <w:tcW w:w="851" w:type="dxa"/>
            <w:hideMark/>
          </w:tcPr>
          <w:p w14:paraId="3318E5E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2 305 000,00</w:t>
            </w:r>
          </w:p>
        </w:tc>
        <w:tc>
          <w:tcPr>
            <w:tcW w:w="851" w:type="dxa"/>
            <w:hideMark/>
          </w:tcPr>
          <w:p w14:paraId="5D39310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1 767 740,00</w:t>
            </w:r>
          </w:p>
        </w:tc>
        <w:tc>
          <w:tcPr>
            <w:tcW w:w="826" w:type="dxa"/>
            <w:hideMark/>
          </w:tcPr>
          <w:p w14:paraId="761BA0E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CF8AE5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2 305 000,00</w:t>
            </w:r>
          </w:p>
        </w:tc>
        <w:tc>
          <w:tcPr>
            <w:tcW w:w="851" w:type="dxa"/>
            <w:hideMark/>
          </w:tcPr>
          <w:p w14:paraId="0B43F83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2 305 000,00</w:t>
            </w:r>
          </w:p>
        </w:tc>
        <w:tc>
          <w:tcPr>
            <w:tcW w:w="709" w:type="dxa"/>
            <w:hideMark/>
          </w:tcPr>
          <w:p w14:paraId="49966F4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2 305 000,00</w:t>
            </w:r>
          </w:p>
        </w:tc>
        <w:tc>
          <w:tcPr>
            <w:tcW w:w="709" w:type="dxa"/>
            <w:hideMark/>
          </w:tcPr>
          <w:p w14:paraId="2B380F6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1 767 740,00</w:t>
            </w:r>
          </w:p>
        </w:tc>
        <w:tc>
          <w:tcPr>
            <w:tcW w:w="992" w:type="dxa"/>
            <w:hideMark/>
          </w:tcPr>
          <w:p w14:paraId="20B47C2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8B0613D" w14:textId="77777777" w:rsidTr="002B1E1C">
        <w:trPr>
          <w:trHeight w:val="162"/>
        </w:trPr>
        <w:tc>
          <w:tcPr>
            <w:tcW w:w="2553" w:type="dxa"/>
            <w:hideMark/>
          </w:tcPr>
          <w:p w14:paraId="229768AF"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Заходи та роботи з територіальної оборони</w:t>
            </w:r>
          </w:p>
        </w:tc>
        <w:tc>
          <w:tcPr>
            <w:tcW w:w="425" w:type="dxa"/>
            <w:hideMark/>
          </w:tcPr>
          <w:p w14:paraId="2597D02D"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8240</w:t>
            </w:r>
          </w:p>
        </w:tc>
        <w:tc>
          <w:tcPr>
            <w:tcW w:w="567" w:type="dxa"/>
            <w:hideMark/>
          </w:tcPr>
          <w:p w14:paraId="4C1A1694"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0218240</w:t>
            </w:r>
          </w:p>
        </w:tc>
        <w:tc>
          <w:tcPr>
            <w:tcW w:w="567" w:type="dxa"/>
            <w:hideMark/>
          </w:tcPr>
          <w:p w14:paraId="1FE10981"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736564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A97E4E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5034BA2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11D6FE6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7FEB90A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2 305 000,00</w:t>
            </w:r>
          </w:p>
        </w:tc>
        <w:tc>
          <w:tcPr>
            <w:tcW w:w="850" w:type="dxa"/>
            <w:hideMark/>
          </w:tcPr>
          <w:p w14:paraId="0B188C6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2 305 000,00</w:t>
            </w:r>
          </w:p>
        </w:tc>
        <w:tc>
          <w:tcPr>
            <w:tcW w:w="851" w:type="dxa"/>
            <w:hideMark/>
          </w:tcPr>
          <w:p w14:paraId="47CF983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2 305 000,00</w:t>
            </w:r>
          </w:p>
        </w:tc>
        <w:tc>
          <w:tcPr>
            <w:tcW w:w="851" w:type="dxa"/>
            <w:hideMark/>
          </w:tcPr>
          <w:p w14:paraId="020EA04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1 767 740,00</w:t>
            </w:r>
          </w:p>
        </w:tc>
        <w:tc>
          <w:tcPr>
            <w:tcW w:w="826" w:type="dxa"/>
            <w:hideMark/>
          </w:tcPr>
          <w:p w14:paraId="06270BF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3031CF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2 305 000,00</w:t>
            </w:r>
          </w:p>
        </w:tc>
        <w:tc>
          <w:tcPr>
            <w:tcW w:w="851" w:type="dxa"/>
            <w:hideMark/>
          </w:tcPr>
          <w:p w14:paraId="4979E69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2 305 000,00</w:t>
            </w:r>
          </w:p>
        </w:tc>
        <w:tc>
          <w:tcPr>
            <w:tcW w:w="709" w:type="dxa"/>
            <w:hideMark/>
          </w:tcPr>
          <w:p w14:paraId="6490F1E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2 305 000,00</w:t>
            </w:r>
          </w:p>
        </w:tc>
        <w:tc>
          <w:tcPr>
            <w:tcW w:w="709" w:type="dxa"/>
            <w:hideMark/>
          </w:tcPr>
          <w:p w14:paraId="279D43C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1 767 740,00</w:t>
            </w:r>
          </w:p>
        </w:tc>
        <w:tc>
          <w:tcPr>
            <w:tcW w:w="992" w:type="dxa"/>
            <w:hideMark/>
          </w:tcPr>
          <w:p w14:paraId="573DCB6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8A878C4" w14:textId="77777777" w:rsidTr="002B1E1C">
        <w:trPr>
          <w:trHeight w:val="327"/>
        </w:trPr>
        <w:tc>
          <w:tcPr>
            <w:tcW w:w="2553" w:type="dxa"/>
            <w:hideMark/>
          </w:tcPr>
          <w:p w14:paraId="218F5DEB"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Охорона навколишнього природного середовища</w:t>
            </w:r>
          </w:p>
        </w:tc>
        <w:tc>
          <w:tcPr>
            <w:tcW w:w="425" w:type="dxa"/>
            <w:hideMark/>
          </w:tcPr>
          <w:p w14:paraId="1412C47C"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8300</w:t>
            </w:r>
          </w:p>
        </w:tc>
        <w:tc>
          <w:tcPr>
            <w:tcW w:w="567" w:type="dxa"/>
            <w:hideMark/>
          </w:tcPr>
          <w:p w14:paraId="2F0880C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441CAFA"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B14D3D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91035E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4DF195D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480F5E8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10A97A8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1 511 300,00</w:t>
            </w:r>
          </w:p>
        </w:tc>
        <w:tc>
          <w:tcPr>
            <w:tcW w:w="850" w:type="dxa"/>
            <w:hideMark/>
          </w:tcPr>
          <w:p w14:paraId="50CEEDC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1 511 300,00</w:t>
            </w:r>
          </w:p>
        </w:tc>
        <w:tc>
          <w:tcPr>
            <w:tcW w:w="851" w:type="dxa"/>
            <w:hideMark/>
          </w:tcPr>
          <w:p w14:paraId="2D83D4F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1 867 300,00</w:t>
            </w:r>
          </w:p>
        </w:tc>
        <w:tc>
          <w:tcPr>
            <w:tcW w:w="851" w:type="dxa"/>
            <w:hideMark/>
          </w:tcPr>
          <w:p w14:paraId="358EB98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3F6FBAF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3C658B6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1 511 300,00</w:t>
            </w:r>
          </w:p>
        </w:tc>
        <w:tc>
          <w:tcPr>
            <w:tcW w:w="851" w:type="dxa"/>
            <w:hideMark/>
          </w:tcPr>
          <w:p w14:paraId="1EA19BD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1 511 300,00</w:t>
            </w:r>
          </w:p>
        </w:tc>
        <w:tc>
          <w:tcPr>
            <w:tcW w:w="709" w:type="dxa"/>
            <w:hideMark/>
          </w:tcPr>
          <w:p w14:paraId="38E3CA57"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1 867 300,00</w:t>
            </w:r>
          </w:p>
        </w:tc>
        <w:tc>
          <w:tcPr>
            <w:tcW w:w="709" w:type="dxa"/>
            <w:hideMark/>
          </w:tcPr>
          <w:p w14:paraId="15D6398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992" w:type="dxa"/>
            <w:hideMark/>
          </w:tcPr>
          <w:p w14:paraId="5669ECA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0099DD5D" w14:textId="77777777" w:rsidTr="002B1E1C">
        <w:trPr>
          <w:trHeight w:val="360"/>
        </w:trPr>
        <w:tc>
          <w:tcPr>
            <w:tcW w:w="2553" w:type="dxa"/>
            <w:hideMark/>
          </w:tcPr>
          <w:p w14:paraId="322DD697"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Природоохоронні заходи за рахунок цільових фондів</w:t>
            </w:r>
          </w:p>
        </w:tc>
        <w:tc>
          <w:tcPr>
            <w:tcW w:w="425" w:type="dxa"/>
            <w:hideMark/>
          </w:tcPr>
          <w:p w14:paraId="238E1B1A"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8340</w:t>
            </w:r>
          </w:p>
        </w:tc>
        <w:tc>
          <w:tcPr>
            <w:tcW w:w="567" w:type="dxa"/>
            <w:hideMark/>
          </w:tcPr>
          <w:p w14:paraId="1DB2696C" w14:textId="77777777" w:rsidR="00B65D78" w:rsidRPr="00B65D78" w:rsidRDefault="00B65D78" w:rsidP="00B65D78">
            <w:pPr>
              <w:tabs>
                <w:tab w:val="left" w:pos="209"/>
              </w:tabs>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1218340</w:t>
            </w:r>
          </w:p>
        </w:tc>
        <w:tc>
          <w:tcPr>
            <w:tcW w:w="567" w:type="dxa"/>
            <w:hideMark/>
          </w:tcPr>
          <w:p w14:paraId="608317D1"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2035A6F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553E74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3EDBEDC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163CB49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31E9F16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1 511 300,00</w:t>
            </w:r>
          </w:p>
        </w:tc>
        <w:tc>
          <w:tcPr>
            <w:tcW w:w="850" w:type="dxa"/>
            <w:hideMark/>
          </w:tcPr>
          <w:p w14:paraId="76DE0A3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1 511 300,00</w:t>
            </w:r>
          </w:p>
        </w:tc>
        <w:tc>
          <w:tcPr>
            <w:tcW w:w="851" w:type="dxa"/>
            <w:hideMark/>
          </w:tcPr>
          <w:p w14:paraId="3F3B33C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1 867 300,00</w:t>
            </w:r>
          </w:p>
        </w:tc>
        <w:tc>
          <w:tcPr>
            <w:tcW w:w="851" w:type="dxa"/>
            <w:hideMark/>
          </w:tcPr>
          <w:p w14:paraId="5D3F2C7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5B9AC2A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B2960B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1 511 300,00</w:t>
            </w:r>
          </w:p>
        </w:tc>
        <w:tc>
          <w:tcPr>
            <w:tcW w:w="851" w:type="dxa"/>
            <w:hideMark/>
          </w:tcPr>
          <w:p w14:paraId="5D6F6E1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1 511 300,00</w:t>
            </w:r>
          </w:p>
        </w:tc>
        <w:tc>
          <w:tcPr>
            <w:tcW w:w="709" w:type="dxa"/>
            <w:hideMark/>
          </w:tcPr>
          <w:p w14:paraId="16DE877A"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1 867 300,00</w:t>
            </w:r>
          </w:p>
        </w:tc>
        <w:tc>
          <w:tcPr>
            <w:tcW w:w="709" w:type="dxa"/>
            <w:hideMark/>
          </w:tcPr>
          <w:p w14:paraId="72000C1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992" w:type="dxa"/>
            <w:hideMark/>
          </w:tcPr>
          <w:p w14:paraId="06DDA89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BBBC754" w14:textId="77777777" w:rsidTr="002B1E1C">
        <w:trPr>
          <w:trHeight w:val="188"/>
        </w:trPr>
        <w:tc>
          <w:tcPr>
            <w:tcW w:w="2553" w:type="dxa"/>
            <w:hideMark/>
          </w:tcPr>
          <w:p w14:paraId="29CDDBDA"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Резервний фонд</w:t>
            </w:r>
          </w:p>
        </w:tc>
        <w:tc>
          <w:tcPr>
            <w:tcW w:w="425" w:type="dxa"/>
            <w:hideMark/>
          </w:tcPr>
          <w:p w14:paraId="59781456"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8700</w:t>
            </w:r>
          </w:p>
        </w:tc>
        <w:tc>
          <w:tcPr>
            <w:tcW w:w="567" w:type="dxa"/>
            <w:hideMark/>
          </w:tcPr>
          <w:p w14:paraId="6EB0F9EC"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670D09E"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0FFF6D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800 000,00</w:t>
            </w:r>
          </w:p>
        </w:tc>
        <w:tc>
          <w:tcPr>
            <w:tcW w:w="851" w:type="dxa"/>
            <w:hideMark/>
          </w:tcPr>
          <w:p w14:paraId="76AE88B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800 000,00</w:t>
            </w:r>
          </w:p>
        </w:tc>
        <w:tc>
          <w:tcPr>
            <w:tcW w:w="832" w:type="dxa"/>
            <w:hideMark/>
          </w:tcPr>
          <w:p w14:paraId="20BF240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5FD50BC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0B32EF0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3C0979F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29829E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28C7FD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531093A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3DFC300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800 000,00</w:t>
            </w:r>
          </w:p>
        </w:tc>
        <w:tc>
          <w:tcPr>
            <w:tcW w:w="851" w:type="dxa"/>
            <w:hideMark/>
          </w:tcPr>
          <w:p w14:paraId="0ECB3A4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800 000,00</w:t>
            </w:r>
          </w:p>
        </w:tc>
        <w:tc>
          <w:tcPr>
            <w:tcW w:w="709" w:type="dxa"/>
            <w:hideMark/>
          </w:tcPr>
          <w:p w14:paraId="2587CFC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663A9CD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992" w:type="dxa"/>
            <w:hideMark/>
          </w:tcPr>
          <w:p w14:paraId="719EFF7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090E2E20" w14:textId="77777777" w:rsidTr="002B1E1C">
        <w:trPr>
          <w:trHeight w:val="162"/>
        </w:trPr>
        <w:tc>
          <w:tcPr>
            <w:tcW w:w="2553" w:type="dxa"/>
            <w:hideMark/>
          </w:tcPr>
          <w:p w14:paraId="6DDAE3D0"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Резервний фонд місцевого бюджету</w:t>
            </w:r>
          </w:p>
        </w:tc>
        <w:tc>
          <w:tcPr>
            <w:tcW w:w="425" w:type="dxa"/>
            <w:hideMark/>
          </w:tcPr>
          <w:p w14:paraId="01629DF9"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8710</w:t>
            </w:r>
          </w:p>
        </w:tc>
        <w:tc>
          <w:tcPr>
            <w:tcW w:w="567" w:type="dxa"/>
            <w:hideMark/>
          </w:tcPr>
          <w:p w14:paraId="3F53133A"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3718710</w:t>
            </w:r>
          </w:p>
        </w:tc>
        <w:tc>
          <w:tcPr>
            <w:tcW w:w="567" w:type="dxa"/>
            <w:hideMark/>
          </w:tcPr>
          <w:p w14:paraId="711573A2"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F01F1C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800 000,00</w:t>
            </w:r>
          </w:p>
        </w:tc>
        <w:tc>
          <w:tcPr>
            <w:tcW w:w="851" w:type="dxa"/>
            <w:hideMark/>
          </w:tcPr>
          <w:p w14:paraId="68A651A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800 000,00</w:t>
            </w:r>
          </w:p>
        </w:tc>
        <w:tc>
          <w:tcPr>
            <w:tcW w:w="832" w:type="dxa"/>
            <w:hideMark/>
          </w:tcPr>
          <w:p w14:paraId="4F97BAD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0AE7293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6124E06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EC266F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2F5533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8857ED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34605B4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F9B2DE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800 000,00</w:t>
            </w:r>
          </w:p>
        </w:tc>
        <w:tc>
          <w:tcPr>
            <w:tcW w:w="851" w:type="dxa"/>
            <w:hideMark/>
          </w:tcPr>
          <w:p w14:paraId="2F3BDE3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800 000,00</w:t>
            </w:r>
          </w:p>
        </w:tc>
        <w:tc>
          <w:tcPr>
            <w:tcW w:w="709" w:type="dxa"/>
            <w:hideMark/>
          </w:tcPr>
          <w:p w14:paraId="26C8B6E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7D1E7ED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992" w:type="dxa"/>
            <w:hideMark/>
          </w:tcPr>
          <w:p w14:paraId="15F592D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45456A0" w14:textId="77777777" w:rsidTr="002B1E1C">
        <w:trPr>
          <w:trHeight w:val="327"/>
        </w:trPr>
        <w:tc>
          <w:tcPr>
            <w:tcW w:w="2553" w:type="dxa"/>
            <w:hideMark/>
          </w:tcPr>
          <w:p w14:paraId="000C3F12"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Усього видатків без урахування міжбюджетних трансфертів</w:t>
            </w:r>
          </w:p>
        </w:tc>
        <w:tc>
          <w:tcPr>
            <w:tcW w:w="425" w:type="dxa"/>
            <w:hideMark/>
          </w:tcPr>
          <w:p w14:paraId="70DC46EA"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900201</w:t>
            </w:r>
          </w:p>
        </w:tc>
        <w:tc>
          <w:tcPr>
            <w:tcW w:w="567" w:type="dxa"/>
            <w:hideMark/>
          </w:tcPr>
          <w:p w14:paraId="4D9973B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2FA4DDE"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2789EB3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334 223 097,00</w:t>
            </w:r>
          </w:p>
        </w:tc>
        <w:tc>
          <w:tcPr>
            <w:tcW w:w="851" w:type="dxa"/>
            <w:hideMark/>
          </w:tcPr>
          <w:p w14:paraId="7111148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334 223 097,00</w:t>
            </w:r>
          </w:p>
        </w:tc>
        <w:tc>
          <w:tcPr>
            <w:tcW w:w="832" w:type="dxa"/>
            <w:hideMark/>
          </w:tcPr>
          <w:p w14:paraId="374CD1A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333 423 097,00</w:t>
            </w:r>
          </w:p>
        </w:tc>
        <w:tc>
          <w:tcPr>
            <w:tcW w:w="885" w:type="dxa"/>
            <w:hideMark/>
          </w:tcPr>
          <w:p w14:paraId="1913315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318 418 986,29</w:t>
            </w:r>
          </w:p>
        </w:tc>
        <w:tc>
          <w:tcPr>
            <w:tcW w:w="816" w:type="dxa"/>
            <w:hideMark/>
          </w:tcPr>
          <w:p w14:paraId="1059536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78 370 710,18</w:t>
            </w:r>
          </w:p>
        </w:tc>
        <w:tc>
          <w:tcPr>
            <w:tcW w:w="850" w:type="dxa"/>
            <w:hideMark/>
          </w:tcPr>
          <w:p w14:paraId="4DE1DDC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78 370 710,18</w:t>
            </w:r>
          </w:p>
        </w:tc>
        <w:tc>
          <w:tcPr>
            <w:tcW w:w="851" w:type="dxa"/>
            <w:hideMark/>
          </w:tcPr>
          <w:p w14:paraId="6D06E89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107 544 071,12</w:t>
            </w:r>
          </w:p>
        </w:tc>
        <w:tc>
          <w:tcPr>
            <w:tcW w:w="851" w:type="dxa"/>
            <w:hideMark/>
          </w:tcPr>
          <w:p w14:paraId="3D1526D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95 227 303,72</w:t>
            </w:r>
          </w:p>
        </w:tc>
        <w:tc>
          <w:tcPr>
            <w:tcW w:w="826" w:type="dxa"/>
            <w:hideMark/>
          </w:tcPr>
          <w:p w14:paraId="6F80056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D5C57E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412 593 807,18</w:t>
            </w:r>
          </w:p>
        </w:tc>
        <w:tc>
          <w:tcPr>
            <w:tcW w:w="851" w:type="dxa"/>
            <w:hideMark/>
          </w:tcPr>
          <w:p w14:paraId="7AA5DD5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412 593 807,18</w:t>
            </w:r>
          </w:p>
        </w:tc>
        <w:tc>
          <w:tcPr>
            <w:tcW w:w="709" w:type="dxa"/>
            <w:hideMark/>
          </w:tcPr>
          <w:p w14:paraId="482A107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440 967 168,12</w:t>
            </w:r>
          </w:p>
        </w:tc>
        <w:tc>
          <w:tcPr>
            <w:tcW w:w="709" w:type="dxa"/>
            <w:hideMark/>
          </w:tcPr>
          <w:p w14:paraId="10C5F9B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413 646 290,01</w:t>
            </w:r>
          </w:p>
        </w:tc>
        <w:tc>
          <w:tcPr>
            <w:tcW w:w="992" w:type="dxa"/>
            <w:hideMark/>
          </w:tcPr>
          <w:p w14:paraId="16090D6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841FD1A" w14:textId="77777777" w:rsidTr="002B1E1C">
        <w:trPr>
          <w:trHeight w:val="390"/>
        </w:trPr>
        <w:tc>
          <w:tcPr>
            <w:tcW w:w="2553" w:type="dxa"/>
            <w:hideMark/>
          </w:tcPr>
          <w:p w14:paraId="628C1E07"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Субвенція з місцевого бюджету державному бюджету на виконання програм соціально-економічного розвитку регіонів</w:t>
            </w:r>
          </w:p>
        </w:tc>
        <w:tc>
          <w:tcPr>
            <w:tcW w:w="425" w:type="dxa"/>
            <w:hideMark/>
          </w:tcPr>
          <w:p w14:paraId="3468CD95"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9800</w:t>
            </w:r>
          </w:p>
        </w:tc>
        <w:tc>
          <w:tcPr>
            <w:tcW w:w="567" w:type="dxa"/>
            <w:hideMark/>
          </w:tcPr>
          <w:p w14:paraId="33A39B3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0219800</w:t>
            </w:r>
          </w:p>
        </w:tc>
        <w:tc>
          <w:tcPr>
            <w:tcW w:w="567" w:type="dxa"/>
            <w:hideMark/>
          </w:tcPr>
          <w:p w14:paraId="2685FE12"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D70CCC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3 465 000,00</w:t>
            </w:r>
          </w:p>
        </w:tc>
        <w:tc>
          <w:tcPr>
            <w:tcW w:w="851" w:type="dxa"/>
            <w:hideMark/>
          </w:tcPr>
          <w:p w14:paraId="6B6C0E9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3 465 000,00</w:t>
            </w:r>
          </w:p>
        </w:tc>
        <w:tc>
          <w:tcPr>
            <w:tcW w:w="832" w:type="dxa"/>
            <w:hideMark/>
          </w:tcPr>
          <w:p w14:paraId="2B79525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6857803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3 162 074,50</w:t>
            </w:r>
          </w:p>
        </w:tc>
        <w:tc>
          <w:tcPr>
            <w:tcW w:w="816" w:type="dxa"/>
            <w:hideMark/>
          </w:tcPr>
          <w:p w14:paraId="7FDF47F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6 125 000,00</w:t>
            </w:r>
          </w:p>
        </w:tc>
        <w:tc>
          <w:tcPr>
            <w:tcW w:w="850" w:type="dxa"/>
            <w:hideMark/>
          </w:tcPr>
          <w:p w14:paraId="33D914E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6 125 000,00</w:t>
            </w:r>
          </w:p>
        </w:tc>
        <w:tc>
          <w:tcPr>
            <w:tcW w:w="851" w:type="dxa"/>
            <w:hideMark/>
          </w:tcPr>
          <w:p w14:paraId="2A043FC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00FAF4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5 927 545,04</w:t>
            </w:r>
          </w:p>
        </w:tc>
        <w:tc>
          <w:tcPr>
            <w:tcW w:w="826" w:type="dxa"/>
            <w:hideMark/>
          </w:tcPr>
          <w:p w14:paraId="74C4058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F157BA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9 590 000,00</w:t>
            </w:r>
          </w:p>
        </w:tc>
        <w:tc>
          <w:tcPr>
            <w:tcW w:w="851" w:type="dxa"/>
            <w:hideMark/>
          </w:tcPr>
          <w:p w14:paraId="16360C0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9 590 000,00</w:t>
            </w:r>
          </w:p>
        </w:tc>
        <w:tc>
          <w:tcPr>
            <w:tcW w:w="709" w:type="dxa"/>
            <w:hideMark/>
          </w:tcPr>
          <w:p w14:paraId="3278A8F6"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59F6AA3A"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9 089 619,54</w:t>
            </w:r>
          </w:p>
        </w:tc>
        <w:tc>
          <w:tcPr>
            <w:tcW w:w="992" w:type="dxa"/>
            <w:hideMark/>
          </w:tcPr>
          <w:p w14:paraId="66ED4A2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3B1750B" w14:textId="77777777" w:rsidTr="002B1E1C">
        <w:trPr>
          <w:trHeight w:val="327"/>
        </w:trPr>
        <w:tc>
          <w:tcPr>
            <w:tcW w:w="2553" w:type="dxa"/>
            <w:hideMark/>
          </w:tcPr>
          <w:p w14:paraId="5697A6DC"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Усього видатків з трансфертами, що передаються до державного бюджету</w:t>
            </w:r>
          </w:p>
        </w:tc>
        <w:tc>
          <w:tcPr>
            <w:tcW w:w="425" w:type="dxa"/>
            <w:hideMark/>
          </w:tcPr>
          <w:p w14:paraId="12E92CA7"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900202</w:t>
            </w:r>
          </w:p>
        </w:tc>
        <w:tc>
          <w:tcPr>
            <w:tcW w:w="567" w:type="dxa"/>
            <w:hideMark/>
          </w:tcPr>
          <w:p w14:paraId="1662B74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41D992C"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E8A154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337 688 097,00</w:t>
            </w:r>
          </w:p>
        </w:tc>
        <w:tc>
          <w:tcPr>
            <w:tcW w:w="851" w:type="dxa"/>
            <w:hideMark/>
          </w:tcPr>
          <w:p w14:paraId="725F655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337 688 097,00</w:t>
            </w:r>
          </w:p>
        </w:tc>
        <w:tc>
          <w:tcPr>
            <w:tcW w:w="832" w:type="dxa"/>
            <w:hideMark/>
          </w:tcPr>
          <w:p w14:paraId="50C0847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333 423 097,00</w:t>
            </w:r>
          </w:p>
        </w:tc>
        <w:tc>
          <w:tcPr>
            <w:tcW w:w="885" w:type="dxa"/>
            <w:hideMark/>
          </w:tcPr>
          <w:p w14:paraId="04A5AD0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321 581 060,79</w:t>
            </w:r>
          </w:p>
        </w:tc>
        <w:tc>
          <w:tcPr>
            <w:tcW w:w="816" w:type="dxa"/>
            <w:hideMark/>
          </w:tcPr>
          <w:p w14:paraId="62EAE3E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84 495 710,18</w:t>
            </w:r>
          </w:p>
        </w:tc>
        <w:tc>
          <w:tcPr>
            <w:tcW w:w="850" w:type="dxa"/>
            <w:hideMark/>
          </w:tcPr>
          <w:p w14:paraId="68367F1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84 495 710,18</w:t>
            </w:r>
          </w:p>
        </w:tc>
        <w:tc>
          <w:tcPr>
            <w:tcW w:w="851" w:type="dxa"/>
            <w:hideMark/>
          </w:tcPr>
          <w:p w14:paraId="0DB5A11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107 544 071,12</w:t>
            </w:r>
          </w:p>
        </w:tc>
        <w:tc>
          <w:tcPr>
            <w:tcW w:w="851" w:type="dxa"/>
            <w:hideMark/>
          </w:tcPr>
          <w:p w14:paraId="0BF0E69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101 154 848,76</w:t>
            </w:r>
          </w:p>
        </w:tc>
        <w:tc>
          <w:tcPr>
            <w:tcW w:w="826" w:type="dxa"/>
            <w:hideMark/>
          </w:tcPr>
          <w:p w14:paraId="33CBDBE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EC099C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422 183 807,18</w:t>
            </w:r>
          </w:p>
        </w:tc>
        <w:tc>
          <w:tcPr>
            <w:tcW w:w="851" w:type="dxa"/>
            <w:hideMark/>
          </w:tcPr>
          <w:p w14:paraId="2DD7D46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422 183 807,18</w:t>
            </w:r>
          </w:p>
        </w:tc>
        <w:tc>
          <w:tcPr>
            <w:tcW w:w="709" w:type="dxa"/>
            <w:hideMark/>
          </w:tcPr>
          <w:p w14:paraId="4BFCA2A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440 967 168,12</w:t>
            </w:r>
          </w:p>
        </w:tc>
        <w:tc>
          <w:tcPr>
            <w:tcW w:w="709" w:type="dxa"/>
            <w:hideMark/>
          </w:tcPr>
          <w:p w14:paraId="35F99B3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422 735 909,55</w:t>
            </w:r>
          </w:p>
        </w:tc>
        <w:tc>
          <w:tcPr>
            <w:tcW w:w="992" w:type="dxa"/>
            <w:hideMark/>
          </w:tcPr>
          <w:p w14:paraId="43C47B0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D39115F" w14:textId="77777777" w:rsidTr="002B1E1C">
        <w:trPr>
          <w:trHeight w:val="593"/>
        </w:trPr>
        <w:tc>
          <w:tcPr>
            <w:tcW w:w="2553" w:type="dxa"/>
            <w:hideMark/>
          </w:tcPr>
          <w:p w14:paraId="29E4003D"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Субвенції з місцевого бюджету іншим місцевим бюджетам на здійснення програм та заходів за рахунок коштів місцевих бюджетів</w:t>
            </w:r>
          </w:p>
        </w:tc>
        <w:tc>
          <w:tcPr>
            <w:tcW w:w="425" w:type="dxa"/>
            <w:hideMark/>
          </w:tcPr>
          <w:p w14:paraId="2AE9E473"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9700</w:t>
            </w:r>
          </w:p>
        </w:tc>
        <w:tc>
          <w:tcPr>
            <w:tcW w:w="567" w:type="dxa"/>
            <w:hideMark/>
          </w:tcPr>
          <w:p w14:paraId="69EDE3C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647EE28"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0885C7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198 000,00</w:t>
            </w:r>
          </w:p>
        </w:tc>
        <w:tc>
          <w:tcPr>
            <w:tcW w:w="851" w:type="dxa"/>
            <w:hideMark/>
          </w:tcPr>
          <w:p w14:paraId="3A4FCBD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198 000,00</w:t>
            </w:r>
          </w:p>
        </w:tc>
        <w:tc>
          <w:tcPr>
            <w:tcW w:w="832" w:type="dxa"/>
            <w:hideMark/>
          </w:tcPr>
          <w:p w14:paraId="224CFC0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7E6EA15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198 000,00</w:t>
            </w:r>
          </w:p>
        </w:tc>
        <w:tc>
          <w:tcPr>
            <w:tcW w:w="816" w:type="dxa"/>
            <w:hideMark/>
          </w:tcPr>
          <w:p w14:paraId="752F806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430 000,00</w:t>
            </w:r>
          </w:p>
        </w:tc>
        <w:tc>
          <w:tcPr>
            <w:tcW w:w="850" w:type="dxa"/>
            <w:hideMark/>
          </w:tcPr>
          <w:p w14:paraId="3A5E09D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430 000,00</w:t>
            </w:r>
          </w:p>
        </w:tc>
        <w:tc>
          <w:tcPr>
            <w:tcW w:w="851" w:type="dxa"/>
            <w:hideMark/>
          </w:tcPr>
          <w:p w14:paraId="44AC8B3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A66B95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30 000,00</w:t>
            </w:r>
          </w:p>
        </w:tc>
        <w:tc>
          <w:tcPr>
            <w:tcW w:w="826" w:type="dxa"/>
            <w:hideMark/>
          </w:tcPr>
          <w:p w14:paraId="41E0329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100ABD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628 000,00</w:t>
            </w:r>
          </w:p>
        </w:tc>
        <w:tc>
          <w:tcPr>
            <w:tcW w:w="851" w:type="dxa"/>
            <w:hideMark/>
          </w:tcPr>
          <w:p w14:paraId="21CDDFD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628 000,00</w:t>
            </w:r>
          </w:p>
        </w:tc>
        <w:tc>
          <w:tcPr>
            <w:tcW w:w="709" w:type="dxa"/>
            <w:hideMark/>
          </w:tcPr>
          <w:p w14:paraId="721097B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19A11B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228 000,00</w:t>
            </w:r>
          </w:p>
        </w:tc>
        <w:tc>
          <w:tcPr>
            <w:tcW w:w="992" w:type="dxa"/>
            <w:hideMark/>
          </w:tcPr>
          <w:p w14:paraId="0EA579A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215ABFB" w14:textId="77777777" w:rsidTr="002B1E1C">
        <w:trPr>
          <w:trHeight w:val="162"/>
        </w:trPr>
        <w:tc>
          <w:tcPr>
            <w:tcW w:w="2553" w:type="dxa"/>
            <w:hideMark/>
          </w:tcPr>
          <w:p w14:paraId="115C7212"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Інші субвенції з місцевого бюджету</w:t>
            </w:r>
          </w:p>
        </w:tc>
        <w:tc>
          <w:tcPr>
            <w:tcW w:w="425" w:type="dxa"/>
            <w:hideMark/>
          </w:tcPr>
          <w:p w14:paraId="2290E4D9"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9770</w:t>
            </w:r>
          </w:p>
        </w:tc>
        <w:tc>
          <w:tcPr>
            <w:tcW w:w="567" w:type="dxa"/>
            <w:hideMark/>
          </w:tcPr>
          <w:p w14:paraId="2BA8172D"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0219770</w:t>
            </w:r>
          </w:p>
        </w:tc>
        <w:tc>
          <w:tcPr>
            <w:tcW w:w="567" w:type="dxa"/>
            <w:hideMark/>
          </w:tcPr>
          <w:p w14:paraId="6A8DD19E"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DAF840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193 000,00</w:t>
            </w:r>
          </w:p>
        </w:tc>
        <w:tc>
          <w:tcPr>
            <w:tcW w:w="851" w:type="dxa"/>
            <w:hideMark/>
          </w:tcPr>
          <w:p w14:paraId="31699E8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193 000,00</w:t>
            </w:r>
          </w:p>
        </w:tc>
        <w:tc>
          <w:tcPr>
            <w:tcW w:w="832" w:type="dxa"/>
            <w:hideMark/>
          </w:tcPr>
          <w:p w14:paraId="3BF420B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1F97439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193 000,00</w:t>
            </w:r>
          </w:p>
        </w:tc>
        <w:tc>
          <w:tcPr>
            <w:tcW w:w="816" w:type="dxa"/>
            <w:hideMark/>
          </w:tcPr>
          <w:p w14:paraId="0908425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430 000,00</w:t>
            </w:r>
          </w:p>
        </w:tc>
        <w:tc>
          <w:tcPr>
            <w:tcW w:w="850" w:type="dxa"/>
            <w:hideMark/>
          </w:tcPr>
          <w:p w14:paraId="1CE682B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430 000,00</w:t>
            </w:r>
          </w:p>
        </w:tc>
        <w:tc>
          <w:tcPr>
            <w:tcW w:w="851" w:type="dxa"/>
            <w:hideMark/>
          </w:tcPr>
          <w:p w14:paraId="523252C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F9F102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30 000,00</w:t>
            </w:r>
          </w:p>
        </w:tc>
        <w:tc>
          <w:tcPr>
            <w:tcW w:w="826" w:type="dxa"/>
            <w:hideMark/>
          </w:tcPr>
          <w:p w14:paraId="443CBE2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956D6E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623 000,00</w:t>
            </w:r>
          </w:p>
        </w:tc>
        <w:tc>
          <w:tcPr>
            <w:tcW w:w="851" w:type="dxa"/>
            <w:hideMark/>
          </w:tcPr>
          <w:p w14:paraId="437FFAE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623 000,00</w:t>
            </w:r>
          </w:p>
        </w:tc>
        <w:tc>
          <w:tcPr>
            <w:tcW w:w="709" w:type="dxa"/>
            <w:hideMark/>
          </w:tcPr>
          <w:p w14:paraId="1FC8F0E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7ACE4287"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223 000,00</w:t>
            </w:r>
          </w:p>
        </w:tc>
        <w:tc>
          <w:tcPr>
            <w:tcW w:w="992" w:type="dxa"/>
            <w:hideMark/>
          </w:tcPr>
          <w:p w14:paraId="55DB1DD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DBE4362" w14:textId="77777777" w:rsidTr="002B1E1C">
        <w:trPr>
          <w:trHeight w:val="162"/>
        </w:trPr>
        <w:tc>
          <w:tcPr>
            <w:tcW w:w="2553" w:type="dxa"/>
            <w:hideMark/>
          </w:tcPr>
          <w:p w14:paraId="2473B053"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Інші субвенції з місцевого бюджету</w:t>
            </w:r>
          </w:p>
        </w:tc>
        <w:tc>
          <w:tcPr>
            <w:tcW w:w="425" w:type="dxa"/>
            <w:hideMark/>
          </w:tcPr>
          <w:p w14:paraId="05402876"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9770</w:t>
            </w:r>
          </w:p>
        </w:tc>
        <w:tc>
          <w:tcPr>
            <w:tcW w:w="567" w:type="dxa"/>
            <w:hideMark/>
          </w:tcPr>
          <w:p w14:paraId="095CF536"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0619770</w:t>
            </w:r>
          </w:p>
        </w:tc>
        <w:tc>
          <w:tcPr>
            <w:tcW w:w="567" w:type="dxa"/>
            <w:hideMark/>
          </w:tcPr>
          <w:p w14:paraId="4E37D0E3"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E557E1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5 000,00</w:t>
            </w:r>
          </w:p>
        </w:tc>
        <w:tc>
          <w:tcPr>
            <w:tcW w:w="851" w:type="dxa"/>
            <w:hideMark/>
          </w:tcPr>
          <w:p w14:paraId="40D3FCB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5 000,00</w:t>
            </w:r>
          </w:p>
        </w:tc>
        <w:tc>
          <w:tcPr>
            <w:tcW w:w="832" w:type="dxa"/>
            <w:hideMark/>
          </w:tcPr>
          <w:p w14:paraId="1F93050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66356DE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5 000,00</w:t>
            </w:r>
          </w:p>
        </w:tc>
        <w:tc>
          <w:tcPr>
            <w:tcW w:w="816" w:type="dxa"/>
            <w:hideMark/>
          </w:tcPr>
          <w:p w14:paraId="2AC6413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2C1807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46A8E7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6E7D29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26865AD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0B57091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5 000,00</w:t>
            </w:r>
          </w:p>
        </w:tc>
        <w:tc>
          <w:tcPr>
            <w:tcW w:w="851" w:type="dxa"/>
            <w:hideMark/>
          </w:tcPr>
          <w:p w14:paraId="2503EF2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5 000,00</w:t>
            </w:r>
          </w:p>
        </w:tc>
        <w:tc>
          <w:tcPr>
            <w:tcW w:w="709" w:type="dxa"/>
            <w:hideMark/>
          </w:tcPr>
          <w:p w14:paraId="22F9749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56F9C5A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5 000,00</w:t>
            </w:r>
          </w:p>
        </w:tc>
        <w:tc>
          <w:tcPr>
            <w:tcW w:w="992" w:type="dxa"/>
            <w:hideMark/>
          </w:tcPr>
          <w:p w14:paraId="471F7AF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A8C061B" w14:textId="77777777" w:rsidTr="002B1E1C">
        <w:trPr>
          <w:trHeight w:val="188"/>
        </w:trPr>
        <w:tc>
          <w:tcPr>
            <w:tcW w:w="2553" w:type="dxa"/>
            <w:hideMark/>
          </w:tcPr>
          <w:p w14:paraId="272BC9AA"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Усього</w:t>
            </w:r>
          </w:p>
        </w:tc>
        <w:tc>
          <w:tcPr>
            <w:tcW w:w="425" w:type="dxa"/>
            <w:hideMark/>
          </w:tcPr>
          <w:p w14:paraId="55E44809"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900203</w:t>
            </w:r>
          </w:p>
        </w:tc>
        <w:tc>
          <w:tcPr>
            <w:tcW w:w="567" w:type="dxa"/>
            <w:hideMark/>
          </w:tcPr>
          <w:p w14:paraId="31AC73D6"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FE4A82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21441C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337 886 097,00</w:t>
            </w:r>
          </w:p>
        </w:tc>
        <w:tc>
          <w:tcPr>
            <w:tcW w:w="851" w:type="dxa"/>
            <w:hideMark/>
          </w:tcPr>
          <w:p w14:paraId="1E2C461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337 886 097,00</w:t>
            </w:r>
          </w:p>
        </w:tc>
        <w:tc>
          <w:tcPr>
            <w:tcW w:w="832" w:type="dxa"/>
            <w:hideMark/>
          </w:tcPr>
          <w:p w14:paraId="2388945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333 423 097,00</w:t>
            </w:r>
          </w:p>
        </w:tc>
        <w:tc>
          <w:tcPr>
            <w:tcW w:w="885" w:type="dxa"/>
            <w:hideMark/>
          </w:tcPr>
          <w:p w14:paraId="49AF1D0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321 779 060,79</w:t>
            </w:r>
          </w:p>
        </w:tc>
        <w:tc>
          <w:tcPr>
            <w:tcW w:w="816" w:type="dxa"/>
            <w:hideMark/>
          </w:tcPr>
          <w:p w14:paraId="5DFA60F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84 925 710,18</w:t>
            </w:r>
          </w:p>
        </w:tc>
        <w:tc>
          <w:tcPr>
            <w:tcW w:w="850" w:type="dxa"/>
            <w:hideMark/>
          </w:tcPr>
          <w:p w14:paraId="6966335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84 925 710,18</w:t>
            </w:r>
          </w:p>
        </w:tc>
        <w:tc>
          <w:tcPr>
            <w:tcW w:w="851" w:type="dxa"/>
            <w:hideMark/>
          </w:tcPr>
          <w:p w14:paraId="10CBEA5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107 544 071,12</w:t>
            </w:r>
          </w:p>
        </w:tc>
        <w:tc>
          <w:tcPr>
            <w:tcW w:w="851" w:type="dxa"/>
            <w:hideMark/>
          </w:tcPr>
          <w:p w14:paraId="79E9063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101 184 848,76</w:t>
            </w:r>
          </w:p>
        </w:tc>
        <w:tc>
          <w:tcPr>
            <w:tcW w:w="826" w:type="dxa"/>
            <w:hideMark/>
          </w:tcPr>
          <w:p w14:paraId="7BA0F95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98AA52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422 811 807,18</w:t>
            </w:r>
          </w:p>
        </w:tc>
        <w:tc>
          <w:tcPr>
            <w:tcW w:w="851" w:type="dxa"/>
            <w:hideMark/>
          </w:tcPr>
          <w:p w14:paraId="06EF5AB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422 811 807,18</w:t>
            </w:r>
          </w:p>
        </w:tc>
        <w:tc>
          <w:tcPr>
            <w:tcW w:w="709" w:type="dxa"/>
            <w:hideMark/>
          </w:tcPr>
          <w:p w14:paraId="2778984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440 967 168,12</w:t>
            </w:r>
          </w:p>
        </w:tc>
        <w:tc>
          <w:tcPr>
            <w:tcW w:w="709" w:type="dxa"/>
            <w:hideMark/>
          </w:tcPr>
          <w:p w14:paraId="58773F5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422 963 909,55</w:t>
            </w:r>
          </w:p>
        </w:tc>
        <w:tc>
          <w:tcPr>
            <w:tcW w:w="992" w:type="dxa"/>
            <w:hideMark/>
          </w:tcPr>
          <w:p w14:paraId="71C62BD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4C7989ED" w14:textId="77777777" w:rsidTr="002B1E1C">
        <w:trPr>
          <w:trHeight w:val="188"/>
        </w:trPr>
        <w:tc>
          <w:tcPr>
            <w:tcW w:w="2553" w:type="dxa"/>
            <w:hideMark/>
          </w:tcPr>
          <w:p w14:paraId="48D32C86"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IV. Фінансування</w:t>
            </w:r>
          </w:p>
        </w:tc>
        <w:tc>
          <w:tcPr>
            <w:tcW w:w="425" w:type="dxa"/>
            <w:hideMark/>
          </w:tcPr>
          <w:p w14:paraId="685FEE0A"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33BDBE9"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A705129"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1E671B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0A5D2A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648E06E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37AB063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371B087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23214AF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F4608B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CC8977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466875C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307BCF5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8CE8B0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46B89BD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333FF44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992" w:type="dxa"/>
            <w:hideMark/>
          </w:tcPr>
          <w:p w14:paraId="378A375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3F37E8A" w14:textId="77777777" w:rsidTr="002B1E1C">
        <w:trPr>
          <w:trHeight w:val="188"/>
        </w:trPr>
        <w:tc>
          <w:tcPr>
            <w:tcW w:w="2553" w:type="dxa"/>
            <w:hideMark/>
          </w:tcPr>
          <w:p w14:paraId="6DAD1EF7"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Дефіцит (-) /профіцит (+)*</w:t>
            </w:r>
          </w:p>
        </w:tc>
        <w:tc>
          <w:tcPr>
            <w:tcW w:w="425" w:type="dxa"/>
            <w:hideMark/>
          </w:tcPr>
          <w:p w14:paraId="2589C9B7"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20C3F2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AE0AF6A"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38B637F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31 905 447,38</w:t>
            </w:r>
          </w:p>
        </w:tc>
        <w:tc>
          <w:tcPr>
            <w:tcW w:w="851" w:type="dxa"/>
            <w:hideMark/>
          </w:tcPr>
          <w:p w14:paraId="418E035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31 905 447,38</w:t>
            </w:r>
          </w:p>
        </w:tc>
        <w:tc>
          <w:tcPr>
            <w:tcW w:w="832" w:type="dxa"/>
            <w:hideMark/>
          </w:tcPr>
          <w:p w14:paraId="002380D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6D13911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56 800 495,74</w:t>
            </w:r>
          </w:p>
        </w:tc>
        <w:tc>
          <w:tcPr>
            <w:tcW w:w="816" w:type="dxa"/>
            <w:hideMark/>
          </w:tcPr>
          <w:p w14:paraId="22B16A3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-64 469 643,04</w:t>
            </w:r>
          </w:p>
        </w:tc>
        <w:tc>
          <w:tcPr>
            <w:tcW w:w="850" w:type="dxa"/>
            <w:hideMark/>
          </w:tcPr>
          <w:p w14:paraId="0B454A0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-64 469 643,04</w:t>
            </w:r>
          </w:p>
        </w:tc>
        <w:tc>
          <w:tcPr>
            <w:tcW w:w="851" w:type="dxa"/>
            <w:hideMark/>
          </w:tcPr>
          <w:p w14:paraId="7C36AEC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8DC3B9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-50 717 501,80</w:t>
            </w:r>
          </w:p>
        </w:tc>
        <w:tc>
          <w:tcPr>
            <w:tcW w:w="826" w:type="dxa"/>
            <w:hideMark/>
          </w:tcPr>
          <w:p w14:paraId="13E729B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636F4E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-32 564 195,66</w:t>
            </w:r>
          </w:p>
        </w:tc>
        <w:tc>
          <w:tcPr>
            <w:tcW w:w="851" w:type="dxa"/>
            <w:hideMark/>
          </w:tcPr>
          <w:p w14:paraId="255DB24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-32 564 195,66</w:t>
            </w:r>
          </w:p>
        </w:tc>
        <w:tc>
          <w:tcPr>
            <w:tcW w:w="709" w:type="dxa"/>
            <w:hideMark/>
          </w:tcPr>
          <w:p w14:paraId="168C693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23AE2C24"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6 082 993,94</w:t>
            </w:r>
          </w:p>
        </w:tc>
        <w:tc>
          <w:tcPr>
            <w:tcW w:w="992" w:type="dxa"/>
            <w:hideMark/>
          </w:tcPr>
          <w:p w14:paraId="6BE038E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186D0F1" w14:textId="77777777" w:rsidTr="002B1E1C">
        <w:trPr>
          <w:trHeight w:val="188"/>
        </w:trPr>
        <w:tc>
          <w:tcPr>
            <w:tcW w:w="2553" w:type="dxa"/>
            <w:hideMark/>
          </w:tcPr>
          <w:p w14:paraId="7F4A2369"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Дефіцит (-) /профіцит (+)**</w:t>
            </w:r>
          </w:p>
        </w:tc>
        <w:tc>
          <w:tcPr>
            <w:tcW w:w="425" w:type="dxa"/>
            <w:hideMark/>
          </w:tcPr>
          <w:p w14:paraId="5A3D6496"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0048A8A3"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E7A1608"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2CAC202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25B3C8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612E139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3FB3183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30 452 103,94</w:t>
            </w:r>
          </w:p>
        </w:tc>
        <w:tc>
          <w:tcPr>
            <w:tcW w:w="816" w:type="dxa"/>
            <w:hideMark/>
          </w:tcPr>
          <w:p w14:paraId="54B5004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3ED9494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0DD620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8060DE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-50 987 501,80</w:t>
            </w:r>
          </w:p>
        </w:tc>
        <w:tc>
          <w:tcPr>
            <w:tcW w:w="826" w:type="dxa"/>
            <w:hideMark/>
          </w:tcPr>
          <w:p w14:paraId="5B4FC6E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E8DAAE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BE197B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588510E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3E56EB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-20 535 397,86</w:t>
            </w:r>
          </w:p>
        </w:tc>
        <w:tc>
          <w:tcPr>
            <w:tcW w:w="992" w:type="dxa"/>
            <w:hideMark/>
          </w:tcPr>
          <w:p w14:paraId="13D445C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204FBAE7" w14:textId="77777777" w:rsidTr="002B1E1C">
        <w:trPr>
          <w:trHeight w:val="192"/>
        </w:trPr>
        <w:tc>
          <w:tcPr>
            <w:tcW w:w="2553" w:type="dxa"/>
            <w:hideMark/>
          </w:tcPr>
          <w:p w14:paraId="3C0A96FA"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lastRenderedPageBreak/>
              <w:t>Фінансування бюджету за типом кредитора</w:t>
            </w:r>
          </w:p>
        </w:tc>
        <w:tc>
          <w:tcPr>
            <w:tcW w:w="425" w:type="dxa"/>
            <w:hideMark/>
          </w:tcPr>
          <w:p w14:paraId="7D4EBE19"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0DFB7A6"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1952ACE"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297EFF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9DD830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21F7F15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3FF27BF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548B432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D9CB38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FA0BD0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48188B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0867C5F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021EED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0D3A53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5275E7E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104F4AB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992" w:type="dxa"/>
            <w:hideMark/>
          </w:tcPr>
          <w:p w14:paraId="4CF2F93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44B44E73" w14:textId="77777777" w:rsidTr="002B1E1C">
        <w:trPr>
          <w:trHeight w:val="188"/>
        </w:trPr>
        <w:tc>
          <w:tcPr>
            <w:tcW w:w="2553" w:type="dxa"/>
            <w:hideMark/>
          </w:tcPr>
          <w:p w14:paraId="2DC1F66D"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Внутрішнє фінансування*</w:t>
            </w:r>
          </w:p>
        </w:tc>
        <w:tc>
          <w:tcPr>
            <w:tcW w:w="425" w:type="dxa"/>
            <w:hideMark/>
          </w:tcPr>
          <w:p w14:paraId="05178A85"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329B866"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2942814"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200000</w:t>
            </w:r>
          </w:p>
        </w:tc>
        <w:tc>
          <w:tcPr>
            <w:tcW w:w="850" w:type="dxa"/>
            <w:hideMark/>
          </w:tcPr>
          <w:p w14:paraId="28D2470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5FBC77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4720C81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4FAA329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-56 800 495,74</w:t>
            </w:r>
          </w:p>
        </w:tc>
        <w:tc>
          <w:tcPr>
            <w:tcW w:w="816" w:type="dxa"/>
            <w:hideMark/>
          </w:tcPr>
          <w:p w14:paraId="4F62AE5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7C6BB9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E163E2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65A686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50 717 501,80</w:t>
            </w:r>
          </w:p>
        </w:tc>
        <w:tc>
          <w:tcPr>
            <w:tcW w:w="826" w:type="dxa"/>
            <w:hideMark/>
          </w:tcPr>
          <w:p w14:paraId="05633CC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B1ED17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857A1A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54E10CB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58B2616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-6 082 993,94</w:t>
            </w:r>
          </w:p>
        </w:tc>
        <w:tc>
          <w:tcPr>
            <w:tcW w:w="992" w:type="dxa"/>
            <w:hideMark/>
          </w:tcPr>
          <w:p w14:paraId="4E4EEBA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10FE8C5" w14:textId="77777777" w:rsidTr="002B1E1C">
        <w:trPr>
          <w:trHeight w:val="188"/>
        </w:trPr>
        <w:tc>
          <w:tcPr>
            <w:tcW w:w="2553" w:type="dxa"/>
            <w:hideMark/>
          </w:tcPr>
          <w:p w14:paraId="54325C41"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Внутрішнє фінансування**</w:t>
            </w:r>
          </w:p>
        </w:tc>
        <w:tc>
          <w:tcPr>
            <w:tcW w:w="425" w:type="dxa"/>
            <w:hideMark/>
          </w:tcPr>
          <w:p w14:paraId="2B0A1895"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D5DE658"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65A8C1E"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200000</w:t>
            </w:r>
          </w:p>
        </w:tc>
        <w:tc>
          <w:tcPr>
            <w:tcW w:w="850" w:type="dxa"/>
            <w:hideMark/>
          </w:tcPr>
          <w:p w14:paraId="6ABE460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0920A7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1DA80B0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52BB4A2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-30 452 103,94</w:t>
            </w:r>
          </w:p>
        </w:tc>
        <w:tc>
          <w:tcPr>
            <w:tcW w:w="816" w:type="dxa"/>
            <w:hideMark/>
          </w:tcPr>
          <w:p w14:paraId="7617BE3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7E9F35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52A227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C78BD0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50 987 501,80</w:t>
            </w:r>
          </w:p>
        </w:tc>
        <w:tc>
          <w:tcPr>
            <w:tcW w:w="826" w:type="dxa"/>
            <w:hideMark/>
          </w:tcPr>
          <w:p w14:paraId="2EF82C7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01CF1EF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1E47B2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35550CD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1ADB63A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20 535 397,86</w:t>
            </w:r>
          </w:p>
        </w:tc>
        <w:tc>
          <w:tcPr>
            <w:tcW w:w="992" w:type="dxa"/>
            <w:hideMark/>
          </w:tcPr>
          <w:p w14:paraId="6D89F88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8D97743" w14:textId="77777777" w:rsidTr="002B1E1C">
        <w:trPr>
          <w:trHeight w:val="162"/>
        </w:trPr>
        <w:tc>
          <w:tcPr>
            <w:tcW w:w="2553" w:type="dxa"/>
            <w:hideMark/>
          </w:tcPr>
          <w:p w14:paraId="3A61C17B"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Фінансування за рахунок коштів  державних фондів</w:t>
            </w:r>
          </w:p>
        </w:tc>
        <w:tc>
          <w:tcPr>
            <w:tcW w:w="425" w:type="dxa"/>
            <w:hideMark/>
          </w:tcPr>
          <w:p w14:paraId="53486572"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B68B77C"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B53C732"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201000</w:t>
            </w:r>
          </w:p>
        </w:tc>
        <w:tc>
          <w:tcPr>
            <w:tcW w:w="850" w:type="dxa"/>
            <w:hideMark/>
          </w:tcPr>
          <w:p w14:paraId="780D970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C6743B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609E174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2BF0D1E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50B2024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80D684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567595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8DC4D9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769A00B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0D1A11F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C2F43D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7C4B2BA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6AD7AD77"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992" w:type="dxa"/>
            <w:hideMark/>
          </w:tcPr>
          <w:p w14:paraId="6F26A6C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278DB5CE" w14:textId="77777777" w:rsidTr="002B1E1C">
        <w:trPr>
          <w:trHeight w:val="278"/>
        </w:trPr>
        <w:tc>
          <w:tcPr>
            <w:tcW w:w="2553" w:type="dxa"/>
            <w:hideMark/>
          </w:tcPr>
          <w:p w14:paraId="09C12421"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Фінансування за рахунок залишків коштів на рахунках бюджетних установ*</w:t>
            </w:r>
          </w:p>
        </w:tc>
        <w:tc>
          <w:tcPr>
            <w:tcW w:w="425" w:type="dxa"/>
            <w:hideMark/>
          </w:tcPr>
          <w:p w14:paraId="5193B0D9"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9F44AC7"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BE574E2"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205000</w:t>
            </w:r>
          </w:p>
        </w:tc>
        <w:tc>
          <w:tcPr>
            <w:tcW w:w="850" w:type="dxa"/>
            <w:hideMark/>
          </w:tcPr>
          <w:p w14:paraId="4CC1CB9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1ACDA6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1F43FDE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0E71831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33BF6F0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212958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DFEB11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EDD55F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-638 433,73</w:t>
            </w:r>
          </w:p>
        </w:tc>
        <w:tc>
          <w:tcPr>
            <w:tcW w:w="826" w:type="dxa"/>
            <w:hideMark/>
          </w:tcPr>
          <w:p w14:paraId="2C36BF1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B4CB1B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84A785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3BF7B10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284ED99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-638 433,73</w:t>
            </w:r>
          </w:p>
        </w:tc>
        <w:tc>
          <w:tcPr>
            <w:tcW w:w="992" w:type="dxa"/>
            <w:hideMark/>
          </w:tcPr>
          <w:p w14:paraId="73FF633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D0DF17D" w14:textId="77777777" w:rsidTr="002B1E1C">
        <w:trPr>
          <w:trHeight w:val="278"/>
        </w:trPr>
        <w:tc>
          <w:tcPr>
            <w:tcW w:w="2553" w:type="dxa"/>
            <w:hideMark/>
          </w:tcPr>
          <w:p w14:paraId="028479AE"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Фінансування за рахунок залишків коштів на рахунках бюджетних установ**</w:t>
            </w:r>
          </w:p>
        </w:tc>
        <w:tc>
          <w:tcPr>
            <w:tcW w:w="425" w:type="dxa"/>
            <w:hideMark/>
          </w:tcPr>
          <w:p w14:paraId="2F3CB385"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6BFCEB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769DAF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205000</w:t>
            </w:r>
          </w:p>
        </w:tc>
        <w:tc>
          <w:tcPr>
            <w:tcW w:w="850" w:type="dxa"/>
            <w:hideMark/>
          </w:tcPr>
          <w:p w14:paraId="4302B83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A62A29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1504A86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6EBCD1E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5CCC7E8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2C1DE5B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20288E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64BD81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-638 433,73</w:t>
            </w:r>
          </w:p>
        </w:tc>
        <w:tc>
          <w:tcPr>
            <w:tcW w:w="826" w:type="dxa"/>
            <w:hideMark/>
          </w:tcPr>
          <w:p w14:paraId="26ACFA9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5153FD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B3F6A5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3AE00EE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40A9B38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-638 433,73</w:t>
            </w:r>
          </w:p>
        </w:tc>
        <w:tc>
          <w:tcPr>
            <w:tcW w:w="992" w:type="dxa"/>
            <w:hideMark/>
          </w:tcPr>
          <w:p w14:paraId="495A021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4914F54" w14:textId="77777777" w:rsidTr="002B1E1C">
        <w:trPr>
          <w:trHeight w:val="162"/>
        </w:trPr>
        <w:tc>
          <w:tcPr>
            <w:tcW w:w="2553" w:type="dxa"/>
            <w:hideMark/>
          </w:tcPr>
          <w:p w14:paraId="3AF5FB70"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На початок періоду</w:t>
            </w:r>
          </w:p>
        </w:tc>
        <w:tc>
          <w:tcPr>
            <w:tcW w:w="425" w:type="dxa"/>
            <w:hideMark/>
          </w:tcPr>
          <w:p w14:paraId="09BBC5EB"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03A46DC4"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6139DD1"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205100</w:t>
            </w:r>
          </w:p>
        </w:tc>
        <w:tc>
          <w:tcPr>
            <w:tcW w:w="850" w:type="dxa"/>
            <w:hideMark/>
          </w:tcPr>
          <w:p w14:paraId="499A3BC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CF548B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28F3907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22FAD67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0C03536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6A34FA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233FDE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FA07C5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1 943 403,50</w:t>
            </w:r>
          </w:p>
        </w:tc>
        <w:tc>
          <w:tcPr>
            <w:tcW w:w="826" w:type="dxa"/>
            <w:hideMark/>
          </w:tcPr>
          <w:p w14:paraId="5ACE94A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228D6D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3C663E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5CF3431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7B61058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1 943 403,50</w:t>
            </w:r>
          </w:p>
        </w:tc>
        <w:tc>
          <w:tcPr>
            <w:tcW w:w="992" w:type="dxa"/>
            <w:hideMark/>
          </w:tcPr>
          <w:p w14:paraId="541E96F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2E0E1D1" w14:textId="77777777" w:rsidTr="002B1E1C">
        <w:trPr>
          <w:trHeight w:val="162"/>
        </w:trPr>
        <w:tc>
          <w:tcPr>
            <w:tcW w:w="2553" w:type="dxa"/>
            <w:hideMark/>
          </w:tcPr>
          <w:p w14:paraId="459D10B3"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На кінець періоду</w:t>
            </w:r>
          </w:p>
        </w:tc>
        <w:tc>
          <w:tcPr>
            <w:tcW w:w="425" w:type="dxa"/>
            <w:hideMark/>
          </w:tcPr>
          <w:p w14:paraId="35966BEF"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6B77F8C"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8A501E4"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205200</w:t>
            </w:r>
          </w:p>
        </w:tc>
        <w:tc>
          <w:tcPr>
            <w:tcW w:w="850" w:type="dxa"/>
            <w:hideMark/>
          </w:tcPr>
          <w:p w14:paraId="5D464E1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D2F708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4FFD85A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4BFDF70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68FA44F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6435BDB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CBC99A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A5EA88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2 581 837,23</w:t>
            </w:r>
          </w:p>
        </w:tc>
        <w:tc>
          <w:tcPr>
            <w:tcW w:w="826" w:type="dxa"/>
            <w:hideMark/>
          </w:tcPr>
          <w:p w14:paraId="4C732FC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9FDF4F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EAB564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2E191A8A"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141BDD94"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2 581 837,23</w:t>
            </w:r>
          </w:p>
        </w:tc>
        <w:tc>
          <w:tcPr>
            <w:tcW w:w="992" w:type="dxa"/>
            <w:hideMark/>
          </w:tcPr>
          <w:p w14:paraId="0C10282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4CB5A6D4" w14:textId="77777777" w:rsidTr="002B1E1C">
        <w:trPr>
          <w:trHeight w:val="278"/>
        </w:trPr>
        <w:tc>
          <w:tcPr>
            <w:tcW w:w="2553" w:type="dxa"/>
            <w:hideMark/>
          </w:tcPr>
          <w:p w14:paraId="6843E89D"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Фінансування за рахунок зміни залишків коштів бюджетів*</w:t>
            </w:r>
          </w:p>
        </w:tc>
        <w:tc>
          <w:tcPr>
            <w:tcW w:w="425" w:type="dxa"/>
            <w:hideMark/>
          </w:tcPr>
          <w:p w14:paraId="103FB923"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7AE2EF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04D470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208000</w:t>
            </w:r>
          </w:p>
        </w:tc>
        <w:tc>
          <w:tcPr>
            <w:tcW w:w="850" w:type="dxa"/>
            <w:hideMark/>
          </w:tcPr>
          <w:p w14:paraId="5FAA842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B9B9C7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0BCE36B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011671F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-56 800 495,74</w:t>
            </w:r>
          </w:p>
        </w:tc>
        <w:tc>
          <w:tcPr>
            <w:tcW w:w="816" w:type="dxa"/>
            <w:hideMark/>
          </w:tcPr>
          <w:p w14:paraId="551DBB0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09D209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6F8EBE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67E875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51 355 935,53</w:t>
            </w:r>
          </w:p>
        </w:tc>
        <w:tc>
          <w:tcPr>
            <w:tcW w:w="826" w:type="dxa"/>
            <w:hideMark/>
          </w:tcPr>
          <w:p w14:paraId="5F1AAB3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D27F11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058E67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D8DEDF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18EE35C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-5 444 560,21</w:t>
            </w:r>
          </w:p>
        </w:tc>
        <w:tc>
          <w:tcPr>
            <w:tcW w:w="992" w:type="dxa"/>
            <w:hideMark/>
          </w:tcPr>
          <w:p w14:paraId="0591FD7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0B6C9E7" w14:textId="77777777" w:rsidTr="002B1E1C">
        <w:trPr>
          <w:trHeight w:val="278"/>
        </w:trPr>
        <w:tc>
          <w:tcPr>
            <w:tcW w:w="2553" w:type="dxa"/>
            <w:hideMark/>
          </w:tcPr>
          <w:p w14:paraId="6FCE02BB"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Фінансування за рахунок зміни залишків коштів бюджетів**</w:t>
            </w:r>
          </w:p>
        </w:tc>
        <w:tc>
          <w:tcPr>
            <w:tcW w:w="425" w:type="dxa"/>
            <w:hideMark/>
          </w:tcPr>
          <w:p w14:paraId="4D4BB978"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D16FC0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5D02ED4"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208000</w:t>
            </w:r>
          </w:p>
        </w:tc>
        <w:tc>
          <w:tcPr>
            <w:tcW w:w="850" w:type="dxa"/>
            <w:hideMark/>
          </w:tcPr>
          <w:p w14:paraId="3EA1462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C0DC09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46A1C94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47B2942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-30 452 103,94</w:t>
            </w:r>
          </w:p>
        </w:tc>
        <w:tc>
          <w:tcPr>
            <w:tcW w:w="816" w:type="dxa"/>
            <w:hideMark/>
          </w:tcPr>
          <w:p w14:paraId="28E9CE2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2C971E1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C6A235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EDB537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51 625 935,53</w:t>
            </w:r>
          </w:p>
        </w:tc>
        <w:tc>
          <w:tcPr>
            <w:tcW w:w="826" w:type="dxa"/>
            <w:hideMark/>
          </w:tcPr>
          <w:p w14:paraId="4F1CF9C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25A73E6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C12D47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196D65D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14E7F08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21 173 831,59</w:t>
            </w:r>
          </w:p>
        </w:tc>
        <w:tc>
          <w:tcPr>
            <w:tcW w:w="992" w:type="dxa"/>
            <w:hideMark/>
          </w:tcPr>
          <w:p w14:paraId="2103FAB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29CC86B8" w14:textId="77777777" w:rsidTr="002B1E1C">
        <w:trPr>
          <w:trHeight w:val="162"/>
        </w:trPr>
        <w:tc>
          <w:tcPr>
            <w:tcW w:w="2553" w:type="dxa"/>
            <w:hideMark/>
          </w:tcPr>
          <w:p w14:paraId="6F6C60F5"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На початок періоду</w:t>
            </w:r>
          </w:p>
        </w:tc>
        <w:tc>
          <w:tcPr>
            <w:tcW w:w="425" w:type="dxa"/>
            <w:hideMark/>
          </w:tcPr>
          <w:p w14:paraId="2BD08021"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8D045D4"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913E008"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208100</w:t>
            </w:r>
          </w:p>
        </w:tc>
        <w:tc>
          <w:tcPr>
            <w:tcW w:w="850" w:type="dxa"/>
            <w:hideMark/>
          </w:tcPr>
          <w:p w14:paraId="3A86833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565064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1FAE090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729D902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31 401 115,47</w:t>
            </w:r>
          </w:p>
        </w:tc>
        <w:tc>
          <w:tcPr>
            <w:tcW w:w="816" w:type="dxa"/>
            <w:hideMark/>
          </w:tcPr>
          <w:p w14:paraId="21B0525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4534DD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ADDE51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DAB18E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4 054 906,66</w:t>
            </w:r>
          </w:p>
        </w:tc>
        <w:tc>
          <w:tcPr>
            <w:tcW w:w="826" w:type="dxa"/>
            <w:hideMark/>
          </w:tcPr>
          <w:p w14:paraId="27E6EC1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0FC4BE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9F9C2E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DB7D34B"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6031ABE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35 456 022,13</w:t>
            </w:r>
          </w:p>
        </w:tc>
        <w:tc>
          <w:tcPr>
            <w:tcW w:w="992" w:type="dxa"/>
            <w:hideMark/>
          </w:tcPr>
          <w:p w14:paraId="6C9BA31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5D44054" w14:textId="77777777" w:rsidTr="002B1E1C">
        <w:trPr>
          <w:trHeight w:val="162"/>
        </w:trPr>
        <w:tc>
          <w:tcPr>
            <w:tcW w:w="2553" w:type="dxa"/>
            <w:hideMark/>
          </w:tcPr>
          <w:p w14:paraId="265900E9"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На кінець періоду</w:t>
            </w:r>
          </w:p>
        </w:tc>
        <w:tc>
          <w:tcPr>
            <w:tcW w:w="425" w:type="dxa"/>
            <w:hideMark/>
          </w:tcPr>
          <w:p w14:paraId="3F84A9BC"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F7068E3"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674B343"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208200</w:t>
            </w:r>
          </w:p>
        </w:tc>
        <w:tc>
          <w:tcPr>
            <w:tcW w:w="850" w:type="dxa"/>
            <w:hideMark/>
          </w:tcPr>
          <w:p w14:paraId="760E19A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5FA454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3D407E2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6E344AF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33 343 026,38</w:t>
            </w:r>
          </w:p>
        </w:tc>
        <w:tc>
          <w:tcPr>
            <w:tcW w:w="816" w:type="dxa"/>
            <w:hideMark/>
          </w:tcPr>
          <w:p w14:paraId="672D241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9CFA83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E75B9A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55FE37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7 557 555,96</w:t>
            </w:r>
          </w:p>
        </w:tc>
        <w:tc>
          <w:tcPr>
            <w:tcW w:w="826" w:type="dxa"/>
            <w:hideMark/>
          </w:tcPr>
          <w:p w14:paraId="0AA5C44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14681AF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8DFEFB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41FB3157"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5CA0C0E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40 900 582,34</w:t>
            </w:r>
          </w:p>
        </w:tc>
        <w:tc>
          <w:tcPr>
            <w:tcW w:w="992" w:type="dxa"/>
            <w:hideMark/>
          </w:tcPr>
          <w:p w14:paraId="1E163AA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0E26C52" w14:textId="77777777" w:rsidTr="002B1E1C">
        <w:trPr>
          <w:trHeight w:val="162"/>
        </w:trPr>
        <w:tc>
          <w:tcPr>
            <w:tcW w:w="2553" w:type="dxa"/>
            <w:hideMark/>
          </w:tcPr>
          <w:p w14:paraId="4AB4AA6F"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Інші розрахунки*</w:t>
            </w:r>
          </w:p>
        </w:tc>
        <w:tc>
          <w:tcPr>
            <w:tcW w:w="425" w:type="dxa"/>
            <w:hideMark/>
          </w:tcPr>
          <w:p w14:paraId="0FFB4EF3"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71085F6"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0FF0055D"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208300</w:t>
            </w:r>
          </w:p>
        </w:tc>
        <w:tc>
          <w:tcPr>
            <w:tcW w:w="850" w:type="dxa"/>
            <w:hideMark/>
          </w:tcPr>
          <w:p w14:paraId="060A6FD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97167A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6EA1E4E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53D85CF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2E728BB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B663F6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C9BF39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5DBD9B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7E3C2BB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5666E2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59C206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7193507A"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3B83425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992" w:type="dxa"/>
            <w:hideMark/>
          </w:tcPr>
          <w:p w14:paraId="359504B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991B0AF" w14:textId="77777777" w:rsidTr="002B1E1C">
        <w:trPr>
          <w:trHeight w:val="162"/>
        </w:trPr>
        <w:tc>
          <w:tcPr>
            <w:tcW w:w="2553" w:type="dxa"/>
            <w:hideMark/>
          </w:tcPr>
          <w:p w14:paraId="79625416"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Інші розрахунки**</w:t>
            </w:r>
          </w:p>
        </w:tc>
        <w:tc>
          <w:tcPr>
            <w:tcW w:w="425" w:type="dxa"/>
            <w:hideMark/>
          </w:tcPr>
          <w:p w14:paraId="4C40C913"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C6ECC1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199A284"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208300</w:t>
            </w:r>
          </w:p>
        </w:tc>
        <w:tc>
          <w:tcPr>
            <w:tcW w:w="850" w:type="dxa"/>
            <w:hideMark/>
          </w:tcPr>
          <w:p w14:paraId="2DFC997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E98394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40DA4AD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1175B8C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26 348 391,80</w:t>
            </w:r>
          </w:p>
        </w:tc>
        <w:tc>
          <w:tcPr>
            <w:tcW w:w="816" w:type="dxa"/>
            <w:hideMark/>
          </w:tcPr>
          <w:p w14:paraId="6C3D82C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ECDFA4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F068F3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9B117A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270 000,00</w:t>
            </w:r>
          </w:p>
        </w:tc>
        <w:tc>
          <w:tcPr>
            <w:tcW w:w="826" w:type="dxa"/>
            <w:hideMark/>
          </w:tcPr>
          <w:p w14:paraId="69E475D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C89D10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E26146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25E87E5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6342C24A"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26 618 391,80</w:t>
            </w:r>
          </w:p>
        </w:tc>
        <w:tc>
          <w:tcPr>
            <w:tcW w:w="992" w:type="dxa"/>
            <w:hideMark/>
          </w:tcPr>
          <w:p w14:paraId="13247B0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A59DF72" w14:textId="77777777" w:rsidTr="002B1E1C">
        <w:trPr>
          <w:trHeight w:val="162"/>
        </w:trPr>
        <w:tc>
          <w:tcPr>
            <w:tcW w:w="2553" w:type="dxa"/>
            <w:hideMark/>
          </w:tcPr>
          <w:p w14:paraId="6534194A"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Інші розрахунки**</w:t>
            </w:r>
          </w:p>
        </w:tc>
        <w:tc>
          <w:tcPr>
            <w:tcW w:w="425" w:type="dxa"/>
            <w:hideMark/>
          </w:tcPr>
          <w:p w14:paraId="1ABB257E"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189A250C"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6C8C01C4"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208340</w:t>
            </w:r>
          </w:p>
        </w:tc>
        <w:tc>
          <w:tcPr>
            <w:tcW w:w="850" w:type="dxa"/>
            <w:hideMark/>
          </w:tcPr>
          <w:p w14:paraId="522CB63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8561E3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3AD0ED9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7C3828C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26 348 391,80</w:t>
            </w:r>
          </w:p>
        </w:tc>
        <w:tc>
          <w:tcPr>
            <w:tcW w:w="816" w:type="dxa"/>
            <w:hideMark/>
          </w:tcPr>
          <w:p w14:paraId="118223F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8AB100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593A19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BAAA95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270 000,00</w:t>
            </w:r>
          </w:p>
        </w:tc>
        <w:tc>
          <w:tcPr>
            <w:tcW w:w="826" w:type="dxa"/>
            <w:hideMark/>
          </w:tcPr>
          <w:p w14:paraId="0D2E809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C08C7F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7ED6DF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3AA1290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53B09CA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26 618 391,80</w:t>
            </w:r>
          </w:p>
        </w:tc>
        <w:tc>
          <w:tcPr>
            <w:tcW w:w="992" w:type="dxa"/>
            <w:hideMark/>
          </w:tcPr>
          <w:p w14:paraId="3976B71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2693F9B6" w14:textId="77777777" w:rsidTr="002B1E1C">
        <w:trPr>
          <w:trHeight w:val="278"/>
        </w:trPr>
        <w:tc>
          <w:tcPr>
            <w:tcW w:w="2553" w:type="dxa"/>
            <w:hideMark/>
          </w:tcPr>
          <w:p w14:paraId="04DDCAD8"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Кошти, що передаються із загального фонду бюджету до бюджету розвитку (спеціального фонду) </w:t>
            </w:r>
          </w:p>
        </w:tc>
        <w:tc>
          <w:tcPr>
            <w:tcW w:w="425" w:type="dxa"/>
            <w:hideMark/>
          </w:tcPr>
          <w:p w14:paraId="4BBB7D4F"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2C32C6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48BF437"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208400</w:t>
            </w:r>
          </w:p>
        </w:tc>
        <w:tc>
          <w:tcPr>
            <w:tcW w:w="850" w:type="dxa"/>
            <w:hideMark/>
          </w:tcPr>
          <w:p w14:paraId="4824B8D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3D33E2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1A03832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13CA6E9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-54 858 584,83</w:t>
            </w:r>
          </w:p>
        </w:tc>
        <w:tc>
          <w:tcPr>
            <w:tcW w:w="816" w:type="dxa"/>
            <w:hideMark/>
          </w:tcPr>
          <w:p w14:paraId="58017C6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4C0D9A2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0DFF99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B765EB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54 858 584,83</w:t>
            </w:r>
          </w:p>
        </w:tc>
        <w:tc>
          <w:tcPr>
            <w:tcW w:w="826" w:type="dxa"/>
            <w:hideMark/>
          </w:tcPr>
          <w:p w14:paraId="371C2B9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EC0C74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4A9A19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AA923E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15D32D0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992" w:type="dxa"/>
            <w:hideMark/>
          </w:tcPr>
          <w:p w14:paraId="61737D1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263E20BD" w14:textId="77777777" w:rsidTr="002B1E1C">
        <w:trPr>
          <w:trHeight w:val="458"/>
        </w:trPr>
        <w:tc>
          <w:tcPr>
            <w:tcW w:w="2553" w:type="dxa"/>
            <w:hideMark/>
          </w:tcPr>
          <w:p w14:paraId="15DF80BA"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Разом  коштів,  отриманих  з усіх джерел фінансування бюджету за типом кредитора *</w:t>
            </w:r>
          </w:p>
        </w:tc>
        <w:tc>
          <w:tcPr>
            <w:tcW w:w="425" w:type="dxa"/>
            <w:hideMark/>
          </w:tcPr>
          <w:p w14:paraId="3A5A2F98"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0E0B3C2"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375CF5A4"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448581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668371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4715FA7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31369F4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-56 800 495,74</w:t>
            </w:r>
          </w:p>
        </w:tc>
        <w:tc>
          <w:tcPr>
            <w:tcW w:w="816" w:type="dxa"/>
            <w:hideMark/>
          </w:tcPr>
          <w:p w14:paraId="1788CD1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630DFF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C0C12A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634F62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50 717 501,80</w:t>
            </w:r>
          </w:p>
        </w:tc>
        <w:tc>
          <w:tcPr>
            <w:tcW w:w="826" w:type="dxa"/>
            <w:hideMark/>
          </w:tcPr>
          <w:p w14:paraId="38D4DDD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94F2B2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D36DA1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4C59B8A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290D30F7"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-6 082 993,94</w:t>
            </w:r>
          </w:p>
        </w:tc>
        <w:tc>
          <w:tcPr>
            <w:tcW w:w="992" w:type="dxa"/>
            <w:hideMark/>
          </w:tcPr>
          <w:p w14:paraId="7A1C2ED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94EF3F9" w14:textId="77777777" w:rsidTr="002B1E1C">
        <w:trPr>
          <w:trHeight w:val="458"/>
        </w:trPr>
        <w:tc>
          <w:tcPr>
            <w:tcW w:w="2553" w:type="dxa"/>
            <w:hideMark/>
          </w:tcPr>
          <w:p w14:paraId="387AA756"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Разом  коштів,  отриманих  з усіх джерел фінансування бюджету за типом кредитора **</w:t>
            </w:r>
          </w:p>
        </w:tc>
        <w:tc>
          <w:tcPr>
            <w:tcW w:w="425" w:type="dxa"/>
            <w:hideMark/>
          </w:tcPr>
          <w:p w14:paraId="54725C51"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24C739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09FBD588"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D3B7C2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E17A5E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3C44B42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32BF6A0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-30 452 103,94</w:t>
            </w:r>
          </w:p>
        </w:tc>
        <w:tc>
          <w:tcPr>
            <w:tcW w:w="816" w:type="dxa"/>
            <w:hideMark/>
          </w:tcPr>
          <w:p w14:paraId="7454253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B24035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FA2387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D5C143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50 987 501,80</w:t>
            </w:r>
          </w:p>
        </w:tc>
        <w:tc>
          <w:tcPr>
            <w:tcW w:w="826" w:type="dxa"/>
            <w:hideMark/>
          </w:tcPr>
          <w:p w14:paraId="3080D25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912CC5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1370DC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7818B77A"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6743ACE4"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20 535 397,86</w:t>
            </w:r>
          </w:p>
        </w:tc>
        <w:tc>
          <w:tcPr>
            <w:tcW w:w="992" w:type="dxa"/>
            <w:hideMark/>
          </w:tcPr>
          <w:p w14:paraId="2A4CA47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093A624" w14:textId="77777777" w:rsidTr="002B1E1C">
        <w:trPr>
          <w:trHeight w:val="188"/>
        </w:trPr>
        <w:tc>
          <w:tcPr>
            <w:tcW w:w="2553" w:type="dxa"/>
            <w:hideMark/>
          </w:tcPr>
          <w:p w14:paraId="44F289DF"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Фінансування за активними операціями*</w:t>
            </w:r>
          </w:p>
        </w:tc>
        <w:tc>
          <w:tcPr>
            <w:tcW w:w="425" w:type="dxa"/>
            <w:hideMark/>
          </w:tcPr>
          <w:p w14:paraId="27A017DD"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3C049A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2D79498"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600000</w:t>
            </w:r>
          </w:p>
        </w:tc>
        <w:tc>
          <w:tcPr>
            <w:tcW w:w="850" w:type="dxa"/>
            <w:hideMark/>
          </w:tcPr>
          <w:p w14:paraId="636C52C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-31 905 447,38</w:t>
            </w:r>
          </w:p>
        </w:tc>
        <w:tc>
          <w:tcPr>
            <w:tcW w:w="851" w:type="dxa"/>
            <w:hideMark/>
          </w:tcPr>
          <w:p w14:paraId="4DB061A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-31 905 447,38</w:t>
            </w:r>
          </w:p>
        </w:tc>
        <w:tc>
          <w:tcPr>
            <w:tcW w:w="832" w:type="dxa"/>
            <w:hideMark/>
          </w:tcPr>
          <w:p w14:paraId="02A00B5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50DF7B6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-56 800 495,74</w:t>
            </w:r>
          </w:p>
        </w:tc>
        <w:tc>
          <w:tcPr>
            <w:tcW w:w="816" w:type="dxa"/>
            <w:hideMark/>
          </w:tcPr>
          <w:p w14:paraId="288E92E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64 469 643,04</w:t>
            </w:r>
          </w:p>
        </w:tc>
        <w:tc>
          <w:tcPr>
            <w:tcW w:w="850" w:type="dxa"/>
            <w:hideMark/>
          </w:tcPr>
          <w:p w14:paraId="00A6D9B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64 469 643,04</w:t>
            </w:r>
          </w:p>
        </w:tc>
        <w:tc>
          <w:tcPr>
            <w:tcW w:w="851" w:type="dxa"/>
            <w:hideMark/>
          </w:tcPr>
          <w:p w14:paraId="1BFB695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70443D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50 717 501,80</w:t>
            </w:r>
          </w:p>
        </w:tc>
        <w:tc>
          <w:tcPr>
            <w:tcW w:w="826" w:type="dxa"/>
            <w:hideMark/>
          </w:tcPr>
          <w:p w14:paraId="19AB2DF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70E336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32 564 195,66</w:t>
            </w:r>
          </w:p>
        </w:tc>
        <w:tc>
          <w:tcPr>
            <w:tcW w:w="851" w:type="dxa"/>
            <w:hideMark/>
          </w:tcPr>
          <w:p w14:paraId="56D7DFF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32 564 195,66</w:t>
            </w:r>
          </w:p>
        </w:tc>
        <w:tc>
          <w:tcPr>
            <w:tcW w:w="709" w:type="dxa"/>
            <w:hideMark/>
          </w:tcPr>
          <w:p w14:paraId="32B8A09D"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6FF6673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-6 082 993,94</w:t>
            </w:r>
          </w:p>
        </w:tc>
        <w:tc>
          <w:tcPr>
            <w:tcW w:w="992" w:type="dxa"/>
            <w:hideMark/>
          </w:tcPr>
          <w:p w14:paraId="5AE3CF4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7F8FDB8" w14:textId="77777777" w:rsidTr="002B1E1C">
        <w:trPr>
          <w:trHeight w:val="188"/>
        </w:trPr>
        <w:tc>
          <w:tcPr>
            <w:tcW w:w="2553" w:type="dxa"/>
            <w:hideMark/>
          </w:tcPr>
          <w:p w14:paraId="6B599AA0"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Фінансування за активними операціями**</w:t>
            </w:r>
          </w:p>
        </w:tc>
        <w:tc>
          <w:tcPr>
            <w:tcW w:w="425" w:type="dxa"/>
            <w:hideMark/>
          </w:tcPr>
          <w:p w14:paraId="678DED86"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ADE2231"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6D29CF3"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600000</w:t>
            </w:r>
          </w:p>
        </w:tc>
        <w:tc>
          <w:tcPr>
            <w:tcW w:w="850" w:type="dxa"/>
            <w:hideMark/>
          </w:tcPr>
          <w:p w14:paraId="18DBE66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721D16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776A74A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4A09A1D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-30 452 103,94</w:t>
            </w:r>
          </w:p>
        </w:tc>
        <w:tc>
          <w:tcPr>
            <w:tcW w:w="816" w:type="dxa"/>
            <w:hideMark/>
          </w:tcPr>
          <w:p w14:paraId="6E920B5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3CB0EA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FFF1B0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8BCB21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50 987 501,80</w:t>
            </w:r>
          </w:p>
        </w:tc>
        <w:tc>
          <w:tcPr>
            <w:tcW w:w="826" w:type="dxa"/>
            <w:hideMark/>
          </w:tcPr>
          <w:p w14:paraId="4A08C7F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DEC1DA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6398D9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18F9CD7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424C58E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20 535 397,86</w:t>
            </w:r>
          </w:p>
        </w:tc>
        <w:tc>
          <w:tcPr>
            <w:tcW w:w="992" w:type="dxa"/>
            <w:hideMark/>
          </w:tcPr>
          <w:p w14:paraId="05FC37E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0BCC9CFF" w14:textId="77777777" w:rsidTr="002B1E1C">
        <w:trPr>
          <w:trHeight w:val="162"/>
        </w:trPr>
        <w:tc>
          <w:tcPr>
            <w:tcW w:w="2553" w:type="dxa"/>
            <w:hideMark/>
          </w:tcPr>
          <w:p w14:paraId="662A5827"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Зміни обсягів бюджетних коштів*</w:t>
            </w:r>
          </w:p>
        </w:tc>
        <w:tc>
          <w:tcPr>
            <w:tcW w:w="425" w:type="dxa"/>
            <w:hideMark/>
          </w:tcPr>
          <w:p w14:paraId="0184C7FC"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DF8ACA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804F6B6"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602000</w:t>
            </w:r>
          </w:p>
        </w:tc>
        <w:tc>
          <w:tcPr>
            <w:tcW w:w="850" w:type="dxa"/>
            <w:hideMark/>
          </w:tcPr>
          <w:p w14:paraId="61797A3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-31 905 447,38</w:t>
            </w:r>
          </w:p>
        </w:tc>
        <w:tc>
          <w:tcPr>
            <w:tcW w:w="851" w:type="dxa"/>
            <w:hideMark/>
          </w:tcPr>
          <w:p w14:paraId="0C52382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-31 905 447,38</w:t>
            </w:r>
          </w:p>
        </w:tc>
        <w:tc>
          <w:tcPr>
            <w:tcW w:w="832" w:type="dxa"/>
            <w:hideMark/>
          </w:tcPr>
          <w:p w14:paraId="4940A4B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4FFB6F3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-56 800 495,74</w:t>
            </w:r>
          </w:p>
        </w:tc>
        <w:tc>
          <w:tcPr>
            <w:tcW w:w="816" w:type="dxa"/>
            <w:hideMark/>
          </w:tcPr>
          <w:p w14:paraId="7BE7A64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64 469 643,04</w:t>
            </w:r>
          </w:p>
        </w:tc>
        <w:tc>
          <w:tcPr>
            <w:tcW w:w="850" w:type="dxa"/>
            <w:hideMark/>
          </w:tcPr>
          <w:p w14:paraId="00E26B8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64 469 643,04</w:t>
            </w:r>
          </w:p>
        </w:tc>
        <w:tc>
          <w:tcPr>
            <w:tcW w:w="851" w:type="dxa"/>
            <w:hideMark/>
          </w:tcPr>
          <w:p w14:paraId="0942DD7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6536575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50 717 501,80</w:t>
            </w:r>
          </w:p>
        </w:tc>
        <w:tc>
          <w:tcPr>
            <w:tcW w:w="826" w:type="dxa"/>
            <w:hideMark/>
          </w:tcPr>
          <w:p w14:paraId="70C1DD1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84C99B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32 564 195,66</w:t>
            </w:r>
          </w:p>
        </w:tc>
        <w:tc>
          <w:tcPr>
            <w:tcW w:w="851" w:type="dxa"/>
            <w:hideMark/>
          </w:tcPr>
          <w:p w14:paraId="0DB20F2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32 564 195,66</w:t>
            </w:r>
          </w:p>
        </w:tc>
        <w:tc>
          <w:tcPr>
            <w:tcW w:w="709" w:type="dxa"/>
            <w:hideMark/>
          </w:tcPr>
          <w:p w14:paraId="02FCD0F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37E98699"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-6 082 993,94</w:t>
            </w:r>
          </w:p>
        </w:tc>
        <w:tc>
          <w:tcPr>
            <w:tcW w:w="992" w:type="dxa"/>
            <w:hideMark/>
          </w:tcPr>
          <w:p w14:paraId="14DD608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23DCBA10" w14:textId="77777777" w:rsidTr="002B1E1C">
        <w:trPr>
          <w:trHeight w:val="162"/>
        </w:trPr>
        <w:tc>
          <w:tcPr>
            <w:tcW w:w="2553" w:type="dxa"/>
            <w:hideMark/>
          </w:tcPr>
          <w:p w14:paraId="43AF8B79"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Зміни обсягів бюджетних коштів**</w:t>
            </w:r>
          </w:p>
        </w:tc>
        <w:tc>
          <w:tcPr>
            <w:tcW w:w="425" w:type="dxa"/>
            <w:hideMark/>
          </w:tcPr>
          <w:p w14:paraId="40867A92"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0219162C"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7745560"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602000</w:t>
            </w:r>
          </w:p>
        </w:tc>
        <w:tc>
          <w:tcPr>
            <w:tcW w:w="850" w:type="dxa"/>
            <w:hideMark/>
          </w:tcPr>
          <w:p w14:paraId="64FC10F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524342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48F1237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65E9822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-30 452 103,94</w:t>
            </w:r>
          </w:p>
        </w:tc>
        <w:tc>
          <w:tcPr>
            <w:tcW w:w="816" w:type="dxa"/>
            <w:hideMark/>
          </w:tcPr>
          <w:p w14:paraId="4A325B9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8F1B39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B84412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BC3B0E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50 987 501,80</w:t>
            </w:r>
          </w:p>
        </w:tc>
        <w:tc>
          <w:tcPr>
            <w:tcW w:w="826" w:type="dxa"/>
            <w:hideMark/>
          </w:tcPr>
          <w:p w14:paraId="7D66A24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56C4A2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6654AE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76F6609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64E5872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20 535 397,86</w:t>
            </w:r>
          </w:p>
        </w:tc>
        <w:tc>
          <w:tcPr>
            <w:tcW w:w="992" w:type="dxa"/>
            <w:hideMark/>
          </w:tcPr>
          <w:p w14:paraId="547EE9D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27EA3603" w14:textId="77777777" w:rsidTr="002B1E1C">
        <w:trPr>
          <w:trHeight w:val="162"/>
        </w:trPr>
        <w:tc>
          <w:tcPr>
            <w:tcW w:w="2553" w:type="dxa"/>
            <w:hideMark/>
          </w:tcPr>
          <w:p w14:paraId="65DAC80F"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На початок періоду</w:t>
            </w:r>
          </w:p>
        </w:tc>
        <w:tc>
          <w:tcPr>
            <w:tcW w:w="425" w:type="dxa"/>
            <w:hideMark/>
          </w:tcPr>
          <w:p w14:paraId="1539D5E5"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6CF81FD"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1BAB1E8"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602100</w:t>
            </w:r>
          </w:p>
        </w:tc>
        <w:tc>
          <w:tcPr>
            <w:tcW w:w="850" w:type="dxa"/>
            <w:hideMark/>
          </w:tcPr>
          <w:p w14:paraId="3247F9C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31 325 995,66</w:t>
            </w:r>
          </w:p>
        </w:tc>
        <w:tc>
          <w:tcPr>
            <w:tcW w:w="851" w:type="dxa"/>
            <w:hideMark/>
          </w:tcPr>
          <w:p w14:paraId="0E473C9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31 325 995,66</w:t>
            </w:r>
          </w:p>
        </w:tc>
        <w:tc>
          <w:tcPr>
            <w:tcW w:w="832" w:type="dxa"/>
            <w:hideMark/>
          </w:tcPr>
          <w:p w14:paraId="5DEC1DC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463F72F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31 401 115,47</w:t>
            </w:r>
          </w:p>
        </w:tc>
        <w:tc>
          <w:tcPr>
            <w:tcW w:w="816" w:type="dxa"/>
            <w:hideMark/>
          </w:tcPr>
          <w:p w14:paraId="0B29A05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3 738 200,00</w:t>
            </w:r>
          </w:p>
        </w:tc>
        <w:tc>
          <w:tcPr>
            <w:tcW w:w="850" w:type="dxa"/>
            <w:hideMark/>
          </w:tcPr>
          <w:p w14:paraId="56F89E5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3 738 200,00</w:t>
            </w:r>
          </w:p>
        </w:tc>
        <w:tc>
          <w:tcPr>
            <w:tcW w:w="851" w:type="dxa"/>
            <w:hideMark/>
          </w:tcPr>
          <w:p w14:paraId="1AE04C8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9E56CE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5 998 310,16</w:t>
            </w:r>
          </w:p>
        </w:tc>
        <w:tc>
          <w:tcPr>
            <w:tcW w:w="826" w:type="dxa"/>
            <w:hideMark/>
          </w:tcPr>
          <w:p w14:paraId="618EBB4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3BB417F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35 064 195,66</w:t>
            </w:r>
          </w:p>
        </w:tc>
        <w:tc>
          <w:tcPr>
            <w:tcW w:w="851" w:type="dxa"/>
            <w:hideMark/>
          </w:tcPr>
          <w:p w14:paraId="07094CC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35 064 195,66</w:t>
            </w:r>
          </w:p>
        </w:tc>
        <w:tc>
          <w:tcPr>
            <w:tcW w:w="709" w:type="dxa"/>
            <w:hideMark/>
          </w:tcPr>
          <w:p w14:paraId="0AD26E0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45D36A7E"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37 399 425,63</w:t>
            </w:r>
          </w:p>
        </w:tc>
        <w:tc>
          <w:tcPr>
            <w:tcW w:w="992" w:type="dxa"/>
            <w:hideMark/>
          </w:tcPr>
          <w:p w14:paraId="5AA931D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7ADEB5C2" w14:textId="77777777" w:rsidTr="002B1E1C">
        <w:trPr>
          <w:trHeight w:val="162"/>
        </w:trPr>
        <w:tc>
          <w:tcPr>
            <w:tcW w:w="2553" w:type="dxa"/>
            <w:hideMark/>
          </w:tcPr>
          <w:p w14:paraId="5F26E54F"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На кінець періоду</w:t>
            </w:r>
          </w:p>
        </w:tc>
        <w:tc>
          <w:tcPr>
            <w:tcW w:w="425" w:type="dxa"/>
            <w:hideMark/>
          </w:tcPr>
          <w:p w14:paraId="7237E7D4"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5C5B1F0"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6C484330"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602200</w:t>
            </w:r>
          </w:p>
        </w:tc>
        <w:tc>
          <w:tcPr>
            <w:tcW w:w="850" w:type="dxa"/>
            <w:hideMark/>
          </w:tcPr>
          <w:p w14:paraId="2B46841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2 500 000,00</w:t>
            </w:r>
          </w:p>
        </w:tc>
        <w:tc>
          <w:tcPr>
            <w:tcW w:w="851" w:type="dxa"/>
            <w:hideMark/>
          </w:tcPr>
          <w:p w14:paraId="4B45754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2 500 000,00</w:t>
            </w:r>
          </w:p>
        </w:tc>
        <w:tc>
          <w:tcPr>
            <w:tcW w:w="832" w:type="dxa"/>
            <w:hideMark/>
          </w:tcPr>
          <w:p w14:paraId="42B16E0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2BD7BE3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33 343 026,38</w:t>
            </w:r>
          </w:p>
        </w:tc>
        <w:tc>
          <w:tcPr>
            <w:tcW w:w="816" w:type="dxa"/>
            <w:hideMark/>
          </w:tcPr>
          <w:p w14:paraId="0EA9277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0A5CA24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ECA5CA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4514AD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10 139 393,19</w:t>
            </w:r>
          </w:p>
        </w:tc>
        <w:tc>
          <w:tcPr>
            <w:tcW w:w="826" w:type="dxa"/>
            <w:hideMark/>
          </w:tcPr>
          <w:p w14:paraId="4DB1ABB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34167F5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2 500 000,00</w:t>
            </w:r>
          </w:p>
        </w:tc>
        <w:tc>
          <w:tcPr>
            <w:tcW w:w="851" w:type="dxa"/>
            <w:hideMark/>
          </w:tcPr>
          <w:p w14:paraId="5E2065A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2 500 000,00</w:t>
            </w:r>
          </w:p>
        </w:tc>
        <w:tc>
          <w:tcPr>
            <w:tcW w:w="709" w:type="dxa"/>
            <w:hideMark/>
          </w:tcPr>
          <w:p w14:paraId="1BE990B7"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6A61816A"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43 482 419,57</w:t>
            </w:r>
          </w:p>
        </w:tc>
        <w:tc>
          <w:tcPr>
            <w:tcW w:w="992" w:type="dxa"/>
            <w:hideMark/>
          </w:tcPr>
          <w:p w14:paraId="39AE9D8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6D50F88" w14:textId="77777777" w:rsidTr="002B1E1C">
        <w:trPr>
          <w:trHeight w:val="162"/>
        </w:trPr>
        <w:tc>
          <w:tcPr>
            <w:tcW w:w="2553" w:type="dxa"/>
            <w:hideMark/>
          </w:tcPr>
          <w:p w14:paraId="4CEFD2A1"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Інші розрахунки*</w:t>
            </w:r>
          </w:p>
        </w:tc>
        <w:tc>
          <w:tcPr>
            <w:tcW w:w="425" w:type="dxa"/>
            <w:hideMark/>
          </w:tcPr>
          <w:p w14:paraId="27704DC5"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A644BE5"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4C0550E"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602300</w:t>
            </w:r>
          </w:p>
        </w:tc>
        <w:tc>
          <w:tcPr>
            <w:tcW w:w="850" w:type="dxa"/>
            <w:hideMark/>
          </w:tcPr>
          <w:p w14:paraId="318BAAC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623E3C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39E5D4F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412887E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16" w:type="dxa"/>
            <w:hideMark/>
          </w:tcPr>
          <w:p w14:paraId="4AF2D09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6039B7C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14C359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3B0DC1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26" w:type="dxa"/>
            <w:hideMark/>
          </w:tcPr>
          <w:p w14:paraId="32F7357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50CB066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17C14DA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6DCD986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35D5861"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992" w:type="dxa"/>
            <w:hideMark/>
          </w:tcPr>
          <w:p w14:paraId="2F143F8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122D22A0" w14:textId="77777777" w:rsidTr="002B1E1C">
        <w:trPr>
          <w:trHeight w:val="162"/>
        </w:trPr>
        <w:tc>
          <w:tcPr>
            <w:tcW w:w="2553" w:type="dxa"/>
            <w:hideMark/>
          </w:tcPr>
          <w:p w14:paraId="26C19BD1"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Інші розрахунки**</w:t>
            </w:r>
          </w:p>
        </w:tc>
        <w:tc>
          <w:tcPr>
            <w:tcW w:w="425" w:type="dxa"/>
            <w:hideMark/>
          </w:tcPr>
          <w:p w14:paraId="6C83585F"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05E21E3D"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EAEC906"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602300</w:t>
            </w:r>
          </w:p>
        </w:tc>
        <w:tc>
          <w:tcPr>
            <w:tcW w:w="850" w:type="dxa"/>
            <w:hideMark/>
          </w:tcPr>
          <w:p w14:paraId="2262D43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474A83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4A66E69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68A995D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26 348 391,80</w:t>
            </w:r>
          </w:p>
        </w:tc>
        <w:tc>
          <w:tcPr>
            <w:tcW w:w="816" w:type="dxa"/>
            <w:hideMark/>
          </w:tcPr>
          <w:p w14:paraId="4CE6F2AF"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2F914A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899B51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BC5013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270 000,00</w:t>
            </w:r>
          </w:p>
        </w:tc>
        <w:tc>
          <w:tcPr>
            <w:tcW w:w="826" w:type="dxa"/>
            <w:hideMark/>
          </w:tcPr>
          <w:p w14:paraId="4FCC1D8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6495A4C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BDF2CE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1BC96B43"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1924B3A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26 618 391,80</w:t>
            </w:r>
          </w:p>
        </w:tc>
        <w:tc>
          <w:tcPr>
            <w:tcW w:w="992" w:type="dxa"/>
            <w:hideMark/>
          </w:tcPr>
          <w:p w14:paraId="300D882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4DFBE2DD" w14:textId="77777777" w:rsidTr="002B1E1C">
        <w:trPr>
          <w:trHeight w:val="162"/>
        </w:trPr>
        <w:tc>
          <w:tcPr>
            <w:tcW w:w="2553" w:type="dxa"/>
            <w:hideMark/>
          </w:tcPr>
          <w:p w14:paraId="68962186" w14:textId="77777777" w:rsidR="00B65D78" w:rsidRPr="00B65D78" w:rsidRDefault="00B65D78" w:rsidP="00B65D78">
            <w:pPr>
              <w:spacing w:after="0" w:line="240" w:lineRule="auto"/>
              <w:rPr>
                <w:rFonts w:ascii="Times New Roman" w:hAnsi="Times New Roman"/>
                <w:b/>
                <w:bCs/>
                <w:i/>
                <w:iCs/>
                <w:sz w:val="16"/>
                <w:szCs w:val="16"/>
                <w:lang w:val="uk-UA"/>
              </w:rPr>
            </w:pPr>
            <w:r w:rsidRPr="00B65D78">
              <w:rPr>
                <w:rFonts w:ascii="Times New Roman" w:hAnsi="Times New Roman"/>
                <w:b/>
                <w:bCs/>
                <w:i/>
                <w:iCs/>
                <w:sz w:val="16"/>
                <w:szCs w:val="16"/>
                <w:lang w:val="uk-UA"/>
              </w:rPr>
              <w:t>Інші розрахунки**</w:t>
            </w:r>
          </w:p>
        </w:tc>
        <w:tc>
          <w:tcPr>
            <w:tcW w:w="425" w:type="dxa"/>
            <w:hideMark/>
          </w:tcPr>
          <w:p w14:paraId="629103DE" w14:textId="77777777" w:rsidR="00B65D78" w:rsidRPr="00B65D78" w:rsidRDefault="00B65D78" w:rsidP="00B65D78">
            <w:pPr>
              <w:spacing w:after="0" w:line="240" w:lineRule="auto"/>
              <w:ind w:left="-109" w:right="-26"/>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704E54F4"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 </w:t>
            </w:r>
          </w:p>
        </w:tc>
        <w:tc>
          <w:tcPr>
            <w:tcW w:w="567" w:type="dxa"/>
            <w:hideMark/>
          </w:tcPr>
          <w:p w14:paraId="081E17C5" w14:textId="77777777" w:rsidR="00B65D78" w:rsidRPr="00B65D78" w:rsidRDefault="00B65D78" w:rsidP="00B65D78">
            <w:pPr>
              <w:spacing w:after="0" w:line="240" w:lineRule="auto"/>
              <w:ind w:right="-108"/>
              <w:rPr>
                <w:rFonts w:ascii="Times New Roman" w:hAnsi="Times New Roman"/>
                <w:b/>
                <w:bCs/>
                <w:i/>
                <w:iCs/>
                <w:sz w:val="10"/>
                <w:szCs w:val="10"/>
                <w:lang w:val="uk-UA"/>
              </w:rPr>
            </w:pPr>
            <w:r w:rsidRPr="00B65D78">
              <w:rPr>
                <w:rFonts w:ascii="Times New Roman" w:hAnsi="Times New Roman"/>
                <w:b/>
                <w:bCs/>
                <w:i/>
                <w:iCs/>
                <w:sz w:val="10"/>
                <w:szCs w:val="10"/>
                <w:lang w:val="uk-UA"/>
              </w:rPr>
              <w:t>602304</w:t>
            </w:r>
          </w:p>
        </w:tc>
        <w:tc>
          <w:tcPr>
            <w:tcW w:w="850" w:type="dxa"/>
            <w:hideMark/>
          </w:tcPr>
          <w:p w14:paraId="05828F4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CBE43F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2A416F8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2B5FAAE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26 348 391,80</w:t>
            </w:r>
          </w:p>
        </w:tc>
        <w:tc>
          <w:tcPr>
            <w:tcW w:w="816" w:type="dxa"/>
            <w:hideMark/>
          </w:tcPr>
          <w:p w14:paraId="102CA0F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1B26C712"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39AFB3A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48B539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270 000,00</w:t>
            </w:r>
          </w:p>
        </w:tc>
        <w:tc>
          <w:tcPr>
            <w:tcW w:w="826" w:type="dxa"/>
            <w:hideMark/>
          </w:tcPr>
          <w:p w14:paraId="1012F73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42A1C7C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379E0E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5B4EB7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8B8D70C"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26 618 391,80</w:t>
            </w:r>
          </w:p>
        </w:tc>
        <w:tc>
          <w:tcPr>
            <w:tcW w:w="992" w:type="dxa"/>
            <w:hideMark/>
          </w:tcPr>
          <w:p w14:paraId="361E930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8C21D33" w14:textId="77777777" w:rsidTr="002B1E1C">
        <w:trPr>
          <w:trHeight w:val="405"/>
        </w:trPr>
        <w:tc>
          <w:tcPr>
            <w:tcW w:w="2553" w:type="dxa"/>
            <w:hideMark/>
          </w:tcPr>
          <w:p w14:paraId="533B1844"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Кошти, що передаються із загального фонду бюджету до бюджету розвитку (спеціального фонду) </w:t>
            </w:r>
          </w:p>
        </w:tc>
        <w:tc>
          <w:tcPr>
            <w:tcW w:w="425" w:type="dxa"/>
            <w:hideMark/>
          </w:tcPr>
          <w:p w14:paraId="1D1EDCB2"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44055309"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B4F46DB"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602400</w:t>
            </w:r>
          </w:p>
        </w:tc>
        <w:tc>
          <w:tcPr>
            <w:tcW w:w="850" w:type="dxa"/>
            <w:hideMark/>
          </w:tcPr>
          <w:p w14:paraId="4B5DF71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-60 731 443,04</w:t>
            </w:r>
          </w:p>
        </w:tc>
        <w:tc>
          <w:tcPr>
            <w:tcW w:w="851" w:type="dxa"/>
            <w:hideMark/>
          </w:tcPr>
          <w:p w14:paraId="6EDCAAF5"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-60 731 443,04</w:t>
            </w:r>
          </w:p>
        </w:tc>
        <w:tc>
          <w:tcPr>
            <w:tcW w:w="832" w:type="dxa"/>
            <w:hideMark/>
          </w:tcPr>
          <w:p w14:paraId="22975A0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2365EDC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-54 858 584,83</w:t>
            </w:r>
          </w:p>
        </w:tc>
        <w:tc>
          <w:tcPr>
            <w:tcW w:w="816" w:type="dxa"/>
            <w:hideMark/>
          </w:tcPr>
          <w:p w14:paraId="1860A5D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60 731 443,04</w:t>
            </w:r>
          </w:p>
        </w:tc>
        <w:tc>
          <w:tcPr>
            <w:tcW w:w="850" w:type="dxa"/>
            <w:hideMark/>
          </w:tcPr>
          <w:p w14:paraId="4EC7172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60 731 443,04</w:t>
            </w:r>
          </w:p>
        </w:tc>
        <w:tc>
          <w:tcPr>
            <w:tcW w:w="851" w:type="dxa"/>
            <w:hideMark/>
          </w:tcPr>
          <w:p w14:paraId="46D0ECA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814355C"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54 858 584,83</w:t>
            </w:r>
          </w:p>
        </w:tc>
        <w:tc>
          <w:tcPr>
            <w:tcW w:w="826" w:type="dxa"/>
            <w:hideMark/>
          </w:tcPr>
          <w:p w14:paraId="1A4FF11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07E039E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4019F7C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3F439B95"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1FB47A7F"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992" w:type="dxa"/>
            <w:hideMark/>
          </w:tcPr>
          <w:p w14:paraId="69CC2C0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603E7D90" w14:textId="77777777" w:rsidTr="002B1E1C">
        <w:trPr>
          <w:trHeight w:val="705"/>
        </w:trPr>
        <w:tc>
          <w:tcPr>
            <w:tcW w:w="2553" w:type="dxa"/>
            <w:hideMark/>
          </w:tcPr>
          <w:p w14:paraId="29E715C1"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t>Разом коштів, отриманих з усіх джерел фінансування бюджету за типом боргового зобов'язання*</w:t>
            </w:r>
          </w:p>
        </w:tc>
        <w:tc>
          <w:tcPr>
            <w:tcW w:w="425" w:type="dxa"/>
            <w:hideMark/>
          </w:tcPr>
          <w:p w14:paraId="213A59FE"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569B26A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1927F75F"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2D49AB4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-31 905 447,38</w:t>
            </w:r>
          </w:p>
        </w:tc>
        <w:tc>
          <w:tcPr>
            <w:tcW w:w="851" w:type="dxa"/>
            <w:hideMark/>
          </w:tcPr>
          <w:p w14:paraId="7E3CFD10"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-31 905 447,38</w:t>
            </w:r>
          </w:p>
        </w:tc>
        <w:tc>
          <w:tcPr>
            <w:tcW w:w="832" w:type="dxa"/>
            <w:hideMark/>
          </w:tcPr>
          <w:p w14:paraId="04C53E1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1DEB7B6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-56 800 495,74</w:t>
            </w:r>
          </w:p>
        </w:tc>
        <w:tc>
          <w:tcPr>
            <w:tcW w:w="816" w:type="dxa"/>
            <w:hideMark/>
          </w:tcPr>
          <w:p w14:paraId="6DEAEF9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64 469 643,04</w:t>
            </w:r>
          </w:p>
        </w:tc>
        <w:tc>
          <w:tcPr>
            <w:tcW w:w="850" w:type="dxa"/>
            <w:hideMark/>
          </w:tcPr>
          <w:p w14:paraId="68F682BE"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64 469 643,04</w:t>
            </w:r>
          </w:p>
        </w:tc>
        <w:tc>
          <w:tcPr>
            <w:tcW w:w="851" w:type="dxa"/>
            <w:hideMark/>
          </w:tcPr>
          <w:p w14:paraId="54029BD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0321B219"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50 717 501,80</w:t>
            </w:r>
          </w:p>
        </w:tc>
        <w:tc>
          <w:tcPr>
            <w:tcW w:w="826" w:type="dxa"/>
            <w:hideMark/>
          </w:tcPr>
          <w:p w14:paraId="3EBA098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020C4C7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32 564 195,66</w:t>
            </w:r>
          </w:p>
        </w:tc>
        <w:tc>
          <w:tcPr>
            <w:tcW w:w="851" w:type="dxa"/>
            <w:hideMark/>
          </w:tcPr>
          <w:p w14:paraId="2CDE92ED"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32 564 195,66</w:t>
            </w:r>
          </w:p>
        </w:tc>
        <w:tc>
          <w:tcPr>
            <w:tcW w:w="709" w:type="dxa"/>
            <w:hideMark/>
          </w:tcPr>
          <w:p w14:paraId="71B76730"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23FE8C2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-6 082 993,94</w:t>
            </w:r>
          </w:p>
        </w:tc>
        <w:tc>
          <w:tcPr>
            <w:tcW w:w="992" w:type="dxa"/>
            <w:hideMark/>
          </w:tcPr>
          <w:p w14:paraId="7753ADC6"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3D2A1564" w14:textId="77777777" w:rsidTr="002B1E1C">
        <w:trPr>
          <w:trHeight w:val="458"/>
        </w:trPr>
        <w:tc>
          <w:tcPr>
            <w:tcW w:w="2553" w:type="dxa"/>
            <w:hideMark/>
          </w:tcPr>
          <w:p w14:paraId="5863E83C" w14:textId="77777777" w:rsidR="00B65D78" w:rsidRPr="00B65D78" w:rsidRDefault="00B65D78" w:rsidP="00B65D78">
            <w:pPr>
              <w:spacing w:after="0" w:line="240" w:lineRule="auto"/>
              <w:rPr>
                <w:rFonts w:ascii="Times New Roman" w:hAnsi="Times New Roman"/>
                <w:b/>
                <w:bCs/>
                <w:sz w:val="16"/>
                <w:szCs w:val="16"/>
                <w:lang w:val="uk-UA"/>
              </w:rPr>
            </w:pPr>
            <w:r w:rsidRPr="00B65D78">
              <w:rPr>
                <w:rFonts w:ascii="Times New Roman" w:hAnsi="Times New Roman"/>
                <w:b/>
                <w:bCs/>
                <w:sz w:val="16"/>
                <w:szCs w:val="16"/>
                <w:lang w:val="uk-UA"/>
              </w:rPr>
              <w:lastRenderedPageBreak/>
              <w:t>Разом коштів, отриманих з усіх джерел фінансування бюджету за типом боргового зобов'язання**</w:t>
            </w:r>
          </w:p>
        </w:tc>
        <w:tc>
          <w:tcPr>
            <w:tcW w:w="425" w:type="dxa"/>
            <w:hideMark/>
          </w:tcPr>
          <w:p w14:paraId="0BD1275B" w14:textId="77777777" w:rsidR="00B65D78" w:rsidRPr="00B65D78" w:rsidRDefault="00B65D78" w:rsidP="00B65D78">
            <w:pPr>
              <w:spacing w:after="0" w:line="240" w:lineRule="auto"/>
              <w:ind w:left="-109" w:right="-26"/>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71DF9490"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567" w:type="dxa"/>
            <w:hideMark/>
          </w:tcPr>
          <w:p w14:paraId="29535598" w14:textId="77777777" w:rsidR="00B65D78" w:rsidRPr="00B65D78" w:rsidRDefault="00B65D78" w:rsidP="00B65D78">
            <w:pPr>
              <w:spacing w:after="0" w:line="240" w:lineRule="auto"/>
              <w:ind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7D0776AA"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22605EC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32" w:type="dxa"/>
            <w:hideMark/>
          </w:tcPr>
          <w:p w14:paraId="6620DE6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85" w:type="dxa"/>
            <w:hideMark/>
          </w:tcPr>
          <w:p w14:paraId="16019ED1"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-30 452 103,94</w:t>
            </w:r>
          </w:p>
        </w:tc>
        <w:tc>
          <w:tcPr>
            <w:tcW w:w="816" w:type="dxa"/>
            <w:hideMark/>
          </w:tcPr>
          <w:p w14:paraId="573679A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0" w:type="dxa"/>
            <w:hideMark/>
          </w:tcPr>
          <w:p w14:paraId="5FE5478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9F582F8"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5AAE532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50 987 501,80</w:t>
            </w:r>
          </w:p>
        </w:tc>
        <w:tc>
          <w:tcPr>
            <w:tcW w:w="826" w:type="dxa"/>
            <w:hideMark/>
          </w:tcPr>
          <w:p w14:paraId="6CB8470B"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1034" w:type="dxa"/>
            <w:hideMark/>
          </w:tcPr>
          <w:p w14:paraId="748A6F53"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851" w:type="dxa"/>
            <w:hideMark/>
          </w:tcPr>
          <w:p w14:paraId="7DDDA694"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3B4C7D78"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 </w:t>
            </w:r>
          </w:p>
        </w:tc>
        <w:tc>
          <w:tcPr>
            <w:tcW w:w="709" w:type="dxa"/>
            <w:hideMark/>
          </w:tcPr>
          <w:p w14:paraId="00762842" w14:textId="77777777" w:rsidR="00B65D78" w:rsidRPr="00B65D78" w:rsidRDefault="00B65D78" w:rsidP="00B65D78">
            <w:pPr>
              <w:spacing w:after="0" w:line="240" w:lineRule="auto"/>
              <w:ind w:left="-108" w:right="-108"/>
              <w:rPr>
                <w:rFonts w:ascii="Times New Roman" w:hAnsi="Times New Roman"/>
                <w:b/>
                <w:bCs/>
                <w:sz w:val="10"/>
                <w:szCs w:val="10"/>
                <w:lang w:val="uk-UA"/>
              </w:rPr>
            </w:pPr>
            <w:r w:rsidRPr="00B65D78">
              <w:rPr>
                <w:rFonts w:ascii="Times New Roman" w:hAnsi="Times New Roman"/>
                <w:b/>
                <w:bCs/>
                <w:sz w:val="10"/>
                <w:szCs w:val="10"/>
                <w:lang w:val="uk-UA"/>
              </w:rPr>
              <w:t>20 535 397,86</w:t>
            </w:r>
          </w:p>
        </w:tc>
        <w:tc>
          <w:tcPr>
            <w:tcW w:w="992" w:type="dxa"/>
            <w:hideMark/>
          </w:tcPr>
          <w:p w14:paraId="4FF32047" w14:textId="77777777" w:rsidR="00B65D78" w:rsidRPr="00B65D78" w:rsidRDefault="00B65D78" w:rsidP="00B65D78">
            <w:pPr>
              <w:spacing w:after="0" w:line="240" w:lineRule="auto"/>
              <w:rPr>
                <w:rFonts w:ascii="Times New Roman" w:hAnsi="Times New Roman"/>
                <w:b/>
                <w:bCs/>
                <w:sz w:val="10"/>
                <w:szCs w:val="10"/>
                <w:lang w:val="uk-UA"/>
              </w:rPr>
            </w:pPr>
            <w:r w:rsidRPr="00B65D78">
              <w:rPr>
                <w:rFonts w:ascii="Times New Roman" w:hAnsi="Times New Roman"/>
                <w:b/>
                <w:bCs/>
                <w:sz w:val="10"/>
                <w:szCs w:val="10"/>
                <w:lang w:val="uk-UA"/>
              </w:rPr>
              <w:t> </w:t>
            </w:r>
          </w:p>
        </w:tc>
      </w:tr>
      <w:tr w:rsidR="00B65D78" w:rsidRPr="00B65D78" w14:paraId="56621263" w14:textId="77777777" w:rsidTr="002B1E1C">
        <w:trPr>
          <w:trHeight w:val="274"/>
        </w:trPr>
        <w:tc>
          <w:tcPr>
            <w:tcW w:w="5813" w:type="dxa"/>
            <w:gridSpan w:val="6"/>
            <w:hideMark/>
          </w:tcPr>
          <w:p w14:paraId="12837B37" w14:textId="77777777" w:rsidR="00B65D78" w:rsidRPr="00B65D78" w:rsidRDefault="00B65D78" w:rsidP="00B65D78">
            <w:pPr>
              <w:spacing w:after="0" w:line="240" w:lineRule="auto"/>
              <w:ind w:left="360"/>
              <w:rPr>
                <w:rFonts w:ascii="Times New Roman" w:hAnsi="Times New Roman"/>
                <w:lang w:val="uk-UA"/>
              </w:rPr>
            </w:pPr>
            <w:r w:rsidRPr="00B65D78">
              <w:rPr>
                <w:rFonts w:ascii="Times New Roman" w:hAnsi="Times New Roman"/>
                <w:lang w:val="uk-UA"/>
              </w:rPr>
              <w:t> </w:t>
            </w:r>
          </w:p>
        </w:tc>
        <w:tc>
          <w:tcPr>
            <w:tcW w:w="2533" w:type="dxa"/>
            <w:gridSpan w:val="3"/>
            <w:hideMark/>
          </w:tcPr>
          <w:p w14:paraId="591AB74F" w14:textId="77777777" w:rsidR="00B65D78" w:rsidRPr="00B65D78" w:rsidRDefault="00B65D78" w:rsidP="00B65D78">
            <w:pPr>
              <w:spacing w:after="0" w:line="240" w:lineRule="auto"/>
              <w:ind w:left="360"/>
              <w:rPr>
                <w:rFonts w:ascii="Times New Roman" w:hAnsi="Times New Roman"/>
                <w:lang w:val="uk-UA"/>
              </w:rPr>
            </w:pPr>
            <w:r w:rsidRPr="00B65D78">
              <w:rPr>
                <w:rFonts w:ascii="Times New Roman" w:hAnsi="Times New Roman"/>
                <w:lang w:val="uk-UA"/>
              </w:rPr>
              <w:t> </w:t>
            </w:r>
          </w:p>
        </w:tc>
        <w:tc>
          <w:tcPr>
            <w:tcW w:w="7673" w:type="dxa"/>
            <w:gridSpan w:val="9"/>
            <w:hideMark/>
          </w:tcPr>
          <w:p w14:paraId="70F732BB" w14:textId="77777777" w:rsidR="00B65D78" w:rsidRPr="00B65D78" w:rsidRDefault="00B65D78" w:rsidP="00B65D78">
            <w:pPr>
              <w:spacing w:after="0" w:line="240" w:lineRule="auto"/>
              <w:ind w:left="360"/>
              <w:rPr>
                <w:rFonts w:ascii="Times New Roman" w:hAnsi="Times New Roman"/>
                <w:lang w:val="uk-UA"/>
              </w:rPr>
            </w:pPr>
            <w:r w:rsidRPr="00B65D78">
              <w:rPr>
                <w:rFonts w:ascii="Times New Roman" w:hAnsi="Times New Roman"/>
                <w:lang w:val="uk-UA"/>
              </w:rPr>
              <w:t> </w:t>
            </w:r>
          </w:p>
        </w:tc>
      </w:tr>
      <w:tr w:rsidR="00B65D78" w:rsidRPr="00B65D78" w14:paraId="4BC0F791" w14:textId="77777777" w:rsidTr="002B1E1C">
        <w:trPr>
          <w:trHeight w:val="274"/>
        </w:trPr>
        <w:tc>
          <w:tcPr>
            <w:tcW w:w="16019" w:type="dxa"/>
            <w:gridSpan w:val="18"/>
            <w:hideMark/>
          </w:tcPr>
          <w:p w14:paraId="0B6853E2" w14:textId="77777777" w:rsidR="00B65D78" w:rsidRPr="00B65D78" w:rsidRDefault="00B65D78" w:rsidP="00B65D78">
            <w:pPr>
              <w:spacing w:after="0" w:line="240" w:lineRule="auto"/>
              <w:rPr>
                <w:rFonts w:ascii="Times New Roman" w:hAnsi="Times New Roman"/>
                <w:b/>
                <w:bCs/>
                <w:lang w:val="uk-UA"/>
              </w:rPr>
            </w:pPr>
            <w:r w:rsidRPr="00B65D78">
              <w:rPr>
                <w:rFonts w:ascii="Times New Roman" w:hAnsi="Times New Roman"/>
                <w:b/>
                <w:bCs/>
                <w:lang w:val="uk-UA"/>
              </w:rPr>
              <w:t>Керуючий справами виконкому                                                                             Анатолій МЕЛЬНІКОВ</w:t>
            </w:r>
          </w:p>
          <w:p w14:paraId="3C66B881" w14:textId="77777777" w:rsidR="00B65D78" w:rsidRPr="00B65D78" w:rsidRDefault="00B65D78" w:rsidP="00B65D78">
            <w:pPr>
              <w:spacing w:after="0" w:line="240" w:lineRule="auto"/>
              <w:ind w:left="360"/>
              <w:rPr>
                <w:rFonts w:ascii="Times New Roman" w:hAnsi="Times New Roman"/>
                <w:lang w:val="uk-UA"/>
              </w:rPr>
            </w:pPr>
            <w:r w:rsidRPr="00B65D78">
              <w:rPr>
                <w:rFonts w:ascii="Times New Roman" w:hAnsi="Times New Roman"/>
                <w:lang w:val="uk-UA"/>
              </w:rPr>
              <w:t> </w:t>
            </w:r>
          </w:p>
        </w:tc>
      </w:tr>
    </w:tbl>
    <w:p w14:paraId="44E65330"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r w:rsidRPr="00B65D78">
        <w:rPr>
          <w:rFonts w:ascii="Times New Roman" w:hAnsi="Times New Roman"/>
          <w:sz w:val="24"/>
          <w:szCs w:val="24"/>
          <w:lang w:val="uk-UA" w:eastAsia="uk-UA"/>
        </w:rPr>
        <w:fldChar w:fldCharType="end"/>
      </w:r>
    </w:p>
    <w:p w14:paraId="5312264A"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7A53B427"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7833431C"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61A28E9E"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34463092"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03C21D78"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48F1428F"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6A934A1A"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2F8EC5B3"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13434058"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16081B0E"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5002AC92"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11A337A1"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3D99E61E"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541DE371"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19AB3806"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58910D14"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4FAF9C5F"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1F0EB5C4"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125FDE19"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02D819E9"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3766B54B"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7A45DA2F"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64D0290B" w14:textId="77777777" w:rsidR="00B65D78" w:rsidRDefault="00B65D78" w:rsidP="00B65D78">
      <w:pPr>
        <w:spacing w:after="0" w:line="240" w:lineRule="auto"/>
        <w:ind w:left="360"/>
        <w:jc w:val="both"/>
        <w:rPr>
          <w:rFonts w:ascii="Times New Roman" w:hAnsi="Times New Roman"/>
          <w:sz w:val="24"/>
          <w:szCs w:val="24"/>
          <w:lang w:val="uk-UA" w:eastAsia="uk-UA"/>
        </w:rPr>
      </w:pPr>
    </w:p>
    <w:p w14:paraId="704D1CD2" w14:textId="77777777" w:rsidR="002B1E1C" w:rsidRDefault="002B1E1C" w:rsidP="00B65D78">
      <w:pPr>
        <w:spacing w:after="0" w:line="240" w:lineRule="auto"/>
        <w:ind w:left="360"/>
        <w:jc w:val="both"/>
        <w:rPr>
          <w:rFonts w:ascii="Times New Roman" w:hAnsi="Times New Roman"/>
          <w:sz w:val="24"/>
          <w:szCs w:val="24"/>
          <w:lang w:val="uk-UA" w:eastAsia="uk-UA"/>
        </w:rPr>
      </w:pPr>
    </w:p>
    <w:p w14:paraId="5957901C" w14:textId="77777777" w:rsidR="002B1E1C" w:rsidRDefault="002B1E1C" w:rsidP="00B65D78">
      <w:pPr>
        <w:spacing w:after="0" w:line="240" w:lineRule="auto"/>
        <w:ind w:left="360"/>
        <w:jc w:val="both"/>
        <w:rPr>
          <w:rFonts w:ascii="Times New Roman" w:hAnsi="Times New Roman"/>
          <w:sz w:val="24"/>
          <w:szCs w:val="24"/>
          <w:lang w:val="uk-UA" w:eastAsia="uk-UA"/>
        </w:rPr>
      </w:pPr>
    </w:p>
    <w:p w14:paraId="0F406AB3" w14:textId="77777777" w:rsidR="002B1E1C" w:rsidRDefault="002B1E1C" w:rsidP="00B65D78">
      <w:pPr>
        <w:spacing w:after="0" w:line="240" w:lineRule="auto"/>
        <w:ind w:left="360"/>
        <w:jc w:val="both"/>
        <w:rPr>
          <w:rFonts w:ascii="Times New Roman" w:hAnsi="Times New Roman"/>
          <w:sz w:val="24"/>
          <w:szCs w:val="24"/>
          <w:lang w:val="uk-UA" w:eastAsia="uk-UA"/>
        </w:rPr>
      </w:pPr>
    </w:p>
    <w:p w14:paraId="354A176A" w14:textId="77777777" w:rsidR="002B1E1C" w:rsidRDefault="002B1E1C" w:rsidP="00B65D78">
      <w:pPr>
        <w:spacing w:after="0" w:line="240" w:lineRule="auto"/>
        <w:ind w:left="360"/>
        <w:jc w:val="both"/>
        <w:rPr>
          <w:rFonts w:ascii="Times New Roman" w:hAnsi="Times New Roman"/>
          <w:sz w:val="24"/>
          <w:szCs w:val="24"/>
          <w:lang w:val="uk-UA" w:eastAsia="uk-UA"/>
        </w:rPr>
      </w:pPr>
    </w:p>
    <w:p w14:paraId="767114CC" w14:textId="77777777" w:rsidR="002B1E1C" w:rsidRDefault="002B1E1C" w:rsidP="00B65D78">
      <w:pPr>
        <w:spacing w:after="0" w:line="240" w:lineRule="auto"/>
        <w:ind w:left="360"/>
        <w:jc w:val="both"/>
        <w:rPr>
          <w:rFonts w:ascii="Times New Roman" w:hAnsi="Times New Roman"/>
          <w:sz w:val="24"/>
          <w:szCs w:val="24"/>
          <w:lang w:val="uk-UA" w:eastAsia="uk-UA"/>
        </w:rPr>
      </w:pPr>
    </w:p>
    <w:p w14:paraId="6B37C766" w14:textId="77777777" w:rsidR="002B1E1C" w:rsidRDefault="002B1E1C" w:rsidP="00B65D78">
      <w:pPr>
        <w:spacing w:after="0" w:line="240" w:lineRule="auto"/>
        <w:ind w:left="360"/>
        <w:jc w:val="both"/>
        <w:rPr>
          <w:rFonts w:ascii="Times New Roman" w:hAnsi="Times New Roman"/>
          <w:sz w:val="24"/>
          <w:szCs w:val="24"/>
          <w:lang w:val="uk-UA" w:eastAsia="uk-UA"/>
        </w:rPr>
      </w:pPr>
    </w:p>
    <w:p w14:paraId="55E98678" w14:textId="77777777" w:rsidR="002B1E1C" w:rsidRDefault="002B1E1C" w:rsidP="00B65D78">
      <w:pPr>
        <w:spacing w:after="0" w:line="240" w:lineRule="auto"/>
        <w:ind w:left="360"/>
        <w:jc w:val="both"/>
        <w:rPr>
          <w:rFonts w:ascii="Times New Roman" w:hAnsi="Times New Roman"/>
          <w:sz w:val="24"/>
          <w:szCs w:val="24"/>
          <w:lang w:val="uk-UA" w:eastAsia="uk-UA"/>
        </w:rPr>
      </w:pPr>
    </w:p>
    <w:p w14:paraId="7AD89184" w14:textId="77777777" w:rsidR="002B1E1C" w:rsidRPr="00B65D78" w:rsidRDefault="002B1E1C" w:rsidP="00B65D78">
      <w:pPr>
        <w:spacing w:after="0" w:line="240" w:lineRule="auto"/>
        <w:ind w:left="360"/>
        <w:jc w:val="both"/>
        <w:rPr>
          <w:rFonts w:ascii="Times New Roman" w:hAnsi="Times New Roman"/>
          <w:sz w:val="24"/>
          <w:szCs w:val="24"/>
          <w:lang w:val="uk-UA" w:eastAsia="uk-UA"/>
        </w:rPr>
      </w:pPr>
    </w:p>
    <w:tbl>
      <w:tblPr>
        <w:tblW w:w="15547" w:type="dxa"/>
        <w:tblInd w:w="-426" w:type="dxa"/>
        <w:tblLayout w:type="fixed"/>
        <w:tblLook w:val="04A0" w:firstRow="1" w:lastRow="0" w:firstColumn="1" w:lastColumn="0" w:noHBand="0" w:noVBand="1"/>
      </w:tblPr>
      <w:tblGrid>
        <w:gridCol w:w="993"/>
        <w:gridCol w:w="889"/>
        <w:gridCol w:w="812"/>
        <w:gridCol w:w="1451"/>
        <w:gridCol w:w="1701"/>
        <w:gridCol w:w="1246"/>
        <w:gridCol w:w="993"/>
        <w:gridCol w:w="1163"/>
        <w:gridCol w:w="1099"/>
        <w:gridCol w:w="1245"/>
        <w:gridCol w:w="992"/>
        <w:gridCol w:w="995"/>
        <w:gridCol w:w="989"/>
        <w:gridCol w:w="979"/>
      </w:tblGrid>
      <w:tr w:rsidR="00B65D78" w:rsidRPr="00B65D78" w14:paraId="27769E58" w14:textId="77777777" w:rsidTr="002B1E1C">
        <w:trPr>
          <w:trHeight w:val="289"/>
        </w:trPr>
        <w:tc>
          <w:tcPr>
            <w:tcW w:w="993" w:type="dxa"/>
            <w:tcBorders>
              <w:top w:val="nil"/>
              <w:left w:val="nil"/>
              <w:bottom w:val="nil"/>
              <w:right w:val="nil"/>
            </w:tcBorders>
            <w:shd w:val="clear" w:color="auto" w:fill="auto"/>
            <w:noWrap/>
            <w:vAlign w:val="bottom"/>
            <w:hideMark/>
          </w:tcPr>
          <w:p w14:paraId="20C38176" w14:textId="77777777" w:rsidR="00B65D78" w:rsidRPr="00B65D78" w:rsidRDefault="00B65D78" w:rsidP="00B65D78">
            <w:pPr>
              <w:spacing w:after="0" w:line="240" w:lineRule="auto"/>
              <w:rPr>
                <w:rFonts w:ascii="Times New Roman" w:hAnsi="Times New Roman"/>
                <w:sz w:val="20"/>
                <w:szCs w:val="20"/>
                <w:lang w:val="uk-UA" w:eastAsia="uk-UA"/>
              </w:rPr>
            </w:pPr>
          </w:p>
        </w:tc>
        <w:tc>
          <w:tcPr>
            <w:tcW w:w="889" w:type="dxa"/>
            <w:tcBorders>
              <w:top w:val="nil"/>
              <w:left w:val="nil"/>
              <w:bottom w:val="nil"/>
              <w:right w:val="nil"/>
            </w:tcBorders>
            <w:shd w:val="clear" w:color="auto" w:fill="auto"/>
            <w:noWrap/>
            <w:vAlign w:val="bottom"/>
            <w:hideMark/>
          </w:tcPr>
          <w:p w14:paraId="074A4604" w14:textId="77777777" w:rsidR="00B65D78" w:rsidRPr="00B65D78" w:rsidRDefault="00B65D78" w:rsidP="00B65D78">
            <w:pPr>
              <w:spacing w:after="0" w:line="240" w:lineRule="auto"/>
              <w:rPr>
                <w:rFonts w:ascii="Times New Roman" w:hAnsi="Times New Roman"/>
                <w:sz w:val="20"/>
                <w:szCs w:val="20"/>
                <w:lang w:val="uk-UA" w:eastAsia="uk-UA"/>
              </w:rPr>
            </w:pPr>
          </w:p>
        </w:tc>
        <w:tc>
          <w:tcPr>
            <w:tcW w:w="812" w:type="dxa"/>
            <w:tcBorders>
              <w:top w:val="nil"/>
              <w:left w:val="nil"/>
              <w:bottom w:val="nil"/>
              <w:right w:val="nil"/>
            </w:tcBorders>
            <w:shd w:val="clear" w:color="auto" w:fill="auto"/>
            <w:noWrap/>
            <w:vAlign w:val="bottom"/>
            <w:hideMark/>
          </w:tcPr>
          <w:p w14:paraId="476CB921" w14:textId="77777777" w:rsidR="00B65D78" w:rsidRPr="00B65D78" w:rsidRDefault="00B65D78" w:rsidP="00B65D78">
            <w:pPr>
              <w:spacing w:after="0" w:line="240" w:lineRule="auto"/>
              <w:rPr>
                <w:rFonts w:ascii="Times New Roman" w:hAnsi="Times New Roman"/>
                <w:sz w:val="20"/>
                <w:szCs w:val="20"/>
                <w:lang w:val="uk-UA" w:eastAsia="uk-UA"/>
              </w:rPr>
            </w:pPr>
          </w:p>
        </w:tc>
        <w:tc>
          <w:tcPr>
            <w:tcW w:w="1451" w:type="dxa"/>
            <w:tcBorders>
              <w:top w:val="nil"/>
              <w:left w:val="nil"/>
              <w:bottom w:val="nil"/>
              <w:right w:val="nil"/>
            </w:tcBorders>
            <w:shd w:val="clear" w:color="auto" w:fill="auto"/>
            <w:noWrap/>
            <w:vAlign w:val="bottom"/>
            <w:hideMark/>
          </w:tcPr>
          <w:p w14:paraId="3107113D" w14:textId="77777777" w:rsidR="00B65D78" w:rsidRPr="00B65D78" w:rsidRDefault="00B65D78" w:rsidP="00B65D78">
            <w:pPr>
              <w:spacing w:after="0" w:line="240" w:lineRule="auto"/>
              <w:rPr>
                <w:rFonts w:ascii="Times New Roman" w:hAnsi="Times New Roman"/>
                <w:sz w:val="20"/>
                <w:szCs w:val="20"/>
                <w:lang w:val="uk-UA" w:eastAsia="uk-UA"/>
              </w:rPr>
            </w:pPr>
          </w:p>
        </w:tc>
        <w:tc>
          <w:tcPr>
            <w:tcW w:w="1701" w:type="dxa"/>
            <w:tcBorders>
              <w:top w:val="nil"/>
              <w:left w:val="nil"/>
              <w:bottom w:val="nil"/>
              <w:right w:val="nil"/>
            </w:tcBorders>
            <w:shd w:val="clear" w:color="auto" w:fill="auto"/>
            <w:noWrap/>
            <w:vAlign w:val="bottom"/>
            <w:hideMark/>
          </w:tcPr>
          <w:p w14:paraId="772D1A5D" w14:textId="77777777" w:rsidR="00B65D78" w:rsidRPr="00B65D78" w:rsidRDefault="00B65D78" w:rsidP="00B65D78">
            <w:pPr>
              <w:spacing w:after="0" w:line="240" w:lineRule="auto"/>
              <w:rPr>
                <w:rFonts w:ascii="Times New Roman" w:hAnsi="Times New Roman"/>
                <w:sz w:val="20"/>
                <w:szCs w:val="20"/>
                <w:lang w:val="uk-UA" w:eastAsia="uk-UA"/>
              </w:rPr>
            </w:pPr>
          </w:p>
        </w:tc>
        <w:tc>
          <w:tcPr>
            <w:tcW w:w="1246" w:type="dxa"/>
            <w:tcBorders>
              <w:top w:val="nil"/>
              <w:left w:val="nil"/>
              <w:bottom w:val="nil"/>
              <w:right w:val="nil"/>
            </w:tcBorders>
            <w:shd w:val="clear" w:color="auto" w:fill="auto"/>
            <w:noWrap/>
            <w:vAlign w:val="bottom"/>
            <w:hideMark/>
          </w:tcPr>
          <w:p w14:paraId="18594D63" w14:textId="77777777" w:rsidR="00B65D78" w:rsidRPr="00B65D78" w:rsidRDefault="00B65D78" w:rsidP="00B65D78">
            <w:pPr>
              <w:spacing w:after="0" w:line="240" w:lineRule="auto"/>
              <w:rPr>
                <w:rFonts w:ascii="Times New Roman" w:hAnsi="Times New Roman"/>
                <w:sz w:val="20"/>
                <w:szCs w:val="20"/>
                <w:lang w:val="uk-UA" w:eastAsia="uk-UA"/>
              </w:rPr>
            </w:pPr>
          </w:p>
        </w:tc>
        <w:tc>
          <w:tcPr>
            <w:tcW w:w="993" w:type="dxa"/>
            <w:tcBorders>
              <w:top w:val="nil"/>
              <w:left w:val="nil"/>
              <w:bottom w:val="nil"/>
              <w:right w:val="nil"/>
            </w:tcBorders>
            <w:shd w:val="clear" w:color="auto" w:fill="auto"/>
            <w:noWrap/>
            <w:vAlign w:val="bottom"/>
            <w:hideMark/>
          </w:tcPr>
          <w:p w14:paraId="34FA7C26" w14:textId="77777777" w:rsidR="00B65D78" w:rsidRPr="00B65D78" w:rsidRDefault="00B65D78" w:rsidP="00B65D78">
            <w:pPr>
              <w:spacing w:after="0" w:line="240" w:lineRule="auto"/>
              <w:rPr>
                <w:rFonts w:ascii="Times New Roman" w:hAnsi="Times New Roman"/>
                <w:sz w:val="20"/>
                <w:szCs w:val="20"/>
                <w:lang w:val="uk-UA" w:eastAsia="uk-UA"/>
              </w:rPr>
            </w:pPr>
          </w:p>
        </w:tc>
        <w:tc>
          <w:tcPr>
            <w:tcW w:w="1163" w:type="dxa"/>
            <w:tcBorders>
              <w:top w:val="nil"/>
              <w:left w:val="nil"/>
              <w:bottom w:val="nil"/>
              <w:right w:val="nil"/>
            </w:tcBorders>
            <w:shd w:val="clear" w:color="auto" w:fill="auto"/>
            <w:noWrap/>
            <w:vAlign w:val="bottom"/>
            <w:hideMark/>
          </w:tcPr>
          <w:p w14:paraId="08798597" w14:textId="77777777" w:rsidR="00B65D78" w:rsidRPr="00B65D78" w:rsidRDefault="00B65D78" w:rsidP="00B65D78">
            <w:pPr>
              <w:spacing w:after="0" w:line="240" w:lineRule="auto"/>
              <w:rPr>
                <w:rFonts w:ascii="Times New Roman" w:hAnsi="Times New Roman"/>
                <w:sz w:val="20"/>
                <w:szCs w:val="20"/>
                <w:lang w:val="uk-UA" w:eastAsia="uk-UA"/>
              </w:rPr>
            </w:pPr>
          </w:p>
        </w:tc>
        <w:tc>
          <w:tcPr>
            <w:tcW w:w="1099" w:type="dxa"/>
            <w:tcBorders>
              <w:top w:val="nil"/>
              <w:left w:val="nil"/>
              <w:bottom w:val="nil"/>
              <w:right w:val="nil"/>
            </w:tcBorders>
            <w:shd w:val="clear" w:color="auto" w:fill="auto"/>
            <w:noWrap/>
            <w:vAlign w:val="bottom"/>
            <w:hideMark/>
          </w:tcPr>
          <w:p w14:paraId="3906A5C8" w14:textId="77777777" w:rsidR="00B65D78" w:rsidRPr="00B65D78" w:rsidRDefault="00B65D78" w:rsidP="00B65D78">
            <w:pPr>
              <w:spacing w:after="0" w:line="240" w:lineRule="auto"/>
              <w:rPr>
                <w:rFonts w:ascii="Times New Roman" w:hAnsi="Times New Roman"/>
                <w:sz w:val="20"/>
                <w:szCs w:val="20"/>
                <w:lang w:val="uk-UA" w:eastAsia="uk-UA"/>
              </w:rPr>
            </w:pPr>
          </w:p>
        </w:tc>
        <w:tc>
          <w:tcPr>
            <w:tcW w:w="1245" w:type="dxa"/>
            <w:tcBorders>
              <w:top w:val="nil"/>
              <w:left w:val="nil"/>
              <w:bottom w:val="nil"/>
              <w:right w:val="nil"/>
            </w:tcBorders>
            <w:shd w:val="clear" w:color="auto" w:fill="auto"/>
            <w:noWrap/>
            <w:vAlign w:val="bottom"/>
            <w:hideMark/>
          </w:tcPr>
          <w:p w14:paraId="4F12BEC6" w14:textId="77777777" w:rsidR="00B65D78" w:rsidRPr="00B65D78" w:rsidRDefault="00B65D78" w:rsidP="00B65D78">
            <w:pPr>
              <w:spacing w:after="0" w:line="240" w:lineRule="auto"/>
              <w:rPr>
                <w:rFonts w:ascii="Times New Roman" w:hAnsi="Times New Roman"/>
                <w:sz w:val="20"/>
                <w:szCs w:val="20"/>
                <w:lang w:val="uk-UA" w:eastAsia="uk-UA"/>
              </w:rPr>
            </w:pPr>
          </w:p>
        </w:tc>
        <w:tc>
          <w:tcPr>
            <w:tcW w:w="992" w:type="dxa"/>
            <w:tcBorders>
              <w:top w:val="nil"/>
              <w:left w:val="nil"/>
              <w:bottom w:val="nil"/>
              <w:right w:val="nil"/>
            </w:tcBorders>
            <w:shd w:val="clear" w:color="auto" w:fill="auto"/>
            <w:noWrap/>
            <w:vAlign w:val="bottom"/>
            <w:hideMark/>
          </w:tcPr>
          <w:p w14:paraId="1D2D98F5" w14:textId="77777777" w:rsidR="00B65D78" w:rsidRPr="00B65D78" w:rsidRDefault="00B65D78" w:rsidP="00B65D78">
            <w:pPr>
              <w:spacing w:after="0" w:line="240" w:lineRule="auto"/>
              <w:rPr>
                <w:rFonts w:ascii="Times New Roman" w:hAnsi="Times New Roman"/>
                <w:sz w:val="20"/>
                <w:szCs w:val="20"/>
                <w:lang w:val="uk-UA" w:eastAsia="uk-UA"/>
              </w:rPr>
            </w:pPr>
          </w:p>
        </w:tc>
        <w:tc>
          <w:tcPr>
            <w:tcW w:w="995" w:type="dxa"/>
            <w:tcBorders>
              <w:top w:val="nil"/>
              <w:left w:val="nil"/>
              <w:bottom w:val="nil"/>
              <w:right w:val="nil"/>
            </w:tcBorders>
            <w:shd w:val="clear" w:color="auto" w:fill="auto"/>
            <w:noWrap/>
            <w:vAlign w:val="bottom"/>
            <w:hideMark/>
          </w:tcPr>
          <w:p w14:paraId="7951BF79" w14:textId="77777777" w:rsidR="00B65D78" w:rsidRPr="00B65D78" w:rsidRDefault="00B65D78" w:rsidP="00B65D78">
            <w:pPr>
              <w:spacing w:after="0" w:line="240" w:lineRule="auto"/>
              <w:rPr>
                <w:rFonts w:ascii="Times New Roman" w:hAnsi="Times New Roman"/>
                <w:sz w:val="20"/>
                <w:szCs w:val="20"/>
                <w:lang w:val="uk-UA" w:eastAsia="uk-UA"/>
              </w:rPr>
            </w:pPr>
          </w:p>
        </w:tc>
        <w:tc>
          <w:tcPr>
            <w:tcW w:w="989" w:type="dxa"/>
            <w:tcBorders>
              <w:top w:val="nil"/>
              <w:left w:val="nil"/>
              <w:bottom w:val="nil"/>
              <w:right w:val="nil"/>
            </w:tcBorders>
            <w:shd w:val="clear" w:color="auto" w:fill="auto"/>
            <w:noWrap/>
            <w:vAlign w:val="bottom"/>
            <w:hideMark/>
          </w:tcPr>
          <w:p w14:paraId="502B884E" w14:textId="77777777" w:rsidR="00B65D78" w:rsidRPr="00B65D78" w:rsidRDefault="00B65D78" w:rsidP="00B65D78">
            <w:pPr>
              <w:spacing w:after="0" w:line="240" w:lineRule="auto"/>
              <w:rPr>
                <w:rFonts w:ascii="Times New Roman" w:hAnsi="Times New Roman"/>
                <w:sz w:val="20"/>
                <w:szCs w:val="20"/>
                <w:lang w:val="uk-UA" w:eastAsia="uk-UA"/>
              </w:rPr>
            </w:pPr>
          </w:p>
        </w:tc>
        <w:tc>
          <w:tcPr>
            <w:tcW w:w="979" w:type="dxa"/>
            <w:tcBorders>
              <w:top w:val="nil"/>
              <w:left w:val="nil"/>
              <w:bottom w:val="nil"/>
              <w:right w:val="nil"/>
            </w:tcBorders>
            <w:shd w:val="clear" w:color="auto" w:fill="auto"/>
            <w:noWrap/>
            <w:vAlign w:val="bottom"/>
            <w:hideMark/>
          </w:tcPr>
          <w:p w14:paraId="31190236" w14:textId="77777777" w:rsidR="00B65D78" w:rsidRPr="00B65D78" w:rsidRDefault="00B65D78" w:rsidP="00B65D78">
            <w:pPr>
              <w:spacing w:after="0" w:line="240" w:lineRule="auto"/>
              <w:rPr>
                <w:rFonts w:ascii="Times New Roman" w:hAnsi="Times New Roman"/>
                <w:sz w:val="20"/>
                <w:szCs w:val="20"/>
                <w:lang w:val="uk-UA" w:eastAsia="uk-UA"/>
              </w:rPr>
            </w:pPr>
          </w:p>
        </w:tc>
      </w:tr>
      <w:tr w:rsidR="00B65D78" w:rsidRPr="00B65D78" w14:paraId="556DD4D3" w14:textId="77777777" w:rsidTr="002B1E1C">
        <w:trPr>
          <w:trHeight w:val="285"/>
        </w:trPr>
        <w:tc>
          <w:tcPr>
            <w:tcW w:w="993" w:type="dxa"/>
            <w:tcBorders>
              <w:top w:val="nil"/>
              <w:left w:val="nil"/>
              <w:bottom w:val="nil"/>
              <w:right w:val="nil"/>
            </w:tcBorders>
            <w:shd w:val="clear" w:color="auto" w:fill="auto"/>
            <w:noWrap/>
            <w:vAlign w:val="bottom"/>
            <w:hideMark/>
          </w:tcPr>
          <w:p w14:paraId="0CA56FD0" w14:textId="77777777" w:rsidR="00B65D78" w:rsidRPr="00B65D78" w:rsidRDefault="00B65D78" w:rsidP="00B65D78">
            <w:pPr>
              <w:spacing w:after="0" w:line="240" w:lineRule="auto"/>
              <w:rPr>
                <w:rFonts w:ascii="Times New Roman" w:hAnsi="Times New Roman"/>
                <w:sz w:val="20"/>
                <w:szCs w:val="20"/>
                <w:lang w:val="uk-UA" w:eastAsia="uk-UA"/>
              </w:rPr>
            </w:pPr>
          </w:p>
        </w:tc>
        <w:tc>
          <w:tcPr>
            <w:tcW w:w="889" w:type="dxa"/>
            <w:tcBorders>
              <w:top w:val="nil"/>
              <w:left w:val="nil"/>
              <w:bottom w:val="nil"/>
              <w:right w:val="nil"/>
            </w:tcBorders>
            <w:shd w:val="clear" w:color="auto" w:fill="auto"/>
            <w:noWrap/>
            <w:vAlign w:val="bottom"/>
            <w:hideMark/>
          </w:tcPr>
          <w:p w14:paraId="41BF29DF" w14:textId="77777777" w:rsidR="00B65D78" w:rsidRPr="00B65D78" w:rsidRDefault="00B65D78" w:rsidP="00B65D78">
            <w:pPr>
              <w:spacing w:after="0" w:line="240" w:lineRule="auto"/>
              <w:rPr>
                <w:rFonts w:ascii="Times New Roman" w:hAnsi="Times New Roman"/>
                <w:sz w:val="20"/>
                <w:szCs w:val="20"/>
                <w:lang w:val="uk-UA" w:eastAsia="uk-UA"/>
              </w:rPr>
            </w:pPr>
          </w:p>
        </w:tc>
        <w:tc>
          <w:tcPr>
            <w:tcW w:w="812" w:type="dxa"/>
            <w:tcBorders>
              <w:top w:val="nil"/>
              <w:left w:val="nil"/>
              <w:bottom w:val="nil"/>
              <w:right w:val="nil"/>
            </w:tcBorders>
            <w:shd w:val="clear" w:color="auto" w:fill="auto"/>
            <w:noWrap/>
            <w:vAlign w:val="bottom"/>
            <w:hideMark/>
          </w:tcPr>
          <w:p w14:paraId="5DB62966" w14:textId="77777777" w:rsidR="00B65D78" w:rsidRPr="00B65D78" w:rsidRDefault="00B65D78" w:rsidP="00B65D78">
            <w:pPr>
              <w:spacing w:after="0" w:line="240" w:lineRule="auto"/>
              <w:rPr>
                <w:rFonts w:ascii="Times New Roman" w:hAnsi="Times New Roman"/>
                <w:sz w:val="20"/>
                <w:szCs w:val="20"/>
                <w:lang w:val="uk-UA" w:eastAsia="uk-UA"/>
              </w:rPr>
            </w:pPr>
          </w:p>
        </w:tc>
        <w:tc>
          <w:tcPr>
            <w:tcW w:w="1451" w:type="dxa"/>
            <w:tcBorders>
              <w:top w:val="nil"/>
              <w:left w:val="nil"/>
              <w:bottom w:val="nil"/>
              <w:right w:val="nil"/>
            </w:tcBorders>
            <w:shd w:val="clear" w:color="auto" w:fill="auto"/>
            <w:noWrap/>
            <w:vAlign w:val="bottom"/>
            <w:hideMark/>
          </w:tcPr>
          <w:p w14:paraId="305F22A5" w14:textId="77777777" w:rsidR="00B65D78" w:rsidRPr="00B65D78" w:rsidRDefault="00B65D78" w:rsidP="00B65D78">
            <w:pPr>
              <w:spacing w:after="0" w:line="240" w:lineRule="auto"/>
              <w:rPr>
                <w:rFonts w:ascii="Times New Roman" w:hAnsi="Times New Roman"/>
                <w:sz w:val="20"/>
                <w:szCs w:val="20"/>
                <w:lang w:val="uk-UA" w:eastAsia="uk-UA"/>
              </w:rPr>
            </w:pPr>
          </w:p>
        </w:tc>
        <w:tc>
          <w:tcPr>
            <w:tcW w:w="1701" w:type="dxa"/>
            <w:tcBorders>
              <w:top w:val="nil"/>
              <w:left w:val="nil"/>
              <w:bottom w:val="nil"/>
              <w:right w:val="nil"/>
            </w:tcBorders>
            <w:shd w:val="clear" w:color="auto" w:fill="auto"/>
            <w:noWrap/>
            <w:vAlign w:val="bottom"/>
            <w:hideMark/>
          </w:tcPr>
          <w:p w14:paraId="4CC0DFB2" w14:textId="77777777" w:rsidR="00B65D78" w:rsidRPr="00B65D78" w:rsidRDefault="00B65D78" w:rsidP="00B65D78">
            <w:pPr>
              <w:spacing w:after="0" w:line="240" w:lineRule="auto"/>
              <w:rPr>
                <w:rFonts w:ascii="Times New Roman" w:hAnsi="Times New Roman"/>
                <w:sz w:val="20"/>
                <w:szCs w:val="20"/>
                <w:lang w:val="uk-UA" w:eastAsia="uk-UA"/>
              </w:rPr>
            </w:pPr>
          </w:p>
        </w:tc>
        <w:tc>
          <w:tcPr>
            <w:tcW w:w="1246" w:type="dxa"/>
            <w:tcBorders>
              <w:top w:val="nil"/>
              <w:left w:val="nil"/>
              <w:bottom w:val="nil"/>
              <w:right w:val="nil"/>
            </w:tcBorders>
            <w:shd w:val="clear" w:color="auto" w:fill="auto"/>
            <w:noWrap/>
            <w:vAlign w:val="bottom"/>
            <w:hideMark/>
          </w:tcPr>
          <w:p w14:paraId="1E527BA5" w14:textId="77777777" w:rsidR="00B65D78" w:rsidRPr="00B65D78" w:rsidRDefault="00B65D78" w:rsidP="00B65D78">
            <w:pPr>
              <w:spacing w:after="0" w:line="240" w:lineRule="auto"/>
              <w:rPr>
                <w:rFonts w:ascii="Times New Roman" w:hAnsi="Times New Roman"/>
                <w:sz w:val="20"/>
                <w:szCs w:val="20"/>
                <w:lang w:val="uk-UA" w:eastAsia="uk-UA"/>
              </w:rPr>
            </w:pPr>
          </w:p>
        </w:tc>
        <w:tc>
          <w:tcPr>
            <w:tcW w:w="8455" w:type="dxa"/>
            <w:gridSpan w:val="8"/>
            <w:tcBorders>
              <w:top w:val="nil"/>
              <w:left w:val="nil"/>
              <w:bottom w:val="nil"/>
              <w:right w:val="nil"/>
            </w:tcBorders>
            <w:shd w:val="clear" w:color="auto" w:fill="auto"/>
            <w:vAlign w:val="bottom"/>
            <w:hideMark/>
          </w:tcPr>
          <w:p w14:paraId="5D5E2375" w14:textId="77777777" w:rsidR="00B65D78" w:rsidRPr="00B65D78" w:rsidRDefault="00B65D78" w:rsidP="00B65D78">
            <w:pPr>
              <w:spacing w:after="0" w:line="240" w:lineRule="auto"/>
              <w:jc w:val="right"/>
              <w:rPr>
                <w:rFonts w:ascii="Arial CYR" w:hAnsi="Arial CYR" w:cs="Arial CYR"/>
                <w:sz w:val="24"/>
                <w:szCs w:val="24"/>
                <w:lang w:val="uk-UA" w:eastAsia="uk-UA"/>
              </w:rPr>
            </w:pPr>
            <w:r w:rsidRPr="00B65D78">
              <w:rPr>
                <w:rFonts w:ascii="Arial CYR" w:hAnsi="Arial CYR" w:cs="Arial CYR"/>
                <w:sz w:val="24"/>
                <w:szCs w:val="24"/>
                <w:lang w:val="uk-UA" w:eastAsia="uk-UA"/>
              </w:rPr>
              <w:t>Додаток 2</w:t>
            </w:r>
          </w:p>
          <w:p w14:paraId="7F833A62" w14:textId="77777777" w:rsidR="00B65D78" w:rsidRPr="00B65D78" w:rsidRDefault="00B65D78" w:rsidP="00B65D78">
            <w:pPr>
              <w:spacing w:after="0" w:line="240" w:lineRule="auto"/>
              <w:jc w:val="right"/>
              <w:rPr>
                <w:rFonts w:ascii="Arial CYR" w:hAnsi="Arial CYR" w:cs="Arial CYR"/>
                <w:sz w:val="24"/>
                <w:szCs w:val="24"/>
                <w:lang w:val="uk-UA" w:eastAsia="uk-UA"/>
              </w:rPr>
            </w:pPr>
            <w:r w:rsidRPr="00B65D78">
              <w:rPr>
                <w:rFonts w:ascii="Arial CYR" w:hAnsi="Arial CYR" w:cs="Arial CYR"/>
                <w:sz w:val="24"/>
                <w:szCs w:val="24"/>
                <w:lang w:val="uk-UA" w:eastAsia="uk-UA"/>
              </w:rPr>
              <w:t>до рішення виконавчого комітету</w:t>
            </w:r>
          </w:p>
          <w:p w14:paraId="6863BD9B" w14:textId="482CC9B8" w:rsidR="00B65D78" w:rsidRPr="00B65D78" w:rsidRDefault="002B1E1C" w:rsidP="00B65D78">
            <w:pPr>
              <w:spacing w:after="0" w:line="240" w:lineRule="auto"/>
              <w:jc w:val="right"/>
              <w:rPr>
                <w:rFonts w:ascii="Arial CYR" w:hAnsi="Arial CYR" w:cs="Arial CYR"/>
                <w:sz w:val="20"/>
                <w:szCs w:val="20"/>
                <w:lang w:val="uk-UA" w:eastAsia="uk-UA"/>
              </w:rPr>
            </w:pPr>
            <w:r>
              <w:rPr>
                <w:rFonts w:ascii="Arial CYR" w:hAnsi="Arial CYR" w:cs="Arial CYR"/>
                <w:sz w:val="24"/>
                <w:szCs w:val="24"/>
                <w:lang w:val="uk-UA" w:eastAsia="uk-UA"/>
              </w:rPr>
              <w:t xml:space="preserve">№ 34 </w:t>
            </w:r>
            <w:r w:rsidR="00B65D78" w:rsidRPr="00B65D78">
              <w:rPr>
                <w:rFonts w:ascii="Arial CYR" w:hAnsi="Arial CYR" w:cs="Arial CYR"/>
                <w:sz w:val="24"/>
                <w:szCs w:val="24"/>
                <w:lang w:val="uk-UA" w:eastAsia="uk-UA"/>
              </w:rPr>
              <w:t>від 12.02.26р</w:t>
            </w:r>
            <w:r w:rsidR="00B65D78" w:rsidRPr="00B65D78">
              <w:rPr>
                <w:rFonts w:ascii="Arial CYR" w:hAnsi="Arial CYR" w:cs="Arial CYR"/>
                <w:sz w:val="20"/>
                <w:szCs w:val="20"/>
                <w:lang w:val="uk-UA" w:eastAsia="uk-UA"/>
              </w:rPr>
              <w:t>.</w:t>
            </w:r>
          </w:p>
        </w:tc>
      </w:tr>
      <w:tr w:rsidR="00B65D78" w:rsidRPr="00B65D78" w14:paraId="2AE0E20B" w14:textId="77777777" w:rsidTr="002B1E1C">
        <w:trPr>
          <w:trHeight w:val="255"/>
        </w:trPr>
        <w:tc>
          <w:tcPr>
            <w:tcW w:w="11592" w:type="dxa"/>
            <w:gridSpan w:val="10"/>
            <w:tcBorders>
              <w:top w:val="nil"/>
              <w:left w:val="nil"/>
              <w:bottom w:val="nil"/>
              <w:right w:val="nil"/>
            </w:tcBorders>
            <w:shd w:val="clear" w:color="auto" w:fill="auto"/>
            <w:noWrap/>
            <w:vAlign w:val="bottom"/>
            <w:hideMark/>
          </w:tcPr>
          <w:p w14:paraId="718A839B" w14:textId="77777777" w:rsidR="00B65D78" w:rsidRPr="00B65D78" w:rsidRDefault="00B65D78" w:rsidP="00B65D78">
            <w:pPr>
              <w:spacing w:after="0" w:line="240" w:lineRule="auto"/>
              <w:jc w:val="center"/>
              <w:rPr>
                <w:rFonts w:ascii="Arial CYR" w:hAnsi="Arial CYR" w:cs="Arial CYR"/>
                <w:b/>
                <w:bCs/>
                <w:sz w:val="24"/>
                <w:szCs w:val="24"/>
                <w:lang w:val="uk-UA" w:eastAsia="uk-UA"/>
              </w:rPr>
            </w:pPr>
            <w:r w:rsidRPr="00B65D78">
              <w:rPr>
                <w:rFonts w:ascii="Arial CYR" w:hAnsi="Arial CYR" w:cs="Arial CYR"/>
                <w:b/>
                <w:bCs/>
                <w:sz w:val="24"/>
                <w:szCs w:val="24"/>
                <w:lang w:val="uk-UA" w:eastAsia="uk-UA"/>
              </w:rPr>
              <w:t>Звіт про виконання міських цільових програм за  2025 рік</w:t>
            </w:r>
          </w:p>
        </w:tc>
        <w:tc>
          <w:tcPr>
            <w:tcW w:w="992" w:type="dxa"/>
            <w:tcBorders>
              <w:top w:val="nil"/>
              <w:left w:val="nil"/>
              <w:bottom w:val="nil"/>
              <w:right w:val="nil"/>
            </w:tcBorders>
            <w:shd w:val="clear" w:color="auto" w:fill="auto"/>
            <w:noWrap/>
            <w:vAlign w:val="bottom"/>
            <w:hideMark/>
          </w:tcPr>
          <w:p w14:paraId="69E7D328" w14:textId="77777777" w:rsidR="00B65D78" w:rsidRPr="00B65D78" w:rsidRDefault="00B65D78" w:rsidP="00B65D78">
            <w:pPr>
              <w:spacing w:after="0" w:line="240" w:lineRule="auto"/>
              <w:jc w:val="center"/>
              <w:rPr>
                <w:rFonts w:ascii="Arial CYR" w:hAnsi="Arial CYR" w:cs="Arial CYR"/>
                <w:b/>
                <w:bCs/>
                <w:sz w:val="20"/>
                <w:szCs w:val="20"/>
                <w:lang w:val="uk-UA" w:eastAsia="uk-UA"/>
              </w:rPr>
            </w:pPr>
          </w:p>
        </w:tc>
        <w:tc>
          <w:tcPr>
            <w:tcW w:w="995" w:type="dxa"/>
            <w:tcBorders>
              <w:top w:val="nil"/>
              <w:left w:val="nil"/>
              <w:bottom w:val="nil"/>
              <w:right w:val="nil"/>
            </w:tcBorders>
            <w:shd w:val="clear" w:color="auto" w:fill="auto"/>
            <w:noWrap/>
            <w:vAlign w:val="bottom"/>
            <w:hideMark/>
          </w:tcPr>
          <w:p w14:paraId="7D9C9D7D" w14:textId="77777777" w:rsidR="00B65D78" w:rsidRPr="00B65D78" w:rsidRDefault="00B65D78" w:rsidP="00B65D78">
            <w:pPr>
              <w:spacing w:after="0" w:line="240" w:lineRule="auto"/>
              <w:rPr>
                <w:rFonts w:ascii="Times New Roman" w:hAnsi="Times New Roman"/>
                <w:sz w:val="20"/>
                <w:szCs w:val="20"/>
                <w:lang w:val="uk-UA" w:eastAsia="uk-UA"/>
              </w:rPr>
            </w:pPr>
          </w:p>
        </w:tc>
        <w:tc>
          <w:tcPr>
            <w:tcW w:w="989" w:type="dxa"/>
            <w:tcBorders>
              <w:top w:val="nil"/>
              <w:left w:val="nil"/>
              <w:bottom w:val="nil"/>
              <w:right w:val="nil"/>
            </w:tcBorders>
            <w:shd w:val="clear" w:color="auto" w:fill="auto"/>
            <w:noWrap/>
            <w:vAlign w:val="bottom"/>
            <w:hideMark/>
          </w:tcPr>
          <w:p w14:paraId="7C52BD31" w14:textId="77777777" w:rsidR="00B65D78" w:rsidRPr="00B65D78" w:rsidRDefault="00B65D78" w:rsidP="00B65D78">
            <w:pPr>
              <w:spacing w:after="0" w:line="240" w:lineRule="auto"/>
              <w:rPr>
                <w:rFonts w:ascii="Times New Roman" w:hAnsi="Times New Roman"/>
                <w:sz w:val="20"/>
                <w:szCs w:val="20"/>
                <w:lang w:val="uk-UA" w:eastAsia="uk-UA"/>
              </w:rPr>
            </w:pPr>
          </w:p>
        </w:tc>
        <w:tc>
          <w:tcPr>
            <w:tcW w:w="979" w:type="dxa"/>
            <w:tcBorders>
              <w:top w:val="nil"/>
              <w:left w:val="nil"/>
              <w:bottom w:val="nil"/>
              <w:right w:val="nil"/>
            </w:tcBorders>
            <w:shd w:val="clear" w:color="auto" w:fill="auto"/>
            <w:noWrap/>
            <w:vAlign w:val="bottom"/>
            <w:hideMark/>
          </w:tcPr>
          <w:p w14:paraId="0D30F984" w14:textId="77777777" w:rsidR="00B65D78" w:rsidRPr="00B65D78" w:rsidRDefault="00B65D78" w:rsidP="00B65D78">
            <w:pPr>
              <w:spacing w:after="0" w:line="240" w:lineRule="auto"/>
              <w:rPr>
                <w:rFonts w:ascii="Times New Roman" w:hAnsi="Times New Roman"/>
                <w:sz w:val="20"/>
                <w:szCs w:val="20"/>
                <w:lang w:val="uk-UA" w:eastAsia="uk-UA"/>
              </w:rPr>
            </w:pPr>
          </w:p>
        </w:tc>
      </w:tr>
      <w:tr w:rsidR="00B65D78" w:rsidRPr="00B65D78" w14:paraId="6D15AF1B" w14:textId="77777777" w:rsidTr="002B1E1C">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C9677" w14:textId="77777777" w:rsidR="00B65D78" w:rsidRPr="00B65D78" w:rsidRDefault="00B65D78" w:rsidP="00B65D78">
            <w:pPr>
              <w:spacing w:after="0" w:line="240" w:lineRule="auto"/>
              <w:rPr>
                <w:rFonts w:ascii="Arial CYR" w:hAnsi="Arial CYR" w:cs="Arial CYR"/>
                <w:sz w:val="20"/>
                <w:szCs w:val="20"/>
                <w:lang w:val="uk-UA" w:eastAsia="uk-UA"/>
              </w:rPr>
            </w:pPr>
            <w:r w:rsidRPr="00B65D78">
              <w:rPr>
                <w:rFonts w:ascii="Arial CYR" w:hAnsi="Arial CYR" w:cs="Arial CYR"/>
                <w:sz w:val="20"/>
                <w:szCs w:val="20"/>
                <w:lang w:val="uk-UA" w:eastAsia="uk-UA"/>
              </w:rPr>
              <w:t> </w:t>
            </w:r>
          </w:p>
        </w:tc>
        <w:tc>
          <w:tcPr>
            <w:tcW w:w="889" w:type="dxa"/>
            <w:tcBorders>
              <w:top w:val="single" w:sz="4" w:space="0" w:color="auto"/>
              <w:left w:val="nil"/>
              <w:bottom w:val="single" w:sz="4" w:space="0" w:color="auto"/>
              <w:right w:val="single" w:sz="4" w:space="0" w:color="auto"/>
            </w:tcBorders>
            <w:shd w:val="clear" w:color="auto" w:fill="auto"/>
            <w:noWrap/>
            <w:vAlign w:val="bottom"/>
            <w:hideMark/>
          </w:tcPr>
          <w:p w14:paraId="65351E3B" w14:textId="77777777" w:rsidR="00B65D78" w:rsidRPr="00B65D78" w:rsidRDefault="00B65D78" w:rsidP="00B65D78">
            <w:pPr>
              <w:spacing w:after="0" w:line="240" w:lineRule="auto"/>
              <w:rPr>
                <w:rFonts w:ascii="Arial CYR" w:hAnsi="Arial CYR" w:cs="Arial CYR"/>
                <w:sz w:val="20"/>
                <w:szCs w:val="20"/>
                <w:lang w:val="uk-UA" w:eastAsia="uk-UA"/>
              </w:rPr>
            </w:pPr>
            <w:r w:rsidRPr="00B65D78">
              <w:rPr>
                <w:rFonts w:ascii="Arial CYR" w:hAnsi="Arial CYR" w:cs="Arial CYR"/>
                <w:sz w:val="20"/>
                <w:szCs w:val="20"/>
                <w:lang w:val="uk-UA" w:eastAsia="uk-UA"/>
              </w:rPr>
              <w:t> </w:t>
            </w:r>
          </w:p>
        </w:tc>
        <w:tc>
          <w:tcPr>
            <w:tcW w:w="812" w:type="dxa"/>
            <w:tcBorders>
              <w:top w:val="single" w:sz="4" w:space="0" w:color="auto"/>
              <w:left w:val="nil"/>
              <w:bottom w:val="single" w:sz="4" w:space="0" w:color="auto"/>
              <w:right w:val="single" w:sz="4" w:space="0" w:color="auto"/>
            </w:tcBorders>
            <w:shd w:val="clear" w:color="auto" w:fill="auto"/>
            <w:noWrap/>
            <w:vAlign w:val="bottom"/>
            <w:hideMark/>
          </w:tcPr>
          <w:p w14:paraId="41D5B6D1" w14:textId="77777777" w:rsidR="00B65D78" w:rsidRPr="00B65D78" w:rsidRDefault="00B65D78" w:rsidP="00B65D78">
            <w:pPr>
              <w:spacing w:after="0" w:line="240" w:lineRule="auto"/>
              <w:rPr>
                <w:rFonts w:ascii="Arial CYR" w:hAnsi="Arial CYR" w:cs="Arial CYR"/>
                <w:sz w:val="20"/>
                <w:szCs w:val="20"/>
                <w:lang w:val="uk-UA" w:eastAsia="uk-UA"/>
              </w:rPr>
            </w:pPr>
            <w:r w:rsidRPr="00B65D78">
              <w:rPr>
                <w:rFonts w:ascii="Arial CYR" w:hAnsi="Arial CYR" w:cs="Arial CYR"/>
                <w:sz w:val="20"/>
                <w:szCs w:val="20"/>
                <w:lang w:val="uk-UA" w:eastAsia="uk-UA"/>
              </w:rPr>
              <w:t> </w:t>
            </w:r>
          </w:p>
        </w:tc>
        <w:tc>
          <w:tcPr>
            <w:tcW w:w="1451" w:type="dxa"/>
            <w:tcBorders>
              <w:top w:val="single" w:sz="4" w:space="0" w:color="auto"/>
              <w:left w:val="nil"/>
              <w:bottom w:val="single" w:sz="4" w:space="0" w:color="auto"/>
              <w:right w:val="single" w:sz="4" w:space="0" w:color="auto"/>
            </w:tcBorders>
            <w:shd w:val="clear" w:color="auto" w:fill="auto"/>
            <w:noWrap/>
            <w:vAlign w:val="bottom"/>
            <w:hideMark/>
          </w:tcPr>
          <w:p w14:paraId="3ED353A8" w14:textId="77777777" w:rsidR="00B65D78" w:rsidRPr="00B65D78" w:rsidRDefault="00B65D78" w:rsidP="00B65D78">
            <w:pPr>
              <w:spacing w:after="0" w:line="240" w:lineRule="auto"/>
              <w:rPr>
                <w:rFonts w:ascii="Arial CYR" w:hAnsi="Arial CYR" w:cs="Arial CYR"/>
                <w:sz w:val="20"/>
                <w:szCs w:val="20"/>
                <w:lang w:val="uk-UA" w:eastAsia="uk-UA"/>
              </w:rPr>
            </w:pPr>
            <w:r w:rsidRPr="00B65D78">
              <w:rPr>
                <w:rFonts w:ascii="Arial CYR" w:hAnsi="Arial CYR" w:cs="Arial CYR"/>
                <w:sz w:val="20"/>
                <w:szCs w:val="20"/>
                <w:lang w:val="uk-UA" w:eastAsia="uk-UA"/>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C3D24CE" w14:textId="77777777" w:rsidR="00B65D78" w:rsidRPr="00B65D78" w:rsidRDefault="00B65D78" w:rsidP="00B65D78">
            <w:pPr>
              <w:spacing w:after="0" w:line="240" w:lineRule="auto"/>
              <w:rPr>
                <w:rFonts w:ascii="Arial CYR" w:hAnsi="Arial CYR" w:cs="Arial CYR"/>
                <w:sz w:val="20"/>
                <w:szCs w:val="20"/>
                <w:lang w:val="uk-UA" w:eastAsia="uk-UA"/>
              </w:rPr>
            </w:pPr>
            <w:r w:rsidRPr="00B65D78">
              <w:rPr>
                <w:rFonts w:ascii="Arial CYR" w:hAnsi="Arial CYR" w:cs="Arial CYR"/>
                <w:sz w:val="20"/>
                <w:szCs w:val="20"/>
                <w:lang w:val="uk-UA" w:eastAsia="uk-UA"/>
              </w:rPr>
              <w:t> </w:t>
            </w:r>
          </w:p>
        </w:tc>
        <w:tc>
          <w:tcPr>
            <w:tcW w:w="1246" w:type="dxa"/>
            <w:tcBorders>
              <w:top w:val="single" w:sz="4" w:space="0" w:color="auto"/>
              <w:left w:val="nil"/>
              <w:bottom w:val="single" w:sz="4" w:space="0" w:color="auto"/>
              <w:right w:val="single" w:sz="4" w:space="0" w:color="auto"/>
            </w:tcBorders>
            <w:shd w:val="clear" w:color="auto" w:fill="auto"/>
            <w:noWrap/>
            <w:vAlign w:val="bottom"/>
            <w:hideMark/>
          </w:tcPr>
          <w:p w14:paraId="60B9C555" w14:textId="77777777" w:rsidR="00B65D78" w:rsidRPr="00B65D78" w:rsidRDefault="00B65D78" w:rsidP="00B65D78">
            <w:pPr>
              <w:spacing w:after="0" w:line="240" w:lineRule="auto"/>
              <w:rPr>
                <w:rFonts w:ascii="Arial CYR" w:hAnsi="Arial CYR" w:cs="Arial CYR"/>
                <w:sz w:val="20"/>
                <w:szCs w:val="20"/>
                <w:lang w:val="uk-UA" w:eastAsia="uk-UA"/>
              </w:rPr>
            </w:pPr>
            <w:r w:rsidRPr="00B65D78">
              <w:rPr>
                <w:rFonts w:ascii="Arial CYR" w:hAnsi="Arial CYR" w:cs="Arial CYR"/>
                <w:sz w:val="20"/>
                <w:szCs w:val="20"/>
                <w:lang w:val="uk-UA" w:eastAsia="uk-UA"/>
              </w:rPr>
              <w:t> </w:t>
            </w:r>
          </w:p>
        </w:tc>
        <w:tc>
          <w:tcPr>
            <w:tcW w:w="450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1D42731" w14:textId="77777777" w:rsidR="00B65D78" w:rsidRPr="00B65D78" w:rsidRDefault="00B65D78" w:rsidP="00B65D78">
            <w:pPr>
              <w:spacing w:after="0" w:line="240" w:lineRule="auto"/>
              <w:jc w:val="center"/>
              <w:rPr>
                <w:rFonts w:ascii="Arial CYR" w:hAnsi="Arial CYR" w:cs="Arial CYR"/>
                <w:sz w:val="20"/>
                <w:szCs w:val="20"/>
                <w:lang w:val="uk-UA" w:eastAsia="uk-UA"/>
              </w:rPr>
            </w:pPr>
            <w:r w:rsidRPr="00B65D78">
              <w:rPr>
                <w:rFonts w:ascii="Arial CYR" w:hAnsi="Arial CYR" w:cs="Arial CYR"/>
                <w:sz w:val="20"/>
                <w:szCs w:val="20"/>
                <w:lang w:val="uk-UA" w:eastAsia="uk-UA"/>
              </w:rPr>
              <w:t>план</w:t>
            </w:r>
          </w:p>
        </w:tc>
        <w:tc>
          <w:tcPr>
            <w:tcW w:w="395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2F0706C" w14:textId="77777777" w:rsidR="00B65D78" w:rsidRPr="00B65D78" w:rsidRDefault="00B65D78" w:rsidP="00B65D78">
            <w:pPr>
              <w:spacing w:after="0" w:line="240" w:lineRule="auto"/>
              <w:jc w:val="center"/>
              <w:rPr>
                <w:rFonts w:ascii="Arial CYR" w:hAnsi="Arial CYR" w:cs="Arial CYR"/>
                <w:sz w:val="20"/>
                <w:szCs w:val="20"/>
                <w:lang w:val="uk-UA" w:eastAsia="uk-UA"/>
              </w:rPr>
            </w:pPr>
            <w:r w:rsidRPr="00B65D78">
              <w:rPr>
                <w:rFonts w:ascii="Arial CYR" w:hAnsi="Arial CYR" w:cs="Arial CYR"/>
                <w:sz w:val="20"/>
                <w:szCs w:val="20"/>
                <w:lang w:val="uk-UA" w:eastAsia="uk-UA"/>
              </w:rPr>
              <w:t>фактично виконано</w:t>
            </w:r>
          </w:p>
        </w:tc>
      </w:tr>
      <w:tr w:rsidR="00B65D78" w:rsidRPr="00B65D78" w14:paraId="4FECCFAA" w14:textId="77777777" w:rsidTr="002B1E1C">
        <w:trPr>
          <w:trHeight w:val="255"/>
        </w:trPr>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73EB90C6" w14:textId="77777777" w:rsidR="00B65D78" w:rsidRPr="00B65D78" w:rsidRDefault="00B65D78" w:rsidP="00B65D78">
            <w:pPr>
              <w:spacing w:after="0" w:line="240" w:lineRule="auto"/>
              <w:jc w:val="center"/>
              <w:rPr>
                <w:rFonts w:ascii="Arial CYR" w:hAnsi="Arial CYR" w:cs="Arial CYR"/>
                <w:sz w:val="16"/>
                <w:szCs w:val="16"/>
                <w:lang w:val="uk-UA" w:eastAsia="uk-UA"/>
              </w:rPr>
            </w:pPr>
            <w:r w:rsidRPr="00B65D78">
              <w:rPr>
                <w:rFonts w:ascii="Arial CYR" w:hAnsi="Arial CYR" w:cs="Arial CYR"/>
                <w:sz w:val="16"/>
                <w:szCs w:val="16"/>
                <w:lang w:val="uk-UA" w:eastAsia="uk-UA"/>
              </w:rPr>
              <w:t>Код Програмної класифікації видатків та кредитування місцевого бюджету</w:t>
            </w:r>
          </w:p>
        </w:tc>
        <w:tc>
          <w:tcPr>
            <w:tcW w:w="889" w:type="dxa"/>
            <w:vMerge w:val="restart"/>
            <w:tcBorders>
              <w:top w:val="nil"/>
              <w:left w:val="single" w:sz="4" w:space="0" w:color="auto"/>
              <w:bottom w:val="single" w:sz="4" w:space="0" w:color="auto"/>
              <w:right w:val="single" w:sz="4" w:space="0" w:color="auto"/>
            </w:tcBorders>
            <w:shd w:val="clear" w:color="auto" w:fill="auto"/>
            <w:vAlign w:val="center"/>
            <w:hideMark/>
          </w:tcPr>
          <w:p w14:paraId="2F1DE069" w14:textId="77777777" w:rsidR="00B65D78" w:rsidRPr="00B65D78" w:rsidRDefault="00B65D78" w:rsidP="00B65D78">
            <w:pPr>
              <w:spacing w:after="0" w:line="240" w:lineRule="auto"/>
              <w:jc w:val="center"/>
              <w:rPr>
                <w:rFonts w:ascii="Arial CYR" w:hAnsi="Arial CYR" w:cs="Arial CYR"/>
                <w:sz w:val="16"/>
                <w:szCs w:val="16"/>
                <w:lang w:val="uk-UA" w:eastAsia="uk-UA"/>
              </w:rPr>
            </w:pPr>
            <w:r w:rsidRPr="00B65D78">
              <w:rPr>
                <w:rFonts w:ascii="Arial CYR" w:hAnsi="Arial CYR" w:cs="Arial CYR"/>
                <w:sz w:val="16"/>
                <w:szCs w:val="16"/>
                <w:lang w:val="uk-UA" w:eastAsia="uk-UA"/>
              </w:rPr>
              <w:t>Код Типової програмної класифікації видатків та кредитування місцевого бюджету</w:t>
            </w:r>
          </w:p>
        </w:tc>
        <w:tc>
          <w:tcPr>
            <w:tcW w:w="812" w:type="dxa"/>
            <w:vMerge w:val="restart"/>
            <w:tcBorders>
              <w:top w:val="nil"/>
              <w:left w:val="single" w:sz="4" w:space="0" w:color="auto"/>
              <w:bottom w:val="single" w:sz="4" w:space="0" w:color="auto"/>
              <w:right w:val="single" w:sz="4" w:space="0" w:color="auto"/>
            </w:tcBorders>
            <w:shd w:val="clear" w:color="auto" w:fill="auto"/>
            <w:vAlign w:val="center"/>
            <w:hideMark/>
          </w:tcPr>
          <w:p w14:paraId="2836E5F3" w14:textId="77777777" w:rsidR="00B65D78" w:rsidRPr="00B65D78" w:rsidRDefault="00B65D78" w:rsidP="00B65D78">
            <w:pPr>
              <w:spacing w:after="0" w:line="240" w:lineRule="auto"/>
              <w:jc w:val="center"/>
              <w:rPr>
                <w:rFonts w:ascii="Arial CYR" w:hAnsi="Arial CYR" w:cs="Arial CYR"/>
                <w:sz w:val="16"/>
                <w:szCs w:val="16"/>
                <w:lang w:val="uk-UA" w:eastAsia="uk-UA"/>
              </w:rPr>
            </w:pPr>
            <w:r w:rsidRPr="00B65D78">
              <w:rPr>
                <w:rFonts w:ascii="Arial CYR" w:hAnsi="Arial CYR" w:cs="Arial CYR"/>
                <w:sz w:val="16"/>
                <w:szCs w:val="16"/>
                <w:lang w:val="uk-UA" w:eastAsia="uk-UA"/>
              </w:rPr>
              <w:t>Код Функціональної класифікації видатків та кредитування бюджету</w:t>
            </w: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5D2071E5" w14:textId="77777777" w:rsidR="00B65D78" w:rsidRPr="00B65D78" w:rsidRDefault="00B65D78" w:rsidP="00B65D78">
            <w:pPr>
              <w:spacing w:after="0" w:line="240" w:lineRule="auto"/>
              <w:jc w:val="center"/>
              <w:rPr>
                <w:rFonts w:ascii="Arial CYR" w:hAnsi="Arial CYR" w:cs="Arial CYR"/>
                <w:sz w:val="20"/>
                <w:szCs w:val="20"/>
                <w:lang w:val="uk-UA" w:eastAsia="uk-UA"/>
              </w:rPr>
            </w:pPr>
            <w:r w:rsidRPr="00B65D78">
              <w:rPr>
                <w:rFonts w:ascii="Arial CYR" w:hAnsi="Arial CYR" w:cs="Arial CYR"/>
                <w:sz w:val="20"/>
                <w:szCs w:val="20"/>
                <w:lang w:val="uk-UA" w:eastAsia="uk-UA"/>
              </w:rPr>
              <w:t>Найменування головного розпорядника коштів місцевого бюджету/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0BE3722" w14:textId="77777777" w:rsidR="00B65D78" w:rsidRPr="00B65D78" w:rsidRDefault="00B65D78" w:rsidP="00B65D78">
            <w:pPr>
              <w:spacing w:after="0" w:line="240" w:lineRule="auto"/>
              <w:jc w:val="center"/>
              <w:rPr>
                <w:rFonts w:ascii="Arial CYR" w:hAnsi="Arial CYR" w:cs="Arial CYR"/>
                <w:sz w:val="20"/>
                <w:szCs w:val="20"/>
                <w:lang w:val="uk-UA" w:eastAsia="uk-UA"/>
              </w:rPr>
            </w:pPr>
            <w:r w:rsidRPr="00B65D78">
              <w:rPr>
                <w:rFonts w:ascii="Arial CYR" w:hAnsi="Arial CYR" w:cs="Arial CYR"/>
                <w:sz w:val="20"/>
                <w:szCs w:val="20"/>
                <w:lang w:val="uk-UA" w:eastAsia="uk-UA"/>
              </w:rPr>
              <w:t>Найменування місцевої/ регіональної програми</w:t>
            </w:r>
          </w:p>
        </w:tc>
        <w:tc>
          <w:tcPr>
            <w:tcW w:w="1246" w:type="dxa"/>
            <w:vMerge w:val="restart"/>
            <w:tcBorders>
              <w:top w:val="nil"/>
              <w:left w:val="single" w:sz="4" w:space="0" w:color="auto"/>
              <w:bottom w:val="single" w:sz="4" w:space="0" w:color="auto"/>
              <w:right w:val="single" w:sz="4" w:space="0" w:color="auto"/>
            </w:tcBorders>
            <w:shd w:val="clear" w:color="auto" w:fill="auto"/>
            <w:vAlign w:val="center"/>
            <w:hideMark/>
          </w:tcPr>
          <w:p w14:paraId="5C55DE21" w14:textId="77777777" w:rsidR="00B65D78" w:rsidRPr="00B65D78" w:rsidRDefault="00B65D78" w:rsidP="00B65D78">
            <w:pPr>
              <w:spacing w:after="0" w:line="240" w:lineRule="auto"/>
              <w:jc w:val="center"/>
              <w:rPr>
                <w:rFonts w:ascii="Arial CYR" w:hAnsi="Arial CYR" w:cs="Arial CYR"/>
                <w:sz w:val="16"/>
                <w:szCs w:val="16"/>
                <w:lang w:val="uk-UA" w:eastAsia="uk-UA"/>
              </w:rPr>
            </w:pPr>
            <w:r w:rsidRPr="00B65D78">
              <w:rPr>
                <w:rFonts w:ascii="Arial CYR" w:hAnsi="Arial CYR" w:cs="Arial CYR"/>
                <w:sz w:val="16"/>
                <w:szCs w:val="16"/>
                <w:lang w:val="uk-UA" w:eastAsia="uk-UA"/>
              </w:rPr>
              <w:t>Дата та номер документа, яким затверджено місцеву регіональну програму</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377C77" w14:textId="77777777" w:rsidR="00B65D78" w:rsidRPr="00B65D78" w:rsidRDefault="00B65D78" w:rsidP="00B65D78">
            <w:pPr>
              <w:spacing w:after="0" w:line="240" w:lineRule="auto"/>
              <w:jc w:val="center"/>
              <w:rPr>
                <w:rFonts w:ascii="Arial CYR" w:hAnsi="Arial CYR" w:cs="Arial CYR"/>
                <w:sz w:val="20"/>
                <w:szCs w:val="20"/>
                <w:lang w:val="uk-UA" w:eastAsia="uk-UA"/>
              </w:rPr>
            </w:pPr>
            <w:r w:rsidRPr="00B65D78">
              <w:rPr>
                <w:rFonts w:ascii="Arial CYR" w:hAnsi="Arial CYR" w:cs="Arial CYR"/>
                <w:sz w:val="20"/>
                <w:szCs w:val="20"/>
                <w:lang w:val="uk-UA" w:eastAsia="uk-UA"/>
              </w:rPr>
              <w:t>Усього</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1CAED153" w14:textId="77777777" w:rsidR="00B65D78" w:rsidRPr="00B65D78" w:rsidRDefault="00B65D78" w:rsidP="00B65D78">
            <w:pPr>
              <w:spacing w:after="0" w:line="240" w:lineRule="auto"/>
              <w:jc w:val="center"/>
              <w:rPr>
                <w:rFonts w:ascii="Arial CYR" w:hAnsi="Arial CYR" w:cs="Arial CYR"/>
                <w:sz w:val="20"/>
                <w:szCs w:val="20"/>
                <w:lang w:val="uk-UA" w:eastAsia="uk-UA"/>
              </w:rPr>
            </w:pPr>
            <w:r w:rsidRPr="00B65D78">
              <w:rPr>
                <w:rFonts w:ascii="Arial CYR" w:hAnsi="Arial CYR" w:cs="Arial CYR"/>
                <w:sz w:val="20"/>
                <w:szCs w:val="20"/>
                <w:lang w:val="uk-UA" w:eastAsia="uk-UA"/>
              </w:rPr>
              <w:t>Загальний фонд</w:t>
            </w:r>
          </w:p>
        </w:tc>
        <w:tc>
          <w:tcPr>
            <w:tcW w:w="2344" w:type="dxa"/>
            <w:gridSpan w:val="2"/>
            <w:tcBorders>
              <w:top w:val="single" w:sz="4" w:space="0" w:color="auto"/>
              <w:left w:val="nil"/>
              <w:bottom w:val="single" w:sz="4" w:space="0" w:color="auto"/>
              <w:right w:val="single" w:sz="4" w:space="0" w:color="auto"/>
            </w:tcBorders>
            <w:shd w:val="clear" w:color="auto" w:fill="auto"/>
            <w:vAlign w:val="center"/>
            <w:hideMark/>
          </w:tcPr>
          <w:p w14:paraId="79A12CCC" w14:textId="77777777" w:rsidR="00B65D78" w:rsidRPr="00B65D78" w:rsidRDefault="00B65D78" w:rsidP="00B65D78">
            <w:pPr>
              <w:spacing w:after="0" w:line="240" w:lineRule="auto"/>
              <w:jc w:val="center"/>
              <w:rPr>
                <w:rFonts w:ascii="Arial CYR" w:hAnsi="Arial CYR" w:cs="Arial CYR"/>
                <w:sz w:val="20"/>
                <w:szCs w:val="20"/>
                <w:lang w:val="uk-UA" w:eastAsia="uk-UA"/>
              </w:rPr>
            </w:pPr>
            <w:r w:rsidRPr="00B65D78">
              <w:rPr>
                <w:rFonts w:ascii="Arial CYR" w:hAnsi="Arial CYR" w:cs="Arial CYR"/>
                <w:sz w:val="20"/>
                <w:szCs w:val="20"/>
                <w:lang w:val="uk-UA" w:eastAsia="uk-UA"/>
              </w:rPr>
              <w:t>Спеціальний фонд</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409189" w14:textId="77777777" w:rsidR="00B65D78" w:rsidRPr="00B65D78" w:rsidRDefault="00B65D78" w:rsidP="00B65D78">
            <w:pPr>
              <w:spacing w:after="0" w:line="240" w:lineRule="auto"/>
              <w:jc w:val="center"/>
              <w:rPr>
                <w:rFonts w:ascii="Arial CYR" w:hAnsi="Arial CYR" w:cs="Arial CYR"/>
                <w:sz w:val="20"/>
                <w:szCs w:val="20"/>
                <w:lang w:val="uk-UA" w:eastAsia="uk-UA"/>
              </w:rPr>
            </w:pPr>
            <w:r w:rsidRPr="00B65D78">
              <w:rPr>
                <w:rFonts w:ascii="Arial CYR" w:hAnsi="Arial CYR" w:cs="Arial CYR"/>
                <w:sz w:val="20"/>
                <w:szCs w:val="20"/>
                <w:lang w:val="uk-UA" w:eastAsia="uk-UA"/>
              </w:rPr>
              <w:t>Усього</w:t>
            </w:r>
          </w:p>
        </w:tc>
        <w:tc>
          <w:tcPr>
            <w:tcW w:w="995" w:type="dxa"/>
            <w:vMerge w:val="restart"/>
            <w:tcBorders>
              <w:top w:val="nil"/>
              <w:left w:val="single" w:sz="4" w:space="0" w:color="auto"/>
              <w:bottom w:val="single" w:sz="4" w:space="0" w:color="auto"/>
              <w:right w:val="single" w:sz="4" w:space="0" w:color="auto"/>
            </w:tcBorders>
            <w:shd w:val="clear" w:color="auto" w:fill="auto"/>
            <w:vAlign w:val="center"/>
            <w:hideMark/>
          </w:tcPr>
          <w:p w14:paraId="431BFF53" w14:textId="77777777" w:rsidR="00B65D78" w:rsidRPr="00B65D78" w:rsidRDefault="00B65D78" w:rsidP="00B65D78">
            <w:pPr>
              <w:spacing w:after="0" w:line="240" w:lineRule="auto"/>
              <w:jc w:val="center"/>
              <w:rPr>
                <w:rFonts w:ascii="Arial CYR" w:hAnsi="Arial CYR" w:cs="Arial CYR"/>
                <w:sz w:val="20"/>
                <w:szCs w:val="20"/>
                <w:lang w:val="uk-UA" w:eastAsia="uk-UA"/>
              </w:rPr>
            </w:pPr>
            <w:r w:rsidRPr="00B65D78">
              <w:rPr>
                <w:rFonts w:ascii="Arial CYR" w:hAnsi="Arial CYR" w:cs="Arial CYR"/>
                <w:sz w:val="20"/>
                <w:szCs w:val="20"/>
                <w:lang w:val="uk-UA" w:eastAsia="uk-UA"/>
              </w:rPr>
              <w:t>Загальний фонд</w:t>
            </w:r>
          </w:p>
        </w:tc>
        <w:tc>
          <w:tcPr>
            <w:tcW w:w="1968" w:type="dxa"/>
            <w:gridSpan w:val="2"/>
            <w:tcBorders>
              <w:top w:val="single" w:sz="4" w:space="0" w:color="auto"/>
              <w:left w:val="nil"/>
              <w:bottom w:val="single" w:sz="4" w:space="0" w:color="auto"/>
              <w:right w:val="single" w:sz="4" w:space="0" w:color="auto"/>
            </w:tcBorders>
            <w:shd w:val="clear" w:color="auto" w:fill="auto"/>
            <w:vAlign w:val="center"/>
            <w:hideMark/>
          </w:tcPr>
          <w:p w14:paraId="241EE2BA" w14:textId="77777777" w:rsidR="00B65D78" w:rsidRPr="00B65D78" w:rsidRDefault="00B65D78" w:rsidP="00B65D78">
            <w:pPr>
              <w:spacing w:after="0" w:line="240" w:lineRule="auto"/>
              <w:jc w:val="center"/>
              <w:rPr>
                <w:rFonts w:ascii="Arial CYR" w:hAnsi="Arial CYR" w:cs="Arial CYR"/>
                <w:sz w:val="20"/>
                <w:szCs w:val="20"/>
                <w:lang w:val="uk-UA" w:eastAsia="uk-UA"/>
              </w:rPr>
            </w:pPr>
            <w:r w:rsidRPr="00B65D78">
              <w:rPr>
                <w:rFonts w:ascii="Arial CYR" w:hAnsi="Arial CYR" w:cs="Arial CYR"/>
                <w:sz w:val="20"/>
                <w:szCs w:val="20"/>
                <w:lang w:val="uk-UA" w:eastAsia="uk-UA"/>
              </w:rPr>
              <w:t>Спеціальний фонд</w:t>
            </w:r>
          </w:p>
        </w:tc>
      </w:tr>
      <w:tr w:rsidR="00B65D78" w:rsidRPr="00B65D78" w14:paraId="02721473" w14:textId="77777777" w:rsidTr="002B1E1C">
        <w:trPr>
          <w:trHeight w:val="2250"/>
        </w:trPr>
        <w:tc>
          <w:tcPr>
            <w:tcW w:w="993" w:type="dxa"/>
            <w:vMerge/>
            <w:tcBorders>
              <w:top w:val="nil"/>
              <w:left w:val="single" w:sz="4" w:space="0" w:color="auto"/>
              <w:bottom w:val="single" w:sz="4" w:space="0" w:color="auto"/>
              <w:right w:val="single" w:sz="4" w:space="0" w:color="auto"/>
            </w:tcBorders>
            <w:vAlign w:val="center"/>
            <w:hideMark/>
          </w:tcPr>
          <w:p w14:paraId="4AE77B48" w14:textId="77777777" w:rsidR="00B65D78" w:rsidRPr="00B65D78" w:rsidRDefault="00B65D78" w:rsidP="00B65D78">
            <w:pPr>
              <w:spacing w:after="0" w:line="240" w:lineRule="auto"/>
              <w:rPr>
                <w:rFonts w:ascii="Arial CYR" w:hAnsi="Arial CYR" w:cs="Arial CYR"/>
                <w:sz w:val="16"/>
                <w:szCs w:val="16"/>
                <w:lang w:val="uk-UA" w:eastAsia="uk-UA"/>
              </w:rPr>
            </w:pPr>
          </w:p>
        </w:tc>
        <w:tc>
          <w:tcPr>
            <w:tcW w:w="889" w:type="dxa"/>
            <w:vMerge/>
            <w:tcBorders>
              <w:top w:val="nil"/>
              <w:left w:val="single" w:sz="4" w:space="0" w:color="auto"/>
              <w:bottom w:val="single" w:sz="4" w:space="0" w:color="auto"/>
              <w:right w:val="single" w:sz="4" w:space="0" w:color="auto"/>
            </w:tcBorders>
            <w:vAlign w:val="center"/>
            <w:hideMark/>
          </w:tcPr>
          <w:p w14:paraId="2D7160C9" w14:textId="77777777" w:rsidR="00B65D78" w:rsidRPr="00B65D78" w:rsidRDefault="00B65D78" w:rsidP="00B65D78">
            <w:pPr>
              <w:spacing w:after="0" w:line="240" w:lineRule="auto"/>
              <w:rPr>
                <w:rFonts w:ascii="Arial CYR" w:hAnsi="Arial CYR" w:cs="Arial CYR"/>
                <w:sz w:val="16"/>
                <w:szCs w:val="16"/>
                <w:lang w:val="uk-UA" w:eastAsia="uk-UA"/>
              </w:rPr>
            </w:pPr>
          </w:p>
        </w:tc>
        <w:tc>
          <w:tcPr>
            <w:tcW w:w="812" w:type="dxa"/>
            <w:vMerge/>
            <w:tcBorders>
              <w:top w:val="nil"/>
              <w:left w:val="single" w:sz="4" w:space="0" w:color="auto"/>
              <w:bottom w:val="single" w:sz="4" w:space="0" w:color="auto"/>
              <w:right w:val="single" w:sz="4" w:space="0" w:color="auto"/>
            </w:tcBorders>
            <w:vAlign w:val="center"/>
            <w:hideMark/>
          </w:tcPr>
          <w:p w14:paraId="719ABA83" w14:textId="77777777" w:rsidR="00B65D78" w:rsidRPr="00B65D78" w:rsidRDefault="00B65D78" w:rsidP="00B65D78">
            <w:pPr>
              <w:spacing w:after="0" w:line="240" w:lineRule="auto"/>
              <w:rPr>
                <w:rFonts w:ascii="Arial CYR" w:hAnsi="Arial CYR" w:cs="Arial CYR"/>
                <w:sz w:val="16"/>
                <w:szCs w:val="16"/>
                <w:lang w:val="uk-UA" w:eastAsia="uk-UA"/>
              </w:rPr>
            </w:pPr>
          </w:p>
        </w:tc>
        <w:tc>
          <w:tcPr>
            <w:tcW w:w="1451" w:type="dxa"/>
            <w:vMerge/>
            <w:tcBorders>
              <w:top w:val="nil"/>
              <w:left w:val="single" w:sz="4" w:space="0" w:color="auto"/>
              <w:bottom w:val="single" w:sz="4" w:space="0" w:color="auto"/>
              <w:right w:val="single" w:sz="4" w:space="0" w:color="auto"/>
            </w:tcBorders>
            <w:vAlign w:val="center"/>
            <w:hideMark/>
          </w:tcPr>
          <w:p w14:paraId="57F215F8" w14:textId="77777777" w:rsidR="00B65D78" w:rsidRPr="00B65D78" w:rsidRDefault="00B65D78" w:rsidP="00B65D78">
            <w:pPr>
              <w:spacing w:after="0" w:line="240" w:lineRule="auto"/>
              <w:rPr>
                <w:rFonts w:ascii="Arial CYR" w:hAnsi="Arial CYR" w:cs="Arial CYR"/>
                <w:sz w:val="20"/>
                <w:szCs w:val="20"/>
                <w:lang w:val="uk-UA" w:eastAsia="uk-UA"/>
              </w:rPr>
            </w:pPr>
          </w:p>
        </w:tc>
        <w:tc>
          <w:tcPr>
            <w:tcW w:w="1701" w:type="dxa"/>
            <w:vMerge/>
            <w:tcBorders>
              <w:top w:val="nil"/>
              <w:left w:val="single" w:sz="4" w:space="0" w:color="auto"/>
              <w:bottom w:val="single" w:sz="4" w:space="0" w:color="auto"/>
              <w:right w:val="single" w:sz="4" w:space="0" w:color="auto"/>
            </w:tcBorders>
            <w:vAlign w:val="center"/>
            <w:hideMark/>
          </w:tcPr>
          <w:p w14:paraId="7D41B7F6" w14:textId="77777777" w:rsidR="00B65D78" w:rsidRPr="00B65D78" w:rsidRDefault="00B65D78" w:rsidP="00B65D78">
            <w:pPr>
              <w:spacing w:after="0" w:line="240" w:lineRule="auto"/>
              <w:rPr>
                <w:rFonts w:ascii="Arial CYR" w:hAnsi="Arial CYR" w:cs="Arial CYR"/>
                <w:sz w:val="20"/>
                <w:szCs w:val="20"/>
                <w:lang w:val="uk-UA" w:eastAsia="uk-UA"/>
              </w:rPr>
            </w:pPr>
          </w:p>
        </w:tc>
        <w:tc>
          <w:tcPr>
            <w:tcW w:w="1246" w:type="dxa"/>
            <w:vMerge/>
            <w:tcBorders>
              <w:top w:val="nil"/>
              <w:left w:val="single" w:sz="4" w:space="0" w:color="auto"/>
              <w:bottom w:val="single" w:sz="4" w:space="0" w:color="auto"/>
              <w:right w:val="single" w:sz="4" w:space="0" w:color="auto"/>
            </w:tcBorders>
            <w:vAlign w:val="center"/>
            <w:hideMark/>
          </w:tcPr>
          <w:p w14:paraId="5D3B55A5" w14:textId="77777777" w:rsidR="00B65D78" w:rsidRPr="00B65D78" w:rsidRDefault="00B65D78" w:rsidP="00B65D78">
            <w:pPr>
              <w:spacing w:after="0" w:line="240" w:lineRule="auto"/>
              <w:rPr>
                <w:rFonts w:ascii="Arial CYR" w:hAnsi="Arial CYR" w:cs="Arial CYR"/>
                <w:sz w:val="16"/>
                <w:szCs w:val="16"/>
                <w:lang w:val="uk-UA" w:eastAsia="uk-UA"/>
              </w:rPr>
            </w:pPr>
          </w:p>
        </w:tc>
        <w:tc>
          <w:tcPr>
            <w:tcW w:w="993" w:type="dxa"/>
            <w:vMerge/>
            <w:tcBorders>
              <w:top w:val="nil"/>
              <w:left w:val="single" w:sz="4" w:space="0" w:color="auto"/>
              <w:bottom w:val="single" w:sz="4" w:space="0" w:color="auto"/>
              <w:right w:val="single" w:sz="4" w:space="0" w:color="auto"/>
            </w:tcBorders>
            <w:vAlign w:val="center"/>
            <w:hideMark/>
          </w:tcPr>
          <w:p w14:paraId="48518FC1" w14:textId="77777777" w:rsidR="00B65D78" w:rsidRPr="00B65D78" w:rsidRDefault="00B65D78" w:rsidP="00B65D78">
            <w:pPr>
              <w:spacing w:after="0" w:line="240" w:lineRule="auto"/>
              <w:rPr>
                <w:rFonts w:ascii="Arial CYR" w:hAnsi="Arial CYR" w:cs="Arial CYR"/>
                <w:sz w:val="20"/>
                <w:szCs w:val="20"/>
                <w:lang w:val="uk-UA" w:eastAsia="uk-UA"/>
              </w:rPr>
            </w:pPr>
          </w:p>
        </w:tc>
        <w:tc>
          <w:tcPr>
            <w:tcW w:w="1163" w:type="dxa"/>
            <w:vMerge/>
            <w:tcBorders>
              <w:top w:val="nil"/>
              <w:left w:val="single" w:sz="4" w:space="0" w:color="auto"/>
              <w:bottom w:val="single" w:sz="4" w:space="0" w:color="auto"/>
              <w:right w:val="single" w:sz="4" w:space="0" w:color="auto"/>
            </w:tcBorders>
            <w:vAlign w:val="center"/>
            <w:hideMark/>
          </w:tcPr>
          <w:p w14:paraId="7C04BFC4" w14:textId="77777777" w:rsidR="00B65D78" w:rsidRPr="00B65D78" w:rsidRDefault="00B65D78" w:rsidP="00B65D78">
            <w:pPr>
              <w:spacing w:after="0" w:line="240" w:lineRule="auto"/>
              <w:rPr>
                <w:rFonts w:ascii="Arial CYR" w:hAnsi="Arial CYR" w:cs="Arial CYR"/>
                <w:sz w:val="20"/>
                <w:szCs w:val="20"/>
                <w:lang w:val="uk-UA" w:eastAsia="uk-UA"/>
              </w:rPr>
            </w:pPr>
          </w:p>
        </w:tc>
        <w:tc>
          <w:tcPr>
            <w:tcW w:w="1099" w:type="dxa"/>
            <w:tcBorders>
              <w:top w:val="nil"/>
              <w:left w:val="nil"/>
              <w:bottom w:val="single" w:sz="4" w:space="0" w:color="auto"/>
              <w:right w:val="single" w:sz="4" w:space="0" w:color="auto"/>
            </w:tcBorders>
            <w:shd w:val="clear" w:color="auto" w:fill="auto"/>
            <w:vAlign w:val="center"/>
            <w:hideMark/>
          </w:tcPr>
          <w:p w14:paraId="5D3DCE8B" w14:textId="77777777" w:rsidR="00B65D78" w:rsidRPr="00B65D78" w:rsidRDefault="00B65D78" w:rsidP="00B65D78">
            <w:pPr>
              <w:spacing w:after="0" w:line="240" w:lineRule="auto"/>
              <w:jc w:val="center"/>
              <w:rPr>
                <w:rFonts w:ascii="Arial CYR" w:hAnsi="Arial CYR" w:cs="Arial CYR"/>
                <w:sz w:val="20"/>
                <w:szCs w:val="20"/>
                <w:lang w:val="uk-UA" w:eastAsia="uk-UA"/>
              </w:rPr>
            </w:pPr>
            <w:r w:rsidRPr="00B65D78">
              <w:rPr>
                <w:rFonts w:ascii="Arial CYR" w:hAnsi="Arial CYR" w:cs="Arial CYR"/>
                <w:sz w:val="20"/>
                <w:szCs w:val="20"/>
                <w:lang w:val="uk-UA" w:eastAsia="uk-UA"/>
              </w:rPr>
              <w:t>усього</w:t>
            </w:r>
          </w:p>
        </w:tc>
        <w:tc>
          <w:tcPr>
            <w:tcW w:w="1245" w:type="dxa"/>
            <w:tcBorders>
              <w:top w:val="nil"/>
              <w:left w:val="nil"/>
              <w:bottom w:val="single" w:sz="4" w:space="0" w:color="auto"/>
              <w:right w:val="single" w:sz="4" w:space="0" w:color="auto"/>
            </w:tcBorders>
            <w:shd w:val="clear" w:color="auto" w:fill="auto"/>
            <w:vAlign w:val="center"/>
            <w:hideMark/>
          </w:tcPr>
          <w:p w14:paraId="27298C94" w14:textId="77777777" w:rsidR="00B65D78" w:rsidRPr="00B65D78" w:rsidRDefault="00B65D78" w:rsidP="00B65D78">
            <w:pPr>
              <w:spacing w:after="0" w:line="240" w:lineRule="auto"/>
              <w:jc w:val="center"/>
              <w:rPr>
                <w:rFonts w:ascii="Arial CYR" w:hAnsi="Arial CYR" w:cs="Arial CYR"/>
                <w:sz w:val="20"/>
                <w:szCs w:val="20"/>
                <w:lang w:val="uk-UA" w:eastAsia="uk-UA"/>
              </w:rPr>
            </w:pPr>
            <w:r w:rsidRPr="00B65D78">
              <w:rPr>
                <w:rFonts w:ascii="Arial CYR" w:hAnsi="Arial CYR" w:cs="Arial CYR"/>
                <w:sz w:val="20"/>
                <w:szCs w:val="20"/>
                <w:lang w:val="uk-UA" w:eastAsia="uk-UA"/>
              </w:rPr>
              <w:t>у тому числі бюджет розвитку</w:t>
            </w:r>
          </w:p>
        </w:tc>
        <w:tc>
          <w:tcPr>
            <w:tcW w:w="992" w:type="dxa"/>
            <w:vMerge/>
            <w:tcBorders>
              <w:top w:val="nil"/>
              <w:left w:val="single" w:sz="4" w:space="0" w:color="auto"/>
              <w:bottom w:val="single" w:sz="4" w:space="0" w:color="auto"/>
              <w:right w:val="single" w:sz="4" w:space="0" w:color="auto"/>
            </w:tcBorders>
            <w:vAlign w:val="center"/>
            <w:hideMark/>
          </w:tcPr>
          <w:p w14:paraId="0002DAB1" w14:textId="77777777" w:rsidR="00B65D78" w:rsidRPr="00B65D78" w:rsidRDefault="00B65D78" w:rsidP="00B65D78">
            <w:pPr>
              <w:spacing w:after="0" w:line="240" w:lineRule="auto"/>
              <w:rPr>
                <w:rFonts w:ascii="Arial CYR" w:hAnsi="Arial CYR" w:cs="Arial CYR"/>
                <w:sz w:val="20"/>
                <w:szCs w:val="20"/>
                <w:lang w:val="uk-UA" w:eastAsia="uk-UA"/>
              </w:rPr>
            </w:pPr>
          </w:p>
        </w:tc>
        <w:tc>
          <w:tcPr>
            <w:tcW w:w="995" w:type="dxa"/>
            <w:vMerge/>
            <w:tcBorders>
              <w:top w:val="nil"/>
              <w:left w:val="single" w:sz="4" w:space="0" w:color="auto"/>
              <w:bottom w:val="single" w:sz="4" w:space="0" w:color="auto"/>
              <w:right w:val="single" w:sz="4" w:space="0" w:color="auto"/>
            </w:tcBorders>
            <w:vAlign w:val="center"/>
            <w:hideMark/>
          </w:tcPr>
          <w:p w14:paraId="088C7260" w14:textId="77777777" w:rsidR="00B65D78" w:rsidRPr="00B65D78" w:rsidRDefault="00B65D78" w:rsidP="00B65D78">
            <w:pPr>
              <w:spacing w:after="0" w:line="240" w:lineRule="auto"/>
              <w:rPr>
                <w:rFonts w:ascii="Arial CYR" w:hAnsi="Arial CYR" w:cs="Arial CYR"/>
                <w:sz w:val="20"/>
                <w:szCs w:val="20"/>
                <w:lang w:val="uk-UA" w:eastAsia="uk-UA"/>
              </w:rPr>
            </w:pPr>
          </w:p>
        </w:tc>
        <w:tc>
          <w:tcPr>
            <w:tcW w:w="989" w:type="dxa"/>
            <w:tcBorders>
              <w:top w:val="nil"/>
              <w:left w:val="nil"/>
              <w:bottom w:val="single" w:sz="4" w:space="0" w:color="auto"/>
              <w:right w:val="single" w:sz="4" w:space="0" w:color="auto"/>
            </w:tcBorders>
            <w:shd w:val="clear" w:color="auto" w:fill="auto"/>
            <w:vAlign w:val="center"/>
            <w:hideMark/>
          </w:tcPr>
          <w:p w14:paraId="0F0C7797" w14:textId="77777777" w:rsidR="00B65D78" w:rsidRPr="00B65D78" w:rsidRDefault="00B65D78" w:rsidP="00B65D78">
            <w:pPr>
              <w:spacing w:after="0" w:line="240" w:lineRule="auto"/>
              <w:jc w:val="center"/>
              <w:rPr>
                <w:rFonts w:ascii="Arial CYR" w:hAnsi="Arial CYR" w:cs="Arial CYR"/>
                <w:sz w:val="20"/>
                <w:szCs w:val="20"/>
                <w:lang w:val="uk-UA" w:eastAsia="uk-UA"/>
              </w:rPr>
            </w:pPr>
            <w:r w:rsidRPr="00B65D78">
              <w:rPr>
                <w:rFonts w:ascii="Arial CYR" w:hAnsi="Arial CYR" w:cs="Arial CYR"/>
                <w:sz w:val="20"/>
                <w:szCs w:val="20"/>
                <w:lang w:val="uk-UA" w:eastAsia="uk-UA"/>
              </w:rPr>
              <w:t>усього</w:t>
            </w:r>
          </w:p>
        </w:tc>
        <w:tc>
          <w:tcPr>
            <w:tcW w:w="979" w:type="dxa"/>
            <w:tcBorders>
              <w:top w:val="nil"/>
              <w:left w:val="nil"/>
              <w:bottom w:val="single" w:sz="4" w:space="0" w:color="auto"/>
              <w:right w:val="single" w:sz="4" w:space="0" w:color="auto"/>
            </w:tcBorders>
            <w:shd w:val="clear" w:color="auto" w:fill="auto"/>
            <w:vAlign w:val="center"/>
            <w:hideMark/>
          </w:tcPr>
          <w:p w14:paraId="6C548B54" w14:textId="77777777" w:rsidR="00B65D78" w:rsidRPr="00B65D78" w:rsidRDefault="00B65D78" w:rsidP="00B65D78">
            <w:pPr>
              <w:spacing w:after="0" w:line="240" w:lineRule="auto"/>
              <w:jc w:val="center"/>
              <w:rPr>
                <w:rFonts w:ascii="Arial CYR" w:hAnsi="Arial CYR" w:cs="Arial CYR"/>
                <w:sz w:val="20"/>
                <w:szCs w:val="20"/>
                <w:lang w:val="uk-UA" w:eastAsia="uk-UA"/>
              </w:rPr>
            </w:pPr>
            <w:r w:rsidRPr="00B65D78">
              <w:rPr>
                <w:rFonts w:ascii="Arial CYR" w:hAnsi="Arial CYR" w:cs="Arial CYR"/>
                <w:sz w:val="20"/>
                <w:szCs w:val="20"/>
                <w:lang w:val="uk-UA" w:eastAsia="uk-UA"/>
              </w:rPr>
              <w:t>у тому числі бюджет розвитку</w:t>
            </w:r>
          </w:p>
        </w:tc>
      </w:tr>
      <w:tr w:rsidR="00B65D78" w:rsidRPr="00B65D78" w14:paraId="0F24213B" w14:textId="77777777" w:rsidTr="002B1E1C">
        <w:trPr>
          <w:trHeight w:val="28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D8727DD" w14:textId="77777777" w:rsidR="00B65D78" w:rsidRPr="00B65D78" w:rsidRDefault="00B65D78" w:rsidP="00B65D78">
            <w:pPr>
              <w:spacing w:after="0" w:line="240" w:lineRule="auto"/>
              <w:jc w:val="center"/>
              <w:rPr>
                <w:rFonts w:ascii="Arial CYR" w:hAnsi="Arial CYR" w:cs="Arial CYR"/>
                <w:sz w:val="20"/>
                <w:szCs w:val="20"/>
                <w:lang w:val="uk-UA" w:eastAsia="uk-UA"/>
              </w:rPr>
            </w:pPr>
            <w:r w:rsidRPr="00B65D78">
              <w:rPr>
                <w:rFonts w:ascii="Arial CYR" w:hAnsi="Arial CYR" w:cs="Arial CYR"/>
                <w:sz w:val="20"/>
                <w:szCs w:val="20"/>
                <w:lang w:val="uk-UA" w:eastAsia="uk-UA"/>
              </w:rPr>
              <w:t>1</w:t>
            </w:r>
          </w:p>
        </w:tc>
        <w:tc>
          <w:tcPr>
            <w:tcW w:w="889" w:type="dxa"/>
            <w:tcBorders>
              <w:top w:val="nil"/>
              <w:left w:val="nil"/>
              <w:bottom w:val="single" w:sz="4" w:space="0" w:color="auto"/>
              <w:right w:val="single" w:sz="4" w:space="0" w:color="auto"/>
            </w:tcBorders>
            <w:shd w:val="clear" w:color="auto" w:fill="auto"/>
            <w:vAlign w:val="center"/>
            <w:hideMark/>
          </w:tcPr>
          <w:p w14:paraId="751129F1" w14:textId="77777777" w:rsidR="00B65D78" w:rsidRPr="00B65D78" w:rsidRDefault="00B65D78" w:rsidP="00B65D78">
            <w:pPr>
              <w:spacing w:after="0" w:line="240" w:lineRule="auto"/>
              <w:jc w:val="center"/>
              <w:rPr>
                <w:rFonts w:ascii="Arial CYR" w:hAnsi="Arial CYR" w:cs="Arial CYR"/>
                <w:sz w:val="20"/>
                <w:szCs w:val="20"/>
                <w:lang w:val="uk-UA" w:eastAsia="uk-UA"/>
              </w:rPr>
            </w:pPr>
            <w:r w:rsidRPr="00B65D78">
              <w:rPr>
                <w:rFonts w:ascii="Arial CYR" w:hAnsi="Arial CYR" w:cs="Arial CYR"/>
                <w:sz w:val="20"/>
                <w:szCs w:val="20"/>
                <w:lang w:val="uk-UA" w:eastAsia="uk-UA"/>
              </w:rPr>
              <w:t>2</w:t>
            </w:r>
          </w:p>
        </w:tc>
        <w:tc>
          <w:tcPr>
            <w:tcW w:w="812" w:type="dxa"/>
            <w:tcBorders>
              <w:top w:val="nil"/>
              <w:left w:val="nil"/>
              <w:bottom w:val="single" w:sz="4" w:space="0" w:color="auto"/>
              <w:right w:val="single" w:sz="4" w:space="0" w:color="auto"/>
            </w:tcBorders>
            <w:shd w:val="clear" w:color="auto" w:fill="auto"/>
            <w:vAlign w:val="center"/>
            <w:hideMark/>
          </w:tcPr>
          <w:p w14:paraId="2E82FF9C" w14:textId="77777777" w:rsidR="00B65D78" w:rsidRPr="00B65D78" w:rsidRDefault="00B65D78" w:rsidP="00B65D78">
            <w:pPr>
              <w:spacing w:after="0" w:line="240" w:lineRule="auto"/>
              <w:jc w:val="center"/>
              <w:rPr>
                <w:rFonts w:ascii="Arial CYR" w:hAnsi="Arial CYR" w:cs="Arial CYR"/>
                <w:sz w:val="20"/>
                <w:szCs w:val="20"/>
                <w:lang w:val="uk-UA" w:eastAsia="uk-UA"/>
              </w:rPr>
            </w:pPr>
            <w:r w:rsidRPr="00B65D78">
              <w:rPr>
                <w:rFonts w:ascii="Arial CYR" w:hAnsi="Arial CYR" w:cs="Arial CYR"/>
                <w:sz w:val="20"/>
                <w:szCs w:val="20"/>
                <w:lang w:val="uk-UA" w:eastAsia="uk-UA"/>
              </w:rPr>
              <w:t>3</w:t>
            </w:r>
          </w:p>
        </w:tc>
        <w:tc>
          <w:tcPr>
            <w:tcW w:w="1451" w:type="dxa"/>
            <w:tcBorders>
              <w:top w:val="nil"/>
              <w:left w:val="nil"/>
              <w:bottom w:val="single" w:sz="4" w:space="0" w:color="auto"/>
              <w:right w:val="single" w:sz="4" w:space="0" w:color="auto"/>
            </w:tcBorders>
            <w:shd w:val="clear" w:color="auto" w:fill="auto"/>
            <w:vAlign w:val="center"/>
            <w:hideMark/>
          </w:tcPr>
          <w:p w14:paraId="7294BD4A" w14:textId="77777777" w:rsidR="00B65D78" w:rsidRPr="00B65D78" w:rsidRDefault="00B65D78" w:rsidP="00B65D78">
            <w:pPr>
              <w:spacing w:after="0" w:line="240" w:lineRule="auto"/>
              <w:jc w:val="center"/>
              <w:rPr>
                <w:rFonts w:ascii="Arial CYR" w:hAnsi="Arial CYR" w:cs="Arial CYR"/>
                <w:sz w:val="20"/>
                <w:szCs w:val="20"/>
                <w:lang w:val="uk-UA" w:eastAsia="uk-UA"/>
              </w:rPr>
            </w:pPr>
            <w:r w:rsidRPr="00B65D78">
              <w:rPr>
                <w:rFonts w:ascii="Arial CYR" w:hAnsi="Arial CYR" w:cs="Arial CYR"/>
                <w:sz w:val="20"/>
                <w:szCs w:val="20"/>
                <w:lang w:val="uk-UA" w:eastAsia="uk-UA"/>
              </w:rPr>
              <w:t>4</w:t>
            </w:r>
          </w:p>
        </w:tc>
        <w:tc>
          <w:tcPr>
            <w:tcW w:w="1701" w:type="dxa"/>
            <w:tcBorders>
              <w:top w:val="nil"/>
              <w:left w:val="nil"/>
              <w:bottom w:val="single" w:sz="4" w:space="0" w:color="auto"/>
              <w:right w:val="single" w:sz="4" w:space="0" w:color="auto"/>
            </w:tcBorders>
            <w:shd w:val="clear" w:color="auto" w:fill="auto"/>
            <w:vAlign w:val="center"/>
            <w:hideMark/>
          </w:tcPr>
          <w:p w14:paraId="4F2EB3DF" w14:textId="77777777" w:rsidR="00B65D78" w:rsidRPr="00B65D78" w:rsidRDefault="00B65D78" w:rsidP="00B65D78">
            <w:pPr>
              <w:spacing w:after="0" w:line="240" w:lineRule="auto"/>
              <w:jc w:val="center"/>
              <w:rPr>
                <w:rFonts w:ascii="Arial CYR" w:hAnsi="Arial CYR" w:cs="Arial CYR"/>
                <w:sz w:val="20"/>
                <w:szCs w:val="20"/>
                <w:lang w:val="uk-UA" w:eastAsia="uk-UA"/>
              </w:rPr>
            </w:pPr>
            <w:r w:rsidRPr="00B65D78">
              <w:rPr>
                <w:rFonts w:ascii="Arial CYR" w:hAnsi="Arial CYR" w:cs="Arial CYR"/>
                <w:sz w:val="20"/>
                <w:szCs w:val="20"/>
                <w:lang w:val="uk-UA" w:eastAsia="uk-UA"/>
              </w:rPr>
              <w:t>5</w:t>
            </w:r>
          </w:p>
        </w:tc>
        <w:tc>
          <w:tcPr>
            <w:tcW w:w="1246" w:type="dxa"/>
            <w:tcBorders>
              <w:top w:val="nil"/>
              <w:left w:val="nil"/>
              <w:bottom w:val="single" w:sz="4" w:space="0" w:color="auto"/>
              <w:right w:val="single" w:sz="4" w:space="0" w:color="auto"/>
            </w:tcBorders>
            <w:shd w:val="clear" w:color="auto" w:fill="auto"/>
            <w:vAlign w:val="center"/>
            <w:hideMark/>
          </w:tcPr>
          <w:p w14:paraId="4DB752BE" w14:textId="77777777" w:rsidR="00B65D78" w:rsidRPr="00B65D78" w:rsidRDefault="00B65D78" w:rsidP="00B65D78">
            <w:pPr>
              <w:spacing w:after="0" w:line="240" w:lineRule="auto"/>
              <w:jc w:val="center"/>
              <w:rPr>
                <w:rFonts w:ascii="Arial CYR" w:hAnsi="Arial CYR" w:cs="Arial CYR"/>
                <w:sz w:val="20"/>
                <w:szCs w:val="20"/>
                <w:lang w:val="uk-UA" w:eastAsia="uk-UA"/>
              </w:rPr>
            </w:pPr>
            <w:r w:rsidRPr="00B65D78">
              <w:rPr>
                <w:rFonts w:ascii="Arial CYR" w:hAnsi="Arial CYR" w:cs="Arial CYR"/>
                <w:sz w:val="20"/>
                <w:szCs w:val="20"/>
                <w:lang w:val="uk-UA" w:eastAsia="uk-UA"/>
              </w:rPr>
              <w:t>6</w:t>
            </w:r>
          </w:p>
        </w:tc>
        <w:tc>
          <w:tcPr>
            <w:tcW w:w="993" w:type="dxa"/>
            <w:tcBorders>
              <w:top w:val="nil"/>
              <w:left w:val="nil"/>
              <w:bottom w:val="single" w:sz="4" w:space="0" w:color="auto"/>
              <w:right w:val="single" w:sz="4" w:space="0" w:color="auto"/>
            </w:tcBorders>
            <w:shd w:val="clear" w:color="000000" w:fill="FFFFFF"/>
            <w:vAlign w:val="center"/>
            <w:hideMark/>
          </w:tcPr>
          <w:p w14:paraId="0CEE2FF9" w14:textId="77777777" w:rsidR="00B65D78" w:rsidRPr="00B65D78" w:rsidRDefault="00B65D78" w:rsidP="00B65D78">
            <w:pPr>
              <w:spacing w:after="0" w:line="240" w:lineRule="auto"/>
              <w:jc w:val="center"/>
              <w:rPr>
                <w:rFonts w:ascii="Arial CYR" w:hAnsi="Arial CYR" w:cs="Arial CYR"/>
                <w:sz w:val="20"/>
                <w:szCs w:val="20"/>
                <w:lang w:val="uk-UA" w:eastAsia="uk-UA"/>
              </w:rPr>
            </w:pPr>
            <w:r w:rsidRPr="00B65D78">
              <w:rPr>
                <w:rFonts w:ascii="Arial CYR" w:hAnsi="Arial CYR" w:cs="Arial CYR"/>
                <w:sz w:val="20"/>
                <w:szCs w:val="20"/>
                <w:lang w:val="uk-UA" w:eastAsia="uk-UA"/>
              </w:rPr>
              <w:t>7</w:t>
            </w:r>
          </w:p>
        </w:tc>
        <w:tc>
          <w:tcPr>
            <w:tcW w:w="1163" w:type="dxa"/>
            <w:tcBorders>
              <w:top w:val="nil"/>
              <w:left w:val="nil"/>
              <w:bottom w:val="single" w:sz="4" w:space="0" w:color="auto"/>
              <w:right w:val="single" w:sz="4" w:space="0" w:color="auto"/>
            </w:tcBorders>
            <w:shd w:val="clear" w:color="auto" w:fill="auto"/>
            <w:vAlign w:val="center"/>
            <w:hideMark/>
          </w:tcPr>
          <w:p w14:paraId="28B31AFB" w14:textId="77777777" w:rsidR="00B65D78" w:rsidRPr="00B65D78" w:rsidRDefault="00B65D78" w:rsidP="00B65D78">
            <w:pPr>
              <w:spacing w:after="0" w:line="240" w:lineRule="auto"/>
              <w:jc w:val="center"/>
              <w:rPr>
                <w:rFonts w:ascii="Arial CYR" w:hAnsi="Arial CYR" w:cs="Arial CYR"/>
                <w:sz w:val="20"/>
                <w:szCs w:val="20"/>
                <w:lang w:val="uk-UA" w:eastAsia="uk-UA"/>
              </w:rPr>
            </w:pPr>
            <w:r w:rsidRPr="00B65D78">
              <w:rPr>
                <w:rFonts w:ascii="Arial CYR" w:hAnsi="Arial CYR" w:cs="Arial CYR"/>
                <w:sz w:val="20"/>
                <w:szCs w:val="20"/>
                <w:lang w:val="uk-UA" w:eastAsia="uk-UA"/>
              </w:rPr>
              <w:t>8</w:t>
            </w:r>
          </w:p>
        </w:tc>
        <w:tc>
          <w:tcPr>
            <w:tcW w:w="1099" w:type="dxa"/>
            <w:tcBorders>
              <w:top w:val="nil"/>
              <w:left w:val="nil"/>
              <w:bottom w:val="single" w:sz="4" w:space="0" w:color="auto"/>
              <w:right w:val="single" w:sz="4" w:space="0" w:color="auto"/>
            </w:tcBorders>
            <w:shd w:val="clear" w:color="auto" w:fill="auto"/>
            <w:noWrap/>
            <w:vAlign w:val="center"/>
            <w:hideMark/>
          </w:tcPr>
          <w:p w14:paraId="7A1ED982" w14:textId="77777777" w:rsidR="00B65D78" w:rsidRPr="00B65D78" w:rsidRDefault="00B65D78" w:rsidP="00B65D78">
            <w:pPr>
              <w:spacing w:after="0" w:line="240" w:lineRule="auto"/>
              <w:jc w:val="right"/>
              <w:rPr>
                <w:rFonts w:ascii="Arial CYR" w:hAnsi="Arial CYR" w:cs="Arial CYR"/>
                <w:sz w:val="20"/>
                <w:szCs w:val="20"/>
                <w:lang w:val="uk-UA" w:eastAsia="uk-UA"/>
              </w:rPr>
            </w:pPr>
            <w:r w:rsidRPr="00B65D78">
              <w:rPr>
                <w:rFonts w:ascii="Arial CYR" w:hAnsi="Arial CYR" w:cs="Arial CYR"/>
                <w:sz w:val="20"/>
                <w:szCs w:val="20"/>
                <w:lang w:val="uk-UA" w:eastAsia="uk-UA"/>
              </w:rPr>
              <w:t>9</w:t>
            </w:r>
          </w:p>
        </w:tc>
        <w:tc>
          <w:tcPr>
            <w:tcW w:w="1245" w:type="dxa"/>
            <w:tcBorders>
              <w:top w:val="nil"/>
              <w:left w:val="nil"/>
              <w:bottom w:val="single" w:sz="4" w:space="0" w:color="auto"/>
              <w:right w:val="single" w:sz="4" w:space="0" w:color="auto"/>
            </w:tcBorders>
            <w:shd w:val="clear" w:color="auto" w:fill="auto"/>
            <w:noWrap/>
            <w:vAlign w:val="center"/>
            <w:hideMark/>
          </w:tcPr>
          <w:p w14:paraId="0C8B57A0" w14:textId="77777777" w:rsidR="00B65D78" w:rsidRPr="00B65D78" w:rsidRDefault="00B65D78" w:rsidP="00B65D78">
            <w:pPr>
              <w:spacing w:after="0" w:line="240" w:lineRule="auto"/>
              <w:jc w:val="right"/>
              <w:rPr>
                <w:rFonts w:ascii="Arial CYR" w:hAnsi="Arial CYR" w:cs="Arial CYR"/>
                <w:sz w:val="20"/>
                <w:szCs w:val="20"/>
                <w:lang w:val="uk-UA" w:eastAsia="uk-UA"/>
              </w:rPr>
            </w:pPr>
            <w:r w:rsidRPr="00B65D78">
              <w:rPr>
                <w:rFonts w:ascii="Arial CYR" w:hAnsi="Arial CYR" w:cs="Arial CYR"/>
                <w:sz w:val="20"/>
                <w:szCs w:val="20"/>
                <w:lang w:val="uk-UA" w:eastAsia="uk-UA"/>
              </w:rPr>
              <w:t>10</w:t>
            </w:r>
          </w:p>
        </w:tc>
        <w:tc>
          <w:tcPr>
            <w:tcW w:w="992" w:type="dxa"/>
            <w:tcBorders>
              <w:top w:val="nil"/>
              <w:left w:val="nil"/>
              <w:bottom w:val="single" w:sz="4" w:space="0" w:color="auto"/>
              <w:right w:val="single" w:sz="4" w:space="0" w:color="auto"/>
            </w:tcBorders>
            <w:shd w:val="clear" w:color="000000" w:fill="FFFFFF"/>
            <w:vAlign w:val="center"/>
            <w:hideMark/>
          </w:tcPr>
          <w:p w14:paraId="58AD514B" w14:textId="77777777" w:rsidR="00B65D78" w:rsidRPr="00B65D78" w:rsidRDefault="00B65D78" w:rsidP="00B65D78">
            <w:pPr>
              <w:spacing w:after="0" w:line="240" w:lineRule="auto"/>
              <w:jc w:val="center"/>
              <w:rPr>
                <w:rFonts w:ascii="Arial CYR" w:hAnsi="Arial CYR" w:cs="Arial CYR"/>
                <w:sz w:val="20"/>
                <w:szCs w:val="20"/>
                <w:lang w:val="uk-UA" w:eastAsia="uk-UA"/>
              </w:rPr>
            </w:pPr>
            <w:r w:rsidRPr="00B65D78">
              <w:rPr>
                <w:rFonts w:ascii="Arial CYR" w:hAnsi="Arial CYR" w:cs="Arial CYR"/>
                <w:sz w:val="20"/>
                <w:szCs w:val="20"/>
                <w:lang w:val="uk-UA" w:eastAsia="uk-UA"/>
              </w:rPr>
              <w:t>11</w:t>
            </w:r>
          </w:p>
        </w:tc>
        <w:tc>
          <w:tcPr>
            <w:tcW w:w="995" w:type="dxa"/>
            <w:tcBorders>
              <w:top w:val="nil"/>
              <w:left w:val="nil"/>
              <w:bottom w:val="single" w:sz="4" w:space="0" w:color="auto"/>
              <w:right w:val="single" w:sz="4" w:space="0" w:color="auto"/>
            </w:tcBorders>
            <w:shd w:val="clear" w:color="auto" w:fill="auto"/>
            <w:vAlign w:val="center"/>
            <w:hideMark/>
          </w:tcPr>
          <w:p w14:paraId="0C147E9E" w14:textId="77777777" w:rsidR="00B65D78" w:rsidRPr="00B65D78" w:rsidRDefault="00B65D78" w:rsidP="00B65D78">
            <w:pPr>
              <w:spacing w:after="0" w:line="240" w:lineRule="auto"/>
              <w:jc w:val="center"/>
              <w:rPr>
                <w:rFonts w:ascii="Arial CYR" w:hAnsi="Arial CYR" w:cs="Arial CYR"/>
                <w:sz w:val="20"/>
                <w:szCs w:val="20"/>
                <w:lang w:val="uk-UA" w:eastAsia="uk-UA"/>
              </w:rPr>
            </w:pPr>
            <w:r w:rsidRPr="00B65D78">
              <w:rPr>
                <w:rFonts w:ascii="Arial CYR" w:hAnsi="Arial CYR" w:cs="Arial CYR"/>
                <w:sz w:val="20"/>
                <w:szCs w:val="20"/>
                <w:lang w:val="uk-UA" w:eastAsia="uk-UA"/>
              </w:rPr>
              <w:t>12</w:t>
            </w:r>
          </w:p>
        </w:tc>
        <w:tc>
          <w:tcPr>
            <w:tcW w:w="989" w:type="dxa"/>
            <w:tcBorders>
              <w:top w:val="nil"/>
              <w:left w:val="nil"/>
              <w:bottom w:val="single" w:sz="4" w:space="0" w:color="auto"/>
              <w:right w:val="single" w:sz="4" w:space="0" w:color="auto"/>
            </w:tcBorders>
            <w:shd w:val="clear" w:color="auto" w:fill="auto"/>
            <w:noWrap/>
            <w:vAlign w:val="center"/>
            <w:hideMark/>
          </w:tcPr>
          <w:p w14:paraId="094A3B1C" w14:textId="77777777" w:rsidR="00B65D78" w:rsidRPr="00B65D78" w:rsidRDefault="00B65D78" w:rsidP="00B65D78">
            <w:pPr>
              <w:spacing w:after="0" w:line="240" w:lineRule="auto"/>
              <w:jc w:val="right"/>
              <w:rPr>
                <w:rFonts w:ascii="Arial CYR" w:hAnsi="Arial CYR" w:cs="Arial CYR"/>
                <w:sz w:val="20"/>
                <w:szCs w:val="20"/>
                <w:lang w:val="uk-UA" w:eastAsia="uk-UA"/>
              </w:rPr>
            </w:pPr>
            <w:r w:rsidRPr="00B65D78">
              <w:rPr>
                <w:rFonts w:ascii="Arial CYR" w:hAnsi="Arial CYR" w:cs="Arial CYR"/>
                <w:sz w:val="20"/>
                <w:szCs w:val="20"/>
                <w:lang w:val="uk-UA" w:eastAsia="uk-UA"/>
              </w:rPr>
              <w:t>13</w:t>
            </w:r>
          </w:p>
        </w:tc>
        <w:tc>
          <w:tcPr>
            <w:tcW w:w="979" w:type="dxa"/>
            <w:tcBorders>
              <w:top w:val="nil"/>
              <w:left w:val="nil"/>
              <w:bottom w:val="single" w:sz="4" w:space="0" w:color="auto"/>
              <w:right w:val="single" w:sz="4" w:space="0" w:color="auto"/>
            </w:tcBorders>
            <w:shd w:val="clear" w:color="auto" w:fill="auto"/>
            <w:noWrap/>
            <w:vAlign w:val="center"/>
            <w:hideMark/>
          </w:tcPr>
          <w:p w14:paraId="7FCA4E20" w14:textId="77777777" w:rsidR="00B65D78" w:rsidRPr="00B65D78" w:rsidRDefault="00B65D78" w:rsidP="00B65D78">
            <w:pPr>
              <w:spacing w:after="0" w:line="240" w:lineRule="auto"/>
              <w:jc w:val="right"/>
              <w:rPr>
                <w:rFonts w:ascii="Arial CYR" w:hAnsi="Arial CYR" w:cs="Arial CYR"/>
                <w:sz w:val="20"/>
                <w:szCs w:val="20"/>
                <w:lang w:val="uk-UA" w:eastAsia="uk-UA"/>
              </w:rPr>
            </w:pPr>
            <w:r w:rsidRPr="00B65D78">
              <w:rPr>
                <w:rFonts w:ascii="Arial CYR" w:hAnsi="Arial CYR" w:cs="Arial CYR"/>
                <w:sz w:val="20"/>
                <w:szCs w:val="20"/>
                <w:lang w:val="uk-UA" w:eastAsia="uk-UA"/>
              </w:rPr>
              <w:t>14</w:t>
            </w:r>
          </w:p>
        </w:tc>
      </w:tr>
      <w:tr w:rsidR="00B65D78" w:rsidRPr="00B65D78" w14:paraId="0DCE037E" w14:textId="77777777" w:rsidTr="002B1E1C">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1B94CB" w14:textId="77777777" w:rsidR="00B65D78" w:rsidRPr="00B65D78" w:rsidRDefault="00B65D78" w:rsidP="00B65D78">
            <w:pPr>
              <w:spacing w:after="0" w:line="240" w:lineRule="auto"/>
              <w:jc w:val="center"/>
              <w:rPr>
                <w:rFonts w:ascii="Arial CYR" w:hAnsi="Arial CYR" w:cs="Arial CYR"/>
                <w:b/>
                <w:bCs/>
                <w:sz w:val="10"/>
                <w:szCs w:val="10"/>
                <w:lang w:val="uk-UA" w:eastAsia="uk-UA"/>
              </w:rPr>
            </w:pPr>
          </w:p>
          <w:p w14:paraId="55283112" w14:textId="77777777" w:rsidR="00B65D78" w:rsidRPr="00B65D78" w:rsidRDefault="00B65D78" w:rsidP="00B65D78">
            <w:pPr>
              <w:spacing w:after="0" w:line="240" w:lineRule="auto"/>
              <w:jc w:val="center"/>
              <w:rPr>
                <w:rFonts w:ascii="Times New Roman" w:hAnsi="Times New Roman"/>
                <w:b/>
                <w:bCs/>
                <w:sz w:val="10"/>
                <w:szCs w:val="10"/>
                <w:lang w:val="uk-UA" w:eastAsia="uk-UA"/>
              </w:rPr>
            </w:pPr>
          </w:p>
        </w:tc>
        <w:tc>
          <w:tcPr>
            <w:tcW w:w="889" w:type="dxa"/>
            <w:tcBorders>
              <w:top w:val="nil"/>
              <w:left w:val="nil"/>
              <w:bottom w:val="single" w:sz="4" w:space="0" w:color="auto"/>
              <w:right w:val="single" w:sz="4" w:space="0" w:color="auto"/>
            </w:tcBorders>
            <w:shd w:val="clear" w:color="auto" w:fill="auto"/>
            <w:vAlign w:val="center"/>
            <w:hideMark/>
          </w:tcPr>
          <w:p w14:paraId="01EF6D2A"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 </w:t>
            </w:r>
          </w:p>
        </w:tc>
        <w:tc>
          <w:tcPr>
            <w:tcW w:w="812" w:type="dxa"/>
            <w:tcBorders>
              <w:top w:val="nil"/>
              <w:left w:val="nil"/>
              <w:bottom w:val="single" w:sz="4" w:space="0" w:color="auto"/>
              <w:right w:val="single" w:sz="4" w:space="0" w:color="auto"/>
            </w:tcBorders>
            <w:shd w:val="clear" w:color="auto" w:fill="auto"/>
            <w:vAlign w:val="center"/>
            <w:hideMark/>
          </w:tcPr>
          <w:p w14:paraId="593B8DC4"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 </w:t>
            </w:r>
          </w:p>
        </w:tc>
        <w:tc>
          <w:tcPr>
            <w:tcW w:w="1451" w:type="dxa"/>
            <w:tcBorders>
              <w:top w:val="nil"/>
              <w:left w:val="nil"/>
              <w:bottom w:val="single" w:sz="4" w:space="0" w:color="auto"/>
              <w:right w:val="single" w:sz="4" w:space="0" w:color="auto"/>
            </w:tcBorders>
            <w:shd w:val="clear" w:color="auto" w:fill="auto"/>
            <w:vAlign w:val="center"/>
            <w:hideMark/>
          </w:tcPr>
          <w:p w14:paraId="5CBA8A2C"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Виконавчий комiтет Новороздiльської мiської ради</w:t>
            </w:r>
          </w:p>
        </w:tc>
        <w:tc>
          <w:tcPr>
            <w:tcW w:w="1701" w:type="dxa"/>
            <w:tcBorders>
              <w:top w:val="nil"/>
              <w:left w:val="nil"/>
              <w:bottom w:val="single" w:sz="4" w:space="0" w:color="auto"/>
              <w:right w:val="single" w:sz="4" w:space="0" w:color="auto"/>
            </w:tcBorders>
            <w:shd w:val="clear" w:color="auto" w:fill="auto"/>
            <w:vAlign w:val="center"/>
            <w:hideMark/>
          </w:tcPr>
          <w:p w14:paraId="7B538F06"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 </w:t>
            </w:r>
          </w:p>
        </w:tc>
        <w:tc>
          <w:tcPr>
            <w:tcW w:w="1246" w:type="dxa"/>
            <w:tcBorders>
              <w:top w:val="nil"/>
              <w:left w:val="nil"/>
              <w:bottom w:val="single" w:sz="4" w:space="0" w:color="auto"/>
              <w:right w:val="single" w:sz="4" w:space="0" w:color="auto"/>
            </w:tcBorders>
            <w:shd w:val="clear" w:color="auto" w:fill="auto"/>
            <w:vAlign w:val="center"/>
            <w:hideMark/>
          </w:tcPr>
          <w:p w14:paraId="4FA2DF9A"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3668EBB1"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15 803 578,00</w:t>
            </w:r>
          </w:p>
        </w:tc>
        <w:tc>
          <w:tcPr>
            <w:tcW w:w="1163" w:type="dxa"/>
            <w:tcBorders>
              <w:top w:val="nil"/>
              <w:left w:val="nil"/>
              <w:bottom w:val="single" w:sz="4" w:space="0" w:color="auto"/>
              <w:right w:val="single" w:sz="4" w:space="0" w:color="auto"/>
            </w:tcBorders>
            <w:shd w:val="clear" w:color="auto" w:fill="auto"/>
            <w:noWrap/>
            <w:vAlign w:val="center"/>
            <w:hideMark/>
          </w:tcPr>
          <w:p w14:paraId="7226A97C"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6 104 900,00</w:t>
            </w:r>
          </w:p>
        </w:tc>
        <w:tc>
          <w:tcPr>
            <w:tcW w:w="1099" w:type="dxa"/>
            <w:tcBorders>
              <w:top w:val="nil"/>
              <w:left w:val="nil"/>
              <w:bottom w:val="single" w:sz="4" w:space="0" w:color="auto"/>
              <w:right w:val="single" w:sz="4" w:space="0" w:color="auto"/>
            </w:tcBorders>
            <w:shd w:val="clear" w:color="auto" w:fill="auto"/>
            <w:noWrap/>
            <w:vAlign w:val="center"/>
            <w:hideMark/>
          </w:tcPr>
          <w:p w14:paraId="5040DF20"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9 698 678,00</w:t>
            </w:r>
          </w:p>
        </w:tc>
        <w:tc>
          <w:tcPr>
            <w:tcW w:w="1245" w:type="dxa"/>
            <w:tcBorders>
              <w:top w:val="nil"/>
              <w:left w:val="nil"/>
              <w:bottom w:val="single" w:sz="4" w:space="0" w:color="auto"/>
              <w:right w:val="single" w:sz="4" w:space="0" w:color="auto"/>
            </w:tcBorders>
            <w:shd w:val="clear" w:color="auto" w:fill="auto"/>
            <w:noWrap/>
            <w:vAlign w:val="center"/>
            <w:hideMark/>
          </w:tcPr>
          <w:p w14:paraId="63BCA9D0"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9 698 678,00</w:t>
            </w:r>
          </w:p>
        </w:tc>
        <w:tc>
          <w:tcPr>
            <w:tcW w:w="992" w:type="dxa"/>
            <w:tcBorders>
              <w:top w:val="nil"/>
              <w:left w:val="nil"/>
              <w:bottom w:val="single" w:sz="4" w:space="0" w:color="auto"/>
              <w:right w:val="single" w:sz="4" w:space="0" w:color="auto"/>
            </w:tcBorders>
            <w:shd w:val="clear" w:color="auto" w:fill="auto"/>
            <w:noWrap/>
            <w:vAlign w:val="bottom"/>
            <w:hideMark/>
          </w:tcPr>
          <w:p w14:paraId="57CB6C93"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13344087,2</w:t>
            </w:r>
          </w:p>
        </w:tc>
        <w:tc>
          <w:tcPr>
            <w:tcW w:w="995" w:type="dxa"/>
            <w:tcBorders>
              <w:top w:val="nil"/>
              <w:left w:val="nil"/>
              <w:bottom w:val="single" w:sz="4" w:space="0" w:color="auto"/>
              <w:right w:val="single" w:sz="4" w:space="0" w:color="auto"/>
            </w:tcBorders>
            <w:shd w:val="clear" w:color="auto" w:fill="auto"/>
            <w:noWrap/>
            <w:vAlign w:val="bottom"/>
            <w:hideMark/>
          </w:tcPr>
          <w:p w14:paraId="32111F57"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5380124,14</w:t>
            </w:r>
          </w:p>
        </w:tc>
        <w:tc>
          <w:tcPr>
            <w:tcW w:w="989" w:type="dxa"/>
            <w:tcBorders>
              <w:top w:val="nil"/>
              <w:left w:val="nil"/>
              <w:bottom w:val="single" w:sz="4" w:space="0" w:color="auto"/>
              <w:right w:val="single" w:sz="4" w:space="0" w:color="auto"/>
            </w:tcBorders>
            <w:shd w:val="clear" w:color="auto" w:fill="auto"/>
            <w:noWrap/>
            <w:vAlign w:val="bottom"/>
            <w:hideMark/>
          </w:tcPr>
          <w:p w14:paraId="55EC2193"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7963963,04</w:t>
            </w:r>
          </w:p>
        </w:tc>
        <w:tc>
          <w:tcPr>
            <w:tcW w:w="979" w:type="dxa"/>
            <w:tcBorders>
              <w:top w:val="nil"/>
              <w:left w:val="nil"/>
              <w:bottom w:val="single" w:sz="4" w:space="0" w:color="auto"/>
              <w:right w:val="single" w:sz="4" w:space="0" w:color="auto"/>
            </w:tcBorders>
            <w:shd w:val="clear" w:color="auto" w:fill="auto"/>
            <w:noWrap/>
            <w:vAlign w:val="bottom"/>
            <w:hideMark/>
          </w:tcPr>
          <w:p w14:paraId="5ED0DD7E"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7963963,04</w:t>
            </w:r>
          </w:p>
        </w:tc>
      </w:tr>
      <w:tr w:rsidR="00B65D78" w:rsidRPr="00B65D78" w14:paraId="30FCC716" w14:textId="77777777" w:rsidTr="002B1E1C">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368AEA6"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0210000</w:t>
            </w:r>
          </w:p>
        </w:tc>
        <w:tc>
          <w:tcPr>
            <w:tcW w:w="889" w:type="dxa"/>
            <w:tcBorders>
              <w:top w:val="nil"/>
              <w:left w:val="nil"/>
              <w:bottom w:val="single" w:sz="4" w:space="0" w:color="auto"/>
              <w:right w:val="single" w:sz="4" w:space="0" w:color="auto"/>
            </w:tcBorders>
            <w:shd w:val="clear" w:color="auto" w:fill="auto"/>
            <w:vAlign w:val="center"/>
            <w:hideMark/>
          </w:tcPr>
          <w:p w14:paraId="5200E0C8"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 </w:t>
            </w:r>
          </w:p>
        </w:tc>
        <w:tc>
          <w:tcPr>
            <w:tcW w:w="812" w:type="dxa"/>
            <w:tcBorders>
              <w:top w:val="nil"/>
              <w:left w:val="nil"/>
              <w:bottom w:val="single" w:sz="4" w:space="0" w:color="auto"/>
              <w:right w:val="single" w:sz="4" w:space="0" w:color="auto"/>
            </w:tcBorders>
            <w:shd w:val="clear" w:color="auto" w:fill="auto"/>
            <w:vAlign w:val="center"/>
            <w:hideMark/>
          </w:tcPr>
          <w:p w14:paraId="06BC47A1"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 </w:t>
            </w:r>
          </w:p>
        </w:tc>
        <w:tc>
          <w:tcPr>
            <w:tcW w:w="1451" w:type="dxa"/>
            <w:tcBorders>
              <w:top w:val="nil"/>
              <w:left w:val="nil"/>
              <w:bottom w:val="single" w:sz="4" w:space="0" w:color="auto"/>
              <w:right w:val="single" w:sz="4" w:space="0" w:color="auto"/>
            </w:tcBorders>
            <w:shd w:val="clear" w:color="auto" w:fill="auto"/>
            <w:vAlign w:val="center"/>
            <w:hideMark/>
          </w:tcPr>
          <w:p w14:paraId="00149F58"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Виконавчий комiтет Новороздiльської мiської ради</w:t>
            </w:r>
          </w:p>
        </w:tc>
        <w:tc>
          <w:tcPr>
            <w:tcW w:w="1701" w:type="dxa"/>
            <w:tcBorders>
              <w:top w:val="nil"/>
              <w:left w:val="nil"/>
              <w:bottom w:val="single" w:sz="4" w:space="0" w:color="auto"/>
              <w:right w:val="single" w:sz="4" w:space="0" w:color="auto"/>
            </w:tcBorders>
            <w:shd w:val="clear" w:color="auto" w:fill="auto"/>
            <w:vAlign w:val="center"/>
            <w:hideMark/>
          </w:tcPr>
          <w:p w14:paraId="32319AC2"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 </w:t>
            </w:r>
          </w:p>
        </w:tc>
        <w:tc>
          <w:tcPr>
            <w:tcW w:w="1246" w:type="dxa"/>
            <w:tcBorders>
              <w:top w:val="nil"/>
              <w:left w:val="nil"/>
              <w:bottom w:val="single" w:sz="4" w:space="0" w:color="auto"/>
              <w:right w:val="single" w:sz="4" w:space="0" w:color="auto"/>
            </w:tcBorders>
            <w:shd w:val="clear" w:color="auto" w:fill="auto"/>
            <w:vAlign w:val="center"/>
            <w:hideMark/>
          </w:tcPr>
          <w:p w14:paraId="340AC943"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CD7ED14"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15 803 578,00</w:t>
            </w:r>
          </w:p>
        </w:tc>
        <w:tc>
          <w:tcPr>
            <w:tcW w:w="1163" w:type="dxa"/>
            <w:tcBorders>
              <w:top w:val="nil"/>
              <w:left w:val="nil"/>
              <w:bottom w:val="single" w:sz="4" w:space="0" w:color="auto"/>
              <w:right w:val="single" w:sz="4" w:space="0" w:color="auto"/>
            </w:tcBorders>
            <w:shd w:val="clear" w:color="auto" w:fill="auto"/>
            <w:noWrap/>
            <w:vAlign w:val="center"/>
            <w:hideMark/>
          </w:tcPr>
          <w:p w14:paraId="22AED4A9"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6 104 900,00</w:t>
            </w:r>
          </w:p>
        </w:tc>
        <w:tc>
          <w:tcPr>
            <w:tcW w:w="1099" w:type="dxa"/>
            <w:tcBorders>
              <w:top w:val="nil"/>
              <w:left w:val="nil"/>
              <w:bottom w:val="single" w:sz="4" w:space="0" w:color="auto"/>
              <w:right w:val="single" w:sz="4" w:space="0" w:color="auto"/>
            </w:tcBorders>
            <w:shd w:val="clear" w:color="auto" w:fill="auto"/>
            <w:noWrap/>
            <w:vAlign w:val="center"/>
            <w:hideMark/>
          </w:tcPr>
          <w:p w14:paraId="28211A4F"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9 698 678,00</w:t>
            </w:r>
          </w:p>
        </w:tc>
        <w:tc>
          <w:tcPr>
            <w:tcW w:w="1245" w:type="dxa"/>
            <w:tcBorders>
              <w:top w:val="nil"/>
              <w:left w:val="nil"/>
              <w:bottom w:val="single" w:sz="4" w:space="0" w:color="auto"/>
              <w:right w:val="single" w:sz="4" w:space="0" w:color="auto"/>
            </w:tcBorders>
            <w:shd w:val="clear" w:color="auto" w:fill="auto"/>
            <w:noWrap/>
            <w:vAlign w:val="center"/>
            <w:hideMark/>
          </w:tcPr>
          <w:p w14:paraId="18FB040C"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9 698 678,00</w:t>
            </w:r>
          </w:p>
        </w:tc>
        <w:tc>
          <w:tcPr>
            <w:tcW w:w="992" w:type="dxa"/>
            <w:tcBorders>
              <w:top w:val="nil"/>
              <w:left w:val="nil"/>
              <w:bottom w:val="single" w:sz="4" w:space="0" w:color="auto"/>
              <w:right w:val="single" w:sz="4" w:space="0" w:color="auto"/>
            </w:tcBorders>
            <w:shd w:val="clear" w:color="auto" w:fill="auto"/>
            <w:noWrap/>
            <w:vAlign w:val="bottom"/>
            <w:hideMark/>
          </w:tcPr>
          <w:p w14:paraId="70D6EE70"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13344087,2</w:t>
            </w:r>
          </w:p>
        </w:tc>
        <w:tc>
          <w:tcPr>
            <w:tcW w:w="995" w:type="dxa"/>
            <w:tcBorders>
              <w:top w:val="nil"/>
              <w:left w:val="nil"/>
              <w:bottom w:val="single" w:sz="4" w:space="0" w:color="auto"/>
              <w:right w:val="single" w:sz="4" w:space="0" w:color="auto"/>
            </w:tcBorders>
            <w:shd w:val="clear" w:color="auto" w:fill="auto"/>
            <w:noWrap/>
            <w:vAlign w:val="bottom"/>
            <w:hideMark/>
          </w:tcPr>
          <w:p w14:paraId="008633BB"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5380124,14</w:t>
            </w:r>
          </w:p>
        </w:tc>
        <w:tc>
          <w:tcPr>
            <w:tcW w:w="989" w:type="dxa"/>
            <w:tcBorders>
              <w:top w:val="nil"/>
              <w:left w:val="nil"/>
              <w:bottom w:val="single" w:sz="4" w:space="0" w:color="auto"/>
              <w:right w:val="single" w:sz="4" w:space="0" w:color="auto"/>
            </w:tcBorders>
            <w:shd w:val="clear" w:color="auto" w:fill="auto"/>
            <w:noWrap/>
            <w:vAlign w:val="bottom"/>
            <w:hideMark/>
          </w:tcPr>
          <w:p w14:paraId="377B35EC"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7963963,04</w:t>
            </w:r>
          </w:p>
        </w:tc>
        <w:tc>
          <w:tcPr>
            <w:tcW w:w="979" w:type="dxa"/>
            <w:tcBorders>
              <w:top w:val="nil"/>
              <w:left w:val="nil"/>
              <w:bottom w:val="single" w:sz="4" w:space="0" w:color="auto"/>
              <w:right w:val="single" w:sz="4" w:space="0" w:color="auto"/>
            </w:tcBorders>
            <w:shd w:val="clear" w:color="auto" w:fill="auto"/>
            <w:noWrap/>
            <w:vAlign w:val="bottom"/>
            <w:hideMark/>
          </w:tcPr>
          <w:p w14:paraId="0CD05FED"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7963963,04</w:t>
            </w:r>
          </w:p>
        </w:tc>
      </w:tr>
      <w:tr w:rsidR="00B65D78" w:rsidRPr="00B65D78" w14:paraId="102EFDE8" w14:textId="77777777" w:rsidTr="002B1E1C">
        <w:trPr>
          <w:trHeight w:val="15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C6E7579"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0210180</w:t>
            </w:r>
          </w:p>
        </w:tc>
        <w:tc>
          <w:tcPr>
            <w:tcW w:w="889" w:type="dxa"/>
            <w:tcBorders>
              <w:top w:val="nil"/>
              <w:left w:val="nil"/>
              <w:bottom w:val="single" w:sz="4" w:space="0" w:color="auto"/>
              <w:right w:val="single" w:sz="4" w:space="0" w:color="auto"/>
            </w:tcBorders>
            <w:shd w:val="clear" w:color="auto" w:fill="auto"/>
            <w:vAlign w:val="center"/>
            <w:hideMark/>
          </w:tcPr>
          <w:p w14:paraId="649DA508"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0180</w:t>
            </w:r>
          </w:p>
        </w:tc>
        <w:tc>
          <w:tcPr>
            <w:tcW w:w="812" w:type="dxa"/>
            <w:tcBorders>
              <w:top w:val="nil"/>
              <w:left w:val="nil"/>
              <w:bottom w:val="single" w:sz="4" w:space="0" w:color="auto"/>
              <w:right w:val="single" w:sz="4" w:space="0" w:color="auto"/>
            </w:tcBorders>
            <w:shd w:val="clear" w:color="auto" w:fill="auto"/>
            <w:vAlign w:val="center"/>
            <w:hideMark/>
          </w:tcPr>
          <w:p w14:paraId="0ED10A56"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0133</w:t>
            </w:r>
          </w:p>
        </w:tc>
        <w:tc>
          <w:tcPr>
            <w:tcW w:w="1451" w:type="dxa"/>
            <w:tcBorders>
              <w:top w:val="nil"/>
              <w:left w:val="nil"/>
              <w:bottom w:val="single" w:sz="4" w:space="0" w:color="auto"/>
              <w:right w:val="single" w:sz="4" w:space="0" w:color="auto"/>
            </w:tcBorders>
            <w:shd w:val="clear" w:color="auto" w:fill="auto"/>
            <w:vAlign w:val="center"/>
            <w:hideMark/>
          </w:tcPr>
          <w:p w14:paraId="04864456"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Інша діяльність у сфері державного управління</w:t>
            </w:r>
          </w:p>
        </w:tc>
        <w:tc>
          <w:tcPr>
            <w:tcW w:w="1701" w:type="dxa"/>
            <w:tcBorders>
              <w:top w:val="nil"/>
              <w:left w:val="nil"/>
              <w:bottom w:val="single" w:sz="4" w:space="0" w:color="auto"/>
              <w:right w:val="single" w:sz="4" w:space="0" w:color="auto"/>
            </w:tcBorders>
            <w:shd w:val="clear" w:color="auto" w:fill="auto"/>
            <w:vAlign w:val="center"/>
            <w:hideMark/>
          </w:tcPr>
          <w:p w14:paraId="2DF84879"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 xml:space="preserve">Програма щодо відзначення громадян, яким присвоєно звання "Почесний громадянин Новороздільської міської територіальної громади" на 2025 </w:t>
            </w:r>
            <w:r w:rsidRPr="00B65D78">
              <w:rPr>
                <w:rFonts w:ascii="Arial CYR" w:hAnsi="Arial CYR" w:cs="Arial CYR"/>
                <w:sz w:val="16"/>
                <w:szCs w:val="16"/>
                <w:lang w:val="uk-UA" w:eastAsia="uk-UA"/>
              </w:rPr>
              <w:lastRenderedPageBreak/>
              <w:t>рік та прогноз на 2026-2027 роки</w:t>
            </w:r>
          </w:p>
        </w:tc>
        <w:tc>
          <w:tcPr>
            <w:tcW w:w="1246" w:type="dxa"/>
            <w:tcBorders>
              <w:top w:val="nil"/>
              <w:left w:val="nil"/>
              <w:bottom w:val="single" w:sz="4" w:space="0" w:color="auto"/>
              <w:right w:val="single" w:sz="4" w:space="0" w:color="auto"/>
            </w:tcBorders>
            <w:shd w:val="clear" w:color="auto" w:fill="auto"/>
            <w:vAlign w:val="center"/>
            <w:hideMark/>
          </w:tcPr>
          <w:p w14:paraId="29010A66"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lastRenderedPageBreak/>
              <w:t>Рішення сесії Новороздільської міської ради № 2070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27F8A6A0"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14 400,00</w:t>
            </w:r>
          </w:p>
        </w:tc>
        <w:tc>
          <w:tcPr>
            <w:tcW w:w="1163" w:type="dxa"/>
            <w:tcBorders>
              <w:top w:val="nil"/>
              <w:left w:val="nil"/>
              <w:bottom w:val="single" w:sz="4" w:space="0" w:color="auto"/>
              <w:right w:val="single" w:sz="4" w:space="0" w:color="auto"/>
            </w:tcBorders>
            <w:shd w:val="clear" w:color="auto" w:fill="auto"/>
            <w:noWrap/>
            <w:vAlign w:val="center"/>
            <w:hideMark/>
          </w:tcPr>
          <w:p w14:paraId="091D0B1D"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14 400,00</w:t>
            </w:r>
          </w:p>
        </w:tc>
        <w:tc>
          <w:tcPr>
            <w:tcW w:w="1099" w:type="dxa"/>
            <w:tcBorders>
              <w:top w:val="nil"/>
              <w:left w:val="nil"/>
              <w:bottom w:val="single" w:sz="4" w:space="0" w:color="auto"/>
              <w:right w:val="single" w:sz="4" w:space="0" w:color="auto"/>
            </w:tcBorders>
            <w:shd w:val="clear" w:color="auto" w:fill="auto"/>
            <w:noWrap/>
            <w:vAlign w:val="center"/>
            <w:hideMark/>
          </w:tcPr>
          <w:p w14:paraId="3A4019D9"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245" w:type="dxa"/>
            <w:tcBorders>
              <w:top w:val="nil"/>
              <w:left w:val="nil"/>
              <w:bottom w:val="single" w:sz="4" w:space="0" w:color="auto"/>
              <w:right w:val="single" w:sz="4" w:space="0" w:color="auto"/>
            </w:tcBorders>
            <w:shd w:val="clear" w:color="auto" w:fill="auto"/>
            <w:noWrap/>
            <w:vAlign w:val="center"/>
            <w:hideMark/>
          </w:tcPr>
          <w:p w14:paraId="482C6A28"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992" w:type="dxa"/>
            <w:tcBorders>
              <w:top w:val="nil"/>
              <w:left w:val="nil"/>
              <w:bottom w:val="single" w:sz="4" w:space="0" w:color="auto"/>
              <w:right w:val="single" w:sz="4" w:space="0" w:color="auto"/>
            </w:tcBorders>
            <w:shd w:val="clear" w:color="auto" w:fill="auto"/>
            <w:noWrap/>
            <w:vAlign w:val="bottom"/>
            <w:hideMark/>
          </w:tcPr>
          <w:p w14:paraId="6AF14F94"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13541,5</w:t>
            </w:r>
          </w:p>
        </w:tc>
        <w:tc>
          <w:tcPr>
            <w:tcW w:w="995" w:type="dxa"/>
            <w:tcBorders>
              <w:top w:val="nil"/>
              <w:left w:val="nil"/>
              <w:bottom w:val="single" w:sz="4" w:space="0" w:color="auto"/>
              <w:right w:val="single" w:sz="4" w:space="0" w:color="auto"/>
            </w:tcBorders>
            <w:shd w:val="clear" w:color="auto" w:fill="auto"/>
            <w:noWrap/>
            <w:vAlign w:val="bottom"/>
            <w:hideMark/>
          </w:tcPr>
          <w:p w14:paraId="4686D2CE"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13541,5</w:t>
            </w:r>
          </w:p>
        </w:tc>
        <w:tc>
          <w:tcPr>
            <w:tcW w:w="989" w:type="dxa"/>
            <w:tcBorders>
              <w:top w:val="nil"/>
              <w:left w:val="nil"/>
              <w:bottom w:val="single" w:sz="4" w:space="0" w:color="auto"/>
              <w:right w:val="single" w:sz="4" w:space="0" w:color="auto"/>
            </w:tcBorders>
            <w:shd w:val="clear" w:color="auto" w:fill="auto"/>
            <w:noWrap/>
            <w:vAlign w:val="bottom"/>
            <w:hideMark/>
          </w:tcPr>
          <w:p w14:paraId="3D52145C"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79" w:type="dxa"/>
            <w:tcBorders>
              <w:top w:val="nil"/>
              <w:left w:val="nil"/>
              <w:bottom w:val="single" w:sz="4" w:space="0" w:color="auto"/>
              <w:right w:val="single" w:sz="4" w:space="0" w:color="auto"/>
            </w:tcBorders>
            <w:shd w:val="clear" w:color="auto" w:fill="auto"/>
            <w:noWrap/>
            <w:vAlign w:val="bottom"/>
            <w:hideMark/>
          </w:tcPr>
          <w:p w14:paraId="10E3DA00"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r>
      <w:tr w:rsidR="00B65D78" w:rsidRPr="00B65D78" w14:paraId="309001BE" w14:textId="77777777" w:rsidTr="002B1E1C">
        <w:trPr>
          <w:trHeight w:val="51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5CF60D4"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0216030</w:t>
            </w:r>
          </w:p>
        </w:tc>
        <w:tc>
          <w:tcPr>
            <w:tcW w:w="889" w:type="dxa"/>
            <w:tcBorders>
              <w:top w:val="nil"/>
              <w:left w:val="nil"/>
              <w:bottom w:val="single" w:sz="4" w:space="0" w:color="auto"/>
              <w:right w:val="single" w:sz="4" w:space="0" w:color="auto"/>
            </w:tcBorders>
            <w:shd w:val="clear" w:color="auto" w:fill="auto"/>
            <w:vAlign w:val="center"/>
            <w:hideMark/>
          </w:tcPr>
          <w:p w14:paraId="2FC2A405"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6030</w:t>
            </w:r>
          </w:p>
        </w:tc>
        <w:tc>
          <w:tcPr>
            <w:tcW w:w="812" w:type="dxa"/>
            <w:tcBorders>
              <w:top w:val="nil"/>
              <w:left w:val="nil"/>
              <w:bottom w:val="single" w:sz="4" w:space="0" w:color="auto"/>
              <w:right w:val="single" w:sz="4" w:space="0" w:color="auto"/>
            </w:tcBorders>
            <w:shd w:val="clear" w:color="auto" w:fill="auto"/>
            <w:vAlign w:val="center"/>
            <w:hideMark/>
          </w:tcPr>
          <w:p w14:paraId="591B2929"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0620</w:t>
            </w:r>
          </w:p>
        </w:tc>
        <w:tc>
          <w:tcPr>
            <w:tcW w:w="1451" w:type="dxa"/>
            <w:tcBorders>
              <w:top w:val="nil"/>
              <w:left w:val="nil"/>
              <w:bottom w:val="single" w:sz="4" w:space="0" w:color="auto"/>
              <w:right w:val="single" w:sz="4" w:space="0" w:color="auto"/>
            </w:tcBorders>
            <w:shd w:val="clear" w:color="auto" w:fill="auto"/>
            <w:vAlign w:val="center"/>
            <w:hideMark/>
          </w:tcPr>
          <w:p w14:paraId="0206DF77"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Організація благоустрою населених пунктів</w:t>
            </w:r>
          </w:p>
        </w:tc>
        <w:tc>
          <w:tcPr>
            <w:tcW w:w="1701" w:type="dxa"/>
            <w:tcBorders>
              <w:top w:val="nil"/>
              <w:left w:val="nil"/>
              <w:bottom w:val="single" w:sz="4" w:space="0" w:color="auto"/>
              <w:right w:val="single" w:sz="4" w:space="0" w:color="auto"/>
            </w:tcBorders>
            <w:shd w:val="clear" w:color="auto" w:fill="auto"/>
            <w:vAlign w:val="center"/>
            <w:hideMark/>
          </w:tcPr>
          <w:p w14:paraId="5CB79C57"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благоустрою на 2025  рік та прогноз на 2026-2027 рр.</w:t>
            </w:r>
          </w:p>
        </w:tc>
        <w:tc>
          <w:tcPr>
            <w:tcW w:w="1246" w:type="dxa"/>
            <w:tcBorders>
              <w:top w:val="nil"/>
              <w:left w:val="nil"/>
              <w:bottom w:val="single" w:sz="4" w:space="0" w:color="auto"/>
              <w:right w:val="single" w:sz="4" w:space="0" w:color="auto"/>
            </w:tcBorders>
            <w:shd w:val="clear" w:color="auto" w:fill="auto"/>
            <w:vAlign w:val="center"/>
            <w:hideMark/>
          </w:tcPr>
          <w:p w14:paraId="0AF593B9"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№2087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0A30C9B9"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1 794 200,00</w:t>
            </w:r>
          </w:p>
        </w:tc>
        <w:tc>
          <w:tcPr>
            <w:tcW w:w="1163" w:type="dxa"/>
            <w:tcBorders>
              <w:top w:val="nil"/>
              <w:left w:val="nil"/>
              <w:bottom w:val="single" w:sz="4" w:space="0" w:color="auto"/>
              <w:right w:val="single" w:sz="4" w:space="0" w:color="auto"/>
            </w:tcBorders>
            <w:shd w:val="clear" w:color="auto" w:fill="auto"/>
            <w:noWrap/>
            <w:vAlign w:val="center"/>
            <w:hideMark/>
          </w:tcPr>
          <w:p w14:paraId="0CB76373"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1 794 200,00</w:t>
            </w:r>
          </w:p>
        </w:tc>
        <w:tc>
          <w:tcPr>
            <w:tcW w:w="1099" w:type="dxa"/>
            <w:tcBorders>
              <w:top w:val="nil"/>
              <w:left w:val="nil"/>
              <w:bottom w:val="single" w:sz="4" w:space="0" w:color="auto"/>
              <w:right w:val="single" w:sz="4" w:space="0" w:color="auto"/>
            </w:tcBorders>
            <w:shd w:val="clear" w:color="auto" w:fill="auto"/>
            <w:noWrap/>
            <w:vAlign w:val="center"/>
            <w:hideMark/>
          </w:tcPr>
          <w:p w14:paraId="726EF0D1"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245" w:type="dxa"/>
            <w:tcBorders>
              <w:top w:val="nil"/>
              <w:left w:val="nil"/>
              <w:bottom w:val="single" w:sz="4" w:space="0" w:color="auto"/>
              <w:right w:val="single" w:sz="4" w:space="0" w:color="auto"/>
            </w:tcBorders>
            <w:shd w:val="clear" w:color="auto" w:fill="auto"/>
            <w:noWrap/>
            <w:vAlign w:val="center"/>
            <w:hideMark/>
          </w:tcPr>
          <w:p w14:paraId="25196B0D"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992" w:type="dxa"/>
            <w:tcBorders>
              <w:top w:val="nil"/>
              <w:left w:val="nil"/>
              <w:bottom w:val="single" w:sz="4" w:space="0" w:color="auto"/>
              <w:right w:val="single" w:sz="4" w:space="0" w:color="auto"/>
            </w:tcBorders>
            <w:shd w:val="clear" w:color="auto" w:fill="auto"/>
            <w:noWrap/>
            <w:vAlign w:val="bottom"/>
            <w:hideMark/>
          </w:tcPr>
          <w:p w14:paraId="5B2CA591"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1783159</w:t>
            </w:r>
          </w:p>
        </w:tc>
        <w:tc>
          <w:tcPr>
            <w:tcW w:w="995" w:type="dxa"/>
            <w:tcBorders>
              <w:top w:val="nil"/>
              <w:left w:val="nil"/>
              <w:bottom w:val="single" w:sz="4" w:space="0" w:color="auto"/>
              <w:right w:val="single" w:sz="4" w:space="0" w:color="auto"/>
            </w:tcBorders>
            <w:shd w:val="clear" w:color="auto" w:fill="auto"/>
            <w:noWrap/>
            <w:vAlign w:val="bottom"/>
            <w:hideMark/>
          </w:tcPr>
          <w:p w14:paraId="5AD88F54"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1783159</w:t>
            </w:r>
          </w:p>
        </w:tc>
        <w:tc>
          <w:tcPr>
            <w:tcW w:w="989" w:type="dxa"/>
            <w:tcBorders>
              <w:top w:val="nil"/>
              <w:left w:val="nil"/>
              <w:bottom w:val="single" w:sz="4" w:space="0" w:color="auto"/>
              <w:right w:val="single" w:sz="4" w:space="0" w:color="auto"/>
            </w:tcBorders>
            <w:shd w:val="clear" w:color="auto" w:fill="auto"/>
            <w:noWrap/>
            <w:vAlign w:val="bottom"/>
            <w:hideMark/>
          </w:tcPr>
          <w:p w14:paraId="40FF79AF" w14:textId="77777777" w:rsidR="00B65D78" w:rsidRPr="00B65D78" w:rsidRDefault="00B65D78" w:rsidP="00B65D78">
            <w:pPr>
              <w:spacing w:after="0" w:line="240" w:lineRule="auto"/>
              <w:rPr>
                <w:rFonts w:ascii="Arial CYR" w:hAnsi="Arial CYR" w:cs="Arial CYR"/>
                <w:color w:val="FF0000"/>
                <w:sz w:val="10"/>
                <w:szCs w:val="10"/>
                <w:lang w:val="uk-UA" w:eastAsia="uk-UA"/>
              </w:rPr>
            </w:pPr>
            <w:r w:rsidRPr="00B65D78">
              <w:rPr>
                <w:rFonts w:ascii="Arial CYR" w:hAnsi="Arial CYR" w:cs="Arial CYR"/>
                <w:color w:val="FF0000"/>
                <w:sz w:val="10"/>
                <w:szCs w:val="10"/>
                <w:lang w:val="uk-UA" w:eastAsia="uk-UA"/>
              </w:rPr>
              <w:t> </w:t>
            </w:r>
          </w:p>
        </w:tc>
        <w:tc>
          <w:tcPr>
            <w:tcW w:w="979" w:type="dxa"/>
            <w:tcBorders>
              <w:top w:val="nil"/>
              <w:left w:val="nil"/>
              <w:bottom w:val="single" w:sz="4" w:space="0" w:color="auto"/>
              <w:right w:val="single" w:sz="4" w:space="0" w:color="auto"/>
            </w:tcBorders>
            <w:shd w:val="clear" w:color="auto" w:fill="auto"/>
            <w:noWrap/>
            <w:vAlign w:val="bottom"/>
            <w:hideMark/>
          </w:tcPr>
          <w:p w14:paraId="23EC0532" w14:textId="77777777" w:rsidR="00B65D78" w:rsidRPr="00B65D78" w:rsidRDefault="00B65D78" w:rsidP="00B65D78">
            <w:pPr>
              <w:spacing w:after="0" w:line="240" w:lineRule="auto"/>
              <w:rPr>
                <w:rFonts w:ascii="Arial CYR" w:hAnsi="Arial CYR" w:cs="Arial CYR"/>
                <w:color w:val="FF0000"/>
                <w:sz w:val="10"/>
                <w:szCs w:val="10"/>
                <w:lang w:val="uk-UA" w:eastAsia="uk-UA"/>
              </w:rPr>
            </w:pPr>
            <w:r w:rsidRPr="00B65D78">
              <w:rPr>
                <w:rFonts w:ascii="Arial CYR" w:hAnsi="Arial CYR" w:cs="Arial CYR"/>
                <w:color w:val="FF0000"/>
                <w:sz w:val="10"/>
                <w:szCs w:val="10"/>
                <w:lang w:val="uk-UA" w:eastAsia="uk-UA"/>
              </w:rPr>
              <w:t> </w:t>
            </w:r>
          </w:p>
        </w:tc>
      </w:tr>
      <w:tr w:rsidR="00B65D78" w:rsidRPr="00B65D78" w14:paraId="0D82D0E8" w14:textId="77777777" w:rsidTr="002B1E1C">
        <w:trPr>
          <w:trHeight w:val="15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F9FA0CE"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0217110</w:t>
            </w:r>
          </w:p>
        </w:tc>
        <w:tc>
          <w:tcPr>
            <w:tcW w:w="889" w:type="dxa"/>
            <w:tcBorders>
              <w:top w:val="nil"/>
              <w:left w:val="nil"/>
              <w:bottom w:val="single" w:sz="4" w:space="0" w:color="auto"/>
              <w:right w:val="single" w:sz="4" w:space="0" w:color="auto"/>
            </w:tcBorders>
            <w:shd w:val="clear" w:color="auto" w:fill="auto"/>
            <w:vAlign w:val="center"/>
            <w:hideMark/>
          </w:tcPr>
          <w:p w14:paraId="49E8BCF4"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7110</w:t>
            </w:r>
          </w:p>
        </w:tc>
        <w:tc>
          <w:tcPr>
            <w:tcW w:w="812" w:type="dxa"/>
            <w:tcBorders>
              <w:top w:val="nil"/>
              <w:left w:val="nil"/>
              <w:bottom w:val="single" w:sz="4" w:space="0" w:color="auto"/>
              <w:right w:val="single" w:sz="4" w:space="0" w:color="auto"/>
            </w:tcBorders>
            <w:shd w:val="clear" w:color="auto" w:fill="auto"/>
            <w:vAlign w:val="center"/>
            <w:hideMark/>
          </w:tcPr>
          <w:p w14:paraId="00A5A660"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0421</w:t>
            </w:r>
          </w:p>
        </w:tc>
        <w:tc>
          <w:tcPr>
            <w:tcW w:w="1451" w:type="dxa"/>
            <w:tcBorders>
              <w:top w:val="nil"/>
              <w:left w:val="nil"/>
              <w:bottom w:val="single" w:sz="4" w:space="0" w:color="auto"/>
              <w:right w:val="single" w:sz="4" w:space="0" w:color="auto"/>
            </w:tcBorders>
            <w:shd w:val="clear" w:color="auto" w:fill="auto"/>
            <w:vAlign w:val="center"/>
            <w:hideMark/>
          </w:tcPr>
          <w:p w14:paraId="6DEC5A28"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Реалізація програм в галузі сільського господарства</w:t>
            </w:r>
          </w:p>
        </w:tc>
        <w:tc>
          <w:tcPr>
            <w:tcW w:w="1701" w:type="dxa"/>
            <w:tcBorders>
              <w:top w:val="nil"/>
              <w:left w:val="nil"/>
              <w:bottom w:val="single" w:sz="4" w:space="0" w:color="auto"/>
              <w:right w:val="single" w:sz="4" w:space="0" w:color="auto"/>
            </w:tcBorders>
            <w:shd w:val="clear" w:color="auto" w:fill="auto"/>
            <w:vAlign w:val="center"/>
            <w:hideMark/>
          </w:tcPr>
          <w:p w14:paraId="1F4BB3F5"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ефективності ведення галузей сільського господарства агропормислового комплексу Новороздільської територіальної громади на 2025 рік та прогноз на 2026-2027 рр</w:t>
            </w:r>
          </w:p>
        </w:tc>
        <w:tc>
          <w:tcPr>
            <w:tcW w:w="1246" w:type="dxa"/>
            <w:tcBorders>
              <w:top w:val="nil"/>
              <w:left w:val="nil"/>
              <w:bottom w:val="single" w:sz="4" w:space="0" w:color="auto"/>
              <w:right w:val="single" w:sz="4" w:space="0" w:color="auto"/>
            </w:tcBorders>
            <w:shd w:val="clear" w:color="auto" w:fill="auto"/>
            <w:vAlign w:val="center"/>
            <w:hideMark/>
          </w:tcPr>
          <w:p w14:paraId="364393F3"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№2106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598F91DD"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20 000,00</w:t>
            </w:r>
          </w:p>
        </w:tc>
        <w:tc>
          <w:tcPr>
            <w:tcW w:w="1163" w:type="dxa"/>
            <w:tcBorders>
              <w:top w:val="nil"/>
              <w:left w:val="nil"/>
              <w:bottom w:val="single" w:sz="4" w:space="0" w:color="auto"/>
              <w:right w:val="single" w:sz="4" w:space="0" w:color="auto"/>
            </w:tcBorders>
            <w:shd w:val="clear" w:color="auto" w:fill="auto"/>
            <w:noWrap/>
            <w:vAlign w:val="center"/>
            <w:hideMark/>
          </w:tcPr>
          <w:p w14:paraId="73DBBB26"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20 000,00</w:t>
            </w:r>
          </w:p>
        </w:tc>
        <w:tc>
          <w:tcPr>
            <w:tcW w:w="1099" w:type="dxa"/>
            <w:tcBorders>
              <w:top w:val="nil"/>
              <w:left w:val="nil"/>
              <w:bottom w:val="single" w:sz="4" w:space="0" w:color="auto"/>
              <w:right w:val="single" w:sz="4" w:space="0" w:color="auto"/>
            </w:tcBorders>
            <w:shd w:val="clear" w:color="auto" w:fill="auto"/>
            <w:noWrap/>
            <w:vAlign w:val="center"/>
            <w:hideMark/>
          </w:tcPr>
          <w:p w14:paraId="4FA7A846"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245" w:type="dxa"/>
            <w:tcBorders>
              <w:top w:val="nil"/>
              <w:left w:val="nil"/>
              <w:bottom w:val="single" w:sz="4" w:space="0" w:color="auto"/>
              <w:right w:val="single" w:sz="4" w:space="0" w:color="auto"/>
            </w:tcBorders>
            <w:shd w:val="clear" w:color="auto" w:fill="auto"/>
            <w:noWrap/>
            <w:vAlign w:val="center"/>
            <w:hideMark/>
          </w:tcPr>
          <w:p w14:paraId="6DEF6EDA"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992" w:type="dxa"/>
            <w:tcBorders>
              <w:top w:val="nil"/>
              <w:left w:val="nil"/>
              <w:bottom w:val="single" w:sz="4" w:space="0" w:color="auto"/>
              <w:right w:val="single" w:sz="4" w:space="0" w:color="auto"/>
            </w:tcBorders>
            <w:shd w:val="clear" w:color="auto" w:fill="auto"/>
            <w:noWrap/>
            <w:vAlign w:val="bottom"/>
            <w:hideMark/>
          </w:tcPr>
          <w:p w14:paraId="157C90D7"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5200</w:t>
            </w:r>
          </w:p>
        </w:tc>
        <w:tc>
          <w:tcPr>
            <w:tcW w:w="995" w:type="dxa"/>
            <w:tcBorders>
              <w:top w:val="nil"/>
              <w:left w:val="nil"/>
              <w:bottom w:val="single" w:sz="4" w:space="0" w:color="auto"/>
              <w:right w:val="single" w:sz="4" w:space="0" w:color="auto"/>
            </w:tcBorders>
            <w:shd w:val="clear" w:color="auto" w:fill="auto"/>
            <w:noWrap/>
            <w:vAlign w:val="bottom"/>
            <w:hideMark/>
          </w:tcPr>
          <w:p w14:paraId="66CD5475"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5200</w:t>
            </w:r>
          </w:p>
        </w:tc>
        <w:tc>
          <w:tcPr>
            <w:tcW w:w="989" w:type="dxa"/>
            <w:tcBorders>
              <w:top w:val="nil"/>
              <w:left w:val="nil"/>
              <w:bottom w:val="single" w:sz="4" w:space="0" w:color="auto"/>
              <w:right w:val="single" w:sz="4" w:space="0" w:color="auto"/>
            </w:tcBorders>
            <w:shd w:val="clear" w:color="auto" w:fill="auto"/>
            <w:noWrap/>
            <w:vAlign w:val="bottom"/>
            <w:hideMark/>
          </w:tcPr>
          <w:p w14:paraId="6E2DE9DD"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79" w:type="dxa"/>
            <w:tcBorders>
              <w:top w:val="nil"/>
              <w:left w:val="nil"/>
              <w:bottom w:val="single" w:sz="4" w:space="0" w:color="auto"/>
              <w:right w:val="single" w:sz="4" w:space="0" w:color="auto"/>
            </w:tcBorders>
            <w:shd w:val="clear" w:color="auto" w:fill="auto"/>
            <w:noWrap/>
            <w:vAlign w:val="bottom"/>
            <w:hideMark/>
          </w:tcPr>
          <w:p w14:paraId="7271A98F"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r>
      <w:tr w:rsidR="00B65D78" w:rsidRPr="00B65D78" w14:paraId="3AFDC41B" w14:textId="77777777" w:rsidTr="002B1E1C">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E9514CB"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0217350</w:t>
            </w:r>
          </w:p>
        </w:tc>
        <w:tc>
          <w:tcPr>
            <w:tcW w:w="889" w:type="dxa"/>
            <w:tcBorders>
              <w:top w:val="nil"/>
              <w:left w:val="nil"/>
              <w:bottom w:val="single" w:sz="4" w:space="0" w:color="auto"/>
              <w:right w:val="single" w:sz="4" w:space="0" w:color="auto"/>
            </w:tcBorders>
            <w:shd w:val="clear" w:color="auto" w:fill="auto"/>
            <w:vAlign w:val="center"/>
            <w:hideMark/>
          </w:tcPr>
          <w:p w14:paraId="684B98A5"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7350</w:t>
            </w:r>
          </w:p>
        </w:tc>
        <w:tc>
          <w:tcPr>
            <w:tcW w:w="812" w:type="dxa"/>
            <w:tcBorders>
              <w:top w:val="nil"/>
              <w:left w:val="nil"/>
              <w:bottom w:val="single" w:sz="4" w:space="0" w:color="auto"/>
              <w:right w:val="single" w:sz="4" w:space="0" w:color="auto"/>
            </w:tcBorders>
            <w:shd w:val="clear" w:color="auto" w:fill="auto"/>
            <w:vAlign w:val="center"/>
            <w:hideMark/>
          </w:tcPr>
          <w:p w14:paraId="372BD72C"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0443</w:t>
            </w:r>
          </w:p>
        </w:tc>
        <w:tc>
          <w:tcPr>
            <w:tcW w:w="1451" w:type="dxa"/>
            <w:tcBorders>
              <w:top w:val="nil"/>
              <w:left w:val="nil"/>
              <w:bottom w:val="single" w:sz="4" w:space="0" w:color="auto"/>
              <w:right w:val="single" w:sz="4" w:space="0" w:color="auto"/>
            </w:tcBorders>
            <w:shd w:val="clear" w:color="auto" w:fill="auto"/>
            <w:vAlign w:val="center"/>
            <w:hideMark/>
          </w:tcPr>
          <w:p w14:paraId="27EA75AC"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Розроблення схем планування та забудови територій (містобудівної документації)</w:t>
            </w:r>
          </w:p>
        </w:tc>
        <w:tc>
          <w:tcPr>
            <w:tcW w:w="1701" w:type="dxa"/>
            <w:tcBorders>
              <w:top w:val="nil"/>
              <w:left w:val="nil"/>
              <w:bottom w:val="single" w:sz="4" w:space="0" w:color="auto"/>
              <w:right w:val="single" w:sz="4" w:space="0" w:color="auto"/>
            </w:tcBorders>
            <w:shd w:val="clear" w:color="auto" w:fill="auto"/>
            <w:vAlign w:val="center"/>
            <w:hideMark/>
          </w:tcPr>
          <w:p w14:paraId="68B11449"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розроблення містобудівної документації на 2025 рік та прогноз на 2026-2027 рр.</w:t>
            </w:r>
          </w:p>
        </w:tc>
        <w:tc>
          <w:tcPr>
            <w:tcW w:w="1246" w:type="dxa"/>
            <w:tcBorders>
              <w:top w:val="nil"/>
              <w:left w:val="nil"/>
              <w:bottom w:val="single" w:sz="4" w:space="0" w:color="auto"/>
              <w:right w:val="single" w:sz="4" w:space="0" w:color="auto"/>
            </w:tcBorders>
            <w:shd w:val="clear" w:color="auto" w:fill="auto"/>
            <w:vAlign w:val="center"/>
            <w:hideMark/>
          </w:tcPr>
          <w:p w14:paraId="6C641553"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№2093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56930511"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500 000,00</w:t>
            </w:r>
          </w:p>
        </w:tc>
        <w:tc>
          <w:tcPr>
            <w:tcW w:w="1163" w:type="dxa"/>
            <w:tcBorders>
              <w:top w:val="nil"/>
              <w:left w:val="nil"/>
              <w:bottom w:val="single" w:sz="4" w:space="0" w:color="auto"/>
              <w:right w:val="single" w:sz="4" w:space="0" w:color="auto"/>
            </w:tcBorders>
            <w:shd w:val="clear" w:color="auto" w:fill="auto"/>
            <w:noWrap/>
            <w:vAlign w:val="center"/>
            <w:hideMark/>
          </w:tcPr>
          <w:p w14:paraId="61363703"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099" w:type="dxa"/>
            <w:tcBorders>
              <w:top w:val="nil"/>
              <w:left w:val="nil"/>
              <w:bottom w:val="single" w:sz="4" w:space="0" w:color="auto"/>
              <w:right w:val="single" w:sz="4" w:space="0" w:color="auto"/>
            </w:tcBorders>
            <w:shd w:val="clear" w:color="auto" w:fill="auto"/>
            <w:noWrap/>
            <w:vAlign w:val="center"/>
            <w:hideMark/>
          </w:tcPr>
          <w:p w14:paraId="77E9661F"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500 000,00</w:t>
            </w:r>
          </w:p>
        </w:tc>
        <w:tc>
          <w:tcPr>
            <w:tcW w:w="1245" w:type="dxa"/>
            <w:tcBorders>
              <w:top w:val="nil"/>
              <w:left w:val="nil"/>
              <w:bottom w:val="single" w:sz="4" w:space="0" w:color="auto"/>
              <w:right w:val="single" w:sz="4" w:space="0" w:color="auto"/>
            </w:tcBorders>
            <w:shd w:val="clear" w:color="auto" w:fill="auto"/>
            <w:noWrap/>
            <w:vAlign w:val="center"/>
            <w:hideMark/>
          </w:tcPr>
          <w:p w14:paraId="4FFFB304"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500 000,00</w:t>
            </w:r>
          </w:p>
        </w:tc>
        <w:tc>
          <w:tcPr>
            <w:tcW w:w="992" w:type="dxa"/>
            <w:tcBorders>
              <w:top w:val="nil"/>
              <w:left w:val="nil"/>
              <w:bottom w:val="single" w:sz="4" w:space="0" w:color="auto"/>
              <w:right w:val="single" w:sz="4" w:space="0" w:color="auto"/>
            </w:tcBorders>
            <w:shd w:val="clear" w:color="auto" w:fill="auto"/>
            <w:noWrap/>
            <w:vAlign w:val="bottom"/>
            <w:hideMark/>
          </w:tcPr>
          <w:p w14:paraId="1F836EC1"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0</w:t>
            </w:r>
          </w:p>
        </w:tc>
        <w:tc>
          <w:tcPr>
            <w:tcW w:w="995" w:type="dxa"/>
            <w:tcBorders>
              <w:top w:val="nil"/>
              <w:left w:val="nil"/>
              <w:bottom w:val="single" w:sz="4" w:space="0" w:color="auto"/>
              <w:right w:val="single" w:sz="4" w:space="0" w:color="auto"/>
            </w:tcBorders>
            <w:shd w:val="clear" w:color="auto" w:fill="auto"/>
            <w:noWrap/>
            <w:vAlign w:val="bottom"/>
            <w:hideMark/>
          </w:tcPr>
          <w:p w14:paraId="103CB4D6"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89" w:type="dxa"/>
            <w:tcBorders>
              <w:top w:val="nil"/>
              <w:left w:val="nil"/>
              <w:bottom w:val="single" w:sz="4" w:space="0" w:color="auto"/>
              <w:right w:val="single" w:sz="4" w:space="0" w:color="auto"/>
            </w:tcBorders>
            <w:shd w:val="clear" w:color="auto" w:fill="auto"/>
            <w:noWrap/>
            <w:vAlign w:val="bottom"/>
            <w:hideMark/>
          </w:tcPr>
          <w:p w14:paraId="03F23D9A"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79" w:type="dxa"/>
            <w:tcBorders>
              <w:top w:val="nil"/>
              <w:left w:val="nil"/>
              <w:bottom w:val="single" w:sz="4" w:space="0" w:color="auto"/>
              <w:right w:val="single" w:sz="4" w:space="0" w:color="auto"/>
            </w:tcBorders>
            <w:shd w:val="clear" w:color="auto" w:fill="auto"/>
            <w:noWrap/>
            <w:vAlign w:val="bottom"/>
            <w:hideMark/>
          </w:tcPr>
          <w:p w14:paraId="7F31F7D6"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r>
      <w:tr w:rsidR="00B65D78" w:rsidRPr="00B65D78" w14:paraId="099D2912" w14:textId="77777777" w:rsidTr="002B1E1C">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45900EC"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0217640</w:t>
            </w:r>
          </w:p>
        </w:tc>
        <w:tc>
          <w:tcPr>
            <w:tcW w:w="889" w:type="dxa"/>
            <w:tcBorders>
              <w:top w:val="nil"/>
              <w:left w:val="nil"/>
              <w:bottom w:val="single" w:sz="4" w:space="0" w:color="auto"/>
              <w:right w:val="single" w:sz="4" w:space="0" w:color="auto"/>
            </w:tcBorders>
            <w:shd w:val="clear" w:color="auto" w:fill="auto"/>
            <w:vAlign w:val="center"/>
            <w:hideMark/>
          </w:tcPr>
          <w:p w14:paraId="558531A7"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7640</w:t>
            </w:r>
          </w:p>
        </w:tc>
        <w:tc>
          <w:tcPr>
            <w:tcW w:w="812" w:type="dxa"/>
            <w:tcBorders>
              <w:top w:val="nil"/>
              <w:left w:val="nil"/>
              <w:bottom w:val="single" w:sz="4" w:space="0" w:color="auto"/>
              <w:right w:val="single" w:sz="4" w:space="0" w:color="auto"/>
            </w:tcBorders>
            <w:shd w:val="clear" w:color="auto" w:fill="auto"/>
            <w:vAlign w:val="center"/>
            <w:hideMark/>
          </w:tcPr>
          <w:p w14:paraId="71CEBE4A"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0470</w:t>
            </w:r>
          </w:p>
        </w:tc>
        <w:tc>
          <w:tcPr>
            <w:tcW w:w="1451" w:type="dxa"/>
            <w:tcBorders>
              <w:top w:val="nil"/>
              <w:left w:val="nil"/>
              <w:bottom w:val="single" w:sz="4" w:space="0" w:color="auto"/>
              <w:right w:val="single" w:sz="4" w:space="0" w:color="auto"/>
            </w:tcBorders>
            <w:shd w:val="clear" w:color="auto" w:fill="auto"/>
            <w:vAlign w:val="center"/>
            <w:hideMark/>
          </w:tcPr>
          <w:p w14:paraId="236708EE"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Заходи з енергозбереження</w:t>
            </w:r>
          </w:p>
        </w:tc>
        <w:tc>
          <w:tcPr>
            <w:tcW w:w="1701" w:type="dxa"/>
            <w:tcBorders>
              <w:top w:val="nil"/>
              <w:left w:val="nil"/>
              <w:bottom w:val="single" w:sz="4" w:space="0" w:color="auto"/>
              <w:right w:val="single" w:sz="4" w:space="0" w:color="auto"/>
            </w:tcBorders>
            <w:shd w:val="clear" w:color="auto" w:fill="auto"/>
            <w:vAlign w:val="center"/>
            <w:hideMark/>
          </w:tcPr>
          <w:p w14:paraId="42CE699A"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енергозбереження  та енергоефективності на 2025 рік та прогноз на 2026-2027 роки</w:t>
            </w:r>
          </w:p>
        </w:tc>
        <w:tc>
          <w:tcPr>
            <w:tcW w:w="1246" w:type="dxa"/>
            <w:tcBorders>
              <w:top w:val="nil"/>
              <w:left w:val="nil"/>
              <w:bottom w:val="single" w:sz="4" w:space="0" w:color="auto"/>
              <w:right w:val="single" w:sz="4" w:space="0" w:color="auto"/>
            </w:tcBorders>
            <w:shd w:val="clear" w:color="auto" w:fill="auto"/>
            <w:vAlign w:val="center"/>
            <w:hideMark/>
          </w:tcPr>
          <w:p w14:paraId="03B61C4E"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№2092 від 23.09.2025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7C688A43"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100 000,00</w:t>
            </w:r>
          </w:p>
        </w:tc>
        <w:tc>
          <w:tcPr>
            <w:tcW w:w="1163" w:type="dxa"/>
            <w:tcBorders>
              <w:top w:val="nil"/>
              <w:left w:val="nil"/>
              <w:bottom w:val="single" w:sz="4" w:space="0" w:color="auto"/>
              <w:right w:val="single" w:sz="4" w:space="0" w:color="auto"/>
            </w:tcBorders>
            <w:shd w:val="clear" w:color="auto" w:fill="auto"/>
            <w:noWrap/>
            <w:vAlign w:val="center"/>
            <w:hideMark/>
          </w:tcPr>
          <w:p w14:paraId="518D39CE"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099" w:type="dxa"/>
            <w:tcBorders>
              <w:top w:val="nil"/>
              <w:left w:val="nil"/>
              <w:bottom w:val="single" w:sz="4" w:space="0" w:color="auto"/>
              <w:right w:val="single" w:sz="4" w:space="0" w:color="auto"/>
            </w:tcBorders>
            <w:shd w:val="clear" w:color="auto" w:fill="auto"/>
            <w:noWrap/>
            <w:vAlign w:val="center"/>
            <w:hideMark/>
          </w:tcPr>
          <w:p w14:paraId="31EF6B47"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100 000,00</w:t>
            </w:r>
          </w:p>
        </w:tc>
        <w:tc>
          <w:tcPr>
            <w:tcW w:w="1245" w:type="dxa"/>
            <w:tcBorders>
              <w:top w:val="nil"/>
              <w:left w:val="nil"/>
              <w:bottom w:val="single" w:sz="4" w:space="0" w:color="auto"/>
              <w:right w:val="single" w:sz="4" w:space="0" w:color="auto"/>
            </w:tcBorders>
            <w:shd w:val="clear" w:color="auto" w:fill="auto"/>
            <w:noWrap/>
            <w:vAlign w:val="center"/>
            <w:hideMark/>
          </w:tcPr>
          <w:p w14:paraId="48F35BA8"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100 000,00</w:t>
            </w:r>
          </w:p>
        </w:tc>
        <w:tc>
          <w:tcPr>
            <w:tcW w:w="992" w:type="dxa"/>
            <w:tcBorders>
              <w:top w:val="nil"/>
              <w:left w:val="nil"/>
              <w:bottom w:val="single" w:sz="4" w:space="0" w:color="auto"/>
              <w:right w:val="single" w:sz="4" w:space="0" w:color="auto"/>
            </w:tcBorders>
            <w:shd w:val="clear" w:color="auto" w:fill="auto"/>
            <w:noWrap/>
            <w:vAlign w:val="bottom"/>
            <w:hideMark/>
          </w:tcPr>
          <w:p w14:paraId="3B102635"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0</w:t>
            </w:r>
          </w:p>
        </w:tc>
        <w:tc>
          <w:tcPr>
            <w:tcW w:w="995" w:type="dxa"/>
            <w:tcBorders>
              <w:top w:val="nil"/>
              <w:left w:val="nil"/>
              <w:bottom w:val="single" w:sz="4" w:space="0" w:color="auto"/>
              <w:right w:val="single" w:sz="4" w:space="0" w:color="auto"/>
            </w:tcBorders>
            <w:shd w:val="clear" w:color="auto" w:fill="auto"/>
            <w:noWrap/>
            <w:vAlign w:val="bottom"/>
            <w:hideMark/>
          </w:tcPr>
          <w:p w14:paraId="7596817D"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89" w:type="dxa"/>
            <w:tcBorders>
              <w:top w:val="nil"/>
              <w:left w:val="nil"/>
              <w:bottom w:val="single" w:sz="4" w:space="0" w:color="auto"/>
              <w:right w:val="single" w:sz="4" w:space="0" w:color="auto"/>
            </w:tcBorders>
            <w:shd w:val="clear" w:color="auto" w:fill="auto"/>
            <w:noWrap/>
            <w:vAlign w:val="bottom"/>
            <w:hideMark/>
          </w:tcPr>
          <w:p w14:paraId="29F28821"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79" w:type="dxa"/>
            <w:tcBorders>
              <w:top w:val="nil"/>
              <w:left w:val="nil"/>
              <w:bottom w:val="single" w:sz="4" w:space="0" w:color="auto"/>
              <w:right w:val="single" w:sz="4" w:space="0" w:color="auto"/>
            </w:tcBorders>
            <w:shd w:val="clear" w:color="auto" w:fill="auto"/>
            <w:noWrap/>
            <w:vAlign w:val="bottom"/>
            <w:hideMark/>
          </w:tcPr>
          <w:p w14:paraId="585D2D3C"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r>
      <w:tr w:rsidR="00B65D78" w:rsidRPr="00B65D78" w14:paraId="129F6021" w14:textId="77777777" w:rsidTr="002B1E1C">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D3D5BF2"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0217693</w:t>
            </w:r>
          </w:p>
        </w:tc>
        <w:tc>
          <w:tcPr>
            <w:tcW w:w="889" w:type="dxa"/>
            <w:tcBorders>
              <w:top w:val="nil"/>
              <w:left w:val="nil"/>
              <w:bottom w:val="single" w:sz="4" w:space="0" w:color="auto"/>
              <w:right w:val="single" w:sz="4" w:space="0" w:color="auto"/>
            </w:tcBorders>
            <w:shd w:val="clear" w:color="auto" w:fill="auto"/>
            <w:vAlign w:val="center"/>
            <w:hideMark/>
          </w:tcPr>
          <w:p w14:paraId="65FD4CE5"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7693</w:t>
            </w:r>
          </w:p>
        </w:tc>
        <w:tc>
          <w:tcPr>
            <w:tcW w:w="812" w:type="dxa"/>
            <w:tcBorders>
              <w:top w:val="nil"/>
              <w:left w:val="nil"/>
              <w:bottom w:val="single" w:sz="4" w:space="0" w:color="auto"/>
              <w:right w:val="single" w:sz="4" w:space="0" w:color="auto"/>
            </w:tcBorders>
            <w:shd w:val="clear" w:color="auto" w:fill="auto"/>
            <w:vAlign w:val="center"/>
            <w:hideMark/>
          </w:tcPr>
          <w:p w14:paraId="417BE24E"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0490</w:t>
            </w:r>
          </w:p>
        </w:tc>
        <w:tc>
          <w:tcPr>
            <w:tcW w:w="1451" w:type="dxa"/>
            <w:tcBorders>
              <w:top w:val="nil"/>
              <w:left w:val="nil"/>
              <w:bottom w:val="single" w:sz="4" w:space="0" w:color="auto"/>
              <w:right w:val="single" w:sz="4" w:space="0" w:color="auto"/>
            </w:tcBorders>
            <w:shd w:val="clear" w:color="auto" w:fill="auto"/>
            <w:vAlign w:val="center"/>
            <w:hideMark/>
          </w:tcPr>
          <w:p w14:paraId="48A5A081"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Інші заходи, пов`язані з економічною діяльністю</w:t>
            </w:r>
          </w:p>
        </w:tc>
        <w:tc>
          <w:tcPr>
            <w:tcW w:w="1701" w:type="dxa"/>
            <w:tcBorders>
              <w:top w:val="nil"/>
              <w:left w:val="nil"/>
              <w:bottom w:val="single" w:sz="4" w:space="0" w:color="auto"/>
              <w:right w:val="single" w:sz="4" w:space="0" w:color="auto"/>
            </w:tcBorders>
            <w:shd w:val="clear" w:color="auto" w:fill="auto"/>
            <w:vAlign w:val="center"/>
            <w:hideMark/>
          </w:tcPr>
          <w:p w14:paraId="150B4A5C"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приватизації майна комунальної власності на 2025 рік та прогноз на 2026-2027 рр.</w:t>
            </w:r>
          </w:p>
        </w:tc>
        <w:tc>
          <w:tcPr>
            <w:tcW w:w="1246" w:type="dxa"/>
            <w:tcBorders>
              <w:top w:val="nil"/>
              <w:left w:val="nil"/>
              <w:bottom w:val="single" w:sz="4" w:space="0" w:color="auto"/>
              <w:right w:val="single" w:sz="4" w:space="0" w:color="auto"/>
            </w:tcBorders>
            <w:shd w:val="clear" w:color="auto" w:fill="auto"/>
            <w:vAlign w:val="center"/>
            <w:hideMark/>
          </w:tcPr>
          <w:p w14:paraId="6D306890"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№2085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75283E8A"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77 000,00</w:t>
            </w:r>
          </w:p>
        </w:tc>
        <w:tc>
          <w:tcPr>
            <w:tcW w:w="1163" w:type="dxa"/>
            <w:tcBorders>
              <w:top w:val="nil"/>
              <w:left w:val="nil"/>
              <w:bottom w:val="single" w:sz="4" w:space="0" w:color="auto"/>
              <w:right w:val="single" w:sz="4" w:space="0" w:color="auto"/>
            </w:tcBorders>
            <w:shd w:val="clear" w:color="auto" w:fill="auto"/>
            <w:noWrap/>
            <w:vAlign w:val="center"/>
            <w:hideMark/>
          </w:tcPr>
          <w:p w14:paraId="23F4396F"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77 000,00</w:t>
            </w:r>
          </w:p>
        </w:tc>
        <w:tc>
          <w:tcPr>
            <w:tcW w:w="1099" w:type="dxa"/>
            <w:tcBorders>
              <w:top w:val="nil"/>
              <w:left w:val="nil"/>
              <w:bottom w:val="single" w:sz="4" w:space="0" w:color="auto"/>
              <w:right w:val="single" w:sz="4" w:space="0" w:color="auto"/>
            </w:tcBorders>
            <w:shd w:val="clear" w:color="auto" w:fill="auto"/>
            <w:noWrap/>
            <w:vAlign w:val="center"/>
            <w:hideMark/>
          </w:tcPr>
          <w:p w14:paraId="6B4C1031"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245" w:type="dxa"/>
            <w:tcBorders>
              <w:top w:val="nil"/>
              <w:left w:val="nil"/>
              <w:bottom w:val="single" w:sz="4" w:space="0" w:color="auto"/>
              <w:right w:val="single" w:sz="4" w:space="0" w:color="auto"/>
            </w:tcBorders>
            <w:shd w:val="clear" w:color="auto" w:fill="auto"/>
            <w:noWrap/>
            <w:vAlign w:val="center"/>
            <w:hideMark/>
          </w:tcPr>
          <w:p w14:paraId="601622D5" w14:textId="77777777" w:rsidR="00B65D78" w:rsidRPr="00B65D78" w:rsidRDefault="00B65D78" w:rsidP="00B65D78">
            <w:pPr>
              <w:spacing w:after="0" w:line="240" w:lineRule="auto"/>
              <w:jc w:val="right"/>
              <w:rPr>
                <w:rFonts w:ascii="Arial CYR" w:hAnsi="Arial CYR" w:cs="Arial CYR"/>
                <w:color w:val="FF0000"/>
                <w:sz w:val="10"/>
                <w:szCs w:val="10"/>
                <w:lang w:val="uk-UA" w:eastAsia="uk-UA"/>
              </w:rPr>
            </w:pPr>
            <w:r w:rsidRPr="00B65D78">
              <w:rPr>
                <w:rFonts w:ascii="Arial CYR" w:hAnsi="Arial CYR" w:cs="Arial CYR"/>
                <w:color w:val="FF0000"/>
                <w:sz w:val="10"/>
                <w:szCs w:val="10"/>
                <w:lang w:val="uk-UA" w:eastAsia="uk-UA"/>
              </w:rPr>
              <w:t>-</w:t>
            </w:r>
          </w:p>
        </w:tc>
        <w:tc>
          <w:tcPr>
            <w:tcW w:w="992" w:type="dxa"/>
            <w:tcBorders>
              <w:top w:val="nil"/>
              <w:left w:val="nil"/>
              <w:bottom w:val="single" w:sz="4" w:space="0" w:color="auto"/>
              <w:right w:val="single" w:sz="4" w:space="0" w:color="auto"/>
            </w:tcBorders>
            <w:shd w:val="clear" w:color="auto" w:fill="auto"/>
            <w:noWrap/>
            <w:vAlign w:val="bottom"/>
            <w:hideMark/>
          </w:tcPr>
          <w:p w14:paraId="4C43291C"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50000</w:t>
            </w:r>
          </w:p>
        </w:tc>
        <w:tc>
          <w:tcPr>
            <w:tcW w:w="995" w:type="dxa"/>
            <w:tcBorders>
              <w:top w:val="nil"/>
              <w:left w:val="nil"/>
              <w:bottom w:val="single" w:sz="4" w:space="0" w:color="auto"/>
              <w:right w:val="single" w:sz="4" w:space="0" w:color="auto"/>
            </w:tcBorders>
            <w:shd w:val="clear" w:color="auto" w:fill="auto"/>
            <w:noWrap/>
            <w:vAlign w:val="bottom"/>
            <w:hideMark/>
          </w:tcPr>
          <w:p w14:paraId="478CE7F2"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50000</w:t>
            </w:r>
          </w:p>
        </w:tc>
        <w:tc>
          <w:tcPr>
            <w:tcW w:w="989" w:type="dxa"/>
            <w:tcBorders>
              <w:top w:val="nil"/>
              <w:left w:val="nil"/>
              <w:bottom w:val="single" w:sz="4" w:space="0" w:color="auto"/>
              <w:right w:val="single" w:sz="4" w:space="0" w:color="auto"/>
            </w:tcBorders>
            <w:shd w:val="clear" w:color="auto" w:fill="auto"/>
            <w:noWrap/>
            <w:vAlign w:val="bottom"/>
            <w:hideMark/>
          </w:tcPr>
          <w:p w14:paraId="03AB016A"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79" w:type="dxa"/>
            <w:tcBorders>
              <w:top w:val="nil"/>
              <w:left w:val="nil"/>
              <w:bottom w:val="single" w:sz="4" w:space="0" w:color="auto"/>
              <w:right w:val="single" w:sz="4" w:space="0" w:color="auto"/>
            </w:tcBorders>
            <w:shd w:val="clear" w:color="auto" w:fill="auto"/>
            <w:noWrap/>
            <w:vAlign w:val="bottom"/>
            <w:hideMark/>
          </w:tcPr>
          <w:p w14:paraId="5261F275"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r>
      <w:tr w:rsidR="00B65D78" w:rsidRPr="00B65D78" w14:paraId="20F666AE" w14:textId="77777777" w:rsidTr="002B1E1C">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7377B81"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0217693</w:t>
            </w:r>
          </w:p>
        </w:tc>
        <w:tc>
          <w:tcPr>
            <w:tcW w:w="889" w:type="dxa"/>
            <w:tcBorders>
              <w:top w:val="nil"/>
              <w:left w:val="nil"/>
              <w:bottom w:val="single" w:sz="4" w:space="0" w:color="auto"/>
              <w:right w:val="single" w:sz="4" w:space="0" w:color="auto"/>
            </w:tcBorders>
            <w:shd w:val="clear" w:color="auto" w:fill="auto"/>
            <w:vAlign w:val="center"/>
            <w:hideMark/>
          </w:tcPr>
          <w:p w14:paraId="7689A91A"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7693</w:t>
            </w:r>
          </w:p>
        </w:tc>
        <w:tc>
          <w:tcPr>
            <w:tcW w:w="812" w:type="dxa"/>
            <w:tcBorders>
              <w:top w:val="nil"/>
              <w:left w:val="nil"/>
              <w:bottom w:val="single" w:sz="4" w:space="0" w:color="auto"/>
              <w:right w:val="single" w:sz="4" w:space="0" w:color="auto"/>
            </w:tcBorders>
            <w:shd w:val="clear" w:color="auto" w:fill="auto"/>
            <w:vAlign w:val="center"/>
            <w:hideMark/>
          </w:tcPr>
          <w:p w14:paraId="1A292EDA"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0490</w:t>
            </w:r>
          </w:p>
        </w:tc>
        <w:tc>
          <w:tcPr>
            <w:tcW w:w="1451" w:type="dxa"/>
            <w:tcBorders>
              <w:top w:val="nil"/>
              <w:left w:val="nil"/>
              <w:bottom w:val="single" w:sz="4" w:space="0" w:color="auto"/>
              <w:right w:val="single" w:sz="4" w:space="0" w:color="auto"/>
            </w:tcBorders>
            <w:shd w:val="clear" w:color="auto" w:fill="auto"/>
            <w:vAlign w:val="center"/>
            <w:hideMark/>
          </w:tcPr>
          <w:p w14:paraId="38F723F5"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Інші заходи, пов`язані з економічною діяльністю</w:t>
            </w:r>
          </w:p>
        </w:tc>
        <w:tc>
          <w:tcPr>
            <w:tcW w:w="1701" w:type="dxa"/>
            <w:tcBorders>
              <w:top w:val="nil"/>
              <w:left w:val="nil"/>
              <w:bottom w:val="single" w:sz="4" w:space="0" w:color="auto"/>
              <w:right w:val="single" w:sz="4" w:space="0" w:color="auto"/>
            </w:tcBorders>
            <w:shd w:val="clear" w:color="auto" w:fill="auto"/>
            <w:vAlign w:val="center"/>
            <w:hideMark/>
          </w:tcPr>
          <w:p w14:paraId="7C2B41C5"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оренди майна Новороздільської територіальної громади на 2025 рік та прогноз на 2026-2027 рр.</w:t>
            </w:r>
          </w:p>
        </w:tc>
        <w:tc>
          <w:tcPr>
            <w:tcW w:w="1246" w:type="dxa"/>
            <w:tcBorders>
              <w:top w:val="nil"/>
              <w:left w:val="nil"/>
              <w:bottom w:val="single" w:sz="4" w:space="0" w:color="auto"/>
              <w:right w:val="single" w:sz="4" w:space="0" w:color="auto"/>
            </w:tcBorders>
            <w:shd w:val="clear" w:color="auto" w:fill="auto"/>
            <w:vAlign w:val="center"/>
            <w:hideMark/>
          </w:tcPr>
          <w:p w14:paraId="2287259E"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№2086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35BAEC66"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33 000,00</w:t>
            </w:r>
          </w:p>
        </w:tc>
        <w:tc>
          <w:tcPr>
            <w:tcW w:w="1163" w:type="dxa"/>
            <w:tcBorders>
              <w:top w:val="nil"/>
              <w:left w:val="nil"/>
              <w:bottom w:val="single" w:sz="4" w:space="0" w:color="auto"/>
              <w:right w:val="single" w:sz="4" w:space="0" w:color="auto"/>
            </w:tcBorders>
            <w:shd w:val="clear" w:color="auto" w:fill="auto"/>
            <w:noWrap/>
            <w:vAlign w:val="center"/>
            <w:hideMark/>
          </w:tcPr>
          <w:p w14:paraId="5F0BE244"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33 000,00</w:t>
            </w:r>
          </w:p>
        </w:tc>
        <w:tc>
          <w:tcPr>
            <w:tcW w:w="1099" w:type="dxa"/>
            <w:tcBorders>
              <w:top w:val="nil"/>
              <w:left w:val="nil"/>
              <w:bottom w:val="single" w:sz="4" w:space="0" w:color="auto"/>
              <w:right w:val="single" w:sz="4" w:space="0" w:color="auto"/>
            </w:tcBorders>
            <w:shd w:val="clear" w:color="auto" w:fill="auto"/>
            <w:noWrap/>
            <w:vAlign w:val="center"/>
            <w:hideMark/>
          </w:tcPr>
          <w:p w14:paraId="65F4230B"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245" w:type="dxa"/>
            <w:tcBorders>
              <w:top w:val="nil"/>
              <w:left w:val="nil"/>
              <w:bottom w:val="single" w:sz="4" w:space="0" w:color="auto"/>
              <w:right w:val="single" w:sz="4" w:space="0" w:color="auto"/>
            </w:tcBorders>
            <w:shd w:val="clear" w:color="auto" w:fill="auto"/>
            <w:noWrap/>
            <w:vAlign w:val="center"/>
            <w:hideMark/>
          </w:tcPr>
          <w:p w14:paraId="61F13CC1" w14:textId="77777777" w:rsidR="00B65D78" w:rsidRPr="00B65D78" w:rsidRDefault="00B65D78" w:rsidP="00B65D78">
            <w:pPr>
              <w:spacing w:after="0" w:line="240" w:lineRule="auto"/>
              <w:jc w:val="right"/>
              <w:rPr>
                <w:rFonts w:ascii="Arial CYR" w:hAnsi="Arial CYR" w:cs="Arial CYR"/>
                <w:color w:val="FF0000"/>
                <w:sz w:val="10"/>
                <w:szCs w:val="10"/>
                <w:lang w:val="uk-UA" w:eastAsia="uk-UA"/>
              </w:rPr>
            </w:pPr>
            <w:r w:rsidRPr="00B65D78">
              <w:rPr>
                <w:rFonts w:ascii="Arial CYR" w:hAnsi="Arial CYR" w:cs="Arial CYR"/>
                <w:color w:val="FF0000"/>
                <w:sz w:val="10"/>
                <w:szCs w:val="10"/>
                <w:lang w:val="uk-UA" w:eastAsia="uk-UA"/>
              </w:rPr>
              <w:t>-</w:t>
            </w:r>
          </w:p>
        </w:tc>
        <w:tc>
          <w:tcPr>
            <w:tcW w:w="992" w:type="dxa"/>
            <w:tcBorders>
              <w:top w:val="nil"/>
              <w:left w:val="nil"/>
              <w:bottom w:val="single" w:sz="4" w:space="0" w:color="auto"/>
              <w:right w:val="single" w:sz="4" w:space="0" w:color="auto"/>
            </w:tcBorders>
            <w:shd w:val="clear" w:color="auto" w:fill="auto"/>
            <w:noWrap/>
            <w:vAlign w:val="bottom"/>
            <w:hideMark/>
          </w:tcPr>
          <w:p w14:paraId="7EB49732"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33000</w:t>
            </w:r>
          </w:p>
        </w:tc>
        <w:tc>
          <w:tcPr>
            <w:tcW w:w="995" w:type="dxa"/>
            <w:tcBorders>
              <w:top w:val="nil"/>
              <w:left w:val="nil"/>
              <w:bottom w:val="single" w:sz="4" w:space="0" w:color="auto"/>
              <w:right w:val="single" w:sz="4" w:space="0" w:color="auto"/>
            </w:tcBorders>
            <w:shd w:val="clear" w:color="auto" w:fill="auto"/>
            <w:noWrap/>
            <w:vAlign w:val="bottom"/>
            <w:hideMark/>
          </w:tcPr>
          <w:p w14:paraId="71194642"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33000</w:t>
            </w:r>
          </w:p>
        </w:tc>
        <w:tc>
          <w:tcPr>
            <w:tcW w:w="989" w:type="dxa"/>
            <w:tcBorders>
              <w:top w:val="nil"/>
              <w:left w:val="nil"/>
              <w:bottom w:val="single" w:sz="4" w:space="0" w:color="auto"/>
              <w:right w:val="single" w:sz="4" w:space="0" w:color="auto"/>
            </w:tcBorders>
            <w:shd w:val="clear" w:color="auto" w:fill="auto"/>
            <w:noWrap/>
            <w:vAlign w:val="bottom"/>
            <w:hideMark/>
          </w:tcPr>
          <w:p w14:paraId="71A93DCC"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79" w:type="dxa"/>
            <w:tcBorders>
              <w:top w:val="nil"/>
              <w:left w:val="nil"/>
              <w:bottom w:val="single" w:sz="4" w:space="0" w:color="auto"/>
              <w:right w:val="single" w:sz="4" w:space="0" w:color="auto"/>
            </w:tcBorders>
            <w:shd w:val="clear" w:color="auto" w:fill="auto"/>
            <w:noWrap/>
            <w:vAlign w:val="bottom"/>
            <w:hideMark/>
          </w:tcPr>
          <w:p w14:paraId="04B4A3A3"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r>
      <w:tr w:rsidR="00B65D78" w:rsidRPr="00B65D78" w14:paraId="58CA907B" w14:textId="77777777" w:rsidTr="002B1E1C">
        <w:trPr>
          <w:trHeight w:val="229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7CDD91C"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lastRenderedPageBreak/>
              <w:t>0218110</w:t>
            </w:r>
          </w:p>
        </w:tc>
        <w:tc>
          <w:tcPr>
            <w:tcW w:w="889" w:type="dxa"/>
            <w:tcBorders>
              <w:top w:val="nil"/>
              <w:left w:val="nil"/>
              <w:bottom w:val="single" w:sz="4" w:space="0" w:color="auto"/>
              <w:right w:val="single" w:sz="4" w:space="0" w:color="auto"/>
            </w:tcBorders>
            <w:shd w:val="clear" w:color="auto" w:fill="auto"/>
            <w:vAlign w:val="center"/>
            <w:hideMark/>
          </w:tcPr>
          <w:p w14:paraId="1F0ECDFB"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8110</w:t>
            </w:r>
          </w:p>
        </w:tc>
        <w:tc>
          <w:tcPr>
            <w:tcW w:w="812" w:type="dxa"/>
            <w:tcBorders>
              <w:top w:val="nil"/>
              <w:left w:val="nil"/>
              <w:bottom w:val="single" w:sz="4" w:space="0" w:color="auto"/>
              <w:right w:val="single" w:sz="4" w:space="0" w:color="auto"/>
            </w:tcBorders>
            <w:shd w:val="clear" w:color="auto" w:fill="auto"/>
            <w:vAlign w:val="center"/>
            <w:hideMark/>
          </w:tcPr>
          <w:p w14:paraId="1600E29D"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0320</w:t>
            </w:r>
          </w:p>
        </w:tc>
        <w:tc>
          <w:tcPr>
            <w:tcW w:w="1451" w:type="dxa"/>
            <w:tcBorders>
              <w:top w:val="nil"/>
              <w:left w:val="nil"/>
              <w:bottom w:val="single" w:sz="4" w:space="0" w:color="auto"/>
              <w:right w:val="single" w:sz="4" w:space="0" w:color="auto"/>
            </w:tcBorders>
            <w:shd w:val="clear" w:color="auto" w:fill="auto"/>
            <w:vAlign w:val="center"/>
            <w:hideMark/>
          </w:tcPr>
          <w:p w14:paraId="3B025F00"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Заходи із запобігання та ліквідації надзвичайних ситуацій та наслідків стихійного лиха</w:t>
            </w:r>
          </w:p>
        </w:tc>
        <w:tc>
          <w:tcPr>
            <w:tcW w:w="1701" w:type="dxa"/>
            <w:tcBorders>
              <w:top w:val="nil"/>
              <w:left w:val="nil"/>
              <w:bottom w:val="single" w:sz="4" w:space="0" w:color="auto"/>
              <w:right w:val="single" w:sz="4" w:space="0" w:color="auto"/>
            </w:tcBorders>
            <w:shd w:val="clear" w:color="auto" w:fill="auto"/>
            <w:vAlign w:val="center"/>
            <w:hideMark/>
          </w:tcPr>
          <w:p w14:paraId="65036527"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накопичення міського матеріального резерву Новороздільської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 на 2025 рік та прогноз на 2026-2027 рр.</w:t>
            </w:r>
          </w:p>
        </w:tc>
        <w:tc>
          <w:tcPr>
            <w:tcW w:w="1246" w:type="dxa"/>
            <w:tcBorders>
              <w:top w:val="nil"/>
              <w:left w:val="nil"/>
              <w:bottom w:val="single" w:sz="4" w:space="0" w:color="auto"/>
              <w:right w:val="single" w:sz="4" w:space="0" w:color="auto"/>
            </w:tcBorders>
            <w:shd w:val="clear" w:color="auto" w:fill="auto"/>
            <w:vAlign w:val="center"/>
            <w:hideMark/>
          </w:tcPr>
          <w:p w14:paraId="4E4C876C"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№2107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68F4168B"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506 300,00</w:t>
            </w:r>
          </w:p>
        </w:tc>
        <w:tc>
          <w:tcPr>
            <w:tcW w:w="1163" w:type="dxa"/>
            <w:tcBorders>
              <w:top w:val="nil"/>
              <w:left w:val="nil"/>
              <w:bottom w:val="single" w:sz="4" w:space="0" w:color="auto"/>
              <w:right w:val="single" w:sz="4" w:space="0" w:color="auto"/>
            </w:tcBorders>
            <w:shd w:val="clear" w:color="auto" w:fill="auto"/>
            <w:noWrap/>
            <w:vAlign w:val="center"/>
            <w:hideMark/>
          </w:tcPr>
          <w:p w14:paraId="7711CA4E"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506 300,00</w:t>
            </w:r>
          </w:p>
        </w:tc>
        <w:tc>
          <w:tcPr>
            <w:tcW w:w="1099" w:type="dxa"/>
            <w:tcBorders>
              <w:top w:val="nil"/>
              <w:left w:val="nil"/>
              <w:bottom w:val="single" w:sz="4" w:space="0" w:color="auto"/>
              <w:right w:val="single" w:sz="4" w:space="0" w:color="auto"/>
            </w:tcBorders>
            <w:shd w:val="clear" w:color="auto" w:fill="auto"/>
            <w:noWrap/>
            <w:vAlign w:val="center"/>
            <w:hideMark/>
          </w:tcPr>
          <w:p w14:paraId="008AFD30"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245" w:type="dxa"/>
            <w:tcBorders>
              <w:top w:val="nil"/>
              <w:left w:val="nil"/>
              <w:bottom w:val="single" w:sz="4" w:space="0" w:color="auto"/>
              <w:right w:val="single" w:sz="4" w:space="0" w:color="auto"/>
            </w:tcBorders>
            <w:shd w:val="clear" w:color="auto" w:fill="auto"/>
            <w:noWrap/>
            <w:vAlign w:val="center"/>
            <w:hideMark/>
          </w:tcPr>
          <w:p w14:paraId="6F1FCECF"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992" w:type="dxa"/>
            <w:tcBorders>
              <w:top w:val="nil"/>
              <w:left w:val="nil"/>
              <w:bottom w:val="single" w:sz="4" w:space="0" w:color="auto"/>
              <w:right w:val="single" w:sz="4" w:space="0" w:color="auto"/>
            </w:tcBorders>
            <w:shd w:val="clear" w:color="auto" w:fill="auto"/>
            <w:noWrap/>
            <w:vAlign w:val="bottom"/>
            <w:hideMark/>
          </w:tcPr>
          <w:p w14:paraId="324DDA21"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94155</w:t>
            </w:r>
          </w:p>
        </w:tc>
        <w:tc>
          <w:tcPr>
            <w:tcW w:w="995" w:type="dxa"/>
            <w:tcBorders>
              <w:top w:val="nil"/>
              <w:left w:val="nil"/>
              <w:bottom w:val="single" w:sz="4" w:space="0" w:color="auto"/>
              <w:right w:val="single" w:sz="4" w:space="0" w:color="auto"/>
            </w:tcBorders>
            <w:shd w:val="clear" w:color="auto" w:fill="auto"/>
            <w:noWrap/>
            <w:vAlign w:val="bottom"/>
            <w:hideMark/>
          </w:tcPr>
          <w:p w14:paraId="6FB5FDD3"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94155</w:t>
            </w:r>
          </w:p>
        </w:tc>
        <w:tc>
          <w:tcPr>
            <w:tcW w:w="989" w:type="dxa"/>
            <w:tcBorders>
              <w:top w:val="nil"/>
              <w:left w:val="nil"/>
              <w:bottom w:val="single" w:sz="4" w:space="0" w:color="auto"/>
              <w:right w:val="single" w:sz="4" w:space="0" w:color="auto"/>
            </w:tcBorders>
            <w:shd w:val="clear" w:color="auto" w:fill="auto"/>
            <w:noWrap/>
            <w:vAlign w:val="bottom"/>
            <w:hideMark/>
          </w:tcPr>
          <w:p w14:paraId="33D77FB0"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79" w:type="dxa"/>
            <w:tcBorders>
              <w:top w:val="nil"/>
              <w:left w:val="nil"/>
              <w:bottom w:val="single" w:sz="4" w:space="0" w:color="auto"/>
              <w:right w:val="single" w:sz="4" w:space="0" w:color="auto"/>
            </w:tcBorders>
            <w:shd w:val="clear" w:color="auto" w:fill="auto"/>
            <w:noWrap/>
            <w:vAlign w:val="bottom"/>
            <w:hideMark/>
          </w:tcPr>
          <w:p w14:paraId="6D4A5C79"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r>
      <w:tr w:rsidR="00B65D78" w:rsidRPr="00B65D78" w14:paraId="50DE79B1" w14:textId="77777777" w:rsidTr="002B1E1C">
        <w:trPr>
          <w:trHeight w:val="178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E15A8B4"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0218110</w:t>
            </w:r>
          </w:p>
        </w:tc>
        <w:tc>
          <w:tcPr>
            <w:tcW w:w="889" w:type="dxa"/>
            <w:tcBorders>
              <w:top w:val="nil"/>
              <w:left w:val="nil"/>
              <w:bottom w:val="single" w:sz="4" w:space="0" w:color="auto"/>
              <w:right w:val="single" w:sz="4" w:space="0" w:color="auto"/>
            </w:tcBorders>
            <w:shd w:val="clear" w:color="auto" w:fill="auto"/>
            <w:vAlign w:val="center"/>
            <w:hideMark/>
          </w:tcPr>
          <w:p w14:paraId="4FF6026B"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8110</w:t>
            </w:r>
          </w:p>
        </w:tc>
        <w:tc>
          <w:tcPr>
            <w:tcW w:w="812" w:type="dxa"/>
            <w:tcBorders>
              <w:top w:val="nil"/>
              <w:left w:val="nil"/>
              <w:bottom w:val="single" w:sz="4" w:space="0" w:color="auto"/>
              <w:right w:val="single" w:sz="4" w:space="0" w:color="auto"/>
            </w:tcBorders>
            <w:shd w:val="clear" w:color="auto" w:fill="auto"/>
            <w:vAlign w:val="center"/>
            <w:hideMark/>
          </w:tcPr>
          <w:p w14:paraId="2BC7949F"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0320</w:t>
            </w:r>
          </w:p>
        </w:tc>
        <w:tc>
          <w:tcPr>
            <w:tcW w:w="1451" w:type="dxa"/>
            <w:tcBorders>
              <w:top w:val="nil"/>
              <w:left w:val="nil"/>
              <w:bottom w:val="single" w:sz="4" w:space="0" w:color="auto"/>
              <w:right w:val="single" w:sz="4" w:space="0" w:color="auto"/>
            </w:tcBorders>
            <w:shd w:val="clear" w:color="auto" w:fill="auto"/>
            <w:vAlign w:val="center"/>
            <w:hideMark/>
          </w:tcPr>
          <w:p w14:paraId="229D51C2"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Заходи із запобігання та ліквідації надзвичайних ситуацій та наслідків стихійного лиха</w:t>
            </w:r>
          </w:p>
        </w:tc>
        <w:tc>
          <w:tcPr>
            <w:tcW w:w="1701" w:type="dxa"/>
            <w:tcBorders>
              <w:top w:val="nil"/>
              <w:left w:val="nil"/>
              <w:bottom w:val="single" w:sz="4" w:space="0" w:color="auto"/>
              <w:right w:val="single" w:sz="4" w:space="0" w:color="auto"/>
            </w:tcBorders>
            <w:shd w:val="clear" w:color="auto" w:fill="auto"/>
            <w:vAlign w:val="center"/>
            <w:hideMark/>
          </w:tcPr>
          <w:p w14:paraId="08564996"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вдосконалення та розвитку складових елементів міської автоматизованої системи централізованого оповіщення в Новороздільській територіальній громаді на 2025 рік, прогноз на 2026-2027 роки</w:t>
            </w:r>
          </w:p>
        </w:tc>
        <w:tc>
          <w:tcPr>
            <w:tcW w:w="1246" w:type="dxa"/>
            <w:tcBorders>
              <w:top w:val="nil"/>
              <w:left w:val="nil"/>
              <w:bottom w:val="single" w:sz="4" w:space="0" w:color="auto"/>
              <w:right w:val="single" w:sz="4" w:space="0" w:color="auto"/>
            </w:tcBorders>
            <w:shd w:val="clear" w:color="auto" w:fill="auto"/>
            <w:vAlign w:val="center"/>
            <w:hideMark/>
          </w:tcPr>
          <w:p w14:paraId="7151A541"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№2238  від 27.03.2025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643D9D6E"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334 678,00</w:t>
            </w:r>
          </w:p>
        </w:tc>
        <w:tc>
          <w:tcPr>
            <w:tcW w:w="1163" w:type="dxa"/>
            <w:tcBorders>
              <w:top w:val="nil"/>
              <w:left w:val="nil"/>
              <w:bottom w:val="single" w:sz="4" w:space="0" w:color="auto"/>
              <w:right w:val="single" w:sz="4" w:space="0" w:color="auto"/>
            </w:tcBorders>
            <w:shd w:val="clear" w:color="auto" w:fill="auto"/>
            <w:noWrap/>
            <w:vAlign w:val="center"/>
            <w:hideMark/>
          </w:tcPr>
          <w:p w14:paraId="2ACD77AE"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96 000,00</w:t>
            </w:r>
          </w:p>
        </w:tc>
        <w:tc>
          <w:tcPr>
            <w:tcW w:w="1099" w:type="dxa"/>
            <w:tcBorders>
              <w:top w:val="nil"/>
              <w:left w:val="nil"/>
              <w:bottom w:val="single" w:sz="4" w:space="0" w:color="auto"/>
              <w:right w:val="single" w:sz="4" w:space="0" w:color="auto"/>
            </w:tcBorders>
            <w:shd w:val="clear" w:color="auto" w:fill="auto"/>
            <w:noWrap/>
            <w:vAlign w:val="center"/>
            <w:hideMark/>
          </w:tcPr>
          <w:p w14:paraId="27750536"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238 678,00</w:t>
            </w:r>
          </w:p>
        </w:tc>
        <w:tc>
          <w:tcPr>
            <w:tcW w:w="1245" w:type="dxa"/>
            <w:tcBorders>
              <w:top w:val="nil"/>
              <w:left w:val="nil"/>
              <w:bottom w:val="single" w:sz="4" w:space="0" w:color="auto"/>
              <w:right w:val="single" w:sz="4" w:space="0" w:color="auto"/>
            </w:tcBorders>
            <w:shd w:val="clear" w:color="auto" w:fill="auto"/>
            <w:noWrap/>
            <w:vAlign w:val="center"/>
            <w:hideMark/>
          </w:tcPr>
          <w:p w14:paraId="4F55A888"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238 678,00</w:t>
            </w:r>
          </w:p>
        </w:tc>
        <w:tc>
          <w:tcPr>
            <w:tcW w:w="992" w:type="dxa"/>
            <w:tcBorders>
              <w:top w:val="nil"/>
              <w:left w:val="nil"/>
              <w:bottom w:val="single" w:sz="4" w:space="0" w:color="auto"/>
              <w:right w:val="single" w:sz="4" w:space="0" w:color="auto"/>
            </w:tcBorders>
            <w:shd w:val="clear" w:color="auto" w:fill="auto"/>
            <w:noWrap/>
            <w:vAlign w:val="bottom"/>
            <w:hideMark/>
          </w:tcPr>
          <w:p w14:paraId="242F40ED"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284672,14</w:t>
            </w:r>
          </w:p>
        </w:tc>
        <w:tc>
          <w:tcPr>
            <w:tcW w:w="995" w:type="dxa"/>
            <w:tcBorders>
              <w:top w:val="nil"/>
              <w:left w:val="nil"/>
              <w:bottom w:val="single" w:sz="4" w:space="0" w:color="auto"/>
              <w:right w:val="single" w:sz="4" w:space="0" w:color="auto"/>
            </w:tcBorders>
            <w:shd w:val="clear" w:color="auto" w:fill="auto"/>
            <w:noWrap/>
            <w:vAlign w:val="bottom"/>
            <w:hideMark/>
          </w:tcPr>
          <w:p w14:paraId="43DA7D91"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45994,14</w:t>
            </w:r>
          </w:p>
        </w:tc>
        <w:tc>
          <w:tcPr>
            <w:tcW w:w="989" w:type="dxa"/>
            <w:tcBorders>
              <w:top w:val="nil"/>
              <w:left w:val="nil"/>
              <w:bottom w:val="single" w:sz="4" w:space="0" w:color="auto"/>
              <w:right w:val="single" w:sz="4" w:space="0" w:color="auto"/>
            </w:tcBorders>
            <w:shd w:val="clear" w:color="auto" w:fill="auto"/>
            <w:noWrap/>
            <w:vAlign w:val="bottom"/>
            <w:hideMark/>
          </w:tcPr>
          <w:p w14:paraId="301009BB"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238678</w:t>
            </w:r>
          </w:p>
        </w:tc>
        <w:tc>
          <w:tcPr>
            <w:tcW w:w="979" w:type="dxa"/>
            <w:tcBorders>
              <w:top w:val="nil"/>
              <w:left w:val="nil"/>
              <w:bottom w:val="single" w:sz="4" w:space="0" w:color="auto"/>
              <w:right w:val="single" w:sz="4" w:space="0" w:color="auto"/>
            </w:tcBorders>
            <w:shd w:val="clear" w:color="auto" w:fill="auto"/>
            <w:noWrap/>
            <w:vAlign w:val="bottom"/>
            <w:hideMark/>
          </w:tcPr>
          <w:p w14:paraId="72520D8B"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238678</w:t>
            </w:r>
          </w:p>
        </w:tc>
      </w:tr>
      <w:tr w:rsidR="00B65D78" w:rsidRPr="00B65D78" w14:paraId="3ADA85EE" w14:textId="77777777" w:rsidTr="002B1E1C">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1EF603C"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0218240</w:t>
            </w:r>
          </w:p>
        </w:tc>
        <w:tc>
          <w:tcPr>
            <w:tcW w:w="889" w:type="dxa"/>
            <w:tcBorders>
              <w:top w:val="nil"/>
              <w:left w:val="nil"/>
              <w:bottom w:val="single" w:sz="4" w:space="0" w:color="auto"/>
              <w:right w:val="single" w:sz="4" w:space="0" w:color="auto"/>
            </w:tcBorders>
            <w:shd w:val="clear" w:color="auto" w:fill="auto"/>
            <w:vAlign w:val="center"/>
            <w:hideMark/>
          </w:tcPr>
          <w:p w14:paraId="574B849C"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8240</w:t>
            </w:r>
          </w:p>
        </w:tc>
        <w:tc>
          <w:tcPr>
            <w:tcW w:w="812" w:type="dxa"/>
            <w:tcBorders>
              <w:top w:val="nil"/>
              <w:left w:val="nil"/>
              <w:bottom w:val="single" w:sz="4" w:space="0" w:color="auto"/>
              <w:right w:val="single" w:sz="4" w:space="0" w:color="auto"/>
            </w:tcBorders>
            <w:shd w:val="clear" w:color="auto" w:fill="auto"/>
            <w:vAlign w:val="center"/>
            <w:hideMark/>
          </w:tcPr>
          <w:p w14:paraId="072B31F7"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0380</w:t>
            </w:r>
          </w:p>
        </w:tc>
        <w:tc>
          <w:tcPr>
            <w:tcW w:w="1451" w:type="dxa"/>
            <w:tcBorders>
              <w:top w:val="nil"/>
              <w:left w:val="nil"/>
              <w:bottom w:val="single" w:sz="4" w:space="0" w:color="auto"/>
              <w:right w:val="single" w:sz="4" w:space="0" w:color="auto"/>
            </w:tcBorders>
            <w:shd w:val="clear" w:color="auto" w:fill="auto"/>
            <w:vAlign w:val="center"/>
            <w:hideMark/>
          </w:tcPr>
          <w:p w14:paraId="1F287A51"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Заходи та роботи з територіальної оборони</w:t>
            </w:r>
          </w:p>
        </w:tc>
        <w:tc>
          <w:tcPr>
            <w:tcW w:w="1701" w:type="dxa"/>
            <w:tcBorders>
              <w:top w:val="nil"/>
              <w:left w:val="nil"/>
              <w:bottom w:val="single" w:sz="4" w:space="0" w:color="auto"/>
              <w:right w:val="single" w:sz="4" w:space="0" w:color="auto"/>
            </w:tcBorders>
            <w:shd w:val="clear" w:color="auto" w:fill="auto"/>
            <w:vAlign w:val="center"/>
            <w:hideMark/>
          </w:tcPr>
          <w:p w14:paraId="6EE947FF"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 xml:space="preserve"> Програма підтримки державної політики національного спротиву на 2025 та прогноз на 2026-2027 роки</w:t>
            </w:r>
          </w:p>
        </w:tc>
        <w:tc>
          <w:tcPr>
            <w:tcW w:w="1246" w:type="dxa"/>
            <w:tcBorders>
              <w:top w:val="nil"/>
              <w:left w:val="nil"/>
              <w:bottom w:val="single" w:sz="4" w:space="0" w:color="auto"/>
              <w:right w:val="single" w:sz="4" w:space="0" w:color="auto"/>
            </w:tcBorders>
            <w:shd w:val="clear" w:color="auto" w:fill="auto"/>
            <w:vAlign w:val="center"/>
            <w:hideMark/>
          </w:tcPr>
          <w:p w14:paraId="067BE1EC"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№2100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5996DDF2"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2 305 000,00</w:t>
            </w:r>
          </w:p>
        </w:tc>
        <w:tc>
          <w:tcPr>
            <w:tcW w:w="1163" w:type="dxa"/>
            <w:tcBorders>
              <w:top w:val="nil"/>
              <w:left w:val="nil"/>
              <w:bottom w:val="single" w:sz="4" w:space="0" w:color="auto"/>
              <w:right w:val="single" w:sz="4" w:space="0" w:color="auto"/>
            </w:tcBorders>
            <w:shd w:val="clear" w:color="auto" w:fill="auto"/>
            <w:noWrap/>
            <w:vAlign w:val="center"/>
            <w:hideMark/>
          </w:tcPr>
          <w:p w14:paraId="0BCD6422"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099" w:type="dxa"/>
            <w:tcBorders>
              <w:top w:val="nil"/>
              <w:left w:val="nil"/>
              <w:bottom w:val="single" w:sz="4" w:space="0" w:color="auto"/>
              <w:right w:val="single" w:sz="4" w:space="0" w:color="auto"/>
            </w:tcBorders>
            <w:shd w:val="clear" w:color="auto" w:fill="auto"/>
            <w:noWrap/>
            <w:vAlign w:val="center"/>
            <w:hideMark/>
          </w:tcPr>
          <w:p w14:paraId="6187304F"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2 305 000,00</w:t>
            </w:r>
          </w:p>
        </w:tc>
        <w:tc>
          <w:tcPr>
            <w:tcW w:w="1245" w:type="dxa"/>
            <w:tcBorders>
              <w:top w:val="nil"/>
              <w:left w:val="nil"/>
              <w:bottom w:val="single" w:sz="4" w:space="0" w:color="auto"/>
              <w:right w:val="single" w:sz="4" w:space="0" w:color="auto"/>
            </w:tcBorders>
            <w:shd w:val="clear" w:color="auto" w:fill="auto"/>
            <w:noWrap/>
            <w:vAlign w:val="center"/>
            <w:hideMark/>
          </w:tcPr>
          <w:p w14:paraId="1A553D3D"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2 305 000,00</w:t>
            </w:r>
          </w:p>
        </w:tc>
        <w:tc>
          <w:tcPr>
            <w:tcW w:w="992" w:type="dxa"/>
            <w:tcBorders>
              <w:top w:val="nil"/>
              <w:left w:val="nil"/>
              <w:bottom w:val="single" w:sz="4" w:space="0" w:color="auto"/>
              <w:right w:val="single" w:sz="4" w:space="0" w:color="auto"/>
            </w:tcBorders>
            <w:shd w:val="clear" w:color="auto" w:fill="auto"/>
            <w:noWrap/>
            <w:vAlign w:val="bottom"/>
            <w:hideMark/>
          </w:tcPr>
          <w:p w14:paraId="531B0E46"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1767740</w:t>
            </w:r>
          </w:p>
        </w:tc>
        <w:tc>
          <w:tcPr>
            <w:tcW w:w="995" w:type="dxa"/>
            <w:tcBorders>
              <w:top w:val="nil"/>
              <w:left w:val="nil"/>
              <w:bottom w:val="single" w:sz="4" w:space="0" w:color="auto"/>
              <w:right w:val="single" w:sz="4" w:space="0" w:color="auto"/>
            </w:tcBorders>
            <w:shd w:val="clear" w:color="auto" w:fill="auto"/>
            <w:noWrap/>
            <w:vAlign w:val="bottom"/>
            <w:hideMark/>
          </w:tcPr>
          <w:p w14:paraId="4FFF6759"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89" w:type="dxa"/>
            <w:tcBorders>
              <w:top w:val="nil"/>
              <w:left w:val="nil"/>
              <w:bottom w:val="single" w:sz="4" w:space="0" w:color="auto"/>
              <w:right w:val="single" w:sz="4" w:space="0" w:color="auto"/>
            </w:tcBorders>
            <w:shd w:val="clear" w:color="auto" w:fill="auto"/>
            <w:noWrap/>
            <w:vAlign w:val="bottom"/>
            <w:hideMark/>
          </w:tcPr>
          <w:p w14:paraId="142CABF5"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1767740</w:t>
            </w:r>
          </w:p>
        </w:tc>
        <w:tc>
          <w:tcPr>
            <w:tcW w:w="979" w:type="dxa"/>
            <w:tcBorders>
              <w:top w:val="nil"/>
              <w:left w:val="nil"/>
              <w:bottom w:val="single" w:sz="4" w:space="0" w:color="auto"/>
              <w:right w:val="single" w:sz="4" w:space="0" w:color="auto"/>
            </w:tcBorders>
            <w:shd w:val="clear" w:color="auto" w:fill="auto"/>
            <w:noWrap/>
            <w:vAlign w:val="bottom"/>
            <w:hideMark/>
          </w:tcPr>
          <w:p w14:paraId="10CD9BB1"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1767740</w:t>
            </w:r>
          </w:p>
        </w:tc>
      </w:tr>
      <w:tr w:rsidR="00B65D78" w:rsidRPr="00B65D78" w14:paraId="5CAD9F54" w14:textId="77777777" w:rsidTr="002B1E1C">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C50D0E0"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0219770</w:t>
            </w:r>
          </w:p>
        </w:tc>
        <w:tc>
          <w:tcPr>
            <w:tcW w:w="889" w:type="dxa"/>
            <w:tcBorders>
              <w:top w:val="nil"/>
              <w:left w:val="nil"/>
              <w:bottom w:val="single" w:sz="4" w:space="0" w:color="auto"/>
              <w:right w:val="single" w:sz="4" w:space="0" w:color="auto"/>
            </w:tcBorders>
            <w:shd w:val="clear" w:color="auto" w:fill="auto"/>
            <w:vAlign w:val="center"/>
            <w:hideMark/>
          </w:tcPr>
          <w:p w14:paraId="736A2446"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9770</w:t>
            </w:r>
          </w:p>
        </w:tc>
        <w:tc>
          <w:tcPr>
            <w:tcW w:w="812" w:type="dxa"/>
            <w:tcBorders>
              <w:top w:val="nil"/>
              <w:left w:val="nil"/>
              <w:bottom w:val="single" w:sz="4" w:space="0" w:color="auto"/>
              <w:right w:val="single" w:sz="4" w:space="0" w:color="auto"/>
            </w:tcBorders>
            <w:shd w:val="clear" w:color="auto" w:fill="auto"/>
            <w:vAlign w:val="center"/>
            <w:hideMark/>
          </w:tcPr>
          <w:p w14:paraId="49FE77DB"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0180</w:t>
            </w:r>
          </w:p>
        </w:tc>
        <w:tc>
          <w:tcPr>
            <w:tcW w:w="1451" w:type="dxa"/>
            <w:tcBorders>
              <w:top w:val="nil"/>
              <w:left w:val="nil"/>
              <w:bottom w:val="single" w:sz="4" w:space="0" w:color="auto"/>
              <w:right w:val="single" w:sz="4" w:space="0" w:color="auto"/>
            </w:tcBorders>
            <w:shd w:val="clear" w:color="auto" w:fill="auto"/>
            <w:vAlign w:val="center"/>
            <w:hideMark/>
          </w:tcPr>
          <w:p w14:paraId="4248F216"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Інші субвенції з місцевого бюджету</w:t>
            </w:r>
          </w:p>
        </w:tc>
        <w:tc>
          <w:tcPr>
            <w:tcW w:w="1701" w:type="dxa"/>
            <w:tcBorders>
              <w:top w:val="nil"/>
              <w:left w:val="nil"/>
              <w:bottom w:val="single" w:sz="4" w:space="0" w:color="auto"/>
              <w:right w:val="single" w:sz="4" w:space="0" w:color="auto"/>
            </w:tcBorders>
            <w:shd w:val="clear" w:color="auto" w:fill="auto"/>
            <w:vAlign w:val="center"/>
            <w:hideMark/>
          </w:tcPr>
          <w:p w14:paraId="037C148E"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інформатизації "Цифрова Новороздільська громада" на 2025 рік та прогноз на 2026-2027 роки</w:t>
            </w:r>
          </w:p>
        </w:tc>
        <w:tc>
          <w:tcPr>
            <w:tcW w:w="1246" w:type="dxa"/>
            <w:tcBorders>
              <w:top w:val="nil"/>
              <w:left w:val="nil"/>
              <w:bottom w:val="single" w:sz="4" w:space="0" w:color="auto"/>
              <w:right w:val="single" w:sz="4" w:space="0" w:color="auto"/>
            </w:tcBorders>
            <w:shd w:val="clear" w:color="auto" w:fill="auto"/>
            <w:vAlign w:val="center"/>
            <w:hideMark/>
          </w:tcPr>
          <w:p w14:paraId="4A2D47E7"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 2237  від 27.03.2025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462C4B39"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30 000,00</w:t>
            </w:r>
          </w:p>
        </w:tc>
        <w:tc>
          <w:tcPr>
            <w:tcW w:w="1163" w:type="dxa"/>
            <w:tcBorders>
              <w:top w:val="nil"/>
              <w:left w:val="nil"/>
              <w:bottom w:val="single" w:sz="4" w:space="0" w:color="auto"/>
              <w:right w:val="single" w:sz="4" w:space="0" w:color="auto"/>
            </w:tcBorders>
            <w:shd w:val="clear" w:color="auto" w:fill="auto"/>
            <w:noWrap/>
            <w:vAlign w:val="center"/>
            <w:hideMark/>
          </w:tcPr>
          <w:p w14:paraId="2C4EAF89"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099" w:type="dxa"/>
            <w:tcBorders>
              <w:top w:val="nil"/>
              <w:left w:val="nil"/>
              <w:bottom w:val="single" w:sz="4" w:space="0" w:color="auto"/>
              <w:right w:val="single" w:sz="4" w:space="0" w:color="auto"/>
            </w:tcBorders>
            <w:shd w:val="clear" w:color="auto" w:fill="auto"/>
            <w:noWrap/>
            <w:vAlign w:val="center"/>
            <w:hideMark/>
          </w:tcPr>
          <w:p w14:paraId="61B0EED6"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30 000,00</w:t>
            </w:r>
          </w:p>
        </w:tc>
        <w:tc>
          <w:tcPr>
            <w:tcW w:w="1245" w:type="dxa"/>
            <w:tcBorders>
              <w:top w:val="nil"/>
              <w:left w:val="nil"/>
              <w:bottom w:val="single" w:sz="4" w:space="0" w:color="auto"/>
              <w:right w:val="single" w:sz="4" w:space="0" w:color="auto"/>
            </w:tcBorders>
            <w:shd w:val="clear" w:color="auto" w:fill="auto"/>
            <w:noWrap/>
            <w:vAlign w:val="center"/>
            <w:hideMark/>
          </w:tcPr>
          <w:p w14:paraId="5BC7804D"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30 000,00</w:t>
            </w:r>
          </w:p>
        </w:tc>
        <w:tc>
          <w:tcPr>
            <w:tcW w:w="992" w:type="dxa"/>
            <w:tcBorders>
              <w:top w:val="nil"/>
              <w:left w:val="nil"/>
              <w:bottom w:val="single" w:sz="4" w:space="0" w:color="auto"/>
              <w:right w:val="single" w:sz="4" w:space="0" w:color="auto"/>
            </w:tcBorders>
            <w:shd w:val="clear" w:color="auto" w:fill="auto"/>
            <w:noWrap/>
            <w:vAlign w:val="bottom"/>
            <w:hideMark/>
          </w:tcPr>
          <w:p w14:paraId="0F91EDC8"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30000</w:t>
            </w:r>
          </w:p>
        </w:tc>
        <w:tc>
          <w:tcPr>
            <w:tcW w:w="995" w:type="dxa"/>
            <w:tcBorders>
              <w:top w:val="nil"/>
              <w:left w:val="nil"/>
              <w:bottom w:val="single" w:sz="4" w:space="0" w:color="auto"/>
              <w:right w:val="single" w:sz="4" w:space="0" w:color="auto"/>
            </w:tcBorders>
            <w:shd w:val="clear" w:color="auto" w:fill="auto"/>
            <w:noWrap/>
            <w:vAlign w:val="bottom"/>
            <w:hideMark/>
          </w:tcPr>
          <w:p w14:paraId="6C5BC308"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89" w:type="dxa"/>
            <w:tcBorders>
              <w:top w:val="nil"/>
              <w:left w:val="nil"/>
              <w:bottom w:val="single" w:sz="4" w:space="0" w:color="auto"/>
              <w:right w:val="single" w:sz="4" w:space="0" w:color="auto"/>
            </w:tcBorders>
            <w:shd w:val="clear" w:color="auto" w:fill="auto"/>
            <w:noWrap/>
            <w:vAlign w:val="bottom"/>
            <w:hideMark/>
          </w:tcPr>
          <w:p w14:paraId="1755FEA6"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30000</w:t>
            </w:r>
          </w:p>
        </w:tc>
        <w:tc>
          <w:tcPr>
            <w:tcW w:w="979" w:type="dxa"/>
            <w:tcBorders>
              <w:top w:val="nil"/>
              <w:left w:val="nil"/>
              <w:bottom w:val="single" w:sz="4" w:space="0" w:color="auto"/>
              <w:right w:val="single" w:sz="4" w:space="0" w:color="auto"/>
            </w:tcBorders>
            <w:shd w:val="clear" w:color="auto" w:fill="auto"/>
            <w:noWrap/>
            <w:vAlign w:val="bottom"/>
            <w:hideMark/>
          </w:tcPr>
          <w:p w14:paraId="5916D9C7"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30000</w:t>
            </w:r>
          </w:p>
        </w:tc>
      </w:tr>
      <w:tr w:rsidR="00B65D78" w:rsidRPr="00B65D78" w14:paraId="308139CC" w14:textId="77777777" w:rsidTr="002B1E1C">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BC632E9"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0219770</w:t>
            </w:r>
          </w:p>
        </w:tc>
        <w:tc>
          <w:tcPr>
            <w:tcW w:w="889" w:type="dxa"/>
            <w:tcBorders>
              <w:top w:val="nil"/>
              <w:left w:val="nil"/>
              <w:bottom w:val="single" w:sz="4" w:space="0" w:color="auto"/>
              <w:right w:val="single" w:sz="4" w:space="0" w:color="auto"/>
            </w:tcBorders>
            <w:shd w:val="clear" w:color="auto" w:fill="auto"/>
            <w:vAlign w:val="center"/>
            <w:hideMark/>
          </w:tcPr>
          <w:p w14:paraId="4D9BBC82"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9770</w:t>
            </w:r>
          </w:p>
        </w:tc>
        <w:tc>
          <w:tcPr>
            <w:tcW w:w="812" w:type="dxa"/>
            <w:tcBorders>
              <w:top w:val="nil"/>
              <w:left w:val="nil"/>
              <w:bottom w:val="single" w:sz="4" w:space="0" w:color="auto"/>
              <w:right w:val="single" w:sz="4" w:space="0" w:color="auto"/>
            </w:tcBorders>
            <w:shd w:val="clear" w:color="auto" w:fill="auto"/>
            <w:vAlign w:val="center"/>
            <w:hideMark/>
          </w:tcPr>
          <w:p w14:paraId="6A9B92FA"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0180</w:t>
            </w:r>
          </w:p>
        </w:tc>
        <w:tc>
          <w:tcPr>
            <w:tcW w:w="1451" w:type="dxa"/>
            <w:tcBorders>
              <w:top w:val="nil"/>
              <w:left w:val="nil"/>
              <w:bottom w:val="single" w:sz="4" w:space="0" w:color="auto"/>
              <w:right w:val="single" w:sz="4" w:space="0" w:color="auto"/>
            </w:tcBorders>
            <w:shd w:val="clear" w:color="auto" w:fill="auto"/>
            <w:vAlign w:val="center"/>
            <w:hideMark/>
          </w:tcPr>
          <w:p w14:paraId="6D627329"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Інші субвенції з місцевого бюджету</w:t>
            </w:r>
          </w:p>
        </w:tc>
        <w:tc>
          <w:tcPr>
            <w:tcW w:w="1701" w:type="dxa"/>
            <w:tcBorders>
              <w:top w:val="nil"/>
              <w:left w:val="nil"/>
              <w:bottom w:val="single" w:sz="4" w:space="0" w:color="auto"/>
              <w:right w:val="single" w:sz="4" w:space="0" w:color="auto"/>
            </w:tcBorders>
            <w:shd w:val="clear" w:color="auto" w:fill="auto"/>
            <w:vAlign w:val="center"/>
            <w:hideMark/>
          </w:tcPr>
          <w:p w14:paraId="74E8CCC6"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підтримки та розвитку міжбюджетних відносин в умовах воєнного стану на 2025 рік та прогноз на 2026-2027 роки</w:t>
            </w:r>
          </w:p>
        </w:tc>
        <w:tc>
          <w:tcPr>
            <w:tcW w:w="1246" w:type="dxa"/>
            <w:tcBorders>
              <w:top w:val="nil"/>
              <w:left w:val="nil"/>
              <w:bottom w:val="single" w:sz="4" w:space="0" w:color="auto"/>
              <w:right w:val="single" w:sz="4" w:space="0" w:color="auto"/>
            </w:tcBorders>
            <w:shd w:val="clear" w:color="auto" w:fill="auto"/>
            <w:vAlign w:val="center"/>
            <w:hideMark/>
          </w:tcPr>
          <w:p w14:paraId="2204C2E4"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№2419  від 25.09.2025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2BB55B27"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193 000,00</w:t>
            </w:r>
          </w:p>
        </w:tc>
        <w:tc>
          <w:tcPr>
            <w:tcW w:w="1163" w:type="dxa"/>
            <w:tcBorders>
              <w:top w:val="nil"/>
              <w:left w:val="nil"/>
              <w:bottom w:val="single" w:sz="4" w:space="0" w:color="auto"/>
              <w:right w:val="single" w:sz="4" w:space="0" w:color="auto"/>
            </w:tcBorders>
            <w:shd w:val="clear" w:color="auto" w:fill="auto"/>
            <w:noWrap/>
            <w:vAlign w:val="center"/>
            <w:hideMark/>
          </w:tcPr>
          <w:p w14:paraId="6776B517"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193 000,00</w:t>
            </w:r>
          </w:p>
        </w:tc>
        <w:tc>
          <w:tcPr>
            <w:tcW w:w="1099" w:type="dxa"/>
            <w:tcBorders>
              <w:top w:val="nil"/>
              <w:left w:val="nil"/>
              <w:bottom w:val="single" w:sz="4" w:space="0" w:color="auto"/>
              <w:right w:val="single" w:sz="4" w:space="0" w:color="auto"/>
            </w:tcBorders>
            <w:shd w:val="clear" w:color="auto" w:fill="auto"/>
            <w:noWrap/>
            <w:vAlign w:val="center"/>
            <w:hideMark/>
          </w:tcPr>
          <w:p w14:paraId="500E2FF6"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245" w:type="dxa"/>
            <w:tcBorders>
              <w:top w:val="nil"/>
              <w:left w:val="nil"/>
              <w:bottom w:val="single" w:sz="4" w:space="0" w:color="auto"/>
              <w:right w:val="single" w:sz="4" w:space="0" w:color="auto"/>
            </w:tcBorders>
            <w:shd w:val="clear" w:color="auto" w:fill="auto"/>
            <w:noWrap/>
            <w:vAlign w:val="center"/>
            <w:hideMark/>
          </w:tcPr>
          <w:p w14:paraId="4B52CCD4"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992" w:type="dxa"/>
            <w:tcBorders>
              <w:top w:val="nil"/>
              <w:left w:val="nil"/>
              <w:bottom w:val="single" w:sz="4" w:space="0" w:color="auto"/>
              <w:right w:val="single" w:sz="4" w:space="0" w:color="auto"/>
            </w:tcBorders>
            <w:shd w:val="clear" w:color="auto" w:fill="auto"/>
            <w:noWrap/>
            <w:vAlign w:val="bottom"/>
            <w:hideMark/>
          </w:tcPr>
          <w:p w14:paraId="4288C066"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193000</w:t>
            </w:r>
          </w:p>
        </w:tc>
        <w:tc>
          <w:tcPr>
            <w:tcW w:w="995" w:type="dxa"/>
            <w:tcBorders>
              <w:top w:val="nil"/>
              <w:left w:val="nil"/>
              <w:bottom w:val="single" w:sz="4" w:space="0" w:color="auto"/>
              <w:right w:val="single" w:sz="4" w:space="0" w:color="auto"/>
            </w:tcBorders>
            <w:shd w:val="clear" w:color="auto" w:fill="auto"/>
            <w:noWrap/>
            <w:vAlign w:val="bottom"/>
            <w:hideMark/>
          </w:tcPr>
          <w:p w14:paraId="1349EBAA"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193000</w:t>
            </w:r>
          </w:p>
        </w:tc>
        <w:tc>
          <w:tcPr>
            <w:tcW w:w="989" w:type="dxa"/>
            <w:tcBorders>
              <w:top w:val="nil"/>
              <w:left w:val="nil"/>
              <w:bottom w:val="single" w:sz="4" w:space="0" w:color="auto"/>
              <w:right w:val="single" w:sz="4" w:space="0" w:color="auto"/>
            </w:tcBorders>
            <w:shd w:val="clear" w:color="auto" w:fill="auto"/>
            <w:noWrap/>
            <w:vAlign w:val="bottom"/>
            <w:hideMark/>
          </w:tcPr>
          <w:p w14:paraId="15E28DBC"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79" w:type="dxa"/>
            <w:tcBorders>
              <w:top w:val="nil"/>
              <w:left w:val="nil"/>
              <w:bottom w:val="single" w:sz="4" w:space="0" w:color="auto"/>
              <w:right w:val="single" w:sz="4" w:space="0" w:color="auto"/>
            </w:tcBorders>
            <w:shd w:val="clear" w:color="auto" w:fill="auto"/>
            <w:noWrap/>
            <w:vAlign w:val="bottom"/>
            <w:hideMark/>
          </w:tcPr>
          <w:p w14:paraId="2F6428E2"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r>
      <w:tr w:rsidR="00B65D78" w:rsidRPr="00B65D78" w14:paraId="7ED4DDE0" w14:textId="77777777" w:rsidTr="002B1E1C">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8931CD3"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lastRenderedPageBreak/>
              <w:t>0219770</w:t>
            </w:r>
          </w:p>
        </w:tc>
        <w:tc>
          <w:tcPr>
            <w:tcW w:w="889" w:type="dxa"/>
            <w:tcBorders>
              <w:top w:val="nil"/>
              <w:left w:val="nil"/>
              <w:bottom w:val="single" w:sz="4" w:space="0" w:color="auto"/>
              <w:right w:val="single" w:sz="4" w:space="0" w:color="auto"/>
            </w:tcBorders>
            <w:shd w:val="clear" w:color="auto" w:fill="auto"/>
            <w:vAlign w:val="center"/>
            <w:hideMark/>
          </w:tcPr>
          <w:p w14:paraId="6EC5C30F"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9770</w:t>
            </w:r>
          </w:p>
        </w:tc>
        <w:tc>
          <w:tcPr>
            <w:tcW w:w="812" w:type="dxa"/>
            <w:tcBorders>
              <w:top w:val="nil"/>
              <w:left w:val="nil"/>
              <w:bottom w:val="single" w:sz="4" w:space="0" w:color="auto"/>
              <w:right w:val="single" w:sz="4" w:space="0" w:color="auto"/>
            </w:tcBorders>
            <w:shd w:val="clear" w:color="auto" w:fill="auto"/>
            <w:vAlign w:val="center"/>
            <w:hideMark/>
          </w:tcPr>
          <w:p w14:paraId="33D912AE"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0180</w:t>
            </w:r>
          </w:p>
        </w:tc>
        <w:tc>
          <w:tcPr>
            <w:tcW w:w="1451" w:type="dxa"/>
            <w:tcBorders>
              <w:top w:val="nil"/>
              <w:left w:val="nil"/>
              <w:bottom w:val="single" w:sz="4" w:space="0" w:color="auto"/>
              <w:right w:val="single" w:sz="4" w:space="0" w:color="auto"/>
            </w:tcBorders>
            <w:shd w:val="clear" w:color="auto" w:fill="auto"/>
            <w:vAlign w:val="center"/>
            <w:hideMark/>
          </w:tcPr>
          <w:p w14:paraId="29AE7D58"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Інші субвенції з місцевого бюджету</w:t>
            </w:r>
          </w:p>
        </w:tc>
        <w:tc>
          <w:tcPr>
            <w:tcW w:w="1701" w:type="dxa"/>
            <w:tcBorders>
              <w:top w:val="nil"/>
              <w:left w:val="nil"/>
              <w:bottom w:val="single" w:sz="4" w:space="0" w:color="auto"/>
              <w:right w:val="single" w:sz="4" w:space="0" w:color="auto"/>
            </w:tcBorders>
            <w:shd w:val="clear" w:color="auto" w:fill="auto"/>
            <w:vAlign w:val="center"/>
            <w:hideMark/>
          </w:tcPr>
          <w:p w14:paraId="260B7488"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 xml:space="preserve"> Програма підтримки державної політики національного спротиву на 2025 та прогноз на 2026-2027 роки</w:t>
            </w:r>
          </w:p>
        </w:tc>
        <w:tc>
          <w:tcPr>
            <w:tcW w:w="1246" w:type="dxa"/>
            <w:tcBorders>
              <w:top w:val="nil"/>
              <w:left w:val="nil"/>
              <w:bottom w:val="single" w:sz="4" w:space="0" w:color="auto"/>
              <w:right w:val="single" w:sz="4" w:space="0" w:color="auto"/>
            </w:tcBorders>
            <w:shd w:val="clear" w:color="auto" w:fill="auto"/>
            <w:vAlign w:val="center"/>
            <w:hideMark/>
          </w:tcPr>
          <w:p w14:paraId="20825DE6"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№2100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445907E3"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400 000,00</w:t>
            </w:r>
          </w:p>
        </w:tc>
        <w:tc>
          <w:tcPr>
            <w:tcW w:w="1163" w:type="dxa"/>
            <w:tcBorders>
              <w:top w:val="nil"/>
              <w:left w:val="nil"/>
              <w:bottom w:val="single" w:sz="4" w:space="0" w:color="auto"/>
              <w:right w:val="single" w:sz="4" w:space="0" w:color="auto"/>
            </w:tcBorders>
            <w:shd w:val="clear" w:color="auto" w:fill="auto"/>
            <w:noWrap/>
            <w:vAlign w:val="center"/>
            <w:hideMark/>
          </w:tcPr>
          <w:p w14:paraId="2690664F"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099" w:type="dxa"/>
            <w:tcBorders>
              <w:top w:val="nil"/>
              <w:left w:val="nil"/>
              <w:bottom w:val="single" w:sz="4" w:space="0" w:color="auto"/>
              <w:right w:val="single" w:sz="4" w:space="0" w:color="auto"/>
            </w:tcBorders>
            <w:shd w:val="clear" w:color="auto" w:fill="auto"/>
            <w:noWrap/>
            <w:vAlign w:val="center"/>
            <w:hideMark/>
          </w:tcPr>
          <w:p w14:paraId="0CB1AC2F"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400 000,00</w:t>
            </w:r>
          </w:p>
        </w:tc>
        <w:tc>
          <w:tcPr>
            <w:tcW w:w="1245" w:type="dxa"/>
            <w:tcBorders>
              <w:top w:val="nil"/>
              <w:left w:val="nil"/>
              <w:bottom w:val="single" w:sz="4" w:space="0" w:color="auto"/>
              <w:right w:val="single" w:sz="4" w:space="0" w:color="auto"/>
            </w:tcBorders>
            <w:shd w:val="clear" w:color="auto" w:fill="auto"/>
            <w:noWrap/>
            <w:vAlign w:val="center"/>
            <w:hideMark/>
          </w:tcPr>
          <w:p w14:paraId="1727457E"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400 000,00</w:t>
            </w:r>
          </w:p>
        </w:tc>
        <w:tc>
          <w:tcPr>
            <w:tcW w:w="992" w:type="dxa"/>
            <w:tcBorders>
              <w:top w:val="nil"/>
              <w:left w:val="nil"/>
              <w:bottom w:val="single" w:sz="4" w:space="0" w:color="auto"/>
              <w:right w:val="single" w:sz="4" w:space="0" w:color="auto"/>
            </w:tcBorders>
            <w:shd w:val="clear" w:color="auto" w:fill="auto"/>
            <w:noWrap/>
            <w:vAlign w:val="bottom"/>
            <w:hideMark/>
          </w:tcPr>
          <w:p w14:paraId="58A1B203"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0</w:t>
            </w:r>
          </w:p>
        </w:tc>
        <w:tc>
          <w:tcPr>
            <w:tcW w:w="995" w:type="dxa"/>
            <w:tcBorders>
              <w:top w:val="nil"/>
              <w:left w:val="nil"/>
              <w:bottom w:val="single" w:sz="4" w:space="0" w:color="auto"/>
              <w:right w:val="single" w:sz="4" w:space="0" w:color="auto"/>
            </w:tcBorders>
            <w:shd w:val="clear" w:color="auto" w:fill="auto"/>
            <w:noWrap/>
            <w:vAlign w:val="bottom"/>
            <w:hideMark/>
          </w:tcPr>
          <w:p w14:paraId="4E37029E"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89" w:type="dxa"/>
            <w:tcBorders>
              <w:top w:val="nil"/>
              <w:left w:val="nil"/>
              <w:bottom w:val="single" w:sz="4" w:space="0" w:color="auto"/>
              <w:right w:val="single" w:sz="4" w:space="0" w:color="auto"/>
            </w:tcBorders>
            <w:shd w:val="clear" w:color="auto" w:fill="auto"/>
            <w:noWrap/>
            <w:vAlign w:val="bottom"/>
            <w:hideMark/>
          </w:tcPr>
          <w:p w14:paraId="2F6C45F6"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79" w:type="dxa"/>
            <w:tcBorders>
              <w:top w:val="nil"/>
              <w:left w:val="nil"/>
              <w:bottom w:val="single" w:sz="4" w:space="0" w:color="auto"/>
              <w:right w:val="single" w:sz="4" w:space="0" w:color="auto"/>
            </w:tcBorders>
            <w:shd w:val="clear" w:color="auto" w:fill="auto"/>
            <w:noWrap/>
            <w:vAlign w:val="bottom"/>
            <w:hideMark/>
          </w:tcPr>
          <w:p w14:paraId="67C4AAAF"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r>
      <w:tr w:rsidR="00B65D78" w:rsidRPr="00B65D78" w14:paraId="4FA7BABE" w14:textId="77777777" w:rsidTr="002B1E1C">
        <w:trPr>
          <w:trHeight w:val="127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750E691"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0219800</w:t>
            </w:r>
          </w:p>
        </w:tc>
        <w:tc>
          <w:tcPr>
            <w:tcW w:w="889" w:type="dxa"/>
            <w:tcBorders>
              <w:top w:val="nil"/>
              <w:left w:val="nil"/>
              <w:bottom w:val="single" w:sz="4" w:space="0" w:color="auto"/>
              <w:right w:val="single" w:sz="4" w:space="0" w:color="auto"/>
            </w:tcBorders>
            <w:shd w:val="clear" w:color="auto" w:fill="auto"/>
            <w:vAlign w:val="center"/>
            <w:hideMark/>
          </w:tcPr>
          <w:p w14:paraId="05AA1CD3"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9800</w:t>
            </w:r>
          </w:p>
        </w:tc>
        <w:tc>
          <w:tcPr>
            <w:tcW w:w="812" w:type="dxa"/>
            <w:tcBorders>
              <w:top w:val="nil"/>
              <w:left w:val="nil"/>
              <w:bottom w:val="single" w:sz="4" w:space="0" w:color="auto"/>
              <w:right w:val="single" w:sz="4" w:space="0" w:color="auto"/>
            </w:tcBorders>
            <w:shd w:val="clear" w:color="auto" w:fill="auto"/>
            <w:vAlign w:val="center"/>
            <w:hideMark/>
          </w:tcPr>
          <w:p w14:paraId="6A207D74"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0180</w:t>
            </w:r>
          </w:p>
        </w:tc>
        <w:tc>
          <w:tcPr>
            <w:tcW w:w="1451" w:type="dxa"/>
            <w:tcBorders>
              <w:top w:val="nil"/>
              <w:left w:val="nil"/>
              <w:bottom w:val="single" w:sz="4" w:space="0" w:color="auto"/>
              <w:right w:val="single" w:sz="4" w:space="0" w:color="auto"/>
            </w:tcBorders>
            <w:shd w:val="clear" w:color="auto" w:fill="auto"/>
            <w:vAlign w:val="center"/>
            <w:hideMark/>
          </w:tcPr>
          <w:p w14:paraId="7B79AAD2"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Субвенція з місцевого бюджету державному бюджету на виконання програм соціально-економічного розвитку регіонів</w:t>
            </w:r>
          </w:p>
        </w:tc>
        <w:tc>
          <w:tcPr>
            <w:tcW w:w="1701" w:type="dxa"/>
            <w:tcBorders>
              <w:top w:val="nil"/>
              <w:left w:val="nil"/>
              <w:bottom w:val="single" w:sz="4" w:space="0" w:color="auto"/>
              <w:right w:val="single" w:sz="4" w:space="0" w:color="auto"/>
            </w:tcBorders>
            <w:shd w:val="clear" w:color="auto" w:fill="auto"/>
            <w:vAlign w:val="center"/>
            <w:hideMark/>
          </w:tcPr>
          <w:p w14:paraId="059B38C6"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 xml:space="preserve"> Програма підтримки державної політики національного спротиву на 2025 та прогноз на 2026-2027 роки</w:t>
            </w:r>
          </w:p>
        </w:tc>
        <w:tc>
          <w:tcPr>
            <w:tcW w:w="1246" w:type="dxa"/>
            <w:tcBorders>
              <w:top w:val="nil"/>
              <w:left w:val="nil"/>
              <w:bottom w:val="single" w:sz="4" w:space="0" w:color="auto"/>
              <w:right w:val="single" w:sz="4" w:space="0" w:color="auto"/>
            </w:tcBorders>
            <w:shd w:val="clear" w:color="auto" w:fill="auto"/>
            <w:vAlign w:val="center"/>
            <w:hideMark/>
          </w:tcPr>
          <w:p w14:paraId="2EDDA86C"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№2103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0892FC52"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9 120 000,00</w:t>
            </w:r>
          </w:p>
        </w:tc>
        <w:tc>
          <w:tcPr>
            <w:tcW w:w="1163" w:type="dxa"/>
            <w:tcBorders>
              <w:top w:val="nil"/>
              <w:left w:val="nil"/>
              <w:bottom w:val="single" w:sz="4" w:space="0" w:color="auto"/>
              <w:right w:val="single" w:sz="4" w:space="0" w:color="auto"/>
            </w:tcBorders>
            <w:shd w:val="clear" w:color="auto" w:fill="auto"/>
            <w:noWrap/>
            <w:vAlign w:val="center"/>
            <w:hideMark/>
          </w:tcPr>
          <w:p w14:paraId="09E69B67"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3 245 000,00</w:t>
            </w:r>
          </w:p>
        </w:tc>
        <w:tc>
          <w:tcPr>
            <w:tcW w:w="1099" w:type="dxa"/>
            <w:tcBorders>
              <w:top w:val="nil"/>
              <w:left w:val="nil"/>
              <w:bottom w:val="single" w:sz="4" w:space="0" w:color="auto"/>
              <w:right w:val="single" w:sz="4" w:space="0" w:color="auto"/>
            </w:tcBorders>
            <w:shd w:val="clear" w:color="auto" w:fill="auto"/>
            <w:noWrap/>
            <w:vAlign w:val="center"/>
            <w:hideMark/>
          </w:tcPr>
          <w:p w14:paraId="6EE46813"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5 875 000,00</w:t>
            </w:r>
          </w:p>
        </w:tc>
        <w:tc>
          <w:tcPr>
            <w:tcW w:w="1245" w:type="dxa"/>
            <w:tcBorders>
              <w:top w:val="nil"/>
              <w:left w:val="nil"/>
              <w:bottom w:val="single" w:sz="4" w:space="0" w:color="auto"/>
              <w:right w:val="single" w:sz="4" w:space="0" w:color="auto"/>
            </w:tcBorders>
            <w:shd w:val="clear" w:color="auto" w:fill="auto"/>
            <w:noWrap/>
            <w:vAlign w:val="center"/>
            <w:hideMark/>
          </w:tcPr>
          <w:p w14:paraId="4B79A0CE"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5 875 000,00</w:t>
            </w:r>
          </w:p>
        </w:tc>
        <w:tc>
          <w:tcPr>
            <w:tcW w:w="992" w:type="dxa"/>
            <w:tcBorders>
              <w:top w:val="nil"/>
              <w:left w:val="nil"/>
              <w:bottom w:val="single" w:sz="4" w:space="0" w:color="auto"/>
              <w:right w:val="single" w:sz="4" w:space="0" w:color="auto"/>
            </w:tcBorders>
            <w:shd w:val="clear" w:color="auto" w:fill="auto"/>
            <w:noWrap/>
            <w:vAlign w:val="bottom"/>
            <w:hideMark/>
          </w:tcPr>
          <w:p w14:paraId="141ADB13"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8620708,04</w:t>
            </w:r>
          </w:p>
        </w:tc>
        <w:tc>
          <w:tcPr>
            <w:tcW w:w="995" w:type="dxa"/>
            <w:tcBorders>
              <w:top w:val="nil"/>
              <w:left w:val="nil"/>
              <w:bottom w:val="single" w:sz="4" w:space="0" w:color="auto"/>
              <w:right w:val="single" w:sz="4" w:space="0" w:color="auto"/>
            </w:tcBorders>
            <w:shd w:val="clear" w:color="auto" w:fill="auto"/>
            <w:noWrap/>
            <w:vAlign w:val="bottom"/>
            <w:hideMark/>
          </w:tcPr>
          <w:p w14:paraId="65533261"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2943145</w:t>
            </w:r>
          </w:p>
        </w:tc>
        <w:tc>
          <w:tcPr>
            <w:tcW w:w="989" w:type="dxa"/>
            <w:tcBorders>
              <w:top w:val="nil"/>
              <w:left w:val="nil"/>
              <w:bottom w:val="single" w:sz="4" w:space="0" w:color="auto"/>
              <w:right w:val="single" w:sz="4" w:space="0" w:color="auto"/>
            </w:tcBorders>
            <w:shd w:val="clear" w:color="auto" w:fill="auto"/>
            <w:noWrap/>
            <w:vAlign w:val="bottom"/>
            <w:hideMark/>
          </w:tcPr>
          <w:p w14:paraId="43C0A235"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5677563,04</w:t>
            </w:r>
          </w:p>
        </w:tc>
        <w:tc>
          <w:tcPr>
            <w:tcW w:w="979" w:type="dxa"/>
            <w:tcBorders>
              <w:top w:val="nil"/>
              <w:left w:val="nil"/>
              <w:bottom w:val="single" w:sz="4" w:space="0" w:color="auto"/>
              <w:right w:val="single" w:sz="4" w:space="0" w:color="auto"/>
            </w:tcBorders>
            <w:shd w:val="clear" w:color="auto" w:fill="auto"/>
            <w:noWrap/>
            <w:vAlign w:val="bottom"/>
            <w:hideMark/>
          </w:tcPr>
          <w:p w14:paraId="501BA578"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5677563,04</w:t>
            </w:r>
          </w:p>
        </w:tc>
      </w:tr>
      <w:tr w:rsidR="00B65D78" w:rsidRPr="00B65D78" w14:paraId="32B83A0F" w14:textId="77777777" w:rsidTr="002B1E1C">
        <w:trPr>
          <w:trHeight w:val="127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B3F62B"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0219800</w:t>
            </w:r>
          </w:p>
        </w:tc>
        <w:tc>
          <w:tcPr>
            <w:tcW w:w="889" w:type="dxa"/>
            <w:tcBorders>
              <w:top w:val="nil"/>
              <w:left w:val="nil"/>
              <w:bottom w:val="single" w:sz="4" w:space="0" w:color="auto"/>
              <w:right w:val="single" w:sz="4" w:space="0" w:color="auto"/>
            </w:tcBorders>
            <w:shd w:val="clear" w:color="auto" w:fill="auto"/>
            <w:vAlign w:val="center"/>
            <w:hideMark/>
          </w:tcPr>
          <w:p w14:paraId="42F7C615"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9800</w:t>
            </w:r>
          </w:p>
        </w:tc>
        <w:tc>
          <w:tcPr>
            <w:tcW w:w="812" w:type="dxa"/>
            <w:tcBorders>
              <w:top w:val="nil"/>
              <w:left w:val="nil"/>
              <w:bottom w:val="single" w:sz="4" w:space="0" w:color="auto"/>
              <w:right w:val="single" w:sz="4" w:space="0" w:color="auto"/>
            </w:tcBorders>
            <w:shd w:val="clear" w:color="auto" w:fill="auto"/>
            <w:vAlign w:val="center"/>
            <w:hideMark/>
          </w:tcPr>
          <w:p w14:paraId="3676F436"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0180</w:t>
            </w:r>
          </w:p>
        </w:tc>
        <w:tc>
          <w:tcPr>
            <w:tcW w:w="1451" w:type="dxa"/>
            <w:tcBorders>
              <w:top w:val="nil"/>
              <w:left w:val="nil"/>
              <w:bottom w:val="single" w:sz="4" w:space="0" w:color="auto"/>
              <w:right w:val="single" w:sz="4" w:space="0" w:color="auto"/>
            </w:tcBorders>
            <w:shd w:val="clear" w:color="auto" w:fill="auto"/>
            <w:vAlign w:val="center"/>
            <w:hideMark/>
          </w:tcPr>
          <w:p w14:paraId="0C839AA1"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Субвенція з місцевого бюджету державному бюджету на виконання програм соціально-економічного розвитку регіонів</w:t>
            </w:r>
          </w:p>
        </w:tc>
        <w:tc>
          <w:tcPr>
            <w:tcW w:w="1701" w:type="dxa"/>
            <w:tcBorders>
              <w:top w:val="nil"/>
              <w:left w:val="nil"/>
              <w:bottom w:val="single" w:sz="4" w:space="0" w:color="auto"/>
              <w:right w:val="single" w:sz="4" w:space="0" w:color="auto"/>
            </w:tcBorders>
            <w:shd w:val="clear" w:color="auto" w:fill="auto"/>
            <w:vAlign w:val="center"/>
            <w:hideMark/>
          </w:tcPr>
          <w:p w14:paraId="2FCFD241"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охолрони публічного порядку та профілактики злочинності в Новороздільській ТГ</w:t>
            </w:r>
          </w:p>
        </w:tc>
        <w:tc>
          <w:tcPr>
            <w:tcW w:w="1246" w:type="dxa"/>
            <w:tcBorders>
              <w:top w:val="nil"/>
              <w:left w:val="nil"/>
              <w:bottom w:val="single" w:sz="4" w:space="0" w:color="auto"/>
              <w:right w:val="single" w:sz="4" w:space="0" w:color="auto"/>
            </w:tcBorders>
            <w:shd w:val="clear" w:color="auto" w:fill="auto"/>
            <w:vAlign w:val="center"/>
            <w:hideMark/>
          </w:tcPr>
          <w:p w14:paraId="52C1D131"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№2179  від 27.02.2025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70832CE0"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450 000,00</w:t>
            </w:r>
          </w:p>
        </w:tc>
        <w:tc>
          <w:tcPr>
            <w:tcW w:w="1163" w:type="dxa"/>
            <w:tcBorders>
              <w:top w:val="nil"/>
              <w:left w:val="nil"/>
              <w:bottom w:val="single" w:sz="4" w:space="0" w:color="auto"/>
              <w:right w:val="single" w:sz="4" w:space="0" w:color="auto"/>
            </w:tcBorders>
            <w:shd w:val="clear" w:color="auto" w:fill="auto"/>
            <w:noWrap/>
            <w:vAlign w:val="center"/>
            <w:hideMark/>
          </w:tcPr>
          <w:p w14:paraId="735D72AD"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200 000,00</w:t>
            </w:r>
          </w:p>
        </w:tc>
        <w:tc>
          <w:tcPr>
            <w:tcW w:w="1099" w:type="dxa"/>
            <w:tcBorders>
              <w:top w:val="nil"/>
              <w:left w:val="nil"/>
              <w:bottom w:val="single" w:sz="4" w:space="0" w:color="auto"/>
              <w:right w:val="single" w:sz="4" w:space="0" w:color="auto"/>
            </w:tcBorders>
            <w:shd w:val="clear" w:color="auto" w:fill="auto"/>
            <w:noWrap/>
            <w:vAlign w:val="center"/>
            <w:hideMark/>
          </w:tcPr>
          <w:p w14:paraId="630546DD"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250 000,00</w:t>
            </w:r>
          </w:p>
        </w:tc>
        <w:tc>
          <w:tcPr>
            <w:tcW w:w="1245" w:type="dxa"/>
            <w:tcBorders>
              <w:top w:val="nil"/>
              <w:left w:val="nil"/>
              <w:bottom w:val="single" w:sz="4" w:space="0" w:color="auto"/>
              <w:right w:val="single" w:sz="4" w:space="0" w:color="auto"/>
            </w:tcBorders>
            <w:shd w:val="clear" w:color="auto" w:fill="auto"/>
            <w:noWrap/>
            <w:vAlign w:val="center"/>
            <w:hideMark/>
          </w:tcPr>
          <w:p w14:paraId="5C7C7B67"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250 000,00</w:t>
            </w:r>
          </w:p>
        </w:tc>
        <w:tc>
          <w:tcPr>
            <w:tcW w:w="992" w:type="dxa"/>
            <w:tcBorders>
              <w:top w:val="nil"/>
              <w:left w:val="nil"/>
              <w:bottom w:val="single" w:sz="4" w:space="0" w:color="auto"/>
              <w:right w:val="single" w:sz="4" w:space="0" w:color="auto"/>
            </w:tcBorders>
            <w:shd w:val="clear" w:color="auto" w:fill="auto"/>
            <w:noWrap/>
            <w:vAlign w:val="bottom"/>
            <w:hideMark/>
          </w:tcPr>
          <w:p w14:paraId="2E970692"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448911,5</w:t>
            </w:r>
          </w:p>
        </w:tc>
        <w:tc>
          <w:tcPr>
            <w:tcW w:w="995" w:type="dxa"/>
            <w:tcBorders>
              <w:top w:val="nil"/>
              <w:left w:val="nil"/>
              <w:bottom w:val="single" w:sz="4" w:space="0" w:color="auto"/>
              <w:right w:val="single" w:sz="4" w:space="0" w:color="auto"/>
            </w:tcBorders>
            <w:shd w:val="clear" w:color="auto" w:fill="auto"/>
            <w:noWrap/>
            <w:vAlign w:val="bottom"/>
            <w:hideMark/>
          </w:tcPr>
          <w:p w14:paraId="72E3D4F2"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198929,5</w:t>
            </w:r>
          </w:p>
        </w:tc>
        <w:tc>
          <w:tcPr>
            <w:tcW w:w="989" w:type="dxa"/>
            <w:tcBorders>
              <w:top w:val="nil"/>
              <w:left w:val="nil"/>
              <w:bottom w:val="single" w:sz="4" w:space="0" w:color="auto"/>
              <w:right w:val="single" w:sz="4" w:space="0" w:color="auto"/>
            </w:tcBorders>
            <w:shd w:val="clear" w:color="auto" w:fill="auto"/>
            <w:noWrap/>
            <w:vAlign w:val="bottom"/>
            <w:hideMark/>
          </w:tcPr>
          <w:p w14:paraId="296D33D0"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249982</w:t>
            </w:r>
          </w:p>
        </w:tc>
        <w:tc>
          <w:tcPr>
            <w:tcW w:w="979" w:type="dxa"/>
            <w:tcBorders>
              <w:top w:val="nil"/>
              <w:left w:val="nil"/>
              <w:bottom w:val="single" w:sz="4" w:space="0" w:color="auto"/>
              <w:right w:val="single" w:sz="4" w:space="0" w:color="auto"/>
            </w:tcBorders>
            <w:shd w:val="clear" w:color="auto" w:fill="auto"/>
            <w:noWrap/>
            <w:vAlign w:val="bottom"/>
            <w:hideMark/>
          </w:tcPr>
          <w:p w14:paraId="5D697B9E"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249982</w:t>
            </w:r>
          </w:p>
        </w:tc>
      </w:tr>
      <w:tr w:rsidR="00B65D78" w:rsidRPr="00B65D78" w14:paraId="74C18583" w14:textId="77777777" w:rsidTr="002B1E1C">
        <w:trPr>
          <w:trHeight w:val="15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0982D3C"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0219800</w:t>
            </w:r>
          </w:p>
        </w:tc>
        <w:tc>
          <w:tcPr>
            <w:tcW w:w="889" w:type="dxa"/>
            <w:tcBorders>
              <w:top w:val="nil"/>
              <w:left w:val="nil"/>
              <w:bottom w:val="single" w:sz="4" w:space="0" w:color="auto"/>
              <w:right w:val="single" w:sz="4" w:space="0" w:color="auto"/>
            </w:tcBorders>
            <w:shd w:val="clear" w:color="auto" w:fill="auto"/>
            <w:vAlign w:val="center"/>
            <w:hideMark/>
          </w:tcPr>
          <w:p w14:paraId="490C4431"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9800</w:t>
            </w:r>
          </w:p>
        </w:tc>
        <w:tc>
          <w:tcPr>
            <w:tcW w:w="812" w:type="dxa"/>
            <w:tcBorders>
              <w:top w:val="nil"/>
              <w:left w:val="nil"/>
              <w:bottom w:val="single" w:sz="4" w:space="0" w:color="auto"/>
              <w:right w:val="single" w:sz="4" w:space="0" w:color="auto"/>
            </w:tcBorders>
            <w:shd w:val="clear" w:color="auto" w:fill="auto"/>
            <w:vAlign w:val="center"/>
            <w:hideMark/>
          </w:tcPr>
          <w:p w14:paraId="76A0ED21"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0180</w:t>
            </w:r>
          </w:p>
        </w:tc>
        <w:tc>
          <w:tcPr>
            <w:tcW w:w="1451" w:type="dxa"/>
            <w:tcBorders>
              <w:top w:val="nil"/>
              <w:left w:val="nil"/>
              <w:bottom w:val="single" w:sz="4" w:space="0" w:color="auto"/>
              <w:right w:val="single" w:sz="4" w:space="0" w:color="auto"/>
            </w:tcBorders>
            <w:shd w:val="clear" w:color="auto" w:fill="auto"/>
            <w:vAlign w:val="center"/>
            <w:hideMark/>
          </w:tcPr>
          <w:p w14:paraId="16B60952"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Субвенція з місцевого бюджету державному бюджету на виконання програм соціально-економічного розвитку регіонів</w:t>
            </w:r>
          </w:p>
        </w:tc>
        <w:tc>
          <w:tcPr>
            <w:tcW w:w="1701" w:type="dxa"/>
            <w:tcBorders>
              <w:top w:val="nil"/>
              <w:left w:val="nil"/>
              <w:bottom w:val="single" w:sz="4" w:space="0" w:color="auto"/>
              <w:right w:val="single" w:sz="4" w:space="0" w:color="auto"/>
            </w:tcBorders>
            <w:shd w:val="clear" w:color="auto" w:fill="auto"/>
            <w:vAlign w:val="center"/>
            <w:hideMark/>
          </w:tcPr>
          <w:p w14:paraId="60904BDB"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захисту населення і територій від надзвичайних ситуацій техногенного та природного характеру в Новорздільській територіальній громаді 2025 рік, прогноз на 2026-2027 роки</w:t>
            </w:r>
          </w:p>
        </w:tc>
        <w:tc>
          <w:tcPr>
            <w:tcW w:w="1246" w:type="dxa"/>
            <w:tcBorders>
              <w:top w:val="nil"/>
              <w:left w:val="nil"/>
              <w:bottom w:val="single" w:sz="4" w:space="0" w:color="auto"/>
              <w:right w:val="single" w:sz="4" w:space="0" w:color="auto"/>
            </w:tcBorders>
            <w:shd w:val="clear" w:color="auto" w:fill="auto"/>
            <w:vAlign w:val="center"/>
            <w:hideMark/>
          </w:tcPr>
          <w:p w14:paraId="1ABAEBD3"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№2346 від 10.07.2025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0FF5BA46"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20 000,00</w:t>
            </w:r>
          </w:p>
        </w:tc>
        <w:tc>
          <w:tcPr>
            <w:tcW w:w="1163" w:type="dxa"/>
            <w:tcBorders>
              <w:top w:val="nil"/>
              <w:left w:val="nil"/>
              <w:bottom w:val="single" w:sz="4" w:space="0" w:color="auto"/>
              <w:right w:val="single" w:sz="4" w:space="0" w:color="auto"/>
            </w:tcBorders>
            <w:shd w:val="clear" w:color="auto" w:fill="auto"/>
            <w:noWrap/>
            <w:vAlign w:val="center"/>
            <w:hideMark/>
          </w:tcPr>
          <w:p w14:paraId="60F7C0E1"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20 000,00</w:t>
            </w:r>
          </w:p>
        </w:tc>
        <w:tc>
          <w:tcPr>
            <w:tcW w:w="1099" w:type="dxa"/>
            <w:tcBorders>
              <w:top w:val="nil"/>
              <w:left w:val="nil"/>
              <w:bottom w:val="single" w:sz="4" w:space="0" w:color="auto"/>
              <w:right w:val="single" w:sz="4" w:space="0" w:color="auto"/>
            </w:tcBorders>
            <w:shd w:val="clear" w:color="auto" w:fill="auto"/>
            <w:noWrap/>
            <w:vAlign w:val="center"/>
            <w:hideMark/>
          </w:tcPr>
          <w:p w14:paraId="1BAF7373"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245" w:type="dxa"/>
            <w:tcBorders>
              <w:top w:val="nil"/>
              <w:left w:val="nil"/>
              <w:bottom w:val="single" w:sz="4" w:space="0" w:color="auto"/>
              <w:right w:val="single" w:sz="4" w:space="0" w:color="auto"/>
            </w:tcBorders>
            <w:shd w:val="clear" w:color="auto" w:fill="auto"/>
            <w:noWrap/>
            <w:vAlign w:val="center"/>
            <w:hideMark/>
          </w:tcPr>
          <w:p w14:paraId="34ECB1FC"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992" w:type="dxa"/>
            <w:tcBorders>
              <w:top w:val="nil"/>
              <w:left w:val="nil"/>
              <w:bottom w:val="single" w:sz="4" w:space="0" w:color="auto"/>
              <w:right w:val="single" w:sz="4" w:space="0" w:color="auto"/>
            </w:tcBorders>
            <w:shd w:val="clear" w:color="auto" w:fill="auto"/>
            <w:noWrap/>
            <w:vAlign w:val="bottom"/>
            <w:hideMark/>
          </w:tcPr>
          <w:p w14:paraId="7774D4A7"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20000</w:t>
            </w:r>
          </w:p>
        </w:tc>
        <w:tc>
          <w:tcPr>
            <w:tcW w:w="995" w:type="dxa"/>
            <w:tcBorders>
              <w:top w:val="nil"/>
              <w:left w:val="nil"/>
              <w:bottom w:val="single" w:sz="4" w:space="0" w:color="auto"/>
              <w:right w:val="single" w:sz="4" w:space="0" w:color="auto"/>
            </w:tcBorders>
            <w:shd w:val="clear" w:color="auto" w:fill="auto"/>
            <w:noWrap/>
            <w:vAlign w:val="bottom"/>
            <w:hideMark/>
          </w:tcPr>
          <w:p w14:paraId="580F0F24"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20000</w:t>
            </w:r>
          </w:p>
        </w:tc>
        <w:tc>
          <w:tcPr>
            <w:tcW w:w="989" w:type="dxa"/>
            <w:tcBorders>
              <w:top w:val="nil"/>
              <w:left w:val="nil"/>
              <w:bottom w:val="single" w:sz="4" w:space="0" w:color="auto"/>
              <w:right w:val="single" w:sz="4" w:space="0" w:color="auto"/>
            </w:tcBorders>
            <w:shd w:val="clear" w:color="auto" w:fill="auto"/>
            <w:noWrap/>
            <w:vAlign w:val="bottom"/>
            <w:hideMark/>
          </w:tcPr>
          <w:p w14:paraId="54C4B750"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79" w:type="dxa"/>
            <w:tcBorders>
              <w:top w:val="nil"/>
              <w:left w:val="nil"/>
              <w:bottom w:val="single" w:sz="4" w:space="0" w:color="auto"/>
              <w:right w:val="single" w:sz="4" w:space="0" w:color="auto"/>
            </w:tcBorders>
            <w:shd w:val="clear" w:color="auto" w:fill="auto"/>
            <w:noWrap/>
            <w:vAlign w:val="bottom"/>
            <w:hideMark/>
          </w:tcPr>
          <w:p w14:paraId="19B94CBC"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r>
      <w:tr w:rsidR="00B65D78" w:rsidRPr="00B65D78" w14:paraId="7CE7FF37" w14:textId="77777777" w:rsidTr="002B1E1C">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F2BDBCA"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0600000</w:t>
            </w:r>
          </w:p>
        </w:tc>
        <w:tc>
          <w:tcPr>
            <w:tcW w:w="889" w:type="dxa"/>
            <w:tcBorders>
              <w:top w:val="nil"/>
              <w:left w:val="nil"/>
              <w:bottom w:val="single" w:sz="4" w:space="0" w:color="auto"/>
              <w:right w:val="single" w:sz="4" w:space="0" w:color="auto"/>
            </w:tcBorders>
            <w:shd w:val="clear" w:color="auto" w:fill="auto"/>
            <w:vAlign w:val="center"/>
            <w:hideMark/>
          </w:tcPr>
          <w:p w14:paraId="109BAF20"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 </w:t>
            </w:r>
          </w:p>
        </w:tc>
        <w:tc>
          <w:tcPr>
            <w:tcW w:w="812" w:type="dxa"/>
            <w:tcBorders>
              <w:top w:val="nil"/>
              <w:left w:val="nil"/>
              <w:bottom w:val="single" w:sz="4" w:space="0" w:color="auto"/>
              <w:right w:val="single" w:sz="4" w:space="0" w:color="auto"/>
            </w:tcBorders>
            <w:shd w:val="clear" w:color="auto" w:fill="auto"/>
            <w:vAlign w:val="center"/>
            <w:hideMark/>
          </w:tcPr>
          <w:p w14:paraId="3F9A10D4"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 </w:t>
            </w:r>
          </w:p>
        </w:tc>
        <w:tc>
          <w:tcPr>
            <w:tcW w:w="1451" w:type="dxa"/>
            <w:tcBorders>
              <w:top w:val="nil"/>
              <w:left w:val="nil"/>
              <w:bottom w:val="single" w:sz="4" w:space="0" w:color="auto"/>
              <w:right w:val="single" w:sz="4" w:space="0" w:color="auto"/>
            </w:tcBorders>
            <w:shd w:val="clear" w:color="auto" w:fill="auto"/>
            <w:vAlign w:val="center"/>
            <w:hideMark/>
          </w:tcPr>
          <w:p w14:paraId="14846352"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Вiддiл освiти Новороздiльської мiської ради</w:t>
            </w:r>
          </w:p>
        </w:tc>
        <w:tc>
          <w:tcPr>
            <w:tcW w:w="1701" w:type="dxa"/>
            <w:tcBorders>
              <w:top w:val="nil"/>
              <w:left w:val="nil"/>
              <w:bottom w:val="single" w:sz="4" w:space="0" w:color="auto"/>
              <w:right w:val="single" w:sz="4" w:space="0" w:color="auto"/>
            </w:tcBorders>
            <w:shd w:val="clear" w:color="auto" w:fill="auto"/>
            <w:vAlign w:val="center"/>
            <w:hideMark/>
          </w:tcPr>
          <w:p w14:paraId="35E2ED26"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 </w:t>
            </w:r>
          </w:p>
        </w:tc>
        <w:tc>
          <w:tcPr>
            <w:tcW w:w="1246" w:type="dxa"/>
            <w:tcBorders>
              <w:top w:val="nil"/>
              <w:left w:val="nil"/>
              <w:bottom w:val="single" w:sz="4" w:space="0" w:color="auto"/>
              <w:right w:val="single" w:sz="4" w:space="0" w:color="auto"/>
            </w:tcBorders>
            <w:shd w:val="clear" w:color="auto" w:fill="auto"/>
            <w:vAlign w:val="center"/>
            <w:hideMark/>
          </w:tcPr>
          <w:p w14:paraId="5DB092A9"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9F73EA6"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14 240 962,00</w:t>
            </w:r>
          </w:p>
        </w:tc>
        <w:tc>
          <w:tcPr>
            <w:tcW w:w="1163" w:type="dxa"/>
            <w:tcBorders>
              <w:top w:val="nil"/>
              <w:left w:val="nil"/>
              <w:bottom w:val="single" w:sz="4" w:space="0" w:color="auto"/>
              <w:right w:val="single" w:sz="4" w:space="0" w:color="auto"/>
            </w:tcBorders>
            <w:shd w:val="clear" w:color="auto" w:fill="auto"/>
            <w:noWrap/>
            <w:vAlign w:val="center"/>
            <w:hideMark/>
          </w:tcPr>
          <w:p w14:paraId="7D2B5DA9"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273 800,00</w:t>
            </w:r>
          </w:p>
        </w:tc>
        <w:tc>
          <w:tcPr>
            <w:tcW w:w="1099" w:type="dxa"/>
            <w:tcBorders>
              <w:top w:val="nil"/>
              <w:left w:val="nil"/>
              <w:bottom w:val="single" w:sz="4" w:space="0" w:color="auto"/>
              <w:right w:val="single" w:sz="4" w:space="0" w:color="auto"/>
            </w:tcBorders>
            <w:shd w:val="clear" w:color="auto" w:fill="auto"/>
            <w:noWrap/>
            <w:vAlign w:val="center"/>
            <w:hideMark/>
          </w:tcPr>
          <w:p w14:paraId="03B52A2A"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13 967 162,00</w:t>
            </w:r>
          </w:p>
        </w:tc>
        <w:tc>
          <w:tcPr>
            <w:tcW w:w="1245" w:type="dxa"/>
            <w:tcBorders>
              <w:top w:val="nil"/>
              <w:left w:val="nil"/>
              <w:bottom w:val="single" w:sz="4" w:space="0" w:color="auto"/>
              <w:right w:val="single" w:sz="4" w:space="0" w:color="auto"/>
            </w:tcBorders>
            <w:shd w:val="clear" w:color="auto" w:fill="auto"/>
            <w:noWrap/>
            <w:vAlign w:val="center"/>
            <w:hideMark/>
          </w:tcPr>
          <w:p w14:paraId="581F33D8"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13 967 162,00</w:t>
            </w:r>
          </w:p>
        </w:tc>
        <w:tc>
          <w:tcPr>
            <w:tcW w:w="992" w:type="dxa"/>
            <w:tcBorders>
              <w:top w:val="nil"/>
              <w:left w:val="nil"/>
              <w:bottom w:val="single" w:sz="4" w:space="0" w:color="auto"/>
              <w:right w:val="single" w:sz="4" w:space="0" w:color="auto"/>
            </w:tcBorders>
            <w:shd w:val="clear" w:color="auto" w:fill="auto"/>
            <w:noWrap/>
            <w:vAlign w:val="bottom"/>
            <w:hideMark/>
          </w:tcPr>
          <w:p w14:paraId="4014D437"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13600124,6</w:t>
            </w:r>
          </w:p>
        </w:tc>
        <w:tc>
          <w:tcPr>
            <w:tcW w:w="995" w:type="dxa"/>
            <w:tcBorders>
              <w:top w:val="nil"/>
              <w:left w:val="nil"/>
              <w:bottom w:val="single" w:sz="4" w:space="0" w:color="auto"/>
              <w:right w:val="single" w:sz="4" w:space="0" w:color="auto"/>
            </w:tcBorders>
            <w:shd w:val="clear" w:color="auto" w:fill="auto"/>
            <w:noWrap/>
            <w:vAlign w:val="bottom"/>
            <w:hideMark/>
          </w:tcPr>
          <w:p w14:paraId="7A1E0749"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235296,11</w:t>
            </w:r>
          </w:p>
        </w:tc>
        <w:tc>
          <w:tcPr>
            <w:tcW w:w="989" w:type="dxa"/>
            <w:tcBorders>
              <w:top w:val="nil"/>
              <w:left w:val="nil"/>
              <w:bottom w:val="single" w:sz="4" w:space="0" w:color="auto"/>
              <w:right w:val="single" w:sz="4" w:space="0" w:color="auto"/>
            </w:tcBorders>
            <w:shd w:val="clear" w:color="auto" w:fill="auto"/>
            <w:noWrap/>
            <w:vAlign w:val="bottom"/>
            <w:hideMark/>
          </w:tcPr>
          <w:p w14:paraId="6D0A7C65"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13364828,46</w:t>
            </w:r>
          </w:p>
        </w:tc>
        <w:tc>
          <w:tcPr>
            <w:tcW w:w="979" w:type="dxa"/>
            <w:tcBorders>
              <w:top w:val="nil"/>
              <w:left w:val="nil"/>
              <w:bottom w:val="single" w:sz="4" w:space="0" w:color="auto"/>
              <w:right w:val="single" w:sz="4" w:space="0" w:color="auto"/>
            </w:tcBorders>
            <w:shd w:val="clear" w:color="auto" w:fill="auto"/>
            <w:noWrap/>
            <w:vAlign w:val="bottom"/>
            <w:hideMark/>
          </w:tcPr>
          <w:p w14:paraId="465318B7"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13364828,46</w:t>
            </w:r>
          </w:p>
        </w:tc>
      </w:tr>
      <w:tr w:rsidR="00B65D78" w:rsidRPr="00B65D78" w14:paraId="1E190126" w14:textId="77777777" w:rsidTr="002B1E1C">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B36DFE8"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0610000</w:t>
            </w:r>
          </w:p>
        </w:tc>
        <w:tc>
          <w:tcPr>
            <w:tcW w:w="889" w:type="dxa"/>
            <w:tcBorders>
              <w:top w:val="nil"/>
              <w:left w:val="nil"/>
              <w:bottom w:val="single" w:sz="4" w:space="0" w:color="auto"/>
              <w:right w:val="single" w:sz="4" w:space="0" w:color="auto"/>
            </w:tcBorders>
            <w:shd w:val="clear" w:color="auto" w:fill="auto"/>
            <w:vAlign w:val="center"/>
            <w:hideMark/>
          </w:tcPr>
          <w:p w14:paraId="3338BC18"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 </w:t>
            </w:r>
          </w:p>
        </w:tc>
        <w:tc>
          <w:tcPr>
            <w:tcW w:w="812" w:type="dxa"/>
            <w:tcBorders>
              <w:top w:val="nil"/>
              <w:left w:val="nil"/>
              <w:bottom w:val="single" w:sz="4" w:space="0" w:color="auto"/>
              <w:right w:val="single" w:sz="4" w:space="0" w:color="auto"/>
            </w:tcBorders>
            <w:shd w:val="clear" w:color="auto" w:fill="auto"/>
            <w:vAlign w:val="center"/>
            <w:hideMark/>
          </w:tcPr>
          <w:p w14:paraId="2294C574"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 </w:t>
            </w:r>
          </w:p>
        </w:tc>
        <w:tc>
          <w:tcPr>
            <w:tcW w:w="1451" w:type="dxa"/>
            <w:tcBorders>
              <w:top w:val="nil"/>
              <w:left w:val="nil"/>
              <w:bottom w:val="single" w:sz="4" w:space="0" w:color="auto"/>
              <w:right w:val="single" w:sz="4" w:space="0" w:color="auto"/>
            </w:tcBorders>
            <w:shd w:val="clear" w:color="auto" w:fill="auto"/>
            <w:vAlign w:val="center"/>
            <w:hideMark/>
          </w:tcPr>
          <w:p w14:paraId="4067B9B9"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Вiддiл освiти Новороздiльської мiської ради</w:t>
            </w:r>
          </w:p>
        </w:tc>
        <w:tc>
          <w:tcPr>
            <w:tcW w:w="1701" w:type="dxa"/>
            <w:tcBorders>
              <w:top w:val="nil"/>
              <w:left w:val="nil"/>
              <w:bottom w:val="single" w:sz="4" w:space="0" w:color="auto"/>
              <w:right w:val="single" w:sz="4" w:space="0" w:color="auto"/>
            </w:tcBorders>
            <w:shd w:val="clear" w:color="auto" w:fill="auto"/>
            <w:vAlign w:val="center"/>
            <w:hideMark/>
          </w:tcPr>
          <w:p w14:paraId="664CCC17"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 </w:t>
            </w:r>
          </w:p>
        </w:tc>
        <w:tc>
          <w:tcPr>
            <w:tcW w:w="1246" w:type="dxa"/>
            <w:tcBorders>
              <w:top w:val="nil"/>
              <w:left w:val="nil"/>
              <w:bottom w:val="single" w:sz="4" w:space="0" w:color="auto"/>
              <w:right w:val="single" w:sz="4" w:space="0" w:color="auto"/>
            </w:tcBorders>
            <w:shd w:val="clear" w:color="auto" w:fill="auto"/>
            <w:vAlign w:val="center"/>
            <w:hideMark/>
          </w:tcPr>
          <w:p w14:paraId="2B3E7F0D"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179CD065"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14 240 962,00</w:t>
            </w:r>
          </w:p>
        </w:tc>
        <w:tc>
          <w:tcPr>
            <w:tcW w:w="1163" w:type="dxa"/>
            <w:tcBorders>
              <w:top w:val="nil"/>
              <w:left w:val="nil"/>
              <w:bottom w:val="single" w:sz="4" w:space="0" w:color="auto"/>
              <w:right w:val="single" w:sz="4" w:space="0" w:color="auto"/>
            </w:tcBorders>
            <w:shd w:val="clear" w:color="auto" w:fill="auto"/>
            <w:noWrap/>
            <w:vAlign w:val="center"/>
            <w:hideMark/>
          </w:tcPr>
          <w:p w14:paraId="75F36EC8"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273 800,00</w:t>
            </w:r>
          </w:p>
        </w:tc>
        <w:tc>
          <w:tcPr>
            <w:tcW w:w="1099" w:type="dxa"/>
            <w:tcBorders>
              <w:top w:val="nil"/>
              <w:left w:val="nil"/>
              <w:bottom w:val="single" w:sz="4" w:space="0" w:color="auto"/>
              <w:right w:val="single" w:sz="4" w:space="0" w:color="auto"/>
            </w:tcBorders>
            <w:shd w:val="clear" w:color="auto" w:fill="auto"/>
            <w:noWrap/>
            <w:vAlign w:val="center"/>
            <w:hideMark/>
          </w:tcPr>
          <w:p w14:paraId="16EDE26C"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13 967 162,00</w:t>
            </w:r>
          </w:p>
        </w:tc>
        <w:tc>
          <w:tcPr>
            <w:tcW w:w="1245" w:type="dxa"/>
            <w:tcBorders>
              <w:top w:val="nil"/>
              <w:left w:val="nil"/>
              <w:bottom w:val="single" w:sz="4" w:space="0" w:color="auto"/>
              <w:right w:val="single" w:sz="4" w:space="0" w:color="auto"/>
            </w:tcBorders>
            <w:shd w:val="clear" w:color="auto" w:fill="auto"/>
            <w:noWrap/>
            <w:vAlign w:val="center"/>
            <w:hideMark/>
          </w:tcPr>
          <w:p w14:paraId="3F141523"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13 967 162,00</w:t>
            </w:r>
          </w:p>
        </w:tc>
        <w:tc>
          <w:tcPr>
            <w:tcW w:w="992" w:type="dxa"/>
            <w:tcBorders>
              <w:top w:val="nil"/>
              <w:left w:val="nil"/>
              <w:bottom w:val="single" w:sz="4" w:space="0" w:color="auto"/>
              <w:right w:val="single" w:sz="4" w:space="0" w:color="auto"/>
            </w:tcBorders>
            <w:shd w:val="clear" w:color="auto" w:fill="auto"/>
            <w:noWrap/>
            <w:vAlign w:val="bottom"/>
            <w:hideMark/>
          </w:tcPr>
          <w:p w14:paraId="007BB9A2"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13600124,6</w:t>
            </w:r>
          </w:p>
        </w:tc>
        <w:tc>
          <w:tcPr>
            <w:tcW w:w="995" w:type="dxa"/>
            <w:tcBorders>
              <w:top w:val="nil"/>
              <w:left w:val="nil"/>
              <w:bottom w:val="single" w:sz="4" w:space="0" w:color="auto"/>
              <w:right w:val="single" w:sz="4" w:space="0" w:color="auto"/>
            </w:tcBorders>
            <w:shd w:val="clear" w:color="auto" w:fill="auto"/>
            <w:noWrap/>
            <w:vAlign w:val="bottom"/>
            <w:hideMark/>
          </w:tcPr>
          <w:p w14:paraId="258D2E21"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235296,11</w:t>
            </w:r>
          </w:p>
        </w:tc>
        <w:tc>
          <w:tcPr>
            <w:tcW w:w="989" w:type="dxa"/>
            <w:tcBorders>
              <w:top w:val="nil"/>
              <w:left w:val="nil"/>
              <w:bottom w:val="single" w:sz="4" w:space="0" w:color="auto"/>
              <w:right w:val="single" w:sz="4" w:space="0" w:color="auto"/>
            </w:tcBorders>
            <w:shd w:val="clear" w:color="auto" w:fill="auto"/>
            <w:noWrap/>
            <w:vAlign w:val="bottom"/>
            <w:hideMark/>
          </w:tcPr>
          <w:p w14:paraId="342F7D42"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13364828,46</w:t>
            </w:r>
          </w:p>
        </w:tc>
        <w:tc>
          <w:tcPr>
            <w:tcW w:w="979" w:type="dxa"/>
            <w:tcBorders>
              <w:top w:val="nil"/>
              <w:left w:val="nil"/>
              <w:bottom w:val="single" w:sz="4" w:space="0" w:color="auto"/>
              <w:right w:val="single" w:sz="4" w:space="0" w:color="auto"/>
            </w:tcBorders>
            <w:shd w:val="clear" w:color="auto" w:fill="auto"/>
            <w:noWrap/>
            <w:vAlign w:val="bottom"/>
            <w:hideMark/>
          </w:tcPr>
          <w:p w14:paraId="1CE52715"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13364828,46</w:t>
            </w:r>
          </w:p>
        </w:tc>
      </w:tr>
      <w:tr w:rsidR="00B65D78" w:rsidRPr="00B65D78" w14:paraId="03399B63" w14:textId="77777777" w:rsidTr="002B1E1C">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04DC697"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0611142</w:t>
            </w:r>
          </w:p>
        </w:tc>
        <w:tc>
          <w:tcPr>
            <w:tcW w:w="889" w:type="dxa"/>
            <w:tcBorders>
              <w:top w:val="nil"/>
              <w:left w:val="nil"/>
              <w:bottom w:val="single" w:sz="4" w:space="0" w:color="auto"/>
              <w:right w:val="single" w:sz="4" w:space="0" w:color="auto"/>
            </w:tcBorders>
            <w:shd w:val="clear" w:color="auto" w:fill="auto"/>
            <w:vAlign w:val="center"/>
            <w:hideMark/>
          </w:tcPr>
          <w:p w14:paraId="02C85E65"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1142</w:t>
            </w:r>
          </w:p>
        </w:tc>
        <w:tc>
          <w:tcPr>
            <w:tcW w:w="812" w:type="dxa"/>
            <w:tcBorders>
              <w:top w:val="nil"/>
              <w:left w:val="nil"/>
              <w:bottom w:val="single" w:sz="4" w:space="0" w:color="auto"/>
              <w:right w:val="single" w:sz="4" w:space="0" w:color="auto"/>
            </w:tcBorders>
            <w:shd w:val="clear" w:color="auto" w:fill="auto"/>
            <w:vAlign w:val="center"/>
            <w:hideMark/>
          </w:tcPr>
          <w:p w14:paraId="5BDA0814"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0990</w:t>
            </w:r>
          </w:p>
        </w:tc>
        <w:tc>
          <w:tcPr>
            <w:tcW w:w="1451" w:type="dxa"/>
            <w:tcBorders>
              <w:top w:val="nil"/>
              <w:left w:val="nil"/>
              <w:bottom w:val="single" w:sz="4" w:space="0" w:color="auto"/>
              <w:right w:val="single" w:sz="4" w:space="0" w:color="auto"/>
            </w:tcBorders>
            <w:shd w:val="clear" w:color="auto" w:fill="auto"/>
            <w:vAlign w:val="center"/>
            <w:hideMark/>
          </w:tcPr>
          <w:p w14:paraId="5674DABB"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Інші програми та заходи у сфері освіти</w:t>
            </w:r>
          </w:p>
        </w:tc>
        <w:tc>
          <w:tcPr>
            <w:tcW w:w="1701" w:type="dxa"/>
            <w:tcBorders>
              <w:top w:val="nil"/>
              <w:left w:val="nil"/>
              <w:bottom w:val="single" w:sz="4" w:space="0" w:color="auto"/>
              <w:right w:val="single" w:sz="4" w:space="0" w:color="auto"/>
            </w:tcBorders>
            <w:shd w:val="clear" w:color="auto" w:fill="auto"/>
            <w:vAlign w:val="center"/>
            <w:hideMark/>
          </w:tcPr>
          <w:p w14:paraId="5BF82541"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розвитку освіти Новороздільської територіальної громади на 2025 рік та прогноз на 2026-2027 рр.</w:t>
            </w:r>
          </w:p>
        </w:tc>
        <w:tc>
          <w:tcPr>
            <w:tcW w:w="1246" w:type="dxa"/>
            <w:tcBorders>
              <w:top w:val="nil"/>
              <w:left w:val="nil"/>
              <w:bottom w:val="single" w:sz="4" w:space="0" w:color="auto"/>
              <w:right w:val="single" w:sz="4" w:space="0" w:color="auto"/>
            </w:tcBorders>
            <w:shd w:val="clear" w:color="auto" w:fill="auto"/>
            <w:vAlign w:val="center"/>
            <w:hideMark/>
          </w:tcPr>
          <w:p w14:paraId="59BA08FA"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№2109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50F73AE8"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268 800,00</w:t>
            </w:r>
          </w:p>
        </w:tc>
        <w:tc>
          <w:tcPr>
            <w:tcW w:w="1163" w:type="dxa"/>
            <w:tcBorders>
              <w:top w:val="nil"/>
              <w:left w:val="nil"/>
              <w:bottom w:val="single" w:sz="4" w:space="0" w:color="auto"/>
              <w:right w:val="single" w:sz="4" w:space="0" w:color="auto"/>
            </w:tcBorders>
            <w:shd w:val="clear" w:color="auto" w:fill="auto"/>
            <w:noWrap/>
            <w:vAlign w:val="center"/>
            <w:hideMark/>
          </w:tcPr>
          <w:p w14:paraId="379BB930"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268 800,00</w:t>
            </w:r>
          </w:p>
        </w:tc>
        <w:tc>
          <w:tcPr>
            <w:tcW w:w="1099" w:type="dxa"/>
            <w:tcBorders>
              <w:top w:val="nil"/>
              <w:left w:val="nil"/>
              <w:bottom w:val="single" w:sz="4" w:space="0" w:color="auto"/>
              <w:right w:val="single" w:sz="4" w:space="0" w:color="auto"/>
            </w:tcBorders>
            <w:shd w:val="clear" w:color="auto" w:fill="auto"/>
            <w:noWrap/>
            <w:vAlign w:val="center"/>
            <w:hideMark/>
          </w:tcPr>
          <w:p w14:paraId="6C1C3748"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245" w:type="dxa"/>
            <w:tcBorders>
              <w:top w:val="nil"/>
              <w:left w:val="nil"/>
              <w:bottom w:val="single" w:sz="4" w:space="0" w:color="auto"/>
              <w:right w:val="single" w:sz="4" w:space="0" w:color="auto"/>
            </w:tcBorders>
            <w:shd w:val="clear" w:color="auto" w:fill="auto"/>
            <w:noWrap/>
            <w:vAlign w:val="center"/>
            <w:hideMark/>
          </w:tcPr>
          <w:p w14:paraId="1181C4FD"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992" w:type="dxa"/>
            <w:tcBorders>
              <w:top w:val="nil"/>
              <w:left w:val="nil"/>
              <w:bottom w:val="single" w:sz="4" w:space="0" w:color="auto"/>
              <w:right w:val="single" w:sz="4" w:space="0" w:color="auto"/>
            </w:tcBorders>
            <w:shd w:val="clear" w:color="auto" w:fill="auto"/>
            <w:noWrap/>
            <w:vAlign w:val="bottom"/>
            <w:hideMark/>
          </w:tcPr>
          <w:p w14:paraId="3A6ECCE4"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230296,11</w:t>
            </w:r>
          </w:p>
        </w:tc>
        <w:tc>
          <w:tcPr>
            <w:tcW w:w="995" w:type="dxa"/>
            <w:tcBorders>
              <w:top w:val="nil"/>
              <w:left w:val="nil"/>
              <w:bottom w:val="single" w:sz="4" w:space="0" w:color="auto"/>
              <w:right w:val="single" w:sz="4" w:space="0" w:color="auto"/>
            </w:tcBorders>
            <w:shd w:val="clear" w:color="auto" w:fill="auto"/>
            <w:noWrap/>
            <w:vAlign w:val="bottom"/>
            <w:hideMark/>
          </w:tcPr>
          <w:p w14:paraId="47B71C65"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230296,11</w:t>
            </w:r>
          </w:p>
        </w:tc>
        <w:tc>
          <w:tcPr>
            <w:tcW w:w="989" w:type="dxa"/>
            <w:tcBorders>
              <w:top w:val="nil"/>
              <w:left w:val="nil"/>
              <w:bottom w:val="single" w:sz="4" w:space="0" w:color="auto"/>
              <w:right w:val="single" w:sz="4" w:space="0" w:color="auto"/>
            </w:tcBorders>
            <w:shd w:val="clear" w:color="auto" w:fill="auto"/>
            <w:noWrap/>
            <w:vAlign w:val="bottom"/>
            <w:hideMark/>
          </w:tcPr>
          <w:p w14:paraId="56C9392A"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79" w:type="dxa"/>
            <w:tcBorders>
              <w:top w:val="nil"/>
              <w:left w:val="nil"/>
              <w:bottom w:val="single" w:sz="4" w:space="0" w:color="auto"/>
              <w:right w:val="single" w:sz="4" w:space="0" w:color="auto"/>
            </w:tcBorders>
            <w:shd w:val="clear" w:color="auto" w:fill="auto"/>
            <w:noWrap/>
            <w:vAlign w:val="bottom"/>
            <w:hideMark/>
          </w:tcPr>
          <w:p w14:paraId="00A2DE5F"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r>
      <w:tr w:rsidR="00B65D78" w:rsidRPr="00B65D78" w14:paraId="1F2EE68A" w14:textId="77777777" w:rsidTr="002B1E1C">
        <w:trPr>
          <w:trHeight w:val="382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40AD345"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lastRenderedPageBreak/>
              <w:t>0611261</w:t>
            </w:r>
          </w:p>
        </w:tc>
        <w:tc>
          <w:tcPr>
            <w:tcW w:w="889" w:type="dxa"/>
            <w:tcBorders>
              <w:top w:val="nil"/>
              <w:left w:val="nil"/>
              <w:bottom w:val="single" w:sz="4" w:space="0" w:color="auto"/>
              <w:right w:val="single" w:sz="4" w:space="0" w:color="auto"/>
            </w:tcBorders>
            <w:shd w:val="clear" w:color="auto" w:fill="auto"/>
            <w:vAlign w:val="center"/>
            <w:hideMark/>
          </w:tcPr>
          <w:p w14:paraId="3E57ED25"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1261</w:t>
            </w:r>
          </w:p>
        </w:tc>
        <w:tc>
          <w:tcPr>
            <w:tcW w:w="812" w:type="dxa"/>
            <w:tcBorders>
              <w:top w:val="nil"/>
              <w:left w:val="nil"/>
              <w:bottom w:val="single" w:sz="4" w:space="0" w:color="auto"/>
              <w:right w:val="single" w:sz="4" w:space="0" w:color="auto"/>
            </w:tcBorders>
            <w:shd w:val="clear" w:color="auto" w:fill="auto"/>
            <w:vAlign w:val="center"/>
            <w:hideMark/>
          </w:tcPr>
          <w:p w14:paraId="4E318553"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0990</w:t>
            </w:r>
          </w:p>
        </w:tc>
        <w:tc>
          <w:tcPr>
            <w:tcW w:w="1451" w:type="dxa"/>
            <w:tcBorders>
              <w:top w:val="nil"/>
              <w:left w:val="nil"/>
              <w:bottom w:val="single" w:sz="4" w:space="0" w:color="auto"/>
              <w:right w:val="single" w:sz="4" w:space="0" w:color="auto"/>
            </w:tcBorders>
            <w:shd w:val="clear" w:color="auto" w:fill="auto"/>
            <w:vAlign w:val="center"/>
            <w:hideMark/>
          </w:tcPr>
          <w:p w14:paraId="5CD495AC"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(облаштування укриттів), зокрема військових (військово-морських, військово-спортивних) ліцеях, ліцеях із посиленою військово-фізичною підготовкою</w:t>
            </w:r>
          </w:p>
        </w:tc>
        <w:tc>
          <w:tcPr>
            <w:tcW w:w="1701" w:type="dxa"/>
            <w:tcBorders>
              <w:top w:val="nil"/>
              <w:left w:val="nil"/>
              <w:bottom w:val="single" w:sz="4" w:space="0" w:color="auto"/>
              <w:right w:val="single" w:sz="4" w:space="0" w:color="auto"/>
            </w:tcBorders>
            <w:shd w:val="clear" w:color="auto" w:fill="auto"/>
            <w:vAlign w:val="center"/>
            <w:hideMark/>
          </w:tcPr>
          <w:p w14:paraId="627EBD20"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облаштування та відновлення захисних споруд цивільного захисту в Новроздільській територіальній громаді на 2025 рік та прогноз на 2026-2027 роки</w:t>
            </w:r>
          </w:p>
        </w:tc>
        <w:tc>
          <w:tcPr>
            <w:tcW w:w="1246" w:type="dxa"/>
            <w:tcBorders>
              <w:top w:val="nil"/>
              <w:left w:val="nil"/>
              <w:bottom w:val="single" w:sz="4" w:space="0" w:color="auto"/>
              <w:right w:val="single" w:sz="4" w:space="0" w:color="auto"/>
            </w:tcBorders>
            <w:shd w:val="clear" w:color="auto" w:fill="auto"/>
            <w:vAlign w:val="center"/>
            <w:hideMark/>
          </w:tcPr>
          <w:p w14:paraId="332A6611"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№2102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7C9A7429"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1 536 388,00</w:t>
            </w:r>
          </w:p>
        </w:tc>
        <w:tc>
          <w:tcPr>
            <w:tcW w:w="1163" w:type="dxa"/>
            <w:tcBorders>
              <w:top w:val="nil"/>
              <w:left w:val="nil"/>
              <w:bottom w:val="single" w:sz="4" w:space="0" w:color="auto"/>
              <w:right w:val="single" w:sz="4" w:space="0" w:color="auto"/>
            </w:tcBorders>
            <w:shd w:val="clear" w:color="auto" w:fill="auto"/>
            <w:noWrap/>
            <w:vAlign w:val="center"/>
            <w:hideMark/>
          </w:tcPr>
          <w:p w14:paraId="4C674EDE"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099" w:type="dxa"/>
            <w:tcBorders>
              <w:top w:val="nil"/>
              <w:left w:val="nil"/>
              <w:bottom w:val="single" w:sz="4" w:space="0" w:color="auto"/>
              <w:right w:val="single" w:sz="4" w:space="0" w:color="auto"/>
            </w:tcBorders>
            <w:shd w:val="clear" w:color="auto" w:fill="auto"/>
            <w:noWrap/>
            <w:vAlign w:val="center"/>
            <w:hideMark/>
          </w:tcPr>
          <w:p w14:paraId="32496BCC"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1 536 388,00</w:t>
            </w:r>
          </w:p>
        </w:tc>
        <w:tc>
          <w:tcPr>
            <w:tcW w:w="1245" w:type="dxa"/>
            <w:tcBorders>
              <w:top w:val="nil"/>
              <w:left w:val="nil"/>
              <w:bottom w:val="single" w:sz="4" w:space="0" w:color="auto"/>
              <w:right w:val="single" w:sz="4" w:space="0" w:color="auto"/>
            </w:tcBorders>
            <w:shd w:val="clear" w:color="auto" w:fill="auto"/>
            <w:noWrap/>
            <w:vAlign w:val="center"/>
            <w:hideMark/>
          </w:tcPr>
          <w:p w14:paraId="45B94015"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1 536 388,00</w:t>
            </w:r>
          </w:p>
        </w:tc>
        <w:tc>
          <w:tcPr>
            <w:tcW w:w="992" w:type="dxa"/>
            <w:tcBorders>
              <w:top w:val="nil"/>
              <w:left w:val="nil"/>
              <w:bottom w:val="single" w:sz="4" w:space="0" w:color="auto"/>
              <w:right w:val="single" w:sz="4" w:space="0" w:color="auto"/>
            </w:tcBorders>
            <w:shd w:val="clear" w:color="auto" w:fill="auto"/>
            <w:noWrap/>
            <w:vAlign w:val="bottom"/>
            <w:hideMark/>
          </w:tcPr>
          <w:p w14:paraId="6EDC50B3"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1497370,23</w:t>
            </w:r>
          </w:p>
        </w:tc>
        <w:tc>
          <w:tcPr>
            <w:tcW w:w="995" w:type="dxa"/>
            <w:tcBorders>
              <w:top w:val="nil"/>
              <w:left w:val="nil"/>
              <w:bottom w:val="single" w:sz="4" w:space="0" w:color="auto"/>
              <w:right w:val="single" w:sz="4" w:space="0" w:color="auto"/>
            </w:tcBorders>
            <w:shd w:val="clear" w:color="auto" w:fill="auto"/>
            <w:noWrap/>
            <w:vAlign w:val="bottom"/>
            <w:hideMark/>
          </w:tcPr>
          <w:p w14:paraId="1510D286"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89" w:type="dxa"/>
            <w:tcBorders>
              <w:top w:val="nil"/>
              <w:left w:val="nil"/>
              <w:bottom w:val="single" w:sz="4" w:space="0" w:color="auto"/>
              <w:right w:val="single" w:sz="4" w:space="0" w:color="auto"/>
            </w:tcBorders>
            <w:shd w:val="clear" w:color="auto" w:fill="auto"/>
            <w:noWrap/>
            <w:vAlign w:val="bottom"/>
            <w:hideMark/>
          </w:tcPr>
          <w:p w14:paraId="41691CF2"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1497370,23</w:t>
            </w:r>
          </w:p>
        </w:tc>
        <w:tc>
          <w:tcPr>
            <w:tcW w:w="979" w:type="dxa"/>
            <w:tcBorders>
              <w:top w:val="nil"/>
              <w:left w:val="nil"/>
              <w:bottom w:val="single" w:sz="4" w:space="0" w:color="auto"/>
              <w:right w:val="single" w:sz="4" w:space="0" w:color="auto"/>
            </w:tcBorders>
            <w:shd w:val="clear" w:color="auto" w:fill="auto"/>
            <w:noWrap/>
            <w:vAlign w:val="bottom"/>
            <w:hideMark/>
          </w:tcPr>
          <w:p w14:paraId="78884794"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1497370,23</w:t>
            </w:r>
          </w:p>
        </w:tc>
      </w:tr>
      <w:tr w:rsidR="00B65D78" w:rsidRPr="00B65D78" w14:paraId="0D4473BF" w14:textId="77777777" w:rsidTr="002B1E1C">
        <w:trPr>
          <w:trHeight w:val="382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54EF3A7"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0611262</w:t>
            </w:r>
          </w:p>
        </w:tc>
        <w:tc>
          <w:tcPr>
            <w:tcW w:w="889" w:type="dxa"/>
            <w:tcBorders>
              <w:top w:val="nil"/>
              <w:left w:val="nil"/>
              <w:bottom w:val="single" w:sz="4" w:space="0" w:color="auto"/>
              <w:right w:val="single" w:sz="4" w:space="0" w:color="auto"/>
            </w:tcBorders>
            <w:shd w:val="clear" w:color="auto" w:fill="auto"/>
            <w:vAlign w:val="center"/>
            <w:hideMark/>
          </w:tcPr>
          <w:p w14:paraId="20E63E5D"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1262</w:t>
            </w:r>
          </w:p>
        </w:tc>
        <w:tc>
          <w:tcPr>
            <w:tcW w:w="812" w:type="dxa"/>
            <w:tcBorders>
              <w:top w:val="nil"/>
              <w:left w:val="nil"/>
              <w:bottom w:val="single" w:sz="4" w:space="0" w:color="auto"/>
              <w:right w:val="single" w:sz="4" w:space="0" w:color="auto"/>
            </w:tcBorders>
            <w:shd w:val="clear" w:color="auto" w:fill="auto"/>
            <w:vAlign w:val="center"/>
            <w:hideMark/>
          </w:tcPr>
          <w:p w14:paraId="3BF33074"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0990</w:t>
            </w:r>
          </w:p>
        </w:tc>
        <w:tc>
          <w:tcPr>
            <w:tcW w:w="1451" w:type="dxa"/>
            <w:tcBorders>
              <w:top w:val="nil"/>
              <w:left w:val="nil"/>
              <w:bottom w:val="single" w:sz="4" w:space="0" w:color="auto"/>
              <w:right w:val="single" w:sz="4" w:space="0" w:color="auto"/>
            </w:tcBorders>
            <w:shd w:val="clear" w:color="auto" w:fill="auto"/>
            <w:vAlign w:val="center"/>
            <w:hideMark/>
          </w:tcPr>
          <w:p w14:paraId="7B96B498"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 xml:space="preserve">Виконання заходів щодо реалізації публічного інвестиційного проекту на облаштування безпечних умов у закладах, що надають загальну середню освіту (облаштування укриттів), зокрема військових (військово-морських, військово-спортивних) ліцеях, ліцеях із посиленою військово- фізичною підготовкою, за </w:t>
            </w:r>
            <w:r w:rsidRPr="00B65D78">
              <w:rPr>
                <w:rFonts w:ascii="Arial CYR" w:hAnsi="Arial CYR" w:cs="Arial CYR"/>
                <w:sz w:val="16"/>
                <w:szCs w:val="16"/>
                <w:lang w:val="uk-UA" w:eastAsia="uk-UA"/>
              </w:rPr>
              <w:lastRenderedPageBreak/>
              <w:t>рахунок субвенції з державного бюджету місцевим бюджетам</w:t>
            </w:r>
          </w:p>
        </w:tc>
        <w:tc>
          <w:tcPr>
            <w:tcW w:w="1701" w:type="dxa"/>
            <w:tcBorders>
              <w:top w:val="nil"/>
              <w:left w:val="nil"/>
              <w:bottom w:val="single" w:sz="4" w:space="0" w:color="auto"/>
              <w:right w:val="single" w:sz="4" w:space="0" w:color="auto"/>
            </w:tcBorders>
            <w:shd w:val="clear" w:color="auto" w:fill="auto"/>
            <w:vAlign w:val="center"/>
            <w:hideMark/>
          </w:tcPr>
          <w:p w14:paraId="5F9B1EFB"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lastRenderedPageBreak/>
              <w:t>Програма розвитку освіти Новороздільської територіальної громади на 2025 рік та прогноз на 2026-2027 рр.</w:t>
            </w:r>
          </w:p>
        </w:tc>
        <w:tc>
          <w:tcPr>
            <w:tcW w:w="1246" w:type="dxa"/>
            <w:tcBorders>
              <w:top w:val="nil"/>
              <w:left w:val="nil"/>
              <w:bottom w:val="single" w:sz="4" w:space="0" w:color="auto"/>
              <w:right w:val="single" w:sz="4" w:space="0" w:color="auto"/>
            </w:tcBorders>
            <w:shd w:val="clear" w:color="auto" w:fill="auto"/>
            <w:vAlign w:val="center"/>
            <w:hideMark/>
          </w:tcPr>
          <w:p w14:paraId="5D007573"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№2109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75A696B0"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12 430 774,00</w:t>
            </w:r>
          </w:p>
        </w:tc>
        <w:tc>
          <w:tcPr>
            <w:tcW w:w="1163" w:type="dxa"/>
            <w:tcBorders>
              <w:top w:val="nil"/>
              <w:left w:val="nil"/>
              <w:bottom w:val="single" w:sz="4" w:space="0" w:color="auto"/>
              <w:right w:val="single" w:sz="4" w:space="0" w:color="auto"/>
            </w:tcBorders>
            <w:shd w:val="clear" w:color="auto" w:fill="auto"/>
            <w:noWrap/>
            <w:vAlign w:val="center"/>
            <w:hideMark/>
          </w:tcPr>
          <w:p w14:paraId="12EFDCF2"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099" w:type="dxa"/>
            <w:tcBorders>
              <w:top w:val="nil"/>
              <w:left w:val="nil"/>
              <w:bottom w:val="single" w:sz="4" w:space="0" w:color="auto"/>
              <w:right w:val="single" w:sz="4" w:space="0" w:color="auto"/>
            </w:tcBorders>
            <w:shd w:val="clear" w:color="auto" w:fill="auto"/>
            <w:noWrap/>
            <w:vAlign w:val="center"/>
            <w:hideMark/>
          </w:tcPr>
          <w:p w14:paraId="16FBDEE6"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12 430 774,00</w:t>
            </w:r>
          </w:p>
        </w:tc>
        <w:tc>
          <w:tcPr>
            <w:tcW w:w="1245" w:type="dxa"/>
            <w:tcBorders>
              <w:top w:val="nil"/>
              <w:left w:val="nil"/>
              <w:bottom w:val="single" w:sz="4" w:space="0" w:color="auto"/>
              <w:right w:val="single" w:sz="4" w:space="0" w:color="auto"/>
            </w:tcBorders>
            <w:shd w:val="clear" w:color="auto" w:fill="auto"/>
            <w:noWrap/>
            <w:vAlign w:val="center"/>
            <w:hideMark/>
          </w:tcPr>
          <w:p w14:paraId="57A2CCC2"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12 430 774,00</w:t>
            </w:r>
          </w:p>
        </w:tc>
        <w:tc>
          <w:tcPr>
            <w:tcW w:w="992" w:type="dxa"/>
            <w:tcBorders>
              <w:top w:val="nil"/>
              <w:left w:val="nil"/>
              <w:bottom w:val="single" w:sz="4" w:space="0" w:color="auto"/>
              <w:right w:val="single" w:sz="4" w:space="0" w:color="auto"/>
            </w:tcBorders>
            <w:shd w:val="clear" w:color="auto" w:fill="auto"/>
            <w:noWrap/>
            <w:vAlign w:val="bottom"/>
            <w:hideMark/>
          </w:tcPr>
          <w:p w14:paraId="1B9618F4"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11867458,2</w:t>
            </w:r>
          </w:p>
        </w:tc>
        <w:tc>
          <w:tcPr>
            <w:tcW w:w="995" w:type="dxa"/>
            <w:tcBorders>
              <w:top w:val="nil"/>
              <w:left w:val="nil"/>
              <w:bottom w:val="single" w:sz="4" w:space="0" w:color="auto"/>
              <w:right w:val="single" w:sz="4" w:space="0" w:color="auto"/>
            </w:tcBorders>
            <w:shd w:val="clear" w:color="auto" w:fill="auto"/>
            <w:noWrap/>
            <w:vAlign w:val="bottom"/>
            <w:hideMark/>
          </w:tcPr>
          <w:p w14:paraId="68480063"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89" w:type="dxa"/>
            <w:tcBorders>
              <w:top w:val="nil"/>
              <w:left w:val="nil"/>
              <w:bottom w:val="single" w:sz="4" w:space="0" w:color="auto"/>
              <w:right w:val="single" w:sz="4" w:space="0" w:color="auto"/>
            </w:tcBorders>
            <w:shd w:val="clear" w:color="auto" w:fill="auto"/>
            <w:noWrap/>
            <w:vAlign w:val="bottom"/>
            <w:hideMark/>
          </w:tcPr>
          <w:p w14:paraId="2D43B533"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11867458,23</w:t>
            </w:r>
          </w:p>
        </w:tc>
        <w:tc>
          <w:tcPr>
            <w:tcW w:w="979" w:type="dxa"/>
            <w:tcBorders>
              <w:top w:val="nil"/>
              <w:left w:val="nil"/>
              <w:bottom w:val="single" w:sz="4" w:space="0" w:color="auto"/>
              <w:right w:val="single" w:sz="4" w:space="0" w:color="auto"/>
            </w:tcBorders>
            <w:shd w:val="clear" w:color="auto" w:fill="auto"/>
            <w:noWrap/>
            <w:vAlign w:val="bottom"/>
            <w:hideMark/>
          </w:tcPr>
          <w:p w14:paraId="198B3A33"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11867458,23</w:t>
            </w:r>
          </w:p>
        </w:tc>
      </w:tr>
      <w:tr w:rsidR="00B65D78" w:rsidRPr="00B65D78" w14:paraId="48CAA014" w14:textId="77777777" w:rsidTr="002B1E1C">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619293A"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0619770</w:t>
            </w:r>
          </w:p>
        </w:tc>
        <w:tc>
          <w:tcPr>
            <w:tcW w:w="889" w:type="dxa"/>
            <w:tcBorders>
              <w:top w:val="nil"/>
              <w:left w:val="nil"/>
              <w:bottom w:val="single" w:sz="4" w:space="0" w:color="auto"/>
              <w:right w:val="single" w:sz="4" w:space="0" w:color="auto"/>
            </w:tcBorders>
            <w:shd w:val="clear" w:color="auto" w:fill="auto"/>
            <w:vAlign w:val="center"/>
            <w:hideMark/>
          </w:tcPr>
          <w:p w14:paraId="5E4F4A72"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9770</w:t>
            </w:r>
          </w:p>
        </w:tc>
        <w:tc>
          <w:tcPr>
            <w:tcW w:w="812" w:type="dxa"/>
            <w:tcBorders>
              <w:top w:val="nil"/>
              <w:left w:val="nil"/>
              <w:bottom w:val="single" w:sz="4" w:space="0" w:color="auto"/>
              <w:right w:val="single" w:sz="4" w:space="0" w:color="auto"/>
            </w:tcBorders>
            <w:shd w:val="clear" w:color="auto" w:fill="auto"/>
            <w:vAlign w:val="center"/>
            <w:hideMark/>
          </w:tcPr>
          <w:p w14:paraId="22E7CFFB"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0180</w:t>
            </w:r>
          </w:p>
        </w:tc>
        <w:tc>
          <w:tcPr>
            <w:tcW w:w="1451" w:type="dxa"/>
            <w:tcBorders>
              <w:top w:val="nil"/>
              <w:left w:val="nil"/>
              <w:bottom w:val="single" w:sz="4" w:space="0" w:color="auto"/>
              <w:right w:val="single" w:sz="4" w:space="0" w:color="auto"/>
            </w:tcBorders>
            <w:shd w:val="clear" w:color="auto" w:fill="auto"/>
            <w:vAlign w:val="center"/>
            <w:hideMark/>
          </w:tcPr>
          <w:p w14:paraId="32229E7C"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Інші субвенції з місцевого бюджету</w:t>
            </w:r>
          </w:p>
        </w:tc>
        <w:tc>
          <w:tcPr>
            <w:tcW w:w="1701" w:type="dxa"/>
            <w:tcBorders>
              <w:top w:val="nil"/>
              <w:left w:val="nil"/>
              <w:bottom w:val="single" w:sz="4" w:space="0" w:color="auto"/>
              <w:right w:val="single" w:sz="4" w:space="0" w:color="auto"/>
            </w:tcBorders>
            <w:shd w:val="clear" w:color="auto" w:fill="auto"/>
            <w:vAlign w:val="center"/>
            <w:hideMark/>
          </w:tcPr>
          <w:p w14:paraId="7526CDC4"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розвитку освіти Новороздільської територіальної громади на 2025 рік та прогноз на 2026-2027 рр.</w:t>
            </w:r>
          </w:p>
        </w:tc>
        <w:tc>
          <w:tcPr>
            <w:tcW w:w="1246" w:type="dxa"/>
            <w:tcBorders>
              <w:top w:val="nil"/>
              <w:left w:val="nil"/>
              <w:bottom w:val="single" w:sz="4" w:space="0" w:color="auto"/>
              <w:right w:val="single" w:sz="4" w:space="0" w:color="auto"/>
            </w:tcBorders>
            <w:shd w:val="clear" w:color="auto" w:fill="auto"/>
            <w:vAlign w:val="center"/>
            <w:hideMark/>
          </w:tcPr>
          <w:p w14:paraId="6CB0C66C"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№2109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54B8FE91"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5 000,00</w:t>
            </w:r>
          </w:p>
        </w:tc>
        <w:tc>
          <w:tcPr>
            <w:tcW w:w="1163" w:type="dxa"/>
            <w:tcBorders>
              <w:top w:val="nil"/>
              <w:left w:val="nil"/>
              <w:bottom w:val="single" w:sz="4" w:space="0" w:color="auto"/>
              <w:right w:val="single" w:sz="4" w:space="0" w:color="auto"/>
            </w:tcBorders>
            <w:shd w:val="clear" w:color="auto" w:fill="auto"/>
            <w:noWrap/>
            <w:vAlign w:val="center"/>
            <w:hideMark/>
          </w:tcPr>
          <w:p w14:paraId="580AD8B7"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5 000,00</w:t>
            </w:r>
          </w:p>
        </w:tc>
        <w:tc>
          <w:tcPr>
            <w:tcW w:w="1099" w:type="dxa"/>
            <w:tcBorders>
              <w:top w:val="nil"/>
              <w:left w:val="nil"/>
              <w:bottom w:val="single" w:sz="4" w:space="0" w:color="auto"/>
              <w:right w:val="single" w:sz="4" w:space="0" w:color="auto"/>
            </w:tcBorders>
            <w:shd w:val="clear" w:color="auto" w:fill="auto"/>
            <w:noWrap/>
            <w:vAlign w:val="center"/>
            <w:hideMark/>
          </w:tcPr>
          <w:p w14:paraId="3328CEBB"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245" w:type="dxa"/>
            <w:tcBorders>
              <w:top w:val="nil"/>
              <w:left w:val="nil"/>
              <w:bottom w:val="single" w:sz="4" w:space="0" w:color="auto"/>
              <w:right w:val="single" w:sz="4" w:space="0" w:color="auto"/>
            </w:tcBorders>
            <w:shd w:val="clear" w:color="auto" w:fill="auto"/>
            <w:noWrap/>
            <w:vAlign w:val="center"/>
            <w:hideMark/>
          </w:tcPr>
          <w:p w14:paraId="3F8FA524"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992" w:type="dxa"/>
            <w:tcBorders>
              <w:top w:val="nil"/>
              <w:left w:val="nil"/>
              <w:bottom w:val="single" w:sz="4" w:space="0" w:color="auto"/>
              <w:right w:val="single" w:sz="4" w:space="0" w:color="auto"/>
            </w:tcBorders>
            <w:shd w:val="clear" w:color="auto" w:fill="auto"/>
            <w:noWrap/>
            <w:vAlign w:val="bottom"/>
            <w:hideMark/>
          </w:tcPr>
          <w:p w14:paraId="04BF1B51"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5000</w:t>
            </w:r>
          </w:p>
        </w:tc>
        <w:tc>
          <w:tcPr>
            <w:tcW w:w="995" w:type="dxa"/>
            <w:tcBorders>
              <w:top w:val="nil"/>
              <w:left w:val="nil"/>
              <w:bottom w:val="single" w:sz="4" w:space="0" w:color="auto"/>
              <w:right w:val="single" w:sz="4" w:space="0" w:color="auto"/>
            </w:tcBorders>
            <w:shd w:val="clear" w:color="auto" w:fill="auto"/>
            <w:noWrap/>
            <w:vAlign w:val="bottom"/>
            <w:hideMark/>
          </w:tcPr>
          <w:p w14:paraId="32879F9C"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5000</w:t>
            </w:r>
          </w:p>
        </w:tc>
        <w:tc>
          <w:tcPr>
            <w:tcW w:w="989" w:type="dxa"/>
            <w:tcBorders>
              <w:top w:val="nil"/>
              <w:left w:val="nil"/>
              <w:bottom w:val="single" w:sz="4" w:space="0" w:color="auto"/>
              <w:right w:val="single" w:sz="4" w:space="0" w:color="auto"/>
            </w:tcBorders>
            <w:shd w:val="clear" w:color="auto" w:fill="auto"/>
            <w:noWrap/>
            <w:vAlign w:val="bottom"/>
            <w:hideMark/>
          </w:tcPr>
          <w:p w14:paraId="1802EB75"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79" w:type="dxa"/>
            <w:tcBorders>
              <w:top w:val="nil"/>
              <w:left w:val="nil"/>
              <w:bottom w:val="single" w:sz="4" w:space="0" w:color="auto"/>
              <w:right w:val="single" w:sz="4" w:space="0" w:color="auto"/>
            </w:tcBorders>
            <w:shd w:val="clear" w:color="auto" w:fill="auto"/>
            <w:noWrap/>
            <w:vAlign w:val="bottom"/>
            <w:hideMark/>
          </w:tcPr>
          <w:p w14:paraId="430F9B6E"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r>
      <w:tr w:rsidR="00B65D78" w:rsidRPr="00B65D78" w14:paraId="10A6D1E7" w14:textId="77777777" w:rsidTr="002B1E1C">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06C064B"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0800000</w:t>
            </w:r>
          </w:p>
        </w:tc>
        <w:tc>
          <w:tcPr>
            <w:tcW w:w="889" w:type="dxa"/>
            <w:tcBorders>
              <w:top w:val="nil"/>
              <w:left w:val="nil"/>
              <w:bottom w:val="single" w:sz="4" w:space="0" w:color="auto"/>
              <w:right w:val="single" w:sz="4" w:space="0" w:color="auto"/>
            </w:tcBorders>
            <w:shd w:val="clear" w:color="auto" w:fill="auto"/>
            <w:vAlign w:val="center"/>
            <w:hideMark/>
          </w:tcPr>
          <w:p w14:paraId="6B3A3BB7"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 </w:t>
            </w:r>
          </w:p>
        </w:tc>
        <w:tc>
          <w:tcPr>
            <w:tcW w:w="812" w:type="dxa"/>
            <w:tcBorders>
              <w:top w:val="nil"/>
              <w:left w:val="nil"/>
              <w:bottom w:val="single" w:sz="4" w:space="0" w:color="auto"/>
              <w:right w:val="single" w:sz="4" w:space="0" w:color="auto"/>
            </w:tcBorders>
            <w:shd w:val="clear" w:color="auto" w:fill="auto"/>
            <w:vAlign w:val="center"/>
            <w:hideMark/>
          </w:tcPr>
          <w:p w14:paraId="3411DED5"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 </w:t>
            </w:r>
          </w:p>
        </w:tc>
        <w:tc>
          <w:tcPr>
            <w:tcW w:w="1451" w:type="dxa"/>
            <w:tcBorders>
              <w:top w:val="nil"/>
              <w:left w:val="nil"/>
              <w:bottom w:val="single" w:sz="4" w:space="0" w:color="auto"/>
              <w:right w:val="single" w:sz="4" w:space="0" w:color="auto"/>
            </w:tcBorders>
            <w:shd w:val="clear" w:color="auto" w:fill="auto"/>
            <w:vAlign w:val="center"/>
            <w:hideMark/>
          </w:tcPr>
          <w:p w14:paraId="2C9E54E4"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Управлiння соцiального захисту населення Новороздiльської мiської ради</w:t>
            </w:r>
          </w:p>
        </w:tc>
        <w:tc>
          <w:tcPr>
            <w:tcW w:w="1701" w:type="dxa"/>
            <w:tcBorders>
              <w:top w:val="nil"/>
              <w:left w:val="nil"/>
              <w:bottom w:val="single" w:sz="4" w:space="0" w:color="auto"/>
              <w:right w:val="single" w:sz="4" w:space="0" w:color="auto"/>
            </w:tcBorders>
            <w:shd w:val="clear" w:color="auto" w:fill="auto"/>
            <w:vAlign w:val="center"/>
            <w:hideMark/>
          </w:tcPr>
          <w:p w14:paraId="512B7B8E"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 </w:t>
            </w:r>
          </w:p>
        </w:tc>
        <w:tc>
          <w:tcPr>
            <w:tcW w:w="1246" w:type="dxa"/>
            <w:tcBorders>
              <w:top w:val="nil"/>
              <w:left w:val="nil"/>
              <w:bottom w:val="single" w:sz="4" w:space="0" w:color="auto"/>
              <w:right w:val="single" w:sz="4" w:space="0" w:color="auto"/>
            </w:tcBorders>
            <w:shd w:val="clear" w:color="auto" w:fill="auto"/>
            <w:vAlign w:val="center"/>
            <w:hideMark/>
          </w:tcPr>
          <w:p w14:paraId="0C2FD06E"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215BB746"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6 362 312,73</w:t>
            </w:r>
          </w:p>
        </w:tc>
        <w:tc>
          <w:tcPr>
            <w:tcW w:w="1163" w:type="dxa"/>
            <w:tcBorders>
              <w:top w:val="nil"/>
              <w:left w:val="nil"/>
              <w:bottom w:val="single" w:sz="4" w:space="0" w:color="auto"/>
              <w:right w:val="single" w:sz="4" w:space="0" w:color="auto"/>
            </w:tcBorders>
            <w:shd w:val="clear" w:color="auto" w:fill="auto"/>
            <w:noWrap/>
            <w:vAlign w:val="center"/>
            <w:hideMark/>
          </w:tcPr>
          <w:p w14:paraId="5692AB74"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3 782 300,00</w:t>
            </w:r>
          </w:p>
        </w:tc>
        <w:tc>
          <w:tcPr>
            <w:tcW w:w="1099" w:type="dxa"/>
            <w:tcBorders>
              <w:top w:val="nil"/>
              <w:left w:val="nil"/>
              <w:bottom w:val="single" w:sz="4" w:space="0" w:color="auto"/>
              <w:right w:val="single" w:sz="4" w:space="0" w:color="auto"/>
            </w:tcBorders>
            <w:shd w:val="clear" w:color="auto" w:fill="auto"/>
            <w:noWrap/>
            <w:vAlign w:val="center"/>
            <w:hideMark/>
          </w:tcPr>
          <w:p w14:paraId="53C875BA"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2 580 012,73</w:t>
            </w:r>
          </w:p>
        </w:tc>
        <w:tc>
          <w:tcPr>
            <w:tcW w:w="1245" w:type="dxa"/>
            <w:tcBorders>
              <w:top w:val="nil"/>
              <w:left w:val="nil"/>
              <w:bottom w:val="single" w:sz="4" w:space="0" w:color="auto"/>
              <w:right w:val="single" w:sz="4" w:space="0" w:color="auto"/>
            </w:tcBorders>
            <w:shd w:val="clear" w:color="auto" w:fill="auto"/>
            <w:noWrap/>
            <w:vAlign w:val="center"/>
            <w:hideMark/>
          </w:tcPr>
          <w:p w14:paraId="4C5952B0"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2 580 012,73</w:t>
            </w:r>
          </w:p>
        </w:tc>
        <w:tc>
          <w:tcPr>
            <w:tcW w:w="992" w:type="dxa"/>
            <w:tcBorders>
              <w:top w:val="nil"/>
              <w:left w:val="nil"/>
              <w:bottom w:val="single" w:sz="4" w:space="0" w:color="auto"/>
              <w:right w:val="single" w:sz="4" w:space="0" w:color="auto"/>
            </w:tcBorders>
            <w:shd w:val="clear" w:color="auto" w:fill="auto"/>
            <w:noWrap/>
            <w:vAlign w:val="bottom"/>
            <w:hideMark/>
          </w:tcPr>
          <w:p w14:paraId="19C5F5EB"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6127456,59</w:t>
            </w:r>
          </w:p>
        </w:tc>
        <w:tc>
          <w:tcPr>
            <w:tcW w:w="995" w:type="dxa"/>
            <w:tcBorders>
              <w:top w:val="nil"/>
              <w:left w:val="nil"/>
              <w:bottom w:val="single" w:sz="4" w:space="0" w:color="auto"/>
              <w:right w:val="single" w:sz="4" w:space="0" w:color="auto"/>
            </w:tcBorders>
            <w:shd w:val="clear" w:color="auto" w:fill="auto"/>
            <w:noWrap/>
            <w:vAlign w:val="bottom"/>
            <w:hideMark/>
          </w:tcPr>
          <w:p w14:paraId="5A77F2E4"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3548174</w:t>
            </w:r>
          </w:p>
        </w:tc>
        <w:tc>
          <w:tcPr>
            <w:tcW w:w="989" w:type="dxa"/>
            <w:tcBorders>
              <w:top w:val="nil"/>
              <w:left w:val="nil"/>
              <w:bottom w:val="single" w:sz="4" w:space="0" w:color="auto"/>
              <w:right w:val="single" w:sz="4" w:space="0" w:color="auto"/>
            </w:tcBorders>
            <w:shd w:val="clear" w:color="auto" w:fill="auto"/>
            <w:noWrap/>
            <w:vAlign w:val="bottom"/>
            <w:hideMark/>
          </w:tcPr>
          <w:p w14:paraId="46ADE959"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2579282,59</w:t>
            </w:r>
          </w:p>
        </w:tc>
        <w:tc>
          <w:tcPr>
            <w:tcW w:w="979" w:type="dxa"/>
            <w:tcBorders>
              <w:top w:val="nil"/>
              <w:left w:val="nil"/>
              <w:bottom w:val="single" w:sz="4" w:space="0" w:color="auto"/>
              <w:right w:val="single" w:sz="4" w:space="0" w:color="auto"/>
            </w:tcBorders>
            <w:shd w:val="clear" w:color="auto" w:fill="auto"/>
            <w:noWrap/>
            <w:vAlign w:val="bottom"/>
            <w:hideMark/>
          </w:tcPr>
          <w:p w14:paraId="18DDD0FA"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2579282,59</w:t>
            </w:r>
          </w:p>
        </w:tc>
      </w:tr>
      <w:tr w:rsidR="00B65D78" w:rsidRPr="00B65D78" w14:paraId="36DDDD59" w14:textId="77777777" w:rsidTr="002B1E1C">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ACF3E8B"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0810000</w:t>
            </w:r>
          </w:p>
        </w:tc>
        <w:tc>
          <w:tcPr>
            <w:tcW w:w="889" w:type="dxa"/>
            <w:tcBorders>
              <w:top w:val="nil"/>
              <w:left w:val="nil"/>
              <w:bottom w:val="single" w:sz="4" w:space="0" w:color="auto"/>
              <w:right w:val="single" w:sz="4" w:space="0" w:color="auto"/>
            </w:tcBorders>
            <w:shd w:val="clear" w:color="auto" w:fill="auto"/>
            <w:vAlign w:val="center"/>
            <w:hideMark/>
          </w:tcPr>
          <w:p w14:paraId="2B9F3A1B"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 </w:t>
            </w:r>
          </w:p>
        </w:tc>
        <w:tc>
          <w:tcPr>
            <w:tcW w:w="812" w:type="dxa"/>
            <w:tcBorders>
              <w:top w:val="nil"/>
              <w:left w:val="nil"/>
              <w:bottom w:val="single" w:sz="4" w:space="0" w:color="auto"/>
              <w:right w:val="single" w:sz="4" w:space="0" w:color="auto"/>
            </w:tcBorders>
            <w:shd w:val="clear" w:color="auto" w:fill="auto"/>
            <w:vAlign w:val="center"/>
            <w:hideMark/>
          </w:tcPr>
          <w:p w14:paraId="1684EEF5"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 </w:t>
            </w:r>
          </w:p>
        </w:tc>
        <w:tc>
          <w:tcPr>
            <w:tcW w:w="1451" w:type="dxa"/>
            <w:tcBorders>
              <w:top w:val="nil"/>
              <w:left w:val="nil"/>
              <w:bottom w:val="single" w:sz="4" w:space="0" w:color="auto"/>
              <w:right w:val="single" w:sz="4" w:space="0" w:color="auto"/>
            </w:tcBorders>
            <w:shd w:val="clear" w:color="auto" w:fill="auto"/>
            <w:vAlign w:val="center"/>
            <w:hideMark/>
          </w:tcPr>
          <w:p w14:paraId="04CFFBFB"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Управлiння соцiального захисту населення Новороздiльської мiської ради</w:t>
            </w:r>
          </w:p>
        </w:tc>
        <w:tc>
          <w:tcPr>
            <w:tcW w:w="1701" w:type="dxa"/>
            <w:tcBorders>
              <w:top w:val="nil"/>
              <w:left w:val="nil"/>
              <w:bottom w:val="single" w:sz="4" w:space="0" w:color="auto"/>
              <w:right w:val="single" w:sz="4" w:space="0" w:color="auto"/>
            </w:tcBorders>
            <w:shd w:val="clear" w:color="auto" w:fill="auto"/>
            <w:vAlign w:val="center"/>
            <w:hideMark/>
          </w:tcPr>
          <w:p w14:paraId="3A0290E5"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 </w:t>
            </w:r>
          </w:p>
        </w:tc>
        <w:tc>
          <w:tcPr>
            <w:tcW w:w="1246" w:type="dxa"/>
            <w:tcBorders>
              <w:top w:val="nil"/>
              <w:left w:val="nil"/>
              <w:bottom w:val="single" w:sz="4" w:space="0" w:color="auto"/>
              <w:right w:val="single" w:sz="4" w:space="0" w:color="auto"/>
            </w:tcBorders>
            <w:shd w:val="clear" w:color="auto" w:fill="auto"/>
            <w:vAlign w:val="center"/>
            <w:hideMark/>
          </w:tcPr>
          <w:p w14:paraId="0F7D6A53"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964B06B"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6 362 312,73</w:t>
            </w:r>
          </w:p>
        </w:tc>
        <w:tc>
          <w:tcPr>
            <w:tcW w:w="1163" w:type="dxa"/>
            <w:tcBorders>
              <w:top w:val="nil"/>
              <w:left w:val="nil"/>
              <w:bottom w:val="single" w:sz="4" w:space="0" w:color="auto"/>
              <w:right w:val="single" w:sz="4" w:space="0" w:color="auto"/>
            </w:tcBorders>
            <w:shd w:val="clear" w:color="auto" w:fill="auto"/>
            <w:noWrap/>
            <w:vAlign w:val="center"/>
            <w:hideMark/>
          </w:tcPr>
          <w:p w14:paraId="06D0D08A"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3 782 300,00</w:t>
            </w:r>
          </w:p>
        </w:tc>
        <w:tc>
          <w:tcPr>
            <w:tcW w:w="1099" w:type="dxa"/>
            <w:tcBorders>
              <w:top w:val="nil"/>
              <w:left w:val="nil"/>
              <w:bottom w:val="single" w:sz="4" w:space="0" w:color="auto"/>
              <w:right w:val="single" w:sz="4" w:space="0" w:color="auto"/>
            </w:tcBorders>
            <w:shd w:val="clear" w:color="auto" w:fill="auto"/>
            <w:noWrap/>
            <w:vAlign w:val="center"/>
            <w:hideMark/>
          </w:tcPr>
          <w:p w14:paraId="13DD058B"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2 580 012,73</w:t>
            </w:r>
          </w:p>
        </w:tc>
        <w:tc>
          <w:tcPr>
            <w:tcW w:w="1245" w:type="dxa"/>
            <w:tcBorders>
              <w:top w:val="nil"/>
              <w:left w:val="nil"/>
              <w:bottom w:val="single" w:sz="4" w:space="0" w:color="auto"/>
              <w:right w:val="single" w:sz="4" w:space="0" w:color="auto"/>
            </w:tcBorders>
            <w:shd w:val="clear" w:color="auto" w:fill="auto"/>
            <w:noWrap/>
            <w:vAlign w:val="center"/>
            <w:hideMark/>
          </w:tcPr>
          <w:p w14:paraId="212A5CF2"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2 580 012,73</w:t>
            </w:r>
          </w:p>
        </w:tc>
        <w:tc>
          <w:tcPr>
            <w:tcW w:w="992" w:type="dxa"/>
            <w:tcBorders>
              <w:top w:val="nil"/>
              <w:left w:val="nil"/>
              <w:bottom w:val="single" w:sz="4" w:space="0" w:color="auto"/>
              <w:right w:val="single" w:sz="4" w:space="0" w:color="auto"/>
            </w:tcBorders>
            <w:shd w:val="clear" w:color="auto" w:fill="auto"/>
            <w:noWrap/>
            <w:vAlign w:val="bottom"/>
            <w:hideMark/>
          </w:tcPr>
          <w:p w14:paraId="713C7346"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6127456,59</w:t>
            </w:r>
          </w:p>
        </w:tc>
        <w:tc>
          <w:tcPr>
            <w:tcW w:w="995" w:type="dxa"/>
            <w:tcBorders>
              <w:top w:val="nil"/>
              <w:left w:val="nil"/>
              <w:bottom w:val="single" w:sz="4" w:space="0" w:color="auto"/>
              <w:right w:val="single" w:sz="4" w:space="0" w:color="auto"/>
            </w:tcBorders>
            <w:shd w:val="clear" w:color="auto" w:fill="auto"/>
            <w:noWrap/>
            <w:vAlign w:val="bottom"/>
            <w:hideMark/>
          </w:tcPr>
          <w:p w14:paraId="371F2995"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3548174</w:t>
            </w:r>
          </w:p>
        </w:tc>
        <w:tc>
          <w:tcPr>
            <w:tcW w:w="989" w:type="dxa"/>
            <w:tcBorders>
              <w:top w:val="nil"/>
              <w:left w:val="nil"/>
              <w:bottom w:val="single" w:sz="4" w:space="0" w:color="auto"/>
              <w:right w:val="single" w:sz="4" w:space="0" w:color="auto"/>
            </w:tcBorders>
            <w:shd w:val="clear" w:color="auto" w:fill="auto"/>
            <w:noWrap/>
            <w:vAlign w:val="bottom"/>
            <w:hideMark/>
          </w:tcPr>
          <w:p w14:paraId="418B1B5C"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2579282,59</w:t>
            </w:r>
          </w:p>
        </w:tc>
        <w:tc>
          <w:tcPr>
            <w:tcW w:w="979" w:type="dxa"/>
            <w:tcBorders>
              <w:top w:val="nil"/>
              <w:left w:val="nil"/>
              <w:bottom w:val="single" w:sz="4" w:space="0" w:color="auto"/>
              <w:right w:val="single" w:sz="4" w:space="0" w:color="auto"/>
            </w:tcBorders>
            <w:shd w:val="clear" w:color="auto" w:fill="auto"/>
            <w:noWrap/>
            <w:vAlign w:val="bottom"/>
            <w:hideMark/>
          </w:tcPr>
          <w:p w14:paraId="10A57749"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2579282,59</w:t>
            </w:r>
          </w:p>
        </w:tc>
      </w:tr>
      <w:tr w:rsidR="00B65D78" w:rsidRPr="00B65D78" w14:paraId="1A769888" w14:textId="77777777" w:rsidTr="002B1E1C">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817127"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0813242</w:t>
            </w:r>
          </w:p>
        </w:tc>
        <w:tc>
          <w:tcPr>
            <w:tcW w:w="889" w:type="dxa"/>
            <w:tcBorders>
              <w:top w:val="nil"/>
              <w:left w:val="nil"/>
              <w:bottom w:val="single" w:sz="4" w:space="0" w:color="auto"/>
              <w:right w:val="single" w:sz="4" w:space="0" w:color="auto"/>
            </w:tcBorders>
            <w:shd w:val="clear" w:color="auto" w:fill="auto"/>
            <w:vAlign w:val="center"/>
            <w:hideMark/>
          </w:tcPr>
          <w:p w14:paraId="18DECC7F"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3242</w:t>
            </w:r>
          </w:p>
        </w:tc>
        <w:tc>
          <w:tcPr>
            <w:tcW w:w="812" w:type="dxa"/>
            <w:tcBorders>
              <w:top w:val="nil"/>
              <w:left w:val="nil"/>
              <w:bottom w:val="single" w:sz="4" w:space="0" w:color="auto"/>
              <w:right w:val="single" w:sz="4" w:space="0" w:color="auto"/>
            </w:tcBorders>
            <w:shd w:val="clear" w:color="auto" w:fill="auto"/>
            <w:vAlign w:val="center"/>
            <w:hideMark/>
          </w:tcPr>
          <w:p w14:paraId="3657EA32"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1090</w:t>
            </w:r>
          </w:p>
        </w:tc>
        <w:tc>
          <w:tcPr>
            <w:tcW w:w="1451" w:type="dxa"/>
            <w:tcBorders>
              <w:top w:val="nil"/>
              <w:left w:val="nil"/>
              <w:bottom w:val="single" w:sz="4" w:space="0" w:color="auto"/>
              <w:right w:val="single" w:sz="4" w:space="0" w:color="auto"/>
            </w:tcBorders>
            <w:shd w:val="clear" w:color="auto" w:fill="auto"/>
            <w:vAlign w:val="center"/>
            <w:hideMark/>
          </w:tcPr>
          <w:p w14:paraId="65C053A2"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Інші заходи у сфері соціального захисту і соціального забезпечення</w:t>
            </w:r>
          </w:p>
        </w:tc>
        <w:tc>
          <w:tcPr>
            <w:tcW w:w="1701" w:type="dxa"/>
            <w:tcBorders>
              <w:top w:val="nil"/>
              <w:left w:val="nil"/>
              <w:bottom w:val="single" w:sz="4" w:space="0" w:color="auto"/>
              <w:right w:val="single" w:sz="4" w:space="0" w:color="auto"/>
            </w:tcBorders>
            <w:shd w:val="clear" w:color="auto" w:fill="auto"/>
            <w:vAlign w:val="center"/>
            <w:hideMark/>
          </w:tcPr>
          <w:p w14:paraId="1E555508"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соціального захисту населення на 2025 рік та прогноз на 2026-2027 рр.</w:t>
            </w:r>
          </w:p>
        </w:tc>
        <w:tc>
          <w:tcPr>
            <w:tcW w:w="1246" w:type="dxa"/>
            <w:tcBorders>
              <w:top w:val="nil"/>
              <w:left w:val="nil"/>
              <w:bottom w:val="single" w:sz="4" w:space="0" w:color="auto"/>
              <w:right w:val="single" w:sz="4" w:space="0" w:color="auto"/>
            </w:tcBorders>
            <w:shd w:val="clear" w:color="auto" w:fill="auto"/>
            <w:vAlign w:val="center"/>
            <w:hideMark/>
          </w:tcPr>
          <w:p w14:paraId="4AABCBF4"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№2104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3BBC2463"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1 557 300,00</w:t>
            </w:r>
          </w:p>
        </w:tc>
        <w:tc>
          <w:tcPr>
            <w:tcW w:w="1163" w:type="dxa"/>
            <w:tcBorders>
              <w:top w:val="nil"/>
              <w:left w:val="nil"/>
              <w:bottom w:val="single" w:sz="4" w:space="0" w:color="auto"/>
              <w:right w:val="single" w:sz="4" w:space="0" w:color="auto"/>
            </w:tcBorders>
            <w:shd w:val="clear" w:color="auto" w:fill="auto"/>
            <w:noWrap/>
            <w:vAlign w:val="center"/>
            <w:hideMark/>
          </w:tcPr>
          <w:p w14:paraId="3BCCAE26"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1 557 300,00</w:t>
            </w:r>
          </w:p>
        </w:tc>
        <w:tc>
          <w:tcPr>
            <w:tcW w:w="1099" w:type="dxa"/>
            <w:tcBorders>
              <w:top w:val="nil"/>
              <w:left w:val="nil"/>
              <w:bottom w:val="single" w:sz="4" w:space="0" w:color="auto"/>
              <w:right w:val="single" w:sz="4" w:space="0" w:color="auto"/>
            </w:tcBorders>
            <w:shd w:val="clear" w:color="auto" w:fill="auto"/>
            <w:noWrap/>
            <w:vAlign w:val="center"/>
            <w:hideMark/>
          </w:tcPr>
          <w:p w14:paraId="3641CCE2"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245" w:type="dxa"/>
            <w:tcBorders>
              <w:top w:val="nil"/>
              <w:left w:val="nil"/>
              <w:bottom w:val="single" w:sz="4" w:space="0" w:color="auto"/>
              <w:right w:val="single" w:sz="4" w:space="0" w:color="auto"/>
            </w:tcBorders>
            <w:shd w:val="clear" w:color="auto" w:fill="auto"/>
            <w:noWrap/>
            <w:vAlign w:val="center"/>
            <w:hideMark/>
          </w:tcPr>
          <w:p w14:paraId="155DD538"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992" w:type="dxa"/>
            <w:tcBorders>
              <w:top w:val="nil"/>
              <w:left w:val="nil"/>
              <w:bottom w:val="single" w:sz="4" w:space="0" w:color="auto"/>
              <w:right w:val="single" w:sz="4" w:space="0" w:color="auto"/>
            </w:tcBorders>
            <w:shd w:val="clear" w:color="auto" w:fill="auto"/>
            <w:noWrap/>
            <w:vAlign w:val="bottom"/>
            <w:hideMark/>
          </w:tcPr>
          <w:p w14:paraId="4BC97406"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1493300</w:t>
            </w:r>
          </w:p>
        </w:tc>
        <w:tc>
          <w:tcPr>
            <w:tcW w:w="995" w:type="dxa"/>
            <w:tcBorders>
              <w:top w:val="nil"/>
              <w:left w:val="nil"/>
              <w:bottom w:val="single" w:sz="4" w:space="0" w:color="auto"/>
              <w:right w:val="single" w:sz="4" w:space="0" w:color="auto"/>
            </w:tcBorders>
            <w:shd w:val="clear" w:color="auto" w:fill="auto"/>
            <w:noWrap/>
            <w:vAlign w:val="bottom"/>
            <w:hideMark/>
          </w:tcPr>
          <w:p w14:paraId="0A74EA3E"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1493300</w:t>
            </w:r>
          </w:p>
        </w:tc>
        <w:tc>
          <w:tcPr>
            <w:tcW w:w="989" w:type="dxa"/>
            <w:tcBorders>
              <w:top w:val="nil"/>
              <w:left w:val="nil"/>
              <w:bottom w:val="single" w:sz="4" w:space="0" w:color="auto"/>
              <w:right w:val="single" w:sz="4" w:space="0" w:color="auto"/>
            </w:tcBorders>
            <w:shd w:val="clear" w:color="auto" w:fill="auto"/>
            <w:noWrap/>
            <w:vAlign w:val="bottom"/>
            <w:hideMark/>
          </w:tcPr>
          <w:p w14:paraId="424AFAC1"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79" w:type="dxa"/>
            <w:tcBorders>
              <w:top w:val="nil"/>
              <w:left w:val="nil"/>
              <w:bottom w:val="single" w:sz="4" w:space="0" w:color="auto"/>
              <w:right w:val="single" w:sz="4" w:space="0" w:color="auto"/>
            </w:tcBorders>
            <w:shd w:val="clear" w:color="auto" w:fill="auto"/>
            <w:noWrap/>
            <w:vAlign w:val="bottom"/>
            <w:hideMark/>
          </w:tcPr>
          <w:p w14:paraId="51829AB9"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r>
      <w:tr w:rsidR="00B65D78" w:rsidRPr="00B65D78" w14:paraId="6444030E" w14:textId="77777777" w:rsidTr="002B1E1C">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2C64D68"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0813242</w:t>
            </w:r>
          </w:p>
        </w:tc>
        <w:tc>
          <w:tcPr>
            <w:tcW w:w="889" w:type="dxa"/>
            <w:tcBorders>
              <w:top w:val="nil"/>
              <w:left w:val="nil"/>
              <w:bottom w:val="single" w:sz="4" w:space="0" w:color="auto"/>
              <w:right w:val="single" w:sz="4" w:space="0" w:color="auto"/>
            </w:tcBorders>
            <w:shd w:val="clear" w:color="auto" w:fill="auto"/>
            <w:vAlign w:val="center"/>
            <w:hideMark/>
          </w:tcPr>
          <w:p w14:paraId="1C946ADF"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3242</w:t>
            </w:r>
          </w:p>
        </w:tc>
        <w:tc>
          <w:tcPr>
            <w:tcW w:w="812" w:type="dxa"/>
            <w:tcBorders>
              <w:top w:val="nil"/>
              <w:left w:val="nil"/>
              <w:bottom w:val="single" w:sz="4" w:space="0" w:color="auto"/>
              <w:right w:val="single" w:sz="4" w:space="0" w:color="auto"/>
            </w:tcBorders>
            <w:shd w:val="clear" w:color="auto" w:fill="auto"/>
            <w:vAlign w:val="center"/>
            <w:hideMark/>
          </w:tcPr>
          <w:p w14:paraId="04D4A98F"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1090</w:t>
            </w:r>
          </w:p>
        </w:tc>
        <w:tc>
          <w:tcPr>
            <w:tcW w:w="1451" w:type="dxa"/>
            <w:tcBorders>
              <w:top w:val="nil"/>
              <w:left w:val="nil"/>
              <w:bottom w:val="single" w:sz="4" w:space="0" w:color="auto"/>
              <w:right w:val="single" w:sz="4" w:space="0" w:color="auto"/>
            </w:tcBorders>
            <w:shd w:val="clear" w:color="auto" w:fill="auto"/>
            <w:vAlign w:val="center"/>
            <w:hideMark/>
          </w:tcPr>
          <w:p w14:paraId="6D797D6E"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Інші заходи у сфері соціального захисту і соціального забезпечення</w:t>
            </w:r>
          </w:p>
        </w:tc>
        <w:tc>
          <w:tcPr>
            <w:tcW w:w="1701" w:type="dxa"/>
            <w:tcBorders>
              <w:top w:val="nil"/>
              <w:left w:val="nil"/>
              <w:bottom w:val="single" w:sz="4" w:space="0" w:color="auto"/>
              <w:right w:val="single" w:sz="4" w:space="0" w:color="auto"/>
            </w:tcBorders>
            <w:shd w:val="clear" w:color="auto" w:fill="auto"/>
            <w:vAlign w:val="center"/>
            <w:hideMark/>
          </w:tcPr>
          <w:p w14:paraId="68CDE4C9"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Міська комплексна програма підтримки захисників і захисниць України та членів їхніх сімей на 2025 рік та прогноз на 2026-2027 рр.</w:t>
            </w:r>
          </w:p>
        </w:tc>
        <w:tc>
          <w:tcPr>
            <w:tcW w:w="1246" w:type="dxa"/>
            <w:tcBorders>
              <w:top w:val="nil"/>
              <w:left w:val="nil"/>
              <w:bottom w:val="single" w:sz="4" w:space="0" w:color="auto"/>
              <w:right w:val="single" w:sz="4" w:space="0" w:color="auto"/>
            </w:tcBorders>
            <w:shd w:val="clear" w:color="auto" w:fill="auto"/>
            <w:vAlign w:val="center"/>
            <w:hideMark/>
          </w:tcPr>
          <w:p w14:paraId="3DCEEEBA"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№2103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46A92B23"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4 795 012,73</w:t>
            </w:r>
          </w:p>
        </w:tc>
        <w:tc>
          <w:tcPr>
            <w:tcW w:w="1163" w:type="dxa"/>
            <w:tcBorders>
              <w:top w:val="nil"/>
              <w:left w:val="nil"/>
              <w:bottom w:val="single" w:sz="4" w:space="0" w:color="auto"/>
              <w:right w:val="single" w:sz="4" w:space="0" w:color="auto"/>
            </w:tcBorders>
            <w:shd w:val="clear" w:color="auto" w:fill="auto"/>
            <w:noWrap/>
            <w:vAlign w:val="center"/>
            <w:hideMark/>
          </w:tcPr>
          <w:p w14:paraId="62E8C830"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2 215 000,00</w:t>
            </w:r>
          </w:p>
        </w:tc>
        <w:tc>
          <w:tcPr>
            <w:tcW w:w="1099" w:type="dxa"/>
            <w:tcBorders>
              <w:top w:val="nil"/>
              <w:left w:val="nil"/>
              <w:bottom w:val="single" w:sz="4" w:space="0" w:color="auto"/>
              <w:right w:val="single" w:sz="4" w:space="0" w:color="auto"/>
            </w:tcBorders>
            <w:shd w:val="clear" w:color="auto" w:fill="auto"/>
            <w:noWrap/>
            <w:vAlign w:val="center"/>
            <w:hideMark/>
          </w:tcPr>
          <w:p w14:paraId="1754B78D"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2 580 012,73</w:t>
            </w:r>
          </w:p>
        </w:tc>
        <w:tc>
          <w:tcPr>
            <w:tcW w:w="1245" w:type="dxa"/>
            <w:tcBorders>
              <w:top w:val="nil"/>
              <w:left w:val="nil"/>
              <w:bottom w:val="single" w:sz="4" w:space="0" w:color="auto"/>
              <w:right w:val="single" w:sz="4" w:space="0" w:color="auto"/>
            </w:tcBorders>
            <w:shd w:val="clear" w:color="auto" w:fill="auto"/>
            <w:noWrap/>
            <w:vAlign w:val="center"/>
            <w:hideMark/>
          </w:tcPr>
          <w:p w14:paraId="28125518"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2 580 012,73</w:t>
            </w:r>
          </w:p>
        </w:tc>
        <w:tc>
          <w:tcPr>
            <w:tcW w:w="992" w:type="dxa"/>
            <w:tcBorders>
              <w:top w:val="nil"/>
              <w:left w:val="nil"/>
              <w:bottom w:val="single" w:sz="4" w:space="0" w:color="auto"/>
              <w:right w:val="single" w:sz="4" w:space="0" w:color="auto"/>
            </w:tcBorders>
            <w:shd w:val="clear" w:color="auto" w:fill="auto"/>
            <w:noWrap/>
            <w:vAlign w:val="bottom"/>
            <w:hideMark/>
          </w:tcPr>
          <w:p w14:paraId="62574E63"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4634156,59</w:t>
            </w:r>
          </w:p>
        </w:tc>
        <w:tc>
          <w:tcPr>
            <w:tcW w:w="995" w:type="dxa"/>
            <w:tcBorders>
              <w:top w:val="nil"/>
              <w:left w:val="nil"/>
              <w:bottom w:val="single" w:sz="4" w:space="0" w:color="auto"/>
              <w:right w:val="single" w:sz="4" w:space="0" w:color="auto"/>
            </w:tcBorders>
            <w:shd w:val="clear" w:color="auto" w:fill="auto"/>
            <w:noWrap/>
            <w:vAlign w:val="bottom"/>
            <w:hideMark/>
          </w:tcPr>
          <w:p w14:paraId="4A670F8B"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2054874</w:t>
            </w:r>
          </w:p>
        </w:tc>
        <w:tc>
          <w:tcPr>
            <w:tcW w:w="989" w:type="dxa"/>
            <w:tcBorders>
              <w:top w:val="nil"/>
              <w:left w:val="nil"/>
              <w:bottom w:val="single" w:sz="4" w:space="0" w:color="auto"/>
              <w:right w:val="single" w:sz="4" w:space="0" w:color="auto"/>
            </w:tcBorders>
            <w:shd w:val="clear" w:color="auto" w:fill="auto"/>
            <w:noWrap/>
            <w:vAlign w:val="bottom"/>
            <w:hideMark/>
          </w:tcPr>
          <w:p w14:paraId="6ECC30B1"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2579282,59</w:t>
            </w:r>
          </w:p>
        </w:tc>
        <w:tc>
          <w:tcPr>
            <w:tcW w:w="979" w:type="dxa"/>
            <w:tcBorders>
              <w:top w:val="nil"/>
              <w:left w:val="nil"/>
              <w:bottom w:val="single" w:sz="4" w:space="0" w:color="auto"/>
              <w:right w:val="single" w:sz="4" w:space="0" w:color="auto"/>
            </w:tcBorders>
            <w:shd w:val="clear" w:color="auto" w:fill="auto"/>
            <w:noWrap/>
            <w:vAlign w:val="bottom"/>
            <w:hideMark/>
          </w:tcPr>
          <w:p w14:paraId="2A74F767"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2579282,59</w:t>
            </w:r>
          </w:p>
        </w:tc>
      </w:tr>
      <w:tr w:rsidR="00B65D78" w:rsidRPr="00B65D78" w14:paraId="629698D4" w14:textId="77777777" w:rsidTr="002B1E1C">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0362BB8"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lastRenderedPageBreak/>
              <w:t>0813242</w:t>
            </w:r>
          </w:p>
        </w:tc>
        <w:tc>
          <w:tcPr>
            <w:tcW w:w="889" w:type="dxa"/>
            <w:tcBorders>
              <w:top w:val="nil"/>
              <w:left w:val="nil"/>
              <w:bottom w:val="single" w:sz="4" w:space="0" w:color="auto"/>
              <w:right w:val="single" w:sz="4" w:space="0" w:color="auto"/>
            </w:tcBorders>
            <w:shd w:val="clear" w:color="auto" w:fill="auto"/>
            <w:vAlign w:val="center"/>
            <w:hideMark/>
          </w:tcPr>
          <w:p w14:paraId="59380071"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3242</w:t>
            </w:r>
          </w:p>
        </w:tc>
        <w:tc>
          <w:tcPr>
            <w:tcW w:w="812" w:type="dxa"/>
            <w:tcBorders>
              <w:top w:val="nil"/>
              <w:left w:val="nil"/>
              <w:bottom w:val="single" w:sz="4" w:space="0" w:color="auto"/>
              <w:right w:val="single" w:sz="4" w:space="0" w:color="auto"/>
            </w:tcBorders>
            <w:shd w:val="clear" w:color="auto" w:fill="auto"/>
            <w:vAlign w:val="center"/>
            <w:hideMark/>
          </w:tcPr>
          <w:p w14:paraId="5475DDA5"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1090</w:t>
            </w:r>
          </w:p>
        </w:tc>
        <w:tc>
          <w:tcPr>
            <w:tcW w:w="1451" w:type="dxa"/>
            <w:tcBorders>
              <w:top w:val="nil"/>
              <w:left w:val="nil"/>
              <w:bottom w:val="single" w:sz="4" w:space="0" w:color="auto"/>
              <w:right w:val="single" w:sz="4" w:space="0" w:color="auto"/>
            </w:tcBorders>
            <w:shd w:val="clear" w:color="auto" w:fill="auto"/>
            <w:vAlign w:val="center"/>
            <w:hideMark/>
          </w:tcPr>
          <w:p w14:paraId="48C4E0AD"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Інші заходи у сфері соціального захисту і соціального забезпечення</w:t>
            </w:r>
          </w:p>
        </w:tc>
        <w:tc>
          <w:tcPr>
            <w:tcW w:w="1701" w:type="dxa"/>
            <w:tcBorders>
              <w:top w:val="nil"/>
              <w:left w:val="nil"/>
              <w:bottom w:val="single" w:sz="4" w:space="0" w:color="auto"/>
              <w:right w:val="single" w:sz="4" w:space="0" w:color="auto"/>
            </w:tcBorders>
            <w:shd w:val="clear" w:color="auto" w:fill="auto"/>
            <w:vAlign w:val="center"/>
            <w:hideMark/>
          </w:tcPr>
          <w:p w14:paraId="43EC2F9A"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для кривдників на території Новороздільської міської територіальної громади на 2025-2027 роки.</w:t>
            </w:r>
          </w:p>
        </w:tc>
        <w:tc>
          <w:tcPr>
            <w:tcW w:w="1246" w:type="dxa"/>
            <w:tcBorders>
              <w:top w:val="nil"/>
              <w:left w:val="nil"/>
              <w:bottom w:val="single" w:sz="4" w:space="0" w:color="auto"/>
              <w:right w:val="single" w:sz="4" w:space="0" w:color="auto"/>
            </w:tcBorders>
            <w:shd w:val="clear" w:color="auto" w:fill="auto"/>
            <w:vAlign w:val="center"/>
            <w:hideMark/>
          </w:tcPr>
          <w:p w14:paraId="56EB1038"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№2181  від 27.02.2025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12DA160E"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10 000,00</w:t>
            </w:r>
          </w:p>
        </w:tc>
        <w:tc>
          <w:tcPr>
            <w:tcW w:w="1163" w:type="dxa"/>
            <w:tcBorders>
              <w:top w:val="nil"/>
              <w:left w:val="nil"/>
              <w:bottom w:val="single" w:sz="4" w:space="0" w:color="auto"/>
              <w:right w:val="single" w:sz="4" w:space="0" w:color="auto"/>
            </w:tcBorders>
            <w:shd w:val="clear" w:color="auto" w:fill="auto"/>
            <w:noWrap/>
            <w:vAlign w:val="center"/>
            <w:hideMark/>
          </w:tcPr>
          <w:p w14:paraId="538CC52A"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10 000,00</w:t>
            </w:r>
          </w:p>
        </w:tc>
        <w:tc>
          <w:tcPr>
            <w:tcW w:w="1099" w:type="dxa"/>
            <w:tcBorders>
              <w:top w:val="nil"/>
              <w:left w:val="nil"/>
              <w:bottom w:val="single" w:sz="4" w:space="0" w:color="auto"/>
              <w:right w:val="single" w:sz="4" w:space="0" w:color="auto"/>
            </w:tcBorders>
            <w:shd w:val="clear" w:color="auto" w:fill="auto"/>
            <w:noWrap/>
            <w:vAlign w:val="center"/>
            <w:hideMark/>
          </w:tcPr>
          <w:p w14:paraId="5A74D14B"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245" w:type="dxa"/>
            <w:tcBorders>
              <w:top w:val="nil"/>
              <w:left w:val="nil"/>
              <w:bottom w:val="single" w:sz="4" w:space="0" w:color="auto"/>
              <w:right w:val="single" w:sz="4" w:space="0" w:color="auto"/>
            </w:tcBorders>
            <w:shd w:val="clear" w:color="auto" w:fill="auto"/>
            <w:noWrap/>
            <w:vAlign w:val="center"/>
            <w:hideMark/>
          </w:tcPr>
          <w:p w14:paraId="4E8E1FCF"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992" w:type="dxa"/>
            <w:tcBorders>
              <w:top w:val="nil"/>
              <w:left w:val="nil"/>
              <w:bottom w:val="single" w:sz="4" w:space="0" w:color="auto"/>
              <w:right w:val="single" w:sz="4" w:space="0" w:color="auto"/>
            </w:tcBorders>
            <w:shd w:val="clear" w:color="auto" w:fill="auto"/>
            <w:noWrap/>
            <w:vAlign w:val="bottom"/>
            <w:hideMark/>
          </w:tcPr>
          <w:p w14:paraId="3D6721D0"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0</w:t>
            </w:r>
          </w:p>
        </w:tc>
        <w:tc>
          <w:tcPr>
            <w:tcW w:w="995" w:type="dxa"/>
            <w:tcBorders>
              <w:top w:val="nil"/>
              <w:left w:val="nil"/>
              <w:bottom w:val="single" w:sz="4" w:space="0" w:color="auto"/>
              <w:right w:val="single" w:sz="4" w:space="0" w:color="auto"/>
            </w:tcBorders>
            <w:shd w:val="clear" w:color="auto" w:fill="auto"/>
            <w:noWrap/>
            <w:vAlign w:val="bottom"/>
            <w:hideMark/>
          </w:tcPr>
          <w:p w14:paraId="38890BB2"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89" w:type="dxa"/>
            <w:tcBorders>
              <w:top w:val="nil"/>
              <w:left w:val="nil"/>
              <w:bottom w:val="single" w:sz="4" w:space="0" w:color="auto"/>
              <w:right w:val="single" w:sz="4" w:space="0" w:color="auto"/>
            </w:tcBorders>
            <w:shd w:val="clear" w:color="auto" w:fill="auto"/>
            <w:noWrap/>
            <w:vAlign w:val="bottom"/>
            <w:hideMark/>
          </w:tcPr>
          <w:p w14:paraId="7C926B0D"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79" w:type="dxa"/>
            <w:tcBorders>
              <w:top w:val="nil"/>
              <w:left w:val="nil"/>
              <w:bottom w:val="single" w:sz="4" w:space="0" w:color="auto"/>
              <w:right w:val="single" w:sz="4" w:space="0" w:color="auto"/>
            </w:tcBorders>
            <w:shd w:val="clear" w:color="auto" w:fill="auto"/>
            <w:noWrap/>
            <w:vAlign w:val="bottom"/>
            <w:hideMark/>
          </w:tcPr>
          <w:p w14:paraId="1821C531"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r>
      <w:tr w:rsidR="00B65D78" w:rsidRPr="00B65D78" w14:paraId="505ECF8D" w14:textId="77777777" w:rsidTr="002B1E1C">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671E76A"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1000000</w:t>
            </w:r>
          </w:p>
        </w:tc>
        <w:tc>
          <w:tcPr>
            <w:tcW w:w="889" w:type="dxa"/>
            <w:tcBorders>
              <w:top w:val="nil"/>
              <w:left w:val="nil"/>
              <w:bottom w:val="single" w:sz="4" w:space="0" w:color="auto"/>
              <w:right w:val="single" w:sz="4" w:space="0" w:color="auto"/>
            </w:tcBorders>
            <w:shd w:val="clear" w:color="auto" w:fill="auto"/>
            <w:vAlign w:val="center"/>
            <w:hideMark/>
          </w:tcPr>
          <w:p w14:paraId="1AC7A4A7"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 </w:t>
            </w:r>
          </w:p>
        </w:tc>
        <w:tc>
          <w:tcPr>
            <w:tcW w:w="812" w:type="dxa"/>
            <w:tcBorders>
              <w:top w:val="nil"/>
              <w:left w:val="nil"/>
              <w:bottom w:val="single" w:sz="4" w:space="0" w:color="auto"/>
              <w:right w:val="single" w:sz="4" w:space="0" w:color="auto"/>
            </w:tcBorders>
            <w:shd w:val="clear" w:color="auto" w:fill="auto"/>
            <w:vAlign w:val="center"/>
            <w:hideMark/>
          </w:tcPr>
          <w:p w14:paraId="780457A8"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 </w:t>
            </w:r>
          </w:p>
        </w:tc>
        <w:tc>
          <w:tcPr>
            <w:tcW w:w="1451" w:type="dxa"/>
            <w:tcBorders>
              <w:top w:val="nil"/>
              <w:left w:val="nil"/>
              <w:bottom w:val="single" w:sz="4" w:space="0" w:color="auto"/>
              <w:right w:val="single" w:sz="4" w:space="0" w:color="auto"/>
            </w:tcBorders>
            <w:shd w:val="clear" w:color="auto" w:fill="auto"/>
            <w:vAlign w:val="center"/>
            <w:hideMark/>
          </w:tcPr>
          <w:p w14:paraId="59A3C2B0"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Управління культури, спорту та гуманітарної політики Новороздільської міської ради</w:t>
            </w:r>
          </w:p>
        </w:tc>
        <w:tc>
          <w:tcPr>
            <w:tcW w:w="1701" w:type="dxa"/>
            <w:tcBorders>
              <w:top w:val="nil"/>
              <w:left w:val="nil"/>
              <w:bottom w:val="single" w:sz="4" w:space="0" w:color="auto"/>
              <w:right w:val="single" w:sz="4" w:space="0" w:color="auto"/>
            </w:tcBorders>
            <w:shd w:val="clear" w:color="auto" w:fill="auto"/>
            <w:vAlign w:val="center"/>
            <w:hideMark/>
          </w:tcPr>
          <w:p w14:paraId="7A70C11C"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 </w:t>
            </w:r>
          </w:p>
        </w:tc>
        <w:tc>
          <w:tcPr>
            <w:tcW w:w="1246" w:type="dxa"/>
            <w:tcBorders>
              <w:top w:val="nil"/>
              <w:left w:val="nil"/>
              <w:bottom w:val="single" w:sz="4" w:space="0" w:color="auto"/>
              <w:right w:val="single" w:sz="4" w:space="0" w:color="auto"/>
            </w:tcBorders>
            <w:shd w:val="clear" w:color="auto" w:fill="auto"/>
            <w:vAlign w:val="center"/>
            <w:hideMark/>
          </w:tcPr>
          <w:p w14:paraId="52AD53F2"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E7A3FA8"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23 422 400,00</w:t>
            </w:r>
          </w:p>
        </w:tc>
        <w:tc>
          <w:tcPr>
            <w:tcW w:w="1163" w:type="dxa"/>
            <w:tcBorders>
              <w:top w:val="nil"/>
              <w:left w:val="nil"/>
              <w:bottom w:val="single" w:sz="4" w:space="0" w:color="auto"/>
              <w:right w:val="single" w:sz="4" w:space="0" w:color="auto"/>
            </w:tcBorders>
            <w:shd w:val="clear" w:color="auto" w:fill="auto"/>
            <w:noWrap/>
            <w:vAlign w:val="center"/>
            <w:hideMark/>
          </w:tcPr>
          <w:p w14:paraId="12E8FA95"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17 668 400,00</w:t>
            </w:r>
          </w:p>
        </w:tc>
        <w:tc>
          <w:tcPr>
            <w:tcW w:w="1099" w:type="dxa"/>
            <w:tcBorders>
              <w:top w:val="nil"/>
              <w:left w:val="nil"/>
              <w:bottom w:val="single" w:sz="4" w:space="0" w:color="auto"/>
              <w:right w:val="single" w:sz="4" w:space="0" w:color="auto"/>
            </w:tcBorders>
            <w:shd w:val="clear" w:color="auto" w:fill="auto"/>
            <w:noWrap/>
            <w:vAlign w:val="center"/>
            <w:hideMark/>
          </w:tcPr>
          <w:p w14:paraId="0EE1E4D9"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5 754 000,00</w:t>
            </w:r>
          </w:p>
        </w:tc>
        <w:tc>
          <w:tcPr>
            <w:tcW w:w="1245" w:type="dxa"/>
            <w:tcBorders>
              <w:top w:val="nil"/>
              <w:left w:val="nil"/>
              <w:bottom w:val="single" w:sz="4" w:space="0" w:color="auto"/>
              <w:right w:val="single" w:sz="4" w:space="0" w:color="auto"/>
            </w:tcBorders>
            <w:shd w:val="clear" w:color="auto" w:fill="auto"/>
            <w:noWrap/>
            <w:vAlign w:val="center"/>
            <w:hideMark/>
          </w:tcPr>
          <w:p w14:paraId="0B150D96"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5 754 000,00</w:t>
            </w:r>
          </w:p>
        </w:tc>
        <w:tc>
          <w:tcPr>
            <w:tcW w:w="992" w:type="dxa"/>
            <w:tcBorders>
              <w:top w:val="nil"/>
              <w:left w:val="nil"/>
              <w:bottom w:val="single" w:sz="4" w:space="0" w:color="auto"/>
              <w:right w:val="single" w:sz="4" w:space="0" w:color="auto"/>
            </w:tcBorders>
            <w:shd w:val="clear" w:color="auto" w:fill="auto"/>
            <w:noWrap/>
            <w:vAlign w:val="bottom"/>
            <w:hideMark/>
          </w:tcPr>
          <w:p w14:paraId="41B6E22C"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22461822,3</w:t>
            </w:r>
          </w:p>
        </w:tc>
        <w:tc>
          <w:tcPr>
            <w:tcW w:w="995" w:type="dxa"/>
            <w:tcBorders>
              <w:top w:val="nil"/>
              <w:left w:val="nil"/>
              <w:bottom w:val="single" w:sz="4" w:space="0" w:color="auto"/>
              <w:right w:val="single" w:sz="4" w:space="0" w:color="auto"/>
            </w:tcBorders>
            <w:shd w:val="clear" w:color="auto" w:fill="auto"/>
            <w:noWrap/>
            <w:vAlign w:val="bottom"/>
            <w:hideMark/>
          </w:tcPr>
          <w:p w14:paraId="200F920B"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17006699,88</w:t>
            </w:r>
          </w:p>
        </w:tc>
        <w:tc>
          <w:tcPr>
            <w:tcW w:w="989" w:type="dxa"/>
            <w:tcBorders>
              <w:top w:val="nil"/>
              <w:left w:val="nil"/>
              <w:bottom w:val="single" w:sz="4" w:space="0" w:color="auto"/>
              <w:right w:val="single" w:sz="4" w:space="0" w:color="auto"/>
            </w:tcBorders>
            <w:shd w:val="clear" w:color="auto" w:fill="auto"/>
            <w:noWrap/>
            <w:vAlign w:val="bottom"/>
            <w:hideMark/>
          </w:tcPr>
          <w:p w14:paraId="10628498"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5455122,44</w:t>
            </w:r>
          </w:p>
        </w:tc>
        <w:tc>
          <w:tcPr>
            <w:tcW w:w="979" w:type="dxa"/>
            <w:tcBorders>
              <w:top w:val="nil"/>
              <w:left w:val="nil"/>
              <w:bottom w:val="single" w:sz="4" w:space="0" w:color="auto"/>
              <w:right w:val="single" w:sz="4" w:space="0" w:color="auto"/>
            </w:tcBorders>
            <w:shd w:val="clear" w:color="auto" w:fill="auto"/>
            <w:noWrap/>
            <w:vAlign w:val="bottom"/>
            <w:hideMark/>
          </w:tcPr>
          <w:p w14:paraId="2E857178"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5455122,44</w:t>
            </w:r>
          </w:p>
        </w:tc>
      </w:tr>
      <w:tr w:rsidR="00B65D78" w:rsidRPr="00B65D78" w14:paraId="5724F02A" w14:textId="77777777" w:rsidTr="002B1E1C">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04D2E96"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1010000</w:t>
            </w:r>
          </w:p>
        </w:tc>
        <w:tc>
          <w:tcPr>
            <w:tcW w:w="889" w:type="dxa"/>
            <w:tcBorders>
              <w:top w:val="nil"/>
              <w:left w:val="nil"/>
              <w:bottom w:val="single" w:sz="4" w:space="0" w:color="auto"/>
              <w:right w:val="single" w:sz="4" w:space="0" w:color="auto"/>
            </w:tcBorders>
            <w:shd w:val="clear" w:color="auto" w:fill="auto"/>
            <w:vAlign w:val="center"/>
            <w:hideMark/>
          </w:tcPr>
          <w:p w14:paraId="0C010C95"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 </w:t>
            </w:r>
          </w:p>
        </w:tc>
        <w:tc>
          <w:tcPr>
            <w:tcW w:w="812" w:type="dxa"/>
            <w:tcBorders>
              <w:top w:val="nil"/>
              <w:left w:val="nil"/>
              <w:bottom w:val="single" w:sz="4" w:space="0" w:color="auto"/>
              <w:right w:val="single" w:sz="4" w:space="0" w:color="auto"/>
            </w:tcBorders>
            <w:shd w:val="clear" w:color="auto" w:fill="auto"/>
            <w:vAlign w:val="center"/>
            <w:hideMark/>
          </w:tcPr>
          <w:p w14:paraId="1F4C6CAC"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 </w:t>
            </w:r>
          </w:p>
        </w:tc>
        <w:tc>
          <w:tcPr>
            <w:tcW w:w="1451" w:type="dxa"/>
            <w:tcBorders>
              <w:top w:val="nil"/>
              <w:left w:val="nil"/>
              <w:bottom w:val="single" w:sz="4" w:space="0" w:color="auto"/>
              <w:right w:val="single" w:sz="4" w:space="0" w:color="auto"/>
            </w:tcBorders>
            <w:shd w:val="clear" w:color="auto" w:fill="auto"/>
            <w:vAlign w:val="center"/>
            <w:hideMark/>
          </w:tcPr>
          <w:p w14:paraId="51F1D355"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Управління культури, спорту та гуманітарної політики Новороздільської міської ради</w:t>
            </w:r>
          </w:p>
        </w:tc>
        <w:tc>
          <w:tcPr>
            <w:tcW w:w="1701" w:type="dxa"/>
            <w:tcBorders>
              <w:top w:val="nil"/>
              <w:left w:val="nil"/>
              <w:bottom w:val="single" w:sz="4" w:space="0" w:color="auto"/>
              <w:right w:val="single" w:sz="4" w:space="0" w:color="auto"/>
            </w:tcBorders>
            <w:shd w:val="clear" w:color="auto" w:fill="auto"/>
            <w:vAlign w:val="center"/>
            <w:hideMark/>
          </w:tcPr>
          <w:p w14:paraId="45453D58"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 </w:t>
            </w:r>
          </w:p>
        </w:tc>
        <w:tc>
          <w:tcPr>
            <w:tcW w:w="1246" w:type="dxa"/>
            <w:tcBorders>
              <w:top w:val="nil"/>
              <w:left w:val="nil"/>
              <w:bottom w:val="single" w:sz="4" w:space="0" w:color="auto"/>
              <w:right w:val="single" w:sz="4" w:space="0" w:color="auto"/>
            </w:tcBorders>
            <w:shd w:val="clear" w:color="auto" w:fill="auto"/>
            <w:vAlign w:val="center"/>
            <w:hideMark/>
          </w:tcPr>
          <w:p w14:paraId="0C4F2E2A"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54AAC8E3"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23 422 400,00</w:t>
            </w:r>
          </w:p>
        </w:tc>
        <w:tc>
          <w:tcPr>
            <w:tcW w:w="1163" w:type="dxa"/>
            <w:tcBorders>
              <w:top w:val="nil"/>
              <w:left w:val="nil"/>
              <w:bottom w:val="single" w:sz="4" w:space="0" w:color="auto"/>
              <w:right w:val="single" w:sz="4" w:space="0" w:color="auto"/>
            </w:tcBorders>
            <w:shd w:val="clear" w:color="auto" w:fill="auto"/>
            <w:noWrap/>
            <w:vAlign w:val="center"/>
            <w:hideMark/>
          </w:tcPr>
          <w:p w14:paraId="36E99F2E"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17 668 400,00</w:t>
            </w:r>
          </w:p>
        </w:tc>
        <w:tc>
          <w:tcPr>
            <w:tcW w:w="1099" w:type="dxa"/>
            <w:tcBorders>
              <w:top w:val="nil"/>
              <w:left w:val="nil"/>
              <w:bottom w:val="single" w:sz="4" w:space="0" w:color="auto"/>
              <w:right w:val="single" w:sz="4" w:space="0" w:color="auto"/>
            </w:tcBorders>
            <w:shd w:val="clear" w:color="auto" w:fill="auto"/>
            <w:noWrap/>
            <w:vAlign w:val="center"/>
            <w:hideMark/>
          </w:tcPr>
          <w:p w14:paraId="3B8C8512"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5 754 000,00</w:t>
            </w:r>
          </w:p>
        </w:tc>
        <w:tc>
          <w:tcPr>
            <w:tcW w:w="1245" w:type="dxa"/>
            <w:tcBorders>
              <w:top w:val="nil"/>
              <w:left w:val="nil"/>
              <w:bottom w:val="single" w:sz="4" w:space="0" w:color="auto"/>
              <w:right w:val="single" w:sz="4" w:space="0" w:color="auto"/>
            </w:tcBorders>
            <w:shd w:val="clear" w:color="auto" w:fill="auto"/>
            <w:noWrap/>
            <w:vAlign w:val="center"/>
            <w:hideMark/>
          </w:tcPr>
          <w:p w14:paraId="18D9E9D2"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5 754 000,00</w:t>
            </w:r>
          </w:p>
        </w:tc>
        <w:tc>
          <w:tcPr>
            <w:tcW w:w="992" w:type="dxa"/>
            <w:tcBorders>
              <w:top w:val="nil"/>
              <w:left w:val="nil"/>
              <w:bottom w:val="single" w:sz="4" w:space="0" w:color="auto"/>
              <w:right w:val="single" w:sz="4" w:space="0" w:color="auto"/>
            </w:tcBorders>
            <w:shd w:val="clear" w:color="auto" w:fill="auto"/>
            <w:noWrap/>
            <w:vAlign w:val="bottom"/>
            <w:hideMark/>
          </w:tcPr>
          <w:p w14:paraId="7AEBCE70"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22461822,3</w:t>
            </w:r>
          </w:p>
        </w:tc>
        <w:tc>
          <w:tcPr>
            <w:tcW w:w="995" w:type="dxa"/>
            <w:tcBorders>
              <w:top w:val="nil"/>
              <w:left w:val="nil"/>
              <w:bottom w:val="single" w:sz="4" w:space="0" w:color="auto"/>
              <w:right w:val="single" w:sz="4" w:space="0" w:color="auto"/>
            </w:tcBorders>
            <w:shd w:val="clear" w:color="auto" w:fill="auto"/>
            <w:noWrap/>
            <w:vAlign w:val="bottom"/>
            <w:hideMark/>
          </w:tcPr>
          <w:p w14:paraId="435BA4E2"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17006699,88</w:t>
            </w:r>
          </w:p>
        </w:tc>
        <w:tc>
          <w:tcPr>
            <w:tcW w:w="989" w:type="dxa"/>
            <w:tcBorders>
              <w:top w:val="nil"/>
              <w:left w:val="nil"/>
              <w:bottom w:val="single" w:sz="4" w:space="0" w:color="auto"/>
              <w:right w:val="single" w:sz="4" w:space="0" w:color="auto"/>
            </w:tcBorders>
            <w:shd w:val="clear" w:color="auto" w:fill="auto"/>
            <w:noWrap/>
            <w:vAlign w:val="bottom"/>
            <w:hideMark/>
          </w:tcPr>
          <w:p w14:paraId="2DD1583B"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5455122,44</w:t>
            </w:r>
          </w:p>
        </w:tc>
        <w:tc>
          <w:tcPr>
            <w:tcW w:w="979" w:type="dxa"/>
            <w:tcBorders>
              <w:top w:val="nil"/>
              <w:left w:val="nil"/>
              <w:bottom w:val="single" w:sz="4" w:space="0" w:color="auto"/>
              <w:right w:val="single" w:sz="4" w:space="0" w:color="auto"/>
            </w:tcBorders>
            <w:shd w:val="clear" w:color="auto" w:fill="auto"/>
            <w:noWrap/>
            <w:vAlign w:val="bottom"/>
            <w:hideMark/>
          </w:tcPr>
          <w:p w14:paraId="53329903"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5455122,44</w:t>
            </w:r>
          </w:p>
        </w:tc>
      </w:tr>
      <w:tr w:rsidR="00B65D78" w:rsidRPr="00B65D78" w14:paraId="351CA466" w14:textId="77777777" w:rsidTr="002B1E1C">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F1E6090"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1012010</w:t>
            </w:r>
          </w:p>
        </w:tc>
        <w:tc>
          <w:tcPr>
            <w:tcW w:w="889" w:type="dxa"/>
            <w:tcBorders>
              <w:top w:val="nil"/>
              <w:left w:val="nil"/>
              <w:bottom w:val="single" w:sz="4" w:space="0" w:color="auto"/>
              <w:right w:val="single" w:sz="4" w:space="0" w:color="auto"/>
            </w:tcBorders>
            <w:shd w:val="clear" w:color="auto" w:fill="auto"/>
            <w:vAlign w:val="center"/>
            <w:hideMark/>
          </w:tcPr>
          <w:p w14:paraId="0B6B3DF8"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2010</w:t>
            </w:r>
          </w:p>
        </w:tc>
        <w:tc>
          <w:tcPr>
            <w:tcW w:w="812" w:type="dxa"/>
            <w:tcBorders>
              <w:top w:val="nil"/>
              <w:left w:val="nil"/>
              <w:bottom w:val="single" w:sz="4" w:space="0" w:color="auto"/>
              <w:right w:val="single" w:sz="4" w:space="0" w:color="auto"/>
            </w:tcBorders>
            <w:shd w:val="clear" w:color="auto" w:fill="auto"/>
            <w:vAlign w:val="center"/>
            <w:hideMark/>
          </w:tcPr>
          <w:p w14:paraId="2C351BC7"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0731</w:t>
            </w:r>
          </w:p>
        </w:tc>
        <w:tc>
          <w:tcPr>
            <w:tcW w:w="1451" w:type="dxa"/>
            <w:tcBorders>
              <w:top w:val="nil"/>
              <w:left w:val="nil"/>
              <w:bottom w:val="single" w:sz="4" w:space="0" w:color="auto"/>
              <w:right w:val="single" w:sz="4" w:space="0" w:color="auto"/>
            </w:tcBorders>
            <w:shd w:val="clear" w:color="auto" w:fill="auto"/>
            <w:vAlign w:val="center"/>
            <w:hideMark/>
          </w:tcPr>
          <w:p w14:paraId="0C775C1D"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Багатопрофільна стаціонарна медична допомога населенню</w:t>
            </w:r>
          </w:p>
        </w:tc>
        <w:tc>
          <w:tcPr>
            <w:tcW w:w="1701" w:type="dxa"/>
            <w:tcBorders>
              <w:top w:val="nil"/>
              <w:left w:val="nil"/>
              <w:bottom w:val="single" w:sz="4" w:space="0" w:color="auto"/>
              <w:right w:val="single" w:sz="4" w:space="0" w:color="auto"/>
            </w:tcBorders>
            <w:shd w:val="clear" w:color="auto" w:fill="auto"/>
            <w:vAlign w:val="center"/>
            <w:hideMark/>
          </w:tcPr>
          <w:p w14:paraId="5A158E90"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розвитку та підтримки галузі охорони здоров 'я на 2025  рік та прогноз на 2026-2027 рр.</w:t>
            </w:r>
          </w:p>
        </w:tc>
        <w:tc>
          <w:tcPr>
            <w:tcW w:w="1246" w:type="dxa"/>
            <w:tcBorders>
              <w:top w:val="nil"/>
              <w:left w:val="nil"/>
              <w:bottom w:val="single" w:sz="4" w:space="0" w:color="auto"/>
              <w:right w:val="single" w:sz="4" w:space="0" w:color="auto"/>
            </w:tcBorders>
            <w:shd w:val="clear" w:color="auto" w:fill="auto"/>
            <w:vAlign w:val="center"/>
            <w:hideMark/>
          </w:tcPr>
          <w:p w14:paraId="080B15D7"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№2099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2C517F52"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20 922 400,00</w:t>
            </w:r>
          </w:p>
        </w:tc>
        <w:tc>
          <w:tcPr>
            <w:tcW w:w="1163" w:type="dxa"/>
            <w:tcBorders>
              <w:top w:val="nil"/>
              <w:left w:val="nil"/>
              <w:bottom w:val="single" w:sz="4" w:space="0" w:color="auto"/>
              <w:right w:val="single" w:sz="4" w:space="0" w:color="auto"/>
            </w:tcBorders>
            <w:shd w:val="clear" w:color="auto" w:fill="auto"/>
            <w:noWrap/>
            <w:vAlign w:val="center"/>
            <w:hideMark/>
          </w:tcPr>
          <w:p w14:paraId="4D8E38B1"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15 168 400,00</w:t>
            </w:r>
          </w:p>
        </w:tc>
        <w:tc>
          <w:tcPr>
            <w:tcW w:w="1099" w:type="dxa"/>
            <w:tcBorders>
              <w:top w:val="nil"/>
              <w:left w:val="nil"/>
              <w:bottom w:val="single" w:sz="4" w:space="0" w:color="auto"/>
              <w:right w:val="single" w:sz="4" w:space="0" w:color="auto"/>
            </w:tcBorders>
            <w:shd w:val="clear" w:color="auto" w:fill="auto"/>
            <w:noWrap/>
            <w:vAlign w:val="center"/>
            <w:hideMark/>
          </w:tcPr>
          <w:p w14:paraId="6421B836"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5 754 000,00</w:t>
            </w:r>
          </w:p>
        </w:tc>
        <w:tc>
          <w:tcPr>
            <w:tcW w:w="1245" w:type="dxa"/>
            <w:tcBorders>
              <w:top w:val="nil"/>
              <w:left w:val="nil"/>
              <w:bottom w:val="single" w:sz="4" w:space="0" w:color="auto"/>
              <w:right w:val="single" w:sz="4" w:space="0" w:color="auto"/>
            </w:tcBorders>
            <w:shd w:val="clear" w:color="auto" w:fill="auto"/>
            <w:noWrap/>
            <w:vAlign w:val="center"/>
            <w:hideMark/>
          </w:tcPr>
          <w:p w14:paraId="7CA4EE9E"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5 754 000,00</w:t>
            </w:r>
          </w:p>
        </w:tc>
        <w:tc>
          <w:tcPr>
            <w:tcW w:w="992" w:type="dxa"/>
            <w:tcBorders>
              <w:top w:val="nil"/>
              <w:left w:val="nil"/>
              <w:bottom w:val="single" w:sz="4" w:space="0" w:color="auto"/>
              <w:right w:val="single" w:sz="4" w:space="0" w:color="auto"/>
            </w:tcBorders>
            <w:shd w:val="clear" w:color="auto" w:fill="auto"/>
            <w:noWrap/>
            <w:vAlign w:val="bottom"/>
            <w:hideMark/>
          </w:tcPr>
          <w:p w14:paraId="5E631F07"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20223809,4</w:t>
            </w:r>
          </w:p>
        </w:tc>
        <w:tc>
          <w:tcPr>
            <w:tcW w:w="995" w:type="dxa"/>
            <w:tcBorders>
              <w:top w:val="nil"/>
              <w:left w:val="nil"/>
              <w:bottom w:val="single" w:sz="4" w:space="0" w:color="auto"/>
              <w:right w:val="single" w:sz="4" w:space="0" w:color="auto"/>
            </w:tcBorders>
            <w:shd w:val="clear" w:color="auto" w:fill="auto"/>
            <w:noWrap/>
            <w:vAlign w:val="bottom"/>
            <w:hideMark/>
          </w:tcPr>
          <w:p w14:paraId="1BAA44A9"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14768686,98</w:t>
            </w:r>
          </w:p>
        </w:tc>
        <w:tc>
          <w:tcPr>
            <w:tcW w:w="989" w:type="dxa"/>
            <w:tcBorders>
              <w:top w:val="nil"/>
              <w:left w:val="nil"/>
              <w:bottom w:val="single" w:sz="4" w:space="0" w:color="auto"/>
              <w:right w:val="single" w:sz="4" w:space="0" w:color="auto"/>
            </w:tcBorders>
            <w:shd w:val="clear" w:color="auto" w:fill="auto"/>
            <w:noWrap/>
            <w:vAlign w:val="bottom"/>
            <w:hideMark/>
          </w:tcPr>
          <w:p w14:paraId="6E18B732"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5455122,44</w:t>
            </w:r>
          </w:p>
        </w:tc>
        <w:tc>
          <w:tcPr>
            <w:tcW w:w="979" w:type="dxa"/>
            <w:tcBorders>
              <w:top w:val="nil"/>
              <w:left w:val="nil"/>
              <w:bottom w:val="single" w:sz="4" w:space="0" w:color="auto"/>
              <w:right w:val="single" w:sz="4" w:space="0" w:color="auto"/>
            </w:tcBorders>
            <w:shd w:val="clear" w:color="auto" w:fill="auto"/>
            <w:noWrap/>
            <w:vAlign w:val="bottom"/>
            <w:hideMark/>
          </w:tcPr>
          <w:p w14:paraId="4538F505"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5455122,44</w:t>
            </w:r>
          </w:p>
        </w:tc>
      </w:tr>
      <w:tr w:rsidR="00B65D78" w:rsidRPr="00B65D78" w14:paraId="7633CC01" w14:textId="77777777" w:rsidTr="002B1E1C">
        <w:trPr>
          <w:trHeight w:val="127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6DB9FE5"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1013133</w:t>
            </w:r>
          </w:p>
        </w:tc>
        <w:tc>
          <w:tcPr>
            <w:tcW w:w="889" w:type="dxa"/>
            <w:tcBorders>
              <w:top w:val="nil"/>
              <w:left w:val="nil"/>
              <w:bottom w:val="single" w:sz="4" w:space="0" w:color="auto"/>
              <w:right w:val="single" w:sz="4" w:space="0" w:color="auto"/>
            </w:tcBorders>
            <w:shd w:val="clear" w:color="auto" w:fill="auto"/>
            <w:vAlign w:val="center"/>
            <w:hideMark/>
          </w:tcPr>
          <w:p w14:paraId="5291C891"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3133</w:t>
            </w:r>
          </w:p>
        </w:tc>
        <w:tc>
          <w:tcPr>
            <w:tcW w:w="812" w:type="dxa"/>
            <w:tcBorders>
              <w:top w:val="nil"/>
              <w:left w:val="nil"/>
              <w:bottom w:val="single" w:sz="4" w:space="0" w:color="auto"/>
              <w:right w:val="single" w:sz="4" w:space="0" w:color="auto"/>
            </w:tcBorders>
            <w:shd w:val="clear" w:color="auto" w:fill="auto"/>
            <w:vAlign w:val="center"/>
            <w:hideMark/>
          </w:tcPr>
          <w:p w14:paraId="3DC83B3E"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1040</w:t>
            </w:r>
          </w:p>
        </w:tc>
        <w:tc>
          <w:tcPr>
            <w:tcW w:w="1451" w:type="dxa"/>
            <w:tcBorders>
              <w:top w:val="nil"/>
              <w:left w:val="nil"/>
              <w:bottom w:val="single" w:sz="4" w:space="0" w:color="auto"/>
              <w:right w:val="single" w:sz="4" w:space="0" w:color="auto"/>
            </w:tcBorders>
            <w:shd w:val="clear" w:color="auto" w:fill="auto"/>
            <w:vAlign w:val="center"/>
            <w:hideMark/>
          </w:tcPr>
          <w:p w14:paraId="459587D3"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Забезпечення молодіжними центрами соціального становлення та розвитку молоді та інші заходи у сфері молодіжної політики</w:t>
            </w:r>
          </w:p>
        </w:tc>
        <w:tc>
          <w:tcPr>
            <w:tcW w:w="1701" w:type="dxa"/>
            <w:tcBorders>
              <w:top w:val="nil"/>
              <w:left w:val="nil"/>
              <w:bottom w:val="single" w:sz="4" w:space="0" w:color="auto"/>
              <w:right w:val="single" w:sz="4" w:space="0" w:color="auto"/>
            </w:tcBorders>
            <w:shd w:val="clear" w:color="auto" w:fill="auto"/>
            <w:vAlign w:val="center"/>
            <w:hideMark/>
          </w:tcPr>
          <w:p w14:paraId="14887C60"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"Молодь Розділля на 2025 рік та прогноз на 2026-2027 рр."</w:t>
            </w:r>
          </w:p>
        </w:tc>
        <w:tc>
          <w:tcPr>
            <w:tcW w:w="1246" w:type="dxa"/>
            <w:tcBorders>
              <w:top w:val="nil"/>
              <w:left w:val="nil"/>
              <w:bottom w:val="single" w:sz="4" w:space="0" w:color="auto"/>
              <w:right w:val="single" w:sz="4" w:space="0" w:color="auto"/>
            </w:tcBorders>
            <w:shd w:val="clear" w:color="auto" w:fill="auto"/>
            <w:vAlign w:val="center"/>
            <w:hideMark/>
          </w:tcPr>
          <w:p w14:paraId="531836BB"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№2098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62F88530"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200 000,00</w:t>
            </w:r>
          </w:p>
        </w:tc>
        <w:tc>
          <w:tcPr>
            <w:tcW w:w="1163" w:type="dxa"/>
            <w:tcBorders>
              <w:top w:val="nil"/>
              <w:left w:val="nil"/>
              <w:bottom w:val="single" w:sz="4" w:space="0" w:color="auto"/>
              <w:right w:val="single" w:sz="4" w:space="0" w:color="auto"/>
            </w:tcBorders>
            <w:shd w:val="clear" w:color="auto" w:fill="auto"/>
            <w:noWrap/>
            <w:vAlign w:val="center"/>
            <w:hideMark/>
          </w:tcPr>
          <w:p w14:paraId="731A79CC"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200 000,00</w:t>
            </w:r>
          </w:p>
        </w:tc>
        <w:tc>
          <w:tcPr>
            <w:tcW w:w="1099" w:type="dxa"/>
            <w:tcBorders>
              <w:top w:val="nil"/>
              <w:left w:val="nil"/>
              <w:bottom w:val="single" w:sz="4" w:space="0" w:color="auto"/>
              <w:right w:val="single" w:sz="4" w:space="0" w:color="auto"/>
            </w:tcBorders>
            <w:shd w:val="clear" w:color="auto" w:fill="auto"/>
            <w:noWrap/>
            <w:vAlign w:val="center"/>
            <w:hideMark/>
          </w:tcPr>
          <w:p w14:paraId="59BF6E82"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245" w:type="dxa"/>
            <w:tcBorders>
              <w:top w:val="nil"/>
              <w:left w:val="nil"/>
              <w:bottom w:val="single" w:sz="4" w:space="0" w:color="auto"/>
              <w:right w:val="single" w:sz="4" w:space="0" w:color="auto"/>
            </w:tcBorders>
            <w:shd w:val="clear" w:color="auto" w:fill="auto"/>
            <w:noWrap/>
            <w:vAlign w:val="center"/>
            <w:hideMark/>
          </w:tcPr>
          <w:p w14:paraId="1FFF648B"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992" w:type="dxa"/>
            <w:tcBorders>
              <w:top w:val="nil"/>
              <w:left w:val="nil"/>
              <w:bottom w:val="single" w:sz="4" w:space="0" w:color="auto"/>
              <w:right w:val="single" w:sz="4" w:space="0" w:color="auto"/>
            </w:tcBorders>
            <w:shd w:val="clear" w:color="auto" w:fill="auto"/>
            <w:noWrap/>
            <w:vAlign w:val="bottom"/>
            <w:hideMark/>
          </w:tcPr>
          <w:p w14:paraId="23C0F0E1"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187534</w:t>
            </w:r>
          </w:p>
        </w:tc>
        <w:tc>
          <w:tcPr>
            <w:tcW w:w="995" w:type="dxa"/>
            <w:tcBorders>
              <w:top w:val="nil"/>
              <w:left w:val="nil"/>
              <w:bottom w:val="single" w:sz="4" w:space="0" w:color="auto"/>
              <w:right w:val="single" w:sz="4" w:space="0" w:color="auto"/>
            </w:tcBorders>
            <w:shd w:val="clear" w:color="auto" w:fill="auto"/>
            <w:noWrap/>
            <w:vAlign w:val="bottom"/>
            <w:hideMark/>
          </w:tcPr>
          <w:p w14:paraId="3BE5AD0C"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187534</w:t>
            </w:r>
          </w:p>
        </w:tc>
        <w:tc>
          <w:tcPr>
            <w:tcW w:w="989" w:type="dxa"/>
            <w:tcBorders>
              <w:top w:val="nil"/>
              <w:left w:val="nil"/>
              <w:bottom w:val="single" w:sz="4" w:space="0" w:color="auto"/>
              <w:right w:val="single" w:sz="4" w:space="0" w:color="auto"/>
            </w:tcBorders>
            <w:shd w:val="clear" w:color="auto" w:fill="auto"/>
            <w:noWrap/>
            <w:vAlign w:val="bottom"/>
            <w:hideMark/>
          </w:tcPr>
          <w:p w14:paraId="752C7FDF"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79" w:type="dxa"/>
            <w:tcBorders>
              <w:top w:val="nil"/>
              <w:left w:val="nil"/>
              <w:bottom w:val="single" w:sz="4" w:space="0" w:color="auto"/>
              <w:right w:val="single" w:sz="4" w:space="0" w:color="auto"/>
            </w:tcBorders>
            <w:shd w:val="clear" w:color="auto" w:fill="auto"/>
            <w:noWrap/>
            <w:vAlign w:val="bottom"/>
            <w:hideMark/>
          </w:tcPr>
          <w:p w14:paraId="47327809"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r>
      <w:tr w:rsidR="00B65D78" w:rsidRPr="00B65D78" w14:paraId="7ED99CF2" w14:textId="77777777" w:rsidTr="002B1E1C">
        <w:trPr>
          <w:trHeight w:val="127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C26414B"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1014082</w:t>
            </w:r>
          </w:p>
        </w:tc>
        <w:tc>
          <w:tcPr>
            <w:tcW w:w="889" w:type="dxa"/>
            <w:tcBorders>
              <w:top w:val="nil"/>
              <w:left w:val="nil"/>
              <w:bottom w:val="single" w:sz="4" w:space="0" w:color="auto"/>
              <w:right w:val="single" w:sz="4" w:space="0" w:color="auto"/>
            </w:tcBorders>
            <w:shd w:val="clear" w:color="auto" w:fill="auto"/>
            <w:vAlign w:val="center"/>
            <w:hideMark/>
          </w:tcPr>
          <w:p w14:paraId="22A3A8B3"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4082</w:t>
            </w:r>
          </w:p>
        </w:tc>
        <w:tc>
          <w:tcPr>
            <w:tcW w:w="812" w:type="dxa"/>
            <w:tcBorders>
              <w:top w:val="nil"/>
              <w:left w:val="nil"/>
              <w:bottom w:val="single" w:sz="4" w:space="0" w:color="auto"/>
              <w:right w:val="single" w:sz="4" w:space="0" w:color="auto"/>
            </w:tcBorders>
            <w:shd w:val="clear" w:color="auto" w:fill="auto"/>
            <w:vAlign w:val="center"/>
            <w:hideMark/>
          </w:tcPr>
          <w:p w14:paraId="7B8B9551"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0829</w:t>
            </w:r>
          </w:p>
        </w:tc>
        <w:tc>
          <w:tcPr>
            <w:tcW w:w="1451" w:type="dxa"/>
            <w:tcBorders>
              <w:top w:val="nil"/>
              <w:left w:val="nil"/>
              <w:bottom w:val="single" w:sz="4" w:space="0" w:color="auto"/>
              <w:right w:val="single" w:sz="4" w:space="0" w:color="auto"/>
            </w:tcBorders>
            <w:shd w:val="clear" w:color="auto" w:fill="auto"/>
            <w:vAlign w:val="center"/>
            <w:hideMark/>
          </w:tcPr>
          <w:p w14:paraId="34EC50C4"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Інші заходи в галузі культури і мистецтва</w:t>
            </w:r>
          </w:p>
        </w:tc>
        <w:tc>
          <w:tcPr>
            <w:tcW w:w="1701" w:type="dxa"/>
            <w:tcBorders>
              <w:top w:val="nil"/>
              <w:left w:val="nil"/>
              <w:bottom w:val="single" w:sz="4" w:space="0" w:color="auto"/>
              <w:right w:val="single" w:sz="4" w:space="0" w:color="auto"/>
            </w:tcBorders>
            <w:shd w:val="clear" w:color="auto" w:fill="auto"/>
            <w:vAlign w:val="center"/>
            <w:hideMark/>
          </w:tcPr>
          <w:p w14:paraId="68E35148"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"Охорони та збереження  культурної спадщини на території Новороздільської територіальної громади на 2025 рік та прогноз на 2026-2027 рр."</w:t>
            </w:r>
          </w:p>
        </w:tc>
        <w:tc>
          <w:tcPr>
            <w:tcW w:w="1246" w:type="dxa"/>
            <w:tcBorders>
              <w:top w:val="nil"/>
              <w:left w:val="nil"/>
              <w:bottom w:val="single" w:sz="4" w:space="0" w:color="auto"/>
              <w:right w:val="single" w:sz="4" w:space="0" w:color="auto"/>
            </w:tcBorders>
            <w:shd w:val="clear" w:color="auto" w:fill="auto"/>
            <w:vAlign w:val="center"/>
            <w:hideMark/>
          </w:tcPr>
          <w:p w14:paraId="73B22E70"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№2097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15AC857D"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150 000,00</w:t>
            </w:r>
          </w:p>
        </w:tc>
        <w:tc>
          <w:tcPr>
            <w:tcW w:w="1163" w:type="dxa"/>
            <w:tcBorders>
              <w:top w:val="nil"/>
              <w:left w:val="nil"/>
              <w:bottom w:val="single" w:sz="4" w:space="0" w:color="auto"/>
              <w:right w:val="single" w:sz="4" w:space="0" w:color="auto"/>
            </w:tcBorders>
            <w:shd w:val="clear" w:color="auto" w:fill="auto"/>
            <w:noWrap/>
            <w:vAlign w:val="center"/>
            <w:hideMark/>
          </w:tcPr>
          <w:p w14:paraId="1689B732"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150 000,00</w:t>
            </w:r>
          </w:p>
        </w:tc>
        <w:tc>
          <w:tcPr>
            <w:tcW w:w="1099" w:type="dxa"/>
            <w:tcBorders>
              <w:top w:val="nil"/>
              <w:left w:val="nil"/>
              <w:bottom w:val="single" w:sz="4" w:space="0" w:color="auto"/>
              <w:right w:val="single" w:sz="4" w:space="0" w:color="auto"/>
            </w:tcBorders>
            <w:shd w:val="clear" w:color="auto" w:fill="auto"/>
            <w:noWrap/>
            <w:vAlign w:val="center"/>
            <w:hideMark/>
          </w:tcPr>
          <w:p w14:paraId="3C45C824"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245" w:type="dxa"/>
            <w:tcBorders>
              <w:top w:val="nil"/>
              <w:left w:val="nil"/>
              <w:bottom w:val="single" w:sz="4" w:space="0" w:color="auto"/>
              <w:right w:val="single" w:sz="4" w:space="0" w:color="auto"/>
            </w:tcBorders>
            <w:shd w:val="clear" w:color="auto" w:fill="auto"/>
            <w:noWrap/>
            <w:vAlign w:val="center"/>
            <w:hideMark/>
          </w:tcPr>
          <w:p w14:paraId="5C1BD1C9"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992" w:type="dxa"/>
            <w:tcBorders>
              <w:top w:val="nil"/>
              <w:left w:val="nil"/>
              <w:bottom w:val="single" w:sz="4" w:space="0" w:color="auto"/>
              <w:right w:val="single" w:sz="4" w:space="0" w:color="auto"/>
            </w:tcBorders>
            <w:shd w:val="clear" w:color="auto" w:fill="auto"/>
            <w:noWrap/>
            <w:vAlign w:val="bottom"/>
            <w:hideMark/>
          </w:tcPr>
          <w:p w14:paraId="324BFB84"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99968</w:t>
            </w:r>
          </w:p>
        </w:tc>
        <w:tc>
          <w:tcPr>
            <w:tcW w:w="995" w:type="dxa"/>
            <w:tcBorders>
              <w:top w:val="nil"/>
              <w:left w:val="nil"/>
              <w:bottom w:val="single" w:sz="4" w:space="0" w:color="auto"/>
              <w:right w:val="single" w:sz="4" w:space="0" w:color="auto"/>
            </w:tcBorders>
            <w:shd w:val="clear" w:color="auto" w:fill="auto"/>
            <w:noWrap/>
            <w:vAlign w:val="bottom"/>
            <w:hideMark/>
          </w:tcPr>
          <w:p w14:paraId="27FCB538"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99968</w:t>
            </w:r>
          </w:p>
        </w:tc>
        <w:tc>
          <w:tcPr>
            <w:tcW w:w="989" w:type="dxa"/>
            <w:tcBorders>
              <w:top w:val="nil"/>
              <w:left w:val="nil"/>
              <w:bottom w:val="single" w:sz="4" w:space="0" w:color="auto"/>
              <w:right w:val="single" w:sz="4" w:space="0" w:color="auto"/>
            </w:tcBorders>
            <w:shd w:val="clear" w:color="auto" w:fill="auto"/>
            <w:noWrap/>
            <w:vAlign w:val="bottom"/>
            <w:hideMark/>
          </w:tcPr>
          <w:p w14:paraId="24C0FD03" w14:textId="77777777" w:rsidR="00B65D78" w:rsidRPr="00B65D78" w:rsidRDefault="00B65D78" w:rsidP="00B65D78">
            <w:pPr>
              <w:spacing w:after="0" w:line="240" w:lineRule="auto"/>
              <w:rPr>
                <w:rFonts w:ascii="Arial CYR" w:hAnsi="Arial CYR" w:cs="Arial CYR"/>
                <w:color w:val="FF0000"/>
                <w:sz w:val="10"/>
                <w:szCs w:val="10"/>
                <w:lang w:val="uk-UA" w:eastAsia="uk-UA"/>
              </w:rPr>
            </w:pPr>
            <w:r w:rsidRPr="00B65D78">
              <w:rPr>
                <w:rFonts w:ascii="Arial CYR" w:hAnsi="Arial CYR" w:cs="Arial CYR"/>
                <w:color w:val="FF0000"/>
                <w:sz w:val="10"/>
                <w:szCs w:val="10"/>
                <w:lang w:val="uk-UA" w:eastAsia="uk-UA"/>
              </w:rPr>
              <w:t> </w:t>
            </w:r>
          </w:p>
        </w:tc>
        <w:tc>
          <w:tcPr>
            <w:tcW w:w="979" w:type="dxa"/>
            <w:tcBorders>
              <w:top w:val="nil"/>
              <w:left w:val="nil"/>
              <w:bottom w:val="single" w:sz="4" w:space="0" w:color="auto"/>
              <w:right w:val="single" w:sz="4" w:space="0" w:color="auto"/>
            </w:tcBorders>
            <w:shd w:val="clear" w:color="auto" w:fill="auto"/>
            <w:noWrap/>
            <w:vAlign w:val="bottom"/>
            <w:hideMark/>
          </w:tcPr>
          <w:p w14:paraId="1AB72380" w14:textId="77777777" w:rsidR="00B65D78" w:rsidRPr="00B65D78" w:rsidRDefault="00B65D78" w:rsidP="00B65D78">
            <w:pPr>
              <w:spacing w:after="0" w:line="240" w:lineRule="auto"/>
              <w:rPr>
                <w:rFonts w:ascii="Arial CYR" w:hAnsi="Arial CYR" w:cs="Arial CYR"/>
                <w:color w:val="FF0000"/>
                <w:sz w:val="10"/>
                <w:szCs w:val="10"/>
                <w:lang w:val="uk-UA" w:eastAsia="uk-UA"/>
              </w:rPr>
            </w:pPr>
            <w:r w:rsidRPr="00B65D78">
              <w:rPr>
                <w:rFonts w:ascii="Arial CYR" w:hAnsi="Arial CYR" w:cs="Arial CYR"/>
                <w:color w:val="FF0000"/>
                <w:sz w:val="10"/>
                <w:szCs w:val="10"/>
                <w:lang w:val="uk-UA" w:eastAsia="uk-UA"/>
              </w:rPr>
              <w:t> </w:t>
            </w:r>
          </w:p>
        </w:tc>
      </w:tr>
      <w:tr w:rsidR="00B65D78" w:rsidRPr="00B65D78" w14:paraId="696CA9D1" w14:textId="77777777" w:rsidTr="002B1E1C">
        <w:trPr>
          <w:trHeight w:val="51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D66D9A2"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1014082</w:t>
            </w:r>
          </w:p>
        </w:tc>
        <w:tc>
          <w:tcPr>
            <w:tcW w:w="889" w:type="dxa"/>
            <w:tcBorders>
              <w:top w:val="nil"/>
              <w:left w:val="nil"/>
              <w:bottom w:val="single" w:sz="4" w:space="0" w:color="auto"/>
              <w:right w:val="single" w:sz="4" w:space="0" w:color="auto"/>
            </w:tcBorders>
            <w:shd w:val="clear" w:color="auto" w:fill="auto"/>
            <w:vAlign w:val="center"/>
            <w:hideMark/>
          </w:tcPr>
          <w:p w14:paraId="6DB82771"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4082</w:t>
            </w:r>
          </w:p>
        </w:tc>
        <w:tc>
          <w:tcPr>
            <w:tcW w:w="812" w:type="dxa"/>
            <w:tcBorders>
              <w:top w:val="nil"/>
              <w:left w:val="nil"/>
              <w:bottom w:val="single" w:sz="4" w:space="0" w:color="auto"/>
              <w:right w:val="single" w:sz="4" w:space="0" w:color="auto"/>
            </w:tcBorders>
            <w:shd w:val="clear" w:color="auto" w:fill="auto"/>
            <w:vAlign w:val="center"/>
            <w:hideMark/>
          </w:tcPr>
          <w:p w14:paraId="4CCE032D"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0829</w:t>
            </w:r>
          </w:p>
        </w:tc>
        <w:tc>
          <w:tcPr>
            <w:tcW w:w="1451" w:type="dxa"/>
            <w:tcBorders>
              <w:top w:val="nil"/>
              <w:left w:val="nil"/>
              <w:bottom w:val="single" w:sz="4" w:space="0" w:color="auto"/>
              <w:right w:val="single" w:sz="4" w:space="0" w:color="auto"/>
            </w:tcBorders>
            <w:shd w:val="clear" w:color="auto" w:fill="auto"/>
            <w:vAlign w:val="center"/>
            <w:hideMark/>
          </w:tcPr>
          <w:p w14:paraId="165CA932"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Інші заходи в галузі культури і мистецтва</w:t>
            </w:r>
          </w:p>
        </w:tc>
        <w:tc>
          <w:tcPr>
            <w:tcW w:w="1701" w:type="dxa"/>
            <w:tcBorders>
              <w:top w:val="nil"/>
              <w:left w:val="nil"/>
              <w:bottom w:val="single" w:sz="4" w:space="0" w:color="auto"/>
              <w:right w:val="single" w:sz="4" w:space="0" w:color="auto"/>
            </w:tcBorders>
            <w:shd w:val="clear" w:color="auto" w:fill="auto"/>
            <w:vAlign w:val="center"/>
            <w:hideMark/>
          </w:tcPr>
          <w:p w14:paraId="7BD3A074"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"Розвиток культури на 2025 рік та прогноз на 2026-2027 рр.</w:t>
            </w:r>
          </w:p>
        </w:tc>
        <w:tc>
          <w:tcPr>
            <w:tcW w:w="1246" w:type="dxa"/>
            <w:tcBorders>
              <w:top w:val="nil"/>
              <w:left w:val="nil"/>
              <w:bottom w:val="single" w:sz="4" w:space="0" w:color="auto"/>
              <w:right w:val="single" w:sz="4" w:space="0" w:color="auto"/>
            </w:tcBorders>
            <w:shd w:val="clear" w:color="auto" w:fill="auto"/>
            <w:vAlign w:val="center"/>
            <w:hideMark/>
          </w:tcPr>
          <w:p w14:paraId="00BF7250"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 xml:space="preserve">Рішення сесії Новороздільської міської ради №2096 від </w:t>
            </w:r>
            <w:r w:rsidRPr="00B65D78">
              <w:rPr>
                <w:rFonts w:ascii="Arial CYR" w:hAnsi="Arial CYR" w:cs="Arial CYR"/>
                <w:sz w:val="16"/>
                <w:szCs w:val="16"/>
                <w:lang w:val="uk-UA" w:eastAsia="uk-UA"/>
              </w:rPr>
              <w:lastRenderedPageBreak/>
              <w:t>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4B911764"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lastRenderedPageBreak/>
              <w:t>450 000,00</w:t>
            </w:r>
          </w:p>
        </w:tc>
        <w:tc>
          <w:tcPr>
            <w:tcW w:w="1163" w:type="dxa"/>
            <w:tcBorders>
              <w:top w:val="nil"/>
              <w:left w:val="nil"/>
              <w:bottom w:val="single" w:sz="4" w:space="0" w:color="auto"/>
              <w:right w:val="single" w:sz="4" w:space="0" w:color="auto"/>
            </w:tcBorders>
            <w:shd w:val="clear" w:color="auto" w:fill="auto"/>
            <w:noWrap/>
            <w:vAlign w:val="center"/>
            <w:hideMark/>
          </w:tcPr>
          <w:p w14:paraId="183B373E"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450 000,00</w:t>
            </w:r>
          </w:p>
        </w:tc>
        <w:tc>
          <w:tcPr>
            <w:tcW w:w="1099" w:type="dxa"/>
            <w:tcBorders>
              <w:top w:val="nil"/>
              <w:left w:val="nil"/>
              <w:bottom w:val="single" w:sz="4" w:space="0" w:color="auto"/>
              <w:right w:val="single" w:sz="4" w:space="0" w:color="auto"/>
            </w:tcBorders>
            <w:shd w:val="clear" w:color="auto" w:fill="auto"/>
            <w:noWrap/>
            <w:vAlign w:val="center"/>
            <w:hideMark/>
          </w:tcPr>
          <w:p w14:paraId="32C2F148"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245" w:type="dxa"/>
            <w:tcBorders>
              <w:top w:val="nil"/>
              <w:left w:val="nil"/>
              <w:bottom w:val="single" w:sz="4" w:space="0" w:color="auto"/>
              <w:right w:val="single" w:sz="4" w:space="0" w:color="auto"/>
            </w:tcBorders>
            <w:shd w:val="clear" w:color="auto" w:fill="auto"/>
            <w:noWrap/>
            <w:vAlign w:val="center"/>
            <w:hideMark/>
          </w:tcPr>
          <w:p w14:paraId="7BAF33FD"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992" w:type="dxa"/>
            <w:tcBorders>
              <w:top w:val="nil"/>
              <w:left w:val="nil"/>
              <w:bottom w:val="single" w:sz="4" w:space="0" w:color="auto"/>
              <w:right w:val="single" w:sz="4" w:space="0" w:color="auto"/>
            </w:tcBorders>
            <w:shd w:val="clear" w:color="auto" w:fill="auto"/>
            <w:noWrap/>
            <w:vAlign w:val="bottom"/>
            <w:hideMark/>
          </w:tcPr>
          <w:p w14:paraId="0B6A7324"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396997</w:t>
            </w:r>
          </w:p>
        </w:tc>
        <w:tc>
          <w:tcPr>
            <w:tcW w:w="995" w:type="dxa"/>
            <w:tcBorders>
              <w:top w:val="nil"/>
              <w:left w:val="nil"/>
              <w:bottom w:val="single" w:sz="4" w:space="0" w:color="auto"/>
              <w:right w:val="single" w:sz="4" w:space="0" w:color="auto"/>
            </w:tcBorders>
            <w:shd w:val="clear" w:color="auto" w:fill="auto"/>
            <w:noWrap/>
            <w:vAlign w:val="bottom"/>
            <w:hideMark/>
          </w:tcPr>
          <w:p w14:paraId="0DCFD3DE"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396997</w:t>
            </w:r>
          </w:p>
        </w:tc>
        <w:tc>
          <w:tcPr>
            <w:tcW w:w="989" w:type="dxa"/>
            <w:tcBorders>
              <w:top w:val="nil"/>
              <w:left w:val="nil"/>
              <w:bottom w:val="single" w:sz="4" w:space="0" w:color="auto"/>
              <w:right w:val="single" w:sz="4" w:space="0" w:color="auto"/>
            </w:tcBorders>
            <w:shd w:val="clear" w:color="auto" w:fill="auto"/>
            <w:noWrap/>
            <w:vAlign w:val="bottom"/>
            <w:hideMark/>
          </w:tcPr>
          <w:p w14:paraId="78FFB06E" w14:textId="77777777" w:rsidR="00B65D78" w:rsidRPr="00B65D78" w:rsidRDefault="00B65D78" w:rsidP="00B65D78">
            <w:pPr>
              <w:spacing w:after="0" w:line="240" w:lineRule="auto"/>
              <w:rPr>
                <w:rFonts w:ascii="Arial CYR" w:hAnsi="Arial CYR" w:cs="Arial CYR"/>
                <w:color w:val="FF0000"/>
                <w:sz w:val="10"/>
                <w:szCs w:val="10"/>
                <w:lang w:val="uk-UA" w:eastAsia="uk-UA"/>
              </w:rPr>
            </w:pPr>
            <w:r w:rsidRPr="00B65D78">
              <w:rPr>
                <w:rFonts w:ascii="Arial CYR" w:hAnsi="Arial CYR" w:cs="Arial CYR"/>
                <w:color w:val="FF0000"/>
                <w:sz w:val="10"/>
                <w:szCs w:val="10"/>
                <w:lang w:val="uk-UA" w:eastAsia="uk-UA"/>
              </w:rPr>
              <w:t> </w:t>
            </w:r>
          </w:p>
        </w:tc>
        <w:tc>
          <w:tcPr>
            <w:tcW w:w="979" w:type="dxa"/>
            <w:tcBorders>
              <w:top w:val="nil"/>
              <w:left w:val="nil"/>
              <w:bottom w:val="single" w:sz="4" w:space="0" w:color="auto"/>
              <w:right w:val="single" w:sz="4" w:space="0" w:color="auto"/>
            </w:tcBorders>
            <w:shd w:val="clear" w:color="auto" w:fill="auto"/>
            <w:noWrap/>
            <w:vAlign w:val="bottom"/>
            <w:hideMark/>
          </w:tcPr>
          <w:p w14:paraId="0420626D" w14:textId="77777777" w:rsidR="00B65D78" w:rsidRPr="00B65D78" w:rsidRDefault="00B65D78" w:rsidP="00B65D78">
            <w:pPr>
              <w:spacing w:after="0" w:line="240" w:lineRule="auto"/>
              <w:rPr>
                <w:rFonts w:ascii="Arial CYR" w:hAnsi="Arial CYR" w:cs="Arial CYR"/>
                <w:color w:val="FF0000"/>
                <w:sz w:val="10"/>
                <w:szCs w:val="10"/>
                <w:lang w:val="uk-UA" w:eastAsia="uk-UA"/>
              </w:rPr>
            </w:pPr>
            <w:r w:rsidRPr="00B65D78">
              <w:rPr>
                <w:rFonts w:ascii="Arial CYR" w:hAnsi="Arial CYR" w:cs="Arial CYR"/>
                <w:color w:val="FF0000"/>
                <w:sz w:val="10"/>
                <w:szCs w:val="10"/>
                <w:lang w:val="uk-UA" w:eastAsia="uk-UA"/>
              </w:rPr>
              <w:t> </w:t>
            </w:r>
          </w:p>
        </w:tc>
      </w:tr>
      <w:tr w:rsidR="00B65D78" w:rsidRPr="00B65D78" w14:paraId="334FDF7D" w14:textId="77777777" w:rsidTr="002B1E1C">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8BB95F0"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1015011</w:t>
            </w:r>
          </w:p>
        </w:tc>
        <w:tc>
          <w:tcPr>
            <w:tcW w:w="889" w:type="dxa"/>
            <w:tcBorders>
              <w:top w:val="nil"/>
              <w:left w:val="nil"/>
              <w:bottom w:val="single" w:sz="4" w:space="0" w:color="auto"/>
              <w:right w:val="single" w:sz="4" w:space="0" w:color="auto"/>
            </w:tcBorders>
            <w:shd w:val="clear" w:color="auto" w:fill="auto"/>
            <w:vAlign w:val="center"/>
            <w:hideMark/>
          </w:tcPr>
          <w:p w14:paraId="1F73D7F4"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5011</w:t>
            </w:r>
          </w:p>
        </w:tc>
        <w:tc>
          <w:tcPr>
            <w:tcW w:w="812" w:type="dxa"/>
            <w:tcBorders>
              <w:top w:val="nil"/>
              <w:left w:val="nil"/>
              <w:bottom w:val="single" w:sz="4" w:space="0" w:color="auto"/>
              <w:right w:val="single" w:sz="4" w:space="0" w:color="auto"/>
            </w:tcBorders>
            <w:shd w:val="clear" w:color="auto" w:fill="auto"/>
            <w:vAlign w:val="center"/>
            <w:hideMark/>
          </w:tcPr>
          <w:p w14:paraId="3A307539"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0810</w:t>
            </w:r>
          </w:p>
        </w:tc>
        <w:tc>
          <w:tcPr>
            <w:tcW w:w="1451" w:type="dxa"/>
            <w:tcBorders>
              <w:top w:val="nil"/>
              <w:left w:val="nil"/>
              <w:bottom w:val="single" w:sz="4" w:space="0" w:color="auto"/>
              <w:right w:val="single" w:sz="4" w:space="0" w:color="auto"/>
            </w:tcBorders>
            <w:shd w:val="clear" w:color="auto" w:fill="auto"/>
            <w:vAlign w:val="center"/>
            <w:hideMark/>
          </w:tcPr>
          <w:p w14:paraId="700DCD6B"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Проведення навчально-тренувальних зборів і змагань з олімпійських видів спорту</w:t>
            </w:r>
          </w:p>
        </w:tc>
        <w:tc>
          <w:tcPr>
            <w:tcW w:w="1701" w:type="dxa"/>
            <w:tcBorders>
              <w:top w:val="nil"/>
              <w:left w:val="nil"/>
              <w:bottom w:val="single" w:sz="4" w:space="0" w:color="auto"/>
              <w:right w:val="single" w:sz="4" w:space="0" w:color="auto"/>
            </w:tcBorders>
            <w:shd w:val="clear" w:color="auto" w:fill="auto"/>
            <w:vAlign w:val="center"/>
            <w:hideMark/>
          </w:tcPr>
          <w:p w14:paraId="5C8E672C"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"Розвиток фізичної культури та спорту на 2025 рік та прогноз на 2026-2027 рр."</w:t>
            </w:r>
          </w:p>
        </w:tc>
        <w:tc>
          <w:tcPr>
            <w:tcW w:w="1246" w:type="dxa"/>
            <w:tcBorders>
              <w:top w:val="nil"/>
              <w:left w:val="nil"/>
              <w:bottom w:val="single" w:sz="4" w:space="0" w:color="auto"/>
              <w:right w:val="single" w:sz="4" w:space="0" w:color="auto"/>
            </w:tcBorders>
            <w:shd w:val="clear" w:color="auto" w:fill="auto"/>
            <w:vAlign w:val="center"/>
            <w:hideMark/>
          </w:tcPr>
          <w:p w14:paraId="5E18F300"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№2095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7E2F360A"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1 508 000,00</w:t>
            </w:r>
          </w:p>
        </w:tc>
        <w:tc>
          <w:tcPr>
            <w:tcW w:w="1163" w:type="dxa"/>
            <w:tcBorders>
              <w:top w:val="nil"/>
              <w:left w:val="nil"/>
              <w:bottom w:val="single" w:sz="4" w:space="0" w:color="auto"/>
              <w:right w:val="single" w:sz="4" w:space="0" w:color="auto"/>
            </w:tcBorders>
            <w:shd w:val="clear" w:color="auto" w:fill="auto"/>
            <w:noWrap/>
            <w:vAlign w:val="center"/>
            <w:hideMark/>
          </w:tcPr>
          <w:p w14:paraId="7439252D"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1 508 000,00</w:t>
            </w:r>
          </w:p>
        </w:tc>
        <w:tc>
          <w:tcPr>
            <w:tcW w:w="1099" w:type="dxa"/>
            <w:tcBorders>
              <w:top w:val="nil"/>
              <w:left w:val="nil"/>
              <w:bottom w:val="single" w:sz="4" w:space="0" w:color="auto"/>
              <w:right w:val="single" w:sz="4" w:space="0" w:color="auto"/>
            </w:tcBorders>
            <w:shd w:val="clear" w:color="auto" w:fill="auto"/>
            <w:noWrap/>
            <w:vAlign w:val="center"/>
            <w:hideMark/>
          </w:tcPr>
          <w:p w14:paraId="4F541FD0"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245" w:type="dxa"/>
            <w:tcBorders>
              <w:top w:val="nil"/>
              <w:left w:val="nil"/>
              <w:bottom w:val="single" w:sz="4" w:space="0" w:color="auto"/>
              <w:right w:val="single" w:sz="4" w:space="0" w:color="auto"/>
            </w:tcBorders>
            <w:shd w:val="clear" w:color="auto" w:fill="auto"/>
            <w:noWrap/>
            <w:vAlign w:val="center"/>
            <w:hideMark/>
          </w:tcPr>
          <w:p w14:paraId="69556120"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992" w:type="dxa"/>
            <w:tcBorders>
              <w:top w:val="nil"/>
              <w:left w:val="nil"/>
              <w:bottom w:val="single" w:sz="4" w:space="0" w:color="auto"/>
              <w:right w:val="single" w:sz="4" w:space="0" w:color="auto"/>
            </w:tcBorders>
            <w:shd w:val="clear" w:color="auto" w:fill="auto"/>
            <w:noWrap/>
            <w:vAlign w:val="bottom"/>
            <w:hideMark/>
          </w:tcPr>
          <w:p w14:paraId="0B7BFE6A"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1387312,8</w:t>
            </w:r>
          </w:p>
        </w:tc>
        <w:tc>
          <w:tcPr>
            <w:tcW w:w="995" w:type="dxa"/>
            <w:tcBorders>
              <w:top w:val="nil"/>
              <w:left w:val="nil"/>
              <w:bottom w:val="single" w:sz="4" w:space="0" w:color="auto"/>
              <w:right w:val="single" w:sz="4" w:space="0" w:color="auto"/>
            </w:tcBorders>
            <w:shd w:val="clear" w:color="auto" w:fill="auto"/>
            <w:noWrap/>
            <w:vAlign w:val="bottom"/>
            <w:hideMark/>
          </w:tcPr>
          <w:p w14:paraId="2EDBF0AA"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1387312,8</w:t>
            </w:r>
          </w:p>
        </w:tc>
        <w:tc>
          <w:tcPr>
            <w:tcW w:w="989" w:type="dxa"/>
            <w:tcBorders>
              <w:top w:val="nil"/>
              <w:left w:val="nil"/>
              <w:bottom w:val="single" w:sz="4" w:space="0" w:color="auto"/>
              <w:right w:val="single" w:sz="4" w:space="0" w:color="auto"/>
            </w:tcBorders>
            <w:shd w:val="clear" w:color="auto" w:fill="auto"/>
            <w:noWrap/>
            <w:vAlign w:val="bottom"/>
            <w:hideMark/>
          </w:tcPr>
          <w:p w14:paraId="46AC8086"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79" w:type="dxa"/>
            <w:tcBorders>
              <w:top w:val="nil"/>
              <w:left w:val="nil"/>
              <w:bottom w:val="single" w:sz="4" w:space="0" w:color="auto"/>
              <w:right w:val="single" w:sz="4" w:space="0" w:color="auto"/>
            </w:tcBorders>
            <w:shd w:val="clear" w:color="auto" w:fill="auto"/>
            <w:noWrap/>
            <w:vAlign w:val="bottom"/>
            <w:hideMark/>
          </w:tcPr>
          <w:p w14:paraId="62CB7B8E"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r>
      <w:tr w:rsidR="00B65D78" w:rsidRPr="00B65D78" w14:paraId="6C15DBAA" w14:textId="77777777" w:rsidTr="002B1E1C">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A3D7D47"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1015012</w:t>
            </w:r>
          </w:p>
        </w:tc>
        <w:tc>
          <w:tcPr>
            <w:tcW w:w="889" w:type="dxa"/>
            <w:tcBorders>
              <w:top w:val="nil"/>
              <w:left w:val="nil"/>
              <w:bottom w:val="single" w:sz="4" w:space="0" w:color="auto"/>
              <w:right w:val="single" w:sz="4" w:space="0" w:color="auto"/>
            </w:tcBorders>
            <w:shd w:val="clear" w:color="auto" w:fill="auto"/>
            <w:vAlign w:val="center"/>
            <w:hideMark/>
          </w:tcPr>
          <w:p w14:paraId="43FBCF7B"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5012</w:t>
            </w:r>
          </w:p>
        </w:tc>
        <w:tc>
          <w:tcPr>
            <w:tcW w:w="812" w:type="dxa"/>
            <w:tcBorders>
              <w:top w:val="nil"/>
              <w:left w:val="nil"/>
              <w:bottom w:val="single" w:sz="4" w:space="0" w:color="auto"/>
              <w:right w:val="single" w:sz="4" w:space="0" w:color="auto"/>
            </w:tcBorders>
            <w:shd w:val="clear" w:color="auto" w:fill="auto"/>
            <w:vAlign w:val="center"/>
            <w:hideMark/>
          </w:tcPr>
          <w:p w14:paraId="2E536E7D"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0810</w:t>
            </w:r>
          </w:p>
        </w:tc>
        <w:tc>
          <w:tcPr>
            <w:tcW w:w="1451" w:type="dxa"/>
            <w:tcBorders>
              <w:top w:val="nil"/>
              <w:left w:val="nil"/>
              <w:bottom w:val="single" w:sz="4" w:space="0" w:color="auto"/>
              <w:right w:val="single" w:sz="4" w:space="0" w:color="auto"/>
            </w:tcBorders>
            <w:shd w:val="clear" w:color="auto" w:fill="auto"/>
            <w:vAlign w:val="center"/>
            <w:hideMark/>
          </w:tcPr>
          <w:p w14:paraId="51C26BDA"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Проведення навчально-тренувальних зборів і змагань з неолімпійських видів спорту</w:t>
            </w:r>
          </w:p>
        </w:tc>
        <w:tc>
          <w:tcPr>
            <w:tcW w:w="1701" w:type="dxa"/>
            <w:tcBorders>
              <w:top w:val="nil"/>
              <w:left w:val="nil"/>
              <w:bottom w:val="single" w:sz="4" w:space="0" w:color="auto"/>
              <w:right w:val="single" w:sz="4" w:space="0" w:color="auto"/>
            </w:tcBorders>
            <w:shd w:val="clear" w:color="auto" w:fill="auto"/>
            <w:vAlign w:val="center"/>
            <w:hideMark/>
          </w:tcPr>
          <w:p w14:paraId="2AB07E1C"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"Розвиток фізичної культури та спорту на 2025 рік та прогноз на 2026-2027 рр."</w:t>
            </w:r>
          </w:p>
        </w:tc>
        <w:tc>
          <w:tcPr>
            <w:tcW w:w="1246" w:type="dxa"/>
            <w:tcBorders>
              <w:top w:val="nil"/>
              <w:left w:val="nil"/>
              <w:bottom w:val="single" w:sz="4" w:space="0" w:color="auto"/>
              <w:right w:val="single" w:sz="4" w:space="0" w:color="auto"/>
            </w:tcBorders>
            <w:shd w:val="clear" w:color="auto" w:fill="auto"/>
            <w:vAlign w:val="center"/>
            <w:hideMark/>
          </w:tcPr>
          <w:p w14:paraId="4FE2D1EF"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№2095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4B9CAEE4"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101 300,00</w:t>
            </w:r>
          </w:p>
        </w:tc>
        <w:tc>
          <w:tcPr>
            <w:tcW w:w="1163" w:type="dxa"/>
            <w:tcBorders>
              <w:top w:val="nil"/>
              <w:left w:val="nil"/>
              <w:bottom w:val="single" w:sz="4" w:space="0" w:color="auto"/>
              <w:right w:val="single" w:sz="4" w:space="0" w:color="auto"/>
            </w:tcBorders>
            <w:shd w:val="clear" w:color="auto" w:fill="auto"/>
            <w:noWrap/>
            <w:vAlign w:val="center"/>
            <w:hideMark/>
          </w:tcPr>
          <w:p w14:paraId="54EE3E56"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101 300,00</w:t>
            </w:r>
          </w:p>
        </w:tc>
        <w:tc>
          <w:tcPr>
            <w:tcW w:w="1099" w:type="dxa"/>
            <w:tcBorders>
              <w:top w:val="nil"/>
              <w:left w:val="nil"/>
              <w:bottom w:val="single" w:sz="4" w:space="0" w:color="auto"/>
              <w:right w:val="single" w:sz="4" w:space="0" w:color="auto"/>
            </w:tcBorders>
            <w:shd w:val="clear" w:color="auto" w:fill="auto"/>
            <w:noWrap/>
            <w:vAlign w:val="center"/>
            <w:hideMark/>
          </w:tcPr>
          <w:p w14:paraId="52DA5D75"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245" w:type="dxa"/>
            <w:tcBorders>
              <w:top w:val="nil"/>
              <w:left w:val="nil"/>
              <w:bottom w:val="single" w:sz="4" w:space="0" w:color="auto"/>
              <w:right w:val="single" w:sz="4" w:space="0" w:color="auto"/>
            </w:tcBorders>
            <w:shd w:val="clear" w:color="auto" w:fill="auto"/>
            <w:noWrap/>
            <w:vAlign w:val="center"/>
            <w:hideMark/>
          </w:tcPr>
          <w:p w14:paraId="1E4020C8"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992" w:type="dxa"/>
            <w:tcBorders>
              <w:top w:val="nil"/>
              <w:left w:val="nil"/>
              <w:bottom w:val="single" w:sz="4" w:space="0" w:color="auto"/>
              <w:right w:val="single" w:sz="4" w:space="0" w:color="auto"/>
            </w:tcBorders>
            <w:shd w:val="clear" w:color="auto" w:fill="auto"/>
            <w:noWrap/>
            <w:vAlign w:val="bottom"/>
            <w:hideMark/>
          </w:tcPr>
          <w:p w14:paraId="1D3652E1"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76999,1</w:t>
            </w:r>
          </w:p>
        </w:tc>
        <w:tc>
          <w:tcPr>
            <w:tcW w:w="995" w:type="dxa"/>
            <w:tcBorders>
              <w:top w:val="nil"/>
              <w:left w:val="nil"/>
              <w:bottom w:val="single" w:sz="4" w:space="0" w:color="auto"/>
              <w:right w:val="single" w:sz="4" w:space="0" w:color="auto"/>
            </w:tcBorders>
            <w:shd w:val="clear" w:color="auto" w:fill="auto"/>
            <w:noWrap/>
            <w:vAlign w:val="bottom"/>
            <w:hideMark/>
          </w:tcPr>
          <w:p w14:paraId="48163A62"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76999,1</w:t>
            </w:r>
          </w:p>
        </w:tc>
        <w:tc>
          <w:tcPr>
            <w:tcW w:w="989" w:type="dxa"/>
            <w:tcBorders>
              <w:top w:val="nil"/>
              <w:left w:val="nil"/>
              <w:bottom w:val="single" w:sz="4" w:space="0" w:color="auto"/>
              <w:right w:val="single" w:sz="4" w:space="0" w:color="auto"/>
            </w:tcBorders>
            <w:shd w:val="clear" w:color="auto" w:fill="auto"/>
            <w:noWrap/>
            <w:vAlign w:val="bottom"/>
            <w:hideMark/>
          </w:tcPr>
          <w:p w14:paraId="17CAA7BB"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79" w:type="dxa"/>
            <w:tcBorders>
              <w:top w:val="nil"/>
              <w:left w:val="nil"/>
              <w:bottom w:val="single" w:sz="4" w:space="0" w:color="auto"/>
              <w:right w:val="single" w:sz="4" w:space="0" w:color="auto"/>
            </w:tcBorders>
            <w:shd w:val="clear" w:color="auto" w:fill="auto"/>
            <w:noWrap/>
            <w:vAlign w:val="bottom"/>
            <w:hideMark/>
          </w:tcPr>
          <w:p w14:paraId="54917A83"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r>
      <w:tr w:rsidR="00B65D78" w:rsidRPr="00B65D78" w14:paraId="6E2F8592" w14:textId="77777777" w:rsidTr="002B1E1C">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D98EE10"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1015022</w:t>
            </w:r>
          </w:p>
        </w:tc>
        <w:tc>
          <w:tcPr>
            <w:tcW w:w="889" w:type="dxa"/>
            <w:tcBorders>
              <w:top w:val="nil"/>
              <w:left w:val="nil"/>
              <w:bottom w:val="single" w:sz="4" w:space="0" w:color="auto"/>
              <w:right w:val="single" w:sz="4" w:space="0" w:color="auto"/>
            </w:tcBorders>
            <w:shd w:val="clear" w:color="auto" w:fill="auto"/>
            <w:vAlign w:val="center"/>
            <w:hideMark/>
          </w:tcPr>
          <w:p w14:paraId="0EF1A578"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5022</w:t>
            </w:r>
          </w:p>
        </w:tc>
        <w:tc>
          <w:tcPr>
            <w:tcW w:w="812" w:type="dxa"/>
            <w:tcBorders>
              <w:top w:val="nil"/>
              <w:left w:val="nil"/>
              <w:bottom w:val="single" w:sz="4" w:space="0" w:color="auto"/>
              <w:right w:val="single" w:sz="4" w:space="0" w:color="auto"/>
            </w:tcBorders>
            <w:shd w:val="clear" w:color="auto" w:fill="auto"/>
            <w:vAlign w:val="center"/>
            <w:hideMark/>
          </w:tcPr>
          <w:p w14:paraId="6765B546"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0810</w:t>
            </w:r>
          </w:p>
        </w:tc>
        <w:tc>
          <w:tcPr>
            <w:tcW w:w="1451" w:type="dxa"/>
            <w:tcBorders>
              <w:top w:val="nil"/>
              <w:left w:val="nil"/>
              <w:bottom w:val="single" w:sz="4" w:space="0" w:color="auto"/>
              <w:right w:val="single" w:sz="4" w:space="0" w:color="auto"/>
            </w:tcBorders>
            <w:shd w:val="clear" w:color="auto" w:fill="auto"/>
            <w:vAlign w:val="center"/>
            <w:hideMark/>
          </w:tcPr>
          <w:p w14:paraId="43E81F9D"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Проведення навчально-тренувальних зборів і змагань та заходів зі спорту осіб з інвалідністю</w:t>
            </w:r>
          </w:p>
        </w:tc>
        <w:tc>
          <w:tcPr>
            <w:tcW w:w="1701" w:type="dxa"/>
            <w:tcBorders>
              <w:top w:val="nil"/>
              <w:left w:val="nil"/>
              <w:bottom w:val="single" w:sz="4" w:space="0" w:color="auto"/>
              <w:right w:val="single" w:sz="4" w:space="0" w:color="auto"/>
            </w:tcBorders>
            <w:shd w:val="clear" w:color="auto" w:fill="auto"/>
            <w:vAlign w:val="center"/>
            <w:hideMark/>
          </w:tcPr>
          <w:p w14:paraId="3B119411"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"Розвиток фізичної культури та спорту на 2025 рік та прогноз на 2026-2027 рр."</w:t>
            </w:r>
          </w:p>
        </w:tc>
        <w:tc>
          <w:tcPr>
            <w:tcW w:w="1246" w:type="dxa"/>
            <w:tcBorders>
              <w:top w:val="nil"/>
              <w:left w:val="nil"/>
              <w:bottom w:val="single" w:sz="4" w:space="0" w:color="auto"/>
              <w:right w:val="single" w:sz="4" w:space="0" w:color="auto"/>
            </w:tcBorders>
            <w:shd w:val="clear" w:color="auto" w:fill="auto"/>
            <w:vAlign w:val="center"/>
            <w:hideMark/>
          </w:tcPr>
          <w:p w14:paraId="2C6A1556"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№2095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7CC150D1"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90 700,00</w:t>
            </w:r>
          </w:p>
        </w:tc>
        <w:tc>
          <w:tcPr>
            <w:tcW w:w="1163" w:type="dxa"/>
            <w:tcBorders>
              <w:top w:val="nil"/>
              <w:left w:val="nil"/>
              <w:bottom w:val="single" w:sz="4" w:space="0" w:color="auto"/>
              <w:right w:val="single" w:sz="4" w:space="0" w:color="auto"/>
            </w:tcBorders>
            <w:shd w:val="clear" w:color="auto" w:fill="auto"/>
            <w:noWrap/>
            <w:vAlign w:val="center"/>
            <w:hideMark/>
          </w:tcPr>
          <w:p w14:paraId="1F465432"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90 700,00</w:t>
            </w:r>
          </w:p>
        </w:tc>
        <w:tc>
          <w:tcPr>
            <w:tcW w:w="1099" w:type="dxa"/>
            <w:tcBorders>
              <w:top w:val="nil"/>
              <w:left w:val="nil"/>
              <w:bottom w:val="single" w:sz="4" w:space="0" w:color="auto"/>
              <w:right w:val="single" w:sz="4" w:space="0" w:color="auto"/>
            </w:tcBorders>
            <w:shd w:val="clear" w:color="auto" w:fill="auto"/>
            <w:noWrap/>
            <w:vAlign w:val="center"/>
            <w:hideMark/>
          </w:tcPr>
          <w:p w14:paraId="6818B5CA"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245" w:type="dxa"/>
            <w:tcBorders>
              <w:top w:val="nil"/>
              <w:left w:val="nil"/>
              <w:bottom w:val="single" w:sz="4" w:space="0" w:color="auto"/>
              <w:right w:val="single" w:sz="4" w:space="0" w:color="auto"/>
            </w:tcBorders>
            <w:shd w:val="clear" w:color="auto" w:fill="auto"/>
            <w:noWrap/>
            <w:vAlign w:val="center"/>
            <w:hideMark/>
          </w:tcPr>
          <w:p w14:paraId="1702E5FE"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992" w:type="dxa"/>
            <w:tcBorders>
              <w:top w:val="nil"/>
              <w:left w:val="nil"/>
              <w:bottom w:val="single" w:sz="4" w:space="0" w:color="auto"/>
              <w:right w:val="single" w:sz="4" w:space="0" w:color="auto"/>
            </w:tcBorders>
            <w:shd w:val="clear" w:color="auto" w:fill="auto"/>
            <w:noWrap/>
            <w:vAlign w:val="bottom"/>
            <w:hideMark/>
          </w:tcPr>
          <w:p w14:paraId="653E126B"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89202</w:t>
            </w:r>
          </w:p>
        </w:tc>
        <w:tc>
          <w:tcPr>
            <w:tcW w:w="995" w:type="dxa"/>
            <w:tcBorders>
              <w:top w:val="nil"/>
              <w:left w:val="nil"/>
              <w:bottom w:val="single" w:sz="4" w:space="0" w:color="auto"/>
              <w:right w:val="single" w:sz="4" w:space="0" w:color="auto"/>
            </w:tcBorders>
            <w:shd w:val="clear" w:color="auto" w:fill="auto"/>
            <w:noWrap/>
            <w:vAlign w:val="bottom"/>
            <w:hideMark/>
          </w:tcPr>
          <w:p w14:paraId="19558836"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89202</w:t>
            </w:r>
          </w:p>
        </w:tc>
        <w:tc>
          <w:tcPr>
            <w:tcW w:w="989" w:type="dxa"/>
            <w:tcBorders>
              <w:top w:val="nil"/>
              <w:left w:val="nil"/>
              <w:bottom w:val="single" w:sz="4" w:space="0" w:color="auto"/>
              <w:right w:val="single" w:sz="4" w:space="0" w:color="auto"/>
            </w:tcBorders>
            <w:shd w:val="clear" w:color="auto" w:fill="auto"/>
            <w:noWrap/>
            <w:vAlign w:val="bottom"/>
            <w:hideMark/>
          </w:tcPr>
          <w:p w14:paraId="01574455"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79" w:type="dxa"/>
            <w:tcBorders>
              <w:top w:val="nil"/>
              <w:left w:val="nil"/>
              <w:bottom w:val="single" w:sz="4" w:space="0" w:color="auto"/>
              <w:right w:val="single" w:sz="4" w:space="0" w:color="auto"/>
            </w:tcBorders>
            <w:shd w:val="clear" w:color="auto" w:fill="auto"/>
            <w:noWrap/>
            <w:vAlign w:val="bottom"/>
            <w:hideMark/>
          </w:tcPr>
          <w:p w14:paraId="0BE513A6"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r>
      <w:tr w:rsidR="00B65D78" w:rsidRPr="00B65D78" w14:paraId="3A954F45" w14:textId="77777777" w:rsidTr="002B1E1C">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0241535"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1200000</w:t>
            </w:r>
          </w:p>
        </w:tc>
        <w:tc>
          <w:tcPr>
            <w:tcW w:w="889" w:type="dxa"/>
            <w:tcBorders>
              <w:top w:val="nil"/>
              <w:left w:val="nil"/>
              <w:bottom w:val="single" w:sz="4" w:space="0" w:color="auto"/>
              <w:right w:val="single" w:sz="4" w:space="0" w:color="auto"/>
            </w:tcBorders>
            <w:shd w:val="clear" w:color="auto" w:fill="auto"/>
            <w:vAlign w:val="center"/>
            <w:hideMark/>
          </w:tcPr>
          <w:p w14:paraId="734E6858"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 </w:t>
            </w:r>
          </w:p>
        </w:tc>
        <w:tc>
          <w:tcPr>
            <w:tcW w:w="812" w:type="dxa"/>
            <w:tcBorders>
              <w:top w:val="nil"/>
              <w:left w:val="nil"/>
              <w:bottom w:val="single" w:sz="4" w:space="0" w:color="auto"/>
              <w:right w:val="single" w:sz="4" w:space="0" w:color="auto"/>
            </w:tcBorders>
            <w:shd w:val="clear" w:color="auto" w:fill="auto"/>
            <w:vAlign w:val="center"/>
            <w:hideMark/>
          </w:tcPr>
          <w:p w14:paraId="2205ECDC"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 </w:t>
            </w:r>
          </w:p>
        </w:tc>
        <w:tc>
          <w:tcPr>
            <w:tcW w:w="1451" w:type="dxa"/>
            <w:tcBorders>
              <w:top w:val="nil"/>
              <w:left w:val="nil"/>
              <w:bottom w:val="single" w:sz="4" w:space="0" w:color="auto"/>
              <w:right w:val="single" w:sz="4" w:space="0" w:color="auto"/>
            </w:tcBorders>
            <w:shd w:val="clear" w:color="auto" w:fill="auto"/>
            <w:vAlign w:val="center"/>
            <w:hideMark/>
          </w:tcPr>
          <w:p w14:paraId="585C752F"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Управління житлово-комунального господарства Новороздільської міської ради</w:t>
            </w:r>
          </w:p>
        </w:tc>
        <w:tc>
          <w:tcPr>
            <w:tcW w:w="1701" w:type="dxa"/>
            <w:tcBorders>
              <w:top w:val="nil"/>
              <w:left w:val="nil"/>
              <w:bottom w:val="single" w:sz="4" w:space="0" w:color="auto"/>
              <w:right w:val="single" w:sz="4" w:space="0" w:color="auto"/>
            </w:tcBorders>
            <w:shd w:val="clear" w:color="auto" w:fill="auto"/>
            <w:vAlign w:val="center"/>
            <w:hideMark/>
          </w:tcPr>
          <w:p w14:paraId="6E086DEE"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 </w:t>
            </w:r>
          </w:p>
        </w:tc>
        <w:tc>
          <w:tcPr>
            <w:tcW w:w="1246" w:type="dxa"/>
            <w:tcBorders>
              <w:top w:val="nil"/>
              <w:left w:val="nil"/>
              <w:bottom w:val="single" w:sz="4" w:space="0" w:color="auto"/>
              <w:right w:val="single" w:sz="4" w:space="0" w:color="auto"/>
            </w:tcBorders>
            <w:shd w:val="clear" w:color="auto" w:fill="auto"/>
            <w:vAlign w:val="center"/>
            <w:hideMark/>
          </w:tcPr>
          <w:p w14:paraId="546E25D7"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20AE95FA"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33 438 177,31</w:t>
            </w:r>
          </w:p>
        </w:tc>
        <w:tc>
          <w:tcPr>
            <w:tcW w:w="1163" w:type="dxa"/>
            <w:tcBorders>
              <w:top w:val="nil"/>
              <w:left w:val="nil"/>
              <w:bottom w:val="single" w:sz="4" w:space="0" w:color="auto"/>
              <w:right w:val="single" w:sz="4" w:space="0" w:color="auto"/>
            </w:tcBorders>
            <w:shd w:val="clear" w:color="auto" w:fill="auto"/>
            <w:noWrap/>
            <w:vAlign w:val="center"/>
            <w:hideMark/>
          </w:tcPr>
          <w:p w14:paraId="64BC6EBC"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17 213 220,00</w:t>
            </w:r>
          </w:p>
        </w:tc>
        <w:tc>
          <w:tcPr>
            <w:tcW w:w="1099" w:type="dxa"/>
            <w:tcBorders>
              <w:top w:val="nil"/>
              <w:left w:val="nil"/>
              <w:bottom w:val="single" w:sz="4" w:space="0" w:color="auto"/>
              <w:right w:val="single" w:sz="4" w:space="0" w:color="auto"/>
            </w:tcBorders>
            <w:shd w:val="clear" w:color="auto" w:fill="auto"/>
            <w:noWrap/>
            <w:vAlign w:val="center"/>
            <w:hideMark/>
          </w:tcPr>
          <w:p w14:paraId="2BF1171D"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16 224 957,31</w:t>
            </w:r>
          </w:p>
        </w:tc>
        <w:tc>
          <w:tcPr>
            <w:tcW w:w="1245" w:type="dxa"/>
            <w:tcBorders>
              <w:top w:val="nil"/>
              <w:left w:val="nil"/>
              <w:bottom w:val="single" w:sz="4" w:space="0" w:color="auto"/>
              <w:right w:val="single" w:sz="4" w:space="0" w:color="auto"/>
            </w:tcBorders>
            <w:shd w:val="clear" w:color="auto" w:fill="auto"/>
            <w:noWrap/>
            <w:vAlign w:val="center"/>
            <w:hideMark/>
          </w:tcPr>
          <w:p w14:paraId="5B106DD4"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14 713 657,31</w:t>
            </w:r>
          </w:p>
        </w:tc>
        <w:tc>
          <w:tcPr>
            <w:tcW w:w="992" w:type="dxa"/>
            <w:tcBorders>
              <w:top w:val="nil"/>
              <w:left w:val="nil"/>
              <w:bottom w:val="single" w:sz="4" w:space="0" w:color="auto"/>
              <w:right w:val="single" w:sz="4" w:space="0" w:color="auto"/>
            </w:tcBorders>
            <w:shd w:val="clear" w:color="auto" w:fill="auto"/>
            <w:noWrap/>
            <w:vAlign w:val="bottom"/>
            <w:hideMark/>
          </w:tcPr>
          <w:p w14:paraId="205243FF"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29665539,9</w:t>
            </w:r>
          </w:p>
        </w:tc>
        <w:tc>
          <w:tcPr>
            <w:tcW w:w="995" w:type="dxa"/>
            <w:tcBorders>
              <w:top w:val="nil"/>
              <w:left w:val="nil"/>
              <w:bottom w:val="single" w:sz="4" w:space="0" w:color="auto"/>
              <w:right w:val="single" w:sz="4" w:space="0" w:color="auto"/>
            </w:tcBorders>
            <w:shd w:val="clear" w:color="auto" w:fill="auto"/>
            <w:noWrap/>
            <w:vAlign w:val="bottom"/>
            <w:hideMark/>
          </w:tcPr>
          <w:p w14:paraId="0F074948"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16735218,75</w:t>
            </w:r>
          </w:p>
        </w:tc>
        <w:tc>
          <w:tcPr>
            <w:tcW w:w="989" w:type="dxa"/>
            <w:tcBorders>
              <w:top w:val="nil"/>
              <w:left w:val="nil"/>
              <w:bottom w:val="single" w:sz="4" w:space="0" w:color="auto"/>
              <w:right w:val="single" w:sz="4" w:space="0" w:color="auto"/>
            </w:tcBorders>
            <w:shd w:val="clear" w:color="auto" w:fill="auto"/>
            <w:noWrap/>
            <w:vAlign w:val="bottom"/>
            <w:hideMark/>
          </w:tcPr>
          <w:p w14:paraId="2593191D"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12930321,14</w:t>
            </w:r>
          </w:p>
        </w:tc>
        <w:tc>
          <w:tcPr>
            <w:tcW w:w="979" w:type="dxa"/>
            <w:tcBorders>
              <w:top w:val="nil"/>
              <w:left w:val="nil"/>
              <w:bottom w:val="single" w:sz="4" w:space="0" w:color="auto"/>
              <w:right w:val="single" w:sz="4" w:space="0" w:color="auto"/>
            </w:tcBorders>
            <w:shd w:val="clear" w:color="auto" w:fill="auto"/>
            <w:noWrap/>
            <w:vAlign w:val="bottom"/>
            <w:hideMark/>
          </w:tcPr>
          <w:p w14:paraId="17372BBA"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12930321,15</w:t>
            </w:r>
          </w:p>
        </w:tc>
      </w:tr>
      <w:tr w:rsidR="00B65D78" w:rsidRPr="00B65D78" w14:paraId="7D04C294" w14:textId="77777777" w:rsidTr="002B1E1C">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D0ED599"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1210000</w:t>
            </w:r>
          </w:p>
        </w:tc>
        <w:tc>
          <w:tcPr>
            <w:tcW w:w="889" w:type="dxa"/>
            <w:tcBorders>
              <w:top w:val="nil"/>
              <w:left w:val="nil"/>
              <w:bottom w:val="single" w:sz="4" w:space="0" w:color="auto"/>
              <w:right w:val="single" w:sz="4" w:space="0" w:color="auto"/>
            </w:tcBorders>
            <w:shd w:val="clear" w:color="auto" w:fill="auto"/>
            <w:vAlign w:val="center"/>
            <w:hideMark/>
          </w:tcPr>
          <w:p w14:paraId="0D2505A8"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 </w:t>
            </w:r>
          </w:p>
        </w:tc>
        <w:tc>
          <w:tcPr>
            <w:tcW w:w="812" w:type="dxa"/>
            <w:tcBorders>
              <w:top w:val="nil"/>
              <w:left w:val="nil"/>
              <w:bottom w:val="single" w:sz="4" w:space="0" w:color="auto"/>
              <w:right w:val="single" w:sz="4" w:space="0" w:color="auto"/>
            </w:tcBorders>
            <w:shd w:val="clear" w:color="auto" w:fill="auto"/>
            <w:vAlign w:val="center"/>
            <w:hideMark/>
          </w:tcPr>
          <w:p w14:paraId="6056C4E9" w14:textId="77777777" w:rsidR="00B65D78" w:rsidRPr="00B65D78" w:rsidRDefault="00B65D78" w:rsidP="00B65D78">
            <w:pPr>
              <w:spacing w:after="0" w:line="240" w:lineRule="auto"/>
              <w:jc w:val="center"/>
              <w:rPr>
                <w:rFonts w:ascii="Arial CYR" w:hAnsi="Arial CYR" w:cs="Arial CYR"/>
                <w:b/>
                <w:bCs/>
                <w:sz w:val="10"/>
                <w:szCs w:val="10"/>
                <w:lang w:val="uk-UA" w:eastAsia="uk-UA"/>
              </w:rPr>
            </w:pPr>
            <w:r w:rsidRPr="00B65D78">
              <w:rPr>
                <w:rFonts w:ascii="Arial CYR" w:hAnsi="Arial CYR" w:cs="Arial CYR"/>
                <w:b/>
                <w:bCs/>
                <w:sz w:val="10"/>
                <w:szCs w:val="10"/>
                <w:lang w:val="uk-UA" w:eastAsia="uk-UA"/>
              </w:rPr>
              <w:t> </w:t>
            </w:r>
          </w:p>
        </w:tc>
        <w:tc>
          <w:tcPr>
            <w:tcW w:w="1451" w:type="dxa"/>
            <w:tcBorders>
              <w:top w:val="nil"/>
              <w:left w:val="nil"/>
              <w:bottom w:val="single" w:sz="4" w:space="0" w:color="auto"/>
              <w:right w:val="single" w:sz="4" w:space="0" w:color="auto"/>
            </w:tcBorders>
            <w:shd w:val="clear" w:color="auto" w:fill="auto"/>
            <w:vAlign w:val="center"/>
            <w:hideMark/>
          </w:tcPr>
          <w:p w14:paraId="7BCD1866"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Управління житлово-комунального господарства Новороздільської міської ради</w:t>
            </w:r>
          </w:p>
        </w:tc>
        <w:tc>
          <w:tcPr>
            <w:tcW w:w="1701" w:type="dxa"/>
            <w:tcBorders>
              <w:top w:val="nil"/>
              <w:left w:val="nil"/>
              <w:bottom w:val="single" w:sz="4" w:space="0" w:color="auto"/>
              <w:right w:val="single" w:sz="4" w:space="0" w:color="auto"/>
            </w:tcBorders>
            <w:shd w:val="clear" w:color="auto" w:fill="auto"/>
            <w:vAlign w:val="center"/>
            <w:hideMark/>
          </w:tcPr>
          <w:p w14:paraId="062E07A1"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 </w:t>
            </w:r>
          </w:p>
        </w:tc>
        <w:tc>
          <w:tcPr>
            <w:tcW w:w="1246" w:type="dxa"/>
            <w:tcBorders>
              <w:top w:val="nil"/>
              <w:left w:val="nil"/>
              <w:bottom w:val="single" w:sz="4" w:space="0" w:color="auto"/>
              <w:right w:val="single" w:sz="4" w:space="0" w:color="auto"/>
            </w:tcBorders>
            <w:shd w:val="clear" w:color="auto" w:fill="auto"/>
            <w:vAlign w:val="center"/>
            <w:hideMark/>
          </w:tcPr>
          <w:p w14:paraId="2EE767A8" w14:textId="77777777" w:rsidR="00B65D78" w:rsidRPr="00B65D78" w:rsidRDefault="00B65D78" w:rsidP="00B65D78">
            <w:pPr>
              <w:spacing w:after="0" w:line="240" w:lineRule="auto"/>
              <w:rPr>
                <w:rFonts w:ascii="Arial CYR" w:hAnsi="Arial CYR" w:cs="Arial CYR"/>
                <w:b/>
                <w:bCs/>
                <w:sz w:val="16"/>
                <w:szCs w:val="16"/>
                <w:lang w:val="uk-UA" w:eastAsia="uk-UA"/>
              </w:rPr>
            </w:pPr>
            <w:r w:rsidRPr="00B65D78">
              <w:rPr>
                <w:rFonts w:ascii="Arial CYR" w:hAnsi="Arial CYR" w:cs="Arial CYR"/>
                <w:b/>
                <w:bCs/>
                <w:sz w:val="16"/>
                <w:szCs w:val="16"/>
                <w:lang w:val="uk-UA" w:eastAsia="uk-UA"/>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7E806C66"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33 438 177,31</w:t>
            </w:r>
          </w:p>
        </w:tc>
        <w:tc>
          <w:tcPr>
            <w:tcW w:w="1163" w:type="dxa"/>
            <w:tcBorders>
              <w:top w:val="nil"/>
              <w:left w:val="nil"/>
              <w:bottom w:val="single" w:sz="4" w:space="0" w:color="auto"/>
              <w:right w:val="single" w:sz="4" w:space="0" w:color="auto"/>
            </w:tcBorders>
            <w:shd w:val="clear" w:color="auto" w:fill="auto"/>
            <w:noWrap/>
            <w:vAlign w:val="center"/>
            <w:hideMark/>
          </w:tcPr>
          <w:p w14:paraId="1FCB7320"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17 213 220,00</w:t>
            </w:r>
          </w:p>
        </w:tc>
        <w:tc>
          <w:tcPr>
            <w:tcW w:w="1099" w:type="dxa"/>
            <w:tcBorders>
              <w:top w:val="nil"/>
              <w:left w:val="nil"/>
              <w:bottom w:val="single" w:sz="4" w:space="0" w:color="auto"/>
              <w:right w:val="single" w:sz="4" w:space="0" w:color="auto"/>
            </w:tcBorders>
            <w:shd w:val="clear" w:color="auto" w:fill="auto"/>
            <w:noWrap/>
            <w:vAlign w:val="center"/>
            <w:hideMark/>
          </w:tcPr>
          <w:p w14:paraId="5B0C6605"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16 224 957,31</w:t>
            </w:r>
          </w:p>
        </w:tc>
        <w:tc>
          <w:tcPr>
            <w:tcW w:w="1245" w:type="dxa"/>
            <w:tcBorders>
              <w:top w:val="nil"/>
              <w:left w:val="nil"/>
              <w:bottom w:val="single" w:sz="4" w:space="0" w:color="auto"/>
              <w:right w:val="single" w:sz="4" w:space="0" w:color="auto"/>
            </w:tcBorders>
            <w:shd w:val="clear" w:color="auto" w:fill="auto"/>
            <w:noWrap/>
            <w:vAlign w:val="center"/>
            <w:hideMark/>
          </w:tcPr>
          <w:p w14:paraId="05B2AE07"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14 713 657,31</w:t>
            </w:r>
          </w:p>
        </w:tc>
        <w:tc>
          <w:tcPr>
            <w:tcW w:w="992" w:type="dxa"/>
            <w:tcBorders>
              <w:top w:val="nil"/>
              <w:left w:val="nil"/>
              <w:bottom w:val="single" w:sz="4" w:space="0" w:color="auto"/>
              <w:right w:val="single" w:sz="4" w:space="0" w:color="auto"/>
            </w:tcBorders>
            <w:shd w:val="clear" w:color="auto" w:fill="auto"/>
            <w:noWrap/>
            <w:vAlign w:val="bottom"/>
            <w:hideMark/>
          </w:tcPr>
          <w:p w14:paraId="32CAFEB6"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29665539,9</w:t>
            </w:r>
          </w:p>
        </w:tc>
        <w:tc>
          <w:tcPr>
            <w:tcW w:w="995" w:type="dxa"/>
            <w:tcBorders>
              <w:top w:val="nil"/>
              <w:left w:val="nil"/>
              <w:bottom w:val="single" w:sz="4" w:space="0" w:color="auto"/>
              <w:right w:val="single" w:sz="4" w:space="0" w:color="auto"/>
            </w:tcBorders>
            <w:shd w:val="clear" w:color="auto" w:fill="auto"/>
            <w:noWrap/>
            <w:vAlign w:val="bottom"/>
            <w:hideMark/>
          </w:tcPr>
          <w:p w14:paraId="309A607D"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16735218,75</w:t>
            </w:r>
          </w:p>
        </w:tc>
        <w:tc>
          <w:tcPr>
            <w:tcW w:w="989" w:type="dxa"/>
            <w:tcBorders>
              <w:top w:val="nil"/>
              <w:left w:val="nil"/>
              <w:bottom w:val="single" w:sz="4" w:space="0" w:color="auto"/>
              <w:right w:val="single" w:sz="4" w:space="0" w:color="auto"/>
            </w:tcBorders>
            <w:shd w:val="clear" w:color="auto" w:fill="auto"/>
            <w:noWrap/>
            <w:vAlign w:val="bottom"/>
            <w:hideMark/>
          </w:tcPr>
          <w:p w14:paraId="2D74631E"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12930321,14</w:t>
            </w:r>
          </w:p>
        </w:tc>
        <w:tc>
          <w:tcPr>
            <w:tcW w:w="979" w:type="dxa"/>
            <w:tcBorders>
              <w:top w:val="nil"/>
              <w:left w:val="nil"/>
              <w:bottom w:val="single" w:sz="4" w:space="0" w:color="auto"/>
              <w:right w:val="single" w:sz="4" w:space="0" w:color="auto"/>
            </w:tcBorders>
            <w:shd w:val="clear" w:color="auto" w:fill="auto"/>
            <w:noWrap/>
            <w:vAlign w:val="bottom"/>
            <w:hideMark/>
          </w:tcPr>
          <w:p w14:paraId="650B4937" w14:textId="77777777" w:rsidR="00B65D78" w:rsidRPr="00B65D78" w:rsidRDefault="00B65D78" w:rsidP="00B65D78">
            <w:pPr>
              <w:spacing w:after="0" w:line="240" w:lineRule="auto"/>
              <w:jc w:val="right"/>
              <w:rPr>
                <w:rFonts w:ascii="Arial CYR" w:hAnsi="Arial CYR" w:cs="Arial CYR"/>
                <w:b/>
                <w:bCs/>
                <w:sz w:val="10"/>
                <w:szCs w:val="10"/>
                <w:lang w:val="uk-UA" w:eastAsia="uk-UA"/>
              </w:rPr>
            </w:pPr>
            <w:r w:rsidRPr="00B65D78">
              <w:rPr>
                <w:rFonts w:ascii="Arial CYR" w:hAnsi="Arial CYR" w:cs="Arial CYR"/>
                <w:b/>
                <w:bCs/>
                <w:sz w:val="10"/>
                <w:szCs w:val="10"/>
                <w:lang w:val="uk-UA" w:eastAsia="uk-UA"/>
              </w:rPr>
              <w:t>12930321,15</w:t>
            </w:r>
          </w:p>
        </w:tc>
      </w:tr>
      <w:tr w:rsidR="00B65D78" w:rsidRPr="00B65D78" w14:paraId="455626E9" w14:textId="77777777" w:rsidTr="002B1E1C">
        <w:trPr>
          <w:trHeight w:val="127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AA9B4C8"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1216011</w:t>
            </w:r>
          </w:p>
        </w:tc>
        <w:tc>
          <w:tcPr>
            <w:tcW w:w="889" w:type="dxa"/>
            <w:tcBorders>
              <w:top w:val="nil"/>
              <w:left w:val="nil"/>
              <w:bottom w:val="single" w:sz="4" w:space="0" w:color="auto"/>
              <w:right w:val="single" w:sz="4" w:space="0" w:color="auto"/>
            </w:tcBorders>
            <w:shd w:val="clear" w:color="auto" w:fill="auto"/>
            <w:vAlign w:val="center"/>
            <w:hideMark/>
          </w:tcPr>
          <w:p w14:paraId="1B8930CE"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6011</w:t>
            </w:r>
          </w:p>
        </w:tc>
        <w:tc>
          <w:tcPr>
            <w:tcW w:w="812" w:type="dxa"/>
            <w:tcBorders>
              <w:top w:val="nil"/>
              <w:left w:val="nil"/>
              <w:bottom w:val="single" w:sz="4" w:space="0" w:color="auto"/>
              <w:right w:val="single" w:sz="4" w:space="0" w:color="auto"/>
            </w:tcBorders>
            <w:shd w:val="clear" w:color="auto" w:fill="auto"/>
            <w:vAlign w:val="center"/>
            <w:hideMark/>
          </w:tcPr>
          <w:p w14:paraId="792201A2"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0610</w:t>
            </w:r>
          </w:p>
        </w:tc>
        <w:tc>
          <w:tcPr>
            <w:tcW w:w="1451" w:type="dxa"/>
            <w:tcBorders>
              <w:top w:val="nil"/>
              <w:left w:val="nil"/>
              <w:bottom w:val="single" w:sz="4" w:space="0" w:color="auto"/>
              <w:right w:val="single" w:sz="4" w:space="0" w:color="auto"/>
            </w:tcBorders>
            <w:shd w:val="clear" w:color="auto" w:fill="auto"/>
            <w:vAlign w:val="center"/>
            <w:hideMark/>
          </w:tcPr>
          <w:p w14:paraId="28A5A9E6"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Експлуатація та технічне обслуговування житлового фонду</w:t>
            </w:r>
          </w:p>
        </w:tc>
        <w:tc>
          <w:tcPr>
            <w:tcW w:w="1701" w:type="dxa"/>
            <w:tcBorders>
              <w:top w:val="nil"/>
              <w:left w:val="nil"/>
              <w:bottom w:val="single" w:sz="4" w:space="0" w:color="auto"/>
              <w:right w:val="single" w:sz="4" w:space="0" w:color="auto"/>
            </w:tcBorders>
            <w:shd w:val="clear" w:color="auto" w:fill="auto"/>
            <w:vAlign w:val="center"/>
            <w:hideMark/>
          </w:tcPr>
          <w:p w14:paraId="7673B4BE"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співфінансування робіт з капітального ремонту  багатоквартирних житлових будинків  на 2025 рік та прогноз на 2026-2027 роки</w:t>
            </w:r>
          </w:p>
        </w:tc>
        <w:tc>
          <w:tcPr>
            <w:tcW w:w="1246" w:type="dxa"/>
            <w:tcBorders>
              <w:top w:val="nil"/>
              <w:left w:val="nil"/>
              <w:bottom w:val="single" w:sz="4" w:space="0" w:color="auto"/>
              <w:right w:val="single" w:sz="4" w:space="0" w:color="auto"/>
            </w:tcBorders>
            <w:shd w:val="clear" w:color="auto" w:fill="auto"/>
            <w:vAlign w:val="center"/>
            <w:hideMark/>
          </w:tcPr>
          <w:p w14:paraId="4FE9D535"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№2090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58A53994"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800 000,00</w:t>
            </w:r>
          </w:p>
        </w:tc>
        <w:tc>
          <w:tcPr>
            <w:tcW w:w="1163" w:type="dxa"/>
            <w:tcBorders>
              <w:top w:val="nil"/>
              <w:left w:val="nil"/>
              <w:bottom w:val="single" w:sz="4" w:space="0" w:color="auto"/>
              <w:right w:val="single" w:sz="4" w:space="0" w:color="auto"/>
            </w:tcBorders>
            <w:shd w:val="clear" w:color="auto" w:fill="auto"/>
            <w:noWrap/>
            <w:vAlign w:val="center"/>
            <w:hideMark/>
          </w:tcPr>
          <w:p w14:paraId="559ECF1C"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099" w:type="dxa"/>
            <w:tcBorders>
              <w:top w:val="nil"/>
              <w:left w:val="nil"/>
              <w:bottom w:val="single" w:sz="4" w:space="0" w:color="auto"/>
              <w:right w:val="single" w:sz="4" w:space="0" w:color="auto"/>
            </w:tcBorders>
            <w:shd w:val="clear" w:color="auto" w:fill="auto"/>
            <w:noWrap/>
            <w:vAlign w:val="center"/>
            <w:hideMark/>
          </w:tcPr>
          <w:p w14:paraId="487C5809"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800 000,00</w:t>
            </w:r>
          </w:p>
        </w:tc>
        <w:tc>
          <w:tcPr>
            <w:tcW w:w="1245" w:type="dxa"/>
            <w:tcBorders>
              <w:top w:val="nil"/>
              <w:left w:val="nil"/>
              <w:bottom w:val="single" w:sz="4" w:space="0" w:color="auto"/>
              <w:right w:val="single" w:sz="4" w:space="0" w:color="auto"/>
            </w:tcBorders>
            <w:shd w:val="clear" w:color="auto" w:fill="auto"/>
            <w:noWrap/>
            <w:vAlign w:val="center"/>
            <w:hideMark/>
          </w:tcPr>
          <w:p w14:paraId="654A3C91"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800 000,00</w:t>
            </w:r>
          </w:p>
        </w:tc>
        <w:tc>
          <w:tcPr>
            <w:tcW w:w="992" w:type="dxa"/>
            <w:tcBorders>
              <w:top w:val="nil"/>
              <w:left w:val="nil"/>
              <w:bottom w:val="single" w:sz="4" w:space="0" w:color="auto"/>
              <w:right w:val="single" w:sz="4" w:space="0" w:color="auto"/>
            </w:tcBorders>
            <w:shd w:val="clear" w:color="auto" w:fill="auto"/>
            <w:noWrap/>
            <w:vAlign w:val="bottom"/>
            <w:hideMark/>
          </w:tcPr>
          <w:p w14:paraId="6C0264B5"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110146,51</w:t>
            </w:r>
          </w:p>
        </w:tc>
        <w:tc>
          <w:tcPr>
            <w:tcW w:w="995" w:type="dxa"/>
            <w:tcBorders>
              <w:top w:val="nil"/>
              <w:left w:val="nil"/>
              <w:bottom w:val="single" w:sz="4" w:space="0" w:color="auto"/>
              <w:right w:val="single" w:sz="4" w:space="0" w:color="auto"/>
            </w:tcBorders>
            <w:shd w:val="clear" w:color="auto" w:fill="auto"/>
            <w:noWrap/>
            <w:vAlign w:val="bottom"/>
            <w:hideMark/>
          </w:tcPr>
          <w:p w14:paraId="32DE7262"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89" w:type="dxa"/>
            <w:tcBorders>
              <w:top w:val="nil"/>
              <w:left w:val="nil"/>
              <w:bottom w:val="single" w:sz="4" w:space="0" w:color="auto"/>
              <w:right w:val="single" w:sz="4" w:space="0" w:color="auto"/>
            </w:tcBorders>
            <w:shd w:val="clear" w:color="auto" w:fill="auto"/>
            <w:noWrap/>
            <w:vAlign w:val="bottom"/>
            <w:hideMark/>
          </w:tcPr>
          <w:p w14:paraId="1AD6F28B"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110146,51</w:t>
            </w:r>
          </w:p>
        </w:tc>
        <w:tc>
          <w:tcPr>
            <w:tcW w:w="979" w:type="dxa"/>
            <w:tcBorders>
              <w:top w:val="nil"/>
              <w:left w:val="nil"/>
              <w:bottom w:val="single" w:sz="4" w:space="0" w:color="auto"/>
              <w:right w:val="single" w:sz="4" w:space="0" w:color="auto"/>
            </w:tcBorders>
            <w:shd w:val="clear" w:color="auto" w:fill="auto"/>
            <w:noWrap/>
            <w:vAlign w:val="bottom"/>
            <w:hideMark/>
          </w:tcPr>
          <w:p w14:paraId="43238946"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110146,5</w:t>
            </w:r>
          </w:p>
        </w:tc>
      </w:tr>
      <w:tr w:rsidR="00B65D78" w:rsidRPr="00B65D78" w14:paraId="7BE477A0" w14:textId="77777777" w:rsidTr="002B1E1C">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51F8260"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1216011</w:t>
            </w:r>
          </w:p>
        </w:tc>
        <w:tc>
          <w:tcPr>
            <w:tcW w:w="889" w:type="dxa"/>
            <w:tcBorders>
              <w:top w:val="nil"/>
              <w:left w:val="nil"/>
              <w:bottom w:val="single" w:sz="4" w:space="0" w:color="auto"/>
              <w:right w:val="single" w:sz="4" w:space="0" w:color="auto"/>
            </w:tcBorders>
            <w:shd w:val="clear" w:color="auto" w:fill="auto"/>
            <w:vAlign w:val="center"/>
            <w:hideMark/>
          </w:tcPr>
          <w:p w14:paraId="74D96C85"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6011</w:t>
            </w:r>
          </w:p>
        </w:tc>
        <w:tc>
          <w:tcPr>
            <w:tcW w:w="812" w:type="dxa"/>
            <w:tcBorders>
              <w:top w:val="nil"/>
              <w:left w:val="nil"/>
              <w:bottom w:val="single" w:sz="4" w:space="0" w:color="auto"/>
              <w:right w:val="single" w:sz="4" w:space="0" w:color="auto"/>
            </w:tcBorders>
            <w:shd w:val="clear" w:color="auto" w:fill="auto"/>
            <w:vAlign w:val="center"/>
            <w:hideMark/>
          </w:tcPr>
          <w:p w14:paraId="54252DBD"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0610</w:t>
            </w:r>
          </w:p>
        </w:tc>
        <w:tc>
          <w:tcPr>
            <w:tcW w:w="1451" w:type="dxa"/>
            <w:tcBorders>
              <w:top w:val="nil"/>
              <w:left w:val="nil"/>
              <w:bottom w:val="single" w:sz="4" w:space="0" w:color="auto"/>
              <w:right w:val="single" w:sz="4" w:space="0" w:color="auto"/>
            </w:tcBorders>
            <w:shd w:val="clear" w:color="auto" w:fill="auto"/>
            <w:vAlign w:val="center"/>
            <w:hideMark/>
          </w:tcPr>
          <w:p w14:paraId="31589C94"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Експлуатація та технічне обслуговування житлового фонду</w:t>
            </w:r>
          </w:p>
        </w:tc>
        <w:tc>
          <w:tcPr>
            <w:tcW w:w="1701" w:type="dxa"/>
            <w:tcBorders>
              <w:top w:val="nil"/>
              <w:left w:val="nil"/>
              <w:bottom w:val="single" w:sz="4" w:space="0" w:color="auto"/>
              <w:right w:val="single" w:sz="4" w:space="0" w:color="auto"/>
            </w:tcBorders>
            <w:shd w:val="clear" w:color="auto" w:fill="auto"/>
            <w:vAlign w:val="center"/>
            <w:hideMark/>
          </w:tcPr>
          <w:p w14:paraId="2F7BA957"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підтримки будинків об’єднань співвласників багатоквартирних будинків (ОСББ) на 2025 рік та прогноз на 2026-2027 роки</w:t>
            </w:r>
          </w:p>
        </w:tc>
        <w:tc>
          <w:tcPr>
            <w:tcW w:w="1246" w:type="dxa"/>
            <w:tcBorders>
              <w:top w:val="nil"/>
              <w:left w:val="nil"/>
              <w:bottom w:val="single" w:sz="4" w:space="0" w:color="auto"/>
              <w:right w:val="single" w:sz="4" w:space="0" w:color="auto"/>
            </w:tcBorders>
            <w:shd w:val="clear" w:color="auto" w:fill="auto"/>
            <w:vAlign w:val="center"/>
            <w:hideMark/>
          </w:tcPr>
          <w:p w14:paraId="361C44B3"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№2089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7584558D"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800 000,00</w:t>
            </w:r>
          </w:p>
        </w:tc>
        <w:tc>
          <w:tcPr>
            <w:tcW w:w="1163" w:type="dxa"/>
            <w:tcBorders>
              <w:top w:val="nil"/>
              <w:left w:val="nil"/>
              <w:bottom w:val="single" w:sz="4" w:space="0" w:color="auto"/>
              <w:right w:val="single" w:sz="4" w:space="0" w:color="auto"/>
            </w:tcBorders>
            <w:shd w:val="clear" w:color="auto" w:fill="auto"/>
            <w:noWrap/>
            <w:vAlign w:val="center"/>
            <w:hideMark/>
          </w:tcPr>
          <w:p w14:paraId="70D2E9D9"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099" w:type="dxa"/>
            <w:tcBorders>
              <w:top w:val="nil"/>
              <w:left w:val="nil"/>
              <w:bottom w:val="single" w:sz="4" w:space="0" w:color="auto"/>
              <w:right w:val="single" w:sz="4" w:space="0" w:color="auto"/>
            </w:tcBorders>
            <w:shd w:val="clear" w:color="auto" w:fill="auto"/>
            <w:noWrap/>
            <w:vAlign w:val="center"/>
            <w:hideMark/>
          </w:tcPr>
          <w:p w14:paraId="66620BC3"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800 000,00</w:t>
            </w:r>
          </w:p>
        </w:tc>
        <w:tc>
          <w:tcPr>
            <w:tcW w:w="1245" w:type="dxa"/>
            <w:tcBorders>
              <w:top w:val="nil"/>
              <w:left w:val="nil"/>
              <w:bottom w:val="single" w:sz="4" w:space="0" w:color="auto"/>
              <w:right w:val="single" w:sz="4" w:space="0" w:color="auto"/>
            </w:tcBorders>
            <w:shd w:val="clear" w:color="auto" w:fill="auto"/>
            <w:noWrap/>
            <w:vAlign w:val="center"/>
            <w:hideMark/>
          </w:tcPr>
          <w:p w14:paraId="5A6A2143"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800 000,00</w:t>
            </w:r>
          </w:p>
        </w:tc>
        <w:tc>
          <w:tcPr>
            <w:tcW w:w="992" w:type="dxa"/>
            <w:tcBorders>
              <w:top w:val="nil"/>
              <w:left w:val="nil"/>
              <w:bottom w:val="single" w:sz="4" w:space="0" w:color="auto"/>
              <w:right w:val="single" w:sz="4" w:space="0" w:color="auto"/>
            </w:tcBorders>
            <w:shd w:val="clear" w:color="auto" w:fill="auto"/>
            <w:noWrap/>
            <w:vAlign w:val="bottom"/>
            <w:hideMark/>
          </w:tcPr>
          <w:p w14:paraId="348AF6FC"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769667,28</w:t>
            </w:r>
          </w:p>
        </w:tc>
        <w:tc>
          <w:tcPr>
            <w:tcW w:w="995" w:type="dxa"/>
            <w:tcBorders>
              <w:top w:val="nil"/>
              <w:left w:val="nil"/>
              <w:bottom w:val="single" w:sz="4" w:space="0" w:color="auto"/>
              <w:right w:val="single" w:sz="4" w:space="0" w:color="auto"/>
            </w:tcBorders>
            <w:shd w:val="clear" w:color="auto" w:fill="auto"/>
            <w:noWrap/>
            <w:vAlign w:val="bottom"/>
            <w:hideMark/>
          </w:tcPr>
          <w:p w14:paraId="5231EDC0"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89" w:type="dxa"/>
            <w:tcBorders>
              <w:top w:val="nil"/>
              <w:left w:val="nil"/>
              <w:bottom w:val="single" w:sz="4" w:space="0" w:color="auto"/>
              <w:right w:val="single" w:sz="4" w:space="0" w:color="auto"/>
            </w:tcBorders>
            <w:shd w:val="clear" w:color="auto" w:fill="auto"/>
            <w:noWrap/>
            <w:vAlign w:val="bottom"/>
            <w:hideMark/>
          </w:tcPr>
          <w:p w14:paraId="607AAE2C"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769667,28</w:t>
            </w:r>
          </w:p>
        </w:tc>
        <w:tc>
          <w:tcPr>
            <w:tcW w:w="979" w:type="dxa"/>
            <w:tcBorders>
              <w:top w:val="nil"/>
              <w:left w:val="nil"/>
              <w:bottom w:val="single" w:sz="4" w:space="0" w:color="auto"/>
              <w:right w:val="single" w:sz="4" w:space="0" w:color="auto"/>
            </w:tcBorders>
            <w:shd w:val="clear" w:color="auto" w:fill="auto"/>
            <w:noWrap/>
            <w:vAlign w:val="bottom"/>
            <w:hideMark/>
          </w:tcPr>
          <w:p w14:paraId="5D78BC81"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769667,3</w:t>
            </w:r>
          </w:p>
        </w:tc>
      </w:tr>
      <w:tr w:rsidR="00B65D78" w:rsidRPr="00B65D78" w14:paraId="35C98375" w14:textId="77777777" w:rsidTr="002B1E1C">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6CE425E"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lastRenderedPageBreak/>
              <w:t>1216013</w:t>
            </w:r>
          </w:p>
        </w:tc>
        <w:tc>
          <w:tcPr>
            <w:tcW w:w="889" w:type="dxa"/>
            <w:tcBorders>
              <w:top w:val="nil"/>
              <w:left w:val="nil"/>
              <w:bottom w:val="single" w:sz="4" w:space="0" w:color="auto"/>
              <w:right w:val="single" w:sz="4" w:space="0" w:color="auto"/>
            </w:tcBorders>
            <w:shd w:val="clear" w:color="auto" w:fill="auto"/>
            <w:vAlign w:val="center"/>
            <w:hideMark/>
          </w:tcPr>
          <w:p w14:paraId="31D4D2C3"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6013</w:t>
            </w:r>
          </w:p>
        </w:tc>
        <w:tc>
          <w:tcPr>
            <w:tcW w:w="812" w:type="dxa"/>
            <w:tcBorders>
              <w:top w:val="nil"/>
              <w:left w:val="nil"/>
              <w:bottom w:val="single" w:sz="4" w:space="0" w:color="auto"/>
              <w:right w:val="single" w:sz="4" w:space="0" w:color="auto"/>
            </w:tcBorders>
            <w:shd w:val="clear" w:color="auto" w:fill="auto"/>
            <w:vAlign w:val="center"/>
            <w:hideMark/>
          </w:tcPr>
          <w:p w14:paraId="4CA648AC"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0620</w:t>
            </w:r>
          </w:p>
        </w:tc>
        <w:tc>
          <w:tcPr>
            <w:tcW w:w="1451" w:type="dxa"/>
            <w:tcBorders>
              <w:top w:val="nil"/>
              <w:left w:val="nil"/>
              <w:bottom w:val="single" w:sz="4" w:space="0" w:color="auto"/>
              <w:right w:val="single" w:sz="4" w:space="0" w:color="auto"/>
            </w:tcBorders>
            <w:shd w:val="clear" w:color="auto" w:fill="auto"/>
            <w:vAlign w:val="center"/>
            <w:hideMark/>
          </w:tcPr>
          <w:p w14:paraId="223ED36A"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Забезпечення діяльності водопровідно-каналізаційного господарства</w:t>
            </w:r>
          </w:p>
        </w:tc>
        <w:tc>
          <w:tcPr>
            <w:tcW w:w="1701" w:type="dxa"/>
            <w:tcBorders>
              <w:top w:val="nil"/>
              <w:left w:val="nil"/>
              <w:bottom w:val="single" w:sz="4" w:space="0" w:color="auto"/>
              <w:right w:val="single" w:sz="4" w:space="0" w:color="auto"/>
            </w:tcBorders>
            <w:shd w:val="clear" w:color="auto" w:fill="auto"/>
            <w:vAlign w:val="center"/>
            <w:hideMark/>
          </w:tcPr>
          <w:p w14:paraId="5F4156AF"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розвитку житлово-комунального господарства  на 2025 рік та прогноз на 2026-2027 роки</w:t>
            </w:r>
          </w:p>
        </w:tc>
        <w:tc>
          <w:tcPr>
            <w:tcW w:w="1246" w:type="dxa"/>
            <w:tcBorders>
              <w:top w:val="nil"/>
              <w:left w:val="nil"/>
              <w:bottom w:val="single" w:sz="4" w:space="0" w:color="auto"/>
              <w:right w:val="single" w:sz="4" w:space="0" w:color="auto"/>
            </w:tcBorders>
            <w:shd w:val="clear" w:color="auto" w:fill="auto"/>
            <w:vAlign w:val="center"/>
            <w:hideMark/>
          </w:tcPr>
          <w:p w14:paraId="68A754DC"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 2156  від 23.01.2025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766F5B3A"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251 100,00</w:t>
            </w:r>
          </w:p>
        </w:tc>
        <w:tc>
          <w:tcPr>
            <w:tcW w:w="1163" w:type="dxa"/>
            <w:tcBorders>
              <w:top w:val="nil"/>
              <w:left w:val="nil"/>
              <w:bottom w:val="single" w:sz="4" w:space="0" w:color="auto"/>
              <w:right w:val="single" w:sz="4" w:space="0" w:color="auto"/>
            </w:tcBorders>
            <w:shd w:val="clear" w:color="auto" w:fill="auto"/>
            <w:noWrap/>
            <w:vAlign w:val="center"/>
            <w:hideMark/>
          </w:tcPr>
          <w:p w14:paraId="290BC213"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099" w:type="dxa"/>
            <w:tcBorders>
              <w:top w:val="nil"/>
              <w:left w:val="nil"/>
              <w:bottom w:val="single" w:sz="4" w:space="0" w:color="auto"/>
              <w:right w:val="single" w:sz="4" w:space="0" w:color="auto"/>
            </w:tcBorders>
            <w:shd w:val="clear" w:color="auto" w:fill="auto"/>
            <w:noWrap/>
            <w:vAlign w:val="center"/>
            <w:hideMark/>
          </w:tcPr>
          <w:p w14:paraId="43210C13"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251 100,00</w:t>
            </w:r>
          </w:p>
        </w:tc>
        <w:tc>
          <w:tcPr>
            <w:tcW w:w="1245" w:type="dxa"/>
            <w:tcBorders>
              <w:top w:val="nil"/>
              <w:left w:val="nil"/>
              <w:bottom w:val="single" w:sz="4" w:space="0" w:color="auto"/>
              <w:right w:val="single" w:sz="4" w:space="0" w:color="auto"/>
            </w:tcBorders>
            <w:shd w:val="clear" w:color="auto" w:fill="auto"/>
            <w:noWrap/>
            <w:vAlign w:val="center"/>
            <w:hideMark/>
          </w:tcPr>
          <w:p w14:paraId="65D8FF14"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251 100,00</w:t>
            </w:r>
          </w:p>
        </w:tc>
        <w:tc>
          <w:tcPr>
            <w:tcW w:w="992" w:type="dxa"/>
            <w:tcBorders>
              <w:top w:val="nil"/>
              <w:left w:val="nil"/>
              <w:bottom w:val="single" w:sz="4" w:space="0" w:color="auto"/>
              <w:right w:val="single" w:sz="4" w:space="0" w:color="auto"/>
            </w:tcBorders>
            <w:shd w:val="clear" w:color="auto" w:fill="auto"/>
            <w:noWrap/>
            <w:vAlign w:val="bottom"/>
            <w:hideMark/>
          </w:tcPr>
          <w:p w14:paraId="50BE9BB9"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97214,83</w:t>
            </w:r>
          </w:p>
        </w:tc>
        <w:tc>
          <w:tcPr>
            <w:tcW w:w="995" w:type="dxa"/>
            <w:tcBorders>
              <w:top w:val="nil"/>
              <w:left w:val="nil"/>
              <w:bottom w:val="single" w:sz="4" w:space="0" w:color="auto"/>
              <w:right w:val="single" w:sz="4" w:space="0" w:color="auto"/>
            </w:tcBorders>
            <w:shd w:val="clear" w:color="auto" w:fill="auto"/>
            <w:noWrap/>
            <w:vAlign w:val="bottom"/>
            <w:hideMark/>
          </w:tcPr>
          <w:p w14:paraId="3B68F2E8"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89" w:type="dxa"/>
            <w:tcBorders>
              <w:top w:val="nil"/>
              <w:left w:val="nil"/>
              <w:bottom w:val="single" w:sz="4" w:space="0" w:color="auto"/>
              <w:right w:val="single" w:sz="4" w:space="0" w:color="auto"/>
            </w:tcBorders>
            <w:shd w:val="clear" w:color="auto" w:fill="auto"/>
            <w:noWrap/>
            <w:vAlign w:val="bottom"/>
            <w:hideMark/>
          </w:tcPr>
          <w:p w14:paraId="443B7AEF"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97214,83</w:t>
            </w:r>
          </w:p>
        </w:tc>
        <w:tc>
          <w:tcPr>
            <w:tcW w:w="979" w:type="dxa"/>
            <w:tcBorders>
              <w:top w:val="nil"/>
              <w:left w:val="nil"/>
              <w:bottom w:val="single" w:sz="4" w:space="0" w:color="auto"/>
              <w:right w:val="single" w:sz="4" w:space="0" w:color="auto"/>
            </w:tcBorders>
            <w:shd w:val="clear" w:color="auto" w:fill="auto"/>
            <w:noWrap/>
            <w:vAlign w:val="bottom"/>
            <w:hideMark/>
          </w:tcPr>
          <w:p w14:paraId="38E7F5B2"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97214,83</w:t>
            </w:r>
          </w:p>
        </w:tc>
      </w:tr>
      <w:tr w:rsidR="00B65D78" w:rsidRPr="00B65D78" w14:paraId="0050ABE5" w14:textId="77777777" w:rsidTr="002B1E1C">
        <w:trPr>
          <w:trHeight w:val="51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C4F886"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1216030</w:t>
            </w:r>
          </w:p>
        </w:tc>
        <w:tc>
          <w:tcPr>
            <w:tcW w:w="889" w:type="dxa"/>
            <w:tcBorders>
              <w:top w:val="nil"/>
              <w:left w:val="nil"/>
              <w:bottom w:val="single" w:sz="4" w:space="0" w:color="auto"/>
              <w:right w:val="single" w:sz="4" w:space="0" w:color="auto"/>
            </w:tcBorders>
            <w:shd w:val="clear" w:color="auto" w:fill="auto"/>
            <w:vAlign w:val="center"/>
            <w:hideMark/>
          </w:tcPr>
          <w:p w14:paraId="357ED810"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6030</w:t>
            </w:r>
          </w:p>
        </w:tc>
        <w:tc>
          <w:tcPr>
            <w:tcW w:w="812" w:type="dxa"/>
            <w:tcBorders>
              <w:top w:val="nil"/>
              <w:left w:val="nil"/>
              <w:bottom w:val="single" w:sz="4" w:space="0" w:color="auto"/>
              <w:right w:val="single" w:sz="4" w:space="0" w:color="auto"/>
            </w:tcBorders>
            <w:shd w:val="clear" w:color="auto" w:fill="auto"/>
            <w:vAlign w:val="center"/>
            <w:hideMark/>
          </w:tcPr>
          <w:p w14:paraId="5E33BE2B"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0620</w:t>
            </w:r>
          </w:p>
        </w:tc>
        <w:tc>
          <w:tcPr>
            <w:tcW w:w="1451" w:type="dxa"/>
            <w:tcBorders>
              <w:top w:val="nil"/>
              <w:left w:val="nil"/>
              <w:bottom w:val="single" w:sz="4" w:space="0" w:color="auto"/>
              <w:right w:val="single" w:sz="4" w:space="0" w:color="auto"/>
            </w:tcBorders>
            <w:shd w:val="clear" w:color="auto" w:fill="auto"/>
            <w:vAlign w:val="center"/>
            <w:hideMark/>
          </w:tcPr>
          <w:p w14:paraId="02136818"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Організація благоустрою населених пунктів</w:t>
            </w:r>
          </w:p>
        </w:tc>
        <w:tc>
          <w:tcPr>
            <w:tcW w:w="1701" w:type="dxa"/>
            <w:tcBorders>
              <w:top w:val="nil"/>
              <w:left w:val="nil"/>
              <w:bottom w:val="single" w:sz="4" w:space="0" w:color="auto"/>
              <w:right w:val="single" w:sz="4" w:space="0" w:color="auto"/>
            </w:tcBorders>
            <w:shd w:val="clear" w:color="auto" w:fill="auto"/>
            <w:vAlign w:val="center"/>
            <w:hideMark/>
          </w:tcPr>
          <w:p w14:paraId="3D8D067C"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благоустрою на 2025  рік та прогноз на 2026-2027 рр.</w:t>
            </w:r>
          </w:p>
        </w:tc>
        <w:tc>
          <w:tcPr>
            <w:tcW w:w="1246" w:type="dxa"/>
            <w:tcBorders>
              <w:top w:val="nil"/>
              <w:left w:val="nil"/>
              <w:bottom w:val="single" w:sz="4" w:space="0" w:color="auto"/>
              <w:right w:val="single" w:sz="4" w:space="0" w:color="auto"/>
            </w:tcBorders>
            <w:shd w:val="clear" w:color="auto" w:fill="auto"/>
            <w:vAlign w:val="center"/>
            <w:hideMark/>
          </w:tcPr>
          <w:p w14:paraId="663E8B81"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№2087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087AB726"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15 015 657,31</w:t>
            </w:r>
          </w:p>
        </w:tc>
        <w:tc>
          <w:tcPr>
            <w:tcW w:w="1163" w:type="dxa"/>
            <w:tcBorders>
              <w:top w:val="nil"/>
              <w:left w:val="nil"/>
              <w:bottom w:val="single" w:sz="4" w:space="0" w:color="auto"/>
              <w:right w:val="single" w:sz="4" w:space="0" w:color="auto"/>
            </w:tcBorders>
            <w:shd w:val="clear" w:color="auto" w:fill="auto"/>
            <w:noWrap/>
            <w:vAlign w:val="center"/>
            <w:hideMark/>
          </w:tcPr>
          <w:p w14:paraId="66D0D3C4"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14 088 000,00</w:t>
            </w:r>
          </w:p>
        </w:tc>
        <w:tc>
          <w:tcPr>
            <w:tcW w:w="1099" w:type="dxa"/>
            <w:tcBorders>
              <w:top w:val="nil"/>
              <w:left w:val="nil"/>
              <w:bottom w:val="single" w:sz="4" w:space="0" w:color="auto"/>
              <w:right w:val="single" w:sz="4" w:space="0" w:color="auto"/>
            </w:tcBorders>
            <w:shd w:val="clear" w:color="auto" w:fill="auto"/>
            <w:noWrap/>
            <w:vAlign w:val="center"/>
            <w:hideMark/>
          </w:tcPr>
          <w:p w14:paraId="7458F16C"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927 657,31</w:t>
            </w:r>
          </w:p>
        </w:tc>
        <w:tc>
          <w:tcPr>
            <w:tcW w:w="1245" w:type="dxa"/>
            <w:tcBorders>
              <w:top w:val="nil"/>
              <w:left w:val="nil"/>
              <w:bottom w:val="single" w:sz="4" w:space="0" w:color="auto"/>
              <w:right w:val="single" w:sz="4" w:space="0" w:color="auto"/>
            </w:tcBorders>
            <w:shd w:val="clear" w:color="auto" w:fill="auto"/>
            <w:noWrap/>
            <w:vAlign w:val="center"/>
            <w:hideMark/>
          </w:tcPr>
          <w:p w14:paraId="1332B9AB"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927 657,31</w:t>
            </w:r>
          </w:p>
        </w:tc>
        <w:tc>
          <w:tcPr>
            <w:tcW w:w="992" w:type="dxa"/>
            <w:tcBorders>
              <w:top w:val="nil"/>
              <w:left w:val="nil"/>
              <w:bottom w:val="single" w:sz="4" w:space="0" w:color="auto"/>
              <w:right w:val="single" w:sz="4" w:space="0" w:color="auto"/>
            </w:tcBorders>
            <w:shd w:val="clear" w:color="auto" w:fill="auto"/>
            <w:noWrap/>
            <w:vAlign w:val="bottom"/>
            <w:hideMark/>
          </w:tcPr>
          <w:p w14:paraId="1C098B4C"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14487627,3</w:t>
            </w:r>
          </w:p>
        </w:tc>
        <w:tc>
          <w:tcPr>
            <w:tcW w:w="995" w:type="dxa"/>
            <w:tcBorders>
              <w:top w:val="nil"/>
              <w:left w:val="nil"/>
              <w:bottom w:val="single" w:sz="4" w:space="0" w:color="auto"/>
              <w:right w:val="single" w:sz="4" w:space="0" w:color="auto"/>
            </w:tcBorders>
            <w:shd w:val="clear" w:color="auto" w:fill="auto"/>
            <w:noWrap/>
            <w:vAlign w:val="bottom"/>
            <w:hideMark/>
          </w:tcPr>
          <w:p w14:paraId="3531A299"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13885072,54</w:t>
            </w:r>
          </w:p>
        </w:tc>
        <w:tc>
          <w:tcPr>
            <w:tcW w:w="989" w:type="dxa"/>
            <w:tcBorders>
              <w:top w:val="nil"/>
              <w:left w:val="nil"/>
              <w:bottom w:val="single" w:sz="4" w:space="0" w:color="auto"/>
              <w:right w:val="single" w:sz="4" w:space="0" w:color="auto"/>
            </w:tcBorders>
            <w:shd w:val="clear" w:color="auto" w:fill="auto"/>
            <w:noWrap/>
            <w:vAlign w:val="bottom"/>
            <w:hideMark/>
          </w:tcPr>
          <w:p w14:paraId="4C37A611"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602554,76</w:t>
            </w:r>
          </w:p>
        </w:tc>
        <w:tc>
          <w:tcPr>
            <w:tcW w:w="979" w:type="dxa"/>
            <w:tcBorders>
              <w:top w:val="nil"/>
              <w:left w:val="nil"/>
              <w:bottom w:val="single" w:sz="4" w:space="0" w:color="auto"/>
              <w:right w:val="single" w:sz="4" w:space="0" w:color="auto"/>
            </w:tcBorders>
            <w:shd w:val="clear" w:color="auto" w:fill="auto"/>
            <w:noWrap/>
            <w:vAlign w:val="bottom"/>
            <w:hideMark/>
          </w:tcPr>
          <w:p w14:paraId="0DEAB5E4"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602554,76</w:t>
            </w:r>
          </w:p>
        </w:tc>
      </w:tr>
      <w:tr w:rsidR="00B65D78" w:rsidRPr="00B65D78" w14:paraId="59CDE66D" w14:textId="77777777" w:rsidTr="002B1E1C">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1DF2F48"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1216091</w:t>
            </w:r>
          </w:p>
        </w:tc>
        <w:tc>
          <w:tcPr>
            <w:tcW w:w="889" w:type="dxa"/>
            <w:tcBorders>
              <w:top w:val="nil"/>
              <w:left w:val="nil"/>
              <w:bottom w:val="single" w:sz="4" w:space="0" w:color="auto"/>
              <w:right w:val="single" w:sz="4" w:space="0" w:color="auto"/>
            </w:tcBorders>
            <w:shd w:val="clear" w:color="auto" w:fill="auto"/>
            <w:vAlign w:val="center"/>
            <w:hideMark/>
          </w:tcPr>
          <w:p w14:paraId="5A25B4BF"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6091</w:t>
            </w:r>
          </w:p>
        </w:tc>
        <w:tc>
          <w:tcPr>
            <w:tcW w:w="812" w:type="dxa"/>
            <w:tcBorders>
              <w:top w:val="nil"/>
              <w:left w:val="nil"/>
              <w:bottom w:val="single" w:sz="4" w:space="0" w:color="auto"/>
              <w:right w:val="single" w:sz="4" w:space="0" w:color="auto"/>
            </w:tcBorders>
            <w:shd w:val="clear" w:color="auto" w:fill="auto"/>
            <w:vAlign w:val="center"/>
            <w:hideMark/>
          </w:tcPr>
          <w:p w14:paraId="7393F892"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0640</w:t>
            </w:r>
          </w:p>
        </w:tc>
        <w:tc>
          <w:tcPr>
            <w:tcW w:w="1451" w:type="dxa"/>
            <w:tcBorders>
              <w:top w:val="nil"/>
              <w:left w:val="nil"/>
              <w:bottom w:val="single" w:sz="4" w:space="0" w:color="auto"/>
              <w:right w:val="single" w:sz="4" w:space="0" w:color="auto"/>
            </w:tcBorders>
            <w:shd w:val="clear" w:color="auto" w:fill="auto"/>
            <w:vAlign w:val="center"/>
            <w:hideMark/>
          </w:tcPr>
          <w:p w14:paraId="0EB3FC8B"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Будівництво об`єктів житлово-комунального господарства</w:t>
            </w:r>
          </w:p>
        </w:tc>
        <w:tc>
          <w:tcPr>
            <w:tcW w:w="1701" w:type="dxa"/>
            <w:tcBorders>
              <w:top w:val="nil"/>
              <w:left w:val="nil"/>
              <w:bottom w:val="single" w:sz="4" w:space="0" w:color="auto"/>
              <w:right w:val="single" w:sz="4" w:space="0" w:color="auto"/>
            </w:tcBorders>
            <w:shd w:val="clear" w:color="auto" w:fill="auto"/>
            <w:vAlign w:val="center"/>
            <w:hideMark/>
          </w:tcPr>
          <w:p w14:paraId="29EC0B95"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розвитку житлово-комунального господарства  на 2025 рік та прогноз на 2026-2027 роки</w:t>
            </w:r>
          </w:p>
        </w:tc>
        <w:tc>
          <w:tcPr>
            <w:tcW w:w="1246" w:type="dxa"/>
            <w:tcBorders>
              <w:top w:val="nil"/>
              <w:left w:val="nil"/>
              <w:bottom w:val="single" w:sz="4" w:space="0" w:color="auto"/>
              <w:right w:val="single" w:sz="4" w:space="0" w:color="auto"/>
            </w:tcBorders>
            <w:shd w:val="clear" w:color="auto" w:fill="auto"/>
            <w:vAlign w:val="center"/>
            <w:hideMark/>
          </w:tcPr>
          <w:p w14:paraId="5F85179D"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 2156 від 23.01.2025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0FE7BCA0"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1 287 900,00</w:t>
            </w:r>
          </w:p>
        </w:tc>
        <w:tc>
          <w:tcPr>
            <w:tcW w:w="1163" w:type="dxa"/>
            <w:tcBorders>
              <w:top w:val="nil"/>
              <w:left w:val="nil"/>
              <w:bottom w:val="single" w:sz="4" w:space="0" w:color="auto"/>
              <w:right w:val="single" w:sz="4" w:space="0" w:color="auto"/>
            </w:tcBorders>
            <w:shd w:val="clear" w:color="auto" w:fill="auto"/>
            <w:noWrap/>
            <w:vAlign w:val="center"/>
            <w:hideMark/>
          </w:tcPr>
          <w:p w14:paraId="483C10C1"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099" w:type="dxa"/>
            <w:tcBorders>
              <w:top w:val="nil"/>
              <w:left w:val="nil"/>
              <w:bottom w:val="single" w:sz="4" w:space="0" w:color="auto"/>
              <w:right w:val="single" w:sz="4" w:space="0" w:color="auto"/>
            </w:tcBorders>
            <w:shd w:val="clear" w:color="auto" w:fill="auto"/>
            <w:noWrap/>
            <w:vAlign w:val="center"/>
            <w:hideMark/>
          </w:tcPr>
          <w:p w14:paraId="435B92A8"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1 287 900,00</w:t>
            </w:r>
          </w:p>
        </w:tc>
        <w:tc>
          <w:tcPr>
            <w:tcW w:w="1245" w:type="dxa"/>
            <w:tcBorders>
              <w:top w:val="nil"/>
              <w:left w:val="nil"/>
              <w:bottom w:val="single" w:sz="4" w:space="0" w:color="auto"/>
              <w:right w:val="single" w:sz="4" w:space="0" w:color="auto"/>
            </w:tcBorders>
            <w:shd w:val="clear" w:color="auto" w:fill="auto"/>
            <w:noWrap/>
            <w:vAlign w:val="center"/>
            <w:hideMark/>
          </w:tcPr>
          <w:p w14:paraId="2B160901"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1 287 900,00</w:t>
            </w:r>
          </w:p>
        </w:tc>
        <w:tc>
          <w:tcPr>
            <w:tcW w:w="992" w:type="dxa"/>
            <w:tcBorders>
              <w:top w:val="nil"/>
              <w:left w:val="nil"/>
              <w:bottom w:val="single" w:sz="4" w:space="0" w:color="auto"/>
              <w:right w:val="single" w:sz="4" w:space="0" w:color="auto"/>
            </w:tcBorders>
            <w:shd w:val="clear" w:color="auto" w:fill="auto"/>
            <w:noWrap/>
            <w:vAlign w:val="bottom"/>
            <w:hideMark/>
          </w:tcPr>
          <w:p w14:paraId="07643A44"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1287899,91</w:t>
            </w:r>
          </w:p>
        </w:tc>
        <w:tc>
          <w:tcPr>
            <w:tcW w:w="995" w:type="dxa"/>
            <w:tcBorders>
              <w:top w:val="nil"/>
              <w:left w:val="nil"/>
              <w:bottom w:val="single" w:sz="4" w:space="0" w:color="auto"/>
              <w:right w:val="single" w:sz="4" w:space="0" w:color="auto"/>
            </w:tcBorders>
            <w:shd w:val="clear" w:color="auto" w:fill="auto"/>
            <w:noWrap/>
            <w:vAlign w:val="bottom"/>
            <w:hideMark/>
          </w:tcPr>
          <w:p w14:paraId="2B1C0072"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89" w:type="dxa"/>
            <w:tcBorders>
              <w:top w:val="nil"/>
              <w:left w:val="nil"/>
              <w:bottom w:val="single" w:sz="4" w:space="0" w:color="auto"/>
              <w:right w:val="single" w:sz="4" w:space="0" w:color="auto"/>
            </w:tcBorders>
            <w:shd w:val="clear" w:color="auto" w:fill="auto"/>
            <w:noWrap/>
            <w:vAlign w:val="bottom"/>
            <w:hideMark/>
          </w:tcPr>
          <w:p w14:paraId="6C49E2AA"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1287899,91</w:t>
            </w:r>
          </w:p>
        </w:tc>
        <w:tc>
          <w:tcPr>
            <w:tcW w:w="979" w:type="dxa"/>
            <w:tcBorders>
              <w:top w:val="nil"/>
              <w:left w:val="nil"/>
              <w:bottom w:val="single" w:sz="4" w:space="0" w:color="auto"/>
              <w:right w:val="single" w:sz="4" w:space="0" w:color="auto"/>
            </w:tcBorders>
            <w:shd w:val="clear" w:color="auto" w:fill="auto"/>
            <w:noWrap/>
            <w:vAlign w:val="bottom"/>
            <w:hideMark/>
          </w:tcPr>
          <w:p w14:paraId="69897802"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1287899,91</w:t>
            </w:r>
          </w:p>
        </w:tc>
      </w:tr>
      <w:tr w:rsidR="00B65D78" w:rsidRPr="00B65D78" w14:paraId="265B37AC" w14:textId="77777777" w:rsidTr="002B1E1C">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B0DCD8C"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1217130</w:t>
            </w:r>
          </w:p>
        </w:tc>
        <w:tc>
          <w:tcPr>
            <w:tcW w:w="889" w:type="dxa"/>
            <w:tcBorders>
              <w:top w:val="nil"/>
              <w:left w:val="nil"/>
              <w:bottom w:val="single" w:sz="4" w:space="0" w:color="auto"/>
              <w:right w:val="single" w:sz="4" w:space="0" w:color="auto"/>
            </w:tcBorders>
            <w:shd w:val="clear" w:color="auto" w:fill="auto"/>
            <w:vAlign w:val="center"/>
            <w:hideMark/>
          </w:tcPr>
          <w:p w14:paraId="6B93478D"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7130</w:t>
            </w:r>
          </w:p>
        </w:tc>
        <w:tc>
          <w:tcPr>
            <w:tcW w:w="812" w:type="dxa"/>
            <w:tcBorders>
              <w:top w:val="nil"/>
              <w:left w:val="nil"/>
              <w:bottom w:val="single" w:sz="4" w:space="0" w:color="auto"/>
              <w:right w:val="single" w:sz="4" w:space="0" w:color="auto"/>
            </w:tcBorders>
            <w:shd w:val="clear" w:color="auto" w:fill="auto"/>
            <w:vAlign w:val="center"/>
            <w:hideMark/>
          </w:tcPr>
          <w:p w14:paraId="0C2CE84F"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0421</w:t>
            </w:r>
          </w:p>
        </w:tc>
        <w:tc>
          <w:tcPr>
            <w:tcW w:w="1451" w:type="dxa"/>
            <w:tcBorders>
              <w:top w:val="nil"/>
              <w:left w:val="nil"/>
              <w:bottom w:val="single" w:sz="4" w:space="0" w:color="auto"/>
              <w:right w:val="single" w:sz="4" w:space="0" w:color="auto"/>
            </w:tcBorders>
            <w:shd w:val="clear" w:color="auto" w:fill="auto"/>
            <w:vAlign w:val="center"/>
            <w:hideMark/>
          </w:tcPr>
          <w:p w14:paraId="31D8CA62"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Здійснення заходів із землеустрою</w:t>
            </w:r>
          </w:p>
        </w:tc>
        <w:tc>
          <w:tcPr>
            <w:tcW w:w="1701" w:type="dxa"/>
            <w:tcBorders>
              <w:top w:val="nil"/>
              <w:left w:val="nil"/>
              <w:bottom w:val="single" w:sz="4" w:space="0" w:color="auto"/>
              <w:right w:val="single" w:sz="4" w:space="0" w:color="auto"/>
            </w:tcBorders>
            <w:shd w:val="clear" w:color="auto" w:fill="auto"/>
            <w:vAlign w:val="center"/>
            <w:hideMark/>
          </w:tcPr>
          <w:p w14:paraId="64D8E778"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розвитку земельних відносин на 2025 рік та прогноз на 2026-2027 рр.</w:t>
            </w:r>
          </w:p>
        </w:tc>
        <w:tc>
          <w:tcPr>
            <w:tcW w:w="1246" w:type="dxa"/>
            <w:tcBorders>
              <w:top w:val="nil"/>
              <w:left w:val="nil"/>
              <w:bottom w:val="single" w:sz="4" w:space="0" w:color="auto"/>
              <w:right w:val="single" w:sz="4" w:space="0" w:color="auto"/>
            </w:tcBorders>
            <w:shd w:val="clear" w:color="auto" w:fill="auto"/>
            <w:vAlign w:val="center"/>
            <w:hideMark/>
          </w:tcPr>
          <w:p w14:paraId="7034C693"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№2094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33B2E964"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200 000,00</w:t>
            </w:r>
          </w:p>
        </w:tc>
        <w:tc>
          <w:tcPr>
            <w:tcW w:w="1163" w:type="dxa"/>
            <w:tcBorders>
              <w:top w:val="nil"/>
              <w:left w:val="nil"/>
              <w:bottom w:val="single" w:sz="4" w:space="0" w:color="auto"/>
              <w:right w:val="single" w:sz="4" w:space="0" w:color="auto"/>
            </w:tcBorders>
            <w:shd w:val="clear" w:color="auto" w:fill="auto"/>
            <w:noWrap/>
            <w:vAlign w:val="center"/>
            <w:hideMark/>
          </w:tcPr>
          <w:p w14:paraId="71B0820F"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200 000,00</w:t>
            </w:r>
          </w:p>
        </w:tc>
        <w:tc>
          <w:tcPr>
            <w:tcW w:w="1099" w:type="dxa"/>
            <w:tcBorders>
              <w:top w:val="nil"/>
              <w:left w:val="nil"/>
              <w:bottom w:val="single" w:sz="4" w:space="0" w:color="auto"/>
              <w:right w:val="single" w:sz="4" w:space="0" w:color="auto"/>
            </w:tcBorders>
            <w:shd w:val="clear" w:color="auto" w:fill="auto"/>
            <w:noWrap/>
            <w:vAlign w:val="center"/>
            <w:hideMark/>
          </w:tcPr>
          <w:p w14:paraId="1B7A6666"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245" w:type="dxa"/>
            <w:tcBorders>
              <w:top w:val="nil"/>
              <w:left w:val="nil"/>
              <w:bottom w:val="single" w:sz="4" w:space="0" w:color="auto"/>
              <w:right w:val="single" w:sz="4" w:space="0" w:color="auto"/>
            </w:tcBorders>
            <w:shd w:val="clear" w:color="auto" w:fill="auto"/>
            <w:noWrap/>
            <w:vAlign w:val="center"/>
            <w:hideMark/>
          </w:tcPr>
          <w:p w14:paraId="41B70EBA"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992" w:type="dxa"/>
            <w:tcBorders>
              <w:top w:val="nil"/>
              <w:left w:val="nil"/>
              <w:bottom w:val="single" w:sz="4" w:space="0" w:color="auto"/>
              <w:right w:val="single" w:sz="4" w:space="0" w:color="auto"/>
            </w:tcBorders>
            <w:shd w:val="clear" w:color="auto" w:fill="auto"/>
            <w:noWrap/>
            <w:vAlign w:val="bottom"/>
            <w:hideMark/>
          </w:tcPr>
          <w:p w14:paraId="26BCCDD6"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188776,74</w:t>
            </w:r>
          </w:p>
        </w:tc>
        <w:tc>
          <w:tcPr>
            <w:tcW w:w="995" w:type="dxa"/>
            <w:tcBorders>
              <w:top w:val="nil"/>
              <w:left w:val="nil"/>
              <w:bottom w:val="single" w:sz="4" w:space="0" w:color="auto"/>
              <w:right w:val="single" w:sz="4" w:space="0" w:color="auto"/>
            </w:tcBorders>
            <w:shd w:val="clear" w:color="auto" w:fill="auto"/>
            <w:noWrap/>
            <w:vAlign w:val="bottom"/>
            <w:hideMark/>
          </w:tcPr>
          <w:p w14:paraId="34316389"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188776,74</w:t>
            </w:r>
          </w:p>
        </w:tc>
        <w:tc>
          <w:tcPr>
            <w:tcW w:w="989" w:type="dxa"/>
            <w:tcBorders>
              <w:top w:val="nil"/>
              <w:left w:val="nil"/>
              <w:bottom w:val="single" w:sz="4" w:space="0" w:color="auto"/>
              <w:right w:val="single" w:sz="4" w:space="0" w:color="auto"/>
            </w:tcBorders>
            <w:shd w:val="clear" w:color="auto" w:fill="auto"/>
            <w:noWrap/>
            <w:vAlign w:val="bottom"/>
            <w:hideMark/>
          </w:tcPr>
          <w:p w14:paraId="65C43B9C"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79" w:type="dxa"/>
            <w:tcBorders>
              <w:top w:val="nil"/>
              <w:left w:val="nil"/>
              <w:bottom w:val="single" w:sz="4" w:space="0" w:color="auto"/>
              <w:right w:val="single" w:sz="4" w:space="0" w:color="auto"/>
            </w:tcBorders>
            <w:shd w:val="clear" w:color="auto" w:fill="auto"/>
            <w:noWrap/>
            <w:vAlign w:val="bottom"/>
            <w:hideMark/>
          </w:tcPr>
          <w:p w14:paraId="342FBC65"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r>
      <w:tr w:rsidR="00B65D78" w:rsidRPr="00B65D78" w14:paraId="0035C60D" w14:textId="77777777" w:rsidTr="002B1E1C">
        <w:trPr>
          <w:trHeight w:val="51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473982E"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1217330</w:t>
            </w:r>
          </w:p>
        </w:tc>
        <w:tc>
          <w:tcPr>
            <w:tcW w:w="889" w:type="dxa"/>
            <w:tcBorders>
              <w:top w:val="nil"/>
              <w:left w:val="nil"/>
              <w:bottom w:val="single" w:sz="4" w:space="0" w:color="auto"/>
              <w:right w:val="single" w:sz="4" w:space="0" w:color="auto"/>
            </w:tcBorders>
            <w:shd w:val="clear" w:color="auto" w:fill="auto"/>
            <w:vAlign w:val="center"/>
            <w:hideMark/>
          </w:tcPr>
          <w:p w14:paraId="31A1D642"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7330</w:t>
            </w:r>
          </w:p>
        </w:tc>
        <w:tc>
          <w:tcPr>
            <w:tcW w:w="812" w:type="dxa"/>
            <w:tcBorders>
              <w:top w:val="nil"/>
              <w:left w:val="nil"/>
              <w:bottom w:val="single" w:sz="4" w:space="0" w:color="auto"/>
              <w:right w:val="single" w:sz="4" w:space="0" w:color="auto"/>
            </w:tcBorders>
            <w:shd w:val="clear" w:color="auto" w:fill="auto"/>
            <w:vAlign w:val="center"/>
            <w:hideMark/>
          </w:tcPr>
          <w:p w14:paraId="28A568A3"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0443</w:t>
            </w:r>
          </w:p>
        </w:tc>
        <w:tc>
          <w:tcPr>
            <w:tcW w:w="1451" w:type="dxa"/>
            <w:tcBorders>
              <w:top w:val="nil"/>
              <w:left w:val="nil"/>
              <w:bottom w:val="single" w:sz="4" w:space="0" w:color="auto"/>
              <w:right w:val="single" w:sz="4" w:space="0" w:color="auto"/>
            </w:tcBorders>
            <w:shd w:val="clear" w:color="auto" w:fill="auto"/>
            <w:vAlign w:val="center"/>
            <w:hideMark/>
          </w:tcPr>
          <w:p w14:paraId="6CABF3B4"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Будівництво інших об`єктів комунальної власності</w:t>
            </w:r>
          </w:p>
        </w:tc>
        <w:tc>
          <w:tcPr>
            <w:tcW w:w="1701" w:type="dxa"/>
            <w:tcBorders>
              <w:top w:val="nil"/>
              <w:left w:val="nil"/>
              <w:bottom w:val="single" w:sz="4" w:space="0" w:color="auto"/>
              <w:right w:val="single" w:sz="4" w:space="0" w:color="auto"/>
            </w:tcBorders>
            <w:shd w:val="clear" w:color="auto" w:fill="auto"/>
            <w:vAlign w:val="center"/>
            <w:hideMark/>
          </w:tcPr>
          <w:p w14:paraId="1BB12CF7"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благоустрою на 2025  рік та прогноз на 2026-2027 рр.</w:t>
            </w:r>
          </w:p>
        </w:tc>
        <w:tc>
          <w:tcPr>
            <w:tcW w:w="1246" w:type="dxa"/>
            <w:tcBorders>
              <w:top w:val="nil"/>
              <w:left w:val="nil"/>
              <w:bottom w:val="single" w:sz="4" w:space="0" w:color="auto"/>
              <w:right w:val="single" w:sz="4" w:space="0" w:color="auto"/>
            </w:tcBorders>
            <w:shd w:val="clear" w:color="auto" w:fill="auto"/>
            <w:vAlign w:val="center"/>
            <w:hideMark/>
          </w:tcPr>
          <w:p w14:paraId="7716BAD9"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№2087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3E0AFCBC"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2 850 000,00</w:t>
            </w:r>
          </w:p>
        </w:tc>
        <w:tc>
          <w:tcPr>
            <w:tcW w:w="1163" w:type="dxa"/>
            <w:tcBorders>
              <w:top w:val="nil"/>
              <w:left w:val="nil"/>
              <w:bottom w:val="single" w:sz="4" w:space="0" w:color="auto"/>
              <w:right w:val="single" w:sz="4" w:space="0" w:color="auto"/>
            </w:tcBorders>
            <w:shd w:val="clear" w:color="auto" w:fill="auto"/>
            <w:noWrap/>
            <w:vAlign w:val="center"/>
            <w:hideMark/>
          </w:tcPr>
          <w:p w14:paraId="468E9356"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099" w:type="dxa"/>
            <w:tcBorders>
              <w:top w:val="nil"/>
              <w:left w:val="nil"/>
              <w:bottom w:val="single" w:sz="4" w:space="0" w:color="auto"/>
              <w:right w:val="single" w:sz="4" w:space="0" w:color="auto"/>
            </w:tcBorders>
            <w:shd w:val="clear" w:color="auto" w:fill="auto"/>
            <w:noWrap/>
            <w:vAlign w:val="center"/>
            <w:hideMark/>
          </w:tcPr>
          <w:p w14:paraId="66B71851"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2 850 000,00</w:t>
            </w:r>
          </w:p>
        </w:tc>
        <w:tc>
          <w:tcPr>
            <w:tcW w:w="1245" w:type="dxa"/>
            <w:tcBorders>
              <w:top w:val="nil"/>
              <w:left w:val="nil"/>
              <w:bottom w:val="single" w:sz="4" w:space="0" w:color="auto"/>
              <w:right w:val="single" w:sz="4" w:space="0" w:color="auto"/>
            </w:tcBorders>
            <w:shd w:val="clear" w:color="auto" w:fill="auto"/>
            <w:noWrap/>
            <w:vAlign w:val="center"/>
            <w:hideMark/>
          </w:tcPr>
          <w:p w14:paraId="192CBF9C"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2 850 000,00</w:t>
            </w:r>
          </w:p>
        </w:tc>
        <w:tc>
          <w:tcPr>
            <w:tcW w:w="992" w:type="dxa"/>
            <w:tcBorders>
              <w:top w:val="nil"/>
              <w:left w:val="nil"/>
              <w:bottom w:val="single" w:sz="4" w:space="0" w:color="auto"/>
              <w:right w:val="single" w:sz="4" w:space="0" w:color="auto"/>
            </w:tcBorders>
            <w:shd w:val="clear" w:color="auto" w:fill="auto"/>
            <w:noWrap/>
            <w:vAlign w:val="bottom"/>
            <w:hideMark/>
          </w:tcPr>
          <w:p w14:paraId="64BF7187"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2470738,87</w:t>
            </w:r>
          </w:p>
        </w:tc>
        <w:tc>
          <w:tcPr>
            <w:tcW w:w="995" w:type="dxa"/>
            <w:tcBorders>
              <w:top w:val="nil"/>
              <w:left w:val="nil"/>
              <w:bottom w:val="single" w:sz="4" w:space="0" w:color="auto"/>
              <w:right w:val="single" w:sz="4" w:space="0" w:color="auto"/>
            </w:tcBorders>
            <w:shd w:val="clear" w:color="auto" w:fill="auto"/>
            <w:noWrap/>
            <w:vAlign w:val="bottom"/>
            <w:hideMark/>
          </w:tcPr>
          <w:p w14:paraId="1F73282E"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89" w:type="dxa"/>
            <w:tcBorders>
              <w:top w:val="nil"/>
              <w:left w:val="nil"/>
              <w:bottom w:val="single" w:sz="4" w:space="0" w:color="auto"/>
              <w:right w:val="single" w:sz="4" w:space="0" w:color="auto"/>
            </w:tcBorders>
            <w:shd w:val="clear" w:color="auto" w:fill="auto"/>
            <w:noWrap/>
            <w:vAlign w:val="bottom"/>
            <w:hideMark/>
          </w:tcPr>
          <w:p w14:paraId="1FD921EA"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2470738,87</w:t>
            </w:r>
          </w:p>
        </w:tc>
        <w:tc>
          <w:tcPr>
            <w:tcW w:w="979" w:type="dxa"/>
            <w:tcBorders>
              <w:top w:val="nil"/>
              <w:left w:val="nil"/>
              <w:bottom w:val="single" w:sz="4" w:space="0" w:color="auto"/>
              <w:right w:val="single" w:sz="4" w:space="0" w:color="auto"/>
            </w:tcBorders>
            <w:shd w:val="clear" w:color="auto" w:fill="auto"/>
            <w:noWrap/>
            <w:vAlign w:val="bottom"/>
            <w:hideMark/>
          </w:tcPr>
          <w:p w14:paraId="67F6C022"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2470738,87</w:t>
            </w:r>
          </w:p>
        </w:tc>
      </w:tr>
      <w:tr w:rsidR="00B65D78" w:rsidRPr="00B65D78" w14:paraId="1165574C" w14:textId="77777777" w:rsidTr="002B1E1C">
        <w:trPr>
          <w:trHeight w:val="127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9FB9134"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1217461</w:t>
            </w:r>
          </w:p>
        </w:tc>
        <w:tc>
          <w:tcPr>
            <w:tcW w:w="889" w:type="dxa"/>
            <w:tcBorders>
              <w:top w:val="nil"/>
              <w:left w:val="nil"/>
              <w:bottom w:val="single" w:sz="4" w:space="0" w:color="auto"/>
              <w:right w:val="single" w:sz="4" w:space="0" w:color="auto"/>
            </w:tcBorders>
            <w:shd w:val="clear" w:color="auto" w:fill="auto"/>
            <w:vAlign w:val="center"/>
            <w:hideMark/>
          </w:tcPr>
          <w:p w14:paraId="32FE3F60"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7461</w:t>
            </w:r>
          </w:p>
        </w:tc>
        <w:tc>
          <w:tcPr>
            <w:tcW w:w="812" w:type="dxa"/>
            <w:tcBorders>
              <w:top w:val="nil"/>
              <w:left w:val="nil"/>
              <w:bottom w:val="single" w:sz="4" w:space="0" w:color="auto"/>
              <w:right w:val="single" w:sz="4" w:space="0" w:color="auto"/>
            </w:tcBorders>
            <w:shd w:val="clear" w:color="auto" w:fill="auto"/>
            <w:vAlign w:val="center"/>
            <w:hideMark/>
          </w:tcPr>
          <w:p w14:paraId="5ED212AD"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0456</w:t>
            </w:r>
          </w:p>
        </w:tc>
        <w:tc>
          <w:tcPr>
            <w:tcW w:w="1451" w:type="dxa"/>
            <w:tcBorders>
              <w:top w:val="nil"/>
              <w:left w:val="nil"/>
              <w:bottom w:val="single" w:sz="4" w:space="0" w:color="auto"/>
              <w:right w:val="single" w:sz="4" w:space="0" w:color="auto"/>
            </w:tcBorders>
            <w:shd w:val="clear" w:color="auto" w:fill="auto"/>
            <w:vAlign w:val="center"/>
            <w:hideMark/>
          </w:tcPr>
          <w:p w14:paraId="3C2357A8"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Утримання та розвиток автомобільних доріг та дорожньої інфраструктури за рахунок коштів місцевого бюджету</w:t>
            </w:r>
          </w:p>
        </w:tc>
        <w:tc>
          <w:tcPr>
            <w:tcW w:w="1701" w:type="dxa"/>
            <w:tcBorders>
              <w:top w:val="nil"/>
              <w:left w:val="nil"/>
              <w:bottom w:val="single" w:sz="4" w:space="0" w:color="auto"/>
              <w:right w:val="single" w:sz="4" w:space="0" w:color="auto"/>
            </w:tcBorders>
            <w:shd w:val="clear" w:color="auto" w:fill="auto"/>
            <w:vAlign w:val="center"/>
            <w:hideMark/>
          </w:tcPr>
          <w:p w14:paraId="32E69595"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благоустрою на 2025  рік та прогноз на 2026-2027 рр.</w:t>
            </w:r>
          </w:p>
        </w:tc>
        <w:tc>
          <w:tcPr>
            <w:tcW w:w="1246" w:type="dxa"/>
            <w:tcBorders>
              <w:top w:val="nil"/>
              <w:left w:val="nil"/>
              <w:bottom w:val="single" w:sz="4" w:space="0" w:color="auto"/>
              <w:right w:val="single" w:sz="4" w:space="0" w:color="auto"/>
            </w:tcBorders>
            <w:shd w:val="clear" w:color="auto" w:fill="auto"/>
            <w:vAlign w:val="center"/>
            <w:hideMark/>
          </w:tcPr>
          <w:p w14:paraId="53054EE4"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№2087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0DB071E6"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5 191 120,00</w:t>
            </w:r>
          </w:p>
        </w:tc>
        <w:tc>
          <w:tcPr>
            <w:tcW w:w="1163" w:type="dxa"/>
            <w:tcBorders>
              <w:top w:val="nil"/>
              <w:left w:val="nil"/>
              <w:bottom w:val="single" w:sz="4" w:space="0" w:color="auto"/>
              <w:right w:val="single" w:sz="4" w:space="0" w:color="auto"/>
            </w:tcBorders>
            <w:shd w:val="clear" w:color="auto" w:fill="auto"/>
            <w:noWrap/>
            <w:vAlign w:val="center"/>
            <w:hideMark/>
          </w:tcPr>
          <w:p w14:paraId="450E3BB4"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2 814 120,00</w:t>
            </w:r>
          </w:p>
        </w:tc>
        <w:tc>
          <w:tcPr>
            <w:tcW w:w="1099" w:type="dxa"/>
            <w:tcBorders>
              <w:top w:val="nil"/>
              <w:left w:val="nil"/>
              <w:bottom w:val="single" w:sz="4" w:space="0" w:color="auto"/>
              <w:right w:val="single" w:sz="4" w:space="0" w:color="auto"/>
            </w:tcBorders>
            <w:shd w:val="clear" w:color="auto" w:fill="auto"/>
            <w:noWrap/>
            <w:vAlign w:val="center"/>
            <w:hideMark/>
          </w:tcPr>
          <w:p w14:paraId="4E15363E"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2 377 000,00</w:t>
            </w:r>
          </w:p>
        </w:tc>
        <w:tc>
          <w:tcPr>
            <w:tcW w:w="1245" w:type="dxa"/>
            <w:tcBorders>
              <w:top w:val="nil"/>
              <w:left w:val="nil"/>
              <w:bottom w:val="single" w:sz="4" w:space="0" w:color="auto"/>
              <w:right w:val="single" w:sz="4" w:space="0" w:color="auto"/>
            </w:tcBorders>
            <w:shd w:val="clear" w:color="auto" w:fill="auto"/>
            <w:noWrap/>
            <w:vAlign w:val="center"/>
            <w:hideMark/>
          </w:tcPr>
          <w:p w14:paraId="1ECEB7CD"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2 377 000,00</w:t>
            </w:r>
          </w:p>
        </w:tc>
        <w:tc>
          <w:tcPr>
            <w:tcW w:w="992" w:type="dxa"/>
            <w:tcBorders>
              <w:top w:val="nil"/>
              <w:left w:val="nil"/>
              <w:bottom w:val="single" w:sz="4" w:space="0" w:color="auto"/>
              <w:right w:val="single" w:sz="4" w:space="0" w:color="auto"/>
            </w:tcBorders>
            <w:shd w:val="clear" w:color="auto" w:fill="auto"/>
            <w:noWrap/>
            <w:vAlign w:val="bottom"/>
            <w:hideMark/>
          </w:tcPr>
          <w:p w14:paraId="7B6DEDB0"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4909513,2</w:t>
            </w:r>
          </w:p>
        </w:tc>
        <w:tc>
          <w:tcPr>
            <w:tcW w:w="995" w:type="dxa"/>
            <w:tcBorders>
              <w:top w:val="nil"/>
              <w:left w:val="nil"/>
              <w:bottom w:val="single" w:sz="4" w:space="0" w:color="auto"/>
              <w:right w:val="single" w:sz="4" w:space="0" w:color="auto"/>
            </w:tcBorders>
            <w:shd w:val="clear" w:color="auto" w:fill="auto"/>
            <w:noWrap/>
            <w:vAlign w:val="bottom"/>
            <w:hideMark/>
          </w:tcPr>
          <w:p w14:paraId="43447E4F"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2567414,2</w:t>
            </w:r>
          </w:p>
        </w:tc>
        <w:tc>
          <w:tcPr>
            <w:tcW w:w="989" w:type="dxa"/>
            <w:tcBorders>
              <w:top w:val="nil"/>
              <w:left w:val="nil"/>
              <w:bottom w:val="single" w:sz="4" w:space="0" w:color="auto"/>
              <w:right w:val="single" w:sz="4" w:space="0" w:color="auto"/>
            </w:tcBorders>
            <w:shd w:val="clear" w:color="auto" w:fill="auto"/>
            <w:noWrap/>
            <w:vAlign w:val="bottom"/>
            <w:hideMark/>
          </w:tcPr>
          <w:p w14:paraId="35AE82D4"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2342099</w:t>
            </w:r>
          </w:p>
        </w:tc>
        <w:tc>
          <w:tcPr>
            <w:tcW w:w="979" w:type="dxa"/>
            <w:tcBorders>
              <w:top w:val="nil"/>
              <w:left w:val="nil"/>
              <w:bottom w:val="single" w:sz="4" w:space="0" w:color="auto"/>
              <w:right w:val="single" w:sz="4" w:space="0" w:color="auto"/>
            </w:tcBorders>
            <w:shd w:val="clear" w:color="auto" w:fill="auto"/>
            <w:noWrap/>
            <w:vAlign w:val="bottom"/>
            <w:hideMark/>
          </w:tcPr>
          <w:p w14:paraId="02DDC899"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2342099</w:t>
            </w:r>
          </w:p>
        </w:tc>
      </w:tr>
      <w:tr w:rsidR="00B65D78" w:rsidRPr="00B65D78" w14:paraId="42B07392" w14:textId="77777777" w:rsidTr="002B1E1C">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7D2BD8C"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1217640</w:t>
            </w:r>
          </w:p>
        </w:tc>
        <w:tc>
          <w:tcPr>
            <w:tcW w:w="889" w:type="dxa"/>
            <w:tcBorders>
              <w:top w:val="nil"/>
              <w:left w:val="nil"/>
              <w:bottom w:val="single" w:sz="4" w:space="0" w:color="auto"/>
              <w:right w:val="single" w:sz="4" w:space="0" w:color="auto"/>
            </w:tcBorders>
            <w:shd w:val="clear" w:color="auto" w:fill="auto"/>
            <w:vAlign w:val="center"/>
            <w:hideMark/>
          </w:tcPr>
          <w:p w14:paraId="6ABEAAE1"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7640</w:t>
            </w:r>
          </w:p>
        </w:tc>
        <w:tc>
          <w:tcPr>
            <w:tcW w:w="812" w:type="dxa"/>
            <w:tcBorders>
              <w:top w:val="nil"/>
              <w:left w:val="nil"/>
              <w:bottom w:val="single" w:sz="4" w:space="0" w:color="auto"/>
              <w:right w:val="single" w:sz="4" w:space="0" w:color="auto"/>
            </w:tcBorders>
            <w:shd w:val="clear" w:color="auto" w:fill="auto"/>
            <w:vAlign w:val="center"/>
            <w:hideMark/>
          </w:tcPr>
          <w:p w14:paraId="2FAE5FDE"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0470</w:t>
            </w:r>
          </w:p>
        </w:tc>
        <w:tc>
          <w:tcPr>
            <w:tcW w:w="1451" w:type="dxa"/>
            <w:tcBorders>
              <w:top w:val="nil"/>
              <w:left w:val="nil"/>
              <w:bottom w:val="single" w:sz="4" w:space="0" w:color="auto"/>
              <w:right w:val="single" w:sz="4" w:space="0" w:color="auto"/>
            </w:tcBorders>
            <w:shd w:val="clear" w:color="auto" w:fill="auto"/>
            <w:vAlign w:val="center"/>
            <w:hideMark/>
          </w:tcPr>
          <w:p w14:paraId="4FA0913A"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Заходи з енергозбереження</w:t>
            </w:r>
          </w:p>
        </w:tc>
        <w:tc>
          <w:tcPr>
            <w:tcW w:w="1701" w:type="dxa"/>
            <w:tcBorders>
              <w:top w:val="nil"/>
              <w:left w:val="nil"/>
              <w:bottom w:val="single" w:sz="4" w:space="0" w:color="auto"/>
              <w:right w:val="single" w:sz="4" w:space="0" w:color="auto"/>
            </w:tcBorders>
            <w:shd w:val="clear" w:color="auto" w:fill="auto"/>
            <w:vAlign w:val="center"/>
            <w:hideMark/>
          </w:tcPr>
          <w:p w14:paraId="5DF04625"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підтримки будинків об’єднань співвласників багатоквартирних будинків (ОСББ) на 2025 рік та прогноз на 2026-2027 роки</w:t>
            </w:r>
          </w:p>
        </w:tc>
        <w:tc>
          <w:tcPr>
            <w:tcW w:w="1246" w:type="dxa"/>
            <w:tcBorders>
              <w:top w:val="nil"/>
              <w:left w:val="nil"/>
              <w:bottom w:val="single" w:sz="4" w:space="0" w:color="auto"/>
              <w:right w:val="single" w:sz="4" w:space="0" w:color="auto"/>
            </w:tcBorders>
            <w:shd w:val="clear" w:color="auto" w:fill="auto"/>
            <w:vAlign w:val="center"/>
            <w:hideMark/>
          </w:tcPr>
          <w:p w14:paraId="65BFDEBE"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№2089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0CD10F0B"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111 100,00</w:t>
            </w:r>
          </w:p>
        </w:tc>
        <w:tc>
          <w:tcPr>
            <w:tcW w:w="1163" w:type="dxa"/>
            <w:tcBorders>
              <w:top w:val="nil"/>
              <w:left w:val="nil"/>
              <w:bottom w:val="single" w:sz="4" w:space="0" w:color="auto"/>
              <w:right w:val="single" w:sz="4" w:space="0" w:color="auto"/>
            </w:tcBorders>
            <w:shd w:val="clear" w:color="auto" w:fill="auto"/>
            <w:noWrap/>
            <w:vAlign w:val="center"/>
            <w:hideMark/>
          </w:tcPr>
          <w:p w14:paraId="4B3AE1AD"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111 100,00</w:t>
            </w:r>
          </w:p>
        </w:tc>
        <w:tc>
          <w:tcPr>
            <w:tcW w:w="1099" w:type="dxa"/>
            <w:tcBorders>
              <w:top w:val="nil"/>
              <w:left w:val="nil"/>
              <w:bottom w:val="single" w:sz="4" w:space="0" w:color="auto"/>
              <w:right w:val="single" w:sz="4" w:space="0" w:color="auto"/>
            </w:tcBorders>
            <w:shd w:val="clear" w:color="auto" w:fill="auto"/>
            <w:noWrap/>
            <w:vAlign w:val="center"/>
            <w:hideMark/>
          </w:tcPr>
          <w:p w14:paraId="2CF08B08"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245" w:type="dxa"/>
            <w:tcBorders>
              <w:top w:val="nil"/>
              <w:left w:val="nil"/>
              <w:bottom w:val="single" w:sz="4" w:space="0" w:color="auto"/>
              <w:right w:val="single" w:sz="4" w:space="0" w:color="auto"/>
            </w:tcBorders>
            <w:shd w:val="clear" w:color="auto" w:fill="auto"/>
            <w:noWrap/>
            <w:vAlign w:val="center"/>
            <w:hideMark/>
          </w:tcPr>
          <w:p w14:paraId="23127BF0"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992" w:type="dxa"/>
            <w:tcBorders>
              <w:top w:val="nil"/>
              <w:left w:val="nil"/>
              <w:bottom w:val="single" w:sz="4" w:space="0" w:color="auto"/>
              <w:right w:val="single" w:sz="4" w:space="0" w:color="auto"/>
            </w:tcBorders>
            <w:shd w:val="clear" w:color="auto" w:fill="auto"/>
            <w:noWrap/>
            <w:vAlign w:val="bottom"/>
            <w:hideMark/>
          </w:tcPr>
          <w:p w14:paraId="17296B59"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93955,27</w:t>
            </w:r>
          </w:p>
        </w:tc>
        <w:tc>
          <w:tcPr>
            <w:tcW w:w="995" w:type="dxa"/>
            <w:tcBorders>
              <w:top w:val="nil"/>
              <w:left w:val="nil"/>
              <w:bottom w:val="single" w:sz="4" w:space="0" w:color="auto"/>
              <w:right w:val="single" w:sz="4" w:space="0" w:color="auto"/>
            </w:tcBorders>
            <w:shd w:val="clear" w:color="auto" w:fill="auto"/>
            <w:noWrap/>
            <w:vAlign w:val="bottom"/>
            <w:hideMark/>
          </w:tcPr>
          <w:p w14:paraId="2B0801E9"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93955,27</w:t>
            </w:r>
          </w:p>
        </w:tc>
        <w:tc>
          <w:tcPr>
            <w:tcW w:w="989" w:type="dxa"/>
            <w:tcBorders>
              <w:top w:val="nil"/>
              <w:left w:val="nil"/>
              <w:bottom w:val="single" w:sz="4" w:space="0" w:color="auto"/>
              <w:right w:val="single" w:sz="4" w:space="0" w:color="auto"/>
            </w:tcBorders>
            <w:shd w:val="clear" w:color="auto" w:fill="auto"/>
            <w:noWrap/>
            <w:vAlign w:val="bottom"/>
            <w:hideMark/>
          </w:tcPr>
          <w:p w14:paraId="6D3E138B"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79" w:type="dxa"/>
            <w:tcBorders>
              <w:top w:val="nil"/>
              <w:left w:val="nil"/>
              <w:bottom w:val="single" w:sz="4" w:space="0" w:color="auto"/>
              <w:right w:val="single" w:sz="4" w:space="0" w:color="auto"/>
            </w:tcBorders>
            <w:shd w:val="clear" w:color="auto" w:fill="auto"/>
            <w:noWrap/>
            <w:vAlign w:val="bottom"/>
            <w:hideMark/>
          </w:tcPr>
          <w:p w14:paraId="0180BBC7"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r>
      <w:tr w:rsidR="00B65D78" w:rsidRPr="00B65D78" w14:paraId="562B0CAF" w14:textId="77777777" w:rsidTr="002B1E1C">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64E7D50"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1217650</w:t>
            </w:r>
          </w:p>
        </w:tc>
        <w:tc>
          <w:tcPr>
            <w:tcW w:w="889" w:type="dxa"/>
            <w:tcBorders>
              <w:top w:val="nil"/>
              <w:left w:val="nil"/>
              <w:bottom w:val="single" w:sz="4" w:space="0" w:color="auto"/>
              <w:right w:val="single" w:sz="4" w:space="0" w:color="auto"/>
            </w:tcBorders>
            <w:shd w:val="clear" w:color="auto" w:fill="auto"/>
            <w:vAlign w:val="center"/>
            <w:hideMark/>
          </w:tcPr>
          <w:p w14:paraId="0C2A19C4"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7650</w:t>
            </w:r>
          </w:p>
        </w:tc>
        <w:tc>
          <w:tcPr>
            <w:tcW w:w="812" w:type="dxa"/>
            <w:tcBorders>
              <w:top w:val="nil"/>
              <w:left w:val="nil"/>
              <w:bottom w:val="single" w:sz="4" w:space="0" w:color="auto"/>
              <w:right w:val="single" w:sz="4" w:space="0" w:color="auto"/>
            </w:tcBorders>
            <w:shd w:val="clear" w:color="auto" w:fill="auto"/>
            <w:vAlign w:val="center"/>
            <w:hideMark/>
          </w:tcPr>
          <w:p w14:paraId="462B346B"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0490</w:t>
            </w:r>
          </w:p>
        </w:tc>
        <w:tc>
          <w:tcPr>
            <w:tcW w:w="1451" w:type="dxa"/>
            <w:tcBorders>
              <w:top w:val="nil"/>
              <w:left w:val="nil"/>
              <w:bottom w:val="single" w:sz="4" w:space="0" w:color="auto"/>
              <w:right w:val="single" w:sz="4" w:space="0" w:color="auto"/>
            </w:tcBorders>
            <w:shd w:val="clear" w:color="auto" w:fill="auto"/>
            <w:vAlign w:val="center"/>
            <w:hideMark/>
          </w:tcPr>
          <w:p w14:paraId="0286B9E7"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 xml:space="preserve">Проведення експертної грошової оцінки земельної </w:t>
            </w:r>
            <w:r w:rsidRPr="00B65D78">
              <w:rPr>
                <w:rFonts w:ascii="Arial CYR" w:hAnsi="Arial CYR" w:cs="Arial CYR"/>
                <w:sz w:val="16"/>
                <w:szCs w:val="16"/>
                <w:lang w:val="uk-UA" w:eastAsia="uk-UA"/>
              </w:rPr>
              <w:lastRenderedPageBreak/>
              <w:t>ділянки чи права на неї</w:t>
            </w:r>
          </w:p>
        </w:tc>
        <w:tc>
          <w:tcPr>
            <w:tcW w:w="1701" w:type="dxa"/>
            <w:tcBorders>
              <w:top w:val="nil"/>
              <w:left w:val="nil"/>
              <w:bottom w:val="single" w:sz="4" w:space="0" w:color="auto"/>
              <w:right w:val="single" w:sz="4" w:space="0" w:color="auto"/>
            </w:tcBorders>
            <w:shd w:val="clear" w:color="auto" w:fill="auto"/>
            <w:vAlign w:val="center"/>
            <w:hideMark/>
          </w:tcPr>
          <w:p w14:paraId="05967BE8"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lastRenderedPageBreak/>
              <w:t xml:space="preserve">Програма розвитку земельних відносин на 2025 </w:t>
            </w:r>
            <w:r w:rsidRPr="00B65D78">
              <w:rPr>
                <w:rFonts w:ascii="Arial CYR" w:hAnsi="Arial CYR" w:cs="Arial CYR"/>
                <w:sz w:val="16"/>
                <w:szCs w:val="16"/>
                <w:lang w:val="uk-UA" w:eastAsia="uk-UA"/>
              </w:rPr>
              <w:lastRenderedPageBreak/>
              <w:t>рік та прогноз на 2026-2027 рр.</w:t>
            </w:r>
          </w:p>
        </w:tc>
        <w:tc>
          <w:tcPr>
            <w:tcW w:w="1246" w:type="dxa"/>
            <w:tcBorders>
              <w:top w:val="nil"/>
              <w:left w:val="nil"/>
              <w:bottom w:val="single" w:sz="4" w:space="0" w:color="auto"/>
              <w:right w:val="single" w:sz="4" w:space="0" w:color="auto"/>
            </w:tcBorders>
            <w:shd w:val="clear" w:color="auto" w:fill="auto"/>
            <w:vAlign w:val="center"/>
            <w:hideMark/>
          </w:tcPr>
          <w:p w14:paraId="791C3478"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lastRenderedPageBreak/>
              <w:t xml:space="preserve">Рішення сесії Новороздільської міської ради №2094 </w:t>
            </w:r>
            <w:r w:rsidRPr="00B65D78">
              <w:rPr>
                <w:rFonts w:ascii="Arial CYR" w:hAnsi="Arial CYR" w:cs="Arial CYR"/>
                <w:sz w:val="16"/>
                <w:szCs w:val="16"/>
                <w:lang w:val="uk-UA" w:eastAsia="uk-UA"/>
              </w:rPr>
              <w:lastRenderedPageBreak/>
              <w:t>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4A15D17A"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lastRenderedPageBreak/>
              <w:t>120 000,00</w:t>
            </w:r>
          </w:p>
        </w:tc>
        <w:tc>
          <w:tcPr>
            <w:tcW w:w="1163" w:type="dxa"/>
            <w:tcBorders>
              <w:top w:val="nil"/>
              <w:left w:val="nil"/>
              <w:bottom w:val="single" w:sz="4" w:space="0" w:color="auto"/>
              <w:right w:val="single" w:sz="4" w:space="0" w:color="auto"/>
            </w:tcBorders>
            <w:shd w:val="clear" w:color="auto" w:fill="auto"/>
            <w:noWrap/>
            <w:vAlign w:val="center"/>
            <w:hideMark/>
          </w:tcPr>
          <w:p w14:paraId="4212039F"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099" w:type="dxa"/>
            <w:tcBorders>
              <w:top w:val="nil"/>
              <w:left w:val="nil"/>
              <w:bottom w:val="single" w:sz="4" w:space="0" w:color="auto"/>
              <w:right w:val="single" w:sz="4" w:space="0" w:color="auto"/>
            </w:tcBorders>
            <w:shd w:val="clear" w:color="auto" w:fill="auto"/>
            <w:noWrap/>
            <w:vAlign w:val="center"/>
            <w:hideMark/>
          </w:tcPr>
          <w:p w14:paraId="4821BD7B"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120 000,00</w:t>
            </w:r>
          </w:p>
        </w:tc>
        <w:tc>
          <w:tcPr>
            <w:tcW w:w="1245" w:type="dxa"/>
            <w:tcBorders>
              <w:top w:val="nil"/>
              <w:left w:val="nil"/>
              <w:bottom w:val="single" w:sz="4" w:space="0" w:color="auto"/>
              <w:right w:val="single" w:sz="4" w:space="0" w:color="auto"/>
            </w:tcBorders>
            <w:shd w:val="clear" w:color="auto" w:fill="auto"/>
            <w:noWrap/>
            <w:vAlign w:val="center"/>
            <w:hideMark/>
          </w:tcPr>
          <w:p w14:paraId="516F05E7"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120 000,00</w:t>
            </w:r>
          </w:p>
        </w:tc>
        <w:tc>
          <w:tcPr>
            <w:tcW w:w="992" w:type="dxa"/>
            <w:tcBorders>
              <w:top w:val="nil"/>
              <w:left w:val="nil"/>
              <w:bottom w:val="single" w:sz="4" w:space="0" w:color="auto"/>
              <w:right w:val="single" w:sz="4" w:space="0" w:color="auto"/>
            </w:tcBorders>
            <w:shd w:val="clear" w:color="auto" w:fill="auto"/>
            <w:noWrap/>
            <w:vAlign w:val="bottom"/>
            <w:hideMark/>
          </w:tcPr>
          <w:p w14:paraId="2B42502D"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36200</w:t>
            </w:r>
          </w:p>
        </w:tc>
        <w:tc>
          <w:tcPr>
            <w:tcW w:w="995" w:type="dxa"/>
            <w:tcBorders>
              <w:top w:val="nil"/>
              <w:left w:val="nil"/>
              <w:bottom w:val="single" w:sz="4" w:space="0" w:color="auto"/>
              <w:right w:val="single" w:sz="4" w:space="0" w:color="auto"/>
            </w:tcBorders>
            <w:shd w:val="clear" w:color="auto" w:fill="auto"/>
            <w:noWrap/>
            <w:vAlign w:val="bottom"/>
            <w:hideMark/>
          </w:tcPr>
          <w:p w14:paraId="2A0A9F59"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89" w:type="dxa"/>
            <w:tcBorders>
              <w:top w:val="nil"/>
              <w:left w:val="nil"/>
              <w:bottom w:val="single" w:sz="4" w:space="0" w:color="auto"/>
              <w:right w:val="single" w:sz="4" w:space="0" w:color="auto"/>
            </w:tcBorders>
            <w:shd w:val="clear" w:color="auto" w:fill="auto"/>
            <w:noWrap/>
            <w:vAlign w:val="bottom"/>
            <w:hideMark/>
          </w:tcPr>
          <w:p w14:paraId="748FDA5E"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36200</w:t>
            </w:r>
          </w:p>
        </w:tc>
        <w:tc>
          <w:tcPr>
            <w:tcW w:w="979" w:type="dxa"/>
            <w:tcBorders>
              <w:top w:val="nil"/>
              <w:left w:val="nil"/>
              <w:bottom w:val="single" w:sz="4" w:space="0" w:color="auto"/>
              <w:right w:val="single" w:sz="4" w:space="0" w:color="auto"/>
            </w:tcBorders>
            <w:shd w:val="clear" w:color="auto" w:fill="auto"/>
            <w:noWrap/>
            <w:vAlign w:val="bottom"/>
            <w:hideMark/>
          </w:tcPr>
          <w:p w14:paraId="4DB93B76"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36200</w:t>
            </w:r>
          </w:p>
        </w:tc>
      </w:tr>
      <w:tr w:rsidR="00B65D78" w:rsidRPr="00B65D78" w14:paraId="04A94FDB" w14:textId="77777777" w:rsidTr="002B1E1C">
        <w:trPr>
          <w:trHeight w:val="178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C928837"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1217670</w:t>
            </w:r>
          </w:p>
        </w:tc>
        <w:tc>
          <w:tcPr>
            <w:tcW w:w="889" w:type="dxa"/>
            <w:tcBorders>
              <w:top w:val="nil"/>
              <w:left w:val="nil"/>
              <w:bottom w:val="single" w:sz="4" w:space="0" w:color="auto"/>
              <w:right w:val="single" w:sz="4" w:space="0" w:color="auto"/>
            </w:tcBorders>
            <w:shd w:val="clear" w:color="auto" w:fill="auto"/>
            <w:vAlign w:val="center"/>
            <w:hideMark/>
          </w:tcPr>
          <w:p w14:paraId="2C807C60"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7670</w:t>
            </w:r>
          </w:p>
        </w:tc>
        <w:tc>
          <w:tcPr>
            <w:tcW w:w="812" w:type="dxa"/>
            <w:tcBorders>
              <w:top w:val="nil"/>
              <w:left w:val="nil"/>
              <w:bottom w:val="single" w:sz="4" w:space="0" w:color="auto"/>
              <w:right w:val="single" w:sz="4" w:space="0" w:color="auto"/>
            </w:tcBorders>
            <w:shd w:val="clear" w:color="auto" w:fill="auto"/>
            <w:vAlign w:val="center"/>
            <w:hideMark/>
          </w:tcPr>
          <w:p w14:paraId="583032E9"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0490</w:t>
            </w:r>
          </w:p>
        </w:tc>
        <w:tc>
          <w:tcPr>
            <w:tcW w:w="1451" w:type="dxa"/>
            <w:tcBorders>
              <w:top w:val="nil"/>
              <w:left w:val="nil"/>
              <w:bottom w:val="single" w:sz="4" w:space="0" w:color="auto"/>
              <w:right w:val="single" w:sz="4" w:space="0" w:color="auto"/>
            </w:tcBorders>
            <w:shd w:val="clear" w:color="auto" w:fill="auto"/>
            <w:vAlign w:val="center"/>
            <w:hideMark/>
          </w:tcPr>
          <w:p w14:paraId="4C1DEBC9"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Внески до статутного капіталу суб`єктів господарювання</w:t>
            </w:r>
          </w:p>
        </w:tc>
        <w:tc>
          <w:tcPr>
            <w:tcW w:w="1701" w:type="dxa"/>
            <w:tcBorders>
              <w:top w:val="nil"/>
              <w:left w:val="nil"/>
              <w:bottom w:val="single" w:sz="4" w:space="0" w:color="auto"/>
              <w:right w:val="single" w:sz="4" w:space="0" w:color="auto"/>
            </w:tcBorders>
            <w:shd w:val="clear" w:color="auto" w:fill="auto"/>
            <w:vAlign w:val="center"/>
            <w:hideMark/>
          </w:tcPr>
          <w:p w14:paraId="32EB6160"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Програма фінансової підтримки комунальних підприємств, установ та здійснення внесків до статутних капіталів (поповнення статутного капіталу) комунальних підприємств Новороздільської міської ради на 2025 рік та прогноз на 2026-2027 рр.</w:t>
            </w:r>
          </w:p>
        </w:tc>
        <w:tc>
          <w:tcPr>
            <w:tcW w:w="1246" w:type="dxa"/>
            <w:tcBorders>
              <w:top w:val="nil"/>
              <w:left w:val="nil"/>
              <w:bottom w:val="single" w:sz="4" w:space="0" w:color="auto"/>
              <w:right w:val="single" w:sz="4" w:space="0" w:color="auto"/>
            </w:tcBorders>
            <w:shd w:val="clear" w:color="auto" w:fill="auto"/>
            <w:vAlign w:val="center"/>
            <w:hideMark/>
          </w:tcPr>
          <w:p w14:paraId="0B03742C"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№2091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1E8C7CBA"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5 300 000,00</w:t>
            </w:r>
          </w:p>
        </w:tc>
        <w:tc>
          <w:tcPr>
            <w:tcW w:w="1163" w:type="dxa"/>
            <w:tcBorders>
              <w:top w:val="nil"/>
              <w:left w:val="nil"/>
              <w:bottom w:val="single" w:sz="4" w:space="0" w:color="auto"/>
              <w:right w:val="single" w:sz="4" w:space="0" w:color="auto"/>
            </w:tcBorders>
            <w:shd w:val="clear" w:color="auto" w:fill="auto"/>
            <w:noWrap/>
            <w:vAlign w:val="center"/>
            <w:hideMark/>
          </w:tcPr>
          <w:p w14:paraId="0E999CA7"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099" w:type="dxa"/>
            <w:tcBorders>
              <w:top w:val="nil"/>
              <w:left w:val="nil"/>
              <w:bottom w:val="single" w:sz="4" w:space="0" w:color="auto"/>
              <w:right w:val="single" w:sz="4" w:space="0" w:color="auto"/>
            </w:tcBorders>
            <w:shd w:val="clear" w:color="auto" w:fill="auto"/>
            <w:noWrap/>
            <w:vAlign w:val="center"/>
            <w:hideMark/>
          </w:tcPr>
          <w:p w14:paraId="361B652C"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5 300 000,00</w:t>
            </w:r>
          </w:p>
        </w:tc>
        <w:tc>
          <w:tcPr>
            <w:tcW w:w="1245" w:type="dxa"/>
            <w:tcBorders>
              <w:top w:val="nil"/>
              <w:left w:val="nil"/>
              <w:bottom w:val="single" w:sz="4" w:space="0" w:color="auto"/>
              <w:right w:val="single" w:sz="4" w:space="0" w:color="auto"/>
            </w:tcBorders>
            <w:shd w:val="clear" w:color="auto" w:fill="auto"/>
            <w:noWrap/>
            <w:vAlign w:val="center"/>
            <w:hideMark/>
          </w:tcPr>
          <w:p w14:paraId="54050CCB"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5 300 000,00</w:t>
            </w:r>
          </w:p>
        </w:tc>
        <w:tc>
          <w:tcPr>
            <w:tcW w:w="992" w:type="dxa"/>
            <w:tcBorders>
              <w:top w:val="nil"/>
              <w:left w:val="nil"/>
              <w:bottom w:val="single" w:sz="4" w:space="0" w:color="auto"/>
              <w:right w:val="single" w:sz="4" w:space="0" w:color="auto"/>
            </w:tcBorders>
            <w:shd w:val="clear" w:color="auto" w:fill="auto"/>
            <w:noWrap/>
            <w:vAlign w:val="bottom"/>
            <w:hideMark/>
          </w:tcPr>
          <w:p w14:paraId="60C8B058"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5213799,98</w:t>
            </w:r>
          </w:p>
        </w:tc>
        <w:tc>
          <w:tcPr>
            <w:tcW w:w="995" w:type="dxa"/>
            <w:tcBorders>
              <w:top w:val="nil"/>
              <w:left w:val="nil"/>
              <w:bottom w:val="single" w:sz="4" w:space="0" w:color="auto"/>
              <w:right w:val="single" w:sz="4" w:space="0" w:color="auto"/>
            </w:tcBorders>
            <w:shd w:val="clear" w:color="auto" w:fill="auto"/>
            <w:noWrap/>
            <w:vAlign w:val="bottom"/>
            <w:hideMark/>
          </w:tcPr>
          <w:p w14:paraId="0E220FB1"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89" w:type="dxa"/>
            <w:tcBorders>
              <w:top w:val="nil"/>
              <w:left w:val="nil"/>
              <w:bottom w:val="single" w:sz="4" w:space="0" w:color="auto"/>
              <w:right w:val="single" w:sz="4" w:space="0" w:color="auto"/>
            </w:tcBorders>
            <w:shd w:val="clear" w:color="auto" w:fill="auto"/>
            <w:noWrap/>
            <w:vAlign w:val="bottom"/>
            <w:hideMark/>
          </w:tcPr>
          <w:p w14:paraId="4BC0A61C"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5213799,98</w:t>
            </w:r>
          </w:p>
        </w:tc>
        <w:tc>
          <w:tcPr>
            <w:tcW w:w="979" w:type="dxa"/>
            <w:tcBorders>
              <w:top w:val="nil"/>
              <w:left w:val="nil"/>
              <w:bottom w:val="single" w:sz="4" w:space="0" w:color="auto"/>
              <w:right w:val="single" w:sz="4" w:space="0" w:color="auto"/>
            </w:tcBorders>
            <w:shd w:val="clear" w:color="auto" w:fill="auto"/>
            <w:noWrap/>
            <w:vAlign w:val="bottom"/>
            <w:hideMark/>
          </w:tcPr>
          <w:p w14:paraId="38B14B7A"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5213799,98</w:t>
            </w:r>
          </w:p>
        </w:tc>
      </w:tr>
      <w:tr w:rsidR="00B65D78" w:rsidRPr="00B65D78" w14:paraId="32AF72C0" w14:textId="77777777" w:rsidTr="002B1E1C">
        <w:trPr>
          <w:trHeight w:val="89"/>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E693170"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1218340</w:t>
            </w:r>
          </w:p>
        </w:tc>
        <w:tc>
          <w:tcPr>
            <w:tcW w:w="889" w:type="dxa"/>
            <w:tcBorders>
              <w:top w:val="nil"/>
              <w:left w:val="nil"/>
              <w:bottom w:val="single" w:sz="4" w:space="0" w:color="auto"/>
              <w:right w:val="single" w:sz="4" w:space="0" w:color="auto"/>
            </w:tcBorders>
            <w:shd w:val="clear" w:color="auto" w:fill="auto"/>
            <w:vAlign w:val="center"/>
            <w:hideMark/>
          </w:tcPr>
          <w:p w14:paraId="549A8E52"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8340</w:t>
            </w:r>
          </w:p>
        </w:tc>
        <w:tc>
          <w:tcPr>
            <w:tcW w:w="812" w:type="dxa"/>
            <w:tcBorders>
              <w:top w:val="nil"/>
              <w:left w:val="nil"/>
              <w:bottom w:val="single" w:sz="4" w:space="0" w:color="auto"/>
              <w:right w:val="single" w:sz="4" w:space="0" w:color="auto"/>
            </w:tcBorders>
            <w:shd w:val="clear" w:color="auto" w:fill="auto"/>
            <w:vAlign w:val="center"/>
            <w:hideMark/>
          </w:tcPr>
          <w:p w14:paraId="4852CAB6" w14:textId="77777777" w:rsidR="00B65D78" w:rsidRPr="00B65D78" w:rsidRDefault="00B65D78" w:rsidP="00B65D78">
            <w:pPr>
              <w:spacing w:after="0" w:line="240" w:lineRule="auto"/>
              <w:jc w:val="center"/>
              <w:rPr>
                <w:rFonts w:ascii="Arial CYR" w:hAnsi="Arial CYR" w:cs="Arial CYR"/>
                <w:sz w:val="10"/>
                <w:szCs w:val="10"/>
                <w:lang w:val="uk-UA" w:eastAsia="uk-UA"/>
              </w:rPr>
            </w:pPr>
            <w:r w:rsidRPr="00B65D78">
              <w:rPr>
                <w:rFonts w:ascii="Arial CYR" w:hAnsi="Arial CYR" w:cs="Arial CYR"/>
                <w:sz w:val="10"/>
                <w:szCs w:val="10"/>
                <w:lang w:val="uk-UA" w:eastAsia="uk-UA"/>
              </w:rPr>
              <w:t>0540</w:t>
            </w:r>
          </w:p>
        </w:tc>
        <w:tc>
          <w:tcPr>
            <w:tcW w:w="1451" w:type="dxa"/>
            <w:tcBorders>
              <w:top w:val="nil"/>
              <w:left w:val="nil"/>
              <w:bottom w:val="single" w:sz="4" w:space="0" w:color="auto"/>
              <w:right w:val="single" w:sz="4" w:space="0" w:color="auto"/>
            </w:tcBorders>
            <w:shd w:val="clear" w:color="auto" w:fill="auto"/>
            <w:vAlign w:val="center"/>
            <w:hideMark/>
          </w:tcPr>
          <w:p w14:paraId="2B3789AD"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Природоохоронні заходи за рахунок цільових фондів</w:t>
            </w:r>
          </w:p>
        </w:tc>
        <w:tc>
          <w:tcPr>
            <w:tcW w:w="1701" w:type="dxa"/>
            <w:tcBorders>
              <w:top w:val="nil"/>
              <w:left w:val="nil"/>
              <w:bottom w:val="single" w:sz="4" w:space="0" w:color="auto"/>
              <w:right w:val="single" w:sz="4" w:space="0" w:color="auto"/>
            </w:tcBorders>
            <w:shd w:val="clear" w:color="auto" w:fill="auto"/>
            <w:vAlign w:val="center"/>
            <w:hideMark/>
          </w:tcPr>
          <w:p w14:paraId="0CA9785C"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Екологічна програма на 2025  рік та прогноз на 2026-2027 рр.</w:t>
            </w:r>
          </w:p>
        </w:tc>
        <w:tc>
          <w:tcPr>
            <w:tcW w:w="1246" w:type="dxa"/>
            <w:tcBorders>
              <w:top w:val="nil"/>
              <w:left w:val="nil"/>
              <w:bottom w:val="single" w:sz="4" w:space="0" w:color="auto"/>
              <w:right w:val="single" w:sz="4" w:space="0" w:color="auto"/>
            </w:tcBorders>
            <w:shd w:val="clear" w:color="auto" w:fill="auto"/>
            <w:vAlign w:val="center"/>
            <w:hideMark/>
          </w:tcPr>
          <w:p w14:paraId="5C7B11F9" w14:textId="77777777" w:rsidR="00B65D78" w:rsidRPr="00B65D78" w:rsidRDefault="00B65D78" w:rsidP="00B65D78">
            <w:pPr>
              <w:spacing w:after="0" w:line="240" w:lineRule="auto"/>
              <w:rPr>
                <w:rFonts w:ascii="Arial CYR" w:hAnsi="Arial CYR" w:cs="Arial CYR"/>
                <w:sz w:val="16"/>
                <w:szCs w:val="16"/>
                <w:lang w:val="uk-UA" w:eastAsia="uk-UA"/>
              </w:rPr>
            </w:pPr>
            <w:r w:rsidRPr="00B65D78">
              <w:rPr>
                <w:rFonts w:ascii="Arial CYR" w:hAnsi="Arial CYR" w:cs="Arial CYR"/>
                <w:sz w:val="16"/>
                <w:szCs w:val="16"/>
                <w:lang w:val="uk-UA" w:eastAsia="uk-UA"/>
              </w:rPr>
              <w:t>Рішення сесії Новороздільської міської ради №2088 від 19.12.2024 року</w:t>
            </w:r>
          </w:p>
        </w:tc>
        <w:tc>
          <w:tcPr>
            <w:tcW w:w="993" w:type="dxa"/>
            <w:tcBorders>
              <w:top w:val="nil"/>
              <w:left w:val="nil"/>
              <w:bottom w:val="single" w:sz="4" w:space="0" w:color="auto"/>
              <w:right w:val="single" w:sz="4" w:space="0" w:color="auto"/>
            </w:tcBorders>
            <w:shd w:val="clear" w:color="000000" w:fill="FFFFFF"/>
            <w:noWrap/>
            <w:vAlign w:val="center"/>
            <w:hideMark/>
          </w:tcPr>
          <w:p w14:paraId="786D7244"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1 511 300,00</w:t>
            </w:r>
          </w:p>
        </w:tc>
        <w:tc>
          <w:tcPr>
            <w:tcW w:w="1163" w:type="dxa"/>
            <w:tcBorders>
              <w:top w:val="nil"/>
              <w:left w:val="nil"/>
              <w:bottom w:val="single" w:sz="4" w:space="0" w:color="auto"/>
              <w:right w:val="single" w:sz="4" w:space="0" w:color="auto"/>
            </w:tcBorders>
            <w:shd w:val="clear" w:color="auto" w:fill="auto"/>
            <w:noWrap/>
            <w:vAlign w:val="center"/>
            <w:hideMark/>
          </w:tcPr>
          <w:p w14:paraId="19C5A1BA"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1099" w:type="dxa"/>
            <w:tcBorders>
              <w:top w:val="nil"/>
              <w:left w:val="nil"/>
              <w:bottom w:val="single" w:sz="4" w:space="0" w:color="auto"/>
              <w:right w:val="single" w:sz="4" w:space="0" w:color="auto"/>
            </w:tcBorders>
            <w:shd w:val="clear" w:color="auto" w:fill="auto"/>
            <w:noWrap/>
            <w:vAlign w:val="center"/>
            <w:hideMark/>
          </w:tcPr>
          <w:p w14:paraId="4DDA1C55"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1 511 300,00</w:t>
            </w:r>
          </w:p>
        </w:tc>
        <w:tc>
          <w:tcPr>
            <w:tcW w:w="1245" w:type="dxa"/>
            <w:tcBorders>
              <w:top w:val="nil"/>
              <w:left w:val="nil"/>
              <w:bottom w:val="single" w:sz="4" w:space="0" w:color="auto"/>
              <w:right w:val="single" w:sz="4" w:space="0" w:color="auto"/>
            </w:tcBorders>
            <w:shd w:val="clear" w:color="auto" w:fill="auto"/>
            <w:noWrap/>
            <w:vAlign w:val="center"/>
            <w:hideMark/>
          </w:tcPr>
          <w:p w14:paraId="437DD8D2"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w:t>
            </w:r>
          </w:p>
        </w:tc>
        <w:tc>
          <w:tcPr>
            <w:tcW w:w="992" w:type="dxa"/>
            <w:tcBorders>
              <w:top w:val="nil"/>
              <w:left w:val="nil"/>
              <w:bottom w:val="single" w:sz="4" w:space="0" w:color="auto"/>
              <w:right w:val="single" w:sz="4" w:space="0" w:color="auto"/>
            </w:tcBorders>
            <w:shd w:val="clear" w:color="auto" w:fill="auto"/>
            <w:noWrap/>
            <w:vAlign w:val="bottom"/>
            <w:hideMark/>
          </w:tcPr>
          <w:p w14:paraId="4DF3D85D" w14:textId="77777777" w:rsidR="00B65D78" w:rsidRPr="00B65D78" w:rsidRDefault="00B65D78" w:rsidP="00B65D78">
            <w:pPr>
              <w:spacing w:after="0" w:line="240" w:lineRule="auto"/>
              <w:jc w:val="right"/>
              <w:rPr>
                <w:rFonts w:ascii="Arial CYR" w:hAnsi="Arial CYR" w:cs="Arial CYR"/>
                <w:sz w:val="10"/>
                <w:szCs w:val="10"/>
                <w:lang w:val="uk-UA" w:eastAsia="uk-UA"/>
              </w:rPr>
            </w:pPr>
            <w:r w:rsidRPr="00B65D78">
              <w:rPr>
                <w:rFonts w:ascii="Arial CYR" w:hAnsi="Arial CYR" w:cs="Arial CYR"/>
                <w:sz w:val="10"/>
                <w:szCs w:val="10"/>
                <w:lang w:val="uk-UA" w:eastAsia="uk-UA"/>
              </w:rPr>
              <w:t>0</w:t>
            </w:r>
          </w:p>
        </w:tc>
        <w:tc>
          <w:tcPr>
            <w:tcW w:w="995" w:type="dxa"/>
            <w:tcBorders>
              <w:top w:val="nil"/>
              <w:left w:val="nil"/>
              <w:bottom w:val="single" w:sz="4" w:space="0" w:color="auto"/>
              <w:right w:val="single" w:sz="4" w:space="0" w:color="auto"/>
            </w:tcBorders>
            <w:shd w:val="clear" w:color="auto" w:fill="auto"/>
            <w:noWrap/>
            <w:vAlign w:val="bottom"/>
            <w:hideMark/>
          </w:tcPr>
          <w:p w14:paraId="1EC04D17"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89" w:type="dxa"/>
            <w:tcBorders>
              <w:top w:val="nil"/>
              <w:left w:val="nil"/>
              <w:bottom w:val="single" w:sz="4" w:space="0" w:color="auto"/>
              <w:right w:val="single" w:sz="4" w:space="0" w:color="auto"/>
            </w:tcBorders>
            <w:shd w:val="clear" w:color="auto" w:fill="auto"/>
            <w:noWrap/>
            <w:vAlign w:val="bottom"/>
            <w:hideMark/>
          </w:tcPr>
          <w:p w14:paraId="525A3502"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c>
          <w:tcPr>
            <w:tcW w:w="979" w:type="dxa"/>
            <w:tcBorders>
              <w:top w:val="nil"/>
              <w:left w:val="nil"/>
              <w:bottom w:val="single" w:sz="4" w:space="0" w:color="auto"/>
              <w:right w:val="single" w:sz="4" w:space="0" w:color="auto"/>
            </w:tcBorders>
            <w:shd w:val="clear" w:color="auto" w:fill="auto"/>
            <w:noWrap/>
            <w:vAlign w:val="bottom"/>
            <w:hideMark/>
          </w:tcPr>
          <w:p w14:paraId="69B07CC5" w14:textId="77777777" w:rsidR="00B65D78" w:rsidRPr="00B65D78" w:rsidRDefault="00B65D78" w:rsidP="00B65D78">
            <w:pPr>
              <w:spacing w:after="0" w:line="240" w:lineRule="auto"/>
              <w:rPr>
                <w:rFonts w:ascii="Arial CYR" w:hAnsi="Arial CYR" w:cs="Arial CYR"/>
                <w:sz w:val="10"/>
                <w:szCs w:val="10"/>
                <w:lang w:val="uk-UA" w:eastAsia="uk-UA"/>
              </w:rPr>
            </w:pPr>
            <w:r w:rsidRPr="00B65D78">
              <w:rPr>
                <w:rFonts w:ascii="Arial CYR" w:hAnsi="Arial CYR" w:cs="Arial CYR"/>
                <w:sz w:val="10"/>
                <w:szCs w:val="10"/>
                <w:lang w:val="uk-UA" w:eastAsia="uk-UA"/>
              </w:rPr>
              <w:t> </w:t>
            </w:r>
          </w:p>
        </w:tc>
      </w:tr>
      <w:tr w:rsidR="00B65D78" w:rsidRPr="00B65D78" w14:paraId="6CA79562" w14:textId="77777777" w:rsidTr="002B1E1C">
        <w:trPr>
          <w:trHeight w:val="468"/>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FD1F9C8" w14:textId="77777777" w:rsidR="00B65D78" w:rsidRPr="00B65D78" w:rsidRDefault="00B65D78" w:rsidP="00B65D78">
            <w:pPr>
              <w:spacing w:after="0" w:line="240" w:lineRule="auto"/>
              <w:jc w:val="center"/>
              <w:rPr>
                <w:rFonts w:ascii="Arial CYR" w:hAnsi="Arial CYR" w:cs="Arial CYR"/>
                <w:b/>
                <w:bCs/>
                <w:sz w:val="12"/>
                <w:szCs w:val="12"/>
                <w:lang w:val="uk-UA" w:eastAsia="uk-UA"/>
              </w:rPr>
            </w:pPr>
            <w:r w:rsidRPr="00B65D78">
              <w:rPr>
                <w:rFonts w:ascii="Arial CYR" w:hAnsi="Arial CYR" w:cs="Arial CYR"/>
                <w:b/>
                <w:bCs/>
                <w:sz w:val="12"/>
                <w:szCs w:val="12"/>
                <w:lang w:val="uk-UA" w:eastAsia="uk-UA"/>
              </w:rPr>
              <w:t>X</w:t>
            </w:r>
          </w:p>
        </w:tc>
        <w:tc>
          <w:tcPr>
            <w:tcW w:w="889" w:type="dxa"/>
            <w:tcBorders>
              <w:top w:val="nil"/>
              <w:left w:val="nil"/>
              <w:bottom w:val="single" w:sz="4" w:space="0" w:color="auto"/>
              <w:right w:val="single" w:sz="4" w:space="0" w:color="auto"/>
            </w:tcBorders>
            <w:shd w:val="clear" w:color="000000" w:fill="FFFFFF"/>
            <w:vAlign w:val="center"/>
            <w:hideMark/>
          </w:tcPr>
          <w:p w14:paraId="056832D2" w14:textId="77777777" w:rsidR="00B65D78" w:rsidRPr="00B65D78" w:rsidRDefault="00B65D78" w:rsidP="00B65D78">
            <w:pPr>
              <w:spacing w:after="0" w:line="240" w:lineRule="auto"/>
              <w:jc w:val="center"/>
              <w:rPr>
                <w:rFonts w:ascii="Arial CYR" w:hAnsi="Arial CYR" w:cs="Arial CYR"/>
                <w:b/>
                <w:bCs/>
                <w:sz w:val="12"/>
                <w:szCs w:val="12"/>
                <w:lang w:val="uk-UA" w:eastAsia="uk-UA"/>
              </w:rPr>
            </w:pPr>
            <w:r w:rsidRPr="00B65D78">
              <w:rPr>
                <w:rFonts w:ascii="Arial CYR" w:hAnsi="Arial CYR" w:cs="Arial CYR"/>
                <w:b/>
                <w:bCs/>
                <w:sz w:val="12"/>
                <w:szCs w:val="12"/>
                <w:lang w:val="uk-UA" w:eastAsia="uk-UA"/>
              </w:rPr>
              <w:t>X</w:t>
            </w:r>
          </w:p>
        </w:tc>
        <w:tc>
          <w:tcPr>
            <w:tcW w:w="812" w:type="dxa"/>
            <w:tcBorders>
              <w:top w:val="nil"/>
              <w:left w:val="nil"/>
              <w:bottom w:val="single" w:sz="4" w:space="0" w:color="auto"/>
              <w:right w:val="single" w:sz="4" w:space="0" w:color="auto"/>
            </w:tcBorders>
            <w:shd w:val="clear" w:color="000000" w:fill="FFFFFF"/>
            <w:vAlign w:val="center"/>
            <w:hideMark/>
          </w:tcPr>
          <w:p w14:paraId="09724882" w14:textId="77777777" w:rsidR="00B65D78" w:rsidRPr="00B65D78" w:rsidRDefault="00B65D78" w:rsidP="00B65D78">
            <w:pPr>
              <w:spacing w:after="0" w:line="240" w:lineRule="auto"/>
              <w:jc w:val="center"/>
              <w:rPr>
                <w:rFonts w:ascii="Arial CYR" w:hAnsi="Arial CYR" w:cs="Arial CYR"/>
                <w:b/>
                <w:bCs/>
                <w:sz w:val="12"/>
                <w:szCs w:val="12"/>
                <w:lang w:val="uk-UA" w:eastAsia="uk-UA"/>
              </w:rPr>
            </w:pPr>
            <w:r w:rsidRPr="00B65D78">
              <w:rPr>
                <w:rFonts w:ascii="Arial CYR" w:hAnsi="Arial CYR" w:cs="Arial CYR"/>
                <w:b/>
                <w:bCs/>
                <w:sz w:val="12"/>
                <w:szCs w:val="12"/>
                <w:lang w:val="uk-UA" w:eastAsia="uk-UA"/>
              </w:rPr>
              <w:t>X</w:t>
            </w:r>
          </w:p>
        </w:tc>
        <w:tc>
          <w:tcPr>
            <w:tcW w:w="1451" w:type="dxa"/>
            <w:tcBorders>
              <w:top w:val="nil"/>
              <w:left w:val="nil"/>
              <w:bottom w:val="single" w:sz="4" w:space="0" w:color="auto"/>
              <w:right w:val="single" w:sz="4" w:space="0" w:color="auto"/>
            </w:tcBorders>
            <w:shd w:val="clear" w:color="000000" w:fill="FFFFFF"/>
            <w:vAlign w:val="center"/>
            <w:hideMark/>
          </w:tcPr>
          <w:p w14:paraId="005448C5" w14:textId="77777777" w:rsidR="00B65D78" w:rsidRPr="00B65D78" w:rsidRDefault="00B65D78" w:rsidP="00B65D78">
            <w:pPr>
              <w:spacing w:after="0" w:line="240" w:lineRule="auto"/>
              <w:rPr>
                <w:rFonts w:ascii="Arial CYR" w:hAnsi="Arial CYR" w:cs="Arial CYR"/>
                <w:b/>
                <w:bCs/>
                <w:sz w:val="12"/>
                <w:szCs w:val="12"/>
                <w:lang w:val="uk-UA" w:eastAsia="uk-UA"/>
              </w:rPr>
            </w:pPr>
            <w:r w:rsidRPr="00B65D78">
              <w:rPr>
                <w:rFonts w:ascii="Arial CYR" w:hAnsi="Arial CYR" w:cs="Arial CYR"/>
                <w:b/>
                <w:bCs/>
                <w:sz w:val="12"/>
                <w:szCs w:val="12"/>
                <w:lang w:val="uk-UA" w:eastAsia="uk-UA"/>
              </w:rPr>
              <w:t>УСЬОГО</w:t>
            </w:r>
          </w:p>
        </w:tc>
        <w:tc>
          <w:tcPr>
            <w:tcW w:w="1701" w:type="dxa"/>
            <w:tcBorders>
              <w:top w:val="nil"/>
              <w:left w:val="nil"/>
              <w:bottom w:val="single" w:sz="4" w:space="0" w:color="auto"/>
              <w:right w:val="single" w:sz="4" w:space="0" w:color="auto"/>
            </w:tcBorders>
            <w:shd w:val="clear" w:color="000000" w:fill="FFFFFF"/>
            <w:vAlign w:val="center"/>
            <w:hideMark/>
          </w:tcPr>
          <w:p w14:paraId="3C78611E" w14:textId="77777777" w:rsidR="00B65D78" w:rsidRPr="00B65D78" w:rsidRDefault="00B65D78" w:rsidP="00B65D78">
            <w:pPr>
              <w:spacing w:after="0" w:line="240" w:lineRule="auto"/>
              <w:rPr>
                <w:rFonts w:ascii="Arial CYR" w:hAnsi="Arial CYR" w:cs="Arial CYR"/>
                <w:b/>
                <w:bCs/>
                <w:sz w:val="12"/>
                <w:szCs w:val="12"/>
                <w:lang w:val="uk-UA" w:eastAsia="uk-UA"/>
              </w:rPr>
            </w:pPr>
            <w:r w:rsidRPr="00B65D78">
              <w:rPr>
                <w:rFonts w:ascii="Arial CYR" w:hAnsi="Arial CYR" w:cs="Arial CYR"/>
                <w:b/>
                <w:bCs/>
                <w:sz w:val="12"/>
                <w:szCs w:val="12"/>
                <w:lang w:val="uk-UA" w:eastAsia="uk-UA"/>
              </w:rPr>
              <w:t>X</w:t>
            </w:r>
          </w:p>
        </w:tc>
        <w:tc>
          <w:tcPr>
            <w:tcW w:w="1246" w:type="dxa"/>
            <w:tcBorders>
              <w:top w:val="nil"/>
              <w:left w:val="nil"/>
              <w:bottom w:val="single" w:sz="4" w:space="0" w:color="auto"/>
              <w:right w:val="single" w:sz="4" w:space="0" w:color="auto"/>
            </w:tcBorders>
            <w:shd w:val="clear" w:color="000000" w:fill="FFFFFF"/>
            <w:vAlign w:val="center"/>
            <w:hideMark/>
          </w:tcPr>
          <w:p w14:paraId="7132948A" w14:textId="77777777" w:rsidR="00B65D78" w:rsidRPr="00B65D78" w:rsidRDefault="00B65D78" w:rsidP="00B65D78">
            <w:pPr>
              <w:spacing w:after="0" w:line="240" w:lineRule="auto"/>
              <w:rPr>
                <w:rFonts w:ascii="Arial CYR" w:hAnsi="Arial CYR" w:cs="Arial CYR"/>
                <w:b/>
                <w:bCs/>
                <w:sz w:val="12"/>
                <w:szCs w:val="12"/>
                <w:lang w:val="uk-UA" w:eastAsia="uk-UA"/>
              </w:rPr>
            </w:pPr>
            <w:r w:rsidRPr="00B65D78">
              <w:rPr>
                <w:rFonts w:ascii="Arial CYR" w:hAnsi="Arial CYR" w:cs="Arial CYR"/>
                <w:b/>
                <w:bCs/>
                <w:sz w:val="12"/>
                <w:szCs w:val="12"/>
                <w:lang w:val="uk-UA" w:eastAsia="uk-UA"/>
              </w:rPr>
              <w:t>X</w:t>
            </w:r>
          </w:p>
        </w:tc>
        <w:tc>
          <w:tcPr>
            <w:tcW w:w="993" w:type="dxa"/>
            <w:tcBorders>
              <w:top w:val="nil"/>
              <w:left w:val="nil"/>
              <w:bottom w:val="single" w:sz="4" w:space="0" w:color="auto"/>
              <w:right w:val="single" w:sz="4" w:space="0" w:color="auto"/>
            </w:tcBorders>
            <w:shd w:val="clear" w:color="000000" w:fill="FFFFFF"/>
            <w:noWrap/>
            <w:vAlign w:val="center"/>
            <w:hideMark/>
          </w:tcPr>
          <w:p w14:paraId="3C7955CA" w14:textId="77777777" w:rsidR="00B65D78" w:rsidRPr="00B65D78" w:rsidRDefault="00B65D78" w:rsidP="00B65D78">
            <w:pPr>
              <w:spacing w:after="0" w:line="240" w:lineRule="auto"/>
              <w:jc w:val="right"/>
              <w:rPr>
                <w:rFonts w:ascii="Arial CYR" w:hAnsi="Arial CYR" w:cs="Arial CYR"/>
                <w:b/>
                <w:bCs/>
                <w:sz w:val="12"/>
                <w:szCs w:val="12"/>
                <w:lang w:val="uk-UA" w:eastAsia="uk-UA"/>
              </w:rPr>
            </w:pPr>
            <w:r w:rsidRPr="00B65D78">
              <w:rPr>
                <w:rFonts w:ascii="Arial CYR" w:hAnsi="Arial CYR" w:cs="Arial CYR"/>
                <w:b/>
                <w:bCs/>
                <w:sz w:val="12"/>
                <w:szCs w:val="12"/>
                <w:lang w:val="uk-UA" w:eastAsia="uk-UA"/>
              </w:rPr>
              <w:t>93 267 430,04</w:t>
            </w:r>
          </w:p>
        </w:tc>
        <w:tc>
          <w:tcPr>
            <w:tcW w:w="1163" w:type="dxa"/>
            <w:tcBorders>
              <w:top w:val="nil"/>
              <w:left w:val="nil"/>
              <w:bottom w:val="single" w:sz="4" w:space="0" w:color="auto"/>
              <w:right w:val="single" w:sz="4" w:space="0" w:color="auto"/>
            </w:tcBorders>
            <w:shd w:val="clear" w:color="000000" w:fill="FFFFFF"/>
            <w:noWrap/>
            <w:vAlign w:val="center"/>
            <w:hideMark/>
          </w:tcPr>
          <w:p w14:paraId="15DCF057" w14:textId="77777777" w:rsidR="00B65D78" w:rsidRPr="00B65D78" w:rsidRDefault="00B65D78" w:rsidP="00B65D78">
            <w:pPr>
              <w:spacing w:after="0" w:line="240" w:lineRule="auto"/>
              <w:jc w:val="right"/>
              <w:rPr>
                <w:rFonts w:ascii="Arial CYR" w:hAnsi="Arial CYR" w:cs="Arial CYR"/>
                <w:b/>
                <w:bCs/>
                <w:sz w:val="12"/>
                <w:szCs w:val="12"/>
                <w:lang w:val="uk-UA" w:eastAsia="uk-UA"/>
              </w:rPr>
            </w:pPr>
            <w:r w:rsidRPr="00B65D78">
              <w:rPr>
                <w:rFonts w:ascii="Arial CYR" w:hAnsi="Arial CYR" w:cs="Arial CYR"/>
                <w:b/>
                <w:bCs/>
                <w:sz w:val="12"/>
                <w:szCs w:val="12"/>
                <w:lang w:val="uk-UA" w:eastAsia="uk-UA"/>
              </w:rPr>
              <w:t>45 042 620,00</w:t>
            </w:r>
          </w:p>
        </w:tc>
        <w:tc>
          <w:tcPr>
            <w:tcW w:w="1099" w:type="dxa"/>
            <w:tcBorders>
              <w:top w:val="nil"/>
              <w:left w:val="nil"/>
              <w:bottom w:val="single" w:sz="4" w:space="0" w:color="auto"/>
              <w:right w:val="single" w:sz="4" w:space="0" w:color="auto"/>
            </w:tcBorders>
            <w:shd w:val="clear" w:color="000000" w:fill="FFFFFF"/>
            <w:noWrap/>
            <w:vAlign w:val="center"/>
            <w:hideMark/>
          </w:tcPr>
          <w:p w14:paraId="57FCF7CB" w14:textId="77777777" w:rsidR="00B65D78" w:rsidRPr="00B65D78" w:rsidRDefault="00B65D78" w:rsidP="00B65D78">
            <w:pPr>
              <w:spacing w:after="0" w:line="240" w:lineRule="auto"/>
              <w:jc w:val="right"/>
              <w:rPr>
                <w:rFonts w:ascii="Arial CYR" w:hAnsi="Arial CYR" w:cs="Arial CYR"/>
                <w:b/>
                <w:bCs/>
                <w:sz w:val="12"/>
                <w:szCs w:val="12"/>
                <w:lang w:val="uk-UA" w:eastAsia="uk-UA"/>
              </w:rPr>
            </w:pPr>
            <w:r w:rsidRPr="00B65D78">
              <w:rPr>
                <w:rFonts w:ascii="Arial CYR" w:hAnsi="Arial CYR" w:cs="Arial CYR"/>
                <w:b/>
                <w:bCs/>
                <w:sz w:val="12"/>
                <w:szCs w:val="12"/>
                <w:lang w:val="uk-UA" w:eastAsia="uk-UA"/>
              </w:rPr>
              <w:t>48 224 810,04</w:t>
            </w:r>
          </w:p>
        </w:tc>
        <w:tc>
          <w:tcPr>
            <w:tcW w:w="1245" w:type="dxa"/>
            <w:tcBorders>
              <w:top w:val="nil"/>
              <w:left w:val="nil"/>
              <w:bottom w:val="single" w:sz="4" w:space="0" w:color="auto"/>
              <w:right w:val="single" w:sz="4" w:space="0" w:color="auto"/>
            </w:tcBorders>
            <w:shd w:val="clear" w:color="000000" w:fill="FFFFFF"/>
            <w:noWrap/>
            <w:vAlign w:val="center"/>
            <w:hideMark/>
          </w:tcPr>
          <w:p w14:paraId="1EBB1DCF" w14:textId="77777777" w:rsidR="00B65D78" w:rsidRPr="00B65D78" w:rsidRDefault="00B65D78" w:rsidP="00B65D78">
            <w:pPr>
              <w:spacing w:after="0" w:line="240" w:lineRule="auto"/>
              <w:jc w:val="right"/>
              <w:rPr>
                <w:rFonts w:ascii="Arial CYR" w:hAnsi="Arial CYR" w:cs="Arial CYR"/>
                <w:b/>
                <w:bCs/>
                <w:sz w:val="12"/>
                <w:szCs w:val="12"/>
                <w:lang w:val="uk-UA" w:eastAsia="uk-UA"/>
              </w:rPr>
            </w:pPr>
            <w:r w:rsidRPr="00B65D78">
              <w:rPr>
                <w:rFonts w:ascii="Arial CYR" w:hAnsi="Arial CYR" w:cs="Arial CYR"/>
                <w:b/>
                <w:bCs/>
                <w:sz w:val="12"/>
                <w:szCs w:val="12"/>
                <w:lang w:val="uk-UA" w:eastAsia="uk-UA"/>
              </w:rPr>
              <w:t>46 713 510,04</w:t>
            </w:r>
          </w:p>
        </w:tc>
        <w:tc>
          <w:tcPr>
            <w:tcW w:w="992" w:type="dxa"/>
            <w:tcBorders>
              <w:top w:val="nil"/>
              <w:left w:val="nil"/>
              <w:bottom w:val="single" w:sz="4" w:space="0" w:color="auto"/>
              <w:right w:val="single" w:sz="4" w:space="0" w:color="auto"/>
            </w:tcBorders>
            <w:shd w:val="clear" w:color="000000" w:fill="FFFFFF"/>
            <w:noWrap/>
            <w:vAlign w:val="bottom"/>
            <w:hideMark/>
          </w:tcPr>
          <w:p w14:paraId="0B7359BB" w14:textId="77777777" w:rsidR="00B65D78" w:rsidRPr="00B65D78" w:rsidRDefault="00B65D78" w:rsidP="00B65D78">
            <w:pPr>
              <w:spacing w:after="0" w:line="240" w:lineRule="auto"/>
              <w:jc w:val="right"/>
              <w:rPr>
                <w:rFonts w:ascii="Arial CYR" w:hAnsi="Arial CYR" w:cs="Arial CYR"/>
                <w:b/>
                <w:bCs/>
                <w:sz w:val="12"/>
                <w:szCs w:val="12"/>
                <w:lang w:val="uk-UA" w:eastAsia="uk-UA"/>
              </w:rPr>
            </w:pPr>
            <w:r w:rsidRPr="00B65D78">
              <w:rPr>
                <w:rFonts w:ascii="Arial CYR" w:hAnsi="Arial CYR" w:cs="Arial CYR"/>
                <w:b/>
                <w:bCs/>
                <w:sz w:val="12"/>
                <w:szCs w:val="12"/>
                <w:lang w:val="uk-UA" w:eastAsia="uk-UA"/>
              </w:rPr>
              <w:t>85199030,6</w:t>
            </w:r>
          </w:p>
        </w:tc>
        <w:tc>
          <w:tcPr>
            <w:tcW w:w="995" w:type="dxa"/>
            <w:tcBorders>
              <w:top w:val="nil"/>
              <w:left w:val="nil"/>
              <w:bottom w:val="single" w:sz="4" w:space="0" w:color="auto"/>
              <w:right w:val="single" w:sz="4" w:space="0" w:color="auto"/>
            </w:tcBorders>
            <w:shd w:val="clear" w:color="000000" w:fill="FFFFFF"/>
            <w:noWrap/>
            <w:vAlign w:val="bottom"/>
            <w:hideMark/>
          </w:tcPr>
          <w:p w14:paraId="63461201" w14:textId="77777777" w:rsidR="00B65D78" w:rsidRPr="00B65D78" w:rsidRDefault="00B65D78" w:rsidP="00B65D78">
            <w:pPr>
              <w:spacing w:after="0" w:line="240" w:lineRule="auto"/>
              <w:jc w:val="right"/>
              <w:rPr>
                <w:rFonts w:ascii="Arial CYR" w:hAnsi="Arial CYR" w:cs="Arial CYR"/>
                <w:b/>
                <w:bCs/>
                <w:sz w:val="12"/>
                <w:szCs w:val="12"/>
                <w:lang w:val="uk-UA" w:eastAsia="uk-UA"/>
              </w:rPr>
            </w:pPr>
            <w:r w:rsidRPr="00B65D78">
              <w:rPr>
                <w:rFonts w:ascii="Arial CYR" w:hAnsi="Arial CYR" w:cs="Arial CYR"/>
                <w:b/>
                <w:bCs/>
                <w:sz w:val="12"/>
                <w:szCs w:val="12"/>
                <w:lang w:val="uk-UA" w:eastAsia="uk-UA"/>
              </w:rPr>
              <w:t>42905512,88</w:t>
            </w:r>
          </w:p>
        </w:tc>
        <w:tc>
          <w:tcPr>
            <w:tcW w:w="989" w:type="dxa"/>
            <w:tcBorders>
              <w:top w:val="nil"/>
              <w:left w:val="nil"/>
              <w:bottom w:val="single" w:sz="4" w:space="0" w:color="auto"/>
              <w:right w:val="single" w:sz="4" w:space="0" w:color="auto"/>
            </w:tcBorders>
            <w:shd w:val="clear" w:color="000000" w:fill="FFFFFF"/>
            <w:noWrap/>
            <w:vAlign w:val="bottom"/>
            <w:hideMark/>
          </w:tcPr>
          <w:p w14:paraId="122D9D9D" w14:textId="77777777" w:rsidR="00B65D78" w:rsidRPr="00B65D78" w:rsidRDefault="00B65D78" w:rsidP="00B65D78">
            <w:pPr>
              <w:spacing w:after="0" w:line="240" w:lineRule="auto"/>
              <w:jc w:val="right"/>
              <w:rPr>
                <w:rFonts w:ascii="Arial CYR" w:hAnsi="Arial CYR" w:cs="Arial CYR"/>
                <w:b/>
                <w:bCs/>
                <w:sz w:val="12"/>
                <w:szCs w:val="12"/>
                <w:lang w:val="uk-UA" w:eastAsia="uk-UA"/>
              </w:rPr>
            </w:pPr>
            <w:r w:rsidRPr="00B65D78">
              <w:rPr>
                <w:rFonts w:ascii="Arial CYR" w:hAnsi="Arial CYR" w:cs="Arial CYR"/>
                <w:b/>
                <w:bCs/>
                <w:sz w:val="12"/>
                <w:szCs w:val="12"/>
                <w:lang w:val="uk-UA" w:eastAsia="uk-UA"/>
              </w:rPr>
              <w:t>42293517,67</w:t>
            </w:r>
          </w:p>
        </w:tc>
        <w:tc>
          <w:tcPr>
            <w:tcW w:w="979" w:type="dxa"/>
            <w:tcBorders>
              <w:top w:val="nil"/>
              <w:left w:val="nil"/>
              <w:bottom w:val="single" w:sz="4" w:space="0" w:color="auto"/>
              <w:right w:val="single" w:sz="4" w:space="0" w:color="auto"/>
            </w:tcBorders>
            <w:shd w:val="clear" w:color="000000" w:fill="FFFFFF"/>
            <w:noWrap/>
            <w:vAlign w:val="bottom"/>
            <w:hideMark/>
          </w:tcPr>
          <w:p w14:paraId="7B043D10" w14:textId="77777777" w:rsidR="00B65D78" w:rsidRPr="00B65D78" w:rsidRDefault="00B65D78" w:rsidP="00B65D78">
            <w:pPr>
              <w:spacing w:after="0" w:line="240" w:lineRule="auto"/>
              <w:jc w:val="right"/>
              <w:rPr>
                <w:rFonts w:ascii="Arial CYR" w:hAnsi="Arial CYR" w:cs="Arial CYR"/>
                <w:b/>
                <w:bCs/>
                <w:sz w:val="12"/>
                <w:szCs w:val="12"/>
                <w:lang w:val="uk-UA" w:eastAsia="uk-UA"/>
              </w:rPr>
            </w:pPr>
            <w:r w:rsidRPr="00B65D78">
              <w:rPr>
                <w:rFonts w:ascii="Arial CYR" w:hAnsi="Arial CYR" w:cs="Arial CYR"/>
                <w:b/>
                <w:bCs/>
                <w:sz w:val="12"/>
                <w:szCs w:val="12"/>
                <w:lang w:val="uk-UA" w:eastAsia="uk-UA"/>
              </w:rPr>
              <w:t>42293517,68</w:t>
            </w:r>
          </w:p>
        </w:tc>
      </w:tr>
      <w:tr w:rsidR="00B65D78" w:rsidRPr="00B65D78" w14:paraId="6BDA33EE" w14:textId="77777777" w:rsidTr="002B1E1C">
        <w:trPr>
          <w:trHeight w:val="225"/>
        </w:trPr>
        <w:tc>
          <w:tcPr>
            <w:tcW w:w="993" w:type="dxa"/>
            <w:tcBorders>
              <w:top w:val="nil"/>
              <w:left w:val="nil"/>
              <w:bottom w:val="nil"/>
              <w:right w:val="nil"/>
            </w:tcBorders>
            <w:shd w:val="clear" w:color="auto" w:fill="auto"/>
            <w:noWrap/>
            <w:vAlign w:val="bottom"/>
            <w:hideMark/>
          </w:tcPr>
          <w:p w14:paraId="741AB321" w14:textId="77777777" w:rsidR="00B65D78" w:rsidRPr="00B65D78" w:rsidRDefault="00B65D78" w:rsidP="00B65D78">
            <w:pPr>
              <w:spacing w:after="0" w:line="240" w:lineRule="auto"/>
              <w:jc w:val="right"/>
              <w:rPr>
                <w:rFonts w:ascii="Arial CYR" w:hAnsi="Arial CYR" w:cs="Arial CYR"/>
                <w:b/>
                <w:bCs/>
                <w:sz w:val="20"/>
                <w:szCs w:val="20"/>
                <w:lang w:val="uk-UA" w:eastAsia="uk-UA"/>
              </w:rPr>
            </w:pPr>
          </w:p>
        </w:tc>
        <w:tc>
          <w:tcPr>
            <w:tcW w:w="889" w:type="dxa"/>
            <w:tcBorders>
              <w:top w:val="nil"/>
              <w:left w:val="nil"/>
              <w:bottom w:val="nil"/>
              <w:right w:val="nil"/>
            </w:tcBorders>
            <w:shd w:val="clear" w:color="auto" w:fill="auto"/>
            <w:noWrap/>
            <w:vAlign w:val="bottom"/>
            <w:hideMark/>
          </w:tcPr>
          <w:p w14:paraId="3F56F3CC" w14:textId="77777777" w:rsidR="00B65D78" w:rsidRPr="00B65D78" w:rsidRDefault="00B65D78" w:rsidP="00B65D78">
            <w:pPr>
              <w:spacing w:after="0" w:line="240" w:lineRule="auto"/>
              <w:rPr>
                <w:rFonts w:ascii="Times New Roman" w:hAnsi="Times New Roman"/>
                <w:sz w:val="20"/>
                <w:szCs w:val="20"/>
                <w:lang w:val="uk-UA" w:eastAsia="uk-UA"/>
              </w:rPr>
            </w:pPr>
          </w:p>
        </w:tc>
        <w:tc>
          <w:tcPr>
            <w:tcW w:w="812" w:type="dxa"/>
            <w:tcBorders>
              <w:top w:val="nil"/>
              <w:left w:val="nil"/>
              <w:bottom w:val="nil"/>
              <w:right w:val="nil"/>
            </w:tcBorders>
            <w:shd w:val="clear" w:color="auto" w:fill="auto"/>
            <w:noWrap/>
            <w:vAlign w:val="bottom"/>
            <w:hideMark/>
          </w:tcPr>
          <w:p w14:paraId="05D3A7DD" w14:textId="77777777" w:rsidR="00B65D78" w:rsidRPr="00B65D78" w:rsidRDefault="00B65D78" w:rsidP="00B65D78">
            <w:pPr>
              <w:spacing w:after="0" w:line="240" w:lineRule="auto"/>
              <w:rPr>
                <w:rFonts w:ascii="Times New Roman" w:hAnsi="Times New Roman"/>
                <w:sz w:val="20"/>
                <w:szCs w:val="20"/>
                <w:lang w:val="uk-UA" w:eastAsia="uk-UA"/>
              </w:rPr>
            </w:pPr>
          </w:p>
        </w:tc>
        <w:tc>
          <w:tcPr>
            <w:tcW w:w="1451" w:type="dxa"/>
            <w:tcBorders>
              <w:top w:val="nil"/>
              <w:left w:val="nil"/>
              <w:bottom w:val="nil"/>
              <w:right w:val="nil"/>
            </w:tcBorders>
            <w:shd w:val="clear" w:color="auto" w:fill="auto"/>
            <w:noWrap/>
            <w:vAlign w:val="bottom"/>
            <w:hideMark/>
          </w:tcPr>
          <w:p w14:paraId="23DB7917" w14:textId="77777777" w:rsidR="00B65D78" w:rsidRPr="00B65D78" w:rsidRDefault="00B65D78" w:rsidP="00B65D78">
            <w:pPr>
              <w:spacing w:after="0" w:line="240" w:lineRule="auto"/>
              <w:rPr>
                <w:rFonts w:ascii="Times New Roman" w:hAnsi="Times New Roman"/>
                <w:sz w:val="20"/>
                <w:szCs w:val="20"/>
                <w:lang w:val="uk-UA" w:eastAsia="uk-UA"/>
              </w:rPr>
            </w:pPr>
          </w:p>
        </w:tc>
        <w:tc>
          <w:tcPr>
            <w:tcW w:w="1701" w:type="dxa"/>
            <w:tcBorders>
              <w:top w:val="nil"/>
              <w:left w:val="nil"/>
              <w:bottom w:val="nil"/>
              <w:right w:val="nil"/>
            </w:tcBorders>
            <w:shd w:val="clear" w:color="auto" w:fill="auto"/>
            <w:noWrap/>
            <w:vAlign w:val="bottom"/>
            <w:hideMark/>
          </w:tcPr>
          <w:p w14:paraId="35C13CD9" w14:textId="77777777" w:rsidR="00B65D78" w:rsidRPr="00B65D78" w:rsidRDefault="00B65D78" w:rsidP="00B65D78">
            <w:pPr>
              <w:spacing w:after="0" w:line="240" w:lineRule="auto"/>
              <w:rPr>
                <w:rFonts w:ascii="Times New Roman" w:hAnsi="Times New Roman"/>
                <w:sz w:val="20"/>
                <w:szCs w:val="20"/>
                <w:lang w:val="uk-UA" w:eastAsia="uk-UA"/>
              </w:rPr>
            </w:pPr>
          </w:p>
        </w:tc>
        <w:tc>
          <w:tcPr>
            <w:tcW w:w="1246" w:type="dxa"/>
            <w:tcBorders>
              <w:top w:val="nil"/>
              <w:left w:val="nil"/>
              <w:bottom w:val="nil"/>
              <w:right w:val="nil"/>
            </w:tcBorders>
            <w:shd w:val="clear" w:color="auto" w:fill="auto"/>
            <w:noWrap/>
            <w:vAlign w:val="bottom"/>
            <w:hideMark/>
          </w:tcPr>
          <w:p w14:paraId="51483456" w14:textId="77777777" w:rsidR="00B65D78" w:rsidRPr="00B65D78" w:rsidRDefault="00B65D78" w:rsidP="00B65D78">
            <w:pPr>
              <w:spacing w:after="0" w:line="240" w:lineRule="auto"/>
              <w:rPr>
                <w:rFonts w:ascii="Times New Roman" w:hAnsi="Times New Roman"/>
                <w:sz w:val="20"/>
                <w:szCs w:val="20"/>
                <w:lang w:val="uk-UA" w:eastAsia="uk-UA"/>
              </w:rPr>
            </w:pPr>
          </w:p>
        </w:tc>
        <w:tc>
          <w:tcPr>
            <w:tcW w:w="993" w:type="dxa"/>
            <w:tcBorders>
              <w:top w:val="nil"/>
              <w:left w:val="nil"/>
              <w:bottom w:val="nil"/>
              <w:right w:val="nil"/>
            </w:tcBorders>
            <w:shd w:val="clear" w:color="auto" w:fill="auto"/>
            <w:noWrap/>
            <w:vAlign w:val="bottom"/>
            <w:hideMark/>
          </w:tcPr>
          <w:p w14:paraId="5A0CA979" w14:textId="77777777" w:rsidR="00B65D78" w:rsidRPr="00B65D78" w:rsidRDefault="00B65D78" w:rsidP="00B65D78">
            <w:pPr>
              <w:spacing w:after="0" w:line="240" w:lineRule="auto"/>
              <w:rPr>
                <w:rFonts w:ascii="Times New Roman" w:hAnsi="Times New Roman"/>
                <w:sz w:val="20"/>
                <w:szCs w:val="20"/>
                <w:lang w:val="uk-UA" w:eastAsia="uk-UA"/>
              </w:rPr>
            </w:pPr>
          </w:p>
        </w:tc>
        <w:tc>
          <w:tcPr>
            <w:tcW w:w="1163" w:type="dxa"/>
            <w:tcBorders>
              <w:top w:val="nil"/>
              <w:left w:val="nil"/>
              <w:bottom w:val="nil"/>
              <w:right w:val="nil"/>
            </w:tcBorders>
            <w:shd w:val="clear" w:color="auto" w:fill="auto"/>
            <w:noWrap/>
            <w:vAlign w:val="bottom"/>
            <w:hideMark/>
          </w:tcPr>
          <w:p w14:paraId="32CE65D1" w14:textId="77777777" w:rsidR="00B65D78" w:rsidRPr="00B65D78" w:rsidRDefault="00B65D78" w:rsidP="00B65D78">
            <w:pPr>
              <w:spacing w:after="0" w:line="240" w:lineRule="auto"/>
              <w:rPr>
                <w:rFonts w:ascii="Times New Roman" w:hAnsi="Times New Roman"/>
                <w:sz w:val="20"/>
                <w:szCs w:val="20"/>
                <w:lang w:val="uk-UA" w:eastAsia="uk-UA"/>
              </w:rPr>
            </w:pPr>
          </w:p>
        </w:tc>
        <w:tc>
          <w:tcPr>
            <w:tcW w:w="1099" w:type="dxa"/>
            <w:tcBorders>
              <w:top w:val="nil"/>
              <w:left w:val="nil"/>
              <w:bottom w:val="nil"/>
              <w:right w:val="nil"/>
            </w:tcBorders>
            <w:shd w:val="clear" w:color="auto" w:fill="auto"/>
            <w:noWrap/>
            <w:vAlign w:val="bottom"/>
            <w:hideMark/>
          </w:tcPr>
          <w:p w14:paraId="3324DB1E" w14:textId="77777777" w:rsidR="00B65D78" w:rsidRPr="00B65D78" w:rsidRDefault="00B65D78" w:rsidP="00B65D78">
            <w:pPr>
              <w:spacing w:after="0" w:line="240" w:lineRule="auto"/>
              <w:rPr>
                <w:rFonts w:ascii="Times New Roman" w:hAnsi="Times New Roman"/>
                <w:sz w:val="20"/>
                <w:szCs w:val="20"/>
                <w:lang w:val="uk-UA" w:eastAsia="uk-UA"/>
              </w:rPr>
            </w:pPr>
          </w:p>
        </w:tc>
        <w:tc>
          <w:tcPr>
            <w:tcW w:w="1245" w:type="dxa"/>
            <w:tcBorders>
              <w:top w:val="nil"/>
              <w:left w:val="nil"/>
              <w:bottom w:val="nil"/>
              <w:right w:val="nil"/>
            </w:tcBorders>
            <w:shd w:val="clear" w:color="auto" w:fill="auto"/>
            <w:noWrap/>
            <w:vAlign w:val="bottom"/>
            <w:hideMark/>
          </w:tcPr>
          <w:p w14:paraId="27F6DFB9" w14:textId="77777777" w:rsidR="00B65D78" w:rsidRPr="00B65D78" w:rsidRDefault="00B65D78" w:rsidP="00B65D78">
            <w:pPr>
              <w:spacing w:after="0" w:line="240" w:lineRule="auto"/>
              <w:rPr>
                <w:rFonts w:ascii="Times New Roman" w:hAnsi="Times New Roman"/>
                <w:sz w:val="20"/>
                <w:szCs w:val="20"/>
                <w:lang w:val="uk-UA" w:eastAsia="uk-UA"/>
              </w:rPr>
            </w:pPr>
          </w:p>
        </w:tc>
        <w:tc>
          <w:tcPr>
            <w:tcW w:w="992" w:type="dxa"/>
            <w:tcBorders>
              <w:top w:val="nil"/>
              <w:left w:val="nil"/>
              <w:bottom w:val="nil"/>
              <w:right w:val="nil"/>
            </w:tcBorders>
            <w:shd w:val="clear" w:color="auto" w:fill="auto"/>
            <w:noWrap/>
            <w:vAlign w:val="bottom"/>
            <w:hideMark/>
          </w:tcPr>
          <w:p w14:paraId="44F17D2B" w14:textId="77777777" w:rsidR="00B65D78" w:rsidRPr="00B65D78" w:rsidRDefault="00B65D78" w:rsidP="00B65D78">
            <w:pPr>
              <w:spacing w:after="0" w:line="240" w:lineRule="auto"/>
              <w:rPr>
                <w:rFonts w:ascii="Times New Roman" w:hAnsi="Times New Roman"/>
                <w:sz w:val="20"/>
                <w:szCs w:val="20"/>
                <w:lang w:val="uk-UA" w:eastAsia="uk-UA"/>
              </w:rPr>
            </w:pPr>
          </w:p>
        </w:tc>
        <w:tc>
          <w:tcPr>
            <w:tcW w:w="995" w:type="dxa"/>
            <w:tcBorders>
              <w:top w:val="nil"/>
              <w:left w:val="nil"/>
              <w:bottom w:val="nil"/>
              <w:right w:val="nil"/>
            </w:tcBorders>
            <w:shd w:val="clear" w:color="auto" w:fill="auto"/>
            <w:noWrap/>
            <w:vAlign w:val="bottom"/>
            <w:hideMark/>
          </w:tcPr>
          <w:p w14:paraId="7F5BC6F7" w14:textId="77777777" w:rsidR="00B65D78" w:rsidRPr="00B65D78" w:rsidRDefault="00B65D78" w:rsidP="00B65D78">
            <w:pPr>
              <w:spacing w:after="0" w:line="240" w:lineRule="auto"/>
              <w:rPr>
                <w:rFonts w:ascii="Times New Roman" w:hAnsi="Times New Roman"/>
                <w:sz w:val="20"/>
                <w:szCs w:val="20"/>
                <w:lang w:val="uk-UA" w:eastAsia="uk-UA"/>
              </w:rPr>
            </w:pPr>
          </w:p>
        </w:tc>
        <w:tc>
          <w:tcPr>
            <w:tcW w:w="989" w:type="dxa"/>
            <w:tcBorders>
              <w:top w:val="nil"/>
              <w:left w:val="nil"/>
              <w:bottom w:val="nil"/>
              <w:right w:val="nil"/>
            </w:tcBorders>
            <w:shd w:val="clear" w:color="auto" w:fill="auto"/>
            <w:noWrap/>
            <w:vAlign w:val="bottom"/>
            <w:hideMark/>
          </w:tcPr>
          <w:p w14:paraId="7EECE498" w14:textId="77777777" w:rsidR="00B65D78" w:rsidRPr="00B65D78" w:rsidRDefault="00B65D78" w:rsidP="00B65D78">
            <w:pPr>
              <w:spacing w:after="0" w:line="240" w:lineRule="auto"/>
              <w:rPr>
                <w:rFonts w:ascii="Times New Roman" w:hAnsi="Times New Roman"/>
                <w:sz w:val="20"/>
                <w:szCs w:val="20"/>
                <w:lang w:val="uk-UA" w:eastAsia="uk-UA"/>
              </w:rPr>
            </w:pPr>
          </w:p>
        </w:tc>
        <w:tc>
          <w:tcPr>
            <w:tcW w:w="979" w:type="dxa"/>
            <w:tcBorders>
              <w:top w:val="nil"/>
              <w:left w:val="nil"/>
              <w:bottom w:val="nil"/>
              <w:right w:val="nil"/>
            </w:tcBorders>
            <w:shd w:val="clear" w:color="auto" w:fill="auto"/>
            <w:noWrap/>
            <w:vAlign w:val="bottom"/>
            <w:hideMark/>
          </w:tcPr>
          <w:p w14:paraId="610A8697" w14:textId="77777777" w:rsidR="00B65D78" w:rsidRPr="00B65D78" w:rsidRDefault="00B65D78" w:rsidP="00B65D78">
            <w:pPr>
              <w:spacing w:after="0" w:line="240" w:lineRule="auto"/>
              <w:rPr>
                <w:rFonts w:ascii="Times New Roman" w:hAnsi="Times New Roman"/>
                <w:sz w:val="20"/>
                <w:szCs w:val="20"/>
                <w:lang w:val="uk-UA" w:eastAsia="uk-UA"/>
              </w:rPr>
            </w:pPr>
          </w:p>
        </w:tc>
      </w:tr>
      <w:tr w:rsidR="00B65D78" w:rsidRPr="00B65D78" w14:paraId="49BDB2E7" w14:textId="77777777" w:rsidTr="002B1E1C">
        <w:trPr>
          <w:trHeight w:val="255"/>
        </w:trPr>
        <w:tc>
          <w:tcPr>
            <w:tcW w:w="8085" w:type="dxa"/>
            <w:gridSpan w:val="7"/>
            <w:tcBorders>
              <w:top w:val="nil"/>
              <w:left w:val="nil"/>
              <w:bottom w:val="nil"/>
              <w:right w:val="nil"/>
            </w:tcBorders>
            <w:shd w:val="clear" w:color="000000" w:fill="FFFFFF"/>
            <w:hideMark/>
          </w:tcPr>
          <w:p w14:paraId="2D0732F0" w14:textId="77777777" w:rsidR="00B65D78" w:rsidRPr="00B65D78" w:rsidRDefault="00B65D78" w:rsidP="00B65D78">
            <w:pPr>
              <w:spacing w:after="0" w:line="240" w:lineRule="auto"/>
              <w:rPr>
                <w:rFonts w:ascii="Arial" w:hAnsi="Arial" w:cs="Arial"/>
                <w:b/>
                <w:bCs/>
                <w:color w:val="000000"/>
                <w:sz w:val="20"/>
                <w:szCs w:val="20"/>
                <w:lang w:val="uk-UA" w:eastAsia="uk-UA"/>
              </w:rPr>
            </w:pPr>
            <w:r w:rsidRPr="00B65D78">
              <w:rPr>
                <w:rFonts w:ascii="Arial" w:hAnsi="Arial" w:cs="Arial"/>
                <w:b/>
                <w:bCs/>
                <w:color w:val="000000"/>
                <w:sz w:val="20"/>
                <w:szCs w:val="20"/>
                <w:lang w:val="uk-UA" w:eastAsia="uk-UA"/>
              </w:rPr>
              <w:t> </w:t>
            </w:r>
          </w:p>
        </w:tc>
        <w:tc>
          <w:tcPr>
            <w:tcW w:w="1163" w:type="dxa"/>
            <w:tcBorders>
              <w:top w:val="nil"/>
              <w:left w:val="nil"/>
              <w:bottom w:val="nil"/>
              <w:right w:val="nil"/>
            </w:tcBorders>
            <w:shd w:val="clear" w:color="auto" w:fill="auto"/>
            <w:noWrap/>
            <w:vAlign w:val="bottom"/>
            <w:hideMark/>
          </w:tcPr>
          <w:p w14:paraId="0839F63C" w14:textId="77777777" w:rsidR="00B65D78" w:rsidRPr="00B65D78" w:rsidRDefault="00B65D78" w:rsidP="00B65D78">
            <w:pPr>
              <w:spacing w:after="0" w:line="240" w:lineRule="auto"/>
              <w:rPr>
                <w:rFonts w:ascii="Arial" w:hAnsi="Arial" w:cs="Arial"/>
                <w:b/>
                <w:bCs/>
                <w:color w:val="000000"/>
                <w:sz w:val="20"/>
                <w:szCs w:val="20"/>
                <w:lang w:val="uk-UA" w:eastAsia="uk-UA"/>
              </w:rPr>
            </w:pPr>
          </w:p>
        </w:tc>
        <w:tc>
          <w:tcPr>
            <w:tcW w:w="1099" w:type="dxa"/>
            <w:tcBorders>
              <w:top w:val="nil"/>
              <w:left w:val="nil"/>
              <w:bottom w:val="nil"/>
              <w:right w:val="nil"/>
            </w:tcBorders>
            <w:shd w:val="clear" w:color="auto" w:fill="auto"/>
            <w:noWrap/>
            <w:vAlign w:val="bottom"/>
            <w:hideMark/>
          </w:tcPr>
          <w:p w14:paraId="32A8157E" w14:textId="77777777" w:rsidR="00B65D78" w:rsidRPr="00B65D78" w:rsidRDefault="00B65D78" w:rsidP="00B65D78">
            <w:pPr>
              <w:spacing w:after="0" w:line="240" w:lineRule="auto"/>
              <w:rPr>
                <w:rFonts w:ascii="Times New Roman" w:hAnsi="Times New Roman"/>
                <w:sz w:val="20"/>
                <w:szCs w:val="20"/>
                <w:lang w:val="uk-UA" w:eastAsia="uk-UA"/>
              </w:rPr>
            </w:pPr>
          </w:p>
        </w:tc>
        <w:tc>
          <w:tcPr>
            <w:tcW w:w="1245" w:type="dxa"/>
            <w:tcBorders>
              <w:top w:val="nil"/>
              <w:left w:val="nil"/>
              <w:bottom w:val="nil"/>
              <w:right w:val="nil"/>
            </w:tcBorders>
            <w:shd w:val="clear" w:color="auto" w:fill="auto"/>
            <w:noWrap/>
            <w:vAlign w:val="bottom"/>
            <w:hideMark/>
          </w:tcPr>
          <w:p w14:paraId="754D575D" w14:textId="77777777" w:rsidR="00B65D78" w:rsidRPr="00B65D78" w:rsidRDefault="00B65D78" w:rsidP="00B65D78">
            <w:pPr>
              <w:spacing w:after="0" w:line="240" w:lineRule="auto"/>
              <w:rPr>
                <w:rFonts w:ascii="Times New Roman" w:hAnsi="Times New Roman"/>
                <w:sz w:val="20"/>
                <w:szCs w:val="20"/>
                <w:lang w:val="uk-UA" w:eastAsia="uk-UA"/>
              </w:rPr>
            </w:pPr>
          </w:p>
        </w:tc>
        <w:tc>
          <w:tcPr>
            <w:tcW w:w="992" w:type="dxa"/>
            <w:tcBorders>
              <w:top w:val="nil"/>
              <w:left w:val="nil"/>
              <w:bottom w:val="nil"/>
              <w:right w:val="nil"/>
            </w:tcBorders>
            <w:shd w:val="clear" w:color="auto" w:fill="auto"/>
            <w:noWrap/>
            <w:vAlign w:val="bottom"/>
            <w:hideMark/>
          </w:tcPr>
          <w:p w14:paraId="331D8DC3" w14:textId="77777777" w:rsidR="00B65D78" w:rsidRPr="00B65D78" w:rsidRDefault="00B65D78" w:rsidP="00B65D78">
            <w:pPr>
              <w:spacing w:after="0" w:line="240" w:lineRule="auto"/>
              <w:rPr>
                <w:rFonts w:ascii="Times New Roman" w:hAnsi="Times New Roman"/>
                <w:sz w:val="20"/>
                <w:szCs w:val="20"/>
                <w:lang w:val="uk-UA" w:eastAsia="uk-UA"/>
              </w:rPr>
            </w:pPr>
          </w:p>
        </w:tc>
        <w:tc>
          <w:tcPr>
            <w:tcW w:w="995" w:type="dxa"/>
            <w:tcBorders>
              <w:top w:val="nil"/>
              <w:left w:val="nil"/>
              <w:bottom w:val="nil"/>
              <w:right w:val="nil"/>
            </w:tcBorders>
            <w:shd w:val="clear" w:color="auto" w:fill="auto"/>
            <w:noWrap/>
            <w:vAlign w:val="bottom"/>
            <w:hideMark/>
          </w:tcPr>
          <w:p w14:paraId="0FD438CD" w14:textId="77777777" w:rsidR="00B65D78" w:rsidRPr="00B65D78" w:rsidRDefault="00B65D78" w:rsidP="00B65D78">
            <w:pPr>
              <w:spacing w:after="0" w:line="240" w:lineRule="auto"/>
              <w:rPr>
                <w:rFonts w:ascii="Times New Roman" w:hAnsi="Times New Roman"/>
                <w:sz w:val="20"/>
                <w:szCs w:val="20"/>
                <w:lang w:val="uk-UA" w:eastAsia="uk-UA"/>
              </w:rPr>
            </w:pPr>
          </w:p>
        </w:tc>
        <w:tc>
          <w:tcPr>
            <w:tcW w:w="989" w:type="dxa"/>
            <w:tcBorders>
              <w:top w:val="nil"/>
              <w:left w:val="nil"/>
              <w:bottom w:val="nil"/>
              <w:right w:val="nil"/>
            </w:tcBorders>
            <w:shd w:val="clear" w:color="auto" w:fill="auto"/>
            <w:noWrap/>
            <w:vAlign w:val="bottom"/>
            <w:hideMark/>
          </w:tcPr>
          <w:p w14:paraId="5B93C479" w14:textId="77777777" w:rsidR="00B65D78" w:rsidRPr="00B65D78" w:rsidRDefault="00B65D78" w:rsidP="00B65D78">
            <w:pPr>
              <w:spacing w:after="0" w:line="240" w:lineRule="auto"/>
              <w:rPr>
                <w:rFonts w:ascii="Times New Roman" w:hAnsi="Times New Roman"/>
                <w:sz w:val="20"/>
                <w:szCs w:val="20"/>
                <w:lang w:val="uk-UA" w:eastAsia="uk-UA"/>
              </w:rPr>
            </w:pPr>
          </w:p>
        </w:tc>
        <w:tc>
          <w:tcPr>
            <w:tcW w:w="979" w:type="dxa"/>
            <w:tcBorders>
              <w:top w:val="nil"/>
              <w:left w:val="nil"/>
              <w:bottom w:val="nil"/>
              <w:right w:val="nil"/>
            </w:tcBorders>
            <w:shd w:val="clear" w:color="auto" w:fill="auto"/>
            <w:noWrap/>
            <w:vAlign w:val="bottom"/>
            <w:hideMark/>
          </w:tcPr>
          <w:p w14:paraId="4EE5320B" w14:textId="77777777" w:rsidR="00B65D78" w:rsidRPr="00B65D78" w:rsidRDefault="00B65D78" w:rsidP="00B65D78">
            <w:pPr>
              <w:spacing w:after="0" w:line="240" w:lineRule="auto"/>
              <w:rPr>
                <w:rFonts w:ascii="Times New Roman" w:hAnsi="Times New Roman"/>
                <w:sz w:val="20"/>
                <w:szCs w:val="20"/>
                <w:lang w:val="uk-UA" w:eastAsia="uk-UA"/>
              </w:rPr>
            </w:pPr>
          </w:p>
        </w:tc>
      </w:tr>
      <w:tr w:rsidR="00B65D78" w:rsidRPr="00411F66" w14:paraId="6A5350E8" w14:textId="77777777" w:rsidTr="002B1E1C">
        <w:trPr>
          <w:trHeight w:val="255"/>
        </w:trPr>
        <w:tc>
          <w:tcPr>
            <w:tcW w:w="11592" w:type="dxa"/>
            <w:gridSpan w:val="10"/>
            <w:tcBorders>
              <w:top w:val="nil"/>
              <w:left w:val="nil"/>
              <w:bottom w:val="nil"/>
              <w:right w:val="nil"/>
            </w:tcBorders>
            <w:shd w:val="clear" w:color="auto" w:fill="auto"/>
            <w:noWrap/>
            <w:vAlign w:val="bottom"/>
            <w:hideMark/>
          </w:tcPr>
          <w:p w14:paraId="0D8518C5" w14:textId="3FD91A32" w:rsidR="00B65D78" w:rsidRPr="00411F66" w:rsidRDefault="00B65D78" w:rsidP="00B65D78">
            <w:pPr>
              <w:spacing w:after="0" w:line="240" w:lineRule="auto"/>
              <w:rPr>
                <w:rFonts w:ascii="Times New Roman" w:hAnsi="Times New Roman"/>
                <w:sz w:val="24"/>
                <w:szCs w:val="24"/>
                <w:lang w:val="uk-UA" w:eastAsia="uk-UA"/>
              </w:rPr>
            </w:pPr>
            <w:r w:rsidRPr="00411F66">
              <w:rPr>
                <w:rFonts w:ascii="Times New Roman" w:hAnsi="Times New Roman"/>
                <w:b/>
                <w:bCs/>
                <w:sz w:val="24"/>
                <w:szCs w:val="24"/>
                <w:lang w:val="uk-UA" w:eastAsia="uk-UA"/>
              </w:rPr>
              <w:t xml:space="preserve">Керуючий справами виконкому                                                     </w:t>
            </w:r>
            <w:r w:rsidR="00411F66">
              <w:rPr>
                <w:rFonts w:ascii="Times New Roman" w:hAnsi="Times New Roman"/>
                <w:b/>
                <w:bCs/>
                <w:sz w:val="24"/>
                <w:szCs w:val="24"/>
                <w:lang w:val="uk-UA" w:eastAsia="uk-UA"/>
              </w:rPr>
              <w:t xml:space="preserve">                       </w:t>
            </w:r>
            <w:r w:rsidRPr="00411F66">
              <w:rPr>
                <w:rFonts w:ascii="Times New Roman" w:hAnsi="Times New Roman"/>
                <w:b/>
                <w:bCs/>
                <w:sz w:val="24"/>
                <w:szCs w:val="24"/>
                <w:lang w:val="uk-UA" w:eastAsia="uk-UA"/>
              </w:rPr>
              <w:t xml:space="preserve">        Анатолій МЕЛЬНІКОВ</w:t>
            </w:r>
          </w:p>
        </w:tc>
        <w:tc>
          <w:tcPr>
            <w:tcW w:w="992" w:type="dxa"/>
            <w:tcBorders>
              <w:top w:val="nil"/>
              <w:left w:val="nil"/>
              <w:bottom w:val="nil"/>
              <w:right w:val="nil"/>
            </w:tcBorders>
            <w:shd w:val="clear" w:color="auto" w:fill="auto"/>
            <w:noWrap/>
            <w:vAlign w:val="bottom"/>
            <w:hideMark/>
          </w:tcPr>
          <w:p w14:paraId="4613F0AB" w14:textId="77777777" w:rsidR="00B65D78" w:rsidRPr="00411F66" w:rsidRDefault="00B65D78" w:rsidP="00B65D78">
            <w:pPr>
              <w:spacing w:after="0" w:line="240" w:lineRule="auto"/>
              <w:rPr>
                <w:rFonts w:ascii="Times New Roman" w:hAnsi="Times New Roman"/>
                <w:sz w:val="24"/>
                <w:szCs w:val="24"/>
                <w:lang w:val="uk-UA" w:eastAsia="uk-UA"/>
              </w:rPr>
            </w:pPr>
          </w:p>
        </w:tc>
        <w:tc>
          <w:tcPr>
            <w:tcW w:w="995" w:type="dxa"/>
            <w:tcBorders>
              <w:top w:val="nil"/>
              <w:left w:val="nil"/>
              <w:bottom w:val="nil"/>
              <w:right w:val="nil"/>
            </w:tcBorders>
            <w:shd w:val="clear" w:color="auto" w:fill="auto"/>
            <w:noWrap/>
            <w:vAlign w:val="bottom"/>
            <w:hideMark/>
          </w:tcPr>
          <w:p w14:paraId="0604A552" w14:textId="77777777" w:rsidR="00B65D78" w:rsidRPr="00411F66" w:rsidRDefault="00B65D78" w:rsidP="00B65D78">
            <w:pPr>
              <w:spacing w:after="0" w:line="240" w:lineRule="auto"/>
              <w:rPr>
                <w:rFonts w:ascii="Times New Roman" w:hAnsi="Times New Roman"/>
                <w:sz w:val="24"/>
                <w:szCs w:val="24"/>
                <w:lang w:val="uk-UA" w:eastAsia="uk-UA"/>
              </w:rPr>
            </w:pPr>
          </w:p>
        </w:tc>
        <w:tc>
          <w:tcPr>
            <w:tcW w:w="989" w:type="dxa"/>
            <w:tcBorders>
              <w:top w:val="nil"/>
              <w:left w:val="nil"/>
              <w:bottom w:val="nil"/>
              <w:right w:val="nil"/>
            </w:tcBorders>
            <w:shd w:val="clear" w:color="auto" w:fill="auto"/>
            <w:noWrap/>
            <w:vAlign w:val="bottom"/>
            <w:hideMark/>
          </w:tcPr>
          <w:p w14:paraId="7B46DC0E" w14:textId="77777777" w:rsidR="00B65D78" w:rsidRPr="00411F66" w:rsidRDefault="00B65D78" w:rsidP="00B65D78">
            <w:pPr>
              <w:spacing w:after="0" w:line="240" w:lineRule="auto"/>
              <w:rPr>
                <w:rFonts w:ascii="Times New Roman" w:hAnsi="Times New Roman"/>
                <w:sz w:val="24"/>
                <w:szCs w:val="24"/>
                <w:lang w:val="uk-UA" w:eastAsia="uk-UA"/>
              </w:rPr>
            </w:pPr>
          </w:p>
        </w:tc>
        <w:tc>
          <w:tcPr>
            <w:tcW w:w="979" w:type="dxa"/>
            <w:tcBorders>
              <w:top w:val="nil"/>
              <w:left w:val="nil"/>
              <w:bottom w:val="nil"/>
              <w:right w:val="nil"/>
            </w:tcBorders>
            <w:shd w:val="clear" w:color="auto" w:fill="auto"/>
            <w:noWrap/>
            <w:vAlign w:val="bottom"/>
            <w:hideMark/>
          </w:tcPr>
          <w:p w14:paraId="6874F7CD" w14:textId="77777777" w:rsidR="00B65D78" w:rsidRPr="00411F66" w:rsidRDefault="00B65D78" w:rsidP="00B65D78">
            <w:pPr>
              <w:spacing w:after="0" w:line="240" w:lineRule="auto"/>
              <w:rPr>
                <w:rFonts w:ascii="Times New Roman" w:hAnsi="Times New Roman"/>
                <w:sz w:val="24"/>
                <w:szCs w:val="24"/>
                <w:lang w:val="uk-UA" w:eastAsia="uk-UA"/>
              </w:rPr>
            </w:pPr>
          </w:p>
        </w:tc>
      </w:tr>
    </w:tbl>
    <w:p w14:paraId="1953C188" w14:textId="77777777" w:rsidR="00B65D78" w:rsidRPr="00B65D78" w:rsidRDefault="00B65D78" w:rsidP="00B65D78">
      <w:pPr>
        <w:spacing w:after="0" w:line="240" w:lineRule="auto"/>
        <w:ind w:left="360"/>
        <w:jc w:val="both"/>
        <w:rPr>
          <w:rFonts w:ascii="Times New Roman" w:hAnsi="Times New Roman"/>
          <w:sz w:val="24"/>
          <w:szCs w:val="24"/>
          <w:lang w:val="uk-UA" w:eastAsia="uk-UA"/>
        </w:rPr>
      </w:pPr>
    </w:p>
    <w:p w14:paraId="3FB1FD3F" w14:textId="77777777" w:rsidR="00F20900" w:rsidRPr="00722628" w:rsidRDefault="00F20900" w:rsidP="00E32F96">
      <w:pPr>
        <w:spacing w:after="0" w:line="240" w:lineRule="auto"/>
        <w:rPr>
          <w:rFonts w:ascii="Times New Roman" w:hAnsi="Times New Roman"/>
          <w:sz w:val="24"/>
          <w:szCs w:val="24"/>
          <w:lang w:val="uk-UA"/>
        </w:rPr>
      </w:pPr>
    </w:p>
    <w:p w14:paraId="2A4D3BF8" w14:textId="77777777" w:rsidR="00F20900" w:rsidRDefault="00F20900" w:rsidP="00E32F96">
      <w:pPr>
        <w:spacing w:after="0" w:line="240" w:lineRule="auto"/>
        <w:rPr>
          <w:rFonts w:ascii="Times New Roman" w:hAnsi="Times New Roman"/>
          <w:sz w:val="24"/>
          <w:szCs w:val="24"/>
          <w:lang w:val="uk-UA"/>
        </w:rPr>
      </w:pPr>
    </w:p>
    <w:p w14:paraId="7EC82776" w14:textId="77777777" w:rsidR="00B65D78" w:rsidRDefault="00B65D78" w:rsidP="00E32F96">
      <w:pPr>
        <w:spacing w:after="0" w:line="240" w:lineRule="auto"/>
        <w:rPr>
          <w:rFonts w:ascii="Times New Roman" w:hAnsi="Times New Roman"/>
          <w:sz w:val="24"/>
          <w:szCs w:val="24"/>
          <w:lang w:val="uk-UA"/>
        </w:rPr>
      </w:pPr>
    </w:p>
    <w:p w14:paraId="175E16D9" w14:textId="77777777" w:rsidR="002B1E1C" w:rsidRDefault="002B1E1C" w:rsidP="00E32F96">
      <w:pPr>
        <w:spacing w:after="0" w:line="240" w:lineRule="auto"/>
        <w:rPr>
          <w:rFonts w:ascii="Times New Roman" w:hAnsi="Times New Roman"/>
          <w:sz w:val="24"/>
          <w:szCs w:val="24"/>
          <w:lang w:val="uk-UA"/>
        </w:rPr>
        <w:sectPr w:rsidR="002B1E1C" w:rsidSect="00A02255">
          <w:pgSz w:w="16834" w:h="11909" w:orient="landscape"/>
          <w:pgMar w:top="709" w:right="629" w:bottom="568" w:left="851" w:header="578" w:footer="578" w:gutter="0"/>
          <w:cols w:space="720"/>
        </w:sectPr>
      </w:pPr>
    </w:p>
    <w:p w14:paraId="78E7529B" w14:textId="77777777" w:rsidR="00B65D78" w:rsidRDefault="00B65D78" w:rsidP="00E32F96">
      <w:pPr>
        <w:spacing w:after="0" w:line="240" w:lineRule="auto"/>
        <w:rPr>
          <w:rFonts w:ascii="Times New Roman" w:hAnsi="Times New Roman"/>
          <w:sz w:val="24"/>
          <w:szCs w:val="24"/>
          <w:lang w:val="uk-UA"/>
        </w:rPr>
      </w:pPr>
    </w:p>
    <w:p w14:paraId="09626E03" w14:textId="77777777" w:rsidR="002B1E1C" w:rsidRPr="004E3A71" w:rsidRDefault="002B1E1C" w:rsidP="002B1E1C">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drawing>
          <wp:inline distT="0" distB="0" distL="0" distR="0" wp14:anchorId="589E6FC7" wp14:editId="5133020E">
            <wp:extent cx="1143000" cy="6000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20232410" w14:textId="77777777" w:rsidR="002B1E1C" w:rsidRPr="004E3A71" w:rsidRDefault="002B1E1C" w:rsidP="002B1E1C">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7F2B2B69" w14:textId="77777777" w:rsidR="002B1E1C" w:rsidRPr="004E3A71" w:rsidRDefault="002B1E1C" w:rsidP="002B1E1C">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362D64CA" w14:textId="77777777" w:rsidR="002B1E1C" w:rsidRPr="004E3A71" w:rsidRDefault="002B1E1C" w:rsidP="002B1E1C">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068066CA" w14:textId="77777777" w:rsidR="002B1E1C" w:rsidRPr="004E3A71" w:rsidRDefault="002B1E1C" w:rsidP="002B1E1C">
      <w:pPr>
        <w:spacing w:after="0" w:line="240" w:lineRule="auto"/>
        <w:jc w:val="center"/>
        <w:rPr>
          <w:rFonts w:ascii="Times New Roman" w:eastAsia="Calibri" w:hAnsi="Times New Roman"/>
          <w:b/>
          <w:sz w:val="24"/>
          <w:szCs w:val="24"/>
          <w:lang w:val="uk-UA" w:eastAsia="uk-UA"/>
        </w:rPr>
      </w:pPr>
    </w:p>
    <w:p w14:paraId="06F3F8DA" w14:textId="0E531A4F" w:rsidR="002B1E1C" w:rsidRPr="004E3A71" w:rsidRDefault="002B1E1C" w:rsidP="002B1E1C">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35</w:t>
      </w:r>
    </w:p>
    <w:p w14:paraId="3F31049D" w14:textId="77777777" w:rsidR="00CC3F99" w:rsidRPr="00722628" w:rsidRDefault="00CC3F99" w:rsidP="00CC3F99">
      <w:pPr>
        <w:spacing w:after="0" w:line="240" w:lineRule="auto"/>
        <w:jc w:val="both"/>
        <w:rPr>
          <w:rFonts w:ascii="Times New Roman" w:hAnsi="Times New Roman"/>
          <w:sz w:val="24"/>
          <w:szCs w:val="24"/>
          <w:lang w:val="uk-UA" w:eastAsia="ru-RU"/>
        </w:rPr>
      </w:pPr>
    </w:p>
    <w:p w14:paraId="568ACA02" w14:textId="77777777" w:rsidR="00CC3F99" w:rsidRPr="00722628" w:rsidRDefault="00CC3F99" w:rsidP="00CC3F99">
      <w:pPr>
        <w:spacing w:after="0" w:line="240" w:lineRule="auto"/>
        <w:jc w:val="both"/>
        <w:rPr>
          <w:rFonts w:ascii="Times New Roman" w:hAnsi="Times New Roman"/>
          <w:color w:val="000000"/>
          <w:sz w:val="24"/>
          <w:szCs w:val="24"/>
          <w:lang w:val="uk-UA" w:eastAsia="ru-RU"/>
        </w:rPr>
      </w:pPr>
      <w:r w:rsidRPr="00722628">
        <w:rPr>
          <w:rFonts w:ascii="Times New Roman" w:hAnsi="Times New Roman"/>
          <w:sz w:val="24"/>
          <w:szCs w:val="24"/>
          <w:lang w:val="uk-UA" w:eastAsia="ru-RU"/>
        </w:rPr>
        <w:t xml:space="preserve">Про </w:t>
      </w:r>
      <w:r w:rsidRPr="00722628">
        <w:rPr>
          <w:rFonts w:ascii="Times New Roman" w:hAnsi="Times New Roman"/>
          <w:color w:val="000000"/>
          <w:sz w:val="24"/>
          <w:szCs w:val="24"/>
          <w:lang w:val="uk-UA" w:eastAsia="ru-RU"/>
        </w:rPr>
        <w:t xml:space="preserve">організацію роботи щодо проходження </w:t>
      </w:r>
    </w:p>
    <w:p w14:paraId="257499CD" w14:textId="77777777" w:rsidR="00CC3F99" w:rsidRPr="00722628" w:rsidRDefault="00CC3F99" w:rsidP="00CC3F99">
      <w:pPr>
        <w:spacing w:after="0" w:line="240" w:lineRule="auto"/>
        <w:jc w:val="both"/>
        <w:rPr>
          <w:rFonts w:ascii="Times New Roman" w:hAnsi="Times New Roman"/>
          <w:color w:val="000000"/>
          <w:sz w:val="24"/>
          <w:szCs w:val="24"/>
          <w:lang w:val="uk-UA" w:eastAsia="ru-RU"/>
        </w:rPr>
      </w:pPr>
      <w:r w:rsidRPr="00722628">
        <w:rPr>
          <w:rFonts w:ascii="Times New Roman" w:hAnsi="Times New Roman"/>
          <w:color w:val="000000"/>
          <w:sz w:val="24"/>
          <w:szCs w:val="24"/>
          <w:lang w:val="uk-UA" w:eastAsia="ru-RU"/>
        </w:rPr>
        <w:t>бюджетного процесу у 2026 році</w:t>
      </w:r>
    </w:p>
    <w:p w14:paraId="053D169B" w14:textId="431C1781" w:rsidR="00CC3F99" w:rsidRPr="00722628" w:rsidRDefault="00CC3F99" w:rsidP="00CC3F99">
      <w:pPr>
        <w:spacing w:after="0" w:line="240" w:lineRule="auto"/>
        <w:jc w:val="both"/>
        <w:rPr>
          <w:rFonts w:ascii="Times New Roman" w:hAnsi="Times New Roman"/>
          <w:sz w:val="24"/>
          <w:szCs w:val="24"/>
          <w:lang w:val="uk-UA" w:eastAsia="ru-RU"/>
        </w:rPr>
      </w:pPr>
    </w:p>
    <w:p w14:paraId="1398F694" w14:textId="77777777" w:rsidR="00CC3F99" w:rsidRPr="00722628" w:rsidRDefault="00CC3F99" w:rsidP="00CC3F99">
      <w:pPr>
        <w:spacing w:after="0" w:line="240" w:lineRule="auto"/>
        <w:jc w:val="both"/>
        <w:rPr>
          <w:rFonts w:ascii="Times New Roman" w:hAnsi="Times New Roman"/>
          <w:sz w:val="24"/>
          <w:szCs w:val="24"/>
          <w:lang w:val="uk-UA" w:eastAsia="uk-UA"/>
        </w:rPr>
      </w:pPr>
      <w:r w:rsidRPr="00722628">
        <w:rPr>
          <w:rFonts w:ascii="Times New Roman" w:hAnsi="Times New Roman"/>
          <w:color w:val="000000"/>
          <w:sz w:val="24"/>
          <w:szCs w:val="24"/>
          <w:lang w:val="uk-UA" w:eastAsia="uk-UA"/>
        </w:rPr>
        <w:t xml:space="preserve">        З метою регламентацiї взаємовiдносин мiж рiзними учасниками бюджетного процесу, вiдповiдно до Бюджетного кодексу України, </w:t>
      </w:r>
      <w:r w:rsidRPr="00722628">
        <w:rPr>
          <w:rFonts w:ascii="Times New Roman" w:hAnsi="Times New Roman"/>
          <w:sz w:val="24"/>
          <w:szCs w:val="24"/>
          <w:lang w:val="uk-UA" w:eastAsia="uk-UA"/>
        </w:rPr>
        <w:t>керуючись статтями 40, 59 Закону України «Про мiсцеве самоврядування в Українi»</w:t>
      </w:r>
      <w:r w:rsidRPr="00722628">
        <w:rPr>
          <w:rFonts w:ascii="Times New Roman" w:hAnsi="Times New Roman"/>
          <w:sz w:val="24"/>
          <w:szCs w:val="24"/>
          <w:lang w:val="uk-UA" w:eastAsia="ru-RU"/>
        </w:rPr>
        <w:t xml:space="preserve">, наказом Мiнiстерства фiнансiв України вiд 31.05.2019 року №228 «Про затвердження Методичних рекомендацiй щодо пiдготовки та затвердження Бюджетного регламенту проходження бюджетного процесу на мiсцевому рiвнi», та розділом ІІІ, IV Бюджетного регламенту проходження бюджетного процесу в Новороздільській міській раді, </w:t>
      </w:r>
      <w:r w:rsidRPr="00722628">
        <w:rPr>
          <w:rFonts w:ascii="Times New Roman" w:hAnsi="Times New Roman"/>
          <w:sz w:val="24"/>
          <w:szCs w:val="24"/>
          <w:lang w:val="uk-UA" w:eastAsia="uk-UA"/>
        </w:rPr>
        <w:t xml:space="preserve">виконавчий комітет Новороздільської міської ради </w:t>
      </w:r>
    </w:p>
    <w:p w14:paraId="247D4B08" w14:textId="77777777" w:rsidR="002B1E1C" w:rsidRDefault="002B1E1C" w:rsidP="002B1E1C">
      <w:pPr>
        <w:spacing w:after="0" w:line="240" w:lineRule="auto"/>
        <w:rPr>
          <w:rFonts w:ascii="Times New Roman" w:hAnsi="Times New Roman"/>
          <w:sz w:val="24"/>
          <w:szCs w:val="24"/>
          <w:lang w:val="uk-UA" w:eastAsia="ru-RU"/>
        </w:rPr>
      </w:pPr>
    </w:p>
    <w:p w14:paraId="7E8BA2F1" w14:textId="77777777" w:rsidR="00CC3F99" w:rsidRPr="00722628" w:rsidRDefault="00CC3F99" w:rsidP="002B1E1C">
      <w:pPr>
        <w:spacing w:after="0" w:line="240" w:lineRule="auto"/>
        <w:rPr>
          <w:rFonts w:ascii="Times New Roman" w:hAnsi="Times New Roman"/>
          <w:bCs/>
          <w:spacing w:val="60"/>
          <w:sz w:val="24"/>
          <w:szCs w:val="24"/>
          <w:lang w:val="uk-UA" w:eastAsia="ru-RU"/>
        </w:rPr>
      </w:pPr>
      <w:r w:rsidRPr="00722628">
        <w:rPr>
          <w:rFonts w:ascii="Times New Roman" w:hAnsi="Times New Roman"/>
          <w:bCs/>
          <w:spacing w:val="60"/>
          <w:sz w:val="24"/>
          <w:szCs w:val="24"/>
          <w:lang w:val="uk-UA" w:eastAsia="ru-RU"/>
        </w:rPr>
        <w:t>ВИРIШИВ:</w:t>
      </w:r>
    </w:p>
    <w:p w14:paraId="4DF6FBCC" w14:textId="77777777" w:rsidR="00CC3F99" w:rsidRPr="00722628" w:rsidRDefault="00CC3F99" w:rsidP="00CC3F99">
      <w:pPr>
        <w:spacing w:after="0" w:line="240" w:lineRule="auto"/>
        <w:ind w:left="113" w:firstLine="672"/>
        <w:jc w:val="both"/>
        <w:rPr>
          <w:rFonts w:ascii="Times New Roman" w:hAnsi="Times New Roman"/>
          <w:sz w:val="24"/>
          <w:szCs w:val="24"/>
          <w:lang w:val="uk-UA" w:eastAsia="ru-RU"/>
        </w:rPr>
      </w:pPr>
    </w:p>
    <w:p w14:paraId="1726B1E1" w14:textId="6A9DFE80" w:rsidR="00CC3F99" w:rsidRPr="00722628" w:rsidRDefault="00CC3F99" w:rsidP="00CC3F99">
      <w:pPr>
        <w:spacing w:after="0" w:line="240" w:lineRule="auto"/>
        <w:ind w:left="113" w:firstLine="672"/>
        <w:jc w:val="both"/>
        <w:rPr>
          <w:rFonts w:ascii="Times New Roman" w:hAnsi="Times New Roman"/>
          <w:color w:val="000000"/>
          <w:sz w:val="24"/>
          <w:szCs w:val="24"/>
          <w:lang w:val="uk-UA" w:eastAsia="uk-UA"/>
        </w:rPr>
      </w:pPr>
      <w:r w:rsidRPr="00722628">
        <w:rPr>
          <w:rFonts w:ascii="Times New Roman" w:hAnsi="Times New Roman"/>
          <w:color w:val="000000"/>
          <w:sz w:val="24"/>
          <w:szCs w:val="24"/>
          <w:lang w:val="uk-UA" w:eastAsia="uk-UA"/>
        </w:rPr>
        <w:t xml:space="preserve">1. Затвердити План заходів  щодо організації виконання </w:t>
      </w:r>
      <w:r w:rsidR="00B63273">
        <w:rPr>
          <w:rFonts w:ascii="Times New Roman" w:hAnsi="Times New Roman"/>
          <w:color w:val="000000"/>
          <w:sz w:val="24"/>
          <w:szCs w:val="24"/>
          <w:lang w:val="uk-UA" w:eastAsia="uk-UA"/>
        </w:rPr>
        <w:t>міського бюджету у 2026 році (Д</w:t>
      </w:r>
      <w:r w:rsidRPr="00722628">
        <w:rPr>
          <w:rFonts w:ascii="Times New Roman" w:hAnsi="Times New Roman"/>
          <w:color w:val="000000"/>
          <w:sz w:val="24"/>
          <w:szCs w:val="24"/>
          <w:lang w:val="uk-UA" w:eastAsia="uk-UA"/>
        </w:rPr>
        <w:t>одаток 1).</w:t>
      </w:r>
    </w:p>
    <w:p w14:paraId="4282C660" w14:textId="3E49B082" w:rsidR="00CC3F99" w:rsidRPr="00722628" w:rsidRDefault="00CC3F99" w:rsidP="00CC3F99">
      <w:pPr>
        <w:spacing w:after="0" w:line="240" w:lineRule="auto"/>
        <w:ind w:left="113" w:firstLine="672"/>
        <w:jc w:val="both"/>
        <w:rPr>
          <w:rFonts w:ascii="Times New Roman" w:hAnsi="Times New Roman"/>
          <w:sz w:val="24"/>
          <w:szCs w:val="24"/>
          <w:lang w:val="uk-UA" w:eastAsia="uk-UA"/>
        </w:rPr>
      </w:pPr>
      <w:r w:rsidRPr="00722628">
        <w:rPr>
          <w:rFonts w:ascii="Times New Roman" w:hAnsi="Times New Roman"/>
          <w:color w:val="000000"/>
          <w:sz w:val="24"/>
          <w:szCs w:val="24"/>
          <w:lang w:val="uk-UA" w:eastAsia="uk-UA"/>
        </w:rPr>
        <w:t xml:space="preserve">2. Затвердити План заходів  щодо підготовки, </w:t>
      </w:r>
      <w:r w:rsidRPr="00722628">
        <w:rPr>
          <w:rFonts w:ascii="Times New Roman" w:hAnsi="Times New Roman"/>
          <w:bCs/>
          <w:sz w:val="24"/>
          <w:szCs w:val="24"/>
          <w:lang w:val="uk-UA"/>
        </w:rPr>
        <w:t>розгляду та оприлюднення річної звітності про виконання міського бюджету та бюджетних програм</w:t>
      </w:r>
      <w:r w:rsidR="00B63273">
        <w:rPr>
          <w:rFonts w:ascii="Times New Roman" w:hAnsi="Times New Roman"/>
          <w:sz w:val="24"/>
          <w:szCs w:val="24"/>
          <w:lang w:val="uk-UA" w:eastAsia="uk-UA"/>
        </w:rPr>
        <w:t xml:space="preserve"> у 2026 році (Д</w:t>
      </w:r>
      <w:r w:rsidRPr="00722628">
        <w:rPr>
          <w:rFonts w:ascii="Times New Roman" w:hAnsi="Times New Roman"/>
          <w:sz w:val="24"/>
          <w:szCs w:val="24"/>
          <w:lang w:val="uk-UA" w:eastAsia="uk-UA"/>
        </w:rPr>
        <w:t>одаток 2).</w:t>
      </w:r>
    </w:p>
    <w:p w14:paraId="2E012F36" w14:textId="596D9F0F" w:rsidR="00CC3F99" w:rsidRPr="00722628" w:rsidRDefault="00CC3F99" w:rsidP="00CC3F99">
      <w:pPr>
        <w:spacing w:after="0" w:line="240" w:lineRule="auto"/>
        <w:ind w:left="113" w:firstLine="672"/>
        <w:jc w:val="both"/>
        <w:rPr>
          <w:rFonts w:ascii="Times New Roman" w:hAnsi="Times New Roman"/>
          <w:color w:val="000000"/>
          <w:sz w:val="24"/>
          <w:szCs w:val="24"/>
          <w:lang w:val="uk-UA" w:eastAsia="uk-UA"/>
        </w:rPr>
      </w:pPr>
      <w:r w:rsidRPr="00722628">
        <w:rPr>
          <w:rFonts w:ascii="Times New Roman" w:hAnsi="Times New Roman"/>
          <w:color w:val="000000"/>
          <w:sz w:val="24"/>
          <w:szCs w:val="24"/>
          <w:lang w:val="uk-UA" w:eastAsia="uk-UA"/>
        </w:rPr>
        <w:t xml:space="preserve">3. Фінансовому управлінню Новороздільської міської </w:t>
      </w:r>
      <w:r w:rsidR="00B63273">
        <w:rPr>
          <w:rFonts w:ascii="Times New Roman" w:hAnsi="Times New Roman"/>
          <w:color w:val="000000"/>
          <w:sz w:val="24"/>
          <w:szCs w:val="24"/>
          <w:lang w:val="uk-UA" w:eastAsia="uk-UA"/>
        </w:rPr>
        <w:t>ради (начальник Наконечна З.С</w:t>
      </w:r>
      <w:r w:rsidRPr="00722628">
        <w:rPr>
          <w:rFonts w:ascii="Times New Roman" w:hAnsi="Times New Roman"/>
          <w:color w:val="000000"/>
          <w:sz w:val="24"/>
          <w:szCs w:val="24"/>
          <w:lang w:val="uk-UA" w:eastAsia="uk-UA"/>
        </w:rPr>
        <w:t>.) забезпечити координацію роботи всіх учасників бюджетного процесу та в разі необхідності, застосувати  додаткові бюджетні процедури.</w:t>
      </w:r>
    </w:p>
    <w:p w14:paraId="7E7CF864" w14:textId="77777777" w:rsidR="00CC3F99" w:rsidRPr="00722628" w:rsidRDefault="00CC3F99" w:rsidP="00CC3F99">
      <w:pPr>
        <w:spacing w:after="0" w:line="240" w:lineRule="auto"/>
        <w:ind w:left="113" w:firstLine="672"/>
        <w:jc w:val="both"/>
        <w:rPr>
          <w:rFonts w:ascii="Times New Roman" w:hAnsi="Times New Roman"/>
          <w:color w:val="000000"/>
          <w:sz w:val="24"/>
          <w:szCs w:val="24"/>
          <w:lang w:val="uk-UA" w:eastAsia="uk-UA"/>
        </w:rPr>
      </w:pPr>
      <w:r w:rsidRPr="00722628">
        <w:rPr>
          <w:rFonts w:ascii="Times New Roman" w:hAnsi="Times New Roman"/>
          <w:color w:val="000000"/>
          <w:sz w:val="24"/>
          <w:szCs w:val="24"/>
          <w:lang w:val="uk-UA" w:eastAsia="uk-UA"/>
        </w:rPr>
        <w:t>4. Керівникам виконавчих органів міської ради в межах даних повноважень забезпечити виконання Плану заходів у визначені терміни.</w:t>
      </w:r>
    </w:p>
    <w:p w14:paraId="73458503" w14:textId="77777777" w:rsidR="00411F66" w:rsidRDefault="00CC3F99" w:rsidP="00CC3F99">
      <w:pPr>
        <w:spacing w:after="0" w:line="240" w:lineRule="auto"/>
        <w:ind w:firstLine="600"/>
        <w:jc w:val="both"/>
        <w:rPr>
          <w:rFonts w:ascii="Times New Roman" w:hAnsi="Times New Roman"/>
          <w:color w:val="000000"/>
          <w:sz w:val="24"/>
          <w:szCs w:val="24"/>
          <w:lang w:val="uk-UA" w:eastAsia="uk-UA"/>
        </w:rPr>
      </w:pPr>
      <w:r w:rsidRPr="00722628">
        <w:rPr>
          <w:rFonts w:ascii="Times New Roman" w:hAnsi="Times New Roman"/>
          <w:sz w:val="24"/>
          <w:szCs w:val="24"/>
          <w:lang w:val="uk-UA" w:eastAsia="ru-RU"/>
        </w:rPr>
        <w:t xml:space="preserve">   5. </w:t>
      </w:r>
      <w:r w:rsidRPr="00722628">
        <w:rPr>
          <w:rFonts w:ascii="Times New Roman" w:hAnsi="Times New Roman"/>
          <w:color w:val="000000"/>
          <w:sz w:val="24"/>
          <w:szCs w:val="24"/>
          <w:lang w:val="uk-UA" w:eastAsia="uk-UA"/>
        </w:rPr>
        <w:t>Контроль за виконанням даного рішення покласти на міського голову Яценко Я.В.</w:t>
      </w:r>
    </w:p>
    <w:p w14:paraId="2BD2C9BD" w14:textId="77777777" w:rsidR="00411F66" w:rsidRDefault="00411F66" w:rsidP="00CC3F99">
      <w:pPr>
        <w:spacing w:after="0" w:line="240" w:lineRule="auto"/>
        <w:ind w:firstLine="600"/>
        <w:jc w:val="both"/>
        <w:rPr>
          <w:rFonts w:ascii="Times New Roman" w:hAnsi="Times New Roman"/>
          <w:color w:val="000000"/>
          <w:sz w:val="24"/>
          <w:szCs w:val="24"/>
          <w:lang w:val="uk-UA" w:eastAsia="uk-UA"/>
        </w:rPr>
      </w:pPr>
    </w:p>
    <w:p w14:paraId="0A4C198F" w14:textId="77777777" w:rsidR="002B1E1C" w:rsidRPr="00722628" w:rsidRDefault="002B1E1C" w:rsidP="00CC3F99">
      <w:pPr>
        <w:spacing w:after="0" w:line="240" w:lineRule="auto"/>
        <w:ind w:firstLine="600"/>
        <w:jc w:val="both"/>
        <w:rPr>
          <w:rFonts w:ascii="Times New Roman" w:hAnsi="Times New Roman"/>
          <w:color w:val="000000"/>
          <w:sz w:val="24"/>
          <w:szCs w:val="24"/>
          <w:lang w:val="uk-UA" w:eastAsia="uk-UA"/>
        </w:rPr>
      </w:pPr>
    </w:p>
    <w:p w14:paraId="1C6BB4F9" w14:textId="77777777" w:rsidR="00411F66" w:rsidRPr="002A2BDD" w:rsidRDefault="00411F66" w:rsidP="00411F66">
      <w:pPr>
        <w:spacing w:after="0" w:line="240" w:lineRule="auto"/>
        <w:rPr>
          <w:rFonts w:ascii="Times New Roman" w:hAnsi="Times New Roman"/>
          <w:bCs/>
          <w:color w:val="000000"/>
          <w:sz w:val="24"/>
          <w:szCs w:val="24"/>
          <w:lang w:val="uk-UA" w:eastAsia="ru-RU"/>
        </w:rPr>
      </w:pPr>
      <w:r>
        <w:rPr>
          <w:rFonts w:ascii="Times New Roman" w:hAnsi="Times New Roman"/>
          <w:bCs/>
          <w:color w:val="000000"/>
          <w:sz w:val="24"/>
          <w:szCs w:val="24"/>
          <w:lang w:val="uk-UA" w:eastAsia="ru-RU"/>
        </w:rPr>
        <w:t>МІСЬКИЙ   ГОЛОВА</w:t>
      </w:r>
      <w:r w:rsidRPr="002A2BDD">
        <w:rPr>
          <w:rFonts w:ascii="Times New Roman" w:hAnsi="Times New Roman"/>
          <w:bCs/>
          <w:color w:val="000000"/>
          <w:sz w:val="24"/>
          <w:szCs w:val="24"/>
          <w:lang w:val="uk-UA" w:eastAsia="ru-RU"/>
        </w:rPr>
        <w:t xml:space="preserve">                                                                                       Ярина ЯЦЕНКО</w:t>
      </w:r>
    </w:p>
    <w:p w14:paraId="6B0A6934" w14:textId="77777777" w:rsidR="00411F66" w:rsidRPr="002A2BDD" w:rsidRDefault="00411F66" w:rsidP="00411F66">
      <w:pPr>
        <w:spacing w:after="0" w:line="240" w:lineRule="auto"/>
        <w:rPr>
          <w:rFonts w:ascii="Times New Roman" w:hAnsi="Times New Roman"/>
          <w:b/>
          <w:bCs/>
          <w:color w:val="000000"/>
          <w:sz w:val="24"/>
          <w:szCs w:val="24"/>
          <w:lang w:val="uk-UA" w:eastAsia="ru-RU"/>
        </w:rPr>
      </w:pPr>
    </w:p>
    <w:p w14:paraId="1B520300" w14:textId="25E8E929" w:rsidR="00CC3F99" w:rsidRPr="00722628" w:rsidRDefault="00CC3F99" w:rsidP="00CC3F99">
      <w:pPr>
        <w:spacing w:after="0" w:line="240" w:lineRule="auto"/>
        <w:ind w:firstLine="600"/>
        <w:jc w:val="both"/>
        <w:rPr>
          <w:rFonts w:ascii="Times New Roman" w:hAnsi="Times New Roman"/>
          <w:color w:val="000000"/>
          <w:sz w:val="24"/>
          <w:szCs w:val="24"/>
          <w:lang w:val="uk-UA" w:eastAsia="uk-UA"/>
        </w:rPr>
      </w:pPr>
    </w:p>
    <w:p w14:paraId="3449D56B" w14:textId="77777777" w:rsidR="00CC3F99" w:rsidRPr="00722628" w:rsidRDefault="00CC3F99" w:rsidP="00411F66">
      <w:pPr>
        <w:spacing w:after="0" w:line="240" w:lineRule="auto"/>
        <w:jc w:val="both"/>
        <w:rPr>
          <w:rFonts w:ascii="Times New Roman" w:hAnsi="Times New Roman"/>
          <w:color w:val="000000"/>
          <w:sz w:val="24"/>
          <w:szCs w:val="24"/>
          <w:lang w:val="uk-UA" w:eastAsia="uk-UA"/>
        </w:rPr>
      </w:pPr>
    </w:p>
    <w:p w14:paraId="0F8D291D" w14:textId="77777777" w:rsidR="00CC3F99" w:rsidRPr="00722628" w:rsidRDefault="00CC3F99" w:rsidP="00CC3F99">
      <w:pPr>
        <w:spacing w:after="0" w:line="240" w:lineRule="auto"/>
        <w:ind w:firstLine="600"/>
        <w:jc w:val="both"/>
        <w:rPr>
          <w:rFonts w:ascii="Times New Roman" w:hAnsi="Times New Roman"/>
          <w:color w:val="000000"/>
          <w:sz w:val="24"/>
          <w:szCs w:val="24"/>
          <w:lang w:val="uk-UA" w:eastAsia="uk-UA"/>
        </w:rPr>
      </w:pPr>
    </w:p>
    <w:p w14:paraId="56C56494" w14:textId="77777777" w:rsidR="00CC3F99" w:rsidRPr="00722628" w:rsidRDefault="00CC3F99" w:rsidP="00CC3F99">
      <w:pPr>
        <w:spacing w:after="0" w:line="240" w:lineRule="auto"/>
        <w:jc w:val="both"/>
        <w:rPr>
          <w:rFonts w:ascii="Times New Roman" w:hAnsi="Times New Roman"/>
          <w:sz w:val="24"/>
          <w:szCs w:val="24"/>
          <w:lang w:val="uk-UA" w:eastAsia="ru-RU"/>
        </w:rPr>
      </w:pPr>
    </w:p>
    <w:p w14:paraId="25FB69D7" w14:textId="18B9A2BF" w:rsidR="00CC3F99" w:rsidRDefault="00CC3F99" w:rsidP="00411F66">
      <w:pPr>
        <w:spacing w:after="0" w:line="240" w:lineRule="auto"/>
        <w:rPr>
          <w:rFonts w:ascii="Times New Roman" w:hAnsi="Times New Roman"/>
          <w:sz w:val="24"/>
          <w:szCs w:val="24"/>
          <w:lang w:val="uk-UA"/>
        </w:rPr>
      </w:pPr>
    </w:p>
    <w:p w14:paraId="6A1122E2" w14:textId="77777777" w:rsidR="002F7D66" w:rsidRDefault="002F7D66" w:rsidP="00411F66">
      <w:pPr>
        <w:spacing w:after="0" w:line="240" w:lineRule="auto"/>
        <w:rPr>
          <w:rFonts w:ascii="Times New Roman" w:hAnsi="Times New Roman"/>
          <w:sz w:val="24"/>
          <w:szCs w:val="24"/>
          <w:lang w:val="uk-UA"/>
        </w:rPr>
      </w:pPr>
    </w:p>
    <w:p w14:paraId="2E742A85" w14:textId="77777777" w:rsidR="002F7D66" w:rsidRDefault="002F7D66" w:rsidP="00411F66">
      <w:pPr>
        <w:spacing w:after="0" w:line="240" w:lineRule="auto"/>
        <w:rPr>
          <w:rFonts w:ascii="Times New Roman" w:hAnsi="Times New Roman"/>
          <w:sz w:val="24"/>
          <w:szCs w:val="24"/>
          <w:lang w:val="uk-UA"/>
        </w:rPr>
      </w:pPr>
    </w:p>
    <w:p w14:paraId="398FF1CE" w14:textId="77777777" w:rsidR="002F7D66" w:rsidRDefault="002F7D66" w:rsidP="00411F66">
      <w:pPr>
        <w:spacing w:after="0" w:line="240" w:lineRule="auto"/>
        <w:rPr>
          <w:rFonts w:ascii="Times New Roman" w:hAnsi="Times New Roman"/>
          <w:sz w:val="24"/>
          <w:szCs w:val="24"/>
          <w:lang w:val="uk-UA"/>
        </w:rPr>
      </w:pPr>
    </w:p>
    <w:p w14:paraId="623C3C3B" w14:textId="77777777" w:rsidR="002F7D66" w:rsidRDefault="002F7D66" w:rsidP="00411F66">
      <w:pPr>
        <w:spacing w:after="0" w:line="240" w:lineRule="auto"/>
        <w:rPr>
          <w:rFonts w:ascii="Times New Roman" w:hAnsi="Times New Roman"/>
          <w:sz w:val="24"/>
          <w:szCs w:val="24"/>
          <w:lang w:val="uk-UA"/>
        </w:rPr>
      </w:pPr>
    </w:p>
    <w:p w14:paraId="3BDF9FD1" w14:textId="77777777" w:rsidR="002F7D66" w:rsidRDefault="002F7D66" w:rsidP="00411F66">
      <w:pPr>
        <w:spacing w:after="0" w:line="240" w:lineRule="auto"/>
        <w:rPr>
          <w:rFonts w:ascii="Times New Roman" w:hAnsi="Times New Roman"/>
          <w:sz w:val="24"/>
          <w:szCs w:val="24"/>
          <w:lang w:val="uk-UA"/>
        </w:rPr>
      </w:pPr>
    </w:p>
    <w:p w14:paraId="0D02DC7C" w14:textId="77777777" w:rsidR="002F7D66" w:rsidRDefault="002F7D66" w:rsidP="00411F66">
      <w:pPr>
        <w:spacing w:after="0" w:line="240" w:lineRule="auto"/>
        <w:rPr>
          <w:rFonts w:ascii="Times New Roman" w:hAnsi="Times New Roman"/>
          <w:sz w:val="24"/>
          <w:szCs w:val="24"/>
          <w:lang w:val="uk-UA"/>
        </w:rPr>
      </w:pPr>
    </w:p>
    <w:p w14:paraId="41D1466E" w14:textId="77777777" w:rsidR="002F7D66" w:rsidRDefault="002F7D66" w:rsidP="00411F66">
      <w:pPr>
        <w:spacing w:after="0" w:line="240" w:lineRule="auto"/>
        <w:rPr>
          <w:rFonts w:ascii="Times New Roman" w:hAnsi="Times New Roman"/>
          <w:sz w:val="24"/>
          <w:szCs w:val="24"/>
          <w:lang w:val="uk-UA"/>
        </w:rPr>
      </w:pPr>
    </w:p>
    <w:p w14:paraId="1487CB72" w14:textId="77777777" w:rsidR="002F7D66" w:rsidRDefault="002F7D66" w:rsidP="00411F66">
      <w:pPr>
        <w:spacing w:after="0" w:line="240" w:lineRule="auto"/>
        <w:rPr>
          <w:rFonts w:ascii="Times New Roman" w:hAnsi="Times New Roman"/>
          <w:sz w:val="24"/>
          <w:szCs w:val="24"/>
          <w:lang w:val="uk-UA"/>
        </w:rPr>
      </w:pPr>
    </w:p>
    <w:p w14:paraId="389493F4" w14:textId="77777777" w:rsidR="002F7D66" w:rsidRDefault="002F7D66" w:rsidP="00411F66">
      <w:pPr>
        <w:spacing w:after="0" w:line="240" w:lineRule="auto"/>
        <w:rPr>
          <w:rFonts w:ascii="Times New Roman" w:hAnsi="Times New Roman"/>
          <w:sz w:val="24"/>
          <w:szCs w:val="24"/>
          <w:lang w:val="uk-UA"/>
        </w:rPr>
      </w:pPr>
    </w:p>
    <w:p w14:paraId="36FCD2AE" w14:textId="77777777" w:rsidR="002F7D66" w:rsidRDefault="002F7D66" w:rsidP="00411F66">
      <w:pPr>
        <w:spacing w:after="0" w:line="240" w:lineRule="auto"/>
        <w:rPr>
          <w:rFonts w:ascii="Times New Roman" w:hAnsi="Times New Roman"/>
          <w:sz w:val="24"/>
          <w:szCs w:val="24"/>
          <w:lang w:val="uk-UA"/>
        </w:rPr>
      </w:pPr>
    </w:p>
    <w:p w14:paraId="1C2B2B4A" w14:textId="77777777" w:rsidR="002F7D66" w:rsidRDefault="002F7D66" w:rsidP="00411F66">
      <w:pPr>
        <w:spacing w:after="0" w:line="240" w:lineRule="auto"/>
        <w:rPr>
          <w:rFonts w:ascii="Times New Roman" w:hAnsi="Times New Roman"/>
          <w:sz w:val="24"/>
          <w:szCs w:val="24"/>
          <w:lang w:val="uk-UA"/>
        </w:rPr>
      </w:pPr>
    </w:p>
    <w:p w14:paraId="3F2873B3" w14:textId="77777777" w:rsidR="002F7D66" w:rsidRDefault="002F7D66" w:rsidP="00411F66">
      <w:pPr>
        <w:spacing w:after="0" w:line="240" w:lineRule="auto"/>
        <w:rPr>
          <w:rFonts w:ascii="Times New Roman" w:hAnsi="Times New Roman"/>
          <w:sz w:val="24"/>
          <w:szCs w:val="24"/>
          <w:lang w:val="uk-UA"/>
        </w:rPr>
      </w:pPr>
    </w:p>
    <w:p w14:paraId="3918172D" w14:textId="77777777" w:rsidR="00CC3F99" w:rsidRPr="00722628" w:rsidRDefault="00CC3F99" w:rsidP="00CC3F99">
      <w:pPr>
        <w:spacing w:after="0" w:line="240" w:lineRule="auto"/>
        <w:jc w:val="right"/>
        <w:rPr>
          <w:rFonts w:ascii="Times New Roman" w:hAnsi="Times New Roman"/>
          <w:sz w:val="24"/>
          <w:szCs w:val="24"/>
          <w:lang w:val="uk-UA"/>
        </w:rPr>
      </w:pPr>
    </w:p>
    <w:p w14:paraId="6C3DEA6B" w14:textId="77777777" w:rsidR="00CC3F99" w:rsidRPr="00722628" w:rsidRDefault="00CC3F99" w:rsidP="00CC3F99">
      <w:pPr>
        <w:spacing w:after="0" w:line="240" w:lineRule="auto"/>
        <w:jc w:val="right"/>
        <w:rPr>
          <w:rFonts w:ascii="Times New Roman" w:hAnsi="Times New Roman"/>
          <w:sz w:val="24"/>
          <w:szCs w:val="24"/>
          <w:lang w:val="uk-UA"/>
        </w:rPr>
      </w:pPr>
      <w:r w:rsidRPr="00722628">
        <w:rPr>
          <w:rFonts w:ascii="Times New Roman" w:hAnsi="Times New Roman"/>
          <w:sz w:val="24"/>
          <w:szCs w:val="24"/>
          <w:lang w:val="uk-UA"/>
        </w:rPr>
        <w:t>Додаток 1</w:t>
      </w:r>
    </w:p>
    <w:p w14:paraId="1E56F93E" w14:textId="77777777" w:rsidR="00CC3F99" w:rsidRPr="00722628" w:rsidRDefault="00CC3F99" w:rsidP="00CC3F99">
      <w:pPr>
        <w:spacing w:after="0" w:line="240" w:lineRule="auto"/>
        <w:jc w:val="right"/>
        <w:rPr>
          <w:rFonts w:ascii="Times New Roman" w:hAnsi="Times New Roman"/>
          <w:sz w:val="24"/>
          <w:szCs w:val="24"/>
          <w:lang w:val="uk-UA"/>
        </w:rPr>
      </w:pPr>
      <w:r w:rsidRPr="00722628">
        <w:rPr>
          <w:rFonts w:ascii="Times New Roman" w:hAnsi="Times New Roman"/>
          <w:sz w:val="24"/>
          <w:szCs w:val="24"/>
          <w:lang w:val="uk-UA"/>
        </w:rPr>
        <w:t xml:space="preserve">  </w:t>
      </w:r>
      <w:r w:rsidRPr="00722628">
        <w:rPr>
          <w:rFonts w:ascii="Times New Roman" w:hAnsi="Times New Roman"/>
          <w:sz w:val="24"/>
          <w:szCs w:val="24"/>
          <w:lang w:val="uk-UA"/>
        </w:rPr>
        <w:tab/>
      </w:r>
      <w:r w:rsidRPr="00722628">
        <w:rPr>
          <w:rFonts w:ascii="Times New Roman" w:hAnsi="Times New Roman"/>
          <w:sz w:val="24"/>
          <w:szCs w:val="24"/>
          <w:lang w:val="uk-UA"/>
        </w:rPr>
        <w:tab/>
      </w:r>
      <w:r w:rsidRPr="00722628">
        <w:rPr>
          <w:rFonts w:ascii="Times New Roman" w:hAnsi="Times New Roman"/>
          <w:sz w:val="24"/>
          <w:szCs w:val="24"/>
          <w:lang w:val="uk-UA"/>
        </w:rPr>
        <w:tab/>
        <w:t xml:space="preserve"> до рішення виконавчого комітету</w:t>
      </w:r>
    </w:p>
    <w:p w14:paraId="09A4886F" w14:textId="77777777" w:rsidR="00CC3F99" w:rsidRDefault="00CC3F99" w:rsidP="00CC3F99">
      <w:pPr>
        <w:spacing w:after="0" w:line="240" w:lineRule="auto"/>
        <w:jc w:val="right"/>
        <w:rPr>
          <w:rFonts w:ascii="Times New Roman" w:hAnsi="Times New Roman"/>
          <w:sz w:val="24"/>
          <w:szCs w:val="24"/>
          <w:lang w:val="uk-UA"/>
        </w:rPr>
      </w:pPr>
      <w:r w:rsidRPr="00722628">
        <w:rPr>
          <w:rFonts w:ascii="Times New Roman" w:hAnsi="Times New Roman"/>
          <w:sz w:val="24"/>
          <w:szCs w:val="24"/>
          <w:lang w:val="uk-UA"/>
        </w:rPr>
        <w:t xml:space="preserve">  Новороздільської  міської ради</w:t>
      </w:r>
    </w:p>
    <w:p w14:paraId="75B441B4" w14:textId="51ACAF0B" w:rsidR="002B1E1C" w:rsidRPr="00722628" w:rsidRDefault="002B1E1C" w:rsidP="00CC3F99">
      <w:pPr>
        <w:spacing w:after="0" w:line="240" w:lineRule="auto"/>
        <w:jc w:val="right"/>
        <w:rPr>
          <w:rFonts w:ascii="Times New Roman" w:hAnsi="Times New Roman"/>
          <w:sz w:val="24"/>
          <w:szCs w:val="24"/>
          <w:lang w:val="uk-UA"/>
        </w:rPr>
      </w:pPr>
      <w:r>
        <w:rPr>
          <w:rFonts w:ascii="Times New Roman" w:hAnsi="Times New Roman"/>
          <w:sz w:val="24"/>
          <w:szCs w:val="24"/>
          <w:lang w:val="uk-UA"/>
        </w:rPr>
        <w:t>№ 35 від 12.02.2026 року</w:t>
      </w:r>
    </w:p>
    <w:p w14:paraId="0812B3B0" w14:textId="77777777" w:rsidR="00CC3F99" w:rsidRPr="00722628" w:rsidRDefault="00CC3F99" w:rsidP="00CC3F99">
      <w:pPr>
        <w:spacing w:after="0" w:line="240" w:lineRule="auto"/>
        <w:jc w:val="right"/>
        <w:rPr>
          <w:rFonts w:ascii="Times New Roman" w:hAnsi="Times New Roman"/>
          <w:sz w:val="24"/>
          <w:szCs w:val="24"/>
          <w:lang w:val="uk-UA"/>
        </w:rPr>
      </w:pPr>
    </w:p>
    <w:p w14:paraId="5084249A" w14:textId="77777777" w:rsidR="00CC3F99" w:rsidRPr="00722628" w:rsidRDefault="00CC3F99" w:rsidP="00CC3F99">
      <w:pPr>
        <w:spacing w:after="0" w:line="240" w:lineRule="auto"/>
        <w:jc w:val="center"/>
        <w:rPr>
          <w:rFonts w:ascii="Times New Roman" w:hAnsi="Times New Roman"/>
          <w:sz w:val="24"/>
          <w:szCs w:val="24"/>
          <w:lang w:val="uk-UA"/>
        </w:rPr>
      </w:pPr>
    </w:p>
    <w:p w14:paraId="787D1497" w14:textId="77777777" w:rsidR="00CC3F99" w:rsidRPr="00722628" w:rsidRDefault="00CC3F99" w:rsidP="00CC3F99">
      <w:pPr>
        <w:spacing w:after="0" w:line="240" w:lineRule="auto"/>
        <w:jc w:val="center"/>
        <w:rPr>
          <w:rFonts w:ascii="Times New Roman" w:hAnsi="Times New Roman"/>
          <w:b/>
          <w:sz w:val="24"/>
          <w:szCs w:val="24"/>
          <w:lang w:val="uk-UA"/>
        </w:rPr>
      </w:pPr>
      <w:r w:rsidRPr="00722628">
        <w:rPr>
          <w:rFonts w:ascii="Times New Roman" w:hAnsi="Times New Roman"/>
          <w:b/>
          <w:bCs/>
          <w:sz w:val="24"/>
          <w:szCs w:val="24"/>
          <w:lang w:val="uk-UA"/>
        </w:rPr>
        <w:t>ПЛАН ЗАХОДІВ</w:t>
      </w:r>
      <w:r w:rsidRPr="00722628">
        <w:rPr>
          <w:rFonts w:ascii="Times New Roman" w:hAnsi="Times New Roman"/>
          <w:b/>
          <w:sz w:val="24"/>
          <w:szCs w:val="24"/>
          <w:lang w:val="uk-UA"/>
        </w:rPr>
        <w:t xml:space="preserve"> </w:t>
      </w:r>
    </w:p>
    <w:p w14:paraId="718BCD3A"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b/>
          <w:sz w:val="24"/>
          <w:szCs w:val="24"/>
          <w:lang w:val="uk-UA"/>
        </w:rPr>
        <w:t>НА 2026 РІК</w:t>
      </w:r>
    </w:p>
    <w:p w14:paraId="1B4D2B53" w14:textId="77777777" w:rsidR="00CC3F99" w:rsidRPr="00722628" w:rsidRDefault="00CC3F99" w:rsidP="00CC3F99">
      <w:pPr>
        <w:spacing w:after="0" w:line="240" w:lineRule="auto"/>
        <w:jc w:val="center"/>
        <w:rPr>
          <w:rFonts w:ascii="Times New Roman" w:hAnsi="Times New Roman"/>
          <w:b/>
          <w:bCs/>
          <w:sz w:val="24"/>
          <w:szCs w:val="24"/>
          <w:lang w:val="uk-UA"/>
        </w:rPr>
      </w:pPr>
      <w:r w:rsidRPr="00722628">
        <w:rPr>
          <w:rFonts w:ascii="Times New Roman" w:hAnsi="Times New Roman"/>
          <w:b/>
          <w:bCs/>
          <w:sz w:val="24"/>
          <w:szCs w:val="24"/>
          <w:lang w:val="uk-UA"/>
        </w:rPr>
        <w:t>щодо організації виконання міського бюджету</w:t>
      </w:r>
    </w:p>
    <w:tbl>
      <w:tblPr>
        <w:tblpPr w:leftFromText="180" w:rightFromText="180" w:vertAnchor="text" w:horzAnchor="margin" w:tblpXSpec="right" w:tblpY="456"/>
        <w:tblW w:w="10343" w:type="dxa"/>
        <w:tblLayout w:type="fixed"/>
        <w:tblCellMar>
          <w:top w:w="8" w:type="dxa"/>
          <w:left w:w="34" w:type="dxa"/>
          <w:right w:w="0" w:type="dxa"/>
        </w:tblCellMar>
        <w:tblLook w:val="00A0" w:firstRow="1" w:lastRow="0" w:firstColumn="1" w:lastColumn="0" w:noHBand="0" w:noVBand="0"/>
      </w:tblPr>
      <w:tblGrid>
        <w:gridCol w:w="540"/>
        <w:gridCol w:w="5614"/>
        <w:gridCol w:w="2347"/>
        <w:gridCol w:w="1842"/>
      </w:tblGrid>
      <w:tr w:rsidR="00CC3F99" w:rsidRPr="00722628" w14:paraId="5640743A" w14:textId="77777777" w:rsidTr="002A2BDD">
        <w:trPr>
          <w:trHeight w:val="1298"/>
        </w:trPr>
        <w:tc>
          <w:tcPr>
            <w:tcW w:w="540" w:type="dxa"/>
            <w:tcBorders>
              <w:top w:val="single" w:sz="4" w:space="0" w:color="000000"/>
              <w:left w:val="single" w:sz="4" w:space="0" w:color="000000"/>
              <w:bottom w:val="single" w:sz="4" w:space="0" w:color="000000"/>
              <w:right w:val="single" w:sz="4" w:space="0" w:color="000000"/>
            </w:tcBorders>
            <w:vAlign w:val="center"/>
          </w:tcPr>
          <w:p w14:paraId="7A83CF5D"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b/>
                <w:bCs/>
                <w:sz w:val="24"/>
                <w:szCs w:val="24"/>
                <w:lang w:val="uk-UA"/>
              </w:rPr>
              <w:t xml:space="preserve">№ з/ п </w:t>
            </w:r>
          </w:p>
        </w:tc>
        <w:tc>
          <w:tcPr>
            <w:tcW w:w="5614" w:type="dxa"/>
            <w:tcBorders>
              <w:top w:val="single" w:sz="4" w:space="0" w:color="000000"/>
              <w:left w:val="single" w:sz="4" w:space="0" w:color="000000"/>
              <w:bottom w:val="single" w:sz="4" w:space="0" w:color="000000"/>
              <w:right w:val="single" w:sz="4" w:space="0" w:color="000000"/>
            </w:tcBorders>
            <w:vAlign w:val="center"/>
          </w:tcPr>
          <w:p w14:paraId="2DB7162D"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b/>
                <w:bCs/>
                <w:sz w:val="24"/>
                <w:szCs w:val="24"/>
                <w:lang w:val="uk-UA"/>
              </w:rPr>
              <w:t xml:space="preserve">Зміст заходів </w:t>
            </w:r>
          </w:p>
        </w:tc>
        <w:tc>
          <w:tcPr>
            <w:tcW w:w="2347" w:type="dxa"/>
            <w:tcBorders>
              <w:top w:val="single" w:sz="4" w:space="0" w:color="000000"/>
              <w:left w:val="single" w:sz="4" w:space="0" w:color="000000"/>
              <w:bottom w:val="single" w:sz="4" w:space="0" w:color="000000"/>
              <w:right w:val="single" w:sz="4" w:space="0" w:color="000000"/>
            </w:tcBorders>
            <w:vAlign w:val="center"/>
          </w:tcPr>
          <w:p w14:paraId="63DA8BB2"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b/>
                <w:bCs/>
                <w:sz w:val="24"/>
                <w:szCs w:val="24"/>
                <w:lang w:val="uk-UA"/>
              </w:rPr>
              <w:t xml:space="preserve">Термін виконання </w:t>
            </w:r>
          </w:p>
        </w:tc>
        <w:tc>
          <w:tcPr>
            <w:tcW w:w="1842" w:type="dxa"/>
            <w:tcBorders>
              <w:top w:val="single" w:sz="4" w:space="0" w:color="000000"/>
              <w:left w:val="single" w:sz="4" w:space="0" w:color="000000"/>
              <w:bottom w:val="single" w:sz="4" w:space="0" w:color="000000"/>
              <w:right w:val="single" w:sz="4" w:space="0" w:color="000000"/>
            </w:tcBorders>
          </w:tcPr>
          <w:p w14:paraId="522E1337" w14:textId="77777777" w:rsidR="00CC3F99" w:rsidRPr="00722628" w:rsidRDefault="00CC3F99" w:rsidP="00CC3F99">
            <w:pPr>
              <w:spacing w:after="0" w:line="240" w:lineRule="auto"/>
              <w:jc w:val="center"/>
              <w:rPr>
                <w:rFonts w:ascii="Times New Roman" w:hAnsi="Times New Roman"/>
                <w:sz w:val="24"/>
                <w:szCs w:val="24"/>
                <w:lang w:val="uk-UA"/>
              </w:rPr>
            </w:pPr>
          </w:p>
          <w:p w14:paraId="4CA3FFDE"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b/>
                <w:bCs/>
                <w:sz w:val="24"/>
                <w:szCs w:val="24"/>
                <w:lang w:val="uk-UA"/>
              </w:rPr>
              <w:t xml:space="preserve">Відповідальні за виконання </w:t>
            </w:r>
          </w:p>
          <w:p w14:paraId="4A9BCE26" w14:textId="77777777" w:rsidR="00CC3F99" w:rsidRPr="00722628" w:rsidRDefault="00CC3F99" w:rsidP="00CC3F99">
            <w:pPr>
              <w:spacing w:after="0" w:line="240" w:lineRule="auto"/>
              <w:jc w:val="center"/>
              <w:rPr>
                <w:rFonts w:ascii="Times New Roman" w:hAnsi="Times New Roman"/>
                <w:sz w:val="24"/>
                <w:szCs w:val="24"/>
                <w:lang w:val="uk-UA"/>
              </w:rPr>
            </w:pPr>
          </w:p>
        </w:tc>
      </w:tr>
      <w:tr w:rsidR="00CC3F99" w:rsidRPr="00722628" w14:paraId="39DA1E53" w14:textId="77777777" w:rsidTr="002F7D66">
        <w:tblPrEx>
          <w:tblCellMar>
            <w:left w:w="19" w:type="dxa"/>
          </w:tblCellMar>
        </w:tblPrEx>
        <w:trPr>
          <w:trHeight w:val="1499"/>
        </w:trPr>
        <w:tc>
          <w:tcPr>
            <w:tcW w:w="540" w:type="dxa"/>
            <w:tcBorders>
              <w:top w:val="single" w:sz="4" w:space="0" w:color="000000"/>
              <w:left w:val="single" w:sz="4" w:space="0" w:color="000000"/>
              <w:bottom w:val="single" w:sz="4" w:space="0" w:color="000000"/>
              <w:right w:val="single" w:sz="4" w:space="0" w:color="000000"/>
            </w:tcBorders>
          </w:tcPr>
          <w:p w14:paraId="01B7A88B"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1.</w:t>
            </w:r>
          </w:p>
        </w:tc>
        <w:tc>
          <w:tcPr>
            <w:tcW w:w="5614" w:type="dxa"/>
            <w:tcBorders>
              <w:top w:val="single" w:sz="4" w:space="0" w:color="000000"/>
              <w:left w:val="single" w:sz="4" w:space="0" w:color="000000"/>
              <w:bottom w:val="single" w:sz="4" w:space="0" w:color="000000"/>
              <w:right w:val="single" w:sz="4" w:space="0" w:color="000000"/>
            </w:tcBorders>
          </w:tcPr>
          <w:p w14:paraId="7DC99D4E"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 xml:space="preserve">Доведення до головних розпорядників лімітних довідок про бюджетні асигнування. </w:t>
            </w:r>
          </w:p>
        </w:tc>
        <w:tc>
          <w:tcPr>
            <w:tcW w:w="2347" w:type="dxa"/>
            <w:tcBorders>
              <w:top w:val="single" w:sz="4" w:space="0" w:color="000000"/>
              <w:left w:val="single" w:sz="4" w:space="0" w:color="000000"/>
              <w:bottom w:val="single" w:sz="4" w:space="0" w:color="000000"/>
              <w:right w:val="single" w:sz="4" w:space="0" w:color="000000"/>
            </w:tcBorders>
          </w:tcPr>
          <w:p w14:paraId="3AA4BE1D"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у двотижневий </w:t>
            </w:r>
          </w:p>
          <w:p w14:paraId="5D1E23FE"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строк з дня прийняття рішення міської </w:t>
            </w:r>
          </w:p>
          <w:p w14:paraId="6857AFB9"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ради про бюджет громади</w:t>
            </w:r>
          </w:p>
        </w:tc>
        <w:tc>
          <w:tcPr>
            <w:tcW w:w="1842" w:type="dxa"/>
            <w:tcBorders>
              <w:top w:val="single" w:sz="4" w:space="0" w:color="000000"/>
              <w:left w:val="single" w:sz="4" w:space="0" w:color="000000"/>
              <w:bottom w:val="single" w:sz="4" w:space="0" w:color="000000"/>
              <w:right w:val="single" w:sz="4" w:space="0" w:color="000000"/>
            </w:tcBorders>
          </w:tcPr>
          <w:p w14:paraId="06FD2DFE"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Фінансове управління Новороздільської міської ради</w:t>
            </w:r>
          </w:p>
        </w:tc>
      </w:tr>
      <w:tr w:rsidR="00CC3F99" w:rsidRPr="00722628" w14:paraId="6221A4B7" w14:textId="77777777" w:rsidTr="002A2BDD">
        <w:tblPrEx>
          <w:tblCellMar>
            <w:left w:w="19" w:type="dxa"/>
          </w:tblCellMar>
        </w:tblPrEx>
        <w:trPr>
          <w:trHeight w:val="1620"/>
        </w:trPr>
        <w:tc>
          <w:tcPr>
            <w:tcW w:w="540" w:type="dxa"/>
            <w:tcBorders>
              <w:top w:val="single" w:sz="4" w:space="0" w:color="000000"/>
              <w:left w:val="single" w:sz="4" w:space="0" w:color="000000"/>
              <w:bottom w:val="single" w:sz="4" w:space="0" w:color="000000"/>
              <w:right w:val="single" w:sz="4" w:space="0" w:color="000000"/>
            </w:tcBorders>
          </w:tcPr>
          <w:p w14:paraId="7FCA20B4"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2.</w:t>
            </w:r>
          </w:p>
        </w:tc>
        <w:tc>
          <w:tcPr>
            <w:tcW w:w="5614" w:type="dxa"/>
            <w:tcBorders>
              <w:top w:val="single" w:sz="4" w:space="0" w:color="000000"/>
              <w:left w:val="single" w:sz="4" w:space="0" w:color="000000"/>
              <w:bottom w:val="single" w:sz="4" w:space="0" w:color="000000"/>
              <w:right w:val="single" w:sz="4" w:space="0" w:color="000000"/>
            </w:tcBorders>
          </w:tcPr>
          <w:p w14:paraId="08558F55"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Затвердження розпису міського бюджету.</w:t>
            </w:r>
          </w:p>
          <w:p w14:paraId="55685FC2" w14:textId="77777777" w:rsidR="00CC3F99" w:rsidRPr="00722628" w:rsidRDefault="00CC3F99" w:rsidP="00CC3F99">
            <w:pPr>
              <w:spacing w:after="0" w:line="240" w:lineRule="auto"/>
              <w:rPr>
                <w:rFonts w:ascii="Times New Roman" w:hAnsi="Times New Roman"/>
                <w:sz w:val="24"/>
                <w:szCs w:val="24"/>
                <w:lang w:val="uk-UA"/>
              </w:rPr>
            </w:pPr>
          </w:p>
          <w:p w14:paraId="202E71F1"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 xml:space="preserve">Подання розпису до територіального органу Казначейства. </w:t>
            </w:r>
          </w:p>
        </w:tc>
        <w:tc>
          <w:tcPr>
            <w:tcW w:w="2347" w:type="dxa"/>
            <w:tcBorders>
              <w:top w:val="single" w:sz="4" w:space="0" w:color="000000"/>
              <w:left w:val="single" w:sz="4" w:space="0" w:color="000000"/>
              <w:bottom w:val="single" w:sz="4" w:space="0" w:color="000000"/>
              <w:right w:val="single" w:sz="4" w:space="0" w:color="000000"/>
            </w:tcBorders>
          </w:tcPr>
          <w:p w14:paraId="30D5E393"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до 01.01.2026 року</w:t>
            </w:r>
          </w:p>
          <w:p w14:paraId="18883AA6" w14:textId="77777777" w:rsidR="00CC3F99" w:rsidRPr="00722628" w:rsidRDefault="00CC3F99" w:rsidP="00CC3F99">
            <w:pPr>
              <w:spacing w:after="0" w:line="240" w:lineRule="auto"/>
              <w:jc w:val="center"/>
              <w:rPr>
                <w:rFonts w:ascii="Times New Roman" w:hAnsi="Times New Roman"/>
                <w:sz w:val="24"/>
                <w:szCs w:val="24"/>
                <w:lang w:val="uk-UA"/>
              </w:rPr>
            </w:pPr>
          </w:p>
          <w:p w14:paraId="3D3EA748"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Не пізніше п’ятого робочого дня, що настає за днем його затвердження</w:t>
            </w:r>
          </w:p>
        </w:tc>
        <w:tc>
          <w:tcPr>
            <w:tcW w:w="1842" w:type="dxa"/>
            <w:tcBorders>
              <w:top w:val="single" w:sz="4" w:space="0" w:color="000000"/>
              <w:left w:val="single" w:sz="4" w:space="0" w:color="000000"/>
              <w:bottom w:val="single" w:sz="4" w:space="0" w:color="000000"/>
              <w:right w:val="single" w:sz="4" w:space="0" w:color="000000"/>
            </w:tcBorders>
          </w:tcPr>
          <w:p w14:paraId="27A438BE"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Фінансове управління Новороздільської міської ради</w:t>
            </w:r>
          </w:p>
        </w:tc>
      </w:tr>
      <w:tr w:rsidR="00CC3F99" w:rsidRPr="00722628" w14:paraId="6977F5DC" w14:textId="77777777" w:rsidTr="002F7D66">
        <w:tblPrEx>
          <w:tblCellMar>
            <w:left w:w="19" w:type="dxa"/>
          </w:tblCellMar>
        </w:tblPrEx>
        <w:trPr>
          <w:trHeight w:val="1147"/>
        </w:trPr>
        <w:tc>
          <w:tcPr>
            <w:tcW w:w="540" w:type="dxa"/>
            <w:tcBorders>
              <w:top w:val="single" w:sz="4" w:space="0" w:color="000000"/>
              <w:left w:val="single" w:sz="4" w:space="0" w:color="000000"/>
              <w:bottom w:val="single" w:sz="4" w:space="0" w:color="000000"/>
              <w:right w:val="single" w:sz="4" w:space="0" w:color="000000"/>
            </w:tcBorders>
          </w:tcPr>
          <w:p w14:paraId="3FB8FC90"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3.</w:t>
            </w:r>
          </w:p>
        </w:tc>
        <w:tc>
          <w:tcPr>
            <w:tcW w:w="5614" w:type="dxa"/>
            <w:tcBorders>
              <w:top w:val="single" w:sz="4" w:space="0" w:color="000000"/>
              <w:left w:val="single" w:sz="4" w:space="0" w:color="000000"/>
              <w:bottom w:val="single" w:sz="4" w:space="0" w:color="000000"/>
              <w:right w:val="single" w:sz="4" w:space="0" w:color="000000"/>
            </w:tcBorders>
          </w:tcPr>
          <w:p w14:paraId="36BDF25C"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 xml:space="preserve">Доведення до головних розпорядників коштів витягів із розпису бюджету. </w:t>
            </w:r>
          </w:p>
        </w:tc>
        <w:tc>
          <w:tcPr>
            <w:tcW w:w="2347" w:type="dxa"/>
            <w:tcBorders>
              <w:top w:val="single" w:sz="4" w:space="0" w:color="000000"/>
              <w:left w:val="single" w:sz="4" w:space="0" w:color="000000"/>
              <w:bottom w:val="single" w:sz="4" w:space="0" w:color="000000"/>
              <w:right w:val="single" w:sz="4" w:space="0" w:color="000000"/>
            </w:tcBorders>
          </w:tcPr>
          <w:p w14:paraId="3007894A"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протягом </w:t>
            </w:r>
          </w:p>
          <w:p w14:paraId="2C2ABBDE"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3-х робочих днів з дня </w:t>
            </w:r>
          </w:p>
          <w:p w14:paraId="7E760145"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затвердження розпису </w:t>
            </w:r>
          </w:p>
          <w:p w14:paraId="101BBB2A"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бюджету </w:t>
            </w:r>
          </w:p>
        </w:tc>
        <w:tc>
          <w:tcPr>
            <w:tcW w:w="1842" w:type="dxa"/>
            <w:tcBorders>
              <w:top w:val="single" w:sz="4" w:space="0" w:color="000000"/>
              <w:left w:val="single" w:sz="4" w:space="0" w:color="000000"/>
              <w:bottom w:val="single" w:sz="4" w:space="0" w:color="000000"/>
              <w:right w:val="single" w:sz="4" w:space="0" w:color="000000"/>
            </w:tcBorders>
          </w:tcPr>
          <w:p w14:paraId="12E800EB"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Фінансове управління Новороздільської міської ради</w:t>
            </w:r>
          </w:p>
        </w:tc>
      </w:tr>
      <w:tr w:rsidR="00CC3F99" w:rsidRPr="00722628" w14:paraId="4BCC856D" w14:textId="77777777" w:rsidTr="002F7D66">
        <w:tblPrEx>
          <w:tblCellMar>
            <w:left w:w="19" w:type="dxa"/>
          </w:tblCellMar>
        </w:tblPrEx>
        <w:trPr>
          <w:trHeight w:val="1547"/>
        </w:trPr>
        <w:tc>
          <w:tcPr>
            <w:tcW w:w="540" w:type="dxa"/>
            <w:tcBorders>
              <w:top w:val="single" w:sz="4" w:space="0" w:color="000000"/>
              <w:left w:val="single" w:sz="4" w:space="0" w:color="000000"/>
              <w:bottom w:val="single" w:sz="4" w:space="0" w:color="000000"/>
              <w:right w:val="single" w:sz="4" w:space="0" w:color="000000"/>
            </w:tcBorders>
          </w:tcPr>
          <w:p w14:paraId="3A1FE57E"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4.</w:t>
            </w:r>
          </w:p>
        </w:tc>
        <w:tc>
          <w:tcPr>
            <w:tcW w:w="5614" w:type="dxa"/>
            <w:tcBorders>
              <w:top w:val="single" w:sz="4" w:space="0" w:color="000000"/>
              <w:left w:val="single" w:sz="4" w:space="0" w:color="000000"/>
              <w:bottom w:val="single" w:sz="4" w:space="0" w:color="000000"/>
              <w:right w:val="single" w:sz="4" w:space="0" w:color="000000"/>
            </w:tcBorders>
          </w:tcPr>
          <w:p w14:paraId="74B3F42D"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 xml:space="preserve">Подання територіальним органам Казначейства розподілу показників зведених кошторисів та зведених планів асигнувань  у розрізі розпорядників нижчого рівня та одержувачів бюджетних коштів відповідно до мережі. </w:t>
            </w:r>
          </w:p>
        </w:tc>
        <w:tc>
          <w:tcPr>
            <w:tcW w:w="2347" w:type="dxa"/>
            <w:tcBorders>
              <w:top w:val="single" w:sz="4" w:space="0" w:color="000000"/>
              <w:left w:val="single" w:sz="4" w:space="0" w:color="000000"/>
              <w:bottom w:val="single" w:sz="4" w:space="0" w:color="000000"/>
              <w:right w:val="single" w:sz="4" w:space="0" w:color="000000"/>
            </w:tcBorders>
          </w:tcPr>
          <w:p w14:paraId="36AB67A5"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протягом трьох</w:t>
            </w:r>
          </w:p>
          <w:p w14:paraId="68B4042C"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робочих</w:t>
            </w:r>
          </w:p>
          <w:p w14:paraId="5D110704"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днів після</w:t>
            </w:r>
          </w:p>
          <w:p w14:paraId="71470808"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отримання витягу з розпису бюджету</w:t>
            </w:r>
          </w:p>
        </w:tc>
        <w:tc>
          <w:tcPr>
            <w:tcW w:w="1842" w:type="dxa"/>
            <w:tcBorders>
              <w:top w:val="single" w:sz="4" w:space="0" w:color="000000"/>
              <w:left w:val="single" w:sz="4" w:space="0" w:color="000000"/>
              <w:bottom w:val="single" w:sz="4" w:space="0" w:color="000000"/>
              <w:right w:val="single" w:sz="4" w:space="0" w:color="000000"/>
            </w:tcBorders>
          </w:tcPr>
          <w:p w14:paraId="4D0C041B"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Розпорядники бюджетних коштів, що </w:t>
            </w:r>
          </w:p>
          <w:p w14:paraId="61065A8C"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мають власну мережу </w:t>
            </w:r>
          </w:p>
        </w:tc>
      </w:tr>
      <w:tr w:rsidR="00CC3F99" w:rsidRPr="00722628" w14:paraId="4EA05556" w14:textId="77777777" w:rsidTr="002A2BDD">
        <w:tblPrEx>
          <w:tblCellMar>
            <w:left w:w="19" w:type="dxa"/>
          </w:tblCellMar>
        </w:tblPrEx>
        <w:trPr>
          <w:trHeight w:val="655"/>
        </w:trPr>
        <w:tc>
          <w:tcPr>
            <w:tcW w:w="540" w:type="dxa"/>
            <w:tcBorders>
              <w:top w:val="single" w:sz="4" w:space="0" w:color="000000"/>
              <w:left w:val="single" w:sz="4" w:space="0" w:color="000000"/>
              <w:bottom w:val="single" w:sz="4" w:space="0" w:color="000000"/>
              <w:right w:val="single" w:sz="4" w:space="0" w:color="000000"/>
            </w:tcBorders>
          </w:tcPr>
          <w:p w14:paraId="002774E7"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5.</w:t>
            </w:r>
          </w:p>
        </w:tc>
        <w:tc>
          <w:tcPr>
            <w:tcW w:w="5614" w:type="dxa"/>
            <w:tcBorders>
              <w:top w:val="single" w:sz="4" w:space="0" w:color="000000"/>
              <w:left w:val="single" w:sz="4" w:space="0" w:color="000000"/>
              <w:bottom w:val="single" w:sz="4" w:space="0" w:color="000000"/>
              <w:right w:val="single" w:sz="4" w:space="0" w:color="000000"/>
            </w:tcBorders>
          </w:tcPr>
          <w:p w14:paraId="04BC6E48"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Затвердження кошторисів, планів асигнувань загального фонду бюджету, планів спеціального фонду, помісячних планів використання бюджетних коштів та планів використання бюджетних коштів.</w:t>
            </w:r>
          </w:p>
          <w:p w14:paraId="4BDF61A6"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Подання їх до територіального органу Казначейства.</w:t>
            </w:r>
          </w:p>
        </w:tc>
        <w:tc>
          <w:tcPr>
            <w:tcW w:w="2347" w:type="dxa"/>
            <w:tcBorders>
              <w:top w:val="single" w:sz="4" w:space="0" w:color="000000"/>
              <w:left w:val="single" w:sz="4" w:space="0" w:color="000000"/>
              <w:bottom w:val="single" w:sz="4" w:space="0" w:color="000000"/>
              <w:right w:val="single" w:sz="4" w:space="0" w:color="000000"/>
            </w:tcBorders>
          </w:tcPr>
          <w:p w14:paraId="53B20CEF"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  в термін, </w:t>
            </w:r>
          </w:p>
          <w:p w14:paraId="70A70889"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встановлений в </w:t>
            </w:r>
          </w:p>
          <w:p w14:paraId="52FF5632"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лімітних довідках </w:t>
            </w:r>
          </w:p>
          <w:p w14:paraId="289AA1B2" w14:textId="77777777" w:rsidR="00CC3F99" w:rsidRPr="00722628" w:rsidRDefault="00CC3F99" w:rsidP="00CC3F99">
            <w:pPr>
              <w:spacing w:after="0" w:line="240" w:lineRule="auto"/>
              <w:jc w:val="center"/>
              <w:rPr>
                <w:rFonts w:ascii="Times New Roman" w:hAnsi="Times New Roman"/>
                <w:sz w:val="24"/>
                <w:szCs w:val="24"/>
                <w:lang w:val="uk-UA"/>
              </w:rPr>
            </w:pPr>
          </w:p>
          <w:p w14:paraId="4F39E1DC"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в 5-денний</w:t>
            </w:r>
          </w:p>
          <w:p w14:paraId="7A9A9799"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термін після</w:t>
            </w:r>
          </w:p>
          <w:p w14:paraId="17B6D141"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затвердження</w:t>
            </w:r>
          </w:p>
        </w:tc>
        <w:tc>
          <w:tcPr>
            <w:tcW w:w="1842" w:type="dxa"/>
            <w:tcBorders>
              <w:top w:val="single" w:sz="4" w:space="0" w:color="000000"/>
              <w:left w:val="single" w:sz="4" w:space="0" w:color="000000"/>
              <w:bottom w:val="single" w:sz="4" w:space="0" w:color="000000"/>
              <w:right w:val="single" w:sz="4" w:space="0" w:color="000000"/>
            </w:tcBorders>
          </w:tcPr>
          <w:p w14:paraId="5B866A14"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Розпорядники та одержувачі бюджетних коштів</w:t>
            </w:r>
          </w:p>
        </w:tc>
      </w:tr>
      <w:tr w:rsidR="00CC3F99" w:rsidRPr="00722628" w14:paraId="2C3A3BF2" w14:textId="77777777" w:rsidTr="002F7D66">
        <w:tblPrEx>
          <w:tblCellMar>
            <w:left w:w="19" w:type="dxa"/>
          </w:tblCellMar>
        </w:tblPrEx>
        <w:trPr>
          <w:trHeight w:val="3250"/>
        </w:trPr>
        <w:tc>
          <w:tcPr>
            <w:tcW w:w="540" w:type="dxa"/>
            <w:tcBorders>
              <w:top w:val="single" w:sz="4" w:space="0" w:color="000000"/>
              <w:left w:val="single" w:sz="4" w:space="0" w:color="000000"/>
              <w:bottom w:val="single" w:sz="4" w:space="0" w:color="000000"/>
              <w:right w:val="single" w:sz="4" w:space="0" w:color="000000"/>
            </w:tcBorders>
          </w:tcPr>
          <w:p w14:paraId="77F6966F"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lastRenderedPageBreak/>
              <w:t>6.</w:t>
            </w:r>
          </w:p>
        </w:tc>
        <w:tc>
          <w:tcPr>
            <w:tcW w:w="5614" w:type="dxa"/>
            <w:tcBorders>
              <w:top w:val="single" w:sz="4" w:space="0" w:color="000000"/>
              <w:left w:val="single" w:sz="4" w:space="0" w:color="000000"/>
              <w:bottom w:val="single" w:sz="4" w:space="0" w:color="000000"/>
              <w:right w:val="single" w:sz="4" w:space="0" w:color="000000"/>
            </w:tcBorders>
          </w:tcPr>
          <w:p w14:paraId="49F62A7E"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 xml:space="preserve">Подання проектів паспортів бюджетних програм на погодження фінансовому управлінню Новроздільської міської ради. </w:t>
            </w:r>
          </w:p>
          <w:p w14:paraId="03C8FB85" w14:textId="77777777" w:rsidR="00CC3F99" w:rsidRPr="00722628" w:rsidRDefault="00CC3F99" w:rsidP="00CC3F99">
            <w:pPr>
              <w:spacing w:after="0" w:line="240" w:lineRule="auto"/>
              <w:rPr>
                <w:rFonts w:ascii="Times New Roman" w:hAnsi="Times New Roman"/>
                <w:sz w:val="24"/>
                <w:szCs w:val="24"/>
                <w:lang w:val="uk-UA"/>
              </w:rPr>
            </w:pPr>
          </w:p>
          <w:p w14:paraId="5065C554" w14:textId="77777777" w:rsidR="00CC3F99" w:rsidRPr="00722628" w:rsidRDefault="00CC3F99" w:rsidP="00CC3F99">
            <w:pPr>
              <w:spacing w:after="0" w:line="240" w:lineRule="auto"/>
              <w:rPr>
                <w:rFonts w:ascii="Times New Roman" w:hAnsi="Times New Roman"/>
                <w:color w:val="FF0000"/>
                <w:sz w:val="24"/>
                <w:szCs w:val="24"/>
                <w:lang w:val="uk-UA"/>
              </w:rPr>
            </w:pPr>
            <w:r w:rsidRPr="00722628">
              <w:rPr>
                <w:rFonts w:ascii="Times New Roman" w:hAnsi="Times New Roman"/>
                <w:sz w:val="24"/>
                <w:szCs w:val="24"/>
                <w:lang w:val="uk-UA"/>
              </w:rPr>
              <w:t>Погодження проекту паспортів бюджетних програм</w:t>
            </w:r>
          </w:p>
          <w:p w14:paraId="6B500134" w14:textId="77777777" w:rsidR="00CC3F99" w:rsidRPr="00722628" w:rsidRDefault="00CC3F99" w:rsidP="00CC3F99">
            <w:pPr>
              <w:tabs>
                <w:tab w:val="left" w:pos="1590"/>
              </w:tabs>
              <w:spacing w:after="0" w:line="240" w:lineRule="auto"/>
              <w:rPr>
                <w:rFonts w:ascii="Times New Roman" w:hAnsi="Times New Roman"/>
                <w:color w:val="FF0000"/>
                <w:sz w:val="24"/>
                <w:szCs w:val="24"/>
                <w:lang w:val="uk-UA"/>
              </w:rPr>
            </w:pPr>
            <w:r w:rsidRPr="00722628">
              <w:rPr>
                <w:rFonts w:ascii="Times New Roman" w:hAnsi="Times New Roman"/>
                <w:color w:val="FF0000"/>
                <w:sz w:val="24"/>
                <w:szCs w:val="24"/>
                <w:lang w:val="uk-UA"/>
              </w:rPr>
              <w:tab/>
            </w:r>
          </w:p>
          <w:p w14:paraId="774B11FC"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 xml:space="preserve">Затвердження погоджених  фінансовим управлінням Новороздільської міської ради паспортів бюджетних програм. </w:t>
            </w:r>
          </w:p>
        </w:tc>
        <w:tc>
          <w:tcPr>
            <w:tcW w:w="2347" w:type="dxa"/>
            <w:tcBorders>
              <w:top w:val="single" w:sz="4" w:space="0" w:color="000000"/>
              <w:left w:val="single" w:sz="4" w:space="0" w:color="000000"/>
              <w:bottom w:val="single" w:sz="4" w:space="0" w:color="000000"/>
              <w:right w:val="single" w:sz="4" w:space="0" w:color="000000"/>
            </w:tcBorders>
          </w:tcPr>
          <w:p w14:paraId="15FDF88B"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До 30.01.2026 року</w:t>
            </w:r>
          </w:p>
          <w:p w14:paraId="4B34BA0C" w14:textId="77777777" w:rsidR="00CC3F99" w:rsidRPr="00722628" w:rsidRDefault="00CC3F99" w:rsidP="00CC3F99">
            <w:pPr>
              <w:spacing w:after="0" w:line="240" w:lineRule="auto"/>
              <w:rPr>
                <w:rFonts w:ascii="Times New Roman" w:hAnsi="Times New Roman"/>
                <w:sz w:val="24"/>
                <w:szCs w:val="24"/>
                <w:lang w:val="uk-UA"/>
              </w:rPr>
            </w:pPr>
          </w:p>
          <w:p w14:paraId="40D23820" w14:textId="77777777" w:rsidR="00CC3F99" w:rsidRPr="00722628" w:rsidRDefault="00CC3F99" w:rsidP="00CC3F99">
            <w:pPr>
              <w:spacing w:after="0" w:line="240" w:lineRule="auto"/>
              <w:rPr>
                <w:rFonts w:ascii="Times New Roman" w:hAnsi="Times New Roman"/>
                <w:sz w:val="24"/>
                <w:szCs w:val="24"/>
                <w:lang w:val="uk-UA"/>
              </w:rPr>
            </w:pPr>
          </w:p>
          <w:p w14:paraId="5BBFEE54" w14:textId="77777777" w:rsidR="00CC3F99" w:rsidRPr="00722628" w:rsidRDefault="00CC3F99" w:rsidP="00CC3F99">
            <w:pPr>
              <w:spacing w:after="0" w:line="240" w:lineRule="auto"/>
              <w:rPr>
                <w:rFonts w:ascii="Times New Roman" w:hAnsi="Times New Roman"/>
                <w:sz w:val="24"/>
                <w:szCs w:val="24"/>
                <w:lang w:val="uk-UA"/>
              </w:rPr>
            </w:pPr>
          </w:p>
          <w:p w14:paraId="6D26EA06"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Протягом 10 днів з дня його отримання</w:t>
            </w:r>
          </w:p>
          <w:p w14:paraId="08ECDC66" w14:textId="77777777" w:rsidR="00CC3F99" w:rsidRPr="00722628" w:rsidRDefault="00CC3F99" w:rsidP="00CC3F99">
            <w:pPr>
              <w:spacing w:after="0" w:line="240" w:lineRule="auto"/>
              <w:rPr>
                <w:rFonts w:ascii="Times New Roman" w:hAnsi="Times New Roman"/>
                <w:sz w:val="24"/>
                <w:szCs w:val="24"/>
                <w:lang w:val="uk-UA"/>
              </w:rPr>
            </w:pPr>
          </w:p>
          <w:p w14:paraId="01CFDE0B" w14:textId="77777777" w:rsidR="00CC3F99" w:rsidRPr="00722628" w:rsidRDefault="00CC3F99" w:rsidP="00CC3F99">
            <w:pPr>
              <w:spacing w:after="0" w:line="240" w:lineRule="auto"/>
              <w:rPr>
                <w:rFonts w:ascii="Times New Roman" w:hAnsi="Times New Roman"/>
                <w:sz w:val="24"/>
                <w:szCs w:val="24"/>
                <w:lang w:val="uk-UA"/>
              </w:rPr>
            </w:pPr>
          </w:p>
          <w:p w14:paraId="1E860D30"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До 14.02.2026 року</w:t>
            </w:r>
          </w:p>
        </w:tc>
        <w:tc>
          <w:tcPr>
            <w:tcW w:w="1842" w:type="dxa"/>
            <w:tcBorders>
              <w:top w:val="single" w:sz="4" w:space="0" w:color="000000"/>
              <w:left w:val="single" w:sz="4" w:space="0" w:color="000000"/>
              <w:bottom w:val="single" w:sz="4" w:space="0" w:color="000000"/>
              <w:right w:val="single" w:sz="4" w:space="0" w:color="000000"/>
            </w:tcBorders>
          </w:tcPr>
          <w:p w14:paraId="17B49EF8"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Головні розпорядники </w:t>
            </w:r>
          </w:p>
          <w:p w14:paraId="074340E0"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бюджетних коштів </w:t>
            </w:r>
          </w:p>
          <w:p w14:paraId="3A1C8E5E"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Фінансове управління міської ради</w:t>
            </w:r>
          </w:p>
          <w:p w14:paraId="748E8071" w14:textId="77777777" w:rsidR="00CC3F99" w:rsidRPr="00722628" w:rsidRDefault="00CC3F99" w:rsidP="00CC3F99">
            <w:pPr>
              <w:spacing w:after="0" w:line="240" w:lineRule="auto"/>
              <w:jc w:val="center"/>
              <w:rPr>
                <w:rFonts w:ascii="Times New Roman" w:hAnsi="Times New Roman"/>
                <w:sz w:val="24"/>
                <w:szCs w:val="24"/>
                <w:lang w:val="uk-UA"/>
              </w:rPr>
            </w:pPr>
          </w:p>
          <w:p w14:paraId="19E25628"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Головні розпорядники </w:t>
            </w:r>
          </w:p>
          <w:p w14:paraId="4D1B5289" w14:textId="3684B7DA" w:rsidR="00CC3F99" w:rsidRPr="00722628" w:rsidRDefault="002F7D66" w:rsidP="002F7D66">
            <w:pPr>
              <w:spacing w:after="0" w:line="240" w:lineRule="auto"/>
              <w:jc w:val="center"/>
              <w:rPr>
                <w:rFonts w:ascii="Times New Roman" w:hAnsi="Times New Roman"/>
                <w:sz w:val="24"/>
                <w:szCs w:val="24"/>
                <w:lang w:val="uk-UA"/>
              </w:rPr>
            </w:pPr>
            <w:r>
              <w:rPr>
                <w:rFonts w:ascii="Times New Roman" w:hAnsi="Times New Roman"/>
                <w:sz w:val="24"/>
                <w:szCs w:val="24"/>
                <w:lang w:val="uk-UA"/>
              </w:rPr>
              <w:t>бюджетних коштів.</w:t>
            </w:r>
          </w:p>
        </w:tc>
      </w:tr>
      <w:tr w:rsidR="00CC3F99" w:rsidRPr="00722628" w14:paraId="6E5F9DC5" w14:textId="77777777" w:rsidTr="002A2BDD">
        <w:tblPrEx>
          <w:tblCellMar>
            <w:left w:w="19" w:type="dxa"/>
          </w:tblCellMar>
        </w:tblPrEx>
        <w:trPr>
          <w:trHeight w:val="655"/>
        </w:trPr>
        <w:tc>
          <w:tcPr>
            <w:tcW w:w="540" w:type="dxa"/>
            <w:tcBorders>
              <w:top w:val="single" w:sz="4" w:space="0" w:color="000000"/>
              <w:left w:val="single" w:sz="4" w:space="0" w:color="000000"/>
              <w:bottom w:val="single" w:sz="4" w:space="0" w:color="000000"/>
              <w:right w:val="single" w:sz="4" w:space="0" w:color="000000"/>
            </w:tcBorders>
          </w:tcPr>
          <w:p w14:paraId="511A7526"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7.</w:t>
            </w:r>
          </w:p>
        </w:tc>
        <w:tc>
          <w:tcPr>
            <w:tcW w:w="5614" w:type="dxa"/>
            <w:tcBorders>
              <w:top w:val="single" w:sz="4" w:space="0" w:color="000000"/>
              <w:left w:val="single" w:sz="4" w:space="0" w:color="000000"/>
              <w:bottom w:val="single" w:sz="4" w:space="0" w:color="000000"/>
              <w:right w:val="single" w:sz="4" w:space="0" w:color="000000"/>
            </w:tcBorders>
          </w:tcPr>
          <w:p w14:paraId="7F0D2285"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 xml:space="preserve">Зведення планових показників бюджету у грошовому виразі та планів по мережі, штатах і контингентах бюджетних установ. </w:t>
            </w:r>
          </w:p>
        </w:tc>
        <w:tc>
          <w:tcPr>
            <w:tcW w:w="2347" w:type="dxa"/>
            <w:tcBorders>
              <w:top w:val="single" w:sz="4" w:space="0" w:color="000000"/>
              <w:left w:val="single" w:sz="4" w:space="0" w:color="000000"/>
              <w:bottom w:val="single" w:sz="4" w:space="0" w:color="000000"/>
              <w:right w:val="single" w:sz="4" w:space="0" w:color="000000"/>
            </w:tcBorders>
          </w:tcPr>
          <w:p w14:paraId="35F241DA"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до 15 березня</w:t>
            </w:r>
          </w:p>
        </w:tc>
        <w:tc>
          <w:tcPr>
            <w:tcW w:w="1842" w:type="dxa"/>
            <w:tcBorders>
              <w:top w:val="single" w:sz="4" w:space="0" w:color="000000"/>
              <w:left w:val="single" w:sz="4" w:space="0" w:color="000000"/>
              <w:bottom w:val="single" w:sz="4" w:space="0" w:color="000000"/>
              <w:right w:val="single" w:sz="4" w:space="0" w:color="000000"/>
            </w:tcBorders>
          </w:tcPr>
          <w:p w14:paraId="29D513A6"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Фінансове управління Новороздільської міської ради</w:t>
            </w:r>
          </w:p>
        </w:tc>
      </w:tr>
      <w:tr w:rsidR="00CC3F99" w:rsidRPr="00722628" w14:paraId="7BB3DDAB" w14:textId="77777777" w:rsidTr="002A2BDD">
        <w:tblPrEx>
          <w:tblCellMar>
            <w:left w:w="19" w:type="dxa"/>
          </w:tblCellMar>
        </w:tblPrEx>
        <w:trPr>
          <w:trHeight w:val="655"/>
        </w:trPr>
        <w:tc>
          <w:tcPr>
            <w:tcW w:w="540" w:type="dxa"/>
            <w:tcBorders>
              <w:top w:val="single" w:sz="4" w:space="0" w:color="000000"/>
              <w:left w:val="single" w:sz="4" w:space="0" w:color="000000"/>
              <w:bottom w:val="single" w:sz="4" w:space="0" w:color="000000"/>
              <w:right w:val="single" w:sz="4" w:space="0" w:color="000000"/>
            </w:tcBorders>
          </w:tcPr>
          <w:p w14:paraId="65347FEE"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8.</w:t>
            </w:r>
          </w:p>
        </w:tc>
        <w:tc>
          <w:tcPr>
            <w:tcW w:w="5614" w:type="dxa"/>
            <w:tcBorders>
              <w:top w:val="single" w:sz="4" w:space="0" w:color="000000"/>
              <w:left w:val="single" w:sz="4" w:space="0" w:color="000000"/>
              <w:bottom w:val="single" w:sz="4" w:space="0" w:color="000000"/>
              <w:right w:val="single" w:sz="4" w:space="0" w:color="000000"/>
            </w:tcBorders>
          </w:tcPr>
          <w:p w14:paraId="2A1CC6EC"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 xml:space="preserve">Перевірка правильності складання і затвердження кошторисів доходів та видатків на 2026 рік установами і організаціями, які фінансуються з бюджету. </w:t>
            </w:r>
          </w:p>
        </w:tc>
        <w:tc>
          <w:tcPr>
            <w:tcW w:w="2347" w:type="dxa"/>
            <w:tcBorders>
              <w:top w:val="single" w:sz="4" w:space="0" w:color="000000"/>
              <w:left w:val="single" w:sz="4" w:space="0" w:color="000000"/>
              <w:bottom w:val="single" w:sz="4" w:space="0" w:color="000000"/>
              <w:right w:val="single" w:sz="4" w:space="0" w:color="000000"/>
            </w:tcBorders>
          </w:tcPr>
          <w:p w14:paraId="2D081012" w14:textId="77777777" w:rsidR="00CC3F99" w:rsidRPr="00722628" w:rsidRDefault="00CC3F99" w:rsidP="00CC3F99">
            <w:pPr>
              <w:spacing w:after="0" w:line="240" w:lineRule="auto"/>
              <w:ind w:left="202" w:hanging="202"/>
              <w:jc w:val="center"/>
              <w:rPr>
                <w:rFonts w:ascii="Times New Roman" w:hAnsi="Times New Roman"/>
                <w:sz w:val="24"/>
                <w:szCs w:val="24"/>
                <w:lang w:val="uk-UA"/>
              </w:rPr>
            </w:pPr>
            <w:r w:rsidRPr="00722628">
              <w:rPr>
                <w:rFonts w:ascii="Times New Roman" w:hAnsi="Times New Roman"/>
                <w:sz w:val="24"/>
                <w:szCs w:val="24"/>
                <w:lang w:val="uk-UA"/>
              </w:rPr>
              <w:t>до 30 червня</w:t>
            </w:r>
          </w:p>
        </w:tc>
        <w:tc>
          <w:tcPr>
            <w:tcW w:w="1842" w:type="dxa"/>
            <w:tcBorders>
              <w:top w:val="single" w:sz="4" w:space="0" w:color="000000"/>
              <w:left w:val="single" w:sz="4" w:space="0" w:color="000000"/>
              <w:bottom w:val="single" w:sz="4" w:space="0" w:color="000000"/>
              <w:right w:val="single" w:sz="4" w:space="0" w:color="000000"/>
            </w:tcBorders>
          </w:tcPr>
          <w:p w14:paraId="295D4F31"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Фінансове управління Новороздільської міської ради</w:t>
            </w:r>
          </w:p>
        </w:tc>
      </w:tr>
      <w:tr w:rsidR="00CC3F99" w:rsidRPr="00722628" w14:paraId="352C717B" w14:textId="77777777" w:rsidTr="002A2BDD">
        <w:tblPrEx>
          <w:tblCellMar>
            <w:left w:w="19" w:type="dxa"/>
          </w:tblCellMar>
        </w:tblPrEx>
        <w:trPr>
          <w:trHeight w:val="655"/>
        </w:trPr>
        <w:tc>
          <w:tcPr>
            <w:tcW w:w="540" w:type="dxa"/>
            <w:tcBorders>
              <w:top w:val="single" w:sz="4" w:space="0" w:color="000000"/>
              <w:left w:val="single" w:sz="4" w:space="0" w:color="000000"/>
              <w:bottom w:val="single" w:sz="4" w:space="0" w:color="000000"/>
              <w:right w:val="single" w:sz="4" w:space="0" w:color="000000"/>
            </w:tcBorders>
          </w:tcPr>
          <w:p w14:paraId="3E4BE547"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9.</w:t>
            </w:r>
          </w:p>
        </w:tc>
        <w:tc>
          <w:tcPr>
            <w:tcW w:w="5614" w:type="dxa"/>
            <w:tcBorders>
              <w:top w:val="single" w:sz="4" w:space="0" w:color="000000"/>
              <w:left w:val="single" w:sz="4" w:space="0" w:color="000000"/>
              <w:bottom w:val="single" w:sz="4" w:space="0" w:color="000000"/>
              <w:right w:val="single" w:sz="4" w:space="0" w:color="000000"/>
            </w:tcBorders>
          </w:tcPr>
          <w:p w14:paraId="00A7ADE3"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 xml:space="preserve">Взяття бюджетних зобов’язань та здійснення платежів в межах бюджетних асигнувань, встановлених кошторисами, за спеціальним фондом – в межах відповідних фактичних надходжень, за напрямами, затвердженими у паспортах бюджетних програм. </w:t>
            </w:r>
          </w:p>
        </w:tc>
        <w:tc>
          <w:tcPr>
            <w:tcW w:w="2347" w:type="dxa"/>
            <w:tcBorders>
              <w:top w:val="single" w:sz="4" w:space="0" w:color="000000"/>
              <w:left w:val="single" w:sz="4" w:space="0" w:color="000000"/>
              <w:bottom w:val="single" w:sz="4" w:space="0" w:color="000000"/>
              <w:right w:val="single" w:sz="4" w:space="0" w:color="000000"/>
            </w:tcBorders>
          </w:tcPr>
          <w:p w14:paraId="3BC68FD1"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протягом року </w:t>
            </w:r>
          </w:p>
        </w:tc>
        <w:tc>
          <w:tcPr>
            <w:tcW w:w="1842" w:type="dxa"/>
            <w:tcBorders>
              <w:top w:val="single" w:sz="4" w:space="0" w:color="000000"/>
              <w:left w:val="single" w:sz="4" w:space="0" w:color="000000"/>
              <w:bottom w:val="single" w:sz="4" w:space="0" w:color="000000"/>
              <w:right w:val="single" w:sz="4" w:space="0" w:color="000000"/>
            </w:tcBorders>
          </w:tcPr>
          <w:p w14:paraId="4B88212A"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Розпорядники та одержувачі </w:t>
            </w:r>
          </w:p>
          <w:p w14:paraId="406D1E33"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бюджетних коштів </w:t>
            </w:r>
          </w:p>
        </w:tc>
      </w:tr>
      <w:tr w:rsidR="00CC3F99" w:rsidRPr="00722628" w14:paraId="67DA3A9F" w14:textId="77777777" w:rsidTr="002A2BDD">
        <w:tblPrEx>
          <w:tblCellMar>
            <w:left w:w="19" w:type="dxa"/>
          </w:tblCellMar>
        </w:tblPrEx>
        <w:trPr>
          <w:trHeight w:val="655"/>
        </w:trPr>
        <w:tc>
          <w:tcPr>
            <w:tcW w:w="540" w:type="dxa"/>
            <w:tcBorders>
              <w:top w:val="single" w:sz="4" w:space="0" w:color="000000"/>
              <w:left w:val="single" w:sz="4" w:space="0" w:color="000000"/>
              <w:bottom w:val="single" w:sz="4" w:space="0" w:color="000000"/>
              <w:right w:val="single" w:sz="4" w:space="0" w:color="000000"/>
            </w:tcBorders>
          </w:tcPr>
          <w:p w14:paraId="050A4531"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10.</w:t>
            </w:r>
          </w:p>
          <w:p w14:paraId="760D238B" w14:textId="77777777" w:rsidR="00CC3F99" w:rsidRPr="00722628" w:rsidRDefault="00CC3F99" w:rsidP="00CC3F99">
            <w:pPr>
              <w:spacing w:after="0" w:line="240" w:lineRule="auto"/>
              <w:jc w:val="center"/>
              <w:rPr>
                <w:rFonts w:ascii="Times New Roman" w:hAnsi="Times New Roman"/>
                <w:sz w:val="24"/>
                <w:szCs w:val="24"/>
                <w:lang w:val="uk-UA"/>
              </w:rPr>
            </w:pPr>
          </w:p>
        </w:tc>
        <w:tc>
          <w:tcPr>
            <w:tcW w:w="5614" w:type="dxa"/>
            <w:tcBorders>
              <w:top w:val="single" w:sz="4" w:space="0" w:color="000000"/>
              <w:left w:val="single" w:sz="4" w:space="0" w:color="000000"/>
              <w:bottom w:val="single" w:sz="4" w:space="0" w:color="000000"/>
              <w:right w:val="single" w:sz="4" w:space="0" w:color="000000"/>
            </w:tcBorders>
          </w:tcPr>
          <w:p w14:paraId="711974EB" w14:textId="77777777" w:rsidR="00CC3F99" w:rsidRPr="00722628" w:rsidRDefault="00CC3F99" w:rsidP="00CC3F99">
            <w:pPr>
              <w:spacing w:after="0" w:line="240" w:lineRule="auto"/>
              <w:jc w:val="both"/>
              <w:rPr>
                <w:rFonts w:ascii="Times New Roman" w:hAnsi="Times New Roman"/>
                <w:sz w:val="24"/>
                <w:szCs w:val="24"/>
                <w:lang w:val="uk-UA"/>
              </w:rPr>
            </w:pPr>
            <w:r w:rsidRPr="00722628">
              <w:rPr>
                <w:rFonts w:ascii="Times New Roman" w:hAnsi="Times New Roman"/>
                <w:sz w:val="24"/>
                <w:szCs w:val="24"/>
                <w:lang w:val="uk-UA"/>
              </w:rPr>
              <w:t xml:space="preserve">Подання заявок на виділення коштів відповідно до </w:t>
            </w:r>
            <w:r w:rsidRPr="00722628">
              <w:rPr>
                <w:rFonts w:ascii="Times New Roman" w:hAnsi="Times New Roman"/>
                <w:sz w:val="24"/>
                <w:szCs w:val="24"/>
                <w:lang w:val="uk-UA"/>
              </w:rPr>
              <w:tab/>
              <w:t xml:space="preserve">зареєстрованих бюджетних зобов’язань. </w:t>
            </w:r>
          </w:p>
        </w:tc>
        <w:tc>
          <w:tcPr>
            <w:tcW w:w="2347" w:type="dxa"/>
            <w:tcBorders>
              <w:top w:val="single" w:sz="4" w:space="0" w:color="000000"/>
              <w:left w:val="single" w:sz="4" w:space="0" w:color="000000"/>
              <w:bottom w:val="single" w:sz="4" w:space="0" w:color="000000"/>
              <w:right w:val="single" w:sz="4" w:space="0" w:color="000000"/>
            </w:tcBorders>
          </w:tcPr>
          <w:p w14:paraId="78A74B16"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протягом року (вівторок та четвер)</w:t>
            </w:r>
          </w:p>
        </w:tc>
        <w:tc>
          <w:tcPr>
            <w:tcW w:w="1842" w:type="dxa"/>
            <w:tcBorders>
              <w:top w:val="single" w:sz="4" w:space="0" w:color="000000"/>
              <w:left w:val="single" w:sz="4" w:space="0" w:color="000000"/>
              <w:bottom w:val="single" w:sz="4" w:space="0" w:color="000000"/>
              <w:right w:val="single" w:sz="4" w:space="0" w:color="000000"/>
            </w:tcBorders>
          </w:tcPr>
          <w:p w14:paraId="44F8849A"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Головні розпорядники </w:t>
            </w:r>
          </w:p>
          <w:p w14:paraId="0D03DA4C"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бюджетних коштів </w:t>
            </w:r>
          </w:p>
        </w:tc>
      </w:tr>
      <w:tr w:rsidR="00CC3F99" w:rsidRPr="00722628" w14:paraId="614F2DA8" w14:textId="77777777" w:rsidTr="002A2BDD">
        <w:tblPrEx>
          <w:tblCellMar>
            <w:left w:w="19" w:type="dxa"/>
          </w:tblCellMar>
        </w:tblPrEx>
        <w:trPr>
          <w:trHeight w:val="655"/>
        </w:trPr>
        <w:tc>
          <w:tcPr>
            <w:tcW w:w="540" w:type="dxa"/>
            <w:tcBorders>
              <w:top w:val="single" w:sz="4" w:space="0" w:color="000000"/>
              <w:left w:val="single" w:sz="4" w:space="0" w:color="000000"/>
              <w:bottom w:val="single" w:sz="4" w:space="0" w:color="000000"/>
              <w:right w:val="single" w:sz="4" w:space="0" w:color="000000"/>
            </w:tcBorders>
          </w:tcPr>
          <w:p w14:paraId="3A07DBA0"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11.</w:t>
            </w:r>
          </w:p>
          <w:p w14:paraId="5A81583F" w14:textId="77777777" w:rsidR="00CC3F99" w:rsidRPr="00722628" w:rsidRDefault="00CC3F99" w:rsidP="00CC3F99">
            <w:pPr>
              <w:spacing w:after="0" w:line="240" w:lineRule="auto"/>
              <w:jc w:val="center"/>
              <w:rPr>
                <w:rFonts w:ascii="Times New Roman" w:hAnsi="Times New Roman"/>
                <w:sz w:val="24"/>
                <w:szCs w:val="24"/>
                <w:lang w:val="uk-UA"/>
              </w:rPr>
            </w:pPr>
          </w:p>
        </w:tc>
        <w:tc>
          <w:tcPr>
            <w:tcW w:w="5614" w:type="dxa"/>
            <w:tcBorders>
              <w:top w:val="single" w:sz="4" w:space="0" w:color="000000"/>
              <w:left w:val="single" w:sz="4" w:space="0" w:color="000000"/>
              <w:bottom w:val="single" w:sz="4" w:space="0" w:color="000000"/>
              <w:right w:val="single" w:sz="4" w:space="0" w:color="000000"/>
            </w:tcBorders>
          </w:tcPr>
          <w:p w14:paraId="2F2361E6"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 xml:space="preserve">Підготовка </w:t>
            </w:r>
            <w:r w:rsidRPr="00722628">
              <w:rPr>
                <w:rFonts w:ascii="Times New Roman" w:hAnsi="Times New Roman"/>
                <w:sz w:val="24"/>
                <w:szCs w:val="24"/>
                <w:lang w:val="uk-UA"/>
              </w:rPr>
              <w:tab/>
              <w:t>розпоряджень</w:t>
            </w:r>
            <w:r w:rsidRPr="00722628">
              <w:rPr>
                <w:rFonts w:ascii="Times New Roman" w:hAnsi="Times New Roman"/>
                <w:sz w:val="24"/>
                <w:szCs w:val="24"/>
                <w:lang w:val="uk-UA"/>
              </w:rPr>
              <w:tab/>
              <w:t>про виділення коштів загального/ спеціального фонду бюджету.</w:t>
            </w:r>
          </w:p>
        </w:tc>
        <w:tc>
          <w:tcPr>
            <w:tcW w:w="2347" w:type="dxa"/>
            <w:tcBorders>
              <w:top w:val="single" w:sz="4" w:space="0" w:color="000000"/>
              <w:left w:val="single" w:sz="4" w:space="0" w:color="000000"/>
              <w:bottom w:val="single" w:sz="4" w:space="0" w:color="000000"/>
              <w:right w:val="single" w:sz="4" w:space="0" w:color="000000"/>
            </w:tcBorders>
          </w:tcPr>
          <w:p w14:paraId="7B6F7570"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протягом року </w:t>
            </w:r>
          </w:p>
        </w:tc>
        <w:tc>
          <w:tcPr>
            <w:tcW w:w="1842" w:type="dxa"/>
            <w:tcBorders>
              <w:top w:val="single" w:sz="4" w:space="0" w:color="000000"/>
              <w:left w:val="single" w:sz="4" w:space="0" w:color="000000"/>
              <w:bottom w:val="single" w:sz="4" w:space="0" w:color="000000"/>
              <w:right w:val="single" w:sz="4" w:space="0" w:color="000000"/>
            </w:tcBorders>
          </w:tcPr>
          <w:p w14:paraId="7DF9556D"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Фінансове управління Новороздільської міської ради</w:t>
            </w:r>
          </w:p>
        </w:tc>
      </w:tr>
      <w:tr w:rsidR="00CC3F99" w:rsidRPr="00722628" w14:paraId="387546C2" w14:textId="77777777" w:rsidTr="002A2BDD">
        <w:tblPrEx>
          <w:tblCellMar>
            <w:left w:w="19" w:type="dxa"/>
          </w:tblCellMar>
        </w:tblPrEx>
        <w:trPr>
          <w:trHeight w:val="655"/>
        </w:trPr>
        <w:tc>
          <w:tcPr>
            <w:tcW w:w="540" w:type="dxa"/>
            <w:tcBorders>
              <w:top w:val="single" w:sz="4" w:space="0" w:color="000000"/>
              <w:left w:val="single" w:sz="4" w:space="0" w:color="000000"/>
              <w:bottom w:val="single" w:sz="4" w:space="0" w:color="000000"/>
              <w:right w:val="single" w:sz="4" w:space="0" w:color="000000"/>
            </w:tcBorders>
          </w:tcPr>
          <w:p w14:paraId="35977800"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12.</w:t>
            </w:r>
          </w:p>
          <w:p w14:paraId="0EE3560B" w14:textId="77777777" w:rsidR="00CC3F99" w:rsidRPr="00722628" w:rsidRDefault="00CC3F99" w:rsidP="00CC3F99">
            <w:pPr>
              <w:spacing w:after="0" w:line="240" w:lineRule="auto"/>
              <w:rPr>
                <w:rFonts w:ascii="Times New Roman" w:hAnsi="Times New Roman"/>
                <w:sz w:val="24"/>
                <w:szCs w:val="24"/>
                <w:lang w:val="uk-UA"/>
              </w:rPr>
            </w:pPr>
          </w:p>
        </w:tc>
        <w:tc>
          <w:tcPr>
            <w:tcW w:w="5614" w:type="dxa"/>
            <w:tcBorders>
              <w:top w:val="single" w:sz="4" w:space="0" w:color="000000"/>
              <w:left w:val="single" w:sz="4" w:space="0" w:color="000000"/>
              <w:bottom w:val="single" w:sz="4" w:space="0" w:color="000000"/>
              <w:right w:val="single" w:sz="4" w:space="0" w:color="000000"/>
            </w:tcBorders>
          </w:tcPr>
          <w:p w14:paraId="4268A6C2"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Подання листів  з обгрунтованими пропозиціями  та розрахунками, щодо внесення змін до показників міського бюджету на 2026 рік</w:t>
            </w:r>
          </w:p>
        </w:tc>
        <w:tc>
          <w:tcPr>
            <w:tcW w:w="2347" w:type="dxa"/>
            <w:tcBorders>
              <w:top w:val="single" w:sz="4" w:space="0" w:color="000000"/>
              <w:left w:val="single" w:sz="4" w:space="0" w:color="000000"/>
              <w:bottom w:val="single" w:sz="4" w:space="0" w:color="000000"/>
              <w:right w:val="single" w:sz="4" w:space="0" w:color="000000"/>
            </w:tcBorders>
          </w:tcPr>
          <w:p w14:paraId="43D2343F"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Не пізніше як за  5 робочих днів до дати проведення засідання виконавчого комітету </w:t>
            </w:r>
          </w:p>
        </w:tc>
        <w:tc>
          <w:tcPr>
            <w:tcW w:w="1842" w:type="dxa"/>
            <w:tcBorders>
              <w:top w:val="single" w:sz="4" w:space="0" w:color="000000"/>
              <w:left w:val="single" w:sz="4" w:space="0" w:color="000000"/>
              <w:bottom w:val="single" w:sz="4" w:space="0" w:color="000000"/>
              <w:right w:val="single" w:sz="4" w:space="0" w:color="000000"/>
            </w:tcBorders>
          </w:tcPr>
          <w:p w14:paraId="722B3192"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Головні розпорядники </w:t>
            </w:r>
          </w:p>
          <w:p w14:paraId="7E19A253"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бюджетних коштів</w:t>
            </w:r>
          </w:p>
        </w:tc>
      </w:tr>
      <w:tr w:rsidR="00CC3F99" w:rsidRPr="00722628" w14:paraId="5CDAEB1C" w14:textId="77777777" w:rsidTr="002A2BDD">
        <w:tblPrEx>
          <w:tblCellMar>
            <w:left w:w="19" w:type="dxa"/>
          </w:tblCellMar>
        </w:tblPrEx>
        <w:trPr>
          <w:trHeight w:val="655"/>
        </w:trPr>
        <w:tc>
          <w:tcPr>
            <w:tcW w:w="540" w:type="dxa"/>
            <w:tcBorders>
              <w:top w:val="single" w:sz="4" w:space="0" w:color="000000"/>
              <w:left w:val="single" w:sz="4" w:space="0" w:color="000000"/>
              <w:bottom w:val="single" w:sz="4" w:space="0" w:color="000000"/>
              <w:right w:val="single" w:sz="4" w:space="0" w:color="000000"/>
            </w:tcBorders>
          </w:tcPr>
          <w:p w14:paraId="06285D04"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13.</w:t>
            </w:r>
          </w:p>
        </w:tc>
        <w:tc>
          <w:tcPr>
            <w:tcW w:w="5614" w:type="dxa"/>
            <w:tcBorders>
              <w:top w:val="single" w:sz="4" w:space="0" w:color="000000"/>
              <w:left w:val="single" w:sz="4" w:space="0" w:color="000000"/>
              <w:bottom w:val="single" w:sz="4" w:space="0" w:color="000000"/>
              <w:right w:val="single" w:sz="4" w:space="0" w:color="000000"/>
            </w:tcBorders>
          </w:tcPr>
          <w:p w14:paraId="55852271"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 xml:space="preserve">Здійснення щомісячного аналізу виконання дохідної та видаткової частини бюджету та уточнення  її прогнозного обсягу.  </w:t>
            </w:r>
          </w:p>
        </w:tc>
        <w:tc>
          <w:tcPr>
            <w:tcW w:w="2347" w:type="dxa"/>
            <w:tcBorders>
              <w:top w:val="single" w:sz="4" w:space="0" w:color="000000"/>
              <w:left w:val="single" w:sz="4" w:space="0" w:color="000000"/>
              <w:bottom w:val="single" w:sz="4" w:space="0" w:color="000000"/>
              <w:right w:val="single" w:sz="4" w:space="0" w:color="000000"/>
            </w:tcBorders>
          </w:tcPr>
          <w:p w14:paraId="6F872788"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протягом року </w:t>
            </w:r>
          </w:p>
        </w:tc>
        <w:tc>
          <w:tcPr>
            <w:tcW w:w="1842" w:type="dxa"/>
            <w:tcBorders>
              <w:top w:val="single" w:sz="4" w:space="0" w:color="000000"/>
              <w:left w:val="single" w:sz="4" w:space="0" w:color="000000"/>
              <w:bottom w:val="single" w:sz="4" w:space="0" w:color="000000"/>
              <w:right w:val="single" w:sz="4" w:space="0" w:color="000000"/>
            </w:tcBorders>
          </w:tcPr>
          <w:p w14:paraId="2F048E7C"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Фінансове управління Новороздільської міської ради</w:t>
            </w:r>
          </w:p>
        </w:tc>
      </w:tr>
      <w:tr w:rsidR="00CC3F99" w:rsidRPr="00722628" w14:paraId="5796476A" w14:textId="77777777" w:rsidTr="002A2BDD">
        <w:tblPrEx>
          <w:tblCellMar>
            <w:left w:w="108" w:type="dxa"/>
          </w:tblCellMar>
        </w:tblPrEx>
        <w:trPr>
          <w:trHeight w:val="1296"/>
        </w:trPr>
        <w:tc>
          <w:tcPr>
            <w:tcW w:w="540" w:type="dxa"/>
            <w:tcBorders>
              <w:top w:val="single" w:sz="4" w:space="0" w:color="000000"/>
              <w:left w:val="single" w:sz="4" w:space="0" w:color="000000"/>
              <w:bottom w:val="single" w:sz="4" w:space="0" w:color="000000"/>
              <w:right w:val="single" w:sz="4" w:space="0" w:color="000000"/>
            </w:tcBorders>
          </w:tcPr>
          <w:p w14:paraId="557A76A0"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14.</w:t>
            </w:r>
          </w:p>
        </w:tc>
        <w:tc>
          <w:tcPr>
            <w:tcW w:w="5614" w:type="dxa"/>
            <w:tcBorders>
              <w:top w:val="single" w:sz="4" w:space="0" w:color="000000"/>
              <w:left w:val="single" w:sz="4" w:space="0" w:color="000000"/>
              <w:bottom w:val="single" w:sz="4" w:space="0" w:color="000000"/>
              <w:right w:val="single" w:sz="4" w:space="0" w:color="000000"/>
            </w:tcBorders>
          </w:tcPr>
          <w:p w14:paraId="5625AFB7" w14:textId="77777777" w:rsidR="00CC3F99" w:rsidRPr="00722628" w:rsidRDefault="00CC3F99" w:rsidP="00CC3F99">
            <w:pPr>
              <w:spacing w:after="0" w:line="240" w:lineRule="auto"/>
              <w:jc w:val="both"/>
              <w:rPr>
                <w:rFonts w:ascii="Times New Roman" w:hAnsi="Times New Roman"/>
                <w:sz w:val="24"/>
                <w:szCs w:val="24"/>
                <w:lang w:val="uk-UA"/>
              </w:rPr>
            </w:pPr>
            <w:r w:rsidRPr="00722628">
              <w:rPr>
                <w:rFonts w:ascii="Times New Roman" w:hAnsi="Times New Roman"/>
                <w:sz w:val="24"/>
                <w:szCs w:val="24"/>
                <w:lang w:val="uk-UA"/>
              </w:rPr>
              <w:t xml:space="preserve">Внесення змін до рішення міської ради про бюджет (з урахуванням вимог статті 23,72,78 Бюджетного кодексу України). </w:t>
            </w:r>
          </w:p>
        </w:tc>
        <w:tc>
          <w:tcPr>
            <w:tcW w:w="2347" w:type="dxa"/>
            <w:tcBorders>
              <w:top w:val="single" w:sz="4" w:space="0" w:color="000000"/>
              <w:left w:val="single" w:sz="4" w:space="0" w:color="000000"/>
              <w:bottom w:val="single" w:sz="4" w:space="0" w:color="000000"/>
              <w:right w:val="single" w:sz="4" w:space="0" w:color="000000"/>
            </w:tcBorders>
          </w:tcPr>
          <w:p w14:paraId="7ED2E647"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протягом року </w:t>
            </w:r>
          </w:p>
        </w:tc>
        <w:tc>
          <w:tcPr>
            <w:tcW w:w="1842" w:type="dxa"/>
            <w:tcBorders>
              <w:top w:val="single" w:sz="4" w:space="0" w:color="000000"/>
              <w:left w:val="single" w:sz="4" w:space="0" w:color="000000"/>
              <w:bottom w:val="single" w:sz="4" w:space="0" w:color="000000"/>
              <w:right w:val="single" w:sz="4" w:space="0" w:color="000000"/>
            </w:tcBorders>
          </w:tcPr>
          <w:p w14:paraId="7BD93A16"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Фінансове управління Новороздільської міської ради</w:t>
            </w:r>
          </w:p>
        </w:tc>
      </w:tr>
      <w:tr w:rsidR="00CC3F99" w:rsidRPr="00722628" w14:paraId="25EE24FA" w14:textId="77777777" w:rsidTr="002A2BDD">
        <w:tblPrEx>
          <w:tblCellMar>
            <w:left w:w="108" w:type="dxa"/>
          </w:tblCellMar>
        </w:tblPrEx>
        <w:trPr>
          <w:trHeight w:val="1620"/>
        </w:trPr>
        <w:tc>
          <w:tcPr>
            <w:tcW w:w="540" w:type="dxa"/>
            <w:tcBorders>
              <w:top w:val="single" w:sz="4" w:space="0" w:color="000000"/>
              <w:left w:val="single" w:sz="4" w:space="0" w:color="000000"/>
              <w:bottom w:val="single" w:sz="4" w:space="0" w:color="000000"/>
              <w:right w:val="single" w:sz="4" w:space="0" w:color="000000"/>
            </w:tcBorders>
          </w:tcPr>
          <w:p w14:paraId="3B3E9D3A"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15.</w:t>
            </w:r>
          </w:p>
        </w:tc>
        <w:tc>
          <w:tcPr>
            <w:tcW w:w="5614" w:type="dxa"/>
            <w:tcBorders>
              <w:top w:val="single" w:sz="4" w:space="0" w:color="000000"/>
              <w:left w:val="single" w:sz="4" w:space="0" w:color="000000"/>
              <w:bottom w:val="single" w:sz="4" w:space="0" w:color="000000"/>
              <w:right w:val="single" w:sz="4" w:space="0" w:color="000000"/>
            </w:tcBorders>
          </w:tcPr>
          <w:p w14:paraId="6C228D3D" w14:textId="77777777" w:rsidR="00CC3F99" w:rsidRPr="00722628" w:rsidRDefault="00CC3F99" w:rsidP="00CC3F99">
            <w:pPr>
              <w:spacing w:after="0" w:line="240" w:lineRule="auto"/>
              <w:jc w:val="both"/>
              <w:rPr>
                <w:rFonts w:ascii="Times New Roman" w:hAnsi="Times New Roman"/>
                <w:sz w:val="24"/>
                <w:szCs w:val="24"/>
                <w:lang w:val="uk-UA"/>
              </w:rPr>
            </w:pPr>
            <w:r w:rsidRPr="00722628">
              <w:rPr>
                <w:rFonts w:ascii="Times New Roman" w:hAnsi="Times New Roman"/>
                <w:sz w:val="24"/>
                <w:szCs w:val="24"/>
                <w:lang w:val="uk-UA"/>
              </w:rPr>
              <w:t xml:space="preserve">Внесення змін до розпису бюджету на підставі рішення Про внесення змін до бюджету та звернень головних розпорядників бюджетних коштів, доведення до головних розпорядників відповідних довідок. </w:t>
            </w:r>
          </w:p>
        </w:tc>
        <w:tc>
          <w:tcPr>
            <w:tcW w:w="2347" w:type="dxa"/>
            <w:tcBorders>
              <w:top w:val="single" w:sz="4" w:space="0" w:color="000000"/>
              <w:left w:val="single" w:sz="4" w:space="0" w:color="000000"/>
              <w:bottom w:val="single" w:sz="4" w:space="0" w:color="000000"/>
              <w:right w:val="single" w:sz="4" w:space="0" w:color="000000"/>
            </w:tcBorders>
          </w:tcPr>
          <w:p w14:paraId="04914ED5"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протягом року. До 25 числа місяця </w:t>
            </w:r>
          </w:p>
        </w:tc>
        <w:tc>
          <w:tcPr>
            <w:tcW w:w="1842" w:type="dxa"/>
            <w:tcBorders>
              <w:top w:val="single" w:sz="4" w:space="0" w:color="000000"/>
              <w:left w:val="single" w:sz="4" w:space="0" w:color="000000"/>
              <w:bottom w:val="single" w:sz="4" w:space="0" w:color="000000"/>
              <w:right w:val="single" w:sz="4" w:space="0" w:color="000000"/>
            </w:tcBorders>
          </w:tcPr>
          <w:p w14:paraId="5589E39F"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Фінансове управління Новороздільської міської ради</w:t>
            </w:r>
          </w:p>
        </w:tc>
      </w:tr>
      <w:tr w:rsidR="00CC3F99" w:rsidRPr="00722628" w14:paraId="110C3645" w14:textId="77777777" w:rsidTr="002A2BDD">
        <w:tblPrEx>
          <w:tblCellMar>
            <w:left w:w="108" w:type="dxa"/>
          </w:tblCellMar>
        </w:tblPrEx>
        <w:trPr>
          <w:trHeight w:val="1942"/>
        </w:trPr>
        <w:tc>
          <w:tcPr>
            <w:tcW w:w="540" w:type="dxa"/>
            <w:tcBorders>
              <w:top w:val="single" w:sz="4" w:space="0" w:color="000000"/>
              <w:left w:val="single" w:sz="4" w:space="0" w:color="000000"/>
              <w:bottom w:val="single" w:sz="4" w:space="0" w:color="000000"/>
              <w:right w:val="single" w:sz="4" w:space="0" w:color="000000"/>
            </w:tcBorders>
          </w:tcPr>
          <w:p w14:paraId="3C0D58F9"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lastRenderedPageBreak/>
              <w:t>16.</w:t>
            </w:r>
          </w:p>
        </w:tc>
        <w:tc>
          <w:tcPr>
            <w:tcW w:w="5614" w:type="dxa"/>
            <w:tcBorders>
              <w:top w:val="single" w:sz="4" w:space="0" w:color="000000"/>
              <w:left w:val="single" w:sz="4" w:space="0" w:color="000000"/>
              <w:bottom w:val="single" w:sz="4" w:space="0" w:color="000000"/>
              <w:right w:val="single" w:sz="4" w:space="0" w:color="000000"/>
            </w:tcBorders>
          </w:tcPr>
          <w:p w14:paraId="671B0D3D" w14:textId="77777777" w:rsidR="00CC3F99" w:rsidRPr="00722628" w:rsidRDefault="00CC3F99" w:rsidP="00CC3F99">
            <w:pPr>
              <w:spacing w:after="0" w:line="240" w:lineRule="auto"/>
              <w:jc w:val="both"/>
              <w:rPr>
                <w:rFonts w:ascii="Times New Roman" w:hAnsi="Times New Roman"/>
                <w:sz w:val="24"/>
                <w:szCs w:val="24"/>
                <w:lang w:val="uk-UA"/>
              </w:rPr>
            </w:pPr>
            <w:r w:rsidRPr="00722628">
              <w:rPr>
                <w:rFonts w:ascii="Times New Roman" w:hAnsi="Times New Roman"/>
                <w:sz w:val="24"/>
                <w:szCs w:val="24"/>
                <w:lang w:val="uk-UA"/>
              </w:rPr>
              <w:t xml:space="preserve">Внесення змін до розподілу показників зведених кошторисів та зведених планів асигнувань  у розрізі розпорядників нижчого рівня та одержувачів бюджетних коштів відповідно до мережі та подання територіальним органам Казначейства. </w:t>
            </w:r>
          </w:p>
        </w:tc>
        <w:tc>
          <w:tcPr>
            <w:tcW w:w="2347" w:type="dxa"/>
            <w:tcBorders>
              <w:top w:val="single" w:sz="4" w:space="0" w:color="000000"/>
              <w:left w:val="single" w:sz="4" w:space="0" w:color="000000"/>
              <w:bottom w:val="single" w:sz="4" w:space="0" w:color="000000"/>
              <w:right w:val="single" w:sz="4" w:space="0" w:color="000000"/>
            </w:tcBorders>
          </w:tcPr>
          <w:p w14:paraId="13D7D3A0"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 xml:space="preserve">протягом 3х робочих днів після </w:t>
            </w:r>
          </w:p>
          <w:p w14:paraId="59DE5B45"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 xml:space="preserve">отримання </w:t>
            </w:r>
          </w:p>
          <w:p w14:paraId="42603E1B"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 xml:space="preserve">довідки про зміни </w:t>
            </w:r>
          </w:p>
        </w:tc>
        <w:tc>
          <w:tcPr>
            <w:tcW w:w="1842" w:type="dxa"/>
            <w:tcBorders>
              <w:top w:val="single" w:sz="4" w:space="0" w:color="000000"/>
              <w:left w:val="single" w:sz="4" w:space="0" w:color="000000"/>
              <w:bottom w:val="single" w:sz="4" w:space="0" w:color="000000"/>
              <w:right w:val="single" w:sz="4" w:space="0" w:color="000000"/>
            </w:tcBorders>
          </w:tcPr>
          <w:p w14:paraId="013B7C10"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Розпорядники бюджетних коштів, що </w:t>
            </w:r>
          </w:p>
          <w:p w14:paraId="621314A7"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мають власну мережу </w:t>
            </w:r>
          </w:p>
        </w:tc>
      </w:tr>
      <w:tr w:rsidR="00CC3F99" w:rsidRPr="00722628" w14:paraId="3F0C81A7" w14:textId="77777777" w:rsidTr="002A2BDD">
        <w:tblPrEx>
          <w:tblCellMar>
            <w:left w:w="108" w:type="dxa"/>
          </w:tblCellMar>
        </w:tblPrEx>
        <w:trPr>
          <w:trHeight w:val="1942"/>
        </w:trPr>
        <w:tc>
          <w:tcPr>
            <w:tcW w:w="540" w:type="dxa"/>
            <w:tcBorders>
              <w:top w:val="single" w:sz="4" w:space="0" w:color="000000"/>
              <w:left w:val="single" w:sz="4" w:space="0" w:color="000000"/>
              <w:bottom w:val="single" w:sz="4" w:space="0" w:color="000000"/>
              <w:right w:val="single" w:sz="4" w:space="0" w:color="000000"/>
            </w:tcBorders>
          </w:tcPr>
          <w:p w14:paraId="1C8AADB7"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17</w:t>
            </w:r>
          </w:p>
        </w:tc>
        <w:tc>
          <w:tcPr>
            <w:tcW w:w="5614" w:type="dxa"/>
            <w:tcBorders>
              <w:top w:val="single" w:sz="4" w:space="0" w:color="000000"/>
              <w:left w:val="single" w:sz="4" w:space="0" w:color="000000"/>
              <w:bottom w:val="single" w:sz="4" w:space="0" w:color="000000"/>
              <w:right w:val="single" w:sz="4" w:space="0" w:color="000000"/>
            </w:tcBorders>
          </w:tcPr>
          <w:p w14:paraId="0F37053F" w14:textId="77777777" w:rsidR="00CC3F99" w:rsidRPr="00722628" w:rsidRDefault="00CC3F99" w:rsidP="00CC3F99">
            <w:pPr>
              <w:spacing w:after="0" w:line="240" w:lineRule="auto"/>
              <w:jc w:val="both"/>
              <w:rPr>
                <w:rFonts w:ascii="Times New Roman" w:hAnsi="Times New Roman"/>
                <w:sz w:val="24"/>
                <w:szCs w:val="24"/>
                <w:lang w:val="uk-UA"/>
              </w:rPr>
            </w:pPr>
            <w:r w:rsidRPr="00722628">
              <w:rPr>
                <w:rFonts w:ascii="Times New Roman" w:hAnsi="Times New Roman"/>
                <w:sz w:val="24"/>
                <w:szCs w:val="24"/>
                <w:lang w:val="uk-UA"/>
              </w:rPr>
              <w:t xml:space="preserve">Внесення змін до кошторисів, планів асигнувань загального фонду бюджету, планів надання кредитів із загального фонду бюджету, планів спеціального фонду, помісячних планів використання бюджетних коштів та планів використання бюджетних коштів. </w:t>
            </w:r>
          </w:p>
        </w:tc>
        <w:tc>
          <w:tcPr>
            <w:tcW w:w="2347" w:type="dxa"/>
            <w:tcBorders>
              <w:top w:val="single" w:sz="4" w:space="0" w:color="000000"/>
              <w:left w:val="single" w:sz="4" w:space="0" w:color="000000"/>
              <w:bottom w:val="single" w:sz="4" w:space="0" w:color="000000"/>
              <w:right w:val="single" w:sz="4" w:space="0" w:color="000000"/>
            </w:tcBorders>
          </w:tcPr>
          <w:p w14:paraId="4CD10B77" w14:textId="77777777" w:rsidR="00CC3F99" w:rsidRPr="00722628" w:rsidRDefault="00CC3F99" w:rsidP="00CC3F99">
            <w:pPr>
              <w:spacing w:after="0" w:line="240" w:lineRule="auto"/>
              <w:jc w:val="both"/>
              <w:rPr>
                <w:rFonts w:ascii="Times New Roman" w:hAnsi="Times New Roman"/>
                <w:sz w:val="24"/>
                <w:szCs w:val="24"/>
                <w:lang w:val="uk-UA"/>
              </w:rPr>
            </w:pPr>
            <w:r w:rsidRPr="00722628">
              <w:rPr>
                <w:rFonts w:ascii="Times New Roman" w:hAnsi="Times New Roman"/>
                <w:sz w:val="24"/>
                <w:szCs w:val="24"/>
                <w:lang w:val="uk-UA"/>
              </w:rPr>
              <w:t xml:space="preserve">не пізніше 25 числа місяця, </w:t>
            </w:r>
          </w:p>
          <w:p w14:paraId="0AB1BC4F" w14:textId="77777777" w:rsidR="00CC3F99" w:rsidRPr="00722628" w:rsidRDefault="00CC3F99" w:rsidP="00CC3F99">
            <w:pPr>
              <w:spacing w:after="0" w:line="240" w:lineRule="auto"/>
              <w:jc w:val="both"/>
              <w:rPr>
                <w:rFonts w:ascii="Times New Roman" w:hAnsi="Times New Roman"/>
                <w:sz w:val="24"/>
                <w:szCs w:val="24"/>
                <w:lang w:val="uk-UA"/>
              </w:rPr>
            </w:pPr>
            <w:r w:rsidRPr="00722628">
              <w:rPr>
                <w:rFonts w:ascii="Times New Roman" w:hAnsi="Times New Roman"/>
                <w:sz w:val="24"/>
                <w:szCs w:val="24"/>
                <w:lang w:val="uk-UA"/>
              </w:rPr>
              <w:t xml:space="preserve">в якому внесені </w:t>
            </w:r>
          </w:p>
          <w:p w14:paraId="5F91E1A3" w14:textId="77777777" w:rsidR="00CC3F99" w:rsidRPr="00722628" w:rsidRDefault="00CC3F99" w:rsidP="00CC3F99">
            <w:pPr>
              <w:spacing w:after="0" w:line="240" w:lineRule="auto"/>
              <w:jc w:val="both"/>
              <w:rPr>
                <w:rFonts w:ascii="Times New Roman" w:hAnsi="Times New Roman"/>
                <w:sz w:val="24"/>
                <w:szCs w:val="24"/>
                <w:lang w:val="uk-UA"/>
              </w:rPr>
            </w:pPr>
            <w:r w:rsidRPr="00722628">
              <w:rPr>
                <w:rFonts w:ascii="Times New Roman" w:hAnsi="Times New Roman"/>
                <w:sz w:val="24"/>
                <w:szCs w:val="24"/>
                <w:lang w:val="uk-UA"/>
              </w:rPr>
              <w:t xml:space="preserve">відповідні зміни до розпису бюджету </w:t>
            </w:r>
          </w:p>
        </w:tc>
        <w:tc>
          <w:tcPr>
            <w:tcW w:w="1842" w:type="dxa"/>
            <w:tcBorders>
              <w:top w:val="single" w:sz="4" w:space="0" w:color="000000"/>
              <w:left w:val="single" w:sz="4" w:space="0" w:color="000000"/>
              <w:bottom w:val="single" w:sz="4" w:space="0" w:color="000000"/>
              <w:right w:val="single" w:sz="4" w:space="0" w:color="000000"/>
            </w:tcBorders>
          </w:tcPr>
          <w:p w14:paraId="7A8A1A3B"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Розпорядники та одержувачі </w:t>
            </w:r>
          </w:p>
          <w:p w14:paraId="1F1D387B"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бюджетних коштів </w:t>
            </w:r>
          </w:p>
        </w:tc>
      </w:tr>
      <w:tr w:rsidR="00CC3F99" w:rsidRPr="00722628" w14:paraId="1E6F4B9C" w14:textId="77777777" w:rsidTr="002A2BDD">
        <w:tblPrEx>
          <w:tblCellMar>
            <w:left w:w="108" w:type="dxa"/>
          </w:tblCellMar>
        </w:tblPrEx>
        <w:trPr>
          <w:trHeight w:val="1942"/>
        </w:trPr>
        <w:tc>
          <w:tcPr>
            <w:tcW w:w="540" w:type="dxa"/>
            <w:tcBorders>
              <w:top w:val="single" w:sz="4" w:space="0" w:color="000000"/>
              <w:left w:val="single" w:sz="4" w:space="0" w:color="000000"/>
              <w:bottom w:val="single" w:sz="4" w:space="0" w:color="000000"/>
              <w:right w:val="single" w:sz="4" w:space="0" w:color="000000"/>
            </w:tcBorders>
          </w:tcPr>
          <w:p w14:paraId="5DD6BBA2"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18.</w:t>
            </w:r>
          </w:p>
        </w:tc>
        <w:tc>
          <w:tcPr>
            <w:tcW w:w="5614" w:type="dxa"/>
            <w:tcBorders>
              <w:top w:val="single" w:sz="4" w:space="0" w:color="000000"/>
              <w:left w:val="single" w:sz="4" w:space="0" w:color="000000"/>
              <w:bottom w:val="single" w:sz="4" w:space="0" w:color="000000"/>
              <w:right w:val="single" w:sz="4" w:space="0" w:color="000000"/>
            </w:tcBorders>
          </w:tcPr>
          <w:p w14:paraId="11E91922" w14:textId="77777777" w:rsidR="00CC3F99" w:rsidRPr="00722628" w:rsidRDefault="00CC3F99" w:rsidP="00CC3F99">
            <w:pPr>
              <w:spacing w:after="0" w:line="240" w:lineRule="auto"/>
              <w:jc w:val="both"/>
              <w:rPr>
                <w:rFonts w:ascii="Times New Roman" w:hAnsi="Times New Roman"/>
                <w:sz w:val="24"/>
                <w:szCs w:val="24"/>
                <w:lang w:val="uk-UA"/>
              </w:rPr>
            </w:pPr>
            <w:r w:rsidRPr="00722628">
              <w:rPr>
                <w:rFonts w:ascii="Times New Roman" w:hAnsi="Times New Roman"/>
                <w:sz w:val="24"/>
                <w:szCs w:val="24"/>
                <w:lang w:val="uk-UA"/>
              </w:rPr>
              <w:t>Внесення змін до кошторисів в частині власних надходжень бюджетних установою.</w:t>
            </w:r>
          </w:p>
        </w:tc>
        <w:tc>
          <w:tcPr>
            <w:tcW w:w="2347" w:type="dxa"/>
            <w:tcBorders>
              <w:top w:val="single" w:sz="4" w:space="0" w:color="000000"/>
              <w:left w:val="single" w:sz="4" w:space="0" w:color="000000"/>
              <w:bottom w:val="single" w:sz="4" w:space="0" w:color="000000"/>
              <w:right w:val="single" w:sz="4" w:space="0" w:color="000000"/>
            </w:tcBorders>
          </w:tcPr>
          <w:p w14:paraId="3675FAAE"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протягом року </w:t>
            </w:r>
          </w:p>
        </w:tc>
        <w:tc>
          <w:tcPr>
            <w:tcW w:w="1842" w:type="dxa"/>
            <w:tcBorders>
              <w:top w:val="single" w:sz="4" w:space="0" w:color="000000"/>
              <w:left w:val="single" w:sz="4" w:space="0" w:color="000000"/>
              <w:bottom w:val="single" w:sz="4" w:space="0" w:color="000000"/>
              <w:right w:val="single" w:sz="4" w:space="0" w:color="000000"/>
            </w:tcBorders>
          </w:tcPr>
          <w:p w14:paraId="671EAA11"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Розпорядники бюджетних коштів </w:t>
            </w:r>
          </w:p>
        </w:tc>
      </w:tr>
      <w:tr w:rsidR="00CC3F99" w:rsidRPr="00722628" w14:paraId="7578B0E8" w14:textId="77777777" w:rsidTr="002A2BDD">
        <w:tblPrEx>
          <w:tblCellMar>
            <w:left w:w="108" w:type="dxa"/>
          </w:tblCellMar>
        </w:tblPrEx>
        <w:trPr>
          <w:trHeight w:val="1942"/>
        </w:trPr>
        <w:tc>
          <w:tcPr>
            <w:tcW w:w="540" w:type="dxa"/>
            <w:tcBorders>
              <w:top w:val="single" w:sz="4" w:space="0" w:color="000000"/>
              <w:left w:val="single" w:sz="4" w:space="0" w:color="000000"/>
              <w:bottom w:val="single" w:sz="4" w:space="0" w:color="000000"/>
              <w:right w:val="single" w:sz="4" w:space="0" w:color="000000"/>
            </w:tcBorders>
          </w:tcPr>
          <w:p w14:paraId="2EB455B2"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19.</w:t>
            </w:r>
          </w:p>
        </w:tc>
        <w:tc>
          <w:tcPr>
            <w:tcW w:w="5614" w:type="dxa"/>
            <w:tcBorders>
              <w:top w:val="single" w:sz="4" w:space="0" w:color="000000"/>
              <w:left w:val="single" w:sz="4" w:space="0" w:color="000000"/>
              <w:bottom w:val="single" w:sz="4" w:space="0" w:color="000000"/>
              <w:right w:val="single" w:sz="4" w:space="0" w:color="000000"/>
            </w:tcBorders>
          </w:tcPr>
          <w:p w14:paraId="57486614"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 xml:space="preserve">Внесення змін до паспортів бюджетних програм. </w:t>
            </w:r>
          </w:p>
        </w:tc>
        <w:tc>
          <w:tcPr>
            <w:tcW w:w="2347" w:type="dxa"/>
            <w:tcBorders>
              <w:top w:val="single" w:sz="4" w:space="0" w:color="000000"/>
              <w:left w:val="single" w:sz="4" w:space="0" w:color="000000"/>
              <w:bottom w:val="single" w:sz="4" w:space="0" w:color="000000"/>
              <w:right w:val="single" w:sz="4" w:space="0" w:color="000000"/>
            </w:tcBorders>
          </w:tcPr>
          <w:p w14:paraId="0F80F3FF"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 xml:space="preserve">протягом </w:t>
            </w:r>
          </w:p>
          <w:p w14:paraId="611D323C"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 xml:space="preserve">двох тижнів після </w:t>
            </w:r>
          </w:p>
          <w:p w14:paraId="381D1545"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 xml:space="preserve">внесення відповідних змін до розпису бюджету, або за необхідності уточнення показників </w:t>
            </w:r>
          </w:p>
        </w:tc>
        <w:tc>
          <w:tcPr>
            <w:tcW w:w="1842" w:type="dxa"/>
            <w:tcBorders>
              <w:top w:val="single" w:sz="4" w:space="0" w:color="000000"/>
              <w:left w:val="single" w:sz="4" w:space="0" w:color="000000"/>
              <w:bottom w:val="single" w:sz="4" w:space="0" w:color="000000"/>
              <w:right w:val="single" w:sz="4" w:space="0" w:color="000000"/>
            </w:tcBorders>
          </w:tcPr>
          <w:p w14:paraId="4EC5BA01"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Головні розпорядники </w:t>
            </w:r>
          </w:p>
          <w:p w14:paraId="127D8C36"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бюджетних коштів </w:t>
            </w:r>
          </w:p>
        </w:tc>
      </w:tr>
      <w:tr w:rsidR="00CC3F99" w:rsidRPr="00722628" w14:paraId="3C187440" w14:textId="77777777" w:rsidTr="002A2BDD">
        <w:tblPrEx>
          <w:tblCellMar>
            <w:left w:w="108" w:type="dxa"/>
          </w:tblCellMar>
        </w:tblPrEx>
        <w:trPr>
          <w:trHeight w:val="1301"/>
        </w:trPr>
        <w:tc>
          <w:tcPr>
            <w:tcW w:w="540" w:type="dxa"/>
            <w:tcBorders>
              <w:top w:val="single" w:sz="4" w:space="0" w:color="000000"/>
              <w:left w:val="single" w:sz="4" w:space="0" w:color="000000"/>
              <w:bottom w:val="single" w:sz="4" w:space="0" w:color="000000"/>
              <w:right w:val="single" w:sz="4" w:space="0" w:color="000000"/>
            </w:tcBorders>
          </w:tcPr>
          <w:p w14:paraId="3227A473"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20.</w:t>
            </w:r>
          </w:p>
        </w:tc>
        <w:tc>
          <w:tcPr>
            <w:tcW w:w="5614" w:type="dxa"/>
            <w:tcBorders>
              <w:top w:val="single" w:sz="4" w:space="0" w:color="000000"/>
              <w:left w:val="single" w:sz="4" w:space="0" w:color="000000"/>
              <w:bottom w:val="single" w:sz="4" w:space="0" w:color="000000"/>
              <w:right w:val="single" w:sz="4" w:space="0" w:color="000000"/>
            </w:tcBorders>
          </w:tcPr>
          <w:p w14:paraId="35DCA678" w14:textId="77777777" w:rsidR="00CC3F99" w:rsidRPr="00722628" w:rsidRDefault="00CC3F99" w:rsidP="00CC3F99">
            <w:pPr>
              <w:spacing w:after="0" w:line="240" w:lineRule="auto"/>
              <w:jc w:val="both"/>
              <w:rPr>
                <w:rFonts w:ascii="Times New Roman" w:hAnsi="Times New Roman"/>
                <w:sz w:val="24"/>
                <w:szCs w:val="24"/>
                <w:lang w:val="uk-UA"/>
              </w:rPr>
            </w:pPr>
            <w:r w:rsidRPr="00722628">
              <w:rPr>
                <w:rFonts w:ascii="Times New Roman" w:hAnsi="Times New Roman"/>
                <w:sz w:val="24"/>
                <w:szCs w:val="24"/>
                <w:lang w:val="uk-UA"/>
              </w:rPr>
              <w:t xml:space="preserve">Подання </w:t>
            </w:r>
            <w:r w:rsidRPr="00722628">
              <w:rPr>
                <w:rFonts w:ascii="Times New Roman" w:hAnsi="Times New Roman"/>
                <w:sz w:val="24"/>
                <w:szCs w:val="24"/>
                <w:lang w:val="uk-UA"/>
              </w:rPr>
              <w:tab/>
              <w:t xml:space="preserve">квартального </w:t>
            </w:r>
            <w:r w:rsidRPr="00722628">
              <w:rPr>
                <w:rFonts w:ascii="Times New Roman" w:hAnsi="Times New Roman"/>
                <w:sz w:val="24"/>
                <w:szCs w:val="24"/>
                <w:lang w:val="uk-UA"/>
              </w:rPr>
              <w:tab/>
              <w:t>звіту про виконання бюджету.</w:t>
            </w:r>
          </w:p>
        </w:tc>
        <w:tc>
          <w:tcPr>
            <w:tcW w:w="2347" w:type="dxa"/>
            <w:tcBorders>
              <w:top w:val="single" w:sz="4" w:space="0" w:color="000000"/>
              <w:left w:val="single" w:sz="4" w:space="0" w:color="000000"/>
              <w:bottom w:val="single" w:sz="4" w:space="0" w:color="000000"/>
              <w:right w:val="single" w:sz="4" w:space="0" w:color="000000"/>
            </w:tcBorders>
          </w:tcPr>
          <w:p w14:paraId="6CEB2980" w14:textId="77777777" w:rsidR="00CC3F99" w:rsidRPr="00722628" w:rsidRDefault="00CC3F99" w:rsidP="00CC3F99">
            <w:pPr>
              <w:spacing w:after="0" w:line="240" w:lineRule="auto"/>
              <w:jc w:val="both"/>
              <w:rPr>
                <w:rFonts w:ascii="Times New Roman" w:hAnsi="Times New Roman"/>
                <w:sz w:val="24"/>
                <w:szCs w:val="24"/>
                <w:lang w:val="uk-UA"/>
              </w:rPr>
            </w:pPr>
            <w:r w:rsidRPr="00722628">
              <w:rPr>
                <w:rFonts w:ascii="Times New Roman" w:hAnsi="Times New Roman"/>
                <w:sz w:val="24"/>
                <w:szCs w:val="24"/>
                <w:lang w:val="uk-UA"/>
              </w:rPr>
              <w:t xml:space="preserve">У двомісячний </w:t>
            </w:r>
          </w:p>
          <w:p w14:paraId="14A40086" w14:textId="77777777" w:rsidR="00CC3F99" w:rsidRPr="00722628" w:rsidRDefault="00CC3F99" w:rsidP="00CC3F99">
            <w:pPr>
              <w:spacing w:after="0" w:line="240" w:lineRule="auto"/>
              <w:jc w:val="both"/>
              <w:rPr>
                <w:rFonts w:ascii="Times New Roman" w:hAnsi="Times New Roman"/>
                <w:sz w:val="24"/>
                <w:szCs w:val="24"/>
                <w:lang w:val="uk-UA"/>
              </w:rPr>
            </w:pPr>
            <w:r w:rsidRPr="00722628">
              <w:rPr>
                <w:rFonts w:ascii="Times New Roman" w:hAnsi="Times New Roman"/>
                <w:sz w:val="24"/>
                <w:szCs w:val="24"/>
                <w:lang w:val="uk-UA"/>
              </w:rPr>
              <w:t xml:space="preserve">строк після </w:t>
            </w:r>
          </w:p>
          <w:p w14:paraId="72B4D33E" w14:textId="77777777" w:rsidR="00CC3F99" w:rsidRPr="00722628" w:rsidRDefault="00CC3F99" w:rsidP="00CC3F99">
            <w:pPr>
              <w:spacing w:after="0" w:line="240" w:lineRule="auto"/>
              <w:jc w:val="both"/>
              <w:rPr>
                <w:rFonts w:ascii="Times New Roman" w:hAnsi="Times New Roman"/>
                <w:sz w:val="24"/>
                <w:szCs w:val="24"/>
                <w:lang w:val="uk-UA"/>
              </w:rPr>
            </w:pPr>
            <w:r w:rsidRPr="00722628">
              <w:rPr>
                <w:rFonts w:ascii="Times New Roman" w:hAnsi="Times New Roman"/>
                <w:sz w:val="24"/>
                <w:szCs w:val="24"/>
                <w:lang w:val="uk-UA"/>
              </w:rPr>
              <w:t xml:space="preserve">завершення звітного періоду </w:t>
            </w:r>
          </w:p>
        </w:tc>
        <w:tc>
          <w:tcPr>
            <w:tcW w:w="1842" w:type="dxa"/>
            <w:tcBorders>
              <w:top w:val="single" w:sz="4" w:space="0" w:color="000000"/>
              <w:left w:val="single" w:sz="4" w:space="0" w:color="000000"/>
              <w:bottom w:val="single" w:sz="4" w:space="0" w:color="000000"/>
              <w:right w:val="single" w:sz="4" w:space="0" w:color="000000"/>
            </w:tcBorders>
          </w:tcPr>
          <w:p w14:paraId="1E18E511"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Фінансове управління Новороздільської міської ради</w:t>
            </w:r>
          </w:p>
        </w:tc>
      </w:tr>
      <w:tr w:rsidR="00CC3F99" w:rsidRPr="00722628" w14:paraId="56AD04D4" w14:textId="77777777" w:rsidTr="002A2BDD">
        <w:tblPrEx>
          <w:tblCellMar>
            <w:left w:w="108" w:type="dxa"/>
          </w:tblCellMar>
        </w:tblPrEx>
        <w:trPr>
          <w:trHeight w:val="1405"/>
        </w:trPr>
        <w:tc>
          <w:tcPr>
            <w:tcW w:w="540" w:type="dxa"/>
            <w:tcBorders>
              <w:top w:val="single" w:sz="4" w:space="0" w:color="000000"/>
              <w:left w:val="single" w:sz="4" w:space="0" w:color="000000"/>
              <w:bottom w:val="single" w:sz="4" w:space="0" w:color="000000"/>
              <w:right w:val="single" w:sz="4" w:space="0" w:color="000000"/>
            </w:tcBorders>
          </w:tcPr>
          <w:p w14:paraId="11308223"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21.</w:t>
            </w:r>
          </w:p>
        </w:tc>
        <w:tc>
          <w:tcPr>
            <w:tcW w:w="5614" w:type="dxa"/>
            <w:tcBorders>
              <w:top w:val="single" w:sz="4" w:space="0" w:color="000000"/>
              <w:left w:val="single" w:sz="4" w:space="0" w:color="000000"/>
              <w:bottom w:val="single" w:sz="4" w:space="0" w:color="000000"/>
              <w:right w:val="single" w:sz="4" w:space="0" w:color="000000"/>
            </w:tcBorders>
          </w:tcPr>
          <w:p w14:paraId="0CFD25C0" w14:textId="77777777" w:rsidR="00CC3F99" w:rsidRPr="00722628" w:rsidRDefault="00CC3F99" w:rsidP="00CC3F99">
            <w:pPr>
              <w:spacing w:after="0" w:line="240" w:lineRule="auto"/>
              <w:jc w:val="both"/>
              <w:rPr>
                <w:rFonts w:ascii="Times New Roman" w:hAnsi="Times New Roman"/>
                <w:sz w:val="24"/>
                <w:szCs w:val="24"/>
                <w:lang w:val="uk-UA"/>
              </w:rPr>
            </w:pPr>
            <w:r w:rsidRPr="00722628">
              <w:rPr>
                <w:rFonts w:ascii="Times New Roman" w:hAnsi="Times New Roman"/>
                <w:sz w:val="24"/>
                <w:szCs w:val="24"/>
                <w:lang w:val="uk-UA"/>
              </w:rPr>
              <w:t xml:space="preserve">Оприлюднення: </w:t>
            </w:r>
          </w:p>
          <w:p w14:paraId="669DF098" w14:textId="77777777" w:rsidR="00CC3F99" w:rsidRPr="00722628" w:rsidRDefault="00CC3F99" w:rsidP="00CC3F99">
            <w:pPr>
              <w:spacing w:after="0" w:line="240" w:lineRule="auto"/>
              <w:jc w:val="both"/>
              <w:rPr>
                <w:rFonts w:ascii="Times New Roman" w:hAnsi="Times New Roman"/>
                <w:sz w:val="24"/>
                <w:szCs w:val="24"/>
                <w:lang w:val="uk-UA"/>
              </w:rPr>
            </w:pPr>
            <w:r w:rsidRPr="00722628">
              <w:rPr>
                <w:rFonts w:ascii="Times New Roman" w:hAnsi="Times New Roman"/>
                <w:sz w:val="24"/>
                <w:szCs w:val="24"/>
                <w:lang w:val="uk-UA"/>
              </w:rPr>
              <w:t xml:space="preserve">-паспортів бюджетних програм на поточний бюджетний період </w:t>
            </w:r>
          </w:p>
          <w:p w14:paraId="5423D9C0" w14:textId="77777777" w:rsidR="00CC3F99" w:rsidRPr="00722628" w:rsidRDefault="00CC3F99" w:rsidP="00CC3F99">
            <w:pPr>
              <w:spacing w:after="0" w:line="240" w:lineRule="auto"/>
              <w:jc w:val="both"/>
              <w:rPr>
                <w:rFonts w:ascii="Times New Roman" w:hAnsi="Times New Roman"/>
                <w:sz w:val="24"/>
                <w:szCs w:val="24"/>
                <w:lang w:val="uk-UA"/>
              </w:rPr>
            </w:pPr>
            <w:r w:rsidRPr="00722628">
              <w:rPr>
                <w:rFonts w:ascii="Times New Roman" w:hAnsi="Times New Roman"/>
                <w:sz w:val="24"/>
                <w:szCs w:val="24"/>
                <w:lang w:val="uk-UA"/>
              </w:rPr>
              <w:t xml:space="preserve">(включаючи зміни до них). </w:t>
            </w:r>
          </w:p>
          <w:p w14:paraId="7E656F1E" w14:textId="77777777" w:rsidR="00CC3F99" w:rsidRPr="00722628" w:rsidRDefault="00CC3F99" w:rsidP="00CC3F99">
            <w:pPr>
              <w:spacing w:after="0" w:line="240" w:lineRule="auto"/>
              <w:jc w:val="both"/>
              <w:rPr>
                <w:rFonts w:ascii="Times New Roman" w:hAnsi="Times New Roman"/>
                <w:sz w:val="24"/>
                <w:szCs w:val="24"/>
                <w:lang w:val="uk-UA"/>
              </w:rPr>
            </w:pPr>
          </w:p>
        </w:tc>
        <w:tc>
          <w:tcPr>
            <w:tcW w:w="2347" w:type="dxa"/>
            <w:tcBorders>
              <w:top w:val="single" w:sz="4" w:space="0" w:color="000000"/>
              <w:left w:val="single" w:sz="4" w:space="0" w:color="000000"/>
              <w:bottom w:val="single" w:sz="4" w:space="0" w:color="000000"/>
              <w:right w:val="single" w:sz="4" w:space="0" w:color="000000"/>
            </w:tcBorders>
          </w:tcPr>
          <w:p w14:paraId="1464BFF9" w14:textId="77777777" w:rsidR="00CC3F99" w:rsidRPr="00722628" w:rsidRDefault="00CC3F99" w:rsidP="00CC3F99">
            <w:pPr>
              <w:spacing w:after="0" w:line="240" w:lineRule="auto"/>
              <w:jc w:val="both"/>
              <w:rPr>
                <w:rFonts w:ascii="Times New Roman" w:hAnsi="Times New Roman"/>
                <w:sz w:val="24"/>
                <w:szCs w:val="24"/>
                <w:lang w:val="uk-UA"/>
              </w:rPr>
            </w:pPr>
          </w:p>
          <w:p w14:paraId="7825607C" w14:textId="77777777" w:rsidR="00CC3F99" w:rsidRPr="00722628" w:rsidRDefault="00CC3F99" w:rsidP="00CC3F99">
            <w:pPr>
              <w:spacing w:after="0" w:line="240" w:lineRule="auto"/>
              <w:jc w:val="both"/>
              <w:rPr>
                <w:rFonts w:ascii="Times New Roman" w:hAnsi="Times New Roman"/>
                <w:sz w:val="24"/>
                <w:szCs w:val="24"/>
                <w:lang w:val="uk-UA"/>
              </w:rPr>
            </w:pPr>
            <w:r w:rsidRPr="00722628">
              <w:rPr>
                <w:rFonts w:ascii="Times New Roman" w:hAnsi="Times New Roman"/>
                <w:sz w:val="24"/>
                <w:szCs w:val="24"/>
                <w:lang w:val="uk-UA"/>
              </w:rPr>
              <w:t>Протягом 3-х робо-чих днів з дня затвердження</w:t>
            </w:r>
          </w:p>
        </w:tc>
        <w:tc>
          <w:tcPr>
            <w:tcW w:w="1842" w:type="dxa"/>
            <w:tcBorders>
              <w:top w:val="single" w:sz="4" w:space="0" w:color="000000"/>
              <w:left w:val="single" w:sz="4" w:space="0" w:color="000000"/>
              <w:bottom w:val="single" w:sz="4" w:space="0" w:color="000000"/>
              <w:right w:val="single" w:sz="4" w:space="0" w:color="000000"/>
            </w:tcBorders>
          </w:tcPr>
          <w:p w14:paraId="4CF37B9E" w14:textId="77777777" w:rsidR="00CC3F99" w:rsidRPr="00722628" w:rsidRDefault="00CC3F99" w:rsidP="00CC3F99">
            <w:pPr>
              <w:spacing w:after="0" w:line="240" w:lineRule="auto"/>
              <w:jc w:val="center"/>
              <w:rPr>
                <w:rFonts w:ascii="Times New Roman" w:hAnsi="Times New Roman"/>
                <w:sz w:val="24"/>
                <w:szCs w:val="24"/>
                <w:lang w:val="uk-UA"/>
              </w:rPr>
            </w:pPr>
          </w:p>
          <w:p w14:paraId="33DA3EEE"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 xml:space="preserve">Головні розпо-рядники бюд-жетних коштів </w:t>
            </w:r>
          </w:p>
        </w:tc>
      </w:tr>
    </w:tbl>
    <w:p w14:paraId="469F2716" w14:textId="77777777" w:rsidR="00CC3F99" w:rsidRPr="00722628" w:rsidRDefault="00CC3F99" w:rsidP="00CC3F99">
      <w:pPr>
        <w:spacing w:after="0" w:line="240" w:lineRule="auto"/>
        <w:rPr>
          <w:rFonts w:ascii="Times New Roman" w:hAnsi="Times New Roman"/>
          <w:sz w:val="24"/>
          <w:szCs w:val="24"/>
          <w:lang w:val="uk-UA"/>
        </w:rPr>
      </w:pPr>
    </w:p>
    <w:p w14:paraId="62AB4A50" w14:textId="77777777" w:rsidR="00CC3F99" w:rsidRDefault="00CC3F99" w:rsidP="00CC3F99">
      <w:pPr>
        <w:spacing w:after="0" w:line="240" w:lineRule="auto"/>
        <w:rPr>
          <w:rFonts w:ascii="Times New Roman" w:hAnsi="Times New Roman"/>
          <w:b/>
          <w:sz w:val="24"/>
          <w:szCs w:val="24"/>
          <w:lang w:val="uk-UA"/>
        </w:rPr>
      </w:pPr>
      <w:r w:rsidRPr="00722628">
        <w:rPr>
          <w:rFonts w:ascii="Times New Roman" w:hAnsi="Times New Roman"/>
          <w:b/>
          <w:sz w:val="24"/>
          <w:szCs w:val="24"/>
          <w:lang w:val="uk-UA"/>
        </w:rPr>
        <w:t>Керуючий справами виконкому                         Анатолій МЕЛЬНІКОВ</w:t>
      </w:r>
    </w:p>
    <w:p w14:paraId="50921DB8" w14:textId="77777777" w:rsidR="00411F66" w:rsidRDefault="00411F66" w:rsidP="00CC3F99">
      <w:pPr>
        <w:spacing w:after="0" w:line="240" w:lineRule="auto"/>
        <w:rPr>
          <w:rFonts w:ascii="Times New Roman" w:hAnsi="Times New Roman"/>
          <w:b/>
          <w:sz w:val="24"/>
          <w:szCs w:val="24"/>
          <w:lang w:val="uk-UA"/>
        </w:rPr>
      </w:pPr>
    </w:p>
    <w:p w14:paraId="0A2F4331" w14:textId="77777777" w:rsidR="002B1E1C" w:rsidRDefault="002B1E1C" w:rsidP="00CC3F99">
      <w:pPr>
        <w:spacing w:after="0" w:line="240" w:lineRule="auto"/>
        <w:rPr>
          <w:rFonts w:ascii="Times New Roman" w:hAnsi="Times New Roman"/>
          <w:b/>
          <w:sz w:val="24"/>
          <w:szCs w:val="24"/>
          <w:lang w:val="uk-UA"/>
        </w:rPr>
      </w:pPr>
    </w:p>
    <w:p w14:paraId="5231535D" w14:textId="77777777" w:rsidR="002B1E1C" w:rsidRDefault="002B1E1C" w:rsidP="00CC3F99">
      <w:pPr>
        <w:spacing w:after="0" w:line="240" w:lineRule="auto"/>
        <w:rPr>
          <w:rFonts w:ascii="Times New Roman" w:hAnsi="Times New Roman"/>
          <w:b/>
          <w:sz w:val="24"/>
          <w:szCs w:val="24"/>
          <w:lang w:val="uk-UA"/>
        </w:rPr>
      </w:pPr>
    </w:p>
    <w:p w14:paraId="49580933" w14:textId="77777777" w:rsidR="002B1E1C" w:rsidRDefault="002B1E1C" w:rsidP="00CC3F99">
      <w:pPr>
        <w:spacing w:after="0" w:line="240" w:lineRule="auto"/>
        <w:rPr>
          <w:rFonts w:ascii="Times New Roman" w:hAnsi="Times New Roman"/>
          <w:b/>
          <w:sz w:val="24"/>
          <w:szCs w:val="24"/>
          <w:lang w:val="uk-UA"/>
        </w:rPr>
      </w:pPr>
    </w:p>
    <w:p w14:paraId="5165D161" w14:textId="77777777" w:rsidR="002B1E1C" w:rsidRDefault="002B1E1C" w:rsidP="00CC3F99">
      <w:pPr>
        <w:spacing w:after="0" w:line="240" w:lineRule="auto"/>
        <w:rPr>
          <w:rFonts w:ascii="Times New Roman" w:hAnsi="Times New Roman"/>
          <w:b/>
          <w:sz w:val="24"/>
          <w:szCs w:val="24"/>
          <w:lang w:val="uk-UA"/>
        </w:rPr>
      </w:pPr>
    </w:p>
    <w:p w14:paraId="4A1E46A3" w14:textId="77777777" w:rsidR="002B1E1C" w:rsidRDefault="002B1E1C" w:rsidP="00CC3F99">
      <w:pPr>
        <w:spacing w:after="0" w:line="240" w:lineRule="auto"/>
        <w:rPr>
          <w:rFonts w:ascii="Times New Roman" w:hAnsi="Times New Roman"/>
          <w:b/>
          <w:sz w:val="24"/>
          <w:szCs w:val="24"/>
          <w:lang w:val="uk-UA"/>
        </w:rPr>
      </w:pPr>
    </w:p>
    <w:p w14:paraId="0688B13D" w14:textId="77777777" w:rsidR="002B1E1C" w:rsidRDefault="002B1E1C" w:rsidP="00CC3F99">
      <w:pPr>
        <w:spacing w:after="0" w:line="240" w:lineRule="auto"/>
        <w:rPr>
          <w:rFonts w:ascii="Times New Roman" w:hAnsi="Times New Roman"/>
          <w:b/>
          <w:sz w:val="24"/>
          <w:szCs w:val="24"/>
          <w:lang w:val="uk-UA"/>
        </w:rPr>
      </w:pPr>
    </w:p>
    <w:p w14:paraId="4504125A" w14:textId="77777777" w:rsidR="002B1E1C" w:rsidRDefault="002B1E1C" w:rsidP="00CC3F99">
      <w:pPr>
        <w:spacing w:after="0" w:line="240" w:lineRule="auto"/>
        <w:rPr>
          <w:rFonts w:ascii="Times New Roman" w:hAnsi="Times New Roman"/>
          <w:b/>
          <w:sz w:val="24"/>
          <w:szCs w:val="24"/>
          <w:lang w:val="uk-UA"/>
        </w:rPr>
      </w:pPr>
    </w:p>
    <w:p w14:paraId="4840F271" w14:textId="77777777" w:rsidR="002B1E1C" w:rsidRDefault="002B1E1C" w:rsidP="00CC3F99">
      <w:pPr>
        <w:spacing w:after="0" w:line="240" w:lineRule="auto"/>
        <w:rPr>
          <w:rFonts w:ascii="Times New Roman" w:hAnsi="Times New Roman"/>
          <w:b/>
          <w:sz w:val="24"/>
          <w:szCs w:val="24"/>
          <w:lang w:val="uk-UA"/>
        </w:rPr>
      </w:pPr>
    </w:p>
    <w:p w14:paraId="7EA1BA87" w14:textId="77777777" w:rsidR="002B1E1C" w:rsidRDefault="002B1E1C" w:rsidP="00CC3F99">
      <w:pPr>
        <w:spacing w:after="0" w:line="240" w:lineRule="auto"/>
        <w:rPr>
          <w:rFonts w:ascii="Times New Roman" w:hAnsi="Times New Roman"/>
          <w:b/>
          <w:sz w:val="24"/>
          <w:szCs w:val="24"/>
          <w:lang w:val="uk-UA"/>
        </w:rPr>
      </w:pPr>
    </w:p>
    <w:p w14:paraId="1D7DD950" w14:textId="77777777" w:rsidR="002B1E1C" w:rsidRDefault="002B1E1C" w:rsidP="00CC3F99">
      <w:pPr>
        <w:spacing w:after="0" w:line="240" w:lineRule="auto"/>
        <w:rPr>
          <w:rFonts w:ascii="Times New Roman" w:hAnsi="Times New Roman"/>
          <w:b/>
          <w:sz w:val="24"/>
          <w:szCs w:val="24"/>
          <w:lang w:val="uk-UA"/>
        </w:rPr>
      </w:pPr>
    </w:p>
    <w:p w14:paraId="000686BE" w14:textId="77777777" w:rsidR="002B1E1C" w:rsidRDefault="002B1E1C" w:rsidP="00CC3F99">
      <w:pPr>
        <w:spacing w:after="0" w:line="240" w:lineRule="auto"/>
        <w:rPr>
          <w:rFonts w:ascii="Times New Roman" w:hAnsi="Times New Roman"/>
          <w:b/>
          <w:sz w:val="24"/>
          <w:szCs w:val="24"/>
          <w:lang w:val="uk-UA"/>
        </w:rPr>
      </w:pPr>
    </w:p>
    <w:p w14:paraId="156BCEBD" w14:textId="77777777" w:rsidR="002B1E1C" w:rsidRDefault="002B1E1C" w:rsidP="00CC3F99">
      <w:pPr>
        <w:spacing w:after="0" w:line="240" w:lineRule="auto"/>
        <w:rPr>
          <w:rFonts w:ascii="Times New Roman" w:hAnsi="Times New Roman"/>
          <w:b/>
          <w:sz w:val="24"/>
          <w:szCs w:val="24"/>
          <w:lang w:val="uk-UA"/>
        </w:rPr>
      </w:pPr>
    </w:p>
    <w:p w14:paraId="63E6E67A" w14:textId="77777777" w:rsidR="002B1E1C" w:rsidRDefault="002B1E1C" w:rsidP="00CC3F99">
      <w:pPr>
        <w:spacing w:after="0" w:line="240" w:lineRule="auto"/>
        <w:rPr>
          <w:rFonts w:ascii="Times New Roman" w:hAnsi="Times New Roman"/>
          <w:b/>
          <w:sz w:val="24"/>
          <w:szCs w:val="24"/>
          <w:lang w:val="uk-UA"/>
        </w:rPr>
      </w:pPr>
    </w:p>
    <w:p w14:paraId="2C24B832" w14:textId="77777777" w:rsidR="002B1E1C" w:rsidRDefault="002B1E1C" w:rsidP="00CC3F99">
      <w:pPr>
        <w:spacing w:after="0" w:line="240" w:lineRule="auto"/>
        <w:rPr>
          <w:rFonts w:ascii="Times New Roman" w:hAnsi="Times New Roman"/>
          <w:b/>
          <w:sz w:val="24"/>
          <w:szCs w:val="24"/>
          <w:lang w:val="uk-UA"/>
        </w:rPr>
      </w:pPr>
    </w:p>
    <w:p w14:paraId="17BB30AE" w14:textId="77777777" w:rsidR="002B1E1C" w:rsidRPr="00722628" w:rsidRDefault="002B1E1C" w:rsidP="00CC3F99">
      <w:pPr>
        <w:spacing w:after="0" w:line="240" w:lineRule="auto"/>
        <w:rPr>
          <w:rFonts w:ascii="Times New Roman" w:hAnsi="Times New Roman"/>
          <w:b/>
          <w:sz w:val="24"/>
          <w:szCs w:val="24"/>
          <w:lang w:val="uk-UA"/>
        </w:rPr>
      </w:pPr>
    </w:p>
    <w:p w14:paraId="604EB84D" w14:textId="77777777" w:rsidR="00CC3F99" w:rsidRPr="00722628" w:rsidRDefault="00CC3F99" w:rsidP="00CC3F99">
      <w:pPr>
        <w:spacing w:after="0" w:line="240" w:lineRule="auto"/>
        <w:ind w:left="5814"/>
        <w:jc w:val="right"/>
        <w:rPr>
          <w:rFonts w:ascii="Times New Roman" w:hAnsi="Times New Roman"/>
          <w:sz w:val="24"/>
          <w:szCs w:val="24"/>
          <w:lang w:val="uk-UA"/>
        </w:rPr>
      </w:pPr>
      <w:r w:rsidRPr="00722628">
        <w:rPr>
          <w:rFonts w:ascii="Times New Roman" w:hAnsi="Times New Roman"/>
          <w:sz w:val="24"/>
          <w:szCs w:val="24"/>
          <w:lang w:val="uk-UA"/>
        </w:rPr>
        <w:t xml:space="preserve">Додаток 2  </w:t>
      </w:r>
      <w:r w:rsidRPr="00722628">
        <w:rPr>
          <w:rFonts w:ascii="Times New Roman" w:hAnsi="Times New Roman"/>
          <w:sz w:val="24"/>
          <w:szCs w:val="24"/>
          <w:lang w:val="uk-UA"/>
        </w:rPr>
        <w:tab/>
      </w:r>
      <w:r w:rsidRPr="00722628">
        <w:rPr>
          <w:rFonts w:ascii="Times New Roman" w:hAnsi="Times New Roman"/>
          <w:sz w:val="24"/>
          <w:szCs w:val="24"/>
          <w:lang w:val="uk-UA"/>
        </w:rPr>
        <w:tab/>
      </w:r>
      <w:r w:rsidRPr="00722628">
        <w:rPr>
          <w:rFonts w:ascii="Times New Roman" w:hAnsi="Times New Roman"/>
          <w:sz w:val="24"/>
          <w:szCs w:val="24"/>
          <w:lang w:val="uk-UA"/>
        </w:rPr>
        <w:tab/>
      </w:r>
    </w:p>
    <w:p w14:paraId="470148A0" w14:textId="77777777" w:rsidR="00CC3F99" w:rsidRPr="00722628" w:rsidRDefault="00CC3F99" w:rsidP="00CC3F99">
      <w:pPr>
        <w:spacing w:after="0" w:line="240" w:lineRule="auto"/>
        <w:jc w:val="right"/>
        <w:rPr>
          <w:rFonts w:ascii="Times New Roman" w:hAnsi="Times New Roman"/>
          <w:sz w:val="24"/>
          <w:szCs w:val="24"/>
          <w:lang w:val="uk-UA"/>
        </w:rPr>
      </w:pPr>
      <w:r w:rsidRPr="00722628">
        <w:rPr>
          <w:rFonts w:ascii="Times New Roman" w:hAnsi="Times New Roman"/>
          <w:sz w:val="24"/>
          <w:szCs w:val="24"/>
          <w:lang w:val="uk-UA"/>
        </w:rPr>
        <w:t xml:space="preserve"> до рішення виконавчого комітету</w:t>
      </w:r>
    </w:p>
    <w:p w14:paraId="174BF61F" w14:textId="77777777" w:rsidR="00CC3F99" w:rsidRPr="00722628" w:rsidRDefault="00CC3F99" w:rsidP="00CC3F99">
      <w:pPr>
        <w:spacing w:after="0" w:line="240" w:lineRule="auto"/>
        <w:jc w:val="right"/>
        <w:rPr>
          <w:rFonts w:ascii="Times New Roman" w:hAnsi="Times New Roman"/>
          <w:sz w:val="24"/>
          <w:szCs w:val="24"/>
          <w:lang w:val="uk-UA"/>
        </w:rPr>
      </w:pPr>
      <w:r w:rsidRPr="00722628">
        <w:rPr>
          <w:rFonts w:ascii="Times New Roman" w:hAnsi="Times New Roman"/>
          <w:sz w:val="24"/>
          <w:szCs w:val="24"/>
          <w:lang w:val="uk-UA"/>
        </w:rPr>
        <w:t xml:space="preserve">  Новороздільської  міської ради</w:t>
      </w:r>
    </w:p>
    <w:p w14:paraId="034746E0" w14:textId="57A42AA1" w:rsidR="002B1E1C" w:rsidRPr="00722628" w:rsidRDefault="002B1E1C" w:rsidP="00CC3F99">
      <w:pPr>
        <w:spacing w:after="0" w:line="240" w:lineRule="auto"/>
        <w:ind w:left="5814"/>
        <w:jc w:val="right"/>
        <w:rPr>
          <w:rFonts w:ascii="Times New Roman" w:hAnsi="Times New Roman"/>
          <w:sz w:val="24"/>
          <w:szCs w:val="24"/>
          <w:lang w:val="uk-UA"/>
        </w:rPr>
      </w:pPr>
      <w:r>
        <w:rPr>
          <w:rFonts w:ascii="Times New Roman" w:hAnsi="Times New Roman"/>
          <w:sz w:val="24"/>
          <w:szCs w:val="24"/>
          <w:lang w:val="uk-UA"/>
        </w:rPr>
        <w:t>№ 35 від 12.02.2026 року</w:t>
      </w:r>
    </w:p>
    <w:p w14:paraId="70577955" w14:textId="77777777" w:rsidR="00CC3F99" w:rsidRPr="00722628" w:rsidRDefault="00CC3F99" w:rsidP="00CC3F99">
      <w:pPr>
        <w:spacing w:after="0" w:line="240" w:lineRule="auto"/>
        <w:ind w:left="2322"/>
        <w:jc w:val="center"/>
        <w:rPr>
          <w:rFonts w:ascii="Times New Roman" w:hAnsi="Times New Roman"/>
          <w:sz w:val="24"/>
          <w:szCs w:val="24"/>
          <w:lang w:val="uk-UA"/>
        </w:rPr>
      </w:pPr>
    </w:p>
    <w:p w14:paraId="66D6AF9B" w14:textId="77777777" w:rsidR="00CC3F99" w:rsidRPr="00722628" w:rsidRDefault="00CC3F99" w:rsidP="00CC3F99">
      <w:pPr>
        <w:spacing w:after="0" w:line="240" w:lineRule="auto"/>
        <w:ind w:left="271" w:hanging="10"/>
        <w:jc w:val="center"/>
        <w:rPr>
          <w:rFonts w:ascii="Times New Roman" w:hAnsi="Times New Roman"/>
          <w:b/>
          <w:bCs/>
          <w:sz w:val="24"/>
          <w:szCs w:val="24"/>
          <w:lang w:val="uk-UA"/>
        </w:rPr>
      </w:pPr>
      <w:r w:rsidRPr="00722628">
        <w:rPr>
          <w:rFonts w:ascii="Times New Roman" w:hAnsi="Times New Roman"/>
          <w:b/>
          <w:bCs/>
          <w:sz w:val="24"/>
          <w:szCs w:val="24"/>
          <w:lang w:val="uk-UA"/>
        </w:rPr>
        <w:t xml:space="preserve">ПЛАН ЗАХОДІВ </w:t>
      </w:r>
    </w:p>
    <w:p w14:paraId="551BC5B8" w14:textId="77777777" w:rsidR="00CC3F99" w:rsidRPr="00722628" w:rsidRDefault="00CC3F99" w:rsidP="00CC3F99">
      <w:pPr>
        <w:spacing w:after="0" w:line="240" w:lineRule="auto"/>
        <w:ind w:left="271" w:hanging="10"/>
        <w:jc w:val="center"/>
        <w:rPr>
          <w:rFonts w:ascii="Times New Roman" w:hAnsi="Times New Roman"/>
          <w:sz w:val="24"/>
          <w:szCs w:val="24"/>
          <w:lang w:val="uk-UA"/>
        </w:rPr>
      </w:pPr>
      <w:r w:rsidRPr="00722628">
        <w:rPr>
          <w:rFonts w:ascii="Times New Roman" w:hAnsi="Times New Roman"/>
          <w:b/>
          <w:sz w:val="24"/>
          <w:szCs w:val="24"/>
          <w:lang w:val="uk-UA"/>
        </w:rPr>
        <w:t>НА 2026 РІК</w:t>
      </w:r>
    </w:p>
    <w:p w14:paraId="257CF9B7" w14:textId="77777777" w:rsidR="00CC3F99" w:rsidRPr="00722628" w:rsidRDefault="00CC3F99" w:rsidP="00CC3F99">
      <w:pPr>
        <w:spacing w:after="0" w:line="240" w:lineRule="auto"/>
        <w:ind w:left="271" w:right="261" w:hanging="10"/>
        <w:jc w:val="center"/>
        <w:rPr>
          <w:rFonts w:ascii="Times New Roman" w:hAnsi="Times New Roman"/>
          <w:b/>
          <w:bCs/>
          <w:sz w:val="24"/>
          <w:szCs w:val="24"/>
          <w:lang w:val="uk-UA"/>
        </w:rPr>
      </w:pPr>
      <w:r w:rsidRPr="00722628">
        <w:rPr>
          <w:rFonts w:ascii="Times New Roman" w:hAnsi="Times New Roman"/>
          <w:b/>
          <w:bCs/>
          <w:sz w:val="24"/>
          <w:szCs w:val="24"/>
          <w:lang w:val="uk-UA"/>
        </w:rPr>
        <w:t xml:space="preserve">щодо підготовки, розгляду та оприлюднення річної звітності про виконання міського бюджету та бюджетних програм.  </w:t>
      </w:r>
    </w:p>
    <w:p w14:paraId="46849B1A" w14:textId="77777777" w:rsidR="00CC3F99" w:rsidRPr="00722628" w:rsidRDefault="00CC3F99" w:rsidP="00CC3F99">
      <w:pPr>
        <w:spacing w:after="0" w:line="240" w:lineRule="auto"/>
        <w:rPr>
          <w:rFonts w:ascii="Times New Roman" w:hAnsi="Times New Roman"/>
          <w:sz w:val="24"/>
          <w:szCs w:val="24"/>
          <w:lang w:val="uk-UA"/>
        </w:rPr>
      </w:pPr>
    </w:p>
    <w:tbl>
      <w:tblPr>
        <w:tblW w:w="9772" w:type="dxa"/>
        <w:tblInd w:w="-147" w:type="dxa"/>
        <w:tblCellMar>
          <w:top w:w="8" w:type="dxa"/>
          <w:left w:w="101" w:type="dxa"/>
          <w:right w:w="7" w:type="dxa"/>
        </w:tblCellMar>
        <w:tblLook w:val="00A0" w:firstRow="1" w:lastRow="0" w:firstColumn="1" w:lastColumn="0" w:noHBand="0" w:noVBand="0"/>
      </w:tblPr>
      <w:tblGrid>
        <w:gridCol w:w="563"/>
        <w:gridCol w:w="7"/>
        <w:gridCol w:w="4958"/>
        <w:gridCol w:w="2176"/>
        <w:gridCol w:w="2068"/>
      </w:tblGrid>
      <w:tr w:rsidR="00CC3F99" w:rsidRPr="00722628" w14:paraId="7CFB0749" w14:textId="77777777" w:rsidTr="002B1E1C">
        <w:trPr>
          <w:trHeight w:val="1620"/>
        </w:trPr>
        <w:tc>
          <w:tcPr>
            <w:tcW w:w="570" w:type="dxa"/>
            <w:gridSpan w:val="2"/>
            <w:tcBorders>
              <w:top w:val="single" w:sz="4" w:space="0" w:color="000000"/>
              <w:left w:val="single" w:sz="4" w:space="0" w:color="000000"/>
              <w:bottom w:val="single" w:sz="4" w:space="0" w:color="000000"/>
              <w:right w:val="single" w:sz="4" w:space="0" w:color="000000"/>
            </w:tcBorders>
            <w:vAlign w:val="center"/>
          </w:tcPr>
          <w:p w14:paraId="683F0212" w14:textId="77777777" w:rsidR="00CC3F99" w:rsidRPr="00722628" w:rsidRDefault="00CC3F99" w:rsidP="00CC3F99">
            <w:pPr>
              <w:spacing w:after="0" w:line="240" w:lineRule="auto"/>
              <w:ind w:left="41"/>
              <w:rPr>
                <w:rFonts w:ascii="Times New Roman" w:hAnsi="Times New Roman"/>
                <w:sz w:val="24"/>
                <w:szCs w:val="24"/>
                <w:lang w:val="uk-UA"/>
              </w:rPr>
            </w:pPr>
            <w:r w:rsidRPr="00722628">
              <w:rPr>
                <w:rFonts w:ascii="Times New Roman" w:hAnsi="Times New Roman"/>
                <w:b/>
                <w:bCs/>
                <w:sz w:val="24"/>
                <w:szCs w:val="24"/>
                <w:lang w:val="uk-UA"/>
              </w:rPr>
              <w:t xml:space="preserve">№  </w:t>
            </w:r>
          </w:p>
          <w:p w14:paraId="543F4D45" w14:textId="77777777" w:rsidR="00CC3F99" w:rsidRPr="00722628" w:rsidRDefault="00CC3F99" w:rsidP="00CC3F99">
            <w:pPr>
              <w:spacing w:after="0" w:line="240" w:lineRule="auto"/>
              <w:ind w:left="7"/>
              <w:rPr>
                <w:rFonts w:ascii="Times New Roman" w:hAnsi="Times New Roman"/>
                <w:sz w:val="24"/>
                <w:szCs w:val="24"/>
                <w:lang w:val="uk-UA"/>
              </w:rPr>
            </w:pPr>
            <w:r w:rsidRPr="00722628">
              <w:rPr>
                <w:rFonts w:ascii="Times New Roman" w:hAnsi="Times New Roman"/>
                <w:b/>
                <w:bCs/>
                <w:sz w:val="24"/>
                <w:szCs w:val="24"/>
                <w:lang w:val="uk-UA"/>
              </w:rPr>
              <w:t xml:space="preserve">з/п </w:t>
            </w:r>
          </w:p>
        </w:tc>
        <w:tc>
          <w:tcPr>
            <w:tcW w:w="4958" w:type="dxa"/>
            <w:tcBorders>
              <w:top w:val="single" w:sz="4" w:space="0" w:color="000000"/>
              <w:left w:val="single" w:sz="4" w:space="0" w:color="000000"/>
              <w:bottom w:val="single" w:sz="4" w:space="0" w:color="000000"/>
              <w:right w:val="single" w:sz="4" w:space="0" w:color="000000"/>
            </w:tcBorders>
            <w:vAlign w:val="center"/>
          </w:tcPr>
          <w:p w14:paraId="1B843D04" w14:textId="77777777" w:rsidR="00CC3F99" w:rsidRPr="00722628" w:rsidRDefault="00CC3F99" w:rsidP="00CC3F99">
            <w:pPr>
              <w:spacing w:after="0" w:line="240" w:lineRule="auto"/>
              <w:ind w:right="93"/>
              <w:jc w:val="center"/>
              <w:rPr>
                <w:rFonts w:ascii="Times New Roman" w:hAnsi="Times New Roman"/>
                <w:sz w:val="24"/>
                <w:szCs w:val="24"/>
                <w:lang w:val="uk-UA"/>
              </w:rPr>
            </w:pPr>
            <w:r w:rsidRPr="00722628">
              <w:rPr>
                <w:rFonts w:ascii="Times New Roman" w:hAnsi="Times New Roman"/>
                <w:b/>
                <w:bCs/>
                <w:sz w:val="24"/>
                <w:szCs w:val="24"/>
                <w:lang w:val="uk-UA"/>
              </w:rPr>
              <w:t xml:space="preserve">Зміст заходів </w:t>
            </w:r>
          </w:p>
        </w:tc>
        <w:tc>
          <w:tcPr>
            <w:tcW w:w="2176" w:type="dxa"/>
            <w:tcBorders>
              <w:top w:val="single" w:sz="4" w:space="0" w:color="000000"/>
              <w:left w:val="single" w:sz="4" w:space="0" w:color="000000"/>
              <w:bottom w:val="single" w:sz="4" w:space="0" w:color="000000"/>
              <w:right w:val="single" w:sz="4" w:space="0" w:color="000000"/>
            </w:tcBorders>
            <w:vAlign w:val="center"/>
          </w:tcPr>
          <w:p w14:paraId="3B2579FA"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b/>
                <w:bCs/>
                <w:sz w:val="24"/>
                <w:szCs w:val="24"/>
                <w:lang w:val="uk-UA"/>
              </w:rPr>
              <w:t>Термін виконання</w:t>
            </w:r>
          </w:p>
        </w:tc>
        <w:tc>
          <w:tcPr>
            <w:tcW w:w="2068" w:type="dxa"/>
            <w:tcBorders>
              <w:top w:val="single" w:sz="4" w:space="0" w:color="000000"/>
              <w:left w:val="single" w:sz="4" w:space="0" w:color="000000"/>
              <w:bottom w:val="single" w:sz="4" w:space="0" w:color="000000"/>
              <w:right w:val="single" w:sz="4" w:space="0" w:color="000000"/>
            </w:tcBorders>
          </w:tcPr>
          <w:p w14:paraId="27C53627" w14:textId="77777777" w:rsidR="00CC3F99" w:rsidRPr="00722628" w:rsidRDefault="00CC3F99" w:rsidP="002B1E1C">
            <w:pPr>
              <w:spacing w:after="0" w:line="240" w:lineRule="auto"/>
              <w:ind w:right="27"/>
              <w:jc w:val="center"/>
              <w:rPr>
                <w:rFonts w:ascii="Times New Roman" w:hAnsi="Times New Roman"/>
                <w:sz w:val="24"/>
                <w:szCs w:val="24"/>
                <w:lang w:val="uk-UA"/>
              </w:rPr>
            </w:pPr>
          </w:p>
          <w:p w14:paraId="53BB30D6" w14:textId="77777777" w:rsidR="00CC3F99" w:rsidRPr="00722628" w:rsidRDefault="00CC3F99" w:rsidP="002B1E1C">
            <w:pPr>
              <w:spacing w:after="0" w:line="240" w:lineRule="auto"/>
              <w:jc w:val="center"/>
              <w:rPr>
                <w:rFonts w:ascii="Times New Roman" w:hAnsi="Times New Roman"/>
                <w:sz w:val="24"/>
                <w:szCs w:val="24"/>
                <w:lang w:val="uk-UA"/>
              </w:rPr>
            </w:pPr>
            <w:r w:rsidRPr="00722628">
              <w:rPr>
                <w:rFonts w:ascii="Times New Roman" w:hAnsi="Times New Roman"/>
                <w:b/>
                <w:bCs/>
                <w:sz w:val="24"/>
                <w:szCs w:val="24"/>
                <w:lang w:val="uk-UA"/>
              </w:rPr>
              <w:t xml:space="preserve">Відповідальні за </w:t>
            </w:r>
          </w:p>
          <w:p w14:paraId="4F4D6433" w14:textId="77777777" w:rsidR="00CC3F99" w:rsidRPr="00722628" w:rsidRDefault="00CC3F99" w:rsidP="002B1E1C">
            <w:pPr>
              <w:spacing w:after="0" w:line="240" w:lineRule="auto"/>
              <w:rPr>
                <w:rFonts w:ascii="Times New Roman" w:hAnsi="Times New Roman"/>
                <w:sz w:val="24"/>
                <w:szCs w:val="24"/>
                <w:lang w:val="uk-UA"/>
              </w:rPr>
            </w:pPr>
            <w:r w:rsidRPr="00722628">
              <w:rPr>
                <w:rFonts w:ascii="Times New Roman" w:hAnsi="Times New Roman"/>
                <w:b/>
                <w:bCs/>
                <w:sz w:val="24"/>
                <w:szCs w:val="24"/>
                <w:lang w:val="uk-UA"/>
              </w:rPr>
              <w:t xml:space="preserve">виконання </w:t>
            </w:r>
          </w:p>
          <w:p w14:paraId="6709C5ED" w14:textId="77777777" w:rsidR="00CC3F99" w:rsidRPr="00722628" w:rsidRDefault="00CC3F99" w:rsidP="002B1E1C">
            <w:pPr>
              <w:spacing w:after="0" w:line="240" w:lineRule="auto"/>
              <w:ind w:right="27"/>
              <w:jc w:val="center"/>
              <w:rPr>
                <w:rFonts w:ascii="Times New Roman" w:hAnsi="Times New Roman"/>
                <w:sz w:val="24"/>
                <w:szCs w:val="24"/>
                <w:lang w:val="uk-UA"/>
              </w:rPr>
            </w:pPr>
          </w:p>
        </w:tc>
      </w:tr>
      <w:tr w:rsidR="00CC3F99" w:rsidRPr="00722628" w14:paraId="6BF38309" w14:textId="77777777" w:rsidTr="002B1E1C">
        <w:trPr>
          <w:trHeight w:val="1620"/>
        </w:trPr>
        <w:tc>
          <w:tcPr>
            <w:tcW w:w="570" w:type="dxa"/>
            <w:gridSpan w:val="2"/>
            <w:tcBorders>
              <w:top w:val="single" w:sz="4" w:space="0" w:color="000000"/>
              <w:left w:val="single" w:sz="4" w:space="0" w:color="000000"/>
              <w:bottom w:val="single" w:sz="4" w:space="0" w:color="000000"/>
              <w:right w:val="single" w:sz="4" w:space="0" w:color="000000"/>
            </w:tcBorders>
          </w:tcPr>
          <w:p w14:paraId="455374D4" w14:textId="77777777" w:rsidR="00CC3F99" w:rsidRPr="00722628" w:rsidRDefault="00CC3F99" w:rsidP="00CC3F99">
            <w:pPr>
              <w:spacing w:after="0" w:line="240" w:lineRule="auto"/>
              <w:ind w:left="7"/>
              <w:rPr>
                <w:rFonts w:ascii="Times New Roman" w:hAnsi="Times New Roman"/>
                <w:sz w:val="24"/>
                <w:szCs w:val="24"/>
                <w:lang w:val="uk-UA"/>
              </w:rPr>
            </w:pPr>
            <w:r w:rsidRPr="00722628">
              <w:rPr>
                <w:rFonts w:ascii="Times New Roman" w:hAnsi="Times New Roman"/>
                <w:sz w:val="24"/>
                <w:szCs w:val="24"/>
                <w:lang w:val="uk-UA"/>
              </w:rPr>
              <w:t>1.</w:t>
            </w:r>
          </w:p>
        </w:tc>
        <w:tc>
          <w:tcPr>
            <w:tcW w:w="4958" w:type="dxa"/>
            <w:tcBorders>
              <w:top w:val="single" w:sz="4" w:space="0" w:color="000000"/>
              <w:left w:val="single" w:sz="4" w:space="0" w:color="000000"/>
              <w:bottom w:val="single" w:sz="4" w:space="0" w:color="000000"/>
              <w:right w:val="single" w:sz="4" w:space="0" w:color="000000"/>
            </w:tcBorders>
          </w:tcPr>
          <w:p w14:paraId="2DB5C5DA" w14:textId="77777777" w:rsidR="00CC3F99" w:rsidRPr="00722628" w:rsidRDefault="00CC3F99" w:rsidP="00CC3F99">
            <w:pPr>
              <w:spacing w:after="0" w:line="240" w:lineRule="auto"/>
              <w:ind w:left="7" w:right="101"/>
              <w:jc w:val="both"/>
              <w:rPr>
                <w:rFonts w:ascii="Times New Roman" w:hAnsi="Times New Roman"/>
                <w:sz w:val="24"/>
                <w:szCs w:val="24"/>
                <w:lang w:val="uk-UA"/>
              </w:rPr>
            </w:pPr>
            <w:r w:rsidRPr="00722628">
              <w:rPr>
                <w:rFonts w:ascii="Times New Roman" w:hAnsi="Times New Roman"/>
                <w:sz w:val="24"/>
                <w:szCs w:val="24"/>
                <w:lang w:val="uk-UA"/>
              </w:rPr>
              <w:t xml:space="preserve">Складання та подання до відповідного територіального органу казначейства форм бюджетної звітності. </w:t>
            </w:r>
          </w:p>
        </w:tc>
        <w:tc>
          <w:tcPr>
            <w:tcW w:w="2176" w:type="dxa"/>
            <w:tcBorders>
              <w:top w:val="single" w:sz="4" w:space="0" w:color="000000"/>
              <w:left w:val="single" w:sz="4" w:space="0" w:color="000000"/>
              <w:bottom w:val="single" w:sz="4" w:space="0" w:color="000000"/>
              <w:right w:val="single" w:sz="4" w:space="0" w:color="000000"/>
            </w:tcBorders>
          </w:tcPr>
          <w:p w14:paraId="3174180F" w14:textId="77777777" w:rsidR="00CC3F99" w:rsidRPr="00722628" w:rsidRDefault="00CC3F99" w:rsidP="00CC3F99">
            <w:pPr>
              <w:spacing w:after="0" w:line="240" w:lineRule="auto"/>
              <w:ind w:right="95"/>
              <w:jc w:val="center"/>
              <w:rPr>
                <w:rFonts w:ascii="Times New Roman" w:hAnsi="Times New Roman"/>
                <w:sz w:val="24"/>
                <w:szCs w:val="24"/>
                <w:lang w:val="uk-UA"/>
              </w:rPr>
            </w:pPr>
            <w:r w:rsidRPr="00722628">
              <w:rPr>
                <w:rFonts w:ascii="Times New Roman" w:hAnsi="Times New Roman"/>
                <w:sz w:val="24"/>
                <w:szCs w:val="24"/>
                <w:lang w:val="uk-UA"/>
              </w:rPr>
              <w:t xml:space="preserve">в термін, </w:t>
            </w:r>
          </w:p>
          <w:p w14:paraId="4DCBC573" w14:textId="77777777" w:rsidR="00CC3F99" w:rsidRPr="00722628" w:rsidRDefault="00CC3F99" w:rsidP="00CC3F99">
            <w:pPr>
              <w:spacing w:after="0" w:line="240" w:lineRule="auto"/>
              <w:ind w:right="97"/>
              <w:jc w:val="center"/>
              <w:rPr>
                <w:rFonts w:ascii="Times New Roman" w:hAnsi="Times New Roman"/>
                <w:sz w:val="24"/>
                <w:szCs w:val="24"/>
                <w:lang w:val="uk-UA"/>
              </w:rPr>
            </w:pPr>
            <w:r w:rsidRPr="00722628">
              <w:rPr>
                <w:rFonts w:ascii="Times New Roman" w:hAnsi="Times New Roman"/>
                <w:sz w:val="24"/>
                <w:szCs w:val="24"/>
                <w:lang w:val="uk-UA"/>
              </w:rPr>
              <w:t xml:space="preserve">встановлений </w:t>
            </w:r>
          </w:p>
          <w:p w14:paraId="1D62A9FE"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територіальним органом </w:t>
            </w:r>
          </w:p>
          <w:p w14:paraId="6D202740" w14:textId="77777777" w:rsidR="00CC3F99" w:rsidRPr="00722628" w:rsidRDefault="00CC3F99" w:rsidP="00CC3F99">
            <w:pPr>
              <w:spacing w:after="0" w:line="240" w:lineRule="auto"/>
              <w:ind w:right="93"/>
              <w:jc w:val="center"/>
              <w:rPr>
                <w:rFonts w:ascii="Times New Roman" w:hAnsi="Times New Roman"/>
                <w:sz w:val="24"/>
                <w:szCs w:val="24"/>
                <w:lang w:val="uk-UA"/>
              </w:rPr>
            </w:pPr>
            <w:r w:rsidRPr="00722628">
              <w:rPr>
                <w:rFonts w:ascii="Times New Roman" w:hAnsi="Times New Roman"/>
                <w:sz w:val="24"/>
                <w:szCs w:val="24"/>
                <w:lang w:val="uk-UA"/>
              </w:rPr>
              <w:t xml:space="preserve">Казначейства </w:t>
            </w:r>
          </w:p>
        </w:tc>
        <w:tc>
          <w:tcPr>
            <w:tcW w:w="2068" w:type="dxa"/>
            <w:tcBorders>
              <w:top w:val="single" w:sz="4" w:space="0" w:color="000000"/>
              <w:left w:val="single" w:sz="4" w:space="0" w:color="000000"/>
              <w:bottom w:val="single" w:sz="4" w:space="0" w:color="000000"/>
              <w:right w:val="single" w:sz="4" w:space="0" w:color="000000"/>
            </w:tcBorders>
          </w:tcPr>
          <w:p w14:paraId="058EA203" w14:textId="77777777" w:rsidR="00CC3F99" w:rsidRPr="00722628" w:rsidRDefault="00CC3F99" w:rsidP="002B1E1C">
            <w:pPr>
              <w:spacing w:after="0" w:line="240" w:lineRule="auto"/>
              <w:ind w:right="17"/>
              <w:jc w:val="center"/>
              <w:rPr>
                <w:rFonts w:ascii="Times New Roman" w:hAnsi="Times New Roman"/>
                <w:sz w:val="24"/>
                <w:szCs w:val="24"/>
                <w:lang w:val="uk-UA"/>
              </w:rPr>
            </w:pPr>
            <w:r w:rsidRPr="00722628">
              <w:rPr>
                <w:rFonts w:ascii="Times New Roman" w:hAnsi="Times New Roman"/>
                <w:sz w:val="24"/>
                <w:szCs w:val="24"/>
                <w:lang w:val="uk-UA"/>
              </w:rPr>
              <w:t xml:space="preserve">Розпорядники та одержувачі </w:t>
            </w:r>
          </w:p>
          <w:p w14:paraId="4BEA05F6" w14:textId="77777777" w:rsidR="00CC3F99" w:rsidRPr="00722628" w:rsidRDefault="00CC3F99" w:rsidP="002B1E1C">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бюджетних коштів </w:t>
            </w:r>
          </w:p>
        </w:tc>
      </w:tr>
      <w:tr w:rsidR="00CC3F99" w:rsidRPr="00722628" w14:paraId="6B26AEC5" w14:textId="77777777" w:rsidTr="002B1E1C">
        <w:trPr>
          <w:trHeight w:val="2232"/>
        </w:trPr>
        <w:tc>
          <w:tcPr>
            <w:tcW w:w="570" w:type="dxa"/>
            <w:gridSpan w:val="2"/>
            <w:tcBorders>
              <w:top w:val="single" w:sz="4" w:space="0" w:color="000000"/>
              <w:left w:val="single" w:sz="4" w:space="0" w:color="000000"/>
              <w:bottom w:val="single" w:sz="4" w:space="0" w:color="000000"/>
              <w:right w:val="single" w:sz="4" w:space="0" w:color="000000"/>
            </w:tcBorders>
          </w:tcPr>
          <w:p w14:paraId="77F6D3D9" w14:textId="77777777" w:rsidR="00CC3F99" w:rsidRPr="00722628" w:rsidRDefault="00CC3F99" w:rsidP="00CC3F99">
            <w:pPr>
              <w:spacing w:after="0" w:line="240" w:lineRule="auto"/>
              <w:ind w:left="7"/>
              <w:rPr>
                <w:rFonts w:ascii="Times New Roman" w:hAnsi="Times New Roman"/>
                <w:sz w:val="24"/>
                <w:szCs w:val="24"/>
                <w:lang w:val="uk-UA"/>
              </w:rPr>
            </w:pPr>
            <w:r w:rsidRPr="00722628">
              <w:rPr>
                <w:rFonts w:ascii="Times New Roman" w:hAnsi="Times New Roman"/>
                <w:sz w:val="24"/>
                <w:szCs w:val="24"/>
                <w:lang w:val="uk-UA"/>
              </w:rPr>
              <w:t>2.</w:t>
            </w:r>
          </w:p>
        </w:tc>
        <w:tc>
          <w:tcPr>
            <w:tcW w:w="4958" w:type="dxa"/>
            <w:tcBorders>
              <w:top w:val="single" w:sz="4" w:space="0" w:color="000000"/>
              <w:left w:val="single" w:sz="4" w:space="0" w:color="000000"/>
              <w:bottom w:val="single" w:sz="4" w:space="0" w:color="000000"/>
              <w:right w:val="single" w:sz="4" w:space="0" w:color="000000"/>
            </w:tcBorders>
          </w:tcPr>
          <w:p w14:paraId="532A151B" w14:textId="77777777" w:rsidR="00CC3F99" w:rsidRPr="00722628" w:rsidRDefault="00CC3F99" w:rsidP="00CC3F99">
            <w:pPr>
              <w:spacing w:after="0" w:line="240" w:lineRule="auto"/>
              <w:ind w:left="7" w:right="102"/>
              <w:jc w:val="both"/>
              <w:rPr>
                <w:rFonts w:ascii="Times New Roman" w:hAnsi="Times New Roman"/>
                <w:sz w:val="24"/>
                <w:szCs w:val="24"/>
                <w:lang w:val="uk-UA"/>
              </w:rPr>
            </w:pPr>
            <w:r w:rsidRPr="00722628">
              <w:rPr>
                <w:rFonts w:ascii="Times New Roman" w:hAnsi="Times New Roman"/>
                <w:sz w:val="24"/>
                <w:szCs w:val="24"/>
                <w:lang w:val="uk-UA"/>
              </w:rPr>
              <w:t xml:space="preserve">Складання та подання до відповідного територіального органу казначейства зведеної звітності, складеної на підставі бюджетної звітності розпорядників та одержувачів бюджетних коштів, що включені до їх мережі, а також бюджетної звітності за своїми операціями. </w:t>
            </w:r>
          </w:p>
        </w:tc>
        <w:tc>
          <w:tcPr>
            <w:tcW w:w="2176" w:type="dxa"/>
            <w:tcBorders>
              <w:top w:val="single" w:sz="4" w:space="0" w:color="000000"/>
              <w:left w:val="single" w:sz="4" w:space="0" w:color="000000"/>
              <w:bottom w:val="single" w:sz="4" w:space="0" w:color="000000"/>
              <w:right w:val="single" w:sz="4" w:space="0" w:color="000000"/>
            </w:tcBorders>
          </w:tcPr>
          <w:p w14:paraId="10788E98" w14:textId="77777777" w:rsidR="00CC3F99" w:rsidRPr="00722628" w:rsidRDefault="00CC3F99" w:rsidP="00CC3F99">
            <w:pPr>
              <w:spacing w:after="0" w:line="240" w:lineRule="auto"/>
              <w:ind w:right="95"/>
              <w:jc w:val="center"/>
              <w:rPr>
                <w:rFonts w:ascii="Times New Roman" w:hAnsi="Times New Roman"/>
                <w:sz w:val="24"/>
                <w:szCs w:val="24"/>
                <w:lang w:val="uk-UA"/>
              </w:rPr>
            </w:pPr>
            <w:r w:rsidRPr="00722628">
              <w:rPr>
                <w:rFonts w:ascii="Times New Roman" w:hAnsi="Times New Roman"/>
                <w:sz w:val="24"/>
                <w:szCs w:val="24"/>
                <w:lang w:val="uk-UA"/>
              </w:rPr>
              <w:t xml:space="preserve">в термін, </w:t>
            </w:r>
          </w:p>
          <w:p w14:paraId="7C031244" w14:textId="77777777" w:rsidR="00CC3F99" w:rsidRPr="00722628" w:rsidRDefault="00CC3F99" w:rsidP="00CC3F99">
            <w:pPr>
              <w:spacing w:after="0" w:line="240" w:lineRule="auto"/>
              <w:ind w:right="97"/>
              <w:jc w:val="center"/>
              <w:rPr>
                <w:rFonts w:ascii="Times New Roman" w:hAnsi="Times New Roman"/>
                <w:sz w:val="24"/>
                <w:szCs w:val="24"/>
                <w:lang w:val="uk-UA"/>
              </w:rPr>
            </w:pPr>
            <w:r w:rsidRPr="00722628">
              <w:rPr>
                <w:rFonts w:ascii="Times New Roman" w:hAnsi="Times New Roman"/>
                <w:sz w:val="24"/>
                <w:szCs w:val="24"/>
                <w:lang w:val="uk-UA"/>
              </w:rPr>
              <w:t xml:space="preserve">встановлений </w:t>
            </w:r>
          </w:p>
          <w:p w14:paraId="1CE0AB9F"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територіальним органом </w:t>
            </w:r>
          </w:p>
          <w:p w14:paraId="7224C268" w14:textId="77777777" w:rsidR="00CC3F99" w:rsidRPr="00722628" w:rsidRDefault="00CC3F99" w:rsidP="00CC3F99">
            <w:pPr>
              <w:spacing w:after="0" w:line="240" w:lineRule="auto"/>
              <w:ind w:right="93"/>
              <w:jc w:val="center"/>
              <w:rPr>
                <w:rFonts w:ascii="Times New Roman" w:hAnsi="Times New Roman"/>
                <w:sz w:val="24"/>
                <w:szCs w:val="24"/>
                <w:lang w:val="uk-UA"/>
              </w:rPr>
            </w:pPr>
            <w:r w:rsidRPr="00722628">
              <w:rPr>
                <w:rFonts w:ascii="Times New Roman" w:hAnsi="Times New Roman"/>
                <w:sz w:val="24"/>
                <w:szCs w:val="24"/>
                <w:lang w:val="uk-UA"/>
              </w:rPr>
              <w:t xml:space="preserve">Казначейства </w:t>
            </w:r>
          </w:p>
        </w:tc>
        <w:tc>
          <w:tcPr>
            <w:tcW w:w="2068" w:type="dxa"/>
            <w:tcBorders>
              <w:top w:val="single" w:sz="4" w:space="0" w:color="000000"/>
              <w:left w:val="single" w:sz="4" w:space="0" w:color="000000"/>
              <w:bottom w:val="single" w:sz="4" w:space="0" w:color="000000"/>
              <w:right w:val="single" w:sz="4" w:space="0" w:color="000000"/>
            </w:tcBorders>
          </w:tcPr>
          <w:p w14:paraId="07431336" w14:textId="77777777" w:rsidR="00CC3F99" w:rsidRPr="00722628" w:rsidRDefault="00CC3F99" w:rsidP="002B1E1C">
            <w:pPr>
              <w:spacing w:after="0" w:line="240" w:lineRule="auto"/>
              <w:ind w:hanging="15"/>
              <w:jc w:val="center"/>
              <w:rPr>
                <w:rFonts w:ascii="Times New Roman" w:hAnsi="Times New Roman"/>
                <w:sz w:val="24"/>
                <w:szCs w:val="24"/>
                <w:lang w:val="uk-UA"/>
              </w:rPr>
            </w:pPr>
            <w:r w:rsidRPr="00722628">
              <w:rPr>
                <w:rFonts w:ascii="Times New Roman" w:hAnsi="Times New Roman"/>
                <w:sz w:val="24"/>
                <w:szCs w:val="24"/>
                <w:lang w:val="uk-UA"/>
              </w:rPr>
              <w:t xml:space="preserve">Розпорядники бюджетних коштів, що </w:t>
            </w:r>
          </w:p>
          <w:p w14:paraId="3344A2CF" w14:textId="77777777" w:rsidR="00CC3F99" w:rsidRPr="00722628" w:rsidRDefault="00CC3F99" w:rsidP="002B1E1C">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мають власну мережу </w:t>
            </w:r>
          </w:p>
        </w:tc>
      </w:tr>
      <w:tr w:rsidR="00CC3F99" w:rsidRPr="00722628" w14:paraId="372161C7" w14:textId="77777777" w:rsidTr="002B1E1C">
        <w:trPr>
          <w:trHeight w:val="4324"/>
        </w:trPr>
        <w:tc>
          <w:tcPr>
            <w:tcW w:w="570" w:type="dxa"/>
            <w:gridSpan w:val="2"/>
            <w:tcBorders>
              <w:top w:val="single" w:sz="4" w:space="0" w:color="000000"/>
              <w:left w:val="single" w:sz="4" w:space="0" w:color="000000"/>
              <w:bottom w:val="single" w:sz="4" w:space="0" w:color="000000"/>
              <w:right w:val="single" w:sz="4" w:space="0" w:color="000000"/>
            </w:tcBorders>
          </w:tcPr>
          <w:p w14:paraId="460BB806" w14:textId="77777777" w:rsidR="00CC3F99" w:rsidRPr="00722628" w:rsidRDefault="00CC3F99" w:rsidP="00CC3F99">
            <w:pPr>
              <w:spacing w:after="0" w:line="240" w:lineRule="auto"/>
              <w:ind w:left="7"/>
              <w:rPr>
                <w:rFonts w:ascii="Times New Roman" w:hAnsi="Times New Roman"/>
                <w:sz w:val="24"/>
                <w:szCs w:val="24"/>
                <w:lang w:val="uk-UA"/>
              </w:rPr>
            </w:pPr>
            <w:r w:rsidRPr="00722628">
              <w:rPr>
                <w:rFonts w:ascii="Times New Roman" w:hAnsi="Times New Roman"/>
                <w:sz w:val="24"/>
                <w:szCs w:val="24"/>
                <w:lang w:val="uk-UA"/>
              </w:rPr>
              <w:t>3.</w:t>
            </w:r>
          </w:p>
        </w:tc>
        <w:tc>
          <w:tcPr>
            <w:tcW w:w="4958" w:type="dxa"/>
            <w:tcBorders>
              <w:top w:val="single" w:sz="4" w:space="0" w:color="000000"/>
              <w:left w:val="single" w:sz="4" w:space="0" w:color="000000"/>
              <w:bottom w:val="single" w:sz="4" w:space="0" w:color="000000"/>
              <w:right w:val="single" w:sz="4" w:space="0" w:color="000000"/>
            </w:tcBorders>
          </w:tcPr>
          <w:p w14:paraId="4A9F8CC7" w14:textId="77777777" w:rsidR="00CC3F99" w:rsidRPr="00722628" w:rsidRDefault="00CC3F99" w:rsidP="00CC3F99">
            <w:pPr>
              <w:spacing w:after="0" w:line="240" w:lineRule="auto"/>
              <w:ind w:left="7" w:right="103"/>
              <w:jc w:val="both"/>
              <w:rPr>
                <w:rFonts w:ascii="Times New Roman" w:hAnsi="Times New Roman"/>
                <w:sz w:val="24"/>
                <w:szCs w:val="24"/>
                <w:lang w:val="uk-UA"/>
              </w:rPr>
            </w:pPr>
            <w:r w:rsidRPr="00722628">
              <w:rPr>
                <w:rFonts w:ascii="Times New Roman" w:hAnsi="Times New Roman"/>
                <w:sz w:val="24"/>
                <w:szCs w:val="24"/>
                <w:lang w:val="uk-UA"/>
              </w:rPr>
              <w:t>Подання фінансовому управлінню:</w:t>
            </w:r>
          </w:p>
          <w:p w14:paraId="65E89CE3" w14:textId="77777777" w:rsidR="00CC3F99" w:rsidRPr="00722628" w:rsidRDefault="00CC3F99" w:rsidP="00CC3F99">
            <w:pPr>
              <w:spacing w:after="0" w:line="240" w:lineRule="auto"/>
              <w:ind w:left="7" w:right="103"/>
              <w:jc w:val="both"/>
              <w:rPr>
                <w:rFonts w:ascii="Times New Roman" w:hAnsi="Times New Roman"/>
                <w:sz w:val="24"/>
                <w:szCs w:val="24"/>
                <w:lang w:val="uk-UA"/>
              </w:rPr>
            </w:pPr>
            <w:r w:rsidRPr="00722628">
              <w:rPr>
                <w:rFonts w:ascii="Times New Roman" w:hAnsi="Times New Roman"/>
                <w:sz w:val="24"/>
                <w:szCs w:val="24"/>
                <w:lang w:val="uk-UA"/>
              </w:rPr>
              <w:t xml:space="preserve">- звітів про виконання паспортів бюджетних програм; </w:t>
            </w:r>
          </w:p>
          <w:p w14:paraId="27D78E34" w14:textId="77777777" w:rsidR="00CC3F99" w:rsidRPr="00722628" w:rsidRDefault="00CC3F99" w:rsidP="00CC3F99">
            <w:pPr>
              <w:spacing w:after="0" w:line="240" w:lineRule="auto"/>
              <w:ind w:left="7"/>
              <w:rPr>
                <w:rFonts w:ascii="Times New Roman" w:hAnsi="Times New Roman"/>
                <w:sz w:val="24"/>
                <w:szCs w:val="24"/>
                <w:lang w:val="uk-UA"/>
              </w:rPr>
            </w:pPr>
          </w:p>
          <w:p w14:paraId="13771D49" w14:textId="77777777" w:rsidR="00CC3F99" w:rsidRPr="00722628" w:rsidRDefault="00CC3F99" w:rsidP="00CC3F99">
            <w:pPr>
              <w:spacing w:after="0" w:line="240" w:lineRule="auto"/>
              <w:ind w:left="7"/>
              <w:rPr>
                <w:rFonts w:ascii="Times New Roman" w:hAnsi="Times New Roman"/>
                <w:sz w:val="24"/>
                <w:szCs w:val="24"/>
                <w:lang w:val="uk-UA"/>
              </w:rPr>
            </w:pPr>
          </w:p>
          <w:p w14:paraId="5BAB3C6E" w14:textId="77777777" w:rsidR="00CC3F99" w:rsidRPr="00722628" w:rsidRDefault="00CC3F99" w:rsidP="00CC3F99">
            <w:pPr>
              <w:spacing w:after="0" w:line="240" w:lineRule="auto"/>
              <w:ind w:left="7"/>
              <w:rPr>
                <w:rFonts w:ascii="Times New Roman" w:hAnsi="Times New Roman"/>
                <w:sz w:val="24"/>
                <w:szCs w:val="24"/>
                <w:lang w:val="uk-UA"/>
              </w:rPr>
            </w:pPr>
          </w:p>
          <w:p w14:paraId="533A29AB" w14:textId="77777777" w:rsidR="00CC3F99" w:rsidRPr="00722628" w:rsidRDefault="00CC3F99" w:rsidP="00CC3F99">
            <w:pPr>
              <w:spacing w:after="0" w:line="240" w:lineRule="auto"/>
              <w:ind w:left="7"/>
              <w:rPr>
                <w:rFonts w:ascii="Times New Roman" w:hAnsi="Times New Roman"/>
                <w:sz w:val="24"/>
                <w:szCs w:val="24"/>
                <w:lang w:val="uk-UA"/>
              </w:rPr>
            </w:pPr>
          </w:p>
          <w:p w14:paraId="795D5990" w14:textId="77777777" w:rsidR="00CC3F99" w:rsidRPr="00722628" w:rsidRDefault="00CC3F99" w:rsidP="00CC3F99">
            <w:pPr>
              <w:spacing w:after="0" w:line="240" w:lineRule="auto"/>
              <w:ind w:left="7"/>
              <w:jc w:val="both"/>
              <w:rPr>
                <w:rFonts w:ascii="Times New Roman" w:hAnsi="Times New Roman"/>
                <w:sz w:val="24"/>
                <w:szCs w:val="24"/>
                <w:lang w:val="uk-UA"/>
              </w:rPr>
            </w:pPr>
          </w:p>
          <w:p w14:paraId="0D41DE5B" w14:textId="77777777" w:rsidR="00CC3F99" w:rsidRPr="00722628" w:rsidRDefault="00CC3F99" w:rsidP="00B65D78">
            <w:pPr>
              <w:numPr>
                <w:ilvl w:val="0"/>
                <w:numId w:val="5"/>
              </w:numPr>
              <w:spacing w:after="0" w:line="240" w:lineRule="auto"/>
              <w:jc w:val="both"/>
              <w:rPr>
                <w:rFonts w:ascii="Times New Roman" w:hAnsi="Times New Roman"/>
                <w:sz w:val="24"/>
                <w:szCs w:val="24"/>
                <w:lang w:val="uk-UA"/>
              </w:rPr>
            </w:pPr>
            <w:r w:rsidRPr="00722628">
              <w:rPr>
                <w:rFonts w:ascii="Times New Roman" w:hAnsi="Times New Roman"/>
                <w:sz w:val="24"/>
                <w:szCs w:val="24"/>
                <w:lang w:val="uk-UA"/>
              </w:rPr>
              <w:t xml:space="preserve">узагальнених </w:t>
            </w:r>
            <w:r w:rsidRPr="00722628">
              <w:rPr>
                <w:rFonts w:ascii="Times New Roman" w:hAnsi="Times New Roman"/>
                <w:sz w:val="24"/>
                <w:szCs w:val="24"/>
                <w:lang w:val="uk-UA"/>
              </w:rPr>
              <w:tab/>
              <w:t xml:space="preserve">результатів </w:t>
            </w:r>
            <w:r w:rsidRPr="00722628">
              <w:rPr>
                <w:rFonts w:ascii="Times New Roman" w:hAnsi="Times New Roman"/>
                <w:sz w:val="24"/>
                <w:szCs w:val="24"/>
                <w:lang w:val="uk-UA"/>
              </w:rPr>
              <w:tab/>
              <w:t xml:space="preserve">аналізу </w:t>
            </w:r>
          </w:p>
          <w:p w14:paraId="32FBF20C" w14:textId="77777777" w:rsidR="00CC3F99" w:rsidRPr="00722628" w:rsidRDefault="00CC3F99" w:rsidP="00CC3F99">
            <w:pPr>
              <w:spacing w:after="0" w:line="240" w:lineRule="auto"/>
              <w:ind w:left="7"/>
              <w:rPr>
                <w:rFonts w:ascii="Times New Roman" w:hAnsi="Times New Roman"/>
                <w:sz w:val="24"/>
                <w:szCs w:val="24"/>
                <w:lang w:val="uk-UA"/>
              </w:rPr>
            </w:pPr>
            <w:r w:rsidRPr="00722628">
              <w:rPr>
                <w:rFonts w:ascii="Times New Roman" w:hAnsi="Times New Roman"/>
                <w:sz w:val="24"/>
                <w:szCs w:val="24"/>
                <w:lang w:val="uk-UA"/>
              </w:rPr>
              <w:t xml:space="preserve">ефективності бюджетних програм; </w:t>
            </w:r>
          </w:p>
          <w:p w14:paraId="0681778D" w14:textId="77777777" w:rsidR="00CC3F99" w:rsidRPr="00722628" w:rsidRDefault="00CC3F99" w:rsidP="00CC3F99">
            <w:pPr>
              <w:spacing w:after="0" w:line="240" w:lineRule="auto"/>
              <w:ind w:left="7"/>
              <w:rPr>
                <w:rFonts w:ascii="Times New Roman" w:hAnsi="Times New Roman"/>
                <w:sz w:val="24"/>
                <w:szCs w:val="24"/>
                <w:lang w:val="uk-UA"/>
              </w:rPr>
            </w:pPr>
          </w:p>
          <w:p w14:paraId="2FD410C0" w14:textId="77777777" w:rsidR="00CC3F99" w:rsidRPr="00722628" w:rsidRDefault="00CC3F99" w:rsidP="00CC3F99">
            <w:pPr>
              <w:spacing w:after="0" w:line="240" w:lineRule="auto"/>
              <w:ind w:left="7"/>
              <w:rPr>
                <w:rFonts w:ascii="Times New Roman" w:hAnsi="Times New Roman"/>
                <w:sz w:val="24"/>
                <w:szCs w:val="24"/>
                <w:lang w:val="uk-UA"/>
              </w:rPr>
            </w:pPr>
          </w:p>
          <w:p w14:paraId="759355E3" w14:textId="77777777" w:rsidR="00CC3F99" w:rsidRPr="00722628" w:rsidRDefault="00CC3F99" w:rsidP="00CC3F99">
            <w:pPr>
              <w:spacing w:after="0" w:line="240" w:lineRule="auto"/>
              <w:ind w:left="7"/>
              <w:rPr>
                <w:rFonts w:ascii="Times New Roman" w:hAnsi="Times New Roman"/>
                <w:sz w:val="24"/>
                <w:szCs w:val="24"/>
                <w:lang w:val="uk-UA"/>
              </w:rPr>
            </w:pPr>
          </w:p>
          <w:p w14:paraId="3052D1E3" w14:textId="77777777" w:rsidR="00CC3F99" w:rsidRPr="00722628" w:rsidRDefault="00CC3F99" w:rsidP="00CC3F99">
            <w:pPr>
              <w:spacing w:after="0" w:line="240" w:lineRule="auto"/>
              <w:ind w:left="7"/>
              <w:jc w:val="both"/>
              <w:rPr>
                <w:rFonts w:ascii="Times New Roman" w:hAnsi="Times New Roman"/>
                <w:sz w:val="24"/>
                <w:szCs w:val="24"/>
                <w:lang w:val="uk-UA"/>
              </w:rPr>
            </w:pPr>
          </w:p>
        </w:tc>
        <w:tc>
          <w:tcPr>
            <w:tcW w:w="2176" w:type="dxa"/>
            <w:tcBorders>
              <w:top w:val="single" w:sz="4" w:space="0" w:color="000000"/>
              <w:left w:val="single" w:sz="4" w:space="0" w:color="000000"/>
              <w:bottom w:val="single" w:sz="4" w:space="0" w:color="000000"/>
              <w:right w:val="single" w:sz="4" w:space="0" w:color="000000"/>
            </w:tcBorders>
          </w:tcPr>
          <w:p w14:paraId="744AC502"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одночасно з поданням </w:t>
            </w:r>
          </w:p>
          <w:p w14:paraId="7374CBDE" w14:textId="77777777" w:rsidR="00CC3F99" w:rsidRPr="00722628" w:rsidRDefault="00CC3F99" w:rsidP="00CC3F99">
            <w:pPr>
              <w:spacing w:after="0" w:line="240" w:lineRule="auto"/>
              <w:ind w:right="111"/>
              <w:jc w:val="center"/>
              <w:rPr>
                <w:rFonts w:ascii="Times New Roman" w:hAnsi="Times New Roman"/>
                <w:sz w:val="24"/>
                <w:szCs w:val="24"/>
                <w:lang w:val="uk-UA"/>
              </w:rPr>
            </w:pPr>
            <w:r w:rsidRPr="00722628">
              <w:rPr>
                <w:rFonts w:ascii="Times New Roman" w:hAnsi="Times New Roman"/>
                <w:sz w:val="24"/>
                <w:szCs w:val="24"/>
                <w:lang w:val="uk-UA"/>
              </w:rPr>
              <w:t xml:space="preserve">зведеного </w:t>
            </w:r>
          </w:p>
          <w:p w14:paraId="62BE0473" w14:textId="77777777" w:rsidR="00CC3F99" w:rsidRPr="00722628" w:rsidRDefault="00CC3F99" w:rsidP="00CC3F99">
            <w:pPr>
              <w:spacing w:after="0" w:line="240" w:lineRule="auto"/>
              <w:ind w:left="22"/>
              <w:rPr>
                <w:rFonts w:ascii="Times New Roman" w:hAnsi="Times New Roman"/>
                <w:sz w:val="24"/>
                <w:szCs w:val="24"/>
                <w:lang w:val="uk-UA"/>
              </w:rPr>
            </w:pPr>
            <w:r w:rsidRPr="00722628">
              <w:rPr>
                <w:rFonts w:ascii="Times New Roman" w:hAnsi="Times New Roman"/>
                <w:sz w:val="24"/>
                <w:szCs w:val="24"/>
                <w:lang w:val="uk-UA"/>
              </w:rPr>
              <w:t xml:space="preserve">річного звіту до </w:t>
            </w:r>
          </w:p>
          <w:p w14:paraId="2EBD92E9"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територіального органу </w:t>
            </w:r>
          </w:p>
          <w:p w14:paraId="39B9B409" w14:textId="77777777" w:rsidR="00CC3F99" w:rsidRPr="00722628" w:rsidRDefault="00CC3F99" w:rsidP="00CC3F99">
            <w:pPr>
              <w:spacing w:after="0" w:line="240" w:lineRule="auto"/>
              <w:ind w:right="107"/>
              <w:jc w:val="center"/>
              <w:rPr>
                <w:rFonts w:ascii="Times New Roman" w:hAnsi="Times New Roman"/>
                <w:sz w:val="24"/>
                <w:szCs w:val="24"/>
                <w:lang w:val="uk-UA"/>
              </w:rPr>
            </w:pPr>
            <w:r w:rsidRPr="00722628">
              <w:rPr>
                <w:rFonts w:ascii="Times New Roman" w:hAnsi="Times New Roman"/>
                <w:sz w:val="24"/>
                <w:szCs w:val="24"/>
                <w:lang w:val="uk-UA"/>
              </w:rPr>
              <w:t xml:space="preserve">Казначейства </w:t>
            </w:r>
          </w:p>
          <w:p w14:paraId="243C8A5F" w14:textId="77777777" w:rsidR="00CC3F99" w:rsidRPr="00722628" w:rsidRDefault="00CC3F99" w:rsidP="00CC3F99">
            <w:pPr>
              <w:spacing w:after="0" w:line="240" w:lineRule="auto"/>
              <w:ind w:right="108"/>
              <w:jc w:val="center"/>
              <w:rPr>
                <w:rFonts w:ascii="Times New Roman" w:hAnsi="Times New Roman"/>
                <w:sz w:val="24"/>
                <w:szCs w:val="24"/>
                <w:lang w:val="uk-UA"/>
              </w:rPr>
            </w:pPr>
          </w:p>
          <w:p w14:paraId="419534D4" w14:textId="77777777" w:rsidR="00CC3F99" w:rsidRPr="00722628" w:rsidRDefault="00CC3F99" w:rsidP="00CC3F99">
            <w:pPr>
              <w:spacing w:after="0" w:line="240" w:lineRule="auto"/>
              <w:ind w:right="108"/>
              <w:jc w:val="center"/>
              <w:rPr>
                <w:rFonts w:ascii="Times New Roman" w:hAnsi="Times New Roman"/>
                <w:sz w:val="24"/>
                <w:szCs w:val="24"/>
                <w:lang w:val="uk-UA"/>
              </w:rPr>
            </w:pPr>
            <w:r w:rsidRPr="00722628">
              <w:rPr>
                <w:rFonts w:ascii="Times New Roman" w:hAnsi="Times New Roman"/>
                <w:sz w:val="24"/>
                <w:szCs w:val="24"/>
                <w:lang w:val="uk-UA"/>
              </w:rPr>
              <w:t xml:space="preserve">у 10-денний </w:t>
            </w:r>
          </w:p>
          <w:p w14:paraId="14188C73" w14:textId="77777777" w:rsidR="00CC3F99" w:rsidRPr="00722628" w:rsidRDefault="00CC3F99" w:rsidP="00CC3F99">
            <w:pPr>
              <w:spacing w:after="0" w:line="240" w:lineRule="auto"/>
              <w:ind w:right="108"/>
              <w:jc w:val="center"/>
              <w:rPr>
                <w:rFonts w:ascii="Times New Roman" w:hAnsi="Times New Roman"/>
                <w:sz w:val="24"/>
                <w:szCs w:val="24"/>
                <w:lang w:val="uk-UA"/>
              </w:rPr>
            </w:pPr>
            <w:r w:rsidRPr="00722628">
              <w:rPr>
                <w:rFonts w:ascii="Times New Roman" w:hAnsi="Times New Roman"/>
                <w:sz w:val="24"/>
                <w:szCs w:val="24"/>
                <w:lang w:val="uk-UA"/>
              </w:rPr>
              <w:t xml:space="preserve">термін після </w:t>
            </w:r>
          </w:p>
          <w:p w14:paraId="0CD0CCAE" w14:textId="77777777" w:rsidR="00CC3F99" w:rsidRPr="00722628" w:rsidRDefault="00CC3F99" w:rsidP="00CC3F99">
            <w:pPr>
              <w:spacing w:after="0" w:line="240" w:lineRule="auto"/>
              <w:ind w:left="41"/>
              <w:rPr>
                <w:rFonts w:ascii="Times New Roman" w:hAnsi="Times New Roman"/>
                <w:sz w:val="24"/>
                <w:szCs w:val="24"/>
                <w:lang w:val="uk-UA"/>
              </w:rPr>
            </w:pPr>
            <w:r w:rsidRPr="00722628">
              <w:rPr>
                <w:rFonts w:ascii="Times New Roman" w:hAnsi="Times New Roman"/>
                <w:sz w:val="24"/>
                <w:szCs w:val="24"/>
                <w:lang w:val="uk-UA"/>
              </w:rPr>
              <w:t xml:space="preserve">складання звіту </w:t>
            </w:r>
          </w:p>
          <w:p w14:paraId="4148EBD4"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про виконання паспорту </w:t>
            </w:r>
          </w:p>
          <w:p w14:paraId="258BFBD5"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бюджетної програми </w:t>
            </w:r>
          </w:p>
        </w:tc>
        <w:tc>
          <w:tcPr>
            <w:tcW w:w="2068" w:type="dxa"/>
            <w:tcBorders>
              <w:top w:val="single" w:sz="4" w:space="0" w:color="000000"/>
              <w:left w:val="single" w:sz="4" w:space="0" w:color="000000"/>
              <w:bottom w:val="single" w:sz="4" w:space="0" w:color="000000"/>
              <w:right w:val="single" w:sz="4" w:space="0" w:color="000000"/>
            </w:tcBorders>
          </w:tcPr>
          <w:p w14:paraId="0648EFBA" w14:textId="77777777" w:rsidR="00CC3F99" w:rsidRPr="00722628" w:rsidRDefault="00CC3F99" w:rsidP="002B1E1C">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Головні розпорядники коштів </w:t>
            </w:r>
          </w:p>
        </w:tc>
      </w:tr>
      <w:tr w:rsidR="00CC3F99" w:rsidRPr="00722628" w14:paraId="463AA1F1" w14:textId="77777777" w:rsidTr="002B1E1C">
        <w:tblPrEx>
          <w:tblCellMar>
            <w:left w:w="22" w:type="dxa"/>
            <w:right w:w="0" w:type="dxa"/>
          </w:tblCellMar>
        </w:tblPrEx>
        <w:trPr>
          <w:trHeight w:val="1757"/>
        </w:trPr>
        <w:tc>
          <w:tcPr>
            <w:tcW w:w="563" w:type="dxa"/>
            <w:tcBorders>
              <w:top w:val="single" w:sz="4" w:space="0" w:color="000000"/>
              <w:left w:val="single" w:sz="4" w:space="0" w:color="000000"/>
              <w:bottom w:val="single" w:sz="4" w:space="0" w:color="000000"/>
              <w:right w:val="single" w:sz="4" w:space="0" w:color="000000"/>
            </w:tcBorders>
          </w:tcPr>
          <w:p w14:paraId="16B0D368" w14:textId="77777777" w:rsidR="00CC3F99" w:rsidRPr="00722628" w:rsidRDefault="00CC3F99" w:rsidP="00CC3F99">
            <w:pPr>
              <w:spacing w:after="0" w:line="240" w:lineRule="auto"/>
              <w:rPr>
                <w:rFonts w:ascii="Times New Roman" w:hAnsi="Times New Roman"/>
                <w:sz w:val="24"/>
                <w:szCs w:val="24"/>
                <w:lang w:val="uk-UA"/>
              </w:rPr>
            </w:pPr>
          </w:p>
        </w:tc>
        <w:tc>
          <w:tcPr>
            <w:tcW w:w="4965" w:type="dxa"/>
            <w:gridSpan w:val="2"/>
            <w:tcBorders>
              <w:top w:val="single" w:sz="4" w:space="0" w:color="000000"/>
              <w:left w:val="single" w:sz="4" w:space="0" w:color="000000"/>
              <w:bottom w:val="single" w:sz="4" w:space="0" w:color="000000"/>
              <w:right w:val="single" w:sz="4" w:space="0" w:color="000000"/>
            </w:tcBorders>
          </w:tcPr>
          <w:p w14:paraId="18AAF488" w14:textId="77777777" w:rsidR="00CC3F99" w:rsidRPr="00722628" w:rsidRDefault="00CC3F99" w:rsidP="00B65D78">
            <w:pPr>
              <w:pStyle w:val="16"/>
              <w:numPr>
                <w:ilvl w:val="0"/>
                <w:numId w:val="5"/>
              </w:numPr>
              <w:spacing w:after="0" w:line="240" w:lineRule="auto"/>
              <w:rPr>
                <w:rFonts w:ascii="Times New Roman" w:hAnsi="Times New Roman" w:cs="Times New Roman"/>
                <w:sz w:val="24"/>
                <w:szCs w:val="24"/>
              </w:rPr>
            </w:pPr>
            <w:r w:rsidRPr="00722628">
              <w:rPr>
                <w:rFonts w:ascii="Times New Roman" w:hAnsi="Times New Roman" w:cs="Times New Roman"/>
                <w:sz w:val="24"/>
                <w:szCs w:val="24"/>
              </w:rPr>
              <w:t>результатів оцінки ефективності бюджетних програм.</w:t>
            </w:r>
          </w:p>
        </w:tc>
        <w:tc>
          <w:tcPr>
            <w:tcW w:w="2176" w:type="dxa"/>
            <w:tcBorders>
              <w:top w:val="single" w:sz="4" w:space="0" w:color="000000"/>
              <w:left w:val="single" w:sz="4" w:space="0" w:color="000000"/>
              <w:bottom w:val="single" w:sz="4" w:space="0" w:color="000000"/>
              <w:right w:val="single" w:sz="4" w:space="0" w:color="000000"/>
            </w:tcBorders>
          </w:tcPr>
          <w:p w14:paraId="7173BE46" w14:textId="77777777" w:rsidR="00CC3F99" w:rsidRPr="00722628" w:rsidRDefault="00CC3F99" w:rsidP="002B1E1C">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у 14-ти денний термін після </w:t>
            </w:r>
          </w:p>
          <w:p w14:paraId="00577E77" w14:textId="77777777" w:rsidR="00CC3F99" w:rsidRPr="00722628" w:rsidRDefault="00CC3F99" w:rsidP="002B1E1C">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подання звітності до територіального органу </w:t>
            </w:r>
          </w:p>
          <w:p w14:paraId="379B5899" w14:textId="77777777" w:rsidR="00CC3F99" w:rsidRPr="00722628" w:rsidRDefault="00CC3F99" w:rsidP="002B1E1C">
            <w:pPr>
              <w:spacing w:after="0" w:line="240" w:lineRule="auto"/>
              <w:ind w:right="35"/>
              <w:jc w:val="center"/>
              <w:rPr>
                <w:rFonts w:ascii="Times New Roman" w:hAnsi="Times New Roman"/>
                <w:sz w:val="24"/>
                <w:szCs w:val="24"/>
                <w:lang w:val="uk-UA"/>
              </w:rPr>
            </w:pPr>
            <w:r w:rsidRPr="00722628">
              <w:rPr>
                <w:rFonts w:ascii="Times New Roman" w:hAnsi="Times New Roman"/>
                <w:sz w:val="24"/>
                <w:szCs w:val="24"/>
                <w:lang w:val="uk-UA"/>
              </w:rPr>
              <w:t xml:space="preserve">Казначейства </w:t>
            </w:r>
          </w:p>
        </w:tc>
        <w:tc>
          <w:tcPr>
            <w:tcW w:w="2068" w:type="dxa"/>
            <w:tcBorders>
              <w:top w:val="single" w:sz="4" w:space="0" w:color="000000"/>
              <w:left w:val="single" w:sz="4" w:space="0" w:color="000000"/>
              <w:bottom w:val="single" w:sz="4" w:space="0" w:color="000000"/>
              <w:right w:val="single" w:sz="4" w:space="0" w:color="000000"/>
            </w:tcBorders>
          </w:tcPr>
          <w:p w14:paraId="5DA2B65B" w14:textId="77777777" w:rsidR="00CC3F99" w:rsidRPr="00722628" w:rsidRDefault="00CC3F99" w:rsidP="002B1E1C">
            <w:pPr>
              <w:spacing w:after="0" w:line="240" w:lineRule="auto"/>
              <w:rPr>
                <w:rFonts w:ascii="Times New Roman" w:hAnsi="Times New Roman"/>
                <w:sz w:val="24"/>
                <w:szCs w:val="24"/>
                <w:lang w:val="uk-UA"/>
              </w:rPr>
            </w:pPr>
          </w:p>
        </w:tc>
      </w:tr>
      <w:tr w:rsidR="00CC3F99" w:rsidRPr="00722628" w14:paraId="0B4D5B0C" w14:textId="77777777" w:rsidTr="002B1E1C">
        <w:tblPrEx>
          <w:tblCellMar>
            <w:left w:w="22" w:type="dxa"/>
            <w:right w:w="0" w:type="dxa"/>
          </w:tblCellMar>
        </w:tblPrEx>
        <w:trPr>
          <w:trHeight w:val="1330"/>
        </w:trPr>
        <w:tc>
          <w:tcPr>
            <w:tcW w:w="563" w:type="dxa"/>
            <w:tcBorders>
              <w:top w:val="single" w:sz="4" w:space="0" w:color="000000"/>
              <w:left w:val="single" w:sz="4" w:space="0" w:color="000000"/>
              <w:bottom w:val="single" w:sz="4" w:space="0" w:color="000000"/>
              <w:right w:val="single" w:sz="4" w:space="0" w:color="000000"/>
            </w:tcBorders>
          </w:tcPr>
          <w:p w14:paraId="52636F12" w14:textId="77777777" w:rsidR="00CC3F99" w:rsidRPr="00722628" w:rsidRDefault="00CC3F99" w:rsidP="00CC3F99">
            <w:pPr>
              <w:spacing w:after="0" w:line="240" w:lineRule="auto"/>
              <w:ind w:left="86"/>
              <w:rPr>
                <w:rFonts w:ascii="Times New Roman" w:hAnsi="Times New Roman"/>
                <w:sz w:val="24"/>
                <w:szCs w:val="24"/>
                <w:lang w:val="uk-UA"/>
              </w:rPr>
            </w:pPr>
            <w:r w:rsidRPr="00722628">
              <w:rPr>
                <w:rFonts w:ascii="Times New Roman" w:hAnsi="Times New Roman"/>
                <w:sz w:val="24"/>
                <w:szCs w:val="24"/>
                <w:lang w:val="uk-UA"/>
              </w:rPr>
              <w:lastRenderedPageBreak/>
              <w:t>4.</w:t>
            </w:r>
          </w:p>
        </w:tc>
        <w:tc>
          <w:tcPr>
            <w:tcW w:w="4965" w:type="dxa"/>
            <w:gridSpan w:val="2"/>
            <w:tcBorders>
              <w:top w:val="single" w:sz="4" w:space="0" w:color="000000"/>
              <w:left w:val="single" w:sz="4" w:space="0" w:color="000000"/>
              <w:bottom w:val="single" w:sz="4" w:space="0" w:color="000000"/>
              <w:right w:val="single" w:sz="4" w:space="0" w:color="000000"/>
            </w:tcBorders>
          </w:tcPr>
          <w:p w14:paraId="4BA8DB2F" w14:textId="77777777" w:rsidR="00CC3F99" w:rsidRPr="00722628" w:rsidRDefault="00CC3F99" w:rsidP="00CC3F99">
            <w:pPr>
              <w:spacing w:after="0" w:line="240" w:lineRule="auto"/>
              <w:ind w:left="86" w:right="108"/>
              <w:jc w:val="both"/>
              <w:rPr>
                <w:rFonts w:ascii="Times New Roman" w:hAnsi="Times New Roman"/>
                <w:sz w:val="24"/>
                <w:szCs w:val="24"/>
                <w:lang w:val="uk-UA"/>
              </w:rPr>
            </w:pPr>
            <w:r w:rsidRPr="00722628">
              <w:rPr>
                <w:rFonts w:ascii="Times New Roman" w:hAnsi="Times New Roman"/>
                <w:sz w:val="24"/>
                <w:szCs w:val="24"/>
                <w:lang w:val="uk-UA"/>
              </w:rPr>
              <w:t xml:space="preserve">Отримання річної звітності про виконання бюджету від відповідного територіального органу Казначейства. </w:t>
            </w:r>
          </w:p>
        </w:tc>
        <w:tc>
          <w:tcPr>
            <w:tcW w:w="2176" w:type="dxa"/>
            <w:tcBorders>
              <w:top w:val="single" w:sz="4" w:space="0" w:color="000000"/>
              <w:left w:val="single" w:sz="4" w:space="0" w:color="000000"/>
              <w:bottom w:val="single" w:sz="4" w:space="0" w:color="000000"/>
              <w:right w:val="single" w:sz="4" w:space="0" w:color="000000"/>
            </w:tcBorders>
          </w:tcPr>
          <w:p w14:paraId="27ED6527" w14:textId="77777777" w:rsidR="00CC3F99" w:rsidRPr="00722628" w:rsidRDefault="00CC3F99" w:rsidP="002B1E1C">
            <w:pPr>
              <w:spacing w:after="0" w:line="240" w:lineRule="auto"/>
              <w:ind w:right="22"/>
              <w:jc w:val="center"/>
              <w:rPr>
                <w:rFonts w:ascii="Times New Roman" w:hAnsi="Times New Roman"/>
                <w:sz w:val="24"/>
                <w:szCs w:val="24"/>
                <w:lang w:val="uk-UA"/>
              </w:rPr>
            </w:pPr>
            <w:r w:rsidRPr="00722628">
              <w:rPr>
                <w:rFonts w:ascii="Times New Roman" w:hAnsi="Times New Roman"/>
                <w:sz w:val="24"/>
                <w:szCs w:val="24"/>
                <w:lang w:val="uk-UA"/>
              </w:rPr>
              <w:t xml:space="preserve">в термін, </w:t>
            </w:r>
          </w:p>
          <w:p w14:paraId="594E6328" w14:textId="77777777" w:rsidR="00CC3F99" w:rsidRPr="00722628" w:rsidRDefault="00CC3F99" w:rsidP="002B1E1C">
            <w:pPr>
              <w:spacing w:after="0" w:line="240" w:lineRule="auto"/>
              <w:ind w:right="24"/>
              <w:jc w:val="center"/>
              <w:rPr>
                <w:rFonts w:ascii="Times New Roman" w:hAnsi="Times New Roman"/>
                <w:sz w:val="24"/>
                <w:szCs w:val="24"/>
                <w:lang w:val="uk-UA"/>
              </w:rPr>
            </w:pPr>
            <w:r w:rsidRPr="00722628">
              <w:rPr>
                <w:rFonts w:ascii="Times New Roman" w:hAnsi="Times New Roman"/>
                <w:sz w:val="24"/>
                <w:szCs w:val="24"/>
                <w:lang w:val="uk-UA"/>
              </w:rPr>
              <w:t xml:space="preserve">встановлений </w:t>
            </w:r>
          </w:p>
          <w:p w14:paraId="2F3ED524" w14:textId="77777777" w:rsidR="00CC3F99" w:rsidRPr="00722628" w:rsidRDefault="00CC3F99" w:rsidP="002B1E1C">
            <w:pPr>
              <w:spacing w:after="0" w:line="240" w:lineRule="auto"/>
              <w:rPr>
                <w:rFonts w:ascii="Times New Roman" w:hAnsi="Times New Roman"/>
                <w:sz w:val="24"/>
                <w:szCs w:val="24"/>
                <w:lang w:val="uk-UA"/>
              </w:rPr>
            </w:pPr>
            <w:r w:rsidRPr="00722628">
              <w:rPr>
                <w:rFonts w:ascii="Times New Roman" w:hAnsi="Times New Roman"/>
                <w:sz w:val="24"/>
                <w:szCs w:val="24"/>
                <w:lang w:val="uk-UA"/>
              </w:rPr>
              <w:t xml:space="preserve">Казначейством </w:t>
            </w:r>
          </w:p>
        </w:tc>
        <w:tc>
          <w:tcPr>
            <w:tcW w:w="2068" w:type="dxa"/>
            <w:tcBorders>
              <w:top w:val="single" w:sz="4" w:space="0" w:color="000000"/>
              <w:left w:val="single" w:sz="4" w:space="0" w:color="000000"/>
              <w:bottom w:val="single" w:sz="4" w:space="0" w:color="000000"/>
              <w:right w:val="single" w:sz="4" w:space="0" w:color="000000"/>
            </w:tcBorders>
          </w:tcPr>
          <w:p w14:paraId="1883973A" w14:textId="77777777" w:rsidR="00CC3F99" w:rsidRPr="00722628" w:rsidRDefault="00CC3F99" w:rsidP="002B1E1C">
            <w:pPr>
              <w:spacing w:after="0" w:line="240" w:lineRule="auto"/>
              <w:ind w:right="29"/>
              <w:jc w:val="center"/>
              <w:rPr>
                <w:rFonts w:ascii="Times New Roman" w:hAnsi="Times New Roman"/>
                <w:sz w:val="24"/>
                <w:szCs w:val="24"/>
                <w:lang w:val="uk-UA"/>
              </w:rPr>
            </w:pPr>
            <w:r w:rsidRPr="00722628">
              <w:rPr>
                <w:rFonts w:ascii="Times New Roman" w:hAnsi="Times New Roman"/>
                <w:sz w:val="24"/>
                <w:szCs w:val="24"/>
                <w:lang w:val="uk-UA"/>
              </w:rPr>
              <w:t>Фінансове управління Новороздільської міської ради</w:t>
            </w:r>
          </w:p>
        </w:tc>
      </w:tr>
      <w:tr w:rsidR="00CC3F99" w:rsidRPr="00722628" w14:paraId="36B822A5" w14:textId="77777777" w:rsidTr="002B1E1C">
        <w:tblPrEx>
          <w:tblCellMar>
            <w:left w:w="22" w:type="dxa"/>
            <w:right w:w="0" w:type="dxa"/>
          </w:tblCellMar>
        </w:tblPrEx>
        <w:trPr>
          <w:trHeight w:val="1461"/>
        </w:trPr>
        <w:tc>
          <w:tcPr>
            <w:tcW w:w="563" w:type="dxa"/>
            <w:tcBorders>
              <w:top w:val="single" w:sz="4" w:space="0" w:color="000000"/>
              <w:left w:val="single" w:sz="4" w:space="0" w:color="000000"/>
              <w:bottom w:val="single" w:sz="4" w:space="0" w:color="000000"/>
              <w:right w:val="single" w:sz="4" w:space="0" w:color="000000"/>
            </w:tcBorders>
          </w:tcPr>
          <w:p w14:paraId="31AAA012" w14:textId="77777777" w:rsidR="00CC3F99" w:rsidRPr="00722628" w:rsidRDefault="00CC3F99" w:rsidP="00CC3F99">
            <w:pPr>
              <w:spacing w:after="0" w:line="240" w:lineRule="auto"/>
              <w:ind w:left="86"/>
              <w:rPr>
                <w:rFonts w:ascii="Times New Roman" w:hAnsi="Times New Roman"/>
                <w:sz w:val="24"/>
                <w:szCs w:val="24"/>
                <w:lang w:val="uk-UA"/>
              </w:rPr>
            </w:pPr>
            <w:r w:rsidRPr="00722628">
              <w:rPr>
                <w:rFonts w:ascii="Times New Roman" w:hAnsi="Times New Roman"/>
                <w:sz w:val="24"/>
                <w:szCs w:val="24"/>
                <w:lang w:val="uk-UA"/>
              </w:rPr>
              <w:t>5.</w:t>
            </w:r>
          </w:p>
        </w:tc>
        <w:tc>
          <w:tcPr>
            <w:tcW w:w="4965" w:type="dxa"/>
            <w:gridSpan w:val="2"/>
            <w:tcBorders>
              <w:top w:val="single" w:sz="4" w:space="0" w:color="000000"/>
              <w:left w:val="single" w:sz="4" w:space="0" w:color="000000"/>
              <w:bottom w:val="single" w:sz="4" w:space="0" w:color="000000"/>
              <w:right w:val="single" w:sz="4" w:space="0" w:color="000000"/>
            </w:tcBorders>
          </w:tcPr>
          <w:p w14:paraId="79CB9BAA" w14:textId="77777777" w:rsidR="00CC3F99" w:rsidRPr="00722628" w:rsidRDefault="00CC3F99" w:rsidP="00CC3F99">
            <w:pPr>
              <w:spacing w:after="0" w:line="240" w:lineRule="auto"/>
              <w:ind w:left="86" w:right="107"/>
              <w:jc w:val="both"/>
              <w:rPr>
                <w:rFonts w:ascii="Times New Roman" w:hAnsi="Times New Roman"/>
                <w:sz w:val="24"/>
                <w:szCs w:val="24"/>
                <w:lang w:val="uk-UA"/>
              </w:rPr>
            </w:pPr>
            <w:r w:rsidRPr="00722628">
              <w:rPr>
                <w:rFonts w:ascii="Times New Roman" w:hAnsi="Times New Roman"/>
                <w:sz w:val="24"/>
                <w:szCs w:val="24"/>
                <w:lang w:val="uk-UA"/>
              </w:rPr>
              <w:t xml:space="preserve">Підготовка пояснювальної записки та інших матеріалів до річного звіту про виконання бюджету та подання до департаменту фінансів обласної державної адміністрації. </w:t>
            </w:r>
          </w:p>
        </w:tc>
        <w:tc>
          <w:tcPr>
            <w:tcW w:w="2176" w:type="dxa"/>
            <w:tcBorders>
              <w:top w:val="single" w:sz="4" w:space="0" w:color="000000"/>
              <w:left w:val="single" w:sz="4" w:space="0" w:color="000000"/>
              <w:bottom w:val="single" w:sz="4" w:space="0" w:color="000000"/>
              <w:right w:val="single" w:sz="4" w:space="0" w:color="000000"/>
            </w:tcBorders>
          </w:tcPr>
          <w:p w14:paraId="131FD3C1" w14:textId="77777777" w:rsidR="00CC3F99" w:rsidRPr="00722628" w:rsidRDefault="00CC3F99" w:rsidP="002B1E1C">
            <w:pPr>
              <w:spacing w:after="0" w:line="240" w:lineRule="auto"/>
              <w:ind w:right="22"/>
              <w:jc w:val="center"/>
              <w:rPr>
                <w:rFonts w:ascii="Times New Roman" w:hAnsi="Times New Roman"/>
                <w:sz w:val="24"/>
                <w:szCs w:val="24"/>
                <w:lang w:val="uk-UA"/>
              </w:rPr>
            </w:pPr>
            <w:r w:rsidRPr="00722628">
              <w:rPr>
                <w:rFonts w:ascii="Times New Roman" w:hAnsi="Times New Roman"/>
                <w:sz w:val="24"/>
                <w:szCs w:val="24"/>
                <w:lang w:val="uk-UA"/>
              </w:rPr>
              <w:t xml:space="preserve">в термін, </w:t>
            </w:r>
          </w:p>
          <w:p w14:paraId="470B447E" w14:textId="77777777" w:rsidR="00CC3F99" w:rsidRPr="00722628" w:rsidRDefault="00CC3F99" w:rsidP="002B1E1C">
            <w:pPr>
              <w:spacing w:after="0" w:line="240" w:lineRule="auto"/>
              <w:ind w:right="24"/>
              <w:jc w:val="center"/>
              <w:rPr>
                <w:rFonts w:ascii="Times New Roman" w:hAnsi="Times New Roman"/>
                <w:sz w:val="24"/>
                <w:szCs w:val="24"/>
                <w:lang w:val="uk-UA"/>
              </w:rPr>
            </w:pPr>
            <w:r w:rsidRPr="00722628">
              <w:rPr>
                <w:rFonts w:ascii="Times New Roman" w:hAnsi="Times New Roman"/>
                <w:sz w:val="24"/>
                <w:szCs w:val="24"/>
                <w:lang w:val="uk-UA"/>
              </w:rPr>
              <w:t xml:space="preserve">встановлений </w:t>
            </w:r>
          </w:p>
          <w:p w14:paraId="164F6427" w14:textId="77777777" w:rsidR="00CC3F99" w:rsidRPr="00722628" w:rsidRDefault="00CC3F99" w:rsidP="002B1E1C">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департаментом фінансів ЛОВА</w:t>
            </w:r>
          </w:p>
          <w:p w14:paraId="7EC1DF7E" w14:textId="77777777" w:rsidR="00CC3F99" w:rsidRPr="00722628" w:rsidRDefault="00CC3F99" w:rsidP="002B1E1C">
            <w:pPr>
              <w:spacing w:after="0" w:line="240" w:lineRule="auto"/>
              <w:jc w:val="center"/>
              <w:rPr>
                <w:rFonts w:ascii="Times New Roman" w:hAnsi="Times New Roman"/>
                <w:sz w:val="24"/>
                <w:szCs w:val="24"/>
                <w:lang w:val="uk-UA"/>
              </w:rPr>
            </w:pPr>
          </w:p>
        </w:tc>
        <w:tc>
          <w:tcPr>
            <w:tcW w:w="2068" w:type="dxa"/>
            <w:tcBorders>
              <w:top w:val="single" w:sz="4" w:space="0" w:color="000000"/>
              <w:left w:val="single" w:sz="4" w:space="0" w:color="000000"/>
              <w:bottom w:val="single" w:sz="4" w:space="0" w:color="000000"/>
              <w:right w:val="single" w:sz="4" w:space="0" w:color="000000"/>
            </w:tcBorders>
          </w:tcPr>
          <w:p w14:paraId="6EA7CEDF" w14:textId="77777777" w:rsidR="00CC3F99" w:rsidRPr="00722628" w:rsidRDefault="00CC3F99" w:rsidP="002B1E1C">
            <w:pPr>
              <w:spacing w:after="0" w:line="240" w:lineRule="auto"/>
              <w:ind w:right="29"/>
              <w:jc w:val="center"/>
              <w:rPr>
                <w:rFonts w:ascii="Times New Roman" w:hAnsi="Times New Roman"/>
                <w:sz w:val="24"/>
                <w:szCs w:val="24"/>
                <w:lang w:val="uk-UA"/>
              </w:rPr>
            </w:pPr>
            <w:r w:rsidRPr="00722628">
              <w:rPr>
                <w:rFonts w:ascii="Times New Roman" w:hAnsi="Times New Roman"/>
                <w:sz w:val="24"/>
                <w:szCs w:val="24"/>
                <w:lang w:val="uk-UA"/>
              </w:rPr>
              <w:t>Фінансове управління Новороздільської міської ради</w:t>
            </w:r>
          </w:p>
        </w:tc>
      </w:tr>
      <w:tr w:rsidR="00CC3F99" w:rsidRPr="00722628" w14:paraId="1B129F6D" w14:textId="77777777" w:rsidTr="002B1E1C">
        <w:tblPrEx>
          <w:tblCellMar>
            <w:left w:w="22" w:type="dxa"/>
            <w:right w:w="0" w:type="dxa"/>
          </w:tblCellMar>
        </w:tblPrEx>
        <w:trPr>
          <w:trHeight w:val="1715"/>
        </w:trPr>
        <w:tc>
          <w:tcPr>
            <w:tcW w:w="563" w:type="dxa"/>
            <w:tcBorders>
              <w:top w:val="single" w:sz="4" w:space="0" w:color="000000"/>
              <w:left w:val="single" w:sz="4" w:space="0" w:color="000000"/>
              <w:bottom w:val="single" w:sz="4" w:space="0" w:color="000000"/>
              <w:right w:val="single" w:sz="4" w:space="0" w:color="000000"/>
            </w:tcBorders>
          </w:tcPr>
          <w:p w14:paraId="5115E17E" w14:textId="77777777" w:rsidR="00CC3F99" w:rsidRPr="00722628" w:rsidRDefault="00CC3F99" w:rsidP="00CC3F99">
            <w:pPr>
              <w:spacing w:after="0" w:line="240" w:lineRule="auto"/>
              <w:ind w:left="86"/>
              <w:rPr>
                <w:rFonts w:ascii="Times New Roman" w:hAnsi="Times New Roman"/>
                <w:sz w:val="24"/>
                <w:szCs w:val="24"/>
                <w:lang w:val="uk-UA"/>
              </w:rPr>
            </w:pPr>
            <w:r w:rsidRPr="00722628">
              <w:rPr>
                <w:rFonts w:ascii="Times New Roman" w:hAnsi="Times New Roman"/>
                <w:sz w:val="24"/>
                <w:szCs w:val="24"/>
                <w:lang w:val="uk-UA"/>
              </w:rPr>
              <w:t>6.</w:t>
            </w:r>
          </w:p>
        </w:tc>
        <w:tc>
          <w:tcPr>
            <w:tcW w:w="4965" w:type="dxa"/>
            <w:gridSpan w:val="2"/>
            <w:tcBorders>
              <w:top w:val="single" w:sz="4" w:space="0" w:color="000000"/>
              <w:left w:val="single" w:sz="4" w:space="0" w:color="000000"/>
              <w:bottom w:val="single" w:sz="4" w:space="0" w:color="000000"/>
              <w:right w:val="single" w:sz="4" w:space="0" w:color="000000"/>
            </w:tcBorders>
          </w:tcPr>
          <w:p w14:paraId="4F787889" w14:textId="77777777" w:rsidR="00CC3F99" w:rsidRPr="00722628" w:rsidRDefault="00CC3F99" w:rsidP="00CC3F99">
            <w:pPr>
              <w:spacing w:after="0" w:line="240" w:lineRule="auto"/>
              <w:ind w:left="86"/>
              <w:rPr>
                <w:rFonts w:ascii="Times New Roman" w:hAnsi="Times New Roman"/>
                <w:sz w:val="24"/>
                <w:szCs w:val="24"/>
                <w:lang w:val="uk-UA"/>
              </w:rPr>
            </w:pPr>
            <w:r w:rsidRPr="00722628">
              <w:rPr>
                <w:rFonts w:ascii="Times New Roman" w:hAnsi="Times New Roman"/>
                <w:sz w:val="24"/>
                <w:szCs w:val="24"/>
                <w:lang w:val="uk-UA"/>
              </w:rPr>
              <w:t xml:space="preserve">Подання інформації щодо мережі, штатів і контингентів за формами, встановленими </w:t>
            </w:r>
            <w:r w:rsidRPr="00722628">
              <w:rPr>
                <w:rFonts w:ascii="Times New Roman" w:hAnsi="Times New Roman"/>
                <w:sz w:val="24"/>
                <w:szCs w:val="24"/>
                <w:lang w:val="uk-UA"/>
              </w:rPr>
              <w:tab/>
              <w:t xml:space="preserve">Міністерством фінансів України. </w:t>
            </w:r>
          </w:p>
        </w:tc>
        <w:tc>
          <w:tcPr>
            <w:tcW w:w="2176" w:type="dxa"/>
            <w:tcBorders>
              <w:top w:val="single" w:sz="4" w:space="0" w:color="000000"/>
              <w:left w:val="single" w:sz="4" w:space="0" w:color="000000"/>
              <w:bottom w:val="single" w:sz="4" w:space="0" w:color="000000"/>
              <w:right w:val="single" w:sz="4" w:space="0" w:color="000000"/>
            </w:tcBorders>
          </w:tcPr>
          <w:p w14:paraId="5BB510D6" w14:textId="77777777" w:rsidR="00CC3F99" w:rsidRPr="00722628" w:rsidRDefault="00CC3F99" w:rsidP="002B1E1C">
            <w:pPr>
              <w:spacing w:after="0" w:line="240" w:lineRule="auto"/>
              <w:ind w:right="22"/>
              <w:jc w:val="center"/>
              <w:rPr>
                <w:rFonts w:ascii="Times New Roman" w:hAnsi="Times New Roman"/>
                <w:sz w:val="24"/>
                <w:szCs w:val="24"/>
                <w:lang w:val="uk-UA"/>
              </w:rPr>
            </w:pPr>
            <w:r w:rsidRPr="00722628">
              <w:rPr>
                <w:rFonts w:ascii="Times New Roman" w:hAnsi="Times New Roman"/>
                <w:sz w:val="24"/>
                <w:szCs w:val="24"/>
                <w:lang w:val="uk-UA"/>
              </w:rPr>
              <w:t xml:space="preserve">в термін, </w:t>
            </w:r>
          </w:p>
          <w:p w14:paraId="4C53BF41" w14:textId="77777777" w:rsidR="00CC3F99" w:rsidRPr="00722628" w:rsidRDefault="00CC3F99" w:rsidP="002B1E1C">
            <w:pPr>
              <w:spacing w:after="0" w:line="240" w:lineRule="auto"/>
              <w:ind w:right="26"/>
              <w:jc w:val="center"/>
              <w:rPr>
                <w:rFonts w:ascii="Times New Roman" w:hAnsi="Times New Roman"/>
                <w:sz w:val="24"/>
                <w:szCs w:val="24"/>
                <w:lang w:val="uk-UA"/>
              </w:rPr>
            </w:pPr>
            <w:r w:rsidRPr="00722628">
              <w:rPr>
                <w:rFonts w:ascii="Times New Roman" w:hAnsi="Times New Roman"/>
                <w:sz w:val="24"/>
                <w:szCs w:val="24"/>
                <w:lang w:val="uk-UA"/>
              </w:rPr>
              <w:t xml:space="preserve">визначений </w:t>
            </w:r>
          </w:p>
          <w:p w14:paraId="43DCEE77" w14:textId="77777777" w:rsidR="00CC3F99" w:rsidRPr="00722628" w:rsidRDefault="00CC3F99" w:rsidP="002B1E1C">
            <w:pPr>
              <w:spacing w:after="0" w:line="240" w:lineRule="auto"/>
              <w:ind w:right="53"/>
              <w:jc w:val="center"/>
              <w:rPr>
                <w:rFonts w:ascii="Times New Roman" w:hAnsi="Times New Roman"/>
                <w:sz w:val="24"/>
                <w:szCs w:val="24"/>
                <w:lang w:val="uk-UA"/>
              </w:rPr>
            </w:pPr>
            <w:r w:rsidRPr="00722628">
              <w:rPr>
                <w:rFonts w:ascii="Times New Roman" w:hAnsi="Times New Roman"/>
                <w:sz w:val="24"/>
                <w:szCs w:val="24"/>
                <w:lang w:val="uk-UA"/>
              </w:rPr>
              <w:t xml:space="preserve">фінансовим управлінням міської ради </w:t>
            </w:r>
          </w:p>
        </w:tc>
        <w:tc>
          <w:tcPr>
            <w:tcW w:w="2068" w:type="dxa"/>
            <w:tcBorders>
              <w:top w:val="single" w:sz="4" w:space="0" w:color="000000"/>
              <w:left w:val="single" w:sz="4" w:space="0" w:color="000000"/>
              <w:bottom w:val="single" w:sz="4" w:space="0" w:color="000000"/>
              <w:right w:val="single" w:sz="4" w:space="0" w:color="000000"/>
            </w:tcBorders>
          </w:tcPr>
          <w:p w14:paraId="0DB51A82" w14:textId="77777777" w:rsidR="00CC3F99" w:rsidRPr="00722628" w:rsidRDefault="00CC3F99" w:rsidP="002B1E1C">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Головні розпорядники </w:t>
            </w:r>
          </w:p>
          <w:p w14:paraId="77C6A771" w14:textId="77777777" w:rsidR="00CC3F99" w:rsidRPr="00722628" w:rsidRDefault="00CC3F99" w:rsidP="002B1E1C">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бюджетних коштів </w:t>
            </w:r>
          </w:p>
        </w:tc>
      </w:tr>
      <w:tr w:rsidR="00CC3F99" w:rsidRPr="00722628" w14:paraId="39423B70" w14:textId="77777777" w:rsidTr="002B1E1C">
        <w:tblPrEx>
          <w:tblCellMar>
            <w:left w:w="22" w:type="dxa"/>
            <w:right w:w="0" w:type="dxa"/>
          </w:tblCellMar>
        </w:tblPrEx>
        <w:trPr>
          <w:trHeight w:val="1142"/>
        </w:trPr>
        <w:tc>
          <w:tcPr>
            <w:tcW w:w="563" w:type="dxa"/>
            <w:tcBorders>
              <w:top w:val="single" w:sz="4" w:space="0" w:color="000000"/>
              <w:left w:val="single" w:sz="4" w:space="0" w:color="000000"/>
              <w:bottom w:val="single" w:sz="4" w:space="0" w:color="000000"/>
              <w:right w:val="single" w:sz="4" w:space="0" w:color="000000"/>
            </w:tcBorders>
          </w:tcPr>
          <w:p w14:paraId="347AD85D" w14:textId="77777777" w:rsidR="00CC3F99" w:rsidRPr="00722628" w:rsidRDefault="00CC3F99" w:rsidP="00CC3F99">
            <w:pPr>
              <w:spacing w:after="0" w:line="240" w:lineRule="auto"/>
              <w:ind w:left="86"/>
              <w:rPr>
                <w:rFonts w:ascii="Times New Roman" w:hAnsi="Times New Roman"/>
                <w:sz w:val="24"/>
                <w:szCs w:val="24"/>
                <w:lang w:val="uk-UA"/>
              </w:rPr>
            </w:pPr>
            <w:r w:rsidRPr="00722628">
              <w:rPr>
                <w:rFonts w:ascii="Times New Roman" w:hAnsi="Times New Roman"/>
                <w:sz w:val="24"/>
                <w:szCs w:val="24"/>
                <w:lang w:val="uk-UA"/>
              </w:rPr>
              <w:t>7.</w:t>
            </w:r>
          </w:p>
        </w:tc>
        <w:tc>
          <w:tcPr>
            <w:tcW w:w="4965" w:type="dxa"/>
            <w:gridSpan w:val="2"/>
            <w:tcBorders>
              <w:top w:val="single" w:sz="4" w:space="0" w:color="000000"/>
              <w:left w:val="single" w:sz="4" w:space="0" w:color="000000"/>
              <w:bottom w:val="single" w:sz="4" w:space="0" w:color="000000"/>
              <w:right w:val="single" w:sz="4" w:space="0" w:color="000000"/>
            </w:tcBorders>
          </w:tcPr>
          <w:p w14:paraId="67CB315D" w14:textId="77777777" w:rsidR="00CC3F99" w:rsidRPr="00722628" w:rsidRDefault="00CC3F99" w:rsidP="00CC3F99">
            <w:pPr>
              <w:spacing w:after="0" w:line="240" w:lineRule="auto"/>
              <w:ind w:left="86"/>
              <w:jc w:val="both"/>
              <w:rPr>
                <w:rFonts w:ascii="Times New Roman" w:hAnsi="Times New Roman"/>
                <w:sz w:val="24"/>
                <w:szCs w:val="24"/>
                <w:lang w:val="uk-UA"/>
              </w:rPr>
            </w:pPr>
            <w:r w:rsidRPr="00722628">
              <w:rPr>
                <w:rFonts w:ascii="Times New Roman" w:hAnsi="Times New Roman"/>
                <w:sz w:val="24"/>
                <w:szCs w:val="24"/>
                <w:lang w:val="uk-UA"/>
              </w:rPr>
              <w:t xml:space="preserve">Підготовка річного звіту по мережі, штатах і контингентах.  </w:t>
            </w:r>
          </w:p>
        </w:tc>
        <w:tc>
          <w:tcPr>
            <w:tcW w:w="2176" w:type="dxa"/>
            <w:tcBorders>
              <w:top w:val="single" w:sz="4" w:space="0" w:color="000000"/>
              <w:left w:val="single" w:sz="4" w:space="0" w:color="000000"/>
              <w:bottom w:val="single" w:sz="4" w:space="0" w:color="000000"/>
              <w:right w:val="single" w:sz="4" w:space="0" w:color="000000"/>
            </w:tcBorders>
          </w:tcPr>
          <w:p w14:paraId="7931A4DB" w14:textId="77777777" w:rsidR="00CC3F99" w:rsidRPr="00722628" w:rsidRDefault="00CC3F99" w:rsidP="002B1E1C">
            <w:pPr>
              <w:spacing w:after="0" w:line="240" w:lineRule="auto"/>
              <w:ind w:right="22"/>
              <w:jc w:val="center"/>
              <w:rPr>
                <w:rFonts w:ascii="Times New Roman" w:hAnsi="Times New Roman"/>
                <w:sz w:val="24"/>
                <w:szCs w:val="24"/>
                <w:lang w:val="uk-UA"/>
              </w:rPr>
            </w:pPr>
            <w:r w:rsidRPr="00722628">
              <w:rPr>
                <w:rFonts w:ascii="Times New Roman" w:hAnsi="Times New Roman"/>
                <w:sz w:val="24"/>
                <w:szCs w:val="24"/>
                <w:lang w:val="uk-UA"/>
              </w:rPr>
              <w:t xml:space="preserve">в термін, </w:t>
            </w:r>
          </w:p>
          <w:p w14:paraId="008E713B" w14:textId="77777777" w:rsidR="00CC3F99" w:rsidRPr="00722628" w:rsidRDefault="00CC3F99" w:rsidP="002B1E1C">
            <w:pPr>
              <w:spacing w:after="0" w:line="240" w:lineRule="auto"/>
              <w:ind w:right="24"/>
              <w:jc w:val="center"/>
              <w:rPr>
                <w:rFonts w:ascii="Times New Roman" w:hAnsi="Times New Roman"/>
                <w:sz w:val="24"/>
                <w:szCs w:val="24"/>
                <w:lang w:val="uk-UA"/>
              </w:rPr>
            </w:pPr>
            <w:r w:rsidRPr="00722628">
              <w:rPr>
                <w:rFonts w:ascii="Times New Roman" w:hAnsi="Times New Roman"/>
                <w:sz w:val="24"/>
                <w:szCs w:val="24"/>
                <w:lang w:val="uk-UA"/>
              </w:rPr>
              <w:t xml:space="preserve">встановлений </w:t>
            </w:r>
          </w:p>
          <w:p w14:paraId="739A87B9" w14:textId="77777777" w:rsidR="00CC3F99" w:rsidRPr="00722628" w:rsidRDefault="00CC3F99" w:rsidP="002B1E1C">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департаментом фінансів ЛОВА</w:t>
            </w:r>
          </w:p>
          <w:p w14:paraId="0A55B341" w14:textId="77777777" w:rsidR="00CC3F99" w:rsidRPr="00722628" w:rsidRDefault="00CC3F99" w:rsidP="002B1E1C">
            <w:pPr>
              <w:spacing w:after="0" w:line="240" w:lineRule="auto"/>
              <w:jc w:val="center"/>
              <w:rPr>
                <w:rFonts w:ascii="Times New Roman" w:hAnsi="Times New Roman"/>
                <w:sz w:val="24"/>
                <w:szCs w:val="24"/>
                <w:lang w:val="uk-UA"/>
              </w:rPr>
            </w:pPr>
          </w:p>
        </w:tc>
        <w:tc>
          <w:tcPr>
            <w:tcW w:w="2068" w:type="dxa"/>
            <w:tcBorders>
              <w:top w:val="single" w:sz="4" w:space="0" w:color="000000"/>
              <w:left w:val="single" w:sz="4" w:space="0" w:color="000000"/>
              <w:bottom w:val="single" w:sz="4" w:space="0" w:color="000000"/>
              <w:right w:val="single" w:sz="4" w:space="0" w:color="000000"/>
            </w:tcBorders>
          </w:tcPr>
          <w:p w14:paraId="14CA8AF9" w14:textId="77777777" w:rsidR="00CC3F99" w:rsidRPr="00722628" w:rsidRDefault="00CC3F99" w:rsidP="002B1E1C">
            <w:pPr>
              <w:spacing w:after="0" w:line="240" w:lineRule="auto"/>
              <w:ind w:right="29"/>
              <w:jc w:val="center"/>
              <w:rPr>
                <w:rFonts w:ascii="Times New Roman" w:hAnsi="Times New Roman"/>
                <w:sz w:val="24"/>
                <w:szCs w:val="24"/>
                <w:lang w:val="uk-UA"/>
              </w:rPr>
            </w:pPr>
            <w:r w:rsidRPr="00722628">
              <w:rPr>
                <w:rFonts w:ascii="Times New Roman" w:hAnsi="Times New Roman"/>
                <w:sz w:val="24"/>
                <w:szCs w:val="24"/>
                <w:lang w:val="uk-UA"/>
              </w:rPr>
              <w:t>Фінансове управління Новороздільської міської ради</w:t>
            </w:r>
          </w:p>
        </w:tc>
      </w:tr>
      <w:tr w:rsidR="00CC3F99" w:rsidRPr="00722628" w14:paraId="158B996B" w14:textId="77777777" w:rsidTr="002B1E1C">
        <w:tblPrEx>
          <w:tblCellMar>
            <w:left w:w="22" w:type="dxa"/>
            <w:right w:w="0" w:type="dxa"/>
          </w:tblCellMar>
        </w:tblPrEx>
        <w:trPr>
          <w:trHeight w:val="1258"/>
        </w:trPr>
        <w:tc>
          <w:tcPr>
            <w:tcW w:w="563" w:type="dxa"/>
            <w:tcBorders>
              <w:top w:val="single" w:sz="4" w:space="0" w:color="000000"/>
              <w:left w:val="single" w:sz="4" w:space="0" w:color="000000"/>
              <w:bottom w:val="single" w:sz="4" w:space="0" w:color="000000"/>
              <w:right w:val="single" w:sz="4" w:space="0" w:color="000000"/>
            </w:tcBorders>
          </w:tcPr>
          <w:p w14:paraId="3CEF0E61" w14:textId="77777777" w:rsidR="00CC3F99" w:rsidRPr="00722628" w:rsidRDefault="00CC3F99" w:rsidP="00CC3F99">
            <w:pPr>
              <w:spacing w:after="0" w:line="240" w:lineRule="auto"/>
              <w:ind w:left="86"/>
              <w:rPr>
                <w:rFonts w:ascii="Times New Roman" w:hAnsi="Times New Roman"/>
                <w:sz w:val="24"/>
                <w:szCs w:val="24"/>
                <w:lang w:val="uk-UA"/>
              </w:rPr>
            </w:pPr>
            <w:r w:rsidRPr="00722628">
              <w:rPr>
                <w:rFonts w:ascii="Times New Roman" w:hAnsi="Times New Roman"/>
                <w:sz w:val="24"/>
                <w:szCs w:val="24"/>
                <w:lang w:val="uk-UA"/>
              </w:rPr>
              <w:t>8.</w:t>
            </w:r>
          </w:p>
        </w:tc>
        <w:tc>
          <w:tcPr>
            <w:tcW w:w="4965" w:type="dxa"/>
            <w:gridSpan w:val="2"/>
            <w:tcBorders>
              <w:top w:val="single" w:sz="4" w:space="0" w:color="000000"/>
              <w:left w:val="single" w:sz="4" w:space="0" w:color="000000"/>
              <w:bottom w:val="single" w:sz="4" w:space="0" w:color="000000"/>
              <w:right w:val="single" w:sz="4" w:space="0" w:color="000000"/>
            </w:tcBorders>
          </w:tcPr>
          <w:p w14:paraId="3A077F26" w14:textId="77777777" w:rsidR="00CC3F99" w:rsidRPr="00722628" w:rsidRDefault="00CC3F99" w:rsidP="00CC3F99">
            <w:pPr>
              <w:spacing w:after="0" w:line="240" w:lineRule="auto"/>
              <w:ind w:left="86" w:right="108"/>
              <w:jc w:val="both"/>
              <w:rPr>
                <w:rFonts w:ascii="Times New Roman" w:hAnsi="Times New Roman"/>
                <w:sz w:val="24"/>
                <w:szCs w:val="24"/>
                <w:lang w:val="uk-UA"/>
              </w:rPr>
            </w:pPr>
            <w:r w:rsidRPr="00722628">
              <w:rPr>
                <w:rFonts w:ascii="Times New Roman" w:hAnsi="Times New Roman"/>
                <w:sz w:val="24"/>
                <w:szCs w:val="24"/>
                <w:lang w:val="uk-UA"/>
              </w:rPr>
              <w:t xml:space="preserve">Підготовка та подання до міської ради проекту рішення міської ради про затвердження річного звіту про виконання бюджету та пояснювальної записки до нього.  </w:t>
            </w:r>
          </w:p>
        </w:tc>
        <w:tc>
          <w:tcPr>
            <w:tcW w:w="2176" w:type="dxa"/>
            <w:tcBorders>
              <w:top w:val="single" w:sz="4" w:space="0" w:color="000000"/>
              <w:left w:val="single" w:sz="4" w:space="0" w:color="000000"/>
              <w:bottom w:val="single" w:sz="4" w:space="0" w:color="000000"/>
              <w:right w:val="single" w:sz="4" w:space="0" w:color="000000"/>
            </w:tcBorders>
          </w:tcPr>
          <w:p w14:paraId="4CA59B76" w14:textId="77777777" w:rsidR="00CC3F99" w:rsidRPr="00722628" w:rsidRDefault="00CC3F99" w:rsidP="002B1E1C">
            <w:pPr>
              <w:spacing w:after="0" w:line="240" w:lineRule="auto"/>
              <w:ind w:right="22"/>
              <w:jc w:val="center"/>
              <w:rPr>
                <w:rFonts w:ascii="Times New Roman" w:hAnsi="Times New Roman"/>
                <w:sz w:val="24"/>
                <w:szCs w:val="24"/>
                <w:lang w:val="uk-UA"/>
              </w:rPr>
            </w:pPr>
            <w:r w:rsidRPr="00722628">
              <w:rPr>
                <w:rFonts w:ascii="Times New Roman" w:hAnsi="Times New Roman"/>
                <w:sz w:val="24"/>
                <w:szCs w:val="24"/>
                <w:lang w:val="uk-UA"/>
              </w:rPr>
              <w:t xml:space="preserve">до 1 березня </w:t>
            </w:r>
          </w:p>
        </w:tc>
        <w:tc>
          <w:tcPr>
            <w:tcW w:w="2068" w:type="dxa"/>
            <w:tcBorders>
              <w:top w:val="single" w:sz="4" w:space="0" w:color="000000"/>
              <w:left w:val="single" w:sz="4" w:space="0" w:color="000000"/>
              <w:bottom w:val="single" w:sz="4" w:space="0" w:color="000000"/>
              <w:right w:val="single" w:sz="4" w:space="0" w:color="000000"/>
            </w:tcBorders>
          </w:tcPr>
          <w:p w14:paraId="0849E2B9" w14:textId="77777777" w:rsidR="00CC3F99" w:rsidRPr="00722628" w:rsidRDefault="00CC3F99" w:rsidP="002B1E1C">
            <w:pPr>
              <w:spacing w:after="0" w:line="240" w:lineRule="auto"/>
              <w:ind w:right="29"/>
              <w:jc w:val="center"/>
              <w:rPr>
                <w:rFonts w:ascii="Times New Roman" w:hAnsi="Times New Roman"/>
                <w:sz w:val="24"/>
                <w:szCs w:val="24"/>
                <w:lang w:val="uk-UA"/>
              </w:rPr>
            </w:pPr>
            <w:r w:rsidRPr="00722628">
              <w:rPr>
                <w:rFonts w:ascii="Times New Roman" w:hAnsi="Times New Roman"/>
                <w:sz w:val="24"/>
                <w:szCs w:val="24"/>
                <w:lang w:val="uk-UA"/>
              </w:rPr>
              <w:t>Фінансове управління Новороздільської міської ради</w:t>
            </w:r>
          </w:p>
        </w:tc>
      </w:tr>
      <w:tr w:rsidR="00CC3F99" w:rsidRPr="00722628" w14:paraId="41E818DE" w14:textId="77777777" w:rsidTr="002B1E1C">
        <w:tblPrEx>
          <w:tblCellMar>
            <w:left w:w="22" w:type="dxa"/>
            <w:right w:w="0" w:type="dxa"/>
          </w:tblCellMar>
        </w:tblPrEx>
        <w:trPr>
          <w:trHeight w:val="1030"/>
        </w:trPr>
        <w:tc>
          <w:tcPr>
            <w:tcW w:w="563" w:type="dxa"/>
            <w:tcBorders>
              <w:top w:val="single" w:sz="4" w:space="0" w:color="000000"/>
              <w:left w:val="single" w:sz="4" w:space="0" w:color="000000"/>
              <w:bottom w:val="single" w:sz="4" w:space="0" w:color="000000"/>
              <w:right w:val="single" w:sz="4" w:space="0" w:color="000000"/>
            </w:tcBorders>
          </w:tcPr>
          <w:p w14:paraId="278958EB" w14:textId="77777777" w:rsidR="00CC3F99" w:rsidRPr="00722628" w:rsidRDefault="00CC3F99" w:rsidP="00CC3F99">
            <w:pPr>
              <w:spacing w:after="0" w:line="240" w:lineRule="auto"/>
              <w:ind w:left="86"/>
              <w:rPr>
                <w:rFonts w:ascii="Times New Roman" w:hAnsi="Times New Roman"/>
                <w:sz w:val="24"/>
                <w:szCs w:val="24"/>
                <w:lang w:val="uk-UA"/>
              </w:rPr>
            </w:pPr>
            <w:r w:rsidRPr="00722628">
              <w:rPr>
                <w:rFonts w:ascii="Times New Roman" w:hAnsi="Times New Roman"/>
                <w:sz w:val="24"/>
                <w:szCs w:val="24"/>
                <w:lang w:val="uk-UA"/>
              </w:rPr>
              <w:t>9.</w:t>
            </w:r>
          </w:p>
        </w:tc>
        <w:tc>
          <w:tcPr>
            <w:tcW w:w="4965" w:type="dxa"/>
            <w:gridSpan w:val="2"/>
            <w:tcBorders>
              <w:top w:val="single" w:sz="4" w:space="0" w:color="000000"/>
              <w:left w:val="single" w:sz="4" w:space="0" w:color="000000"/>
              <w:bottom w:val="single" w:sz="4" w:space="0" w:color="000000"/>
              <w:right w:val="single" w:sz="4" w:space="0" w:color="000000"/>
            </w:tcBorders>
          </w:tcPr>
          <w:p w14:paraId="5B24E7F1" w14:textId="77777777" w:rsidR="00CC3F99" w:rsidRPr="00722628" w:rsidRDefault="00CC3F99" w:rsidP="00CC3F99">
            <w:pPr>
              <w:spacing w:after="0" w:line="240" w:lineRule="auto"/>
              <w:ind w:left="86"/>
              <w:rPr>
                <w:rFonts w:ascii="Times New Roman" w:hAnsi="Times New Roman"/>
                <w:sz w:val="24"/>
                <w:szCs w:val="24"/>
                <w:lang w:val="uk-UA"/>
              </w:rPr>
            </w:pPr>
            <w:r w:rsidRPr="00722628">
              <w:rPr>
                <w:rFonts w:ascii="Times New Roman" w:hAnsi="Times New Roman"/>
                <w:sz w:val="24"/>
                <w:szCs w:val="24"/>
                <w:lang w:val="uk-UA"/>
              </w:rPr>
              <w:t xml:space="preserve">Опублікування інформації в газеті про : </w:t>
            </w:r>
          </w:p>
          <w:p w14:paraId="31E2E7B6" w14:textId="77777777" w:rsidR="00CC3F99" w:rsidRPr="00722628" w:rsidRDefault="00CC3F99" w:rsidP="00B65D78">
            <w:pPr>
              <w:numPr>
                <w:ilvl w:val="0"/>
                <w:numId w:val="6"/>
              </w:numPr>
              <w:spacing w:after="0" w:line="240" w:lineRule="auto"/>
              <w:ind w:left="681" w:hanging="595"/>
              <w:jc w:val="both"/>
              <w:rPr>
                <w:rFonts w:ascii="Times New Roman" w:hAnsi="Times New Roman"/>
                <w:sz w:val="24"/>
                <w:szCs w:val="24"/>
                <w:lang w:val="uk-UA"/>
              </w:rPr>
            </w:pPr>
            <w:r w:rsidRPr="00722628">
              <w:rPr>
                <w:rFonts w:ascii="Times New Roman" w:hAnsi="Times New Roman"/>
                <w:sz w:val="24"/>
                <w:szCs w:val="24"/>
                <w:lang w:val="uk-UA"/>
              </w:rPr>
              <w:t xml:space="preserve">виконання </w:t>
            </w:r>
            <w:r w:rsidRPr="00722628">
              <w:rPr>
                <w:rFonts w:ascii="Times New Roman" w:hAnsi="Times New Roman"/>
                <w:sz w:val="24"/>
                <w:szCs w:val="24"/>
                <w:lang w:val="uk-UA"/>
              </w:rPr>
              <w:tab/>
              <w:t xml:space="preserve">бюджету </w:t>
            </w:r>
            <w:r w:rsidRPr="00722628">
              <w:rPr>
                <w:rFonts w:ascii="Times New Roman" w:hAnsi="Times New Roman"/>
                <w:sz w:val="24"/>
                <w:szCs w:val="24"/>
                <w:lang w:val="uk-UA"/>
              </w:rPr>
              <w:tab/>
              <w:t xml:space="preserve">за </w:t>
            </w:r>
          </w:p>
          <w:p w14:paraId="68DFFED1" w14:textId="77777777" w:rsidR="00CC3F99" w:rsidRPr="00722628" w:rsidRDefault="00CC3F99" w:rsidP="00CC3F99">
            <w:pPr>
              <w:spacing w:after="0" w:line="240" w:lineRule="auto"/>
              <w:ind w:left="86"/>
              <w:rPr>
                <w:rFonts w:ascii="Times New Roman" w:hAnsi="Times New Roman"/>
                <w:sz w:val="24"/>
                <w:szCs w:val="24"/>
                <w:lang w:val="uk-UA"/>
              </w:rPr>
            </w:pPr>
            <w:r w:rsidRPr="00722628">
              <w:rPr>
                <w:rFonts w:ascii="Times New Roman" w:hAnsi="Times New Roman"/>
                <w:sz w:val="24"/>
                <w:szCs w:val="24"/>
                <w:lang w:val="uk-UA"/>
              </w:rPr>
              <w:t xml:space="preserve">підсумками року; </w:t>
            </w:r>
          </w:p>
        </w:tc>
        <w:tc>
          <w:tcPr>
            <w:tcW w:w="2176" w:type="dxa"/>
            <w:tcBorders>
              <w:top w:val="single" w:sz="4" w:space="0" w:color="000000"/>
              <w:left w:val="single" w:sz="4" w:space="0" w:color="000000"/>
              <w:bottom w:val="single" w:sz="4" w:space="0" w:color="000000"/>
              <w:right w:val="single" w:sz="4" w:space="0" w:color="000000"/>
            </w:tcBorders>
          </w:tcPr>
          <w:p w14:paraId="743F7FA0" w14:textId="77777777" w:rsidR="00CC3F99" w:rsidRPr="00722628" w:rsidRDefault="00CC3F99" w:rsidP="002B1E1C">
            <w:pPr>
              <w:spacing w:after="0" w:line="240" w:lineRule="auto"/>
              <w:jc w:val="center"/>
              <w:rPr>
                <w:rFonts w:ascii="Times New Roman" w:hAnsi="Times New Roman"/>
                <w:sz w:val="24"/>
                <w:szCs w:val="24"/>
                <w:lang w:val="uk-UA"/>
              </w:rPr>
            </w:pPr>
          </w:p>
          <w:p w14:paraId="431005F3" w14:textId="77777777" w:rsidR="00CC3F99" w:rsidRPr="00722628" w:rsidRDefault="00CC3F99" w:rsidP="002B1E1C">
            <w:pPr>
              <w:spacing w:after="0" w:line="240" w:lineRule="auto"/>
              <w:ind w:right="22"/>
              <w:jc w:val="center"/>
              <w:rPr>
                <w:rFonts w:ascii="Times New Roman" w:hAnsi="Times New Roman"/>
                <w:sz w:val="24"/>
                <w:szCs w:val="24"/>
                <w:lang w:val="uk-UA"/>
              </w:rPr>
            </w:pPr>
            <w:r w:rsidRPr="00722628">
              <w:rPr>
                <w:rFonts w:ascii="Times New Roman" w:hAnsi="Times New Roman"/>
                <w:sz w:val="24"/>
                <w:szCs w:val="24"/>
                <w:lang w:val="uk-UA"/>
              </w:rPr>
              <w:t xml:space="preserve">до 1 березня </w:t>
            </w:r>
          </w:p>
          <w:p w14:paraId="58C1199C" w14:textId="77777777" w:rsidR="00CC3F99" w:rsidRPr="00722628" w:rsidRDefault="00CC3F99" w:rsidP="002B1E1C">
            <w:pPr>
              <w:spacing w:after="0" w:line="240" w:lineRule="auto"/>
              <w:ind w:right="76"/>
              <w:jc w:val="center"/>
              <w:rPr>
                <w:rFonts w:ascii="Times New Roman" w:hAnsi="Times New Roman"/>
                <w:sz w:val="24"/>
                <w:szCs w:val="24"/>
                <w:lang w:val="uk-UA"/>
              </w:rPr>
            </w:pPr>
          </w:p>
        </w:tc>
        <w:tc>
          <w:tcPr>
            <w:tcW w:w="2068" w:type="dxa"/>
            <w:tcBorders>
              <w:top w:val="single" w:sz="4" w:space="0" w:color="000000"/>
              <w:left w:val="single" w:sz="4" w:space="0" w:color="000000"/>
              <w:bottom w:val="single" w:sz="4" w:space="0" w:color="000000"/>
              <w:right w:val="single" w:sz="4" w:space="0" w:color="000000"/>
            </w:tcBorders>
          </w:tcPr>
          <w:p w14:paraId="030069D1" w14:textId="77777777" w:rsidR="00CC3F99" w:rsidRPr="00722628" w:rsidRDefault="00CC3F99" w:rsidP="002B1E1C">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Фінансове управління Новороздільської міської ради</w:t>
            </w:r>
          </w:p>
        </w:tc>
      </w:tr>
      <w:tr w:rsidR="00CC3F99" w:rsidRPr="00722628" w14:paraId="7ECCF34A" w14:textId="77777777" w:rsidTr="002B1E1C">
        <w:tblPrEx>
          <w:tblCellMar>
            <w:left w:w="22" w:type="dxa"/>
            <w:right w:w="0" w:type="dxa"/>
          </w:tblCellMar>
        </w:tblPrEx>
        <w:trPr>
          <w:trHeight w:val="2553"/>
        </w:trPr>
        <w:tc>
          <w:tcPr>
            <w:tcW w:w="563" w:type="dxa"/>
            <w:tcBorders>
              <w:top w:val="single" w:sz="4" w:space="0" w:color="000000"/>
              <w:left w:val="single" w:sz="4" w:space="0" w:color="000000"/>
              <w:bottom w:val="single" w:sz="4" w:space="0" w:color="000000"/>
              <w:right w:val="single" w:sz="4" w:space="0" w:color="000000"/>
            </w:tcBorders>
          </w:tcPr>
          <w:p w14:paraId="000EE15C"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10.</w:t>
            </w:r>
          </w:p>
        </w:tc>
        <w:tc>
          <w:tcPr>
            <w:tcW w:w="4965" w:type="dxa"/>
            <w:gridSpan w:val="2"/>
            <w:tcBorders>
              <w:top w:val="single" w:sz="4" w:space="0" w:color="000000"/>
              <w:left w:val="single" w:sz="4" w:space="0" w:color="000000"/>
              <w:bottom w:val="single" w:sz="4" w:space="0" w:color="000000"/>
              <w:right w:val="single" w:sz="4" w:space="0" w:color="000000"/>
            </w:tcBorders>
          </w:tcPr>
          <w:p w14:paraId="55E82F55" w14:textId="77777777" w:rsidR="00CC3F99" w:rsidRPr="00722628" w:rsidRDefault="00CC3F99" w:rsidP="00CC3F99">
            <w:pPr>
              <w:spacing w:after="0" w:line="240" w:lineRule="auto"/>
              <w:ind w:right="77"/>
              <w:jc w:val="both"/>
              <w:rPr>
                <w:rFonts w:ascii="Times New Roman" w:hAnsi="Times New Roman"/>
                <w:sz w:val="24"/>
                <w:szCs w:val="24"/>
                <w:lang w:val="uk-UA"/>
              </w:rPr>
            </w:pPr>
            <w:r w:rsidRPr="00722628">
              <w:rPr>
                <w:rFonts w:ascii="Times New Roman" w:hAnsi="Times New Roman"/>
                <w:sz w:val="24"/>
                <w:szCs w:val="24"/>
                <w:lang w:val="uk-UA"/>
              </w:rPr>
              <w:t>Оприлюднення:</w:t>
            </w:r>
          </w:p>
          <w:p w14:paraId="476CB076" w14:textId="77777777" w:rsidR="00CC3F99" w:rsidRPr="00722628" w:rsidRDefault="00CC3F99" w:rsidP="00CC3F99">
            <w:pPr>
              <w:spacing w:after="0" w:line="240" w:lineRule="auto"/>
              <w:ind w:right="77"/>
              <w:jc w:val="both"/>
              <w:rPr>
                <w:rFonts w:ascii="Times New Roman" w:hAnsi="Times New Roman"/>
                <w:sz w:val="24"/>
                <w:szCs w:val="24"/>
                <w:lang w:val="uk-UA"/>
              </w:rPr>
            </w:pPr>
            <w:r w:rsidRPr="00722628">
              <w:rPr>
                <w:rFonts w:ascii="Times New Roman" w:hAnsi="Times New Roman"/>
                <w:sz w:val="24"/>
                <w:szCs w:val="24"/>
                <w:lang w:val="uk-UA"/>
              </w:rPr>
              <w:t xml:space="preserve">- звіти про виконання паспортів бюджетних програм за звітний </w:t>
            </w:r>
          </w:p>
          <w:p w14:paraId="2FBA8B84"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 xml:space="preserve">бюджетний період; </w:t>
            </w:r>
          </w:p>
          <w:p w14:paraId="228708F8" w14:textId="77777777" w:rsidR="00CC3F99" w:rsidRPr="00722628" w:rsidRDefault="00CC3F99" w:rsidP="00CC3F99">
            <w:pPr>
              <w:spacing w:after="0" w:line="240" w:lineRule="auto"/>
              <w:rPr>
                <w:rFonts w:ascii="Times New Roman" w:hAnsi="Times New Roman"/>
                <w:sz w:val="24"/>
                <w:szCs w:val="24"/>
                <w:lang w:val="uk-UA"/>
              </w:rPr>
            </w:pPr>
          </w:p>
          <w:p w14:paraId="316FC68B" w14:textId="77777777" w:rsidR="00CC3F99" w:rsidRPr="00722628" w:rsidRDefault="00CC3F99" w:rsidP="00CC3F99">
            <w:pPr>
              <w:spacing w:after="0" w:line="240" w:lineRule="auto"/>
              <w:rPr>
                <w:rFonts w:ascii="Times New Roman" w:hAnsi="Times New Roman"/>
                <w:sz w:val="24"/>
                <w:szCs w:val="24"/>
                <w:lang w:val="uk-UA"/>
              </w:rPr>
            </w:pPr>
          </w:p>
          <w:p w14:paraId="2820A208" w14:textId="77777777" w:rsidR="00CC3F99" w:rsidRPr="00722628" w:rsidRDefault="00CC3F99" w:rsidP="00B65D78">
            <w:pPr>
              <w:numPr>
                <w:ilvl w:val="0"/>
                <w:numId w:val="7"/>
              </w:numPr>
              <w:spacing w:after="0" w:line="240" w:lineRule="auto"/>
              <w:ind w:right="77"/>
              <w:jc w:val="both"/>
              <w:rPr>
                <w:rFonts w:ascii="Times New Roman" w:hAnsi="Times New Roman"/>
                <w:sz w:val="24"/>
                <w:szCs w:val="24"/>
                <w:lang w:val="uk-UA"/>
              </w:rPr>
            </w:pPr>
            <w:r w:rsidRPr="00722628">
              <w:rPr>
                <w:rFonts w:ascii="Times New Roman" w:hAnsi="Times New Roman"/>
                <w:sz w:val="24"/>
                <w:szCs w:val="24"/>
                <w:lang w:val="uk-UA"/>
              </w:rPr>
              <w:t xml:space="preserve">результати оцінки ефективності бюджетних програм за звітний бюджетний період. </w:t>
            </w:r>
          </w:p>
        </w:tc>
        <w:tc>
          <w:tcPr>
            <w:tcW w:w="2176" w:type="dxa"/>
            <w:tcBorders>
              <w:top w:val="single" w:sz="4" w:space="0" w:color="000000"/>
              <w:left w:val="single" w:sz="4" w:space="0" w:color="000000"/>
              <w:bottom w:val="single" w:sz="4" w:space="0" w:color="000000"/>
              <w:right w:val="single" w:sz="4" w:space="0" w:color="000000"/>
            </w:tcBorders>
          </w:tcPr>
          <w:p w14:paraId="06F4D717" w14:textId="77777777" w:rsidR="00CC3F99" w:rsidRPr="00722628" w:rsidRDefault="00CC3F99" w:rsidP="002B1E1C">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протягом трьох робочих днів </w:t>
            </w:r>
          </w:p>
          <w:p w14:paraId="79EC3A16" w14:textId="77777777" w:rsidR="00CC3F99" w:rsidRPr="00722628" w:rsidRDefault="00CC3F99" w:rsidP="002B1E1C">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після подання річної </w:t>
            </w:r>
          </w:p>
          <w:p w14:paraId="767D48B0" w14:textId="77777777" w:rsidR="00CC3F99" w:rsidRPr="00722628" w:rsidRDefault="00CC3F99" w:rsidP="002B1E1C">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бюджетної звітності </w:t>
            </w:r>
          </w:p>
          <w:p w14:paraId="3F5A7AF4" w14:textId="77777777" w:rsidR="00CC3F99" w:rsidRPr="00722628" w:rsidRDefault="00CC3F99" w:rsidP="002B1E1C">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у двотижневий строк після </w:t>
            </w:r>
          </w:p>
          <w:p w14:paraId="0D2BB597" w14:textId="77777777" w:rsidR="00CC3F99" w:rsidRPr="00722628" w:rsidRDefault="00CC3F99" w:rsidP="002B1E1C">
            <w:pPr>
              <w:spacing w:after="0" w:line="240" w:lineRule="auto"/>
              <w:ind w:hanging="16"/>
              <w:jc w:val="center"/>
              <w:rPr>
                <w:rFonts w:ascii="Times New Roman" w:hAnsi="Times New Roman"/>
                <w:sz w:val="24"/>
                <w:szCs w:val="24"/>
                <w:lang w:val="uk-UA"/>
              </w:rPr>
            </w:pPr>
            <w:r w:rsidRPr="00722628">
              <w:rPr>
                <w:rFonts w:ascii="Times New Roman" w:hAnsi="Times New Roman"/>
                <w:sz w:val="24"/>
                <w:szCs w:val="24"/>
                <w:lang w:val="uk-UA"/>
              </w:rPr>
              <w:t xml:space="preserve">подання річної бюджетної звітності </w:t>
            </w:r>
          </w:p>
        </w:tc>
        <w:tc>
          <w:tcPr>
            <w:tcW w:w="2068" w:type="dxa"/>
            <w:tcBorders>
              <w:top w:val="single" w:sz="4" w:space="0" w:color="000000"/>
              <w:left w:val="single" w:sz="4" w:space="0" w:color="000000"/>
              <w:bottom w:val="single" w:sz="4" w:space="0" w:color="000000"/>
              <w:right w:val="single" w:sz="4" w:space="0" w:color="000000"/>
            </w:tcBorders>
          </w:tcPr>
          <w:p w14:paraId="60E21840" w14:textId="77777777" w:rsidR="00CC3F99" w:rsidRPr="00722628" w:rsidRDefault="00CC3F99" w:rsidP="002B1E1C">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Головні розпорядники </w:t>
            </w:r>
          </w:p>
          <w:p w14:paraId="5CC94A81" w14:textId="77777777" w:rsidR="00CC3F99" w:rsidRPr="00722628" w:rsidRDefault="00CC3F99" w:rsidP="002B1E1C">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бюджетних коштів </w:t>
            </w:r>
          </w:p>
          <w:p w14:paraId="313C2F59" w14:textId="77777777" w:rsidR="00CC3F99" w:rsidRPr="00722628" w:rsidRDefault="00CC3F99" w:rsidP="002B1E1C">
            <w:pPr>
              <w:spacing w:after="0" w:line="240" w:lineRule="auto"/>
              <w:ind w:right="8"/>
              <w:jc w:val="center"/>
              <w:rPr>
                <w:rFonts w:ascii="Times New Roman" w:hAnsi="Times New Roman"/>
                <w:sz w:val="24"/>
                <w:szCs w:val="24"/>
                <w:lang w:val="uk-UA"/>
              </w:rPr>
            </w:pPr>
          </w:p>
          <w:p w14:paraId="6CF1462A" w14:textId="77777777" w:rsidR="00CC3F99" w:rsidRPr="00722628" w:rsidRDefault="00CC3F99" w:rsidP="002B1E1C">
            <w:pPr>
              <w:spacing w:after="0" w:line="240" w:lineRule="auto"/>
              <w:ind w:right="8"/>
              <w:jc w:val="center"/>
              <w:rPr>
                <w:rFonts w:ascii="Times New Roman" w:hAnsi="Times New Roman"/>
                <w:sz w:val="24"/>
                <w:szCs w:val="24"/>
                <w:lang w:val="uk-UA"/>
              </w:rPr>
            </w:pPr>
          </w:p>
          <w:p w14:paraId="7F1DBB7B" w14:textId="77777777" w:rsidR="00CC3F99" w:rsidRPr="00722628" w:rsidRDefault="00CC3F99" w:rsidP="002B1E1C">
            <w:pPr>
              <w:spacing w:after="0" w:line="240" w:lineRule="auto"/>
              <w:ind w:right="8"/>
              <w:jc w:val="center"/>
              <w:rPr>
                <w:rFonts w:ascii="Times New Roman" w:hAnsi="Times New Roman"/>
                <w:sz w:val="24"/>
                <w:szCs w:val="24"/>
                <w:lang w:val="uk-UA"/>
              </w:rPr>
            </w:pPr>
          </w:p>
          <w:p w14:paraId="32AE5233" w14:textId="77777777" w:rsidR="00CC3F99" w:rsidRPr="00722628" w:rsidRDefault="00CC3F99" w:rsidP="002B1E1C">
            <w:pPr>
              <w:spacing w:after="0" w:line="240" w:lineRule="auto"/>
              <w:ind w:right="8"/>
              <w:jc w:val="center"/>
              <w:rPr>
                <w:rFonts w:ascii="Times New Roman" w:hAnsi="Times New Roman"/>
                <w:sz w:val="24"/>
                <w:szCs w:val="24"/>
                <w:lang w:val="uk-UA"/>
              </w:rPr>
            </w:pPr>
          </w:p>
          <w:p w14:paraId="64943362" w14:textId="77777777" w:rsidR="00CC3F99" w:rsidRPr="00722628" w:rsidRDefault="00CC3F99" w:rsidP="002B1E1C">
            <w:pPr>
              <w:spacing w:after="0" w:line="240" w:lineRule="auto"/>
              <w:ind w:right="8"/>
              <w:jc w:val="center"/>
              <w:rPr>
                <w:rFonts w:ascii="Times New Roman" w:hAnsi="Times New Roman"/>
                <w:sz w:val="24"/>
                <w:szCs w:val="24"/>
                <w:lang w:val="uk-UA"/>
              </w:rPr>
            </w:pPr>
          </w:p>
          <w:p w14:paraId="24843409" w14:textId="77777777" w:rsidR="00CC3F99" w:rsidRPr="00722628" w:rsidRDefault="00CC3F99" w:rsidP="002B1E1C">
            <w:pPr>
              <w:spacing w:after="0" w:line="240" w:lineRule="auto"/>
              <w:ind w:right="8"/>
              <w:jc w:val="center"/>
              <w:rPr>
                <w:rFonts w:ascii="Times New Roman" w:hAnsi="Times New Roman"/>
                <w:sz w:val="24"/>
                <w:szCs w:val="24"/>
                <w:lang w:val="uk-UA"/>
              </w:rPr>
            </w:pPr>
          </w:p>
        </w:tc>
      </w:tr>
      <w:tr w:rsidR="00CC3F99" w:rsidRPr="00722628" w14:paraId="7AEF5958" w14:textId="77777777" w:rsidTr="002B1E1C">
        <w:tblPrEx>
          <w:tblCellMar>
            <w:left w:w="22" w:type="dxa"/>
            <w:right w:w="0" w:type="dxa"/>
          </w:tblCellMar>
        </w:tblPrEx>
        <w:trPr>
          <w:trHeight w:val="1669"/>
        </w:trPr>
        <w:tc>
          <w:tcPr>
            <w:tcW w:w="563" w:type="dxa"/>
            <w:tcBorders>
              <w:top w:val="single" w:sz="4" w:space="0" w:color="000000"/>
              <w:left w:val="single" w:sz="4" w:space="0" w:color="000000"/>
              <w:bottom w:val="single" w:sz="4" w:space="0" w:color="000000"/>
              <w:right w:val="single" w:sz="4" w:space="0" w:color="000000"/>
            </w:tcBorders>
          </w:tcPr>
          <w:p w14:paraId="179E5CAA"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11.</w:t>
            </w:r>
          </w:p>
        </w:tc>
        <w:tc>
          <w:tcPr>
            <w:tcW w:w="4965" w:type="dxa"/>
            <w:gridSpan w:val="2"/>
            <w:tcBorders>
              <w:top w:val="single" w:sz="4" w:space="0" w:color="000000"/>
              <w:left w:val="single" w:sz="4" w:space="0" w:color="000000"/>
              <w:bottom w:val="single" w:sz="4" w:space="0" w:color="000000"/>
              <w:right w:val="single" w:sz="4" w:space="0" w:color="000000"/>
            </w:tcBorders>
          </w:tcPr>
          <w:p w14:paraId="3155A61F"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Публікація оголошення про час та місце проведення публічного представлення інформації про виконання бюджетних програм за звітний бюджетний період та його проведення. (На період дії воєнного стану не застосовується)</w:t>
            </w:r>
          </w:p>
          <w:p w14:paraId="3DD2CE3A" w14:textId="77777777" w:rsidR="00CC3F99" w:rsidRPr="00722628" w:rsidRDefault="00CC3F99" w:rsidP="00CC3F99">
            <w:pPr>
              <w:spacing w:after="0" w:line="240" w:lineRule="auto"/>
              <w:ind w:right="77"/>
              <w:jc w:val="both"/>
              <w:rPr>
                <w:rFonts w:ascii="Times New Roman" w:hAnsi="Times New Roman"/>
                <w:sz w:val="24"/>
                <w:szCs w:val="24"/>
                <w:lang w:val="uk-UA"/>
              </w:rPr>
            </w:pPr>
          </w:p>
        </w:tc>
        <w:tc>
          <w:tcPr>
            <w:tcW w:w="2176" w:type="dxa"/>
            <w:tcBorders>
              <w:top w:val="single" w:sz="4" w:space="0" w:color="000000"/>
              <w:left w:val="single" w:sz="4" w:space="0" w:color="000000"/>
              <w:bottom w:val="single" w:sz="4" w:space="0" w:color="000000"/>
              <w:right w:val="single" w:sz="4" w:space="0" w:color="000000"/>
            </w:tcBorders>
          </w:tcPr>
          <w:p w14:paraId="5B3E4E2D" w14:textId="77777777" w:rsidR="00CC3F99" w:rsidRPr="00722628" w:rsidRDefault="00CC3F99" w:rsidP="002B1E1C">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 xml:space="preserve">15 березня </w:t>
            </w:r>
          </w:p>
          <w:p w14:paraId="0049FCA7" w14:textId="77777777" w:rsidR="00CC3F99" w:rsidRPr="00722628" w:rsidRDefault="00CC3F99" w:rsidP="002B1E1C">
            <w:pPr>
              <w:spacing w:after="0" w:line="240" w:lineRule="auto"/>
              <w:rPr>
                <w:rFonts w:ascii="Times New Roman" w:hAnsi="Times New Roman"/>
                <w:sz w:val="24"/>
                <w:szCs w:val="24"/>
                <w:lang w:val="uk-UA"/>
              </w:rPr>
            </w:pPr>
          </w:p>
          <w:p w14:paraId="316E4027" w14:textId="77777777" w:rsidR="00CC3F99" w:rsidRPr="00722628" w:rsidRDefault="00CC3F99" w:rsidP="002B1E1C">
            <w:pPr>
              <w:spacing w:after="0" w:line="240" w:lineRule="auto"/>
              <w:jc w:val="center"/>
              <w:rPr>
                <w:rFonts w:ascii="Times New Roman" w:hAnsi="Times New Roman"/>
                <w:sz w:val="24"/>
                <w:szCs w:val="24"/>
                <w:lang w:val="uk-UA"/>
              </w:rPr>
            </w:pPr>
          </w:p>
        </w:tc>
        <w:tc>
          <w:tcPr>
            <w:tcW w:w="2068" w:type="dxa"/>
            <w:tcBorders>
              <w:top w:val="single" w:sz="4" w:space="0" w:color="000000"/>
              <w:left w:val="single" w:sz="4" w:space="0" w:color="000000"/>
              <w:bottom w:val="single" w:sz="4" w:space="0" w:color="000000"/>
              <w:right w:val="single" w:sz="4" w:space="0" w:color="000000"/>
            </w:tcBorders>
          </w:tcPr>
          <w:p w14:paraId="6D9FD575" w14:textId="4B91CB5B" w:rsidR="00CC3F99" w:rsidRPr="00722628" w:rsidRDefault="00CC3F99" w:rsidP="002B1E1C">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Головні розпорядники</w:t>
            </w:r>
          </w:p>
          <w:p w14:paraId="27CCE80F" w14:textId="77777777" w:rsidR="00CC3F99" w:rsidRPr="00722628" w:rsidRDefault="00CC3F99" w:rsidP="002B1E1C">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бюджетних коштів</w:t>
            </w:r>
          </w:p>
        </w:tc>
      </w:tr>
      <w:tr w:rsidR="00CC3F99" w:rsidRPr="00722628" w14:paraId="15A6EBE2" w14:textId="77777777" w:rsidTr="002B1E1C">
        <w:tblPrEx>
          <w:tblCellMar>
            <w:left w:w="22" w:type="dxa"/>
            <w:right w:w="0" w:type="dxa"/>
          </w:tblCellMar>
        </w:tblPrEx>
        <w:trPr>
          <w:trHeight w:val="1144"/>
        </w:trPr>
        <w:tc>
          <w:tcPr>
            <w:tcW w:w="563" w:type="dxa"/>
            <w:tcBorders>
              <w:top w:val="single" w:sz="4" w:space="0" w:color="000000"/>
              <w:left w:val="single" w:sz="4" w:space="0" w:color="000000"/>
              <w:bottom w:val="single" w:sz="4" w:space="0" w:color="000000"/>
              <w:right w:val="single" w:sz="4" w:space="0" w:color="000000"/>
            </w:tcBorders>
          </w:tcPr>
          <w:p w14:paraId="4B437343" w14:textId="77777777" w:rsidR="00CC3F99" w:rsidRPr="00722628"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12</w:t>
            </w:r>
          </w:p>
        </w:tc>
        <w:tc>
          <w:tcPr>
            <w:tcW w:w="4965" w:type="dxa"/>
            <w:gridSpan w:val="2"/>
            <w:tcBorders>
              <w:top w:val="single" w:sz="4" w:space="0" w:color="000000"/>
              <w:left w:val="single" w:sz="4" w:space="0" w:color="000000"/>
              <w:bottom w:val="single" w:sz="4" w:space="0" w:color="000000"/>
              <w:right w:val="single" w:sz="4" w:space="0" w:color="000000"/>
            </w:tcBorders>
          </w:tcPr>
          <w:p w14:paraId="75A9B990" w14:textId="77777777" w:rsidR="00CC3F99" w:rsidRPr="00722628" w:rsidRDefault="00CC3F99" w:rsidP="00CC3F99">
            <w:pPr>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Публічне представлення інформації про виконання бюджету за підсумками року. (На період дії воєнного стану не застосовується)</w:t>
            </w:r>
          </w:p>
          <w:p w14:paraId="0B40BC8E" w14:textId="77777777" w:rsidR="00CC3F99" w:rsidRPr="00722628" w:rsidRDefault="00CC3F99" w:rsidP="00CC3F99">
            <w:pPr>
              <w:spacing w:after="0" w:line="240" w:lineRule="auto"/>
              <w:ind w:right="77"/>
              <w:jc w:val="both"/>
              <w:rPr>
                <w:rFonts w:ascii="Times New Roman" w:hAnsi="Times New Roman"/>
                <w:sz w:val="24"/>
                <w:szCs w:val="24"/>
                <w:lang w:val="uk-UA"/>
              </w:rPr>
            </w:pPr>
          </w:p>
        </w:tc>
        <w:tc>
          <w:tcPr>
            <w:tcW w:w="2176" w:type="dxa"/>
            <w:tcBorders>
              <w:top w:val="single" w:sz="4" w:space="0" w:color="000000"/>
              <w:left w:val="single" w:sz="4" w:space="0" w:color="000000"/>
              <w:bottom w:val="single" w:sz="4" w:space="0" w:color="000000"/>
              <w:right w:val="single" w:sz="4" w:space="0" w:color="000000"/>
            </w:tcBorders>
          </w:tcPr>
          <w:p w14:paraId="4D8E5526" w14:textId="77777777" w:rsidR="00CC3F99" w:rsidRPr="00722628" w:rsidRDefault="00CC3F99" w:rsidP="002B1E1C">
            <w:pPr>
              <w:tabs>
                <w:tab w:val="left" w:pos="450"/>
              </w:tabs>
              <w:spacing w:after="0" w:line="240" w:lineRule="auto"/>
              <w:rPr>
                <w:rFonts w:ascii="Times New Roman" w:hAnsi="Times New Roman"/>
                <w:sz w:val="24"/>
                <w:szCs w:val="24"/>
                <w:lang w:val="uk-UA"/>
              </w:rPr>
            </w:pPr>
            <w:r w:rsidRPr="00722628">
              <w:rPr>
                <w:rFonts w:ascii="Times New Roman" w:hAnsi="Times New Roman"/>
                <w:sz w:val="24"/>
                <w:szCs w:val="24"/>
                <w:lang w:val="uk-UA"/>
              </w:rPr>
              <w:tab/>
              <w:t>до 20 березня</w:t>
            </w:r>
          </w:p>
        </w:tc>
        <w:tc>
          <w:tcPr>
            <w:tcW w:w="2068" w:type="dxa"/>
            <w:tcBorders>
              <w:top w:val="single" w:sz="4" w:space="0" w:color="000000"/>
              <w:left w:val="single" w:sz="4" w:space="0" w:color="000000"/>
              <w:bottom w:val="single" w:sz="4" w:space="0" w:color="000000"/>
              <w:right w:val="single" w:sz="4" w:space="0" w:color="000000"/>
            </w:tcBorders>
          </w:tcPr>
          <w:p w14:paraId="68656A2B" w14:textId="3EF4ACB1" w:rsidR="00CC3F99" w:rsidRPr="00722628" w:rsidRDefault="00CC3F99" w:rsidP="002B1E1C">
            <w:pPr>
              <w:tabs>
                <w:tab w:val="left" w:pos="600"/>
              </w:tabs>
              <w:spacing w:after="0" w:line="240" w:lineRule="auto"/>
              <w:jc w:val="center"/>
              <w:rPr>
                <w:rFonts w:ascii="Times New Roman" w:hAnsi="Times New Roman"/>
                <w:sz w:val="24"/>
                <w:szCs w:val="24"/>
                <w:lang w:val="uk-UA"/>
              </w:rPr>
            </w:pPr>
            <w:r w:rsidRPr="00722628">
              <w:rPr>
                <w:rFonts w:ascii="Times New Roman" w:hAnsi="Times New Roman"/>
                <w:sz w:val="24"/>
                <w:szCs w:val="24"/>
                <w:lang w:val="uk-UA"/>
              </w:rPr>
              <w:t>Фінансове управління Новороздільської міської ради</w:t>
            </w:r>
          </w:p>
        </w:tc>
      </w:tr>
    </w:tbl>
    <w:p w14:paraId="3FB40508" w14:textId="77777777" w:rsidR="00CC3F99" w:rsidRPr="00722628" w:rsidRDefault="00CC3F99" w:rsidP="00CC3F99">
      <w:pPr>
        <w:spacing w:after="0" w:line="240" w:lineRule="auto"/>
        <w:rPr>
          <w:rFonts w:ascii="Times New Roman" w:hAnsi="Times New Roman"/>
          <w:b/>
          <w:sz w:val="24"/>
          <w:szCs w:val="24"/>
          <w:lang w:val="uk-UA"/>
        </w:rPr>
      </w:pPr>
    </w:p>
    <w:p w14:paraId="7831EC21" w14:textId="77777777" w:rsidR="00CC3F99" w:rsidRPr="00722628" w:rsidRDefault="00CC3F99" w:rsidP="00CC3F99">
      <w:pPr>
        <w:spacing w:after="0" w:line="240" w:lineRule="auto"/>
        <w:rPr>
          <w:rFonts w:ascii="Times New Roman" w:hAnsi="Times New Roman"/>
          <w:b/>
          <w:sz w:val="24"/>
          <w:szCs w:val="24"/>
          <w:lang w:val="uk-UA"/>
        </w:rPr>
      </w:pPr>
    </w:p>
    <w:p w14:paraId="2E3CA13B" w14:textId="77777777" w:rsidR="00CC3F99" w:rsidRDefault="00CC3F99" w:rsidP="00CC3F99">
      <w:pPr>
        <w:spacing w:after="0" w:line="240" w:lineRule="auto"/>
        <w:rPr>
          <w:rFonts w:ascii="Times New Roman" w:hAnsi="Times New Roman"/>
          <w:sz w:val="24"/>
          <w:szCs w:val="24"/>
          <w:lang w:val="uk-UA"/>
        </w:rPr>
      </w:pPr>
      <w:r w:rsidRPr="00722628">
        <w:rPr>
          <w:rFonts w:ascii="Times New Roman" w:hAnsi="Times New Roman"/>
          <w:sz w:val="24"/>
          <w:szCs w:val="24"/>
          <w:lang w:val="uk-UA"/>
        </w:rPr>
        <w:t xml:space="preserve">Керуючий справами виконкому                   </w:t>
      </w:r>
      <w:r w:rsidRPr="00722628">
        <w:rPr>
          <w:rFonts w:ascii="Times New Roman" w:hAnsi="Times New Roman"/>
          <w:sz w:val="24"/>
          <w:szCs w:val="24"/>
          <w:lang w:val="uk-UA"/>
        </w:rPr>
        <w:tab/>
      </w:r>
      <w:r w:rsidRPr="00722628">
        <w:rPr>
          <w:rFonts w:ascii="Times New Roman" w:hAnsi="Times New Roman"/>
          <w:sz w:val="24"/>
          <w:szCs w:val="24"/>
          <w:lang w:val="uk-UA"/>
        </w:rPr>
        <w:tab/>
        <w:t xml:space="preserve">     Анатолій МЕЛЬНІКОВ</w:t>
      </w:r>
    </w:p>
    <w:p w14:paraId="0BA4AD7A" w14:textId="77777777" w:rsidR="002F7D66" w:rsidRDefault="002F7D66" w:rsidP="00CC3F99">
      <w:pPr>
        <w:spacing w:after="0" w:line="240" w:lineRule="auto"/>
        <w:rPr>
          <w:rFonts w:ascii="Times New Roman" w:hAnsi="Times New Roman"/>
          <w:sz w:val="24"/>
          <w:szCs w:val="24"/>
          <w:lang w:val="uk-UA"/>
        </w:rPr>
      </w:pPr>
    </w:p>
    <w:p w14:paraId="33333FB8" w14:textId="77777777" w:rsidR="002B1E1C" w:rsidRPr="004E3A71" w:rsidRDefault="002B1E1C" w:rsidP="002B1E1C">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lastRenderedPageBreak/>
        <w:drawing>
          <wp:inline distT="0" distB="0" distL="0" distR="0" wp14:anchorId="3B9181E2" wp14:editId="583080DC">
            <wp:extent cx="1143000" cy="6000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502051A1" w14:textId="77777777" w:rsidR="002B1E1C" w:rsidRPr="004E3A71" w:rsidRDefault="002B1E1C" w:rsidP="002B1E1C">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02E87AE3" w14:textId="77777777" w:rsidR="002B1E1C" w:rsidRPr="004E3A71" w:rsidRDefault="002B1E1C" w:rsidP="002B1E1C">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2BBF116F" w14:textId="77777777" w:rsidR="002B1E1C" w:rsidRPr="004E3A71" w:rsidRDefault="002B1E1C" w:rsidP="002B1E1C">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5C0CA74A" w14:textId="77777777" w:rsidR="002B1E1C" w:rsidRPr="004E3A71" w:rsidRDefault="002B1E1C" w:rsidP="002B1E1C">
      <w:pPr>
        <w:spacing w:after="0" w:line="240" w:lineRule="auto"/>
        <w:jc w:val="center"/>
        <w:rPr>
          <w:rFonts w:ascii="Times New Roman" w:eastAsia="Calibri" w:hAnsi="Times New Roman"/>
          <w:b/>
          <w:sz w:val="24"/>
          <w:szCs w:val="24"/>
          <w:lang w:val="uk-UA" w:eastAsia="uk-UA"/>
        </w:rPr>
      </w:pPr>
    </w:p>
    <w:p w14:paraId="6C7ABC2A" w14:textId="55079066" w:rsidR="002B1E1C" w:rsidRPr="004E3A71" w:rsidRDefault="002B1E1C" w:rsidP="002B1E1C">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36</w:t>
      </w:r>
    </w:p>
    <w:p w14:paraId="07ADF3D9" w14:textId="77777777" w:rsidR="002A2BDD" w:rsidRDefault="002A2BDD" w:rsidP="00E32F96">
      <w:pPr>
        <w:spacing w:after="0" w:line="240" w:lineRule="auto"/>
        <w:rPr>
          <w:rFonts w:ascii="Times New Roman" w:hAnsi="Times New Roman"/>
          <w:sz w:val="24"/>
          <w:szCs w:val="24"/>
          <w:lang w:val="uk-UA"/>
        </w:rPr>
      </w:pPr>
    </w:p>
    <w:p w14:paraId="76FB6E39" w14:textId="77777777" w:rsidR="00255633" w:rsidRPr="00255633" w:rsidRDefault="00255633" w:rsidP="00255633">
      <w:pPr>
        <w:shd w:val="clear" w:color="auto" w:fill="FFFFFF"/>
        <w:spacing w:after="0" w:line="240" w:lineRule="auto"/>
        <w:rPr>
          <w:rFonts w:ascii="Times New Roman" w:hAnsi="Times New Roman"/>
          <w:sz w:val="24"/>
          <w:szCs w:val="24"/>
          <w:lang w:val="uk-UA" w:eastAsia="ru-RU"/>
        </w:rPr>
      </w:pPr>
      <w:r w:rsidRPr="00255633">
        <w:rPr>
          <w:rFonts w:ascii="Times New Roman" w:hAnsi="Times New Roman"/>
          <w:sz w:val="24"/>
          <w:szCs w:val="24"/>
          <w:lang w:val="uk-UA" w:eastAsia="ru-RU"/>
        </w:rPr>
        <w:t xml:space="preserve">Про погодження внесення змін </w:t>
      </w:r>
    </w:p>
    <w:p w14:paraId="26C07F1D" w14:textId="77777777" w:rsidR="00255633" w:rsidRPr="00255633" w:rsidRDefault="00255633" w:rsidP="00255633">
      <w:pPr>
        <w:shd w:val="clear" w:color="auto" w:fill="FFFFFF"/>
        <w:spacing w:after="0" w:line="240" w:lineRule="auto"/>
        <w:rPr>
          <w:rFonts w:ascii="Times New Roman" w:hAnsi="Times New Roman"/>
          <w:sz w:val="24"/>
          <w:szCs w:val="24"/>
          <w:lang w:val="uk-UA" w:eastAsia="ru-RU"/>
        </w:rPr>
      </w:pPr>
      <w:r w:rsidRPr="00255633">
        <w:rPr>
          <w:rFonts w:ascii="Times New Roman" w:hAnsi="Times New Roman"/>
          <w:sz w:val="24"/>
          <w:szCs w:val="24"/>
          <w:lang w:val="uk-UA" w:eastAsia="ru-RU"/>
        </w:rPr>
        <w:t xml:space="preserve">до </w:t>
      </w:r>
      <w:r w:rsidRPr="00255633">
        <w:rPr>
          <w:rFonts w:ascii="Times New Roman" w:hAnsi="Times New Roman"/>
          <w:bCs/>
          <w:sz w:val="24"/>
          <w:szCs w:val="24"/>
          <w:bdr w:val="none" w:sz="0" w:space="0" w:color="auto" w:frame="1"/>
          <w:lang w:val="uk-UA" w:eastAsia="ru-RU"/>
        </w:rPr>
        <w:t>Програми</w:t>
      </w:r>
      <w:r w:rsidRPr="00255633">
        <w:rPr>
          <w:rFonts w:ascii="Times New Roman" w:hAnsi="Times New Roman"/>
          <w:sz w:val="24"/>
          <w:szCs w:val="24"/>
          <w:lang w:val="uk-UA" w:eastAsia="ru-RU"/>
        </w:rPr>
        <w:t xml:space="preserve"> «Молодь Розділля </w:t>
      </w:r>
    </w:p>
    <w:p w14:paraId="41D93F7F" w14:textId="77777777" w:rsidR="00255633" w:rsidRPr="00255633" w:rsidRDefault="00255633" w:rsidP="00255633">
      <w:pPr>
        <w:shd w:val="clear" w:color="auto" w:fill="FFFFFF"/>
        <w:spacing w:after="0" w:line="240" w:lineRule="auto"/>
        <w:rPr>
          <w:rFonts w:ascii="Times New Roman" w:hAnsi="Times New Roman"/>
          <w:sz w:val="24"/>
          <w:szCs w:val="24"/>
          <w:lang w:val="uk-UA" w:eastAsia="ru-RU"/>
        </w:rPr>
      </w:pPr>
      <w:r w:rsidRPr="00255633">
        <w:rPr>
          <w:rFonts w:ascii="Times New Roman" w:hAnsi="Times New Roman"/>
          <w:sz w:val="24"/>
          <w:szCs w:val="24"/>
          <w:lang w:val="uk-UA" w:eastAsia="ru-RU"/>
        </w:rPr>
        <w:t>на 2026 та прогноз на 2027-2028 роки»</w:t>
      </w:r>
    </w:p>
    <w:p w14:paraId="4665BB4F" w14:textId="44CFB368" w:rsidR="00255633" w:rsidRPr="00255633" w:rsidRDefault="00255633" w:rsidP="00255633">
      <w:pPr>
        <w:spacing w:after="0" w:line="240" w:lineRule="auto"/>
        <w:jc w:val="both"/>
        <w:rPr>
          <w:rFonts w:ascii="Times New Roman" w:hAnsi="Times New Roman"/>
          <w:sz w:val="24"/>
          <w:szCs w:val="24"/>
          <w:lang w:val="uk-UA" w:eastAsia="ru-RU"/>
        </w:rPr>
      </w:pPr>
    </w:p>
    <w:p w14:paraId="47CFAD2D" w14:textId="77777777" w:rsidR="00255633" w:rsidRPr="00255633" w:rsidRDefault="00255633" w:rsidP="00255633">
      <w:pPr>
        <w:shd w:val="clear" w:color="auto" w:fill="FFFFFF"/>
        <w:spacing w:after="0" w:line="240"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 xml:space="preserve">            Заслухавши та обговоривши інформацію начальника управління культури, спорту та гуманітарної політики Володимира Засанського щодо необхідності внесення змін до </w:t>
      </w:r>
      <w:r w:rsidRPr="00255633">
        <w:rPr>
          <w:rFonts w:ascii="Times New Roman" w:hAnsi="Times New Roman"/>
          <w:bCs/>
          <w:sz w:val="24"/>
          <w:szCs w:val="24"/>
          <w:bdr w:val="none" w:sz="0" w:space="0" w:color="auto" w:frame="1"/>
          <w:lang w:val="uk-UA" w:eastAsia="ru-RU"/>
        </w:rPr>
        <w:t xml:space="preserve">Програми </w:t>
      </w:r>
      <w:r w:rsidRPr="00255633">
        <w:rPr>
          <w:rFonts w:ascii="Times New Roman" w:hAnsi="Times New Roman"/>
          <w:sz w:val="24"/>
          <w:szCs w:val="24"/>
          <w:lang w:val="uk-UA" w:eastAsia="ru-RU"/>
        </w:rPr>
        <w:t>Молодь Розділля на 2026 та прогноз на 2027-2028 роки, відповідно до п.п.1 п. а ч.1 ст.27, п.1. ч. 2 ст. 52 Закону України «Про місцеве самоврядування в Україні», виконавчий комітет Новороздільської міської ради,</w:t>
      </w:r>
    </w:p>
    <w:p w14:paraId="05336B45" w14:textId="77777777" w:rsidR="00255633" w:rsidRPr="00255633" w:rsidRDefault="00255633" w:rsidP="00255633">
      <w:pPr>
        <w:spacing w:after="0" w:line="240" w:lineRule="auto"/>
        <w:jc w:val="both"/>
        <w:rPr>
          <w:rFonts w:ascii="Times New Roman" w:hAnsi="Times New Roman"/>
          <w:sz w:val="24"/>
          <w:szCs w:val="24"/>
          <w:highlight w:val="yellow"/>
          <w:lang w:val="uk-UA" w:eastAsia="ru-RU"/>
        </w:rPr>
      </w:pPr>
    </w:p>
    <w:p w14:paraId="20A6FA54" w14:textId="77777777" w:rsidR="00255633" w:rsidRPr="00255633" w:rsidRDefault="00255633" w:rsidP="00255633">
      <w:pPr>
        <w:spacing w:after="0" w:line="240"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В И Р І Ш И В :</w:t>
      </w:r>
    </w:p>
    <w:p w14:paraId="40DE2E33" w14:textId="77777777" w:rsidR="00255633" w:rsidRPr="00255633" w:rsidRDefault="00255633" w:rsidP="00255633">
      <w:pPr>
        <w:spacing w:after="0" w:line="240" w:lineRule="auto"/>
        <w:jc w:val="both"/>
        <w:rPr>
          <w:rFonts w:ascii="Times New Roman" w:hAnsi="Times New Roman"/>
          <w:sz w:val="24"/>
          <w:szCs w:val="24"/>
          <w:lang w:val="uk-UA" w:eastAsia="ru-RU"/>
        </w:rPr>
      </w:pPr>
    </w:p>
    <w:p w14:paraId="269F3185" w14:textId="77777777" w:rsidR="00255633" w:rsidRPr="00255633" w:rsidRDefault="00255633" w:rsidP="00255633">
      <w:pPr>
        <w:autoSpaceDE w:val="0"/>
        <w:autoSpaceDN w:val="0"/>
        <w:adjustRightInd w:val="0"/>
        <w:spacing w:after="0" w:line="240" w:lineRule="auto"/>
        <w:ind w:firstLine="567"/>
        <w:contextualSpacing/>
        <w:rPr>
          <w:rFonts w:ascii="Times New Roman" w:hAnsi="Times New Roman"/>
          <w:sz w:val="24"/>
          <w:szCs w:val="24"/>
          <w:lang w:val="uk-UA" w:eastAsia="ar-SA"/>
        </w:rPr>
      </w:pPr>
      <w:r w:rsidRPr="00255633">
        <w:rPr>
          <w:rFonts w:ascii="Times New Roman" w:hAnsi="Times New Roman"/>
          <w:sz w:val="24"/>
          <w:szCs w:val="24"/>
          <w:lang w:val="uk-UA" w:eastAsia="ar-SA"/>
        </w:rPr>
        <w:t>1. Погодити внесення змін до</w:t>
      </w:r>
      <w:r w:rsidRPr="00255633">
        <w:rPr>
          <w:rFonts w:ascii="Times New Roman" w:hAnsi="Times New Roman"/>
          <w:sz w:val="24"/>
          <w:szCs w:val="24"/>
          <w:lang w:val="uk-UA" w:eastAsia="ru-RU"/>
        </w:rPr>
        <w:t xml:space="preserve"> </w:t>
      </w:r>
      <w:r w:rsidRPr="00255633">
        <w:rPr>
          <w:rFonts w:ascii="Times New Roman" w:hAnsi="Times New Roman"/>
          <w:bCs/>
          <w:sz w:val="24"/>
          <w:szCs w:val="24"/>
          <w:bdr w:val="none" w:sz="0" w:space="0" w:color="auto" w:frame="1"/>
          <w:lang w:val="uk-UA" w:eastAsia="ru-RU"/>
        </w:rPr>
        <w:t>Програми «</w:t>
      </w:r>
      <w:r w:rsidRPr="00255633">
        <w:rPr>
          <w:rFonts w:ascii="Times New Roman" w:hAnsi="Times New Roman"/>
          <w:sz w:val="24"/>
          <w:szCs w:val="24"/>
          <w:lang w:val="uk-UA" w:eastAsia="ru-RU"/>
        </w:rPr>
        <w:t>Молодь Розділля  на 2026 та прогноз на 2027-2028 роки»</w:t>
      </w:r>
      <w:r w:rsidRPr="00255633">
        <w:rPr>
          <w:rFonts w:ascii="Times New Roman" w:hAnsi="Times New Roman"/>
          <w:sz w:val="24"/>
          <w:szCs w:val="24"/>
          <w:lang w:val="uk-UA" w:eastAsia="ar-SA"/>
        </w:rPr>
        <w:t xml:space="preserve">, </w:t>
      </w:r>
      <w:r w:rsidRPr="00255633">
        <w:rPr>
          <w:rFonts w:ascii="Times New Roman" w:eastAsia="Calibri" w:hAnsi="Times New Roman"/>
          <w:sz w:val="24"/>
          <w:szCs w:val="24"/>
          <w:lang w:val="uk-UA" w:eastAsia="ru-RU"/>
        </w:rPr>
        <w:t>затвердженої рішенням сесії Новороздільської міської ради № 2527 від  18.12.2025 року,</w:t>
      </w:r>
      <w:r w:rsidRPr="00255633">
        <w:rPr>
          <w:rFonts w:ascii="Times New Roman" w:hAnsi="Times New Roman"/>
          <w:sz w:val="24"/>
          <w:szCs w:val="24"/>
          <w:lang w:val="uk-UA" w:eastAsia="ar-SA"/>
        </w:rPr>
        <w:t xml:space="preserve"> та викласти в новій редакції згідно Додатку .</w:t>
      </w:r>
    </w:p>
    <w:p w14:paraId="443B90BC" w14:textId="77777777" w:rsidR="00255633" w:rsidRPr="00255633" w:rsidRDefault="00255633" w:rsidP="00255633">
      <w:pPr>
        <w:spacing w:after="0" w:line="240" w:lineRule="auto"/>
        <w:ind w:firstLine="567"/>
        <w:jc w:val="both"/>
        <w:rPr>
          <w:rFonts w:ascii="Times New Roman" w:hAnsi="Times New Roman"/>
          <w:sz w:val="24"/>
          <w:szCs w:val="24"/>
          <w:lang w:val="uk-UA" w:eastAsia="ar-SA"/>
        </w:rPr>
      </w:pPr>
      <w:r w:rsidRPr="00255633">
        <w:rPr>
          <w:rFonts w:ascii="Times New Roman" w:hAnsi="Times New Roman"/>
          <w:sz w:val="24"/>
          <w:szCs w:val="24"/>
          <w:lang w:val="uk-UA" w:eastAsia="ar-SA"/>
        </w:rPr>
        <w:t>2. Управлінню культури, спорту та гуманітарної політики (начальник управління Володимир Засанський) подати дане рішення на затвердження сесії Новороздільської міської ради.</w:t>
      </w:r>
    </w:p>
    <w:p w14:paraId="3C2C58D5" w14:textId="77777777" w:rsidR="00255633" w:rsidRPr="00255633" w:rsidRDefault="00255633" w:rsidP="00255633">
      <w:pPr>
        <w:tabs>
          <w:tab w:val="left" w:pos="426"/>
          <w:tab w:val="left" w:pos="1017"/>
        </w:tabs>
        <w:suppressAutoHyphens/>
        <w:spacing w:after="0" w:line="240" w:lineRule="auto"/>
        <w:ind w:firstLine="567"/>
        <w:jc w:val="both"/>
        <w:rPr>
          <w:rFonts w:ascii="Times New Roman" w:hAnsi="Times New Roman"/>
          <w:sz w:val="24"/>
          <w:szCs w:val="24"/>
          <w:lang w:val="uk-UA" w:eastAsia="ru-RU"/>
        </w:rPr>
      </w:pPr>
      <w:r w:rsidRPr="00255633">
        <w:rPr>
          <w:rFonts w:ascii="Times New Roman" w:hAnsi="Times New Roman"/>
          <w:sz w:val="24"/>
          <w:szCs w:val="24"/>
          <w:lang w:val="uk-UA" w:eastAsia="ru-RU"/>
        </w:rPr>
        <w:t xml:space="preserve">3. Контроль за виконанням даного рішення покласти на </w:t>
      </w:r>
      <w:r w:rsidRPr="00255633">
        <w:rPr>
          <w:rFonts w:ascii="Times New Roman" w:hAnsi="Times New Roman"/>
          <w:sz w:val="24"/>
          <w:szCs w:val="24"/>
          <w:shd w:val="clear" w:color="auto" w:fill="FFFFFF"/>
          <w:lang w:val="uk-UA" w:eastAsia="ru-RU"/>
        </w:rPr>
        <w:t>заступника міського голови  Ольгу Ганачевську.</w:t>
      </w:r>
    </w:p>
    <w:p w14:paraId="0C58C9BC" w14:textId="77777777" w:rsidR="00255633" w:rsidRPr="00255633" w:rsidRDefault="00255633" w:rsidP="00255633">
      <w:pPr>
        <w:spacing w:after="0" w:line="240" w:lineRule="auto"/>
        <w:jc w:val="both"/>
        <w:rPr>
          <w:rFonts w:ascii="Times New Roman" w:hAnsi="Times New Roman"/>
          <w:bCs/>
          <w:sz w:val="24"/>
          <w:szCs w:val="24"/>
          <w:lang w:val="uk-UA" w:eastAsia="ru-RU"/>
        </w:rPr>
      </w:pPr>
    </w:p>
    <w:p w14:paraId="453FE96B" w14:textId="77777777" w:rsidR="00255633" w:rsidRPr="00255633" w:rsidRDefault="00255633" w:rsidP="00255633">
      <w:pPr>
        <w:spacing w:after="0" w:line="240" w:lineRule="auto"/>
        <w:jc w:val="both"/>
        <w:rPr>
          <w:rFonts w:ascii="Times New Roman" w:hAnsi="Times New Roman"/>
          <w:bCs/>
          <w:sz w:val="24"/>
          <w:szCs w:val="24"/>
          <w:lang w:val="uk-UA" w:eastAsia="ru-RU"/>
        </w:rPr>
      </w:pPr>
    </w:p>
    <w:p w14:paraId="3FEA8995" w14:textId="77777777" w:rsidR="00255633" w:rsidRPr="00255633" w:rsidRDefault="00255633" w:rsidP="00255633">
      <w:pPr>
        <w:spacing w:after="0" w:line="240" w:lineRule="auto"/>
        <w:rPr>
          <w:rFonts w:ascii="Times New Roman" w:hAnsi="Times New Roman"/>
          <w:bCs/>
          <w:sz w:val="24"/>
          <w:szCs w:val="24"/>
          <w:lang w:val="uk-UA" w:eastAsia="ru-RU"/>
        </w:rPr>
      </w:pPr>
      <w:r w:rsidRPr="00255633">
        <w:rPr>
          <w:rFonts w:ascii="Times New Roman" w:hAnsi="Times New Roman"/>
          <w:bCs/>
          <w:sz w:val="24"/>
          <w:szCs w:val="24"/>
          <w:lang w:val="uk-UA" w:eastAsia="ru-RU"/>
        </w:rPr>
        <w:t>Міський голова                                                                                        Ярина ЯЦЕНКО</w:t>
      </w:r>
    </w:p>
    <w:p w14:paraId="23ACFF8F" w14:textId="77777777" w:rsidR="00255633" w:rsidRPr="00255633" w:rsidRDefault="00255633" w:rsidP="00255633">
      <w:pPr>
        <w:tabs>
          <w:tab w:val="left" w:pos="10992"/>
          <w:tab w:val="left" w:pos="11908"/>
          <w:tab w:val="left" w:pos="12824"/>
          <w:tab w:val="left" w:pos="13740"/>
          <w:tab w:val="left" w:pos="14656"/>
        </w:tabs>
        <w:spacing w:after="0" w:line="240" w:lineRule="auto"/>
        <w:jc w:val="right"/>
        <w:rPr>
          <w:rFonts w:ascii="Times New Roman" w:hAnsi="Times New Roman"/>
          <w:sz w:val="26"/>
          <w:szCs w:val="20"/>
          <w:lang w:val="uk-UA" w:eastAsia="ru-RU"/>
        </w:rPr>
      </w:pPr>
    </w:p>
    <w:p w14:paraId="3ED4D00A" w14:textId="77777777" w:rsidR="00255633" w:rsidRPr="00255633" w:rsidRDefault="00255633" w:rsidP="00255633">
      <w:pPr>
        <w:tabs>
          <w:tab w:val="left" w:pos="10992"/>
          <w:tab w:val="left" w:pos="11908"/>
          <w:tab w:val="left" w:pos="12824"/>
          <w:tab w:val="left" w:pos="13740"/>
          <w:tab w:val="left" w:pos="14656"/>
        </w:tabs>
        <w:spacing w:after="0" w:line="240" w:lineRule="auto"/>
        <w:jc w:val="right"/>
        <w:rPr>
          <w:rFonts w:ascii="Times New Roman" w:hAnsi="Times New Roman"/>
          <w:b/>
          <w:sz w:val="26"/>
          <w:szCs w:val="20"/>
          <w:lang w:val="uk-UA" w:eastAsia="ru-RU"/>
        </w:rPr>
      </w:pPr>
    </w:p>
    <w:p w14:paraId="053DE73A" w14:textId="77777777" w:rsidR="00255633" w:rsidRPr="00255633" w:rsidRDefault="00255633" w:rsidP="00255633">
      <w:pPr>
        <w:tabs>
          <w:tab w:val="left" w:pos="10992"/>
          <w:tab w:val="left" w:pos="11908"/>
          <w:tab w:val="left" w:pos="12824"/>
          <w:tab w:val="left" w:pos="13740"/>
          <w:tab w:val="left" w:pos="14656"/>
        </w:tabs>
        <w:spacing w:after="0" w:line="240" w:lineRule="auto"/>
        <w:jc w:val="right"/>
        <w:rPr>
          <w:rFonts w:ascii="Times New Roman" w:hAnsi="Times New Roman"/>
          <w:b/>
          <w:sz w:val="26"/>
          <w:szCs w:val="20"/>
          <w:lang w:val="uk-UA" w:eastAsia="ru-RU"/>
        </w:rPr>
      </w:pPr>
    </w:p>
    <w:p w14:paraId="32DC5C83" w14:textId="77777777" w:rsidR="00255633" w:rsidRPr="00255633" w:rsidRDefault="00255633" w:rsidP="00255633">
      <w:pPr>
        <w:tabs>
          <w:tab w:val="left" w:pos="10992"/>
          <w:tab w:val="left" w:pos="11908"/>
          <w:tab w:val="left" w:pos="12824"/>
          <w:tab w:val="left" w:pos="13740"/>
          <w:tab w:val="left" w:pos="14656"/>
        </w:tabs>
        <w:spacing w:after="0" w:line="240" w:lineRule="auto"/>
        <w:jc w:val="right"/>
        <w:rPr>
          <w:rFonts w:ascii="Times New Roman" w:hAnsi="Times New Roman"/>
          <w:b/>
          <w:sz w:val="26"/>
          <w:szCs w:val="20"/>
          <w:lang w:val="uk-UA" w:eastAsia="ru-RU"/>
        </w:rPr>
      </w:pPr>
    </w:p>
    <w:p w14:paraId="4AD5C928" w14:textId="77777777" w:rsidR="00255633" w:rsidRPr="00255633" w:rsidRDefault="00255633" w:rsidP="00255633">
      <w:pPr>
        <w:tabs>
          <w:tab w:val="left" w:pos="10992"/>
          <w:tab w:val="left" w:pos="11908"/>
          <w:tab w:val="left" w:pos="12824"/>
          <w:tab w:val="left" w:pos="13740"/>
          <w:tab w:val="left" w:pos="14656"/>
        </w:tabs>
        <w:spacing w:after="0" w:line="240" w:lineRule="auto"/>
        <w:jc w:val="right"/>
        <w:rPr>
          <w:rFonts w:ascii="Times New Roman" w:hAnsi="Times New Roman"/>
          <w:b/>
          <w:sz w:val="26"/>
          <w:szCs w:val="20"/>
          <w:lang w:val="uk-UA" w:eastAsia="ru-RU"/>
        </w:rPr>
      </w:pPr>
    </w:p>
    <w:p w14:paraId="0692ECE2" w14:textId="77777777" w:rsidR="00255633" w:rsidRPr="00255633" w:rsidRDefault="00255633" w:rsidP="00255633">
      <w:pPr>
        <w:tabs>
          <w:tab w:val="left" w:pos="10992"/>
          <w:tab w:val="left" w:pos="11908"/>
          <w:tab w:val="left" w:pos="12824"/>
          <w:tab w:val="left" w:pos="13740"/>
          <w:tab w:val="left" w:pos="14656"/>
        </w:tabs>
        <w:spacing w:after="0" w:line="240" w:lineRule="auto"/>
        <w:jc w:val="right"/>
        <w:rPr>
          <w:rFonts w:ascii="Times New Roman" w:hAnsi="Times New Roman"/>
          <w:b/>
          <w:sz w:val="26"/>
          <w:szCs w:val="20"/>
          <w:lang w:val="uk-UA" w:eastAsia="ru-RU"/>
        </w:rPr>
      </w:pPr>
    </w:p>
    <w:p w14:paraId="4D965C6A" w14:textId="77777777" w:rsidR="00255633" w:rsidRPr="00255633" w:rsidRDefault="00255633" w:rsidP="00255633">
      <w:pPr>
        <w:tabs>
          <w:tab w:val="left" w:pos="10992"/>
          <w:tab w:val="left" w:pos="11908"/>
          <w:tab w:val="left" w:pos="12824"/>
          <w:tab w:val="left" w:pos="13740"/>
          <w:tab w:val="left" w:pos="14656"/>
        </w:tabs>
        <w:spacing w:after="0" w:line="240" w:lineRule="auto"/>
        <w:jc w:val="right"/>
        <w:rPr>
          <w:rFonts w:ascii="Times New Roman" w:hAnsi="Times New Roman"/>
          <w:b/>
          <w:sz w:val="26"/>
          <w:szCs w:val="20"/>
          <w:lang w:val="uk-UA" w:eastAsia="ru-RU"/>
        </w:rPr>
      </w:pPr>
    </w:p>
    <w:p w14:paraId="1C641ED5" w14:textId="77777777" w:rsidR="00255633" w:rsidRPr="00255633" w:rsidRDefault="00255633" w:rsidP="00255633">
      <w:pPr>
        <w:tabs>
          <w:tab w:val="left" w:pos="10992"/>
          <w:tab w:val="left" w:pos="11908"/>
          <w:tab w:val="left" w:pos="12824"/>
          <w:tab w:val="left" w:pos="13740"/>
          <w:tab w:val="left" w:pos="14656"/>
        </w:tabs>
        <w:spacing w:after="0" w:line="240" w:lineRule="auto"/>
        <w:jc w:val="right"/>
        <w:rPr>
          <w:rFonts w:ascii="Times New Roman" w:hAnsi="Times New Roman"/>
          <w:b/>
          <w:sz w:val="26"/>
          <w:szCs w:val="20"/>
          <w:lang w:val="uk-UA" w:eastAsia="ru-RU"/>
        </w:rPr>
      </w:pPr>
    </w:p>
    <w:p w14:paraId="47FFA06E" w14:textId="77777777" w:rsidR="00255633" w:rsidRPr="00255633" w:rsidRDefault="00255633" w:rsidP="00255633">
      <w:pPr>
        <w:tabs>
          <w:tab w:val="left" w:pos="10992"/>
          <w:tab w:val="left" w:pos="11908"/>
          <w:tab w:val="left" w:pos="12824"/>
          <w:tab w:val="left" w:pos="13740"/>
          <w:tab w:val="left" w:pos="14656"/>
        </w:tabs>
        <w:spacing w:after="0" w:line="240" w:lineRule="auto"/>
        <w:jc w:val="right"/>
        <w:rPr>
          <w:rFonts w:ascii="Times New Roman" w:hAnsi="Times New Roman"/>
          <w:b/>
          <w:sz w:val="26"/>
          <w:szCs w:val="20"/>
          <w:lang w:val="uk-UA" w:eastAsia="ru-RU"/>
        </w:rPr>
      </w:pPr>
    </w:p>
    <w:p w14:paraId="34BA67A4" w14:textId="77777777" w:rsidR="00255633" w:rsidRPr="00255633" w:rsidRDefault="00255633" w:rsidP="00255633">
      <w:pPr>
        <w:tabs>
          <w:tab w:val="left" w:pos="10992"/>
          <w:tab w:val="left" w:pos="11908"/>
          <w:tab w:val="left" w:pos="12824"/>
          <w:tab w:val="left" w:pos="13740"/>
          <w:tab w:val="left" w:pos="14656"/>
        </w:tabs>
        <w:spacing w:after="0" w:line="240" w:lineRule="auto"/>
        <w:rPr>
          <w:rFonts w:ascii="Times New Roman" w:hAnsi="Times New Roman"/>
          <w:b/>
          <w:sz w:val="26"/>
          <w:szCs w:val="20"/>
          <w:lang w:val="uk-UA" w:eastAsia="ru-RU"/>
        </w:rPr>
      </w:pPr>
    </w:p>
    <w:p w14:paraId="6E26C396" w14:textId="77777777" w:rsidR="00255633" w:rsidRPr="00255633" w:rsidRDefault="00255633" w:rsidP="00255633">
      <w:pPr>
        <w:tabs>
          <w:tab w:val="left" w:pos="10992"/>
          <w:tab w:val="left" w:pos="11908"/>
          <w:tab w:val="left" w:pos="12824"/>
          <w:tab w:val="left" w:pos="13740"/>
          <w:tab w:val="left" w:pos="14656"/>
        </w:tabs>
        <w:spacing w:after="0" w:line="240" w:lineRule="auto"/>
        <w:rPr>
          <w:rFonts w:ascii="Times New Roman" w:hAnsi="Times New Roman"/>
          <w:b/>
          <w:sz w:val="26"/>
          <w:szCs w:val="20"/>
          <w:lang w:val="uk-UA" w:eastAsia="ru-RU"/>
        </w:rPr>
      </w:pPr>
    </w:p>
    <w:p w14:paraId="602A367E" w14:textId="77777777" w:rsidR="00255633" w:rsidRPr="00255633" w:rsidRDefault="00255633" w:rsidP="00255633">
      <w:pPr>
        <w:tabs>
          <w:tab w:val="left" w:pos="10992"/>
          <w:tab w:val="left" w:pos="11908"/>
          <w:tab w:val="left" w:pos="12824"/>
          <w:tab w:val="left" w:pos="13740"/>
          <w:tab w:val="left" w:pos="14656"/>
        </w:tabs>
        <w:spacing w:after="0" w:line="240" w:lineRule="auto"/>
        <w:rPr>
          <w:rFonts w:ascii="Times New Roman" w:hAnsi="Times New Roman"/>
          <w:b/>
          <w:sz w:val="26"/>
          <w:szCs w:val="20"/>
          <w:lang w:val="uk-UA" w:eastAsia="ru-RU"/>
        </w:rPr>
      </w:pPr>
    </w:p>
    <w:p w14:paraId="4E797A48" w14:textId="77777777" w:rsidR="00255633" w:rsidRDefault="00255633" w:rsidP="00255633">
      <w:pPr>
        <w:tabs>
          <w:tab w:val="left" w:pos="10992"/>
          <w:tab w:val="left" w:pos="11908"/>
          <w:tab w:val="left" w:pos="12824"/>
          <w:tab w:val="left" w:pos="13740"/>
          <w:tab w:val="left" w:pos="14656"/>
        </w:tabs>
        <w:spacing w:after="0" w:line="240" w:lineRule="auto"/>
        <w:rPr>
          <w:rFonts w:ascii="Times New Roman" w:hAnsi="Times New Roman"/>
          <w:b/>
          <w:sz w:val="26"/>
          <w:szCs w:val="20"/>
          <w:lang w:val="uk-UA" w:eastAsia="ru-RU"/>
        </w:rPr>
      </w:pPr>
    </w:p>
    <w:p w14:paraId="1E3B75F8" w14:textId="77777777" w:rsidR="002B1E1C" w:rsidRDefault="002B1E1C" w:rsidP="00255633">
      <w:pPr>
        <w:tabs>
          <w:tab w:val="left" w:pos="10992"/>
          <w:tab w:val="left" w:pos="11908"/>
          <w:tab w:val="left" w:pos="12824"/>
          <w:tab w:val="left" w:pos="13740"/>
          <w:tab w:val="left" w:pos="14656"/>
        </w:tabs>
        <w:spacing w:after="0" w:line="240" w:lineRule="auto"/>
        <w:rPr>
          <w:rFonts w:ascii="Times New Roman" w:hAnsi="Times New Roman"/>
          <w:b/>
          <w:sz w:val="26"/>
          <w:szCs w:val="20"/>
          <w:lang w:val="uk-UA" w:eastAsia="ru-RU"/>
        </w:rPr>
      </w:pPr>
    </w:p>
    <w:p w14:paraId="6A29678F" w14:textId="77777777" w:rsidR="002B1E1C" w:rsidRDefault="002B1E1C" w:rsidP="00255633">
      <w:pPr>
        <w:tabs>
          <w:tab w:val="left" w:pos="10992"/>
          <w:tab w:val="left" w:pos="11908"/>
          <w:tab w:val="left" w:pos="12824"/>
          <w:tab w:val="left" w:pos="13740"/>
          <w:tab w:val="left" w:pos="14656"/>
        </w:tabs>
        <w:spacing w:after="0" w:line="240" w:lineRule="auto"/>
        <w:rPr>
          <w:rFonts w:ascii="Times New Roman" w:hAnsi="Times New Roman"/>
          <w:b/>
          <w:sz w:val="26"/>
          <w:szCs w:val="20"/>
          <w:lang w:val="uk-UA" w:eastAsia="ru-RU"/>
        </w:rPr>
      </w:pPr>
    </w:p>
    <w:p w14:paraId="5176C931" w14:textId="77777777" w:rsidR="002B1E1C" w:rsidRDefault="002B1E1C" w:rsidP="00255633">
      <w:pPr>
        <w:tabs>
          <w:tab w:val="left" w:pos="10992"/>
          <w:tab w:val="left" w:pos="11908"/>
          <w:tab w:val="left" w:pos="12824"/>
          <w:tab w:val="left" w:pos="13740"/>
          <w:tab w:val="left" w:pos="14656"/>
        </w:tabs>
        <w:spacing w:after="0" w:line="240" w:lineRule="auto"/>
        <w:rPr>
          <w:rFonts w:ascii="Times New Roman" w:hAnsi="Times New Roman"/>
          <w:b/>
          <w:sz w:val="26"/>
          <w:szCs w:val="20"/>
          <w:lang w:val="uk-UA" w:eastAsia="ru-RU"/>
        </w:rPr>
      </w:pPr>
    </w:p>
    <w:p w14:paraId="55113A63" w14:textId="77777777" w:rsidR="002B1E1C" w:rsidRDefault="002B1E1C" w:rsidP="00255633">
      <w:pPr>
        <w:tabs>
          <w:tab w:val="left" w:pos="10992"/>
          <w:tab w:val="left" w:pos="11908"/>
          <w:tab w:val="left" w:pos="12824"/>
          <w:tab w:val="left" w:pos="13740"/>
          <w:tab w:val="left" w:pos="14656"/>
        </w:tabs>
        <w:spacing w:after="0" w:line="240" w:lineRule="auto"/>
        <w:rPr>
          <w:rFonts w:ascii="Times New Roman" w:hAnsi="Times New Roman"/>
          <w:b/>
          <w:sz w:val="26"/>
          <w:szCs w:val="20"/>
          <w:lang w:val="uk-UA" w:eastAsia="ru-RU"/>
        </w:rPr>
      </w:pPr>
    </w:p>
    <w:p w14:paraId="10F9BCC9" w14:textId="77777777" w:rsidR="002B1E1C" w:rsidRDefault="002B1E1C" w:rsidP="00255633">
      <w:pPr>
        <w:tabs>
          <w:tab w:val="left" w:pos="10992"/>
          <w:tab w:val="left" w:pos="11908"/>
          <w:tab w:val="left" w:pos="12824"/>
          <w:tab w:val="left" w:pos="13740"/>
          <w:tab w:val="left" w:pos="14656"/>
        </w:tabs>
        <w:spacing w:after="0" w:line="240" w:lineRule="auto"/>
        <w:rPr>
          <w:rFonts w:ascii="Times New Roman" w:hAnsi="Times New Roman"/>
          <w:b/>
          <w:sz w:val="26"/>
          <w:szCs w:val="20"/>
          <w:lang w:val="uk-UA" w:eastAsia="ru-RU"/>
        </w:rPr>
      </w:pPr>
    </w:p>
    <w:p w14:paraId="57CC362C" w14:textId="77777777" w:rsidR="002B1E1C" w:rsidRDefault="002B1E1C" w:rsidP="00255633">
      <w:pPr>
        <w:tabs>
          <w:tab w:val="left" w:pos="10992"/>
          <w:tab w:val="left" w:pos="11908"/>
          <w:tab w:val="left" w:pos="12824"/>
          <w:tab w:val="left" w:pos="13740"/>
          <w:tab w:val="left" w:pos="14656"/>
        </w:tabs>
        <w:spacing w:after="0" w:line="240" w:lineRule="auto"/>
        <w:rPr>
          <w:rFonts w:ascii="Times New Roman" w:hAnsi="Times New Roman"/>
          <w:b/>
          <w:sz w:val="26"/>
          <w:szCs w:val="20"/>
          <w:lang w:val="uk-UA" w:eastAsia="ru-RU"/>
        </w:rPr>
      </w:pPr>
    </w:p>
    <w:p w14:paraId="504716F1" w14:textId="77777777" w:rsidR="002B1E1C" w:rsidRDefault="002B1E1C" w:rsidP="00255633">
      <w:pPr>
        <w:tabs>
          <w:tab w:val="left" w:pos="10992"/>
          <w:tab w:val="left" w:pos="11908"/>
          <w:tab w:val="left" w:pos="12824"/>
          <w:tab w:val="left" w:pos="13740"/>
          <w:tab w:val="left" w:pos="14656"/>
        </w:tabs>
        <w:spacing w:after="0" w:line="240" w:lineRule="auto"/>
        <w:rPr>
          <w:rFonts w:ascii="Times New Roman" w:hAnsi="Times New Roman"/>
          <w:b/>
          <w:sz w:val="26"/>
          <w:szCs w:val="20"/>
          <w:lang w:val="uk-UA" w:eastAsia="ru-RU"/>
        </w:rPr>
      </w:pPr>
    </w:p>
    <w:p w14:paraId="5247F70A" w14:textId="77777777" w:rsidR="002B1E1C" w:rsidRDefault="002B1E1C" w:rsidP="00255633">
      <w:pPr>
        <w:tabs>
          <w:tab w:val="left" w:pos="10992"/>
          <w:tab w:val="left" w:pos="11908"/>
          <w:tab w:val="left" w:pos="12824"/>
          <w:tab w:val="left" w:pos="13740"/>
          <w:tab w:val="left" w:pos="14656"/>
        </w:tabs>
        <w:spacing w:after="0" w:line="240" w:lineRule="auto"/>
        <w:rPr>
          <w:rFonts w:ascii="Times New Roman" w:hAnsi="Times New Roman"/>
          <w:b/>
          <w:sz w:val="26"/>
          <w:szCs w:val="20"/>
          <w:lang w:val="uk-UA" w:eastAsia="ru-RU"/>
        </w:rPr>
      </w:pPr>
    </w:p>
    <w:p w14:paraId="2DDD0C28" w14:textId="77777777" w:rsidR="002B1E1C" w:rsidRPr="00255633" w:rsidRDefault="002B1E1C" w:rsidP="00255633">
      <w:pPr>
        <w:tabs>
          <w:tab w:val="left" w:pos="10992"/>
          <w:tab w:val="left" w:pos="11908"/>
          <w:tab w:val="left" w:pos="12824"/>
          <w:tab w:val="left" w:pos="13740"/>
          <w:tab w:val="left" w:pos="14656"/>
        </w:tabs>
        <w:spacing w:after="0" w:line="240" w:lineRule="auto"/>
        <w:rPr>
          <w:rFonts w:ascii="Times New Roman" w:hAnsi="Times New Roman"/>
          <w:b/>
          <w:sz w:val="26"/>
          <w:szCs w:val="20"/>
          <w:lang w:val="uk-UA" w:eastAsia="ru-RU"/>
        </w:rPr>
      </w:pPr>
    </w:p>
    <w:p w14:paraId="2554F553" w14:textId="77777777" w:rsidR="00255633" w:rsidRPr="00255633" w:rsidRDefault="00255633" w:rsidP="00255633">
      <w:pPr>
        <w:tabs>
          <w:tab w:val="left" w:pos="10992"/>
          <w:tab w:val="left" w:pos="11908"/>
          <w:tab w:val="left" w:pos="12824"/>
          <w:tab w:val="left" w:pos="13740"/>
          <w:tab w:val="left" w:pos="14656"/>
        </w:tabs>
        <w:spacing w:after="0" w:line="240" w:lineRule="auto"/>
        <w:jc w:val="right"/>
        <w:rPr>
          <w:rFonts w:ascii="Times New Roman" w:hAnsi="Times New Roman"/>
          <w:sz w:val="24"/>
          <w:szCs w:val="24"/>
          <w:lang w:val="uk-UA" w:eastAsia="ru-RU"/>
        </w:rPr>
      </w:pPr>
      <w:r w:rsidRPr="00255633">
        <w:rPr>
          <w:rFonts w:ascii="Times New Roman" w:hAnsi="Times New Roman"/>
          <w:sz w:val="24"/>
          <w:szCs w:val="24"/>
          <w:lang w:val="uk-UA" w:eastAsia="ru-RU"/>
        </w:rPr>
        <w:t xml:space="preserve">Додаток  </w:t>
      </w:r>
    </w:p>
    <w:p w14:paraId="47542A79" w14:textId="77777777" w:rsidR="00255633" w:rsidRPr="00255633" w:rsidRDefault="00255633" w:rsidP="00255633">
      <w:pPr>
        <w:tabs>
          <w:tab w:val="left" w:pos="10992"/>
          <w:tab w:val="left" w:pos="11908"/>
          <w:tab w:val="left" w:pos="12824"/>
          <w:tab w:val="left" w:pos="13740"/>
          <w:tab w:val="left" w:pos="14656"/>
        </w:tabs>
        <w:spacing w:after="0" w:line="240" w:lineRule="auto"/>
        <w:jc w:val="right"/>
        <w:rPr>
          <w:rFonts w:ascii="Times New Roman" w:hAnsi="Times New Roman"/>
          <w:sz w:val="24"/>
          <w:szCs w:val="24"/>
          <w:lang w:val="uk-UA" w:eastAsia="ru-RU"/>
        </w:rPr>
      </w:pPr>
      <w:r w:rsidRPr="00255633">
        <w:rPr>
          <w:rFonts w:ascii="Times New Roman" w:hAnsi="Times New Roman"/>
          <w:sz w:val="24"/>
          <w:szCs w:val="24"/>
          <w:lang w:val="uk-UA" w:eastAsia="ru-RU"/>
        </w:rPr>
        <w:t xml:space="preserve"> до рішення  виконавчого комітету</w:t>
      </w:r>
    </w:p>
    <w:p w14:paraId="02EE3C14" w14:textId="77777777" w:rsidR="00255633" w:rsidRPr="00255633" w:rsidRDefault="00255633" w:rsidP="00255633">
      <w:pPr>
        <w:tabs>
          <w:tab w:val="left" w:pos="10992"/>
          <w:tab w:val="left" w:pos="11908"/>
          <w:tab w:val="left" w:pos="12824"/>
          <w:tab w:val="left" w:pos="13740"/>
          <w:tab w:val="left" w:pos="14656"/>
        </w:tabs>
        <w:spacing w:after="0" w:line="240" w:lineRule="auto"/>
        <w:jc w:val="right"/>
        <w:rPr>
          <w:rFonts w:ascii="Times New Roman" w:hAnsi="Times New Roman"/>
          <w:sz w:val="24"/>
          <w:szCs w:val="24"/>
          <w:lang w:val="uk-UA" w:eastAsia="ru-RU"/>
        </w:rPr>
      </w:pPr>
      <w:r w:rsidRPr="00255633">
        <w:rPr>
          <w:rFonts w:ascii="Times New Roman" w:hAnsi="Times New Roman"/>
          <w:sz w:val="24"/>
          <w:szCs w:val="24"/>
          <w:lang w:val="uk-UA" w:eastAsia="ru-RU"/>
        </w:rPr>
        <w:t xml:space="preserve">Новороздільської міської ради </w:t>
      </w:r>
    </w:p>
    <w:p w14:paraId="08836FC2" w14:textId="63460B03" w:rsidR="00255633" w:rsidRPr="00255633" w:rsidRDefault="002B1E1C" w:rsidP="00255633">
      <w:pPr>
        <w:tabs>
          <w:tab w:val="left" w:pos="10992"/>
          <w:tab w:val="left" w:pos="11908"/>
          <w:tab w:val="left" w:pos="12824"/>
          <w:tab w:val="left" w:pos="13740"/>
          <w:tab w:val="left" w:pos="14656"/>
        </w:tabs>
        <w:spacing w:after="0" w:line="240" w:lineRule="auto"/>
        <w:jc w:val="right"/>
        <w:rPr>
          <w:rFonts w:ascii="Times New Roman" w:hAnsi="Times New Roman"/>
          <w:sz w:val="24"/>
          <w:szCs w:val="24"/>
          <w:lang w:val="uk-UA" w:eastAsia="ru-RU"/>
        </w:rPr>
      </w:pPr>
      <w:r>
        <w:rPr>
          <w:rFonts w:ascii="Times New Roman" w:hAnsi="Times New Roman"/>
          <w:sz w:val="24"/>
          <w:szCs w:val="24"/>
          <w:lang w:val="uk-UA" w:eastAsia="ru-RU"/>
        </w:rPr>
        <w:t>№ 36</w:t>
      </w:r>
      <w:r w:rsidR="00255633" w:rsidRPr="00255633">
        <w:rPr>
          <w:rFonts w:ascii="Times New Roman" w:hAnsi="Times New Roman"/>
          <w:sz w:val="24"/>
          <w:szCs w:val="24"/>
          <w:lang w:val="uk-UA" w:eastAsia="ru-RU"/>
        </w:rPr>
        <w:t xml:space="preserve"> від 12.02.2026 року</w:t>
      </w:r>
    </w:p>
    <w:p w14:paraId="35632A90" w14:textId="77777777" w:rsidR="00255633" w:rsidRPr="00255633" w:rsidRDefault="00255633" w:rsidP="00255633">
      <w:pPr>
        <w:spacing w:after="0" w:line="240" w:lineRule="auto"/>
        <w:jc w:val="both"/>
        <w:rPr>
          <w:rFonts w:ascii="Times New Roman" w:hAnsi="Times New Roman"/>
          <w:i/>
          <w:sz w:val="24"/>
          <w:szCs w:val="24"/>
          <w:lang w:val="uk-UA" w:eastAsia="ru-RU"/>
        </w:rPr>
      </w:pPr>
    </w:p>
    <w:p w14:paraId="3864B2EA" w14:textId="77777777" w:rsidR="00255633" w:rsidRPr="00255633" w:rsidRDefault="00255633" w:rsidP="00255633">
      <w:pPr>
        <w:spacing w:after="0" w:line="240" w:lineRule="auto"/>
        <w:jc w:val="both"/>
        <w:rPr>
          <w:rFonts w:ascii="Times New Roman" w:hAnsi="Times New Roman"/>
          <w:b/>
          <w:sz w:val="24"/>
          <w:szCs w:val="24"/>
          <w:lang w:val="uk-UA" w:eastAsia="ru-RU"/>
        </w:rPr>
      </w:pPr>
    </w:p>
    <w:tbl>
      <w:tblPr>
        <w:tblW w:w="0" w:type="dxa"/>
        <w:tblInd w:w="392" w:type="dxa"/>
        <w:tblLayout w:type="fixed"/>
        <w:tblLook w:val="01E0" w:firstRow="1" w:lastRow="1" w:firstColumn="1" w:lastColumn="1" w:noHBand="0" w:noVBand="0"/>
      </w:tblPr>
      <w:tblGrid>
        <w:gridCol w:w="5103"/>
        <w:gridCol w:w="4394"/>
      </w:tblGrid>
      <w:tr w:rsidR="00255633" w:rsidRPr="00255633" w14:paraId="4F98AB7B" w14:textId="77777777" w:rsidTr="00255633">
        <w:tc>
          <w:tcPr>
            <w:tcW w:w="5103" w:type="dxa"/>
          </w:tcPr>
          <w:p w14:paraId="0A30990C" w14:textId="77777777" w:rsidR="00255633" w:rsidRPr="00255633" w:rsidRDefault="00255633" w:rsidP="00255633">
            <w:pPr>
              <w:shd w:val="clear" w:color="auto" w:fill="FFFFFF"/>
              <w:spacing w:after="0" w:line="317" w:lineRule="exact"/>
              <w:rPr>
                <w:rFonts w:ascii="Times New Roman" w:eastAsia="MS Mincho" w:hAnsi="Times New Roman"/>
                <w:b/>
                <w:sz w:val="24"/>
                <w:szCs w:val="24"/>
                <w:lang w:val="uk-UA" w:eastAsia="ru-RU"/>
              </w:rPr>
            </w:pPr>
            <w:r w:rsidRPr="00255633">
              <w:rPr>
                <w:rFonts w:ascii="Times New Roman" w:hAnsi="Times New Roman"/>
                <w:b/>
                <w:sz w:val="24"/>
                <w:szCs w:val="24"/>
                <w:lang w:val="uk-UA" w:eastAsia="ru-RU"/>
              </w:rPr>
              <w:t>ПОГОДЖЕНО</w:t>
            </w:r>
          </w:p>
          <w:p w14:paraId="056C1344" w14:textId="77777777" w:rsidR="00255633" w:rsidRPr="00255633" w:rsidRDefault="00255633" w:rsidP="00255633">
            <w:pPr>
              <w:shd w:val="clear" w:color="auto" w:fill="FFFFFF"/>
              <w:spacing w:after="0" w:line="317" w:lineRule="exact"/>
              <w:rPr>
                <w:rFonts w:ascii="Times New Roman" w:hAnsi="Times New Roman"/>
                <w:b/>
                <w:sz w:val="24"/>
                <w:szCs w:val="24"/>
                <w:lang w:val="uk-UA" w:eastAsia="ru-RU"/>
              </w:rPr>
            </w:pPr>
            <w:r w:rsidRPr="00255633">
              <w:rPr>
                <w:rFonts w:ascii="Times New Roman" w:hAnsi="Times New Roman"/>
                <w:b/>
                <w:sz w:val="24"/>
                <w:szCs w:val="24"/>
                <w:lang w:val="uk-UA" w:eastAsia="ru-RU"/>
              </w:rPr>
              <w:t xml:space="preserve">Рішенням виконавчого комітету </w:t>
            </w:r>
          </w:p>
          <w:p w14:paraId="1E2BCA22" w14:textId="77777777" w:rsidR="00255633" w:rsidRPr="00255633" w:rsidRDefault="00255633" w:rsidP="00255633">
            <w:pPr>
              <w:shd w:val="clear" w:color="auto" w:fill="FFFFFF"/>
              <w:spacing w:after="0" w:line="317" w:lineRule="exact"/>
              <w:rPr>
                <w:rFonts w:ascii="Times New Roman" w:hAnsi="Times New Roman"/>
                <w:b/>
                <w:sz w:val="24"/>
                <w:szCs w:val="24"/>
                <w:lang w:val="uk-UA" w:eastAsia="ru-RU"/>
              </w:rPr>
            </w:pPr>
            <w:r w:rsidRPr="00255633">
              <w:rPr>
                <w:rFonts w:ascii="Times New Roman" w:hAnsi="Times New Roman"/>
                <w:b/>
                <w:sz w:val="24"/>
                <w:szCs w:val="24"/>
                <w:lang w:val="uk-UA" w:eastAsia="ru-RU"/>
              </w:rPr>
              <w:t>Новороздільської міської ради</w:t>
            </w:r>
          </w:p>
          <w:p w14:paraId="10F63732" w14:textId="48F15286" w:rsidR="00255633" w:rsidRPr="00255633" w:rsidRDefault="002B1E1C" w:rsidP="00255633">
            <w:pPr>
              <w:shd w:val="clear" w:color="auto" w:fill="FFFFFF"/>
              <w:tabs>
                <w:tab w:val="left" w:leader="underscore" w:pos="5822"/>
                <w:tab w:val="left" w:leader="underscore" w:pos="7090"/>
                <w:tab w:val="left" w:leader="underscore" w:pos="8765"/>
              </w:tabs>
              <w:spacing w:after="0" w:line="317" w:lineRule="exact"/>
              <w:rPr>
                <w:rFonts w:ascii="Times New Roman" w:hAnsi="Times New Roman"/>
                <w:b/>
                <w:sz w:val="24"/>
                <w:szCs w:val="24"/>
                <w:lang w:val="uk-UA" w:eastAsia="ru-RU"/>
              </w:rPr>
            </w:pPr>
            <w:r>
              <w:rPr>
                <w:rFonts w:ascii="Times New Roman" w:hAnsi="Times New Roman"/>
                <w:b/>
                <w:sz w:val="24"/>
                <w:szCs w:val="24"/>
                <w:lang w:val="uk-UA" w:eastAsia="ru-RU"/>
              </w:rPr>
              <w:t>від  12.02.2026 року № 36</w:t>
            </w:r>
          </w:p>
          <w:p w14:paraId="50B03F85" w14:textId="77777777" w:rsidR="00255633" w:rsidRPr="00255633" w:rsidRDefault="00255633" w:rsidP="00255633">
            <w:pPr>
              <w:shd w:val="clear" w:color="auto" w:fill="FFFFFF"/>
              <w:tabs>
                <w:tab w:val="left" w:leader="underscore" w:pos="7267"/>
              </w:tabs>
              <w:spacing w:after="0" w:line="317" w:lineRule="exact"/>
              <w:ind w:right="518"/>
              <w:rPr>
                <w:rFonts w:ascii="Times New Roman" w:hAnsi="Times New Roman"/>
                <w:b/>
                <w:sz w:val="24"/>
                <w:szCs w:val="24"/>
                <w:lang w:val="uk-UA" w:eastAsia="ru-RU"/>
              </w:rPr>
            </w:pPr>
            <w:r w:rsidRPr="00255633">
              <w:rPr>
                <w:rFonts w:ascii="Times New Roman" w:hAnsi="Times New Roman"/>
                <w:b/>
                <w:sz w:val="24"/>
                <w:szCs w:val="24"/>
                <w:lang w:val="uk-UA" w:eastAsia="ru-RU"/>
              </w:rPr>
              <w:t>Міський голова</w:t>
            </w:r>
            <w:r w:rsidRPr="00255633">
              <w:rPr>
                <w:rFonts w:ascii="Times New Roman" w:hAnsi="Times New Roman"/>
                <w:b/>
                <w:sz w:val="24"/>
                <w:szCs w:val="24"/>
                <w:lang w:val="uk-UA" w:eastAsia="ru-RU"/>
              </w:rPr>
              <w:br/>
              <w:t>__________Ярина ЯЦЕНКО</w:t>
            </w:r>
          </w:p>
          <w:p w14:paraId="1481C0AA" w14:textId="77777777" w:rsidR="00255633" w:rsidRPr="00255633" w:rsidRDefault="00255633" w:rsidP="00255633">
            <w:pPr>
              <w:spacing w:after="0" w:line="317" w:lineRule="exact"/>
              <w:rPr>
                <w:rFonts w:ascii="Times New Roman" w:eastAsia="MS Mincho" w:hAnsi="Times New Roman"/>
                <w:b/>
                <w:sz w:val="24"/>
                <w:szCs w:val="24"/>
                <w:lang w:val="uk-UA" w:eastAsia="ru-RU"/>
              </w:rPr>
            </w:pPr>
          </w:p>
        </w:tc>
        <w:tc>
          <w:tcPr>
            <w:tcW w:w="4394" w:type="dxa"/>
          </w:tcPr>
          <w:p w14:paraId="50C8EA16" w14:textId="77777777" w:rsidR="00255633" w:rsidRPr="00255633" w:rsidRDefault="00255633" w:rsidP="00255633">
            <w:pPr>
              <w:shd w:val="clear" w:color="auto" w:fill="FFFFFF"/>
              <w:spacing w:after="0" w:line="317" w:lineRule="exact"/>
              <w:rPr>
                <w:rFonts w:ascii="Times New Roman" w:eastAsia="MS Mincho" w:hAnsi="Times New Roman"/>
                <w:b/>
                <w:sz w:val="24"/>
                <w:szCs w:val="24"/>
                <w:lang w:val="uk-UA" w:eastAsia="ru-RU"/>
              </w:rPr>
            </w:pPr>
            <w:r w:rsidRPr="00255633">
              <w:rPr>
                <w:rFonts w:ascii="Times New Roman" w:hAnsi="Times New Roman"/>
                <w:b/>
                <w:sz w:val="24"/>
                <w:szCs w:val="24"/>
                <w:lang w:val="uk-UA" w:eastAsia="ru-RU"/>
              </w:rPr>
              <w:t>ЗАТВЕРДЖЕНО</w:t>
            </w:r>
          </w:p>
          <w:p w14:paraId="46C92DE6" w14:textId="77777777" w:rsidR="00255633" w:rsidRPr="00255633" w:rsidRDefault="00255633" w:rsidP="00255633">
            <w:pPr>
              <w:shd w:val="clear" w:color="auto" w:fill="FFFFFF"/>
              <w:spacing w:after="0" w:line="317" w:lineRule="exact"/>
              <w:rPr>
                <w:rFonts w:ascii="Times New Roman" w:hAnsi="Times New Roman"/>
                <w:b/>
                <w:sz w:val="24"/>
                <w:szCs w:val="24"/>
                <w:lang w:val="uk-UA" w:eastAsia="ru-RU"/>
              </w:rPr>
            </w:pPr>
            <w:r w:rsidRPr="00255633">
              <w:rPr>
                <w:rFonts w:ascii="Times New Roman" w:hAnsi="Times New Roman"/>
                <w:b/>
                <w:sz w:val="24"/>
                <w:szCs w:val="24"/>
                <w:lang w:val="uk-UA" w:eastAsia="ru-RU"/>
              </w:rPr>
              <w:t>Рішенням сесії Новороздільської міської ради</w:t>
            </w:r>
          </w:p>
          <w:p w14:paraId="2EF2BD94" w14:textId="77777777" w:rsidR="00255633" w:rsidRPr="00255633" w:rsidRDefault="00255633" w:rsidP="00255633">
            <w:pPr>
              <w:shd w:val="clear" w:color="auto" w:fill="FFFFFF"/>
              <w:tabs>
                <w:tab w:val="left" w:leader="underscore" w:pos="5822"/>
                <w:tab w:val="left" w:leader="underscore" w:pos="7090"/>
                <w:tab w:val="left" w:leader="underscore" w:pos="8765"/>
              </w:tabs>
              <w:spacing w:after="0" w:line="317" w:lineRule="exact"/>
              <w:rPr>
                <w:rFonts w:ascii="Times New Roman" w:hAnsi="Times New Roman"/>
                <w:b/>
                <w:sz w:val="24"/>
                <w:szCs w:val="24"/>
                <w:lang w:val="uk-UA" w:eastAsia="ru-RU"/>
              </w:rPr>
            </w:pPr>
            <w:r w:rsidRPr="00255633">
              <w:rPr>
                <w:rFonts w:ascii="Times New Roman" w:hAnsi="Times New Roman"/>
                <w:b/>
                <w:sz w:val="24"/>
                <w:szCs w:val="24"/>
                <w:lang w:val="uk-UA" w:eastAsia="ru-RU"/>
              </w:rPr>
              <w:t>від ___.___.20</w:t>
            </w:r>
            <w:r w:rsidRPr="00255633">
              <w:rPr>
                <w:rFonts w:ascii="Times New Roman" w:hAnsi="Times New Roman"/>
                <w:b/>
                <w:sz w:val="24"/>
                <w:szCs w:val="24"/>
                <w:lang w:val="uk-UA" w:eastAsia="ru-RU"/>
              </w:rPr>
              <w:softHyphen/>
              <w:t>___р. № ___</w:t>
            </w:r>
          </w:p>
          <w:p w14:paraId="315F9542" w14:textId="77777777" w:rsidR="00255633" w:rsidRPr="00255633" w:rsidRDefault="00255633" w:rsidP="00255633">
            <w:pPr>
              <w:shd w:val="clear" w:color="auto" w:fill="FFFFFF"/>
              <w:tabs>
                <w:tab w:val="left" w:leader="underscore" w:pos="7267"/>
              </w:tabs>
              <w:spacing w:after="0" w:line="317" w:lineRule="exact"/>
              <w:ind w:right="518"/>
              <w:rPr>
                <w:rFonts w:ascii="Times New Roman" w:hAnsi="Times New Roman"/>
                <w:b/>
                <w:sz w:val="24"/>
                <w:szCs w:val="24"/>
                <w:lang w:val="uk-UA" w:eastAsia="ru-RU"/>
              </w:rPr>
            </w:pPr>
            <w:r w:rsidRPr="00255633">
              <w:rPr>
                <w:rFonts w:ascii="Times New Roman" w:hAnsi="Times New Roman"/>
                <w:b/>
                <w:sz w:val="24"/>
                <w:szCs w:val="24"/>
                <w:lang w:val="uk-UA" w:eastAsia="ru-RU"/>
              </w:rPr>
              <w:t>Міський голова</w:t>
            </w:r>
            <w:r w:rsidRPr="00255633">
              <w:rPr>
                <w:rFonts w:ascii="Times New Roman" w:hAnsi="Times New Roman"/>
                <w:b/>
                <w:sz w:val="24"/>
                <w:szCs w:val="24"/>
                <w:lang w:val="uk-UA" w:eastAsia="ru-RU"/>
              </w:rPr>
              <w:br/>
              <w:t>____________Ярина ЯЦЕНКО</w:t>
            </w:r>
          </w:p>
          <w:p w14:paraId="3AEDCB2F" w14:textId="77777777" w:rsidR="00255633" w:rsidRPr="00255633" w:rsidRDefault="00255633" w:rsidP="00255633">
            <w:pPr>
              <w:spacing w:after="0" w:line="317" w:lineRule="exact"/>
              <w:ind w:right="432"/>
              <w:jc w:val="both"/>
              <w:rPr>
                <w:rFonts w:ascii="Times New Roman" w:eastAsia="MS Mincho" w:hAnsi="Times New Roman"/>
                <w:b/>
                <w:sz w:val="24"/>
                <w:szCs w:val="24"/>
                <w:lang w:val="uk-UA" w:eastAsia="ru-RU"/>
              </w:rPr>
            </w:pPr>
          </w:p>
        </w:tc>
      </w:tr>
    </w:tbl>
    <w:p w14:paraId="2EF76C9E" w14:textId="77777777" w:rsidR="00255633" w:rsidRPr="00255633" w:rsidRDefault="00255633" w:rsidP="00255633">
      <w:pPr>
        <w:spacing w:after="0" w:line="240" w:lineRule="auto"/>
        <w:jc w:val="center"/>
        <w:rPr>
          <w:rFonts w:ascii="Times New Roman" w:hAnsi="Times New Roman"/>
          <w:b/>
          <w:sz w:val="28"/>
          <w:szCs w:val="20"/>
          <w:lang w:val="uk-UA" w:eastAsia="ru-RU"/>
        </w:rPr>
      </w:pPr>
    </w:p>
    <w:p w14:paraId="650EC88E" w14:textId="77777777" w:rsidR="00255633" w:rsidRDefault="00255633" w:rsidP="00255633">
      <w:pPr>
        <w:spacing w:after="0" w:line="240" w:lineRule="auto"/>
        <w:jc w:val="center"/>
        <w:rPr>
          <w:rFonts w:ascii="Times New Roman" w:hAnsi="Times New Roman"/>
          <w:b/>
          <w:sz w:val="28"/>
          <w:szCs w:val="20"/>
          <w:lang w:val="uk-UA" w:eastAsia="ru-RU"/>
        </w:rPr>
      </w:pPr>
    </w:p>
    <w:p w14:paraId="6CF7C268" w14:textId="77777777" w:rsidR="002B1E1C" w:rsidRDefault="002B1E1C" w:rsidP="00255633">
      <w:pPr>
        <w:spacing w:after="0" w:line="240" w:lineRule="auto"/>
        <w:jc w:val="center"/>
        <w:rPr>
          <w:rFonts w:ascii="Times New Roman" w:hAnsi="Times New Roman"/>
          <w:b/>
          <w:sz w:val="28"/>
          <w:szCs w:val="20"/>
          <w:lang w:val="uk-UA" w:eastAsia="ru-RU"/>
        </w:rPr>
      </w:pPr>
    </w:p>
    <w:p w14:paraId="77EA06EA" w14:textId="77777777" w:rsidR="002B1E1C" w:rsidRDefault="002B1E1C" w:rsidP="00255633">
      <w:pPr>
        <w:spacing w:after="0" w:line="240" w:lineRule="auto"/>
        <w:jc w:val="center"/>
        <w:rPr>
          <w:rFonts w:ascii="Times New Roman" w:hAnsi="Times New Roman"/>
          <w:b/>
          <w:sz w:val="28"/>
          <w:szCs w:val="20"/>
          <w:lang w:val="uk-UA" w:eastAsia="ru-RU"/>
        </w:rPr>
      </w:pPr>
    </w:p>
    <w:p w14:paraId="68183804" w14:textId="77777777" w:rsidR="002B1E1C" w:rsidRPr="00255633" w:rsidRDefault="002B1E1C" w:rsidP="00255633">
      <w:pPr>
        <w:spacing w:after="0" w:line="240" w:lineRule="auto"/>
        <w:jc w:val="center"/>
        <w:rPr>
          <w:rFonts w:ascii="Times New Roman" w:hAnsi="Times New Roman"/>
          <w:b/>
          <w:sz w:val="28"/>
          <w:szCs w:val="20"/>
          <w:lang w:val="uk-UA" w:eastAsia="ru-RU"/>
        </w:rPr>
      </w:pPr>
    </w:p>
    <w:p w14:paraId="0330E3A7" w14:textId="77777777" w:rsidR="00255633" w:rsidRPr="00255633" w:rsidRDefault="00255633" w:rsidP="00255633">
      <w:pPr>
        <w:keepNext/>
        <w:spacing w:after="0" w:line="240" w:lineRule="auto"/>
        <w:jc w:val="center"/>
        <w:outlineLvl w:val="0"/>
        <w:rPr>
          <w:rFonts w:ascii="Times New Roman" w:hAnsi="Times New Roman"/>
          <w:b/>
          <w:sz w:val="48"/>
          <w:szCs w:val="48"/>
          <w:lang w:val="uk-UA" w:eastAsia="ru-RU"/>
        </w:rPr>
      </w:pPr>
      <w:r w:rsidRPr="00255633">
        <w:rPr>
          <w:rFonts w:ascii="Times New Roman" w:hAnsi="Times New Roman"/>
          <w:b/>
          <w:sz w:val="48"/>
          <w:szCs w:val="48"/>
          <w:lang w:val="uk-UA" w:eastAsia="ru-RU"/>
        </w:rPr>
        <w:t>ПРОГРАМА</w:t>
      </w:r>
    </w:p>
    <w:p w14:paraId="059A3F02" w14:textId="77777777" w:rsidR="00255633" w:rsidRPr="00255633" w:rsidRDefault="00255633" w:rsidP="00255633">
      <w:pPr>
        <w:spacing w:after="0" w:line="240" w:lineRule="auto"/>
        <w:jc w:val="center"/>
        <w:rPr>
          <w:rFonts w:ascii="Times New Roman" w:hAnsi="Times New Roman"/>
          <w:b/>
          <w:sz w:val="48"/>
          <w:szCs w:val="48"/>
          <w:lang w:val="uk-UA" w:eastAsia="ru-RU"/>
        </w:rPr>
      </w:pPr>
    </w:p>
    <w:p w14:paraId="096FF232" w14:textId="77777777" w:rsidR="00255633" w:rsidRPr="00255633" w:rsidRDefault="00255633" w:rsidP="00255633">
      <w:pPr>
        <w:keepNext/>
        <w:spacing w:after="0" w:line="240" w:lineRule="auto"/>
        <w:jc w:val="center"/>
        <w:outlineLvl w:val="2"/>
        <w:rPr>
          <w:rFonts w:ascii="Times New Roman" w:hAnsi="Times New Roman"/>
          <w:b/>
          <w:sz w:val="48"/>
          <w:szCs w:val="48"/>
          <w:lang w:val="uk-UA" w:eastAsia="ru-RU"/>
        </w:rPr>
      </w:pPr>
      <w:r w:rsidRPr="00255633">
        <w:rPr>
          <w:rFonts w:ascii="Times New Roman" w:hAnsi="Times New Roman"/>
          <w:b/>
          <w:sz w:val="48"/>
          <w:szCs w:val="48"/>
          <w:lang w:val="uk-UA" w:eastAsia="ru-RU"/>
        </w:rPr>
        <w:t>«Молодь Розділля на 2026</w:t>
      </w:r>
    </w:p>
    <w:p w14:paraId="26AB10B1" w14:textId="77777777" w:rsidR="00255633" w:rsidRPr="00255633" w:rsidRDefault="00255633" w:rsidP="00255633">
      <w:pPr>
        <w:keepNext/>
        <w:spacing w:after="0" w:line="240" w:lineRule="auto"/>
        <w:jc w:val="center"/>
        <w:outlineLvl w:val="2"/>
        <w:rPr>
          <w:rFonts w:ascii="Times New Roman" w:hAnsi="Times New Roman"/>
          <w:b/>
          <w:sz w:val="48"/>
          <w:szCs w:val="48"/>
          <w:lang w:val="uk-UA" w:eastAsia="ru-RU"/>
        </w:rPr>
      </w:pPr>
      <w:r w:rsidRPr="00255633">
        <w:rPr>
          <w:rFonts w:ascii="Times New Roman" w:hAnsi="Times New Roman"/>
          <w:b/>
          <w:sz w:val="48"/>
          <w:szCs w:val="48"/>
          <w:lang w:val="uk-UA" w:eastAsia="ru-RU"/>
        </w:rPr>
        <w:t>та прогноз на 2027-2028рр.»</w:t>
      </w:r>
    </w:p>
    <w:p w14:paraId="0BAC2B27" w14:textId="77777777" w:rsidR="00255633" w:rsidRPr="00255633" w:rsidRDefault="00255633" w:rsidP="00255633">
      <w:pPr>
        <w:spacing w:after="0" w:line="240" w:lineRule="auto"/>
        <w:jc w:val="center"/>
        <w:rPr>
          <w:rFonts w:ascii="Times New Roman" w:hAnsi="Times New Roman"/>
          <w:b/>
          <w:sz w:val="72"/>
          <w:szCs w:val="72"/>
          <w:lang w:val="uk-UA" w:eastAsia="ru-RU"/>
        </w:rPr>
      </w:pPr>
    </w:p>
    <w:p w14:paraId="67002360" w14:textId="77777777" w:rsidR="00255633" w:rsidRPr="00255633" w:rsidRDefault="00255633" w:rsidP="00255633">
      <w:pPr>
        <w:spacing w:after="0" w:line="240" w:lineRule="auto"/>
        <w:jc w:val="center"/>
        <w:rPr>
          <w:rFonts w:ascii="Times New Roman" w:hAnsi="Times New Roman"/>
          <w:b/>
          <w:sz w:val="28"/>
          <w:szCs w:val="20"/>
          <w:lang w:val="uk-UA" w:eastAsia="ru-RU"/>
        </w:rPr>
      </w:pPr>
    </w:p>
    <w:p w14:paraId="0B59FA29" w14:textId="77777777" w:rsidR="00255633" w:rsidRPr="00255633" w:rsidRDefault="00255633" w:rsidP="00255633">
      <w:pPr>
        <w:spacing w:after="0" w:line="240" w:lineRule="auto"/>
        <w:jc w:val="center"/>
        <w:rPr>
          <w:rFonts w:ascii="Times New Roman" w:hAnsi="Times New Roman"/>
          <w:b/>
          <w:sz w:val="28"/>
          <w:szCs w:val="20"/>
          <w:lang w:val="uk-UA" w:eastAsia="ru-RU"/>
        </w:rPr>
      </w:pPr>
    </w:p>
    <w:p w14:paraId="15DEBA08" w14:textId="77777777" w:rsidR="00255633" w:rsidRPr="00255633" w:rsidRDefault="00255633" w:rsidP="00255633">
      <w:pPr>
        <w:spacing w:after="0" w:line="240" w:lineRule="auto"/>
        <w:jc w:val="center"/>
        <w:rPr>
          <w:rFonts w:ascii="Times New Roman" w:hAnsi="Times New Roman"/>
          <w:b/>
          <w:sz w:val="28"/>
          <w:szCs w:val="20"/>
          <w:lang w:val="uk-UA" w:eastAsia="ru-RU"/>
        </w:rPr>
      </w:pPr>
    </w:p>
    <w:p w14:paraId="1C939528" w14:textId="77777777" w:rsidR="00255633" w:rsidRPr="00255633" w:rsidRDefault="00255633" w:rsidP="00255633">
      <w:pPr>
        <w:spacing w:after="0" w:line="240" w:lineRule="auto"/>
        <w:rPr>
          <w:rFonts w:ascii="Times New Roman" w:hAnsi="Times New Roman"/>
          <w:b/>
          <w:sz w:val="28"/>
          <w:szCs w:val="20"/>
          <w:lang w:val="uk-UA" w:eastAsia="ru-RU"/>
        </w:rPr>
      </w:pPr>
    </w:p>
    <w:p w14:paraId="64CDE79C" w14:textId="77777777" w:rsidR="00255633" w:rsidRPr="00255633" w:rsidRDefault="00255633" w:rsidP="00255633">
      <w:pPr>
        <w:spacing w:after="0" w:line="240" w:lineRule="auto"/>
        <w:jc w:val="center"/>
        <w:rPr>
          <w:rFonts w:ascii="Times New Roman" w:hAnsi="Times New Roman"/>
          <w:b/>
          <w:sz w:val="28"/>
          <w:szCs w:val="20"/>
          <w:lang w:val="uk-UA" w:eastAsia="ru-RU"/>
        </w:rPr>
      </w:pPr>
    </w:p>
    <w:p w14:paraId="4A3B41D5" w14:textId="77777777" w:rsidR="00255633" w:rsidRPr="00255633" w:rsidRDefault="00255633" w:rsidP="00255633">
      <w:pPr>
        <w:spacing w:after="0" w:line="240" w:lineRule="auto"/>
        <w:jc w:val="center"/>
        <w:rPr>
          <w:rFonts w:ascii="Times New Roman" w:hAnsi="Times New Roman"/>
          <w:b/>
          <w:sz w:val="28"/>
          <w:szCs w:val="20"/>
          <w:lang w:val="uk-UA" w:eastAsia="ru-RU"/>
        </w:rPr>
      </w:pPr>
    </w:p>
    <w:p w14:paraId="5E597360" w14:textId="77777777" w:rsidR="00255633" w:rsidRPr="00255633" w:rsidRDefault="00255633" w:rsidP="00255633">
      <w:pPr>
        <w:spacing w:after="0" w:line="240" w:lineRule="auto"/>
        <w:jc w:val="center"/>
        <w:rPr>
          <w:rFonts w:ascii="Times New Roman" w:hAnsi="Times New Roman"/>
          <w:b/>
          <w:sz w:val="28"/>
          <w:szCs w:val="20"/>
          <w:lang w:val="uk-UA" w:eastAsia="ru-RU"/>
        </w:rPr>
      </w:pPr>
    </w:p>
    <w:p w14:paraId="28AC1267" w14:textId="77777777" w:rsidR="00255633" w:rsidRPr="00255633" w:rsidRDefault="00255633" w:rsidP="00255633">
      <w:pPr>
        <w:spacing w:after="0" w:line="240" w:lineRule="auto"/>
        <w:jc w:val="center"/>
        <w:rPr>
          <w:rFonts w:ascii="Times New Roman" w:hAnsi="Times New Roman"/>
          <w:b/>
          <w:sz w:val="28"/>
          <w:szCs w:val="20"/>
          <w:lang w:val="uk-UA" w:eastAsia="ru-RU"/>
        </w:rPr>
      </w:pPr>
    </w:p>
    <w:p w14:paraId="6C4ABBCD" w14:textId="77777777" w:rsidR="00255633" w:rsidRPr="00255633" w:rsidRDefault="00255633" w:rsidP="00255633">
      <w:pPr>
        <w:spacing w:after="0" w:line="240" w:lineRule="auto"/>
        <w:jc w:val="center"/>
        <w:rPr>
          <w:rFonts w:ascii="Times New Roman" w:hAnsi="Times New Roman"/>
          <w:b/>
          <w:sz w:val="28"/>
          <w:szCs w:val="20"/>
          <w:lang w:val="uk-UA" w:eastAsia="ru-RU"/>
        </w:rPr>
      </w:pPr>
    </w:p>
    <w:p w14:paraId="0A13A522" w14:textId="77777777" w:rsidR="00255633" w:rsidRPr="00255633" w:rsidRDefault="00255633" w:rsidP="00255633">
      <w:pPr>
        <w:spacing w:after="0" w:line="240" w:lineRule="auto"/>
        <w:jc w:val="center"/>
        <w:rPr>
          <w:rFonts w:ascii="Times New Roman" w:hAnsi="Times New Roman"/>
          <w:b/>
          <w:sz w:val="28"/>
          <w:szCs w:val="20"/>
          <w:lang w:val="uk-UA" w:eastAsia="ru-RU"/>
        </w:rPr>
      </w:pPr>
    </w:p>
    <w:p w14:paraId="2EB2ADFE" w14:textId="77777777" w:rsidR="00255633" w:rsidRPr="00255633" w:rsidRDefault="00255633" w:rsidP="00255633">
      <w:pPr>
        <w:spacing w:after="0" w:line="240" w:lineRule="auto"/>
        <w:jc w:val="center"/>
        <w:rPr>
          <w:rFonts w:ascii="Times New Roman" w:hAnsi="Times New Roman"/>
          <w:b/>
          <w:sz w:val="28"/>
          <w:szCs w:val="20"/>
          <w:lang w:val="uk-UA" w:eastAsia="ru-RU"/>
        </w:rPr>
      </w:pPr>
    </w:p>
    <w:p w14:paraId="17C9BC4C" w14:textId="77777777" w:rsidR="00255633" w:rsidRPr="00255633" w:rsidRDefault="00255633" w:rsidP="00255633">
      <w:pPr>
        <w:spacing w:after="0" w:line="240" w:lineRule="auto"/>
        <w:jc w:val="center"/>
        <w:rPr>
          <w:rFonts w:ascii="Times New Roman" w:hAnsi="Times New Roman"/>
          <w:b/>
          <w:sz w:val="28"/>
          <w:szCs w:val="20"/>
          <w:lang w:val="uk-UA" w:eastAsia="ru-RU"/>
        </w:rPr>
      </w:pPr>
    </w:p>
    <w:p w14:paraId="31496CFA" w14:textId="77777777" w:rsidR="00255633" w:rsidRPr="00255633" w:rsidRDefault="00255633" w:rsidP="00255633">
      <w:pPr>
        <w:spacing w:after="0" w:line="240" w:lineRule="auto"/>
        <w:jc w:val="center"/>
        <w:rPr>
          <w:rFonts w:ascii="Times New Roman" w:hAnsi="Times New Roman"/>
          <w:b/>
          <w:sz w:val="28"/>
          <w:szCs w:val="20"/>
          <w:lang w:val="uk-UA" w:eastAsia="ru-RU"/>
        </w:rPr>
      </w:pPr>
    </w:p>
    <w:p w14:paraId="68E68397" w14:textId="77777777" w:rsidR="00255633" w:rsidRPr="00255633" w:rsidRDefault="00255633" w:rsidP="00255633">
      <w:pPr>
        <w:spacing w:after="0" w:line="240" w:lineRule="auto"/>
        <w:jc w:val="center"/>
        <w:rPr>
          <w:rFonts w:ascii="Times New Roman" w:hAnsi="Times New Roman"/>
          <w:b/>
          <w:sz w:val="28"/>
          <w:szCs w:val="20"/>
          <w:lang w:val="uk-UA" w:eastAsia="ru-RU"/>
        </w:rPr>
      </w:pPr>
    </w:p>
    <w:p w14:paraId="4CCB1A5E" w14:textId="77777777" w:rsidR="00255633" w:rsidRPr="00255633" w:rsidRDefault="00255633" w:rsidP="00255633">
      <w:pPr>
        <w:spacing w:after="0" w:line="240" w:lineRule="auto"/>
        <w:jc w:val="center"/>
        <w:rPr>
          <w:rFonts w:ascii="Times New Roman" w:hAnsi="Times New Roman"/>
          <w:b/>
          <w:sz w:val="28"/>
          <w:szCs w:val="20"/>
          <w:lang w:val="uk-UA" w:eastAsia="ru-RU"/>
        </w:rPr>
      </w:pPr>
    </w:p>
    <w:p w14:paraId="26BF5806" w14:textId="77777777" w:rsidR="00255633" w:rsidRPr="00255633" w:rsidRDefault="00255633" w:rsidP="00255633">
      <w:pPr>
        <w:spacing w:after="0" w:line="240" w:lineRule="auto"/>
        <w:jc w:val="center"/>
        <w:rPr>
          <w:rFonts w:ascii="Times New Roman" w:hAnsi="Times New Roman"/>
          <w:b/>
          <w:sz w:val="28"/>
          <w:szCs w:val="20"/>
          <w:lang w:val="uk-UA" w:eastAsia="ru-RU"/>
        </w:rPr>
      </w:pPr>
    </w:p>
    <w:p w14:paraId="15A0A9C9" w14:textId="77777777" w:rsidR="00255633" w:rsidRPr="00255633" w:rsidRDefault="00255633" w:rsidP="00255633">
      <w:pPr>
        <w:spacing w:after="0" w:line="240" w:lineRule="auto"/>
        <w:jc w:val="center"/>
        <w:rPr>
          <w:rFonts w:ascii="Times New Roman" w:hAnsi="Times New Roman"/>
          <w:b/>
          <w:sz w:val="28"/>
          <w:szCs w:val="20"/>
          <w:lang w:val="uk-UA" w:eastAsia="ru-RU"/>
        </w:rPr>
      </w:pPr>
      <w:r w:rsidRPr="00255633">
        <w:rPr>
          <w:rFonts w:ascii="Times New Roman" w:hAnsi="Times New Roman"/>
          <w:b/>
          <w:sz w:val="28"/>
          <w:szCs w:val="20"/>
          <w:lang w:val="uk-UA" w:eastAsia="ru-RU"/>
        </w:rPr>
        <w:t>м. Новий Розділ</w:t>
      </w:r>
    </w:p>
    <w:p w14:paraId="4F9E420F" w14:textId="77777777" w:rsidR="00255633" w:rsidRPr="00255633" w:rsidRDefault="00255633" w:rsidP="00255633">
      <w:pPr>
        <w:spacing w:after="0" w:line="240" w:lineRule="auto"/>
        <w:jc w:val="center"/>
        <w:rPr>
          <w:rFonts w:ascii="Times New Roman" w:hAnsi="Times New Roman"/>
          <w:b/>
          <w:sz w:val="28"/>
          <w:szCs w:val="20"/>
          <w:lang w:val="uk-UA" w:eastAsia="ru-RU"/>
        </w:rPr>
      </w:pPr>
      <w:r w:rsidRPr="00255633">
        <w:rPr>
          <w:rFonts w:ascii="Times New Roman" w:hAnsi="Times New Roman"/>
          <w:b/>
          <w:sz w:val="28"/>
          <w:szCs w:val="20"/>
          <w:lang w:val="uk-UA" w:eastAsia="ru-RU"/>
        </w:rPr>
        <w:t>2026</w:t>
      </w:r>
    </w:p>
    <w:p w14:paraId="05592294" w14:textId="77777777" w:rsidR="00255633" w:rsidRPr="00255633" w:rsidRDefault="00255633" w:rsidP="00255633">
      <w:pPr>
        <w:spacing w:after="0" w:line="240" w:lineRule="auto"/>
        <w:jc w:val="center"/>
        <w:rPr>
          <w:rFonts w:ascii="Times New Roman" w:hAnsi="Times New Roman"/>
          <w:b/>
          <w:sz w:val="28"/>
          <w:szCs w:val="20"/>
          <w:lang w:val="uk-UA" w:eastAsia="ru-RU"/>
        </w:rPr>
      </w:pPr>
    </w:p>
    <w:p w14:paraId="4790352C" w14:textId="77777777" w:rsidR="00255633" w:rsidRPr="00255633" w:rsidRDefault="00255633" w:rsidP="00255633">
      <w:pPr>
        <w:spacing w:after="0" w:line="240" w:lineRule="auto"/>
        <w:jc w:val="center"/>
        <w:rPr>
          <w:rFonts w:ascii="Times New Roman" w:hAnsi="Times New Roman"/>
          <w:b/>
          <w:sz w:val="28"/>
          <w:szCs w:val="20"/>
          <w:lang w:val="uk-UA" w:eastAsia="ru-RU"/>
        </w:rPr>
      </w:pPr>
    </w:p>
    <w:p w14:paraId="0254B5AD" w14:textId="77777777" w:rsidR="00255633" w:rsidRPr="00255633" w:rsidRDefault="00255633" w:rsidP="00255633">
      <w:pPr>
        <w:autoSpaceDE w:val="0"/>
        <w:autoSpaceDN w:val="0"/>
        <w:adjustRightInd w:val="0"/>
        <w:spacing w:after="0" w:line="192" w:lineRule="auto"/>
        <w:jc w:val="right"/>
        <w:rPr>
          <w:rFonts w:ascii="Times New Roman" w:hAnsi="Times New Roman"/>
          <w:b/>
          <w:sz w:val="28"/>
          <w:szCs w:val="20"/>
          <w:lang w:val="uk-UA" w:eastAsia="ru-RU"/>
        </w:rPr>
      </w:pPr>
      <w:r w:rsidRPr="00255633">
        <w:rPr>
          <w:rFonts w:ascii="Times New Roman" w:hAnsi="Times New Roman"/>
          <w:b/>
          <w:sz w:val="28"/>
          <w:szCs w:val="20"/>
          <w:lang w:val="uk-UA" w:eastAsia="ru-RU"/>
        </w:rPr>
        <w:lastRenderedPageBreak/>
        <w:t xml:space="preserve">                                                            </w:t>
      </w:r>
    </w:p>
    <w:p w14:paraId="06CA556A" w14:textId="77777777" w:rsidR="00255633" w:rsidRPr="00255633" w:rsidRDefault="00255633" w:rsidP="00255633">
      <w:pPr>
        <w:autoSpaceDE w:val="0"/>
        <w:autoSpaceDN w:val="0"/>
        <w:adjustRightInd w:val="0"/>
        <w:spacing w:after="0" w:line="192" w:lineRule="auto"/>
        <w:jc w:val="center"/>
        <w:rPr>
          <w:rFonts w:ascii="Times New Roman" w:hAnsi="Times New Roman"/>
          <w:sz w:val="28"/>
          <w:szCs w:val="28"/>
          <w:lang w:val="uk-UA" w:eastAsia="uk-UA"/>
        </w:rPr>
      </w:pPr>
    </w:p>
    <w:tbl>
      <w:tblPr>
        <w:tblW w:w="9455" w:type="dxa"/>
        <w:tblInd w:w="232" w:type="dxa"/>
        <w:tblLook w:val="01E0" w:firstRow="1" w:lastRow="1" w:firstColumn="1" w:lastColumn="1" w:noHBand="0" w:noVBand="0"/>
      </w:tblPr>
      <w:tblGrid>
        <w:gridCol w:w="3751"/>
        <w:gridCol w:w="1705"/>
        <w:gridCol w:w="3999"/>
      </w:tblGrid>
      <w:tr w:rsidR="00255633" w:rsidRPr="00255633" w14:paraId="50B8C38C" w14:textId="77777777" w:rsidTr="00255633">
        <w:tc>
          <w:tcPr>
            <w:tcW w:w="3751" w:type="dxa"/>
          </w:tcPr>
          <w:p w14:paraId="1B3B7364"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Затверджено</w:t>
            </w:r>
          </w:p>
          <w:p w14:paraId="52C6906B" w14:textId="77777777" w:rsidR="00255633" w:rsidRPr="00255633" w:rsidRDefault="00255633" w:rsidP="00255633">
            <w:pPr>
              <w:pBdr>
                <w:bottom w:val="single" w:sz="6" w:space="1" w:color="auto"/>
              </w:pBd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 xml:space="preserve">Міський голова    </w:t>
            </w:r>
          </w:p>
          <w:p w14:paraId="269F464E" w14:textId="77777777" w:rsidR="00255633" w:rsidRPr="00255633" w:rsidRDefault="00255633" w:rsidP="00255633">
            <w:pPr>
              <w:pBdr>
                <w:bottom w:val="single" w:sz="6" w:space="1" w:color="auto"/>
              </w:pBd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 xml:space="preserve">                           Ярина ЯЦЕНКО</w:t>
            </w:r>
          </w:p>
          <w:p w14:paraId="4758F002"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 xml:space="preserve">«__» __________ 20__ року </w:t>
            </w:r>
          </w:p>
          <w:p w14:paraId="39FC561E" w14:textId="77777777" w:rsidR="00255633" w:rsidRPr="00255633" w:rsidRDefault="00255633" w:rsidP="00255633">
            <w:pPr>
              <w:spacing w:after="0" w:line="256" w:lineRule="auto"/>
              <w:rPr>
                <w:rFonts w:ascii="Times New Roman" w:hAnsi="Times New Roman"/>
                <w:sz w:val="24"/>
                <w:szCs w:val="24"/>
                <w:lang w:val="uk-UA" w:eastAsia="ru-RU"/>
              </w:rPr>
            </w:pPr>
          </w:p>
          <w:p w14:paraId="20808B20" w14:textId="77777777" w:rsidR="00255633" w:rsidRPr="00255633" w:rsidRDefault="00255633" w:rsidP="00255633">
            <w:pPr>
              <w:spacing w:after="0" w:line="256" w:lineRule="auto"/>
              <w:rPr>
                <w:rFonts w:ascii="Times New Roman" w:hAnsi="Times New Roman"/>
                <w:sz w:val="24"/>
                <w:szCs w:val="24"/>
                <w:lang w:val="uk-UA" w:eastAsia="ru-RU"/>
              </w:rPr>
            </w:pPr>
          </w:p>
          <w:p w14:paraId="7E661660" w14:textId="77777777" w:rsidR="00255633" w:rsidRPr="00255633" w:rsidRDefault="00255633" w:rsidP="00255633">
            <w:pPr>
              <w:spacing w:after="0" w:line="256" w:lineRule="auto"/>
              <w:rPr>
                <w:rFonts w:ascii="Times New Roman" w:hAnsi="Times New Roman"/>
                <w:sz w:val="24"/>
                <w:szCs w:val="24"/>
                <w:lang w:val="uk-UA" w:eastAsia="ru-RU"/>
              </w:rPr>
            </w:pPr>
          </w:p>
        </w:tc>
        <w:tc>
          <w:tcPr>
            <w:tcW w:w="1705" w:type="dxa"/>
          </w:tcPr>
          <w:p w14:paraId="2D755338" w14:textId="77777777" w:rsidR="00255633" w:rsidRPr="00255633" w:rsidRDefault="00255633" w:rsidP="00255633">
            <w:pPr>
              <w:spacing w:after="0" w:line="256" w:lineRule="auto"/>
              <w:rPr>
                <w:rFonts w:ascii="Times New Roman" w:hAnsi="Times New Roman"/>
                <w:sz w:val="24"/>
                <w:szCs w:val="24"/>
                <w:lang w:val="uk-UA" w:eastAsia="ru-RU"/>
              </w:rPr>
            </w:pPr>
          </w:p>
        </w:tc>
        <w:tc>
          <w:tcPr>
            <w:tcW w:w="3999" w:type="dxa"/>
          </w:tcPr>
          <w:p w14:paraId="09064604" w14:textId="77777777" w:rsidR="00255633" w:rsidRPr="00255633" w:rsidRDefault="00255633" w:rsidP="00255633">
            <w:pPr>
              <w:spacing w:after="0" w:line="256" w:lineRule="auto"/>
              <w:jc w:val="center"/>
              <w:rPr>
                <w:rFonts w:ascii="Times New Roman" w:hAnsi="Times New Roman"/>
                <w:sz w:val="24"/>
                <w:szCs w:val="24"/>
                <w:lang w:val="uk-UA" w:eastAsia="ru-RU"/>
              </w:rPr>
            </w:pPr>
          </w:p>
        </w:tc>
      </w:tr>
    </w:tbl>
    <w:p w14:paraId="5B329F42" w14:textId="77777777" w:rsidR="00255633" w:rsidRPr="00255633" w:rsidRDefault="00255633" w:rsidP="00255633">
      <w:pPr>
        <w:spacing w:after="0" w:line="240" w:lineRule="auto"/>
        <w:rPr>
          <w:rFonts w:ascii="Times New Roman" w:hAnsi="Times New Roman"/>
          <w:sz w:val="24"/>
          <w:szCs w:val="24"/>
          <w:lang w:val="uk-UA" w:eastAsia="ru-RU"/>
        </w:rPr>
      </w:pPr>
    </w:p>
    <w:p w14:paraId="4014992B" w14:textId="77777777" w:rsidR="00255633" w:rsidRPr="00255633" w:rsidRDefault="00255633" w:rsidP="00255633">
      <w:pPr>
        <w:autoSpaceDE w:val="0"/>
        <w:autoSpaceDN w:val="0"/>
        <w:adjustRightInd w:val="0"/>
        <w:spacing w:after="0" w:line="240"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П Р О Г Р А М А</w:t>
      </w:r>
    </w:p>
    <w:p w14:paraId="7144D990" w14:textId="77777777" w:rsidR="00255633" w:rsidRPr="00255633" w:rsidRDefault="00255633" w:rsidP="00255633">
      <w:pPr>
        <w:autoSpaceDE w:val="0"/>
        <w:autoSpaceDN w:val="0"/>
        <w:adjustRightInd w:val="0"/>
        <w:spacing w:after="0" w:line="240"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 xml:space="preserve">Молодь Розділля на 2026 та прогноз на 2027-2028рр. </w:t>
      </w:r>
    </w:p>
    <w:p w14:paraId="795B6C6F" w14:textId="77777777" w:rsidR="00255633" w:rsidRPr="00255633" w:rsidRDefault="00255633" w:rsidP="00255633">
      <w:pPr>
        <w:autoSpaceDE w:val="0"/>
        <w:autoSpaceDN w:val="0"/>
        <w:adjustRightInd w:val="0"/>
        <w:spacing w:after="0" w:line="240" w:lineRule="auto"/>
        <w:jc w:val="center"/>
        <w:rPr>
          <w:rFonts w:ascii="Times New Roman" w:hAnsi="Times New Roman"/>
          <w:b/>
          <w:sz w:val="24"/>
          <w:szCs w:val="24"/>
          <w:lang w:val="uk-UA" w:eastAsia="uk-UA"/>
        </w:rPr>
      </w:pPr>
    </w:p>
    <w:p w14:paraId="435BD9BB" w14:textId="77777777" w:rsidR="00255633" w:rsidRPr="00255633" w:rsidRDefault="00255633" w:rsidP="00255633">
      <w:pPr>
        <w:autoSpaceDE w:val="0"/>
        <w:autoSpaceDN w:val="0"/>
        <w:adjustRightInd w:val="0"/>
        <w:spacing w:after="0" w:line="240" w:lineRule="auto"/>
        <w:jc w:val="center"/>
        <w:rPr>
          <w:rFonts w:ascii="Times New Roman" w:hAnsi="Times New Roman"/>
          <w:b/>
          <w:sz w:val="24"/>
          <w:szCs w:val="24"/>
          <w:lang w:val="uk-UA" w:eastAsia="uk-UA"/>
        </w:rPr>
      </w:pPr>
    </w:p>
    <w:p w14:paraId="35BCBB11" w14:textId="77777777" w:rsidR="00255633" w:rsidRPr="00255633" w:rsidRDefault="00255633" w:rsidP="00255633">
      <w:pPr>
        <w:spacing w:after="0" w:line="240" w:lineRule="auto"/>
        <w:rPr>
          <w:rFonts w:ascii="Times New Roman" w:hAnsi="Times New Roman"/>
          <w:b/>
          <w:sz w:val="24"/>
          <w:szCs w:val="24"/>
          <w:lang w:val="uk-UA" w:eastAsia="ru-RU"/>
        </w:rPr>
      </w:pPr>
    </w:p>
    <w:tbl>
      <w:tblPr>
        <w:tblW w:w="9455" w:type="dxa"/>
        <w:tblInd w:w="108" w:type="dxa"/>
        <w:tblLook w:val="01E0" w:firstRow="1" w:lastRow="1" w:firstColumn="1" w:lastColumn="1" w:noHBand="0" w:noVBand="0"/>
      </w:tblPr>
      <w:tblGrid>
        <w:gridCol w:w="4140"/>
        <w:gridCol w:w="1393"/>
        <w:gridCol w:w="3922"/>
      </w:tblGrid>
      <w:tr w:rsidR="00255633" w:rsidRPr="00255633" w14:paraId="723B3739" w14:textId="77777777" w:rsidTr="00255633">
        <w:tc>
          <w:tcPr>
            <w:tcW w:w="4140" w:type="dxa"/>
            <w:hideMark/>
          </w:tcPr>
          <w:p w14:paraId="246156BD" w14:textId="77777777" w:rsidR="00255633" w:rsidRPr="00255633" w:rsidRDefault="00255633" w:rsidP="00255633">
            <w:pPr>
              <w:spacing w:after="0" w:line="256" w:lineRule="auto"/>
              <w:jc w:val="center"/>
              <w:rPr>
                <w:rFonts w:ascii="Times New Roman" w:hAnsi="Times New Roman"/>
                <w:b/>
                <w:sz w:val="24"/>
                <w:szCs w:val="24"/>
                <w:lang w:val="uk-UA" w:eastAsia="ru-RU"/>
              </w:rPr>
            </w:pPr>
            <w:r w:rsidRPr="00255633">
              <w:rPr>
                <w:rFonts w:ascii="Times New Roman" w:hAnsi="Times New Roman"/>
                <w:b/>
                <w:sz w:val="24"/>
                <w:szCs w:val="24"/>
                <w:lang w:val="uk-UA" w:eastAsia="ru-RU"/>
              </w:rPr>
              <w:t>Погоджено</w:t>
            </w:r>
          </w:p>
          <w:p w14:paraId="45496927"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 xml:space="preserve">Голова постійної комісії з питань </w:t>
            </w:r>
          </w:p>
          <w:p w14:paraId="2C53C480"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 xml:space="preserve">бюджету та регуляторної політики Новороздільської міської ради </w:t>
            </w:r>
          </w:p>
          <w:p w14:paraId="24A63958"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 xml:space="preserve">______ Володимир ВОЛЧАНСЬКИЙ </w:t>
            </w:r>
          </w:p>
          <w:p w14:paraId="17F2AC74"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«__» __________ 20__ року</w:t>
            </w:r>
          </w:p>
        </w:tc>
        <w:tc>
          <w:tcPr>
            <w:tcW w:w="1393" w:type="dxa"/>
          </w:tcPr>
          <w:p w14:paraId="53CE9C8E" w14:textId="77777777" w:rsidR="00255633" w:rsidRPr="00255633" w:rsidRDefault="00255633" w:rsidP="00255633">
            <w:pPr>
              <w:spacing w:after="0" w:line="256" w:lineRule="auto"/>
              <w:rPr>
                <w:rFonts w:ascii="Times New Roman" w:hAnsi="Times New Roman"/>
                <w:sz w:val="24"/>
                <w:szCs w:val="24"/>
                <w:lang w:val="uk-UA" w:eastAsia="ru-RU"/>
              </w:rPr>
            </w:pPr>
          </w:p>
        </w:tc>
        <w:tc>
          <w:tcPr>
            <w:tcW w:w="3922" w:type="dxa"/>
            <w:hideMark/>
          </w:tcPr>
          <w:p w14:paraId="3858D931" w14:textId="77777777" w:rsidR="00255633" w:rsidRPr="00255633" w:rsidRDefault="00255633" w:rsidP="00255633">
            <w:pPr>
              <w:spacing w:after="0" w:line="256" w:lineRule="auto"/>
              <w:jc w:val="center"/>
              <w:rPr>
                <w:rFonts w:ascii="Times New Roman" w:hAnsi="Times New Roman"/>
                <w:b/>
                <w:sz w:val="24"/>
                <w:szCs w:val="24"/>
                <w:lang w:val="uk-UA" w:eastAsia="ru-RU"/>
              </w:rPr>
            </w:pPr>
            <w:r w:rsidRPr="00255633">
              <w:rPr>
                <w:rFonts w:ascii="Times New Roman" w:hAnsi="Times New Roman"/>
                <w:b/>
                <w:sz w:val="24"/>
                <w:szCs w:val="24"/>
                <w:lang w:val="uk-UA" w:eastAsia="ru-RU"/>
              </w:rPr>
              <w:t>Погоджено</w:t>
            </w:r>
          </w:p>
          <w:p w14:paraId="4390EBF7"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Голова постійної комісії  з питань гуманітарної політики</w:t>
            </w:r>
          </w:p>
          <w:p w14:paraId="29B9414B"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 xml:space="preserve">Новороздільської міської  ради  </w:t>
            </w:r>
          </w:p>
          <w:p w14:paraId="430A9690"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 xml:space="preserve"> _________ Роман МАРТИНЕНКО                           </w:t>
            </w:r>
          </w:p>
          <w:p w14:paraId="083EF49F"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«__» __________ 20__ року</w:t>
            </w:r>
          </w:p>
        </w:tc>
      </w:tr>
    </w:tbl>
    <w:p w14:paraId="64C28023" w14:textId="77777777" w:rsidR="00255633" w:rsidRPr="00255633" w:rsidRDefault="00255633" w:rsidP="00255633">
      <w:pPr>
        <w:spacing w:after="0" w:line="240" w:lineRule="auto"/>
        <w:rPr>
          <w:rFonts w:ascii="Times New Roman" w:hAnsi="Times New Roman"/>
          <w:sz w:val="24"/>
          <w:szCs w:val="24"/>
          <w:lang w:val="uk-UA" w:eastAsia="ru-RU"/>
        </w:rPr>
      </w:pPr>
    </w:p>
    <w:p w14:paraId="14BAB76D" w14:textId="77777777" w:rsidR="00255633" w:rsidRPr="00255633" w:rsidRDefault="00255633" w:rsidP="00255633">
      <w:pPr>
        <w:spacing w:after="0" w:line="240" w:lineRule="auto"/>
        <w:rPr>
          <w:rFonts w:ascii="Times New Roman" w:hAnsi="Times New Roman"/>
          <w:sz w:val="24"/>
          <w:szCs w:val="24"/>
          <w:lang w:val="uk-UA" w:eastAsia="ru-RU"/>
        </w:rPr>
      </w:pPr>
    </w:p>
    <w:p w14:paraId="5A1B9BF9" w14:textId="77777777" w:rsidR="00255633" w:rsidRPr="00255633" w:rsidRDefault="00255633" w:rsidP="00255633">
      <w:pPr>
        <w:spacing w:after="0" w:line="240" w:lineRule="auto"/>
        <w:rPr>
          <w:rFonts w:ascii="Times New Roman" w:hAnsi="Times New Roman"/>
          <w:sz w:val="24"/>
          <w:szCs w:val="24"/>
          <w:lang w:val="uk-UA" w:eastAsia="ru-RU"/>
        </w:rPr>
      </w:pPr>
    </w:p>
    <w:tbl>
      <w:tblPr>
        <w:tblW w:w="0" w:type="auto"/>
        <w:tblInd w:w="108" w:type="dxa"/>
        <w:tblLook w:val="01E0" w:firstRow="1" w:lastRow="1" w:firstColumn="1" w:lastColumn="1" w:noHBand="0" w:noVBand="0"/>
      </w:tblPr>
      <w:tblGrid>
        <w:gridCol w:w="3953"/>
        <w:gridCol w:w="1464"/>
        <w:gridCol w:w="3969"/>
      </w:tblGrid>
      <w:tr w:rsidR="00255633" w:rsidRPr="00255633" w14:paraId="635C48C1" w14:textId="77777777" w:rsidTr="00255633">
        <w:trPr>
          <w:trHeight w:val="2182"/>
        </w:trPr>
        <w:tc>
          <w:tcPr>
            <w:tcW w:w="3969" w:type="dxa"/>
          </w:tcPr>
          <w:p w14:paraId="703B9551" w14:textId="77777777" w:rsidR="00255633" w:rsidRPr="00255633" w:rsidRDefault="00255633" w:rsidP="00255633">
            <w:pPr>
              <w:spacing w:after="0" w:line="256" w:lineRule="auto"/>
              <w:jc w:val="center"/>
              <w:rPr>
                <w:rFonts w:ascii="Times New Roman" w:hAnsi="Times New Roman"/>
                <w:b/>
                <w:sz w:val="24"/>
                <w:szCs w:val="24"/>
                <w:lang w:val="uk-UA" w:eastAsia="ru-RU"/>
              </w:rPr>
            </w:pPr>
            <w:r w:rsidRPr="00255633">
              <w:rPr>
                <w:rFonts w:ascii="Times New Roman" w:hAnsi="Times New Roman"/>
                <w:b/>
                <w:sz w:val="24"/>
                <w:szCs w:val="24"/>
                <w:lang w:val="uk-UA" w:eastAsia="ru-RU"/>
              </w:rPr>
              <w:t>Погоджено</w:t>
            </w:r>
          </w:p>
          <w:p w14:paraId="38DC39EA"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Заступник міського голови</w:t>
            </w:r>
          </w:p>
          <w:p w14:paraId="73A698A7"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__________ Ольга ГАНАЧЕВСЬКА</w:t>
            </w:r>
          </w:p>
          <w:p w14:paraId="593B25EB"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«__» __________ 20__ року</w:t>
            </w:r>
          </w:p>
          <w:p w14:paraId="4D2A8DE6" w14:textId="77777777" w:rsidR="00255633" w:rsidRPr="00255633" w:rsidRDefault="00255633" w:rsidP="00255633">
            <w:pPr>
              <w:spacing w:after="0" w:line="256" w:lineRule="auto"/>
              <w:rPr>
                <w:rFonts w:ascii="Times New Roman" w:hAnsi="Times New Roman"/>
                <w:sz w:val="24"/>
                <w:szCs w:val="24"/>
                <w:lang w:val="uk-UA" w:eastAsia="ru-RU"/>
              </w:rPr>
            </w:pPr>
          </w:p>
          <w:p w14:paraId="74928F1C" w14:textId="77777777" w:rsidR="00255633" w:rsidRPr="00255633" w:rsidRDefault="00255633" w:rsidP="00255633">
            <w:pPr>
              <w:spacing w:after="0" w:line="256" w:lineRule="auto"/>
              <w:jc w:val="center"/>
              <w:rPr>
                <w:rFonts w:ascii="Times New Roman" w:hAnsi="Times New Roman"/>
                <w:sz w:val="24"/>
                <w:szCs w:val="24"/>
                <w:lang w:val="uk-UA" w:eastAsia="ru-RU"/>
              </w:rPr>
            </w:pPr>
          </w:p>
        </w:tc>
        <w:tc>
          <w:tcPr>
            <w:tcW w:w="1474" w:type="dxa"/>
          </w:tcPr>
          <w:p w14:paraId="35892E37" w14:textId="77777777" w:rsidR="00255633" w:rsidRPr="00255633" w:rsidRDefault="00255633" w:rsidP="00255633">
            <w:pPr>
              <w:spacing w:after="0" w:line="256" w:lineRule="auto"/>
              <w:rPr>
                <w:rFonts w:ascii="Times New Roman" w:hAnsi="Times New Roman"/>
                <w:sz w:val="24"/>
                <w:szCs w:val="24"/>
                <w:lang w:val="uk-UA" w:eastAsia="ru-RU"/>
              </w:rPr>
            </w:pPr>
          </w:p>
        </w:tc>
        <w:tc>
          <w:tcPr>
            <w:tcW w:w="3984" w:type="dxa"/>
          </w:tcPr>
          <w:p w14:paraId="6ABED65C" w14:textId="77777777" w:rsidR="00255633" w:rsidRPr="00255633" w:rsidRDefault="00255633" w:rsidP="00255633">
            <w:pPr>
              <w:spacing w:after="0" w:line="256" w:lineRule="auto"/>
              <w:jc w:val="center"/>
              <w:rPr>
                <w:rFonts w:ascii="Times New Roman" w:hAnsi="Times New Roman"/>
                <w:b/>
                <w:sz w:val="24"/>
                <w:szCs w:val="24"/>
                <w:lang w:val="uk-UA" w:eastAsia="ru-RU"/>
              </w:rPr>
            </w:pPr>
            <w:r w:rsidRPr="00255633">
              <w:rPr>
                <w:rFonts w:ascii="Times New Roman" w:hAnsi="Times New Roman"/>
                <w:b/>
                <w:sz w:val="24"/>
                <w:szCs w:val="24"/>
                <w:lang w:val="uk-UA" w:eastAsia="ru-RU"/>
              </w:rPr>
              <w:t>Погоджено</w:t>
            </w:r>
          </w:p>
          <w:p w14:paraId="36327438"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Начальник фінансового управління</w:t>
            </w:r>
          </w:p>
          <w:p w14:paraId="48A1584B"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Новороздільської міської ради</w:t>
            </w:r>
          </w:p>
          <w:p w14:paraId="70C507D0"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 xml:space="preserve">___________ Зоряна НАКОНЕЧНА </w:t>
            </w:r>
          </w:p>
          <w:p w14:paraId="51C9BD35"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 xml:space="preserve">«__» ________ 20__ року </w:t>
            </w:r>
          </w:p>
          <w:p w14:paraId="436C83D4" w14:textId="77777777" w:rsidR="00255633" w:rsidRPr="00255633" w:rsidRDefault="00255633" w:rsidP="00255633">
            <w:pPr>
              <w:spacing w:after="0" w:line="256" w:lineRule="auto"/>
              <w:jc w:val="center"/>
              <w:rPr>
                <w:rFonts w:ascii="Times New Roman" w:hAnsi="Times New Roman"/>
                <w:sz w:val="24"/>
                <w:szCs w:val="24"/>
                <w:lang w:val="uk-UA" w:eastAsia="ru-RU"/>
              </w:rPr>
            </w:pPr>
          </w:p>
          <w:p w14:paraId="350A333C"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МП</w:t>
            </w:r>
          </w:p>
        </w:tc>
      </w:tr>
    </w:tbl>
    <w:p w14:paraId="66600AA6" w14:textId="77777777" w:rsidR="00255633" w:rsidRPr="00255633" w:rsidRDefault="00255633" w:rsidP="00255633">
      <w:pPr>
        <w:spacing w:after="0" w:line="240" w:lineRule="auto"/>
        <w:rPr>
          <w:rFonts w:ascii="Times New Roman" w:hAnsi="Times New Roman"/>
          <w:sz w:val="24"/>
          <w:szCs w:val="24"/>
          <w:lang w:val="uk-UA" w:eastAsia="ru-RU"/>
        </w:rPr>
      </w:pPr>
    </w:p>
    <w:tbl>
      <w:tblPr>
        <w:tblW w:w="9498" w:type="dxa"/>
        <w:tblInd w:w="108" w:type="dxa"/>
        <w:tblLook w:val="01E0" w:firstRow="1" w:lastRow="1" w:firstColumn="1" w:lastColumn="1" w:noHBand="0" w:noVBand="0"/>
      </w:tblPr>
      <w:tblGrid>
        <w:gridCol w:w="4131"/>
        <w:gridCol w:w="1256"/>
        <w:gridCol w:w="4111"/>
      </w:tblGrid>
      <w:tr w:rsidR="00255633" w:rsidRPr="00255633" w14:paraId="20F87AC0" w14:textId="77777777" w:rsidTr="00255633">
        <w:tc>
          <w:tcPr>
            <w:tcW w:w="4131" w:type="dxa"/>
          </w:tcPr>
          <w:p w14:paraId="0D8569C9" w14:textId="77777777" w:rsidR="00255633" w:rsidRPr="00255633" w:rsidRDefault="00255633" w:rsidP="00255633">
            <w:pPr>
              <w:spacing w:after="0" w:line="256" w:lineRule="auto"/>
              <w:jc w:val="center"/>
              <w:rPr>
                <w:rFonts w:ascii="Times New Roman" w:hAnsi="Times New Roman"/>
                <w:sz w:val="24"/>
                <w:szCs w:val="24"/>
                <w:lang w:val="uk-UA" w:eastAsia="ru-RU"/>
              </w:rPr>
            </w:pPr>
            <w:r w:rsidRPr="00255633">
              <w:rPr>
                <w:rFonts w:ascii="Times New Roman" w:hAnsi="Times New Roman"/>
                <w:b/>
                <w:sz w:val="24"/>
                <w:szCs w:val="24"/>
                <w:lang w:val="uk-UA" w:eastAsia="ru-RU"/>
              </w:rPr>
              <w:t>Погоджено</w:t>
            </w:r>
          </w:p>
          <w:p w14:paraId="5237F193"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 xml:space="preserve">Начальник відділу розвитку громади  та інвестицій  Новороздільської міської ради </w:t>
            </w:r>
          </w:p>
          <w:p w14:paraId="473B7F06"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 xml:space="preserve"> _____________ Наталія ГІЛКО</w:t>
            </w:r>
          </w:p>
          <w:p w14:paraId="5084F53A"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 xml:space="preserve">«__» ________ 20__ року </w:t>
            </w:r>
          </w:p>
          <w:p w14:paraId="17C08911" w14:textId="77777777" w:rsidR="00255633" w:rsidRPr="00255633" w:rsidRDefault="00255633" w:rsidP="00255633">
            <w:pPr>
              <w:spacing w:after="0" w:line="256" w:lineRule="auto"/>
              <w:jc w:val="center"/>
              <w:rPr>
                <w:rFonts w:ascii="Times New Roman" w:hAnsi="Times New Roman"/>
                <w:sz w:val="24"/>
                <w:szCs w:val="24"/>
                <w:lang w:val="uk-UA" w:eastAsia="ru-RU"/>
              </w:rPr>
            </w:pPr>
          </w:p>
          <w:p w14:paraId="5057003B"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МП</w:t>
            </w:r>
          </w:p>
        </w:tc>
        <w:tc>
          <w:tcPr>
            <w:tcW w:w="1256" w:type="dxa"/>
          </w:tcPr>
          <w:p w14:paraId="34B0B3F9" w14:textId="77777777" w:rsidR="00255633" w:rsidRPr="00255633" w:rsidRDefault="00255633" w:rsidP="00255633">
            <w:pPr>
              <w:spacing w:after="0" w:line="256" w:lineRule="auto"/>
              <w:rPr>
                <w:rFonts w:ascii="Times New Roman" w:hAnsi="Times New Roman"/>
                <w:sz w:val="24"/>
                <w:szCs w:val="24"/>
                <w:lang w:val="uk-UA" w:eastAsia="ru-RU"/>
              </w:rPr>
            </w:pPr>
          </w:p>
        </w:tc>
        <w:tc>
          <w:tcPr>
            <w:tcW w:w="4111" w:type="dxa"/>
          </w:tcPr>
          <w:p w14:paraId="79F51771" w14:textId="77777777" w:rsidR="00255633" w:rsidRPr="00255633" w:rsidRDefault="00255633" w:rsidP="00255633">
            <w:pPr>
              <w:spacing w:after="0" w:line="256" w:lineRule="auto"/>
              <w:jc w:val="center"/>
              <w:rPr>
                <w:rFonts w:ascii="Times New Roman" w:hAnsi="Times New Roman"/>
                <w:sz w:val="24"/>
                <w:szCs w:val="24"/>
                <w:lang w:val="uk-UA" w:eastAsia="ru-RU"/>
              </w:rPr>
            </w:pPr>
            <w:r w:rsidRPr="00255633">
              <w:rPr>
                <w:rFonts w:ascii="Times New Roman" w:hAnsi="Times New Roman"/>
                <w:b/>
                <w:sz w:val="24"/>
                <w:szCs w:val="24"/>
                <w:lang w:val="uk-UA" w:eastAsia="ru-RU"/>
              </w:rPr>
              <w:t>Погоджено</w:t>
            </w:r>
          </w:p>
          <w:p w14:paraId="4A914EE6"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 xml:space="preserve">Виконавчий комітет Новороздільської міської ради – розробник програми  </w:t>
            </w:r>
          </w:p>
          <w:p w14:paraId="438CA958"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___________ Ярина ЯЦЕНКО</w:t>
            </w:r>
          </w:p>
          <w:p w14:paraId="06495C01"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«__» __________ 20__ року</w:t>
            </w:r>
          </w:p>
          <w:p w14:paraId="475B4D55" w14:textId="77777777" w:rsidR="00255633" w:rsidRPr="00255633" w:rsidRDefault="00255633" w:rsidP="00255633">
            <w:pPr>
              <w:spacing w:after="0" w:line="256" w:lineRule="auto"/>
              <w:jc w:val="center"/>
              <w:rPr>
                <w:rFonts w:ascii="Times New Roman" w:hAnsi="Times New Roman"/>
                <w:sz w:val="24"/>
                <w:szCs w:val="24"/>
                <w:lang w:val="uk-UA" w:eastAsia="ru-RU"/>
              </w:rPr>
            </w:pPr>
          </w:p>
          <w:p w14:paraId="14B28DD9"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МП</w:t>
            </w:r>
          </w:p>
        </w:tc>
      </w:tr>
    </w:tbl>
    <w:p w14:paraId="7789E513" w14:textId="77777777" w:rsidR="00255633" w:rsidRPr="00255633" w:rsidRDefault="00255633" w:rsidP="00255633">
      <w:pPr>
        <w:widowControl w:val="0"/>
        <w:spacing w:after="0" w:line="192" w:lineRule="auto"/>
        <w:jc w:val="center"/>
        <w:rPr>
          <w:rFonts w:ascii="Times New Roman" w:hAnsi="Times New Roman"/>
          <w:sz w:val="24"/>
          <w:szCs w:val="24"/>
          <w:lang w:val="uk-UA" w:eastAsia="ru-RU"/>
        </w:rPr>
      </w:pPr>
    </w:p>
    <w:p w14:paraId="0025F521" w14:textId="77777777" w:rsidR="00255633" w:rsidRPr="00255633" w:rsidRDefault="00255633" w:rsidP="00255633">
      <w:pPr>
        <w:widowControl w:val="0"/>
        <w:spacing w:after="0" w:line="192" w:lineRule="auto"/>
        <w:jc w:val="center"/>
        <w:rPr>
          <w:rFonts w:ascii="Times New Roman" w:hAnsi="Times New Roman"/>
          <w:sz w:val="24"/>
          <w:szCs w:val="24"/>
          <w:lang w:val="uk-UA" w:eastAsia="ru-RU"/>
        </w:rPr>
      </w:pPr>
    </w:p>
    <w:tbl>
      <w:tblPr>
        <w:tblW w:w="9498" w:type="dxa"/>
        <w:tblInd w:w="108" w:type="dxa"/>
        <w:tblLook w:val="01E0" w:firstRow="1" w:lastRow="1" w:firstColumn="1" w:lastColumn="1" w:noHBand="0" w:noVBand="0"/>
      </w:tblPr>
      <w:tblGrid>
        <w:gridCol w:w="4131"/>
        <w:gridCol w:w="1256"/>
        <w:gridCol w:w="4111"/>
      </w:tblGrid>
      <w:tr w:rsidR="00255633" w:rsidRPr="00255633" w14:paraId="62F4929E" w14:textId="77777777" w:rsidTr="00255633">
        <w:tc>
          <w:tcPr>
            <w:tcW w:w="4131" w:type="dxa"/>
          </w:tcPr>
          <w:p w14:paraId="4B39A3C4" w14:textId="77777777" w:rsidR="00255633" w:rsidRPr="00255633" w:rsidRDefault="00255633" w:rsidP="00255633">
            <w:pPr>
              <w:spacing w:after="0" w:line="256" w:lineRule="auto"/>
              <w:jc w:val="center"/>
              <w:rPr>
                <w:rFonts w:ascii="Times New Roman" w:hAnsi="Times New Roman"/>
                <w:sz w:val="24"/>
                <w:szCs w:val="24"/>
                <w:lang w:val="uk-UA" w:eastAsia="ru-RU"/>
              </w:rPr>
            </w:pPr>
            <w:r w:rsidRPr="00255633">
              <w:rPr>
                <w:rFonts w:ascii="Times New Roman" w:hAnsi="Times New Roman"/>
                <w:b/>
                <w:sz w:val="24"/>
                <w:szCs w:val="24"/>
                <w:lang w:val="uk-UA" w:eastAsia="ru-RU"/>
              </w:rPr>
              <w:t>Розробник</w:t>
            </w:r>
          </w:p>
          <w:p w14:paraId="7D4C798E"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 xml:space="preserve">Начальник управління культури, спорту та гуманітарної політики Новороздільської міської ради _______ Володимир ЗАСАНСЬКИЙ </w:t>
            </w:r>
          </w:p>
          <w:p w14:paraId="79E045A0"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«__» __________ 20__ року</w:t>
            </w:r>
          </w:p>
          <w:p w14:paraId="2BDC13DF" w14:textId="77777777" w:rsidR="00255633" w:rsidRPr="00255633" w:rsidRDefault="00255633" w:rsidP="00255633">
            <w:pPr>
              <w:spacing w:after="0" w:line="256" w:lineRule="auto"/>
              <w:jc w:val="center"/>
              <w:rPr>
                <w:rFonts w:ascii="Times New Roman" w:hAnsi="Times New Roman"/>
                <w:sz w:val="24"/>
                <w:szCs w:val="24"/>
                <w:lang w:val="uk-UA" w:eastAsia="ru-RU"/>
              </w:rPr>
            </w:pPr>
          </w:p>
          <w:p w14:paraId="34F31885"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МП</w:t>
            </w:r>
          </w:p>
        </w:tc>
        <w:tc>
          <w:tcPr>
            <w:tcW w:w="1256" w:type="dxa"/>
          </w:tcPr>
          <w:p w14:paraId="6D007D3B" w14:textId="77777777" w:rsidR="00255633" w:rsidRPr="00255633" w:rsidRDefault="00255633" w:rsidP="00255633">
            <w:pPr>
              <w:spacing w:after="0" w:line="256" w:lineRule="auto"/>
              <w:rPr>
                <w:rFonts w:ascii="Times New Roman" w:hAnsi="Times New Roman"/>
                <w:sz w:val="24"/>
                <w:szCs w:val="24"/>
                <w:lang w:val="uk-UA" w:eastAsia="ru-RU"/>
              </w:rPr>
            </w:pPr>
          </w:p>
        </w:tc>
        <w:tc>
          <w:tcPr>
            <w:tcW w:w="4111" w:type="dxa"/>
          </w:tcPr>
          <w:p w14:paraId="46D1353F" w14:textId="77777777" w:rsidR="00255633" w:rsidRPr="00255633" w:rsidRDefault="00255633" w:rsidP="00255633">
            <w:pPr>
              <w:spacing w:after="0" w:line="256" w:lineRule="auto"/>
              <w:rPr>
                <w:rFonts w:ascii="Times New Roman" w:hAnsi="Times New Roman"/>
                <w:sz w:val="24"/>
                <w:szCs w:val="24"/>
                <w:lang w:val="uk-UA" w:eastAsia="ru-RU"/>
              </w:rPr>
            </w:pPr>
          </w:p>
        </w:tc>
      </w:tr>
    </w:tbl>
    <w:p w14:paraId="1612A1DB" w14:textId="77777777" w:rsidR="00255633" w:rsidRPr="00255633" w:rsidRDefault="00255633" w:rsidP="00255633">
      <w:pPr>
        <w:spacing w:after="0" w:line="240" w:lineRule="auto"/>
        <w:rPr>
          <w:rFonts w:ascii="Times New Roman" w:hAnsi="Times New Roman"/>
          <w:sz w:val="24"/>
          <w:szCs w:val="24"/>
          <w:lang w:val="uk-UA" w:eastAsia="ru-RU"/>
        </w:rPr>
      </w:pPr>
    </w:p>
    <w:p w14:paraId="63D818E3" w14:textId="77777777" w:rsidR="00255633" w:rsidRPr="00255633" w:rsidRDefault="00255633" w:rsidP="00255633">
      <w:pPr>
        <w:spacing w:after="0" w:line="240" w:lineRule="auto"/>
        <w:jc w:val="center"/>
        <w:rPr>
          <w:rFonts w:ascii="Times New Roman" w:hAnsi="Times New Roman"/>
          <w:sz w:val="24"/>
          <w:szCs w:val="24"/>
          <w:lang w:val="uk-UA" w:eastAsia="ru-RU"/>
        </w:rPr>
      </w:pPr>
      <w:r w:rsidRPr="00255633">
        <w:rPr>
          <w:rFonts w:ascii="Times New Roman" w:hAnsi="Times New Roman"/>
          <w:sz w:val="24"/>
          <w:szCs w:val="24"/>
          <w:lang w:val="uk-UA" w:eastAsia="ru-RU"/>
        </w:rPr>
        <w:t xml:space="preserve">м. Новий Розділ </w:t>
      </w:r>
      <w:r w:rsidRPr="00255633">
        <w:rPr>
          <w:rFonts w:ascii="Times New Roman" w:hAnsi="Times New Roman"/>
          <w:sz w:val="24"/>
          <w:szCs w:val="24"/>
          <w:lang w:val="uk-UA" w:eastAsia="ru-RU"/>
        </w:rPr>
        <w:br/>
        <w:t xml:space="preserve">    2026</w:t>
      </w:r>
    </w:p>
    <w:p w14:paraId="743F9D7E" w14:textId="77777777" w:rsidR="00255633" w:rsidRPr="00255633" w:rsidRDefault="00255633" w:rsidP="00255633">
      <w:pPr>
        <w:spacing w:after="0" w:line="240" w:lineRule="auto"/>
        <w:jc w:val="center"/>
        <w:rPr>
          <w:rFonts w:ascii="Times New Roman" w:hAnsi="Times New Roman"/>
          <w:sz w:val="24"/>
          <w:szCs w:val="24"/>
          <w:lang w:val="uk-UA" w:eastAsia="ru-RU"/>
        </w:rPr>
      </w:pPr>
    </w:p>
    <w:p w14:paraId="1252DBC6" w14:textId="77777777" w:rsidR="00255633" w:rsidRPr="00255633" w:rsidRDefault="00255633" w:rsidP="002B1E1C">
      <w:pPr>
        <w:spacing w:after="0" w:line="240" w:lineRule="auto"/>
        <w:rPr>
          <w:rFonts w:ascii="Times New Roman" w:hAnsi="Times New Roman"/>
          <w:sz w:val="24"/>
          <w:szCs w:val="24"/>
          <w:lang w:val="uk-UA" w:eastAsia="ru-RU"/>
        </w:rPr>
      </w:pPr>
    </w:p>
    <w:p w14:paraId="0FC5EE55" w14:textId="77777777" w:rsidR="00255633" w:rsidRPr="00255633" w:rsidRDefault="00255633" w:rsidP="00255633">
      <w:pPr>
        <w:spacing w:after="0" w:line="240" w:lineRule="auto"/>
        <w:jc w:val="center"/>
        <w:rPr>
          <w:rFonts w:ascii="Times New Roman" w:hAnsi="Times New Roman"/>
          <w:b/>
          <w:sz w:val="24"/>
          <w:szCs w:val="24"/>
          <w:lang w:val="uk-UA" w:eastAsia="ru-RU"/>
        </w:rPr>
      </w:pPr>
      <w:r w:rsidRPr="00255633">
        <w:rPr>
          <w:rFonts w:ascii="Times New Roman" w:hAnsi="Times New Roman"/>
          <w:b/>
          <w:sz w:val="24"/>
          <w:szCs w:val="24"/>
          <w:lang w:val="uk-UA" w:eastAsia="uk-UA"/>
        </w:rPr>
        <w:t>ПАСПОРТ</w:t>
      </w:r>
    </w:p>
    <w:p w14:paraId="3754FD95" w14:textId="77777777" w:rsidR="00255633" w:rsidRPr="00255633" w:rsidRDefault="00255633" w:rsidP="00255633">
      <w:pPr>
        <w:autoSpaceDE w:val="0"/>
        <w:autoSpaceDN w:val="0"/>
        <w:adjustRightInd w:val="0"/>
        <w:spacing w:after="0" w:line="240"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 xml:space="preserve"> (бюджетної ) цільової програми </w:t>
      </w:r>
    </w:p>
    <w:p w14:paraId="52911AA3" w14:textId="77777777" w:rsidR="00255633" w:rsidRPr="00255633" w:rsidRDefault="00255633" w:rsidP="00255633">
      <w:pPr>
        <w:autoSpaceDE w:val="0"/>
        <w:autoSpaceDN w:val="0"/>
        <w:adjustRightInd w:val="0"/>
        <w:spacing w:after="0" w:line="240" w:lineRule="auto"/>
        <w:rPr>
          <w:rFonts w:ascii="Times New Roman" w:hAnsi="Times New Roman"/>
          <w:b/>
          <w:sz w:val="24"/>
          <w:szCs w:val="24"/>
          <w:u w:val="single"/>
          <w:lang w:val="uk-UA" w:eastAsia="uk-UA"/>
        </w:rPr>
      </w:pPr>
    </w:p>
    <w:p w14:paraId="23B7D36E" w14:textId="77777777" w:rsidR="00255633" w:rsidRPr="00255633" w:rsidRDefault="00255633" w:rsidP="00255633">
      <w:pPr>
        <w:autoSpaceDE w:val="0"/>
        <w:autoSpaceDN w:val="0"/>
        <w:adjustRightInd w:val="0"/>
        <w:spacing w:after="0" w:line="240" w:lineRule="auto"/>
        <w:jc w:val="center"/>
        <w:rPr>
          <w:rFonts w:ascii="Times New Roman" w:hAnsi="Times New Roman"/>
          <w:b/>
          <w:sz w:val="24"/>
          <w:szCs w:val="24"/>
          <w:u w:val="single"/>
          <w:lang w:val="uk-UA" w:eastAsia="uk-UA"/>
        </w:rPr>
      </w:pPr>
      <w:r w:rsidRPr="00255633">
        <w:rPr>
          <w:rFonts w:ascii="Times New Roman" w:hAnsi="Times New Roman"/>
          <w:b/>
          <w:sz w:val="24"/>
          <w:szCs w:val="24"/>
          <w:u w:val="single"/>
          <w:lang w:val="uk-UA" w:eastAsia="uk-UA"/>
        </w:rPr>
        <w:t>«Молодь Розділля на 2026 та прогноз на 2027-2028 роки»</w:t>
      </w:r>
    </w:p>
    <w:p w14:paraId="5E36F23C" w14:textId="77777777" w:rsidR="00255633" w:rsidRPr="00255633" w:rsidRDefault="00255633" w:rsidP="00255633">
      <w:pPr>
        <w:autoSpaceDE w:val="0"/>
        <w:autoSpaceDN w:val="0"/>
        <w:adjustRightInd w:val="0"/>
        <w:spacing w:after="0" w:line="240" w:lineRule="auto"/>
        <w:jc w:val="both"/>
        <w:rPr>
          <w:rFonts w:ascii="Times New Roman" w:hAnsi="Times New Roman"/>
          <w:sz w:val="24"/>
          <w:szCs w:val="24"/>
          <w:lang w:val="uk-UA" w:eastAsia="uk-UA"/>
        </w:rPr>
      </w:pPr>
    </w:p>
    <w:p w14:paraId="7CF7C860" w14:textId="77777777" w:rsidR="00255633" w:rsidRPr="00255633" w:rsidRDefault="00255633" w:rsidP="00255633">
      <w:pPr>
        <w:autoSpaceDE w:val="0"/>
        <w:autoSpaceDN w:val="0"/>
        <w:adjustRightInd w:val="0"/>
        <w:spacing w:after="0" w:line="240" w:lineRule="auto"/>
        <w:jc w:val="both"/>
        <w:rPr>
          <w:rFonts w:ascii="Times New Roman" w:hAnsi="Times New Roman"/>
          <w:sz w:val="24"/>
          <w:szCs w:val="24"/>
          <w:lang w:val="uk-UA" w:eastAsia="uk-UA"/>
        </w:rPr>
      </w:pPr>
      <w:r w:rsidRPr="00255633">
        <w:rPr>
          <w:rFonts w:ascii="Times New Roman" w:hAnsi="Times New Roman"/>
          <w:sz w:val="24"/>
          <w:szCs w:val="24"/>
          <w:lang w:val="uk-UA" w:eastAsia="uk-UA"/>
        </w:rPr>
        <w:t>1.Ініціатор розроблення програми – управління культури, спорту та гуманітарної політики Новороздільської  міської ради.</w:t>
      </w:r>
    </w:p>
    <w:p w14:paraId="48CF103F" w14:textId="77777777" w:rsidR="00255633" w:rsidRPr="00255633" w:rsidRDefault="00255633" w:rsidP="00255633">
      <w:pPr>
        <w:autoSpaceDE w:val="0"/>
        <w:autoSpaceDN w:val="0"/>
        <w:adjustRightInd w:val="0"/>
        <w:spacing w:after="0" w:line="240" w:lineRule="auto"/>
        <w:jc w:val="both"/>
        <w:rPr>
          <w:rFonts w:ascii="Times New Roman" w:hAnsi="Times New Roman"/>
          <w:sz w:val="24"/>
          <w:szCs w:val="24"/>
          <w:lang w:val="uk-UA" w:eastAsia="uk-UA"/>
        </w:rPr>
      </w:pPr>
    </w:p>
    <w:p w14:paraId="4AAF2703" w14:textId="77777777" w:rsidR="00255633" w:rsidRPr="00255633" w:rsidRDefault="00255633" w:rsidP="00255633">
      <w:pPr>
        <w:autoSpaceDE w:val="0"/>
        <w:autoSpaceDN w:val="0"/>
        <w:adjustRightInd w:val="0"/>
        <w:spacing w:after="0" w:line="240" w:lineRule="auto"/>
        <w:jc w:val="both"/>
        <w:rPr>
          <w:rFonts w:ascii="Times New Roman" w:hAnsi="Times New Roman"/>
          <w:sz w:val="24"/>
          <w:szCs w:val="24"/>
          <w:lang w:val="uk-UA" w:eastAsia="uk-UA"/>
        </w:rPr>
      </w:pPr>
      <w:r w:rsidRPr="00255633">
        <w:rPr>
          <w:rFonts w:ascii="Times New Roman" w:hAnsi="Times New Roman"/>
          <w:sz w:val="24"/>
          <w:szCs w:val="24"/>
          <w:lang w:val="uk-UA" w:eastAsia="uk-UA"/>
        </w:rPr>
        <w:t>2. Дата документа про затвердження програми ______________________________________</w:t>
      </w:r>
    </w:p>
    <w:p w14:paraId="3C788E09" w14:textId="77777777" w:rsidR="00255633" w:rsidRPr="00255633" w:rsidRDefault="00255633" w:rsidP="00255633">
      <w:pPr>
        <w:autoSpaceDE w:val="0"/>
        <w:autoSpaceDN w:val="0"/>
        <w:adjustRightInd w:val="0"/>
        <w:spacing w:after="0" w:line="240" w:lineRule="auto"/>
        <w:jc w:val="both"/>
        <w:rPr>
          <w:rFonts w:ascii="Times New Roman" w:hAnsi="Times New Roman"/>
          <w:sz w:val="24"/>
          <w:szCs w:val="24"/>
          <w:lang w:val="uk-UA" w:eastAsia="uk-UA"/>
        </w:rPr>
      </w:pPr>
    </w:p>
    <w:p w14:paraId="77EDB0FB" w14:textId="77777777" w:rsidR="00255633" w:rsidRPr="00255633" w:rsidRDefault="00255633" w:rsidP="00255633">
      <w:pPr>
        <w:autoSpaceDE w:val="0"/>
        <w:autoSpaceDN w:val="0"/>
        <w:adjustRightInd w:val="0"/>
        <w:spacing w:after="0" w:line="240" w:lineRule="auto"/>
        <w:jc w:val="both"/>
        <w:rPr>
          <w:rFonts w:ascii="Times New Roman" w:hAnsi="Times New Roman"/>
          <w:sz w:val="24"/>
          <w:szCs w:val="24"/>
          <w:lang w:val="uk-UA" w:eastAsia="uk-UA"/>
        </w:rPr>
      </w:pPr>
      <w:r w:rsidRPr="00255633">
        <w:rPr>
          <w:rFonts w:ascii="Times New Roman" w:hAnsi="Times New Roman"/>
          <w:sz w:val="24"/>
          <w:szCs w:val="24"/>
          <w:lang w:val="uk-UA" w:eastAsia="uk-UA"/>
        </w:rPr>
        <w:t>3. Розробник програми – управління культури, спорту та гуманітарної політики Новороздільської  міської ради.</w:t>
      </w:r>
    </w:p>
    <w:p w14:paraId="74AB727C" w14:textId="77777777" w:rsidR="00255633" w:rsidRPr="00255633" w:rsidRDefault="00255633" w:rsidP="00255633">
      <w:pPr>
        <w:autoSpaceDE w:val="0"/>
        <w:autoSpaceDN w:val="0"/>
        <w:adjustRightInd w:val="0"/>
        <w:spacing w:after="0" w:line="240" w:lineRule="auto"/>
        <w:jc w:val="both"/>
        <w:rPr>
          <w:rFonts w:ascii="Times New Roman" w:hAnsi="Times New Roman"/>
          <w:sz w:val="24"/>
          <w:szCs w:val="24"/>
          <w:lang w:val="uk-UA" w:eastAsia="uk-UA"/>
        </w:rPr>
      </w:pPr>
    </w:p>
    <w:p w14:paraId="7053EF10" w14:textId="77777777" w:rsidR="00255633" w:rsidRPr="00255633" w:rsidRDefault="00255633" w:rsidP="00255633">
      <w:pPr>
        <w:autoSpaceDE w:val="0"/>
        <w:autoSpaceDN w:val="0"/>
        <w:adjustRightInd w:val="0"/>
        <w:spacing w:after="0" w:line="240" w:lineRule="auto"/>
        <w:jc w:val="both"/>
        <w:rPr>
          <w:rFonts w:ascii="Times New Roman" w:hAnsi="Times New Roman"/>
          <w:sz w:val="24"/>
          <w:szCs w:val="24"/>
          <w:lang w:val="uk-UA" w:eastAsia="uk-UA"/>
        </w:rPr>
      </w:pPr>
      <w:r w:rsidRPr="00255633">
        <w:rPr>
          <w:rFonts w:ascii="Times New Roman" w:hAnsi="Times New Roman"/>
          <w:sz w:val="24"/>
          <w:szCs w:val="24"/>
          <w:lang w:val="uk-UA" w:eastAsia="uk-UA"/>
        </w:rPr>
        <w:t>4. Співрозробники програми _____________________________________________________</w:t>
      </w:r>
    </w:p>
    <w:p w14:paraId="5F0727EE" w14:textId="77777777" w:rsidR="00255633" w:rsidRPr="00255633" w:rsidRDefault="00255633" w:rsidP="00255633">
      <w:pPr>
        <w:autoSpaceDE w:val="0"/>
        <w:autoSpaceDN w:val="0"/>
        <w:adjustRightInd w:val="0"/>
        <w:spacing w:after="0" w:line="240" w:lineRule="auto"/>
        <w:jc w:val="both"/>
        <w:rPr>
          <w:rFonts w:ascii="Times New Roman" w:hAnsi="Times New Roman"/>
          <w:sz w:val="24"/>
          <w:szCs w:val="24"/>
          <w:lang w:val="uk-UA" w:eastAsia="uk-UA"/>
        </w:rPr>
      </w:pPr>
    </w:p>
    <w:p w14:paraId="3093BDB0" w14:textId="77777777" w:rsidR="00255633" w:rsidRPr="00255633" w:rsidRDefault="00255633" w:rsidP="00255633">
      <w:pPr>
        <w:autoSpaceDE w:val="0"/>
        <w:autoSpaceDN w:val="0"/>
        <w:adjustRightInd w:val="0"/>
        <w:spacing w:after="0" w:line="240" w:lineRule="auto"/>
        <w:jc w:val="both"/>
        <w:rPr>
          <w:rFonts w:ascii="Times New Roman" w:hAnsi="Times New Roman"/>
          <w:sz w:val="24"/>
          <w:szCs w:val="24"/>
          <w:lang w:val="uk-UA" w:eastAsia="uk-UA"/>
        </w:rPr>
      </w:pPr>
      <w:r w:rsidRPr="00255633">
        <w:rPr>
          <w:rFonts w:ascii="Times New Roman" w:hAnsi="Times New Roman"/>
          <w:sz w:val="24"/>
          <w:szCs w:val="24"/>
          <w:lang w:val="uk-UA" w:eastAsia="uk-UA"/>
        </w:rPr>
        <w:t>5. Відповідальний виконавець програми – управління культури, спорту та гуманітарної політики Новороздільської  міської ради.</w:t>
      </w:r>
    </w:p>
    <w:p w14:paraId="2EE0D5D1" w14:textId="77777777" w:rsidR="00255633" w:rsidRPr="00255633" w:rsidRDefault="00255633" w:rsidP="00255633">
      <w:pPr>
        <w:autoSpaceDE w:val="0"/>
        <w:autoSpaceDN w:val="0"/>
        <w:adjustRightInd w:val="0"/>
        <w:spacing w:after="0" w:line="240" w:lineRule="auto"/>
        <w:jc w:val="both"/>
        <w:rPr>
          <w:rFonts w:ascii="Times New Roman" w:hAnsi="Times New Roman"/>
          <w:sz w:val="24"/>
          <w:szCs w:val="24"/>
          <w:lang w:val="uk-UA" w:eastAsia="uk-UA"/>
        </w:rPr>
      </w:pPr>
    </w:p>
    <w:p w14:paraId="02777458" w14:textId="77777777" w:rsidR="00255633" w:rsidRPr="00255633" w:rsidRDefault="00255633" w:rsidP="00255633">
      <w:pPr>
        <w:autoSpaceDE w:val="0"/>
        <w:autoSpaceDN w:val="0"/>
        <w:adjustRightInd w:val="0"/>
        <w:spacing w:after="0" w:line="240" w:lineRule="auto"/>
        <w:jc w:val="both"/>
        <w:rPr>
          <w:rFonts w:ascii="Times New Roman" w:hAnsi="Times New Roman"/>
          <w:sz w:val="24"/>
          <w:szCs w:val="24"/>
          <w:lang w:val="uk-UA" w:eastAsia="uk-UA"/>
        </w:rPr>
      </w:pPr>
      <w:r w:rsidRPr="00255633">
        <w:rPr>
          <w:rFonts w:ascii="Times New Roman" w:hAnsi="Times New Roman"/>
          <w:sz w:val="24"/>
          <w:szCs w:val="24"/>
          <w:lang w:val="uk-UA" w:eastAsia="uk-UA"/>
        </w:rPr>
        <w:t>6. Учасники програми – виконавчий комітет, відділ з питань гуманітарної політики, молодь, молодіжні громадські організації (МГО).</w:t>
      </w:r>
    </w:p>
    <w:p w14:paraId="3BB6F709" w14:textId="77777777" w:rsidR="00255633" w:rsidRPr="00255633" w:rsidRDefault="00255633" w:rsidP="00255633">
      <w:pPr>
        <w:autoSpaceDE w:val="0"/>
        <w:autoSpaceDN w:val="0"/>
        <w:adjustRightInd w:val="0"/>
        <w:spacing w:after="0" w:line="240" w:lineRule="auto"/>
        <w:jc w:val="both"/>
        <w:rPr>
          <w:rFonts w:ascii="Times New Roman" w:hAnsi="Times New Roman"/>
          <w:sz w:val="24"/>
          <w:szCs w:val="24"/>
          <w:lang w:val="uk-UA" w:eastAsia="uk-UA"/>
        </w:rPr>
      </w:pPr>
    </w:p>
    <w:p w14:paraId="752FEE68" w14:textId="77777777" w:rsidR="00255633" w:rsidRPr="00255633" w:rsidRDefault="00255633" w:rsidP="00255633">
      <w:pPr>
        <w:autoSpaceDE w:val="0"/>
        <w:autoSpaceDN w:val="0"/>
        <w:adjustRightInd w:val="0"/>
        <w:spacing w:after="0" w:line="240" w:lineRule="auto"/>
        <w:jc w:val="both"/>
        <w:rPr>
          <w:rFonts w:ascii="Times New Roman" w:hAnsi="Times New Roman"/>
          <w:sz w:val="24"/>
          <w:szCs w:val="24"/>
          <w:lang w:val="uk-UA" w:eastAsia="uk-UA"/>
        </w:rPr>
      </w:pPr>
      <w:r w:rsidRPr="00255633">
        <w:rPr>
          <w:rFonts w:ascii="Times New Roman" w:hAnsi="Times New Roman"/>
          <w:sz w:val="24"/>
          <w:szCs w:val="24"/>
          <w:lang w:val="uk-UA" w:eastAsia="uk-UA"/>
        </w:rPr>
        <w:t>7. Термін реалізації програми – впродовж 2026 - 2028 рр.</w:t>
      </w:r>
    </w:p>
    <w:p w14:paraId="4ADA1054"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2AB14CCB"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r w:rsidRPr="00255633">
        <w:rPr>
          <w:rFonts w:ascii="Times New Roman" w:hAnsi="Times New Roman"/>
          <w:sz w:val="24"/>
          <w:szCs w:val="24"/>
          <w:lang w:val="uk-UA" w:eastAsia="uk-UA"/>
        </w:rPr>
        <w:t>7.1. Етапи виконання програми (для довгострокових програм) _________________________</w:t>
      </w:r>
    </w:p>
    <w:p w14:paraId="6EDBDF43" w14:textId="77777777" w:rsidR="00255633" w:rsidRPr="00255633" w:rsidRDefault="00255633" w:rsidP="00255633">
      <w:pPr>
        <w:autoSpaceDE w:val="0"/>
        <w:autoSpaceDN w:val="0"/>
        <w:adjustRightInd w:val="0"/>
        <w:spacing w:after="0" w:line="240" w:lineRule="auto"/>
        <w:jc w:val="both"/>
        <w:rPr>
          <w:rFonts w:ascii="Times New Roman" w:hAnsi="Times New Roman"/>
          <w:sz w:val="24"/>
          <w:szCs w:val="24"/>
          <w:lang w:val="uk-UA" w:eastAsia="uk-UA"/>
        </w:rPr>
      </w:pPr>
    </w:p>
    <w:p w14:paraId="0410ED2D"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9. Загальний обсяг фінансових </w:t>
      </w:r>
      <w:r w:rsidRPr="00255633">
        <w:rPr>
          <w:rFonts w:ascii="Times New Roman" w:hAnsi="Times New Roman"/>
          <w:sz w:val="24"/>
          <w:szCs w:val="24"/>
          <w:lang w:val="uk-UA" w:eastAsia="uk-UA"/>
        </w:rPr>
        <w:br/>
        <w:t xml:space="preserve">ресурсів, необхідних для реалізації </w:t>
      </w:r>
      <w:r w:rsidRPr="00255633">
        <w:rPr>
          <w:rFonts w:ascii="Times New Roman" w:hAnsi="Times New Roman"/>
          <w:sz w:val="24"/>
          <w:szCs w:val="24"/>
          <w:lang w:val="uk-UA" w:eastAsia="uk-UA"/>
        </w:rPr>
        <w:br/>
        <w:t>програми, тис. грн., всього – 860,0</w:t>
      </w:r>
    </w:p>
    <w:p w14:paraId="1867971D"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r w:rsidRPr="00255633">
        <w:rPr>
          <w:rFonts w:ascii="Times New Roman" w:hAnsi="Times New Roman"/>
          <w:sz w:val="24"/>
          <w:szCs w:val="24"/>
          <w:lang w:val="uk-UA" w:eastAsia="uk-UA"/>
        </w:rPr>
        <w:t>у тому числі:</w:t>
      </w:r>
    </w:p>
    <w:p w14:paraId="591CFD1D" w14:textId="77777777" w:rsidR="00255633" w:rsidRPr="00255633" w:rsidRDefault="00255633" w:rsidP="00255633">
      <w:pPr>
        <w:autoSpaceDE w:val="0"/>
        <w:autoSpaceDN w:val="0"/>
        <w:adjustRightInd w:val="0"/>
        <w:spacing w:after="0" w:line="240" w:lineRule="auto"/>
        <w:jc w:val="both"/>
        <w:rPr>
          <w:rFonts w:ascii="Times New Roman" w:hAnsi="Times New Roman"/>
          <w:sz w:val="24"/>
          <w:szCs w:val="24"/>
          <w:lang w:val="uk-UA" w:eastAsia="uk-UA"/>
        </w:rPr>
      </w:pPr>
    </w:p>
    <w:p w14:paraId="4827299C" w14:textId="77777777" w:rsidR="00255633" w:rsidRPr="00255633" w:rsidRDefault="00255633" w:rsidP="00255633">
      <w:pPr>
        <w:autoSpaceDE w:val="0"/>
        <w:autoSpaceDN w:val="0"/>
        <w:adjustRightInd w:val="0"/>
        <w:spacing w:after="0" w:line="240" w:lineRule="auto"/>
        <w:jc w:val="both"/>
        <w:rPr>
          <w:rFonts w:ascii="Times New Roman" w:hAnsi="Times New Roman"/>
          <w:sz w:val="24"/>
          <w:szCs w:val="24"/>
          <w:lang w:val="uk-UA" w:eastAsia="uk-UA"/>
        </w:rPr>
      </w:pPr>
      <w:r w:rsidRPr="00255633">
        <w:rPr>
          <w:rFonts w:ascii="Times New Roman" w:hAnsi="Times New Roman"/>
          <w:sz w:val="24"/>
          <w:szCs w:val="24"/>
          <w:lang w:val="uk-UA" w:eastAsia="uk-UA"/>
        </w:rPr>
        <w:t>9.1. коштів міського бюджету – 860,0</w:t>
      </w:r>
    </w:p>
    <w:p w14:paraId="21742AFA" w14:textId="77777777" w:rsidR="00255633" w:rsidRPr="00255633" w:rsidRDefault="00255633" w:rsidP="00255633">
      <w:pPr>
        <w:autoSpaceDE w:val="0"/>
        <w:autoSpaceDN w:val="0"/>
        <w:adjustRightInd w:val="0"/>
        <w:spacing w:after="0" w:line="240" w:lineRule="auto"/>
        <w:jc w:val="both"/>
        <w:rPr>
          <w:rFonts w:ascii="Times New Roman" w:hAnsi="Times New Roman"/>
          <w:sz w:val="24"/>
          <w:szCs w:val="24"/>
          <w:lang w:val="uk-UA" w:eastAsia="uk-UA"/>
        </w:rPr>
      </w:pPr>
      <w:r w:rsidRPr="00255633">
        <w:rPr>
          <w:rFonts w:ascii="Times New Roman" w:hAnsi="Times New Roman"/>
          <w:sz w:val="24"/>
          <w:szCs w:val="24"/>
          <w:lang w:val="uk-UA" w:eastAsia="uk-UA"/>
        </w:rPr>
        <w:t xml:space="preserve">коштів інших джерел  (вказати)  </w:t>
      </w:r>
    </w:p>
    <w:p w14:paraId="00A1827B" w14:textId="77777777" w:rsidR="00255633" w:rsidRPr="00255633" w:rsidRDefault="00255633" w:rsidP="00255633">
      <w:pPr>
        <w:autoSpaceDE w:val="0"/>
        <w:autoSpaceDN w:val="0"/>
        <w:adjustRightInd w:val="0"/>
        <w:spacing w:after="0" w:line="240" w:lineRule="auto"/>
        <w:jc w:val="both"/>
        <w:rPr>
          <w:rFonts w:ascii="Times New Roman" w:hAnsi="Times New Roman"/>
          <w:sz w:val="24"/>
          <w:szCs w:val="24"/>
          <w:lang w:val="uk-UA" w:eastAsia="uk-UA"/>
        </w:rPr>
      </w:pPr>
    </w:p>
    <w:p w14:paraId="4F174B00"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4BA5202F"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18D08092" w14:textId="77777777" w:rsidR="00255633" w:rsidRPr="00255633" w:rsidRDefault="00255633" w:rsidP="00255633">
      <w:pPr>
        <w:spacing w:after="0" w:line="240" w:lineRule="auto"/>
        <w:jc w:val="both"/>
        <w:rPr>
          <w:rFonts w:ascii="Times New Roman" w:hAnsi="Times New Roman"/>
          <w:b/>
          <w:sz w:val="24"/>
          <w:szCs w:val="24"/>
          <w:lang w:val="uk-UA" w:eastAsia="ru-RU"/>
        </w:rPr>
      </w:pPr>
    </w:p>
    <w:p w14:paraId="11E11E2F" w14:textId="77777777" w:rsidR="00255633" w:rsidRPr="00255633" w:rsidRDefault="00255633" w:rsidP="00255633">
      <w:pPr>
        <w:spacing w:after="0" w:line="240" w:lineRule="auto"/>
        <w:rPr>
          <w:rFonts w:ascii="Times New Roman" w:hAnsi="Times New Roman"/>
          <w:sz w:val="24"/>
          <w:szCs w:val="24"/>
          <w:lang w:val="uk-UA" w:eastAsia="uk-UA"/>
        </w:rPr>
      </w:pPr>
      <w:r w:rsidRPr="00255633">
        <w:rPr>
          <w:rFonts w:ascii="Times New Roman" w:hAnsi="Times New Roman"/>
          <w:b/>
          <w:bCs/>
          <w:sz w:val="24"/>
          <w:szCs w:val="24"/>
          <w:lang w:val="uk-UA" w:eastAsia="ru-RU"/>
        </w:rPr>
        <w:t xml:space="preserve">    </w:t>
      </w:r>
    </w:p>
    <w:p w14:paraId="044FACF2"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7FAA7868" w14:textId="77777777" w:rsidR="00255633" w:rsidRPr="00255633" w:rsidRDefault="00255633" w:rsidP="00255633">
      <w:pPr>
        <w:spacing w:after="0" w:line="240" w:lineRule="auto"/>
        <w:jc w:val="both"/>
        <w:rPr>
          <w:rFonts w:ascii="Times New Roman" w:hAnsi="Times New Roman"/>
          <w:b/>
          <w:sz w:val="24"/>
          <w:szCs w:val="24"/>
          <w:lang w:val="uk-UA" w:eastAsia="ru-RU"/>
        </w:rPr>
      </w:pPr>
    </w:p>
    <w:p w14:paraId="49DA2C56" w14:textId="77777777" w:rsidR="00255633" w:rsidRPr="00255633" w:rsidRDefault="00255633" w:rsidP="00255633">
      <w:pPr>
        <w:shd w:val="clear" w:color="auto" w:fill="FFFFFF"/>
        <w:spacing w:after="0" w:line="240" w:lineRule="auto"/>
        <w:rPr>
          <w:rFonts w:ascii="Times New Roman" w:hAnsi="Times New Roman"/>
          <w:b/>
          <w:bCs/>
          <w:sz w:val="24"/>
          <w:szCs w:val="24"/>
          <w:lang w:val="uk-UA" w:eastAsia="uk-UA"/>
        </w:rPr>
      </w:pPr>
      <w:r w:rsidRPr="00255633">
        <w:rPr>
          <w:rFonts w:ascii="Times New Roman" w:hAnsi="Times New Roman"/>
          <w:b/>
          <w:bCs/>
          <w:sz w:val="24"/>
          <w:szCs w:val="24"/>
          <w:lang w:val="uk-UA" w:eastAsia="uk-UA"/>
        </w:rPr>
        <w:t>Керівник установи –</w:t>
      </w:r>
    </w:p>
    <w:p w14:paraId="51E3B123" w14:textId="77777777" w:rsidR="00255633" w:rsidRPr="00255633" w:rsidRDefault="00255633" w:rsidP="00255633">
      <w:pPr>
        <w:shd w:val="clear" w:color="auto" w:fill="FFFFFF"/>
        <w:spacing w:after="0" w:line="240" w:lineRule="auto"/>
        <w:rPr>
          <w:rFonts w:ascii="Times New Roman" w:hAnsi="Times New Roman"/>
          <w:b/>
          <w:bCs/>
          <w:sz w:val="24"/>
          <w:szCs w:val="24"/>
          <w:lang w:val="uk-UA" w:eastAsia="uk-UA"/>
        </w:rPr>
      </w:pPr>
      <w:r w:rsidRPr="00255633">
        <w:rPr>
          <w:rFonts w:ascii="Times New Roman" w:hAnsi="Times New Roman"/>
          <w:b/>
          <w:bCs/>
          <w:sz w:val="24"/>
          <w:szCs w:val="24"/>
          <w:lang w:val="uk-UA" w:eastAsia="uk-UA"/>
        </w:rPr>
        <w:t>головного розпорядника коштів                                                Володимир ЗАСАНСЬКИЙ</w:t>
      </w:r>
    </w:p>
    <w:p w14:paraId="270F7A03" w14:textId="77777777" w:rsidR="00255633" w:rsidRPr="00255633" w:rsidRDefault="00255633" w:rsidP="00255633">
      <w:pPr>
        <w:shd w:val="clear" w:color="auto" w:fill="FFFFFF"/>
        <w:spacing w:before="150" w:after="0" w:line="240" w:lineRule="auto"/>
        <w:rPr>
          <w:rFonts w:ascii="Times New Roman" w:hAnsi="Times New Roman"/>
          <w:b/>
          <w:bCs/>
          <w:sz w:val="24"/>
          <w:szCs w:val="24"/>
          <w:lang w:val="uk-UA" w:eastAsia="uk-UA"/>
        </w:rPr>
      </w:pPr>
    </w:p>
    <w:p w14:paraId="17C886F4" w14:textId="77777777" w:rsidR="00255633" w:rsidRPr="00255633" w:rsidRDefault="00255633" w:rsidP="00255633">
      <w:pPr>
        <w:shd w:val="clear" w:color="auto" w:fill="FFFFFF"/>
        <w:spacing w:before="150" w:after="0" w:line="240" w:lineRule="auto"/>
        <w:rPr>
          <w:rFonts w:ascii="Times New Roman" w:hAnsi="Times New Roman"/>
          <w:b/>
          <w:bCs/>
          <w:sz w:val="24"/>
          <w:szCs w:val="24"/>
          <w:lang w:val="uk-UA" w:eastAsia="uk-UA"/>
        </w:rPr>
      </w:pPr>
    </w:p>
    <w:p w14:paraId="02EE0B85" w14:textId="77777777" w:rsidR="00255633" w:rsidRPr="00255633" w:rsidRDefault="00255633" w:rsidP="00255633">
      <w:pPr>
        <w:shd w:val="clear" w:color="auto" w:fill="FFFFFF"/>
        <w:spacing w:before="150" w:after="0" w:line="240" w:lineRule="auto"/>
        <w:rPr>
          <w:rFonts w:ascii="Times New Roman" w:hAnsi="Times New Roman"/>
          <w:b/>
          <w:bCs/>
          <w:sz w:val="24"/>
          <w:szCs w:val="24"/>
          <w:lang w:val="uk-UA" w:eastAsia="uk-UA"/>
        </w:rPr>
      </w:pPr>
      <w:r w:rsidRPr="00255633">
        <w:rPr>
          <w:rFonts w:ascii="Times New Roman" w:hAnsi="Times New Roman"/>
          <w:b/>
          <w:bCs/>
          <w:sz w:val="24"/>
          <w:szCs w:val="24"/>
          <w:lang w:val="uk-UA" w:eastAsia="uk-UA"/>
        </w:rPr>
        <w:t>Відповідальний виконавець програми                                     Володимир ЗАСАНСЬКИЙ</w:t>
      </w:r>
    </w:p>
    <w:p w14:paraId="013CAEBC" w14:textId="77777777" w:rsidR="00255633" w:rsidRPr="00255633" w:rsidRDefault="00255633" w:rsidP="00255633">
      <w:pPr>
        <w:tabs>
          <w:tab w:val="center" w:pos="4819"/>
          <w:tab w:val="right" w:pos="9639"/>
        </w:tabs>
        <w:spacing w:after="0" w:line="240" w:lineRule="auto"/>
        <w:rPr>
          <w:rFonts w:ascii="Times New Roman" w:eastAsia="Calibri" w:hAnsi="Times New Roman"/>
          <w:b/>
          <w:szCs w:val="24"/>
          <w:lang w:val="uk-UA" w:eastAsia="ru-RU"/>
        </w:rPr>
      </w:pPr>
    </w:p>
    <w:p w14:paraId="1008055E" w14:textId="77777777" w:rsidR="00255633" w:rsidRPr="00255633" w:rsidRDefault="00255633" w:rsidP="00255633">
      <w:pPr>
        <w:tabs>
          <w:tab w:val="center" w:pos="4819"/>
          <w:tab w:val="right" w:pos="9639"/>
        </w:tabs>
        <w:spacing w:after="0" w:line="240" w:lineRule="auto"/>
        <w:rPr>
          <w:rFonts w:ascii="Times New Roman" w:eastAsia="Calibri" w:hAnsi="Times New Roman"/>
          <w:b/>
          <w:szCs w:val="24"/>
          <w:lang w:val="uk-UA" w:eastAsia="ru-RU"/>
        </w:rPr>
      </w:pPr>
    </w:p>
    <w:p w14:paraId="1EC2B1EC" w14:textId="77777777" w:rsidR="00255633" w:rsidRPr="00255633" w:rsidRDefault="00255633" w:rsidP="00255633">
      <w:pPr>
        <w:spacing w:after="0" w:line="240" w:lineRule="auto"/>
        <w:jc w:val="both"/>
        <w:rPr>
          <w:rFonts w:ascii="Times New Roman" w:hAnsi="Times New Roman"/>
          <w:b/>
          <w:sz w:val="24"/>
          <w:szCs w:val="24"/>
          <w:lang w:val="uk-UA" w:eastAsia="ru-RU"/>
        </w:rPr>
      </w:pPr>
    </w:p>
    <w:p w14:paraId="2E307C17" w14:textId="77777777" w:rsidR="00255633" w:rsidRPr="00255633" w:rsidRDefault="00255633" w:rsidP="00255633">
      <w:pPr>
        <w:spacing w:after="0" w:line="240" w:lineRule="auto"/>
        <w:jc w:val="center"/>
        <w:rPr>
          <w:rFonts w:ascii="Times New Roman" w:hAnsi="Times New Roman"/>
          <w:b/>
          <w:sz w:val="24"/>
          <w:szCs w:val="24"/>
          <w:lang w:val="uk-UA" w:eastAsia="ru-RU"/>
        </w:rPr>
      </w:pPr>
    </w:p>
    <w:p w14:paraId="151543BE" w14:textId="77777777" w:rsidR="00255633" w:rsidRPr="00255633" w:rsidRDefault="00255633" w:rsidP="00255633">
      <w:pPr>
        <w:spacing w:after="0" w:line="240" w:lineRule="auto"/>
        <w:jc w:val="center"/>
        <w:rPr>
          <w:rFonts w:ascii="Times New Roman" w:hAnsi="Times New Roman"/>
          <w:b/>
          <w:sz w:val="24"/>
          <w:szCs w:val="24"/>
          <w:lang w:val="uk-UA" w:eastAsia="ru-RU"/>
        </w:rPr>
      </w:pPr>
    </w:p>
    <w:p w14:paraId="6BD48B24" w14:textId="77777777" w:rsidR="00255633" w:rsidRPr="00255633" w:rsidRDefault="00255633" w:rsidP="00255633">
      <w:pPr>
        <w:spacing w:after="0" w:line="240" w:lineRule="auto"/>
        <w:jc w:val="center"/>
        <w:rPr>
          <w:rFonts w:ascii="Times New Roman" w:hAnsi="Times New Roman"/>
          <w:b/>
          <w:sz w:val="24"/>
          <w:szCs w:val="24"/>
          <w:lang w:val="uk-UA" w:eastAsia="ru-RU"/>
        </w:rPr>
      </w:pPr>
    </w:p>
    <w:p w14:paraId="53EAC9FB" w14:textId="77777777" w:rsidR="00255633" w:rsidRPr="00255633" w:rsidRDefault="00255633" w:rsidP="00255633">
      <w:pPr>
        <w:spacing w:after="0" w:line="240" w:lineRule="auto"/>
        <w:jc w:val="center"/>
        <w:rPr>
          <w:rFonts w:ascii="Times New Roman" w:hAnsi="Times New Roman"/>
          <w:b/>
          <w:sz w:val="24"/>
          <w:szCs w:val="24"/>
          <w:lang w:val="uk-UA" w:eastAsia="ru-RU"/>
        </w:rPr>
      </w:pPr>
    </w:p>
    <w:p w14:paraId="71537D38" w14:textId="77777777" w:rsidR="00255633" w:rsidRPr="00255633" w:rsidRDefault="00255633" w:rsidP="00255633">
      <w:pPr>
        <w:spacing w:after="0" w:line="240" w:lineRule="auto"/>
        <w:jc w:val="center"/>
        <w:rPr>
          <w:rFonts w:ascii="Times New Roman" w:hAnsi="Times New Roman"/>
          <w:b/>
          <w:sz w:val="24"/>
          <w:szCs w:val="24"/>
          <w:lang w:val="uk-UA" w:eastAsia="ru-RU"/>
        </w:rPr>
      </w:pPr>
    </w:p>
    <w:p w14:paraId="2AF7C1C9" w14:textId="77777777" w:rsidR="00255633" w:rsidRPr="00255633" w:rsidRDefault="00255633" w:rsidP="00255633">
      <w:pPr>
        <w:spacing w:after="0" w:line="240" w:lineRule="auto"/>
        <w:jc w:val="center"/>
        <w:rPr>
          <w:rFonts w:ascii="Times New Roman" w:hAnsi="Times New Roman"/>
          <w:b/>
          <w:sz w:val="24"/>
          <w:szCs w:val="24"/>
          <w:lang w:val="uk-UA" w:eastAsia="ru-RU"/>
        </w:rPr>
      </w:pPr>
    </w:p>
    <w:p w14:paraId="7B701AB3" w14:textId="77777777" w:rsidR="00255633" w:rsidRPr="00255633" w:rsidRDefault="00255633" w:rsidP="002B1E1C">
      <w:pPr>
        <w:spacing w:after="0" w:line="240" w:lineRule="auto"/>
        <w:rPr>
          <w:rFonts w:ascii="Times New Roman" w:hAnsi="Times New Roman"/>
          <w:b/>
          <w:sz w:val="24"/>
          <w:szCs w:val="24"/>
          <w:lang w:val="uk-UA" w:eastAsia="ru-RU"/>
        </w:rPr>
      </w:pPr>
    </w:p>
    <w:p w14:paraId="16BD436F" w14:textId="77777777" w:rsidR="00255633" w:rsidRPr="00255633" w:rsidRDefault="00255633" w:rsidP="00255633">
      <w:pPr>
        <w:spacing w:after="0" w:line="240" w:lineRule="auto"/>
        <w:jc w:val="center"/>
        <w:rPr>
          <w:rFonts w:ascii="Times New Roman" w:hAnsi="Times New Roman"/>
          <w:b/>
          <w:sz w:val="24"/>
          <w:szCs w:val="24"/>
          <w:lang w:val="uk-UA" w:eastAsia="ru-RU"/>
        </w:rPr>
      </w:pPr>
      <w:r w:rsidRPr="00255633">
        <w:rPr>
          <w:rFonts w:ascii="Times New Roman" w:hAnsi="Times New Roman"/>
          <w:b/>
          <w:sz w:val="24"/>
          <w:szCs w:val="24"/>
          <w:lang w:val="uk-UA" w:eastAsia="ru-RU"/>
        </w:rPr>
        <w:t>Визначення проблем,  на розв’язання яких спрямована Програма</w:t>
      </w:r>
    </w:p>
    <w:p w14:paraId="75D0BD48" w14:textId="77777777" w:rsidR="00255633" w:rsidRPr="00255633" w:rsidRDefault="00255633" w:rsidP="00255633">
      <w:pPr>
        <w:spacing w:after="0" w:line="240" w:lineRule="auto"/>
        <w:jc w:val="center"/>
        <w:rPr>
          <w:rFonts w:ascii="Times New Roman" w:hAnsi="Times New Roman"/>
          <w:b/>
          <w:sz w:val="24"/>
          <w:szCs w:val="24"/>
          <w:lang w:val="uk-UA" w:eastAsia="ru-RU"/>
        </w:rPr>
      </w:pPr>
      <w:r w:rsidRPr="00255633">
        <w:rPr>
          <w:rFonts w:ascii="Times New Roman" w:hAnsi="Times New Roman"/>
          <w:b/>
          <w:sz w:val="24"/>
          <w:szCs w:val="24"/>
          <w:lang w:val="uk-UA" w:eastAsia="ru-RU"/>
        </w:rPr>
        <w:t xml:space="preserve"> </w:t>
      </w:r>
    </w:p>
    <w:p w14:paraId="63FA69B1" w14:textId="77777777" w:rsidR="00255633" w:rsidRPr="00255633" w:rsidRDefault="00255633" w:rsidP="00255633">
      <w:pPr>
        <w:spacing w:after="0" w:line="240"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 xml:space="preserve">      Аналіз роботи з реалізації молодіжної політики у місті за минулий рік показав, що є ще ряд проблем у цій галузі над розв’язанням яких треба працювати. </w:t>
      </w:r>
    </w:p>
    <w:p w14:paraId="18B592EE" w14:textId="77777777" w:rsidR="00255633" w:rsidRPr="00255633" w:rsidRDefault="00255633" w:rsidP="00255633">
      <w:pPr>
        <w:spacing w:after="0" w:line="240"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Враховуючи складну економічну та фінансову нестабільну ситуацію в державі та в громаді зокрема, у 2026-2028 р. відділом з питань гуманітарної політики передбачається  розв’язання ряду проблем спрямованих на:</w:t>
      </w:r>
    </w:p>
    <w:p w14:paraId="08D26FF5" w14:textId="77777777" w:rsidR="00255633" w:rsidRPr="00255633" w:rsidRDefault="00255633" w:rsidP="00255633">
      <w:pPr>
        <w:spacing w:after="0" w:line="240"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 створення системного стратегічного комплексу заходів та залучення молоді до реалізації державної молодіжної та сімейної політики на міському рівні, враховуючи неповне фінансування галузі;</w:t>
      </w:r>
    </w:p>
    <w:p w14:paraId="0C1DC606" w14:textId="77777777" w:rsidR="00255633" w:rsidRPr="00255633" w:rsidRDefault="00255633" w:rsidP="00255633">
      <w:pPr>
        <w:spacing w:after="0" w:line="240"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 продовження тісної співпраці з молодіжними та громадськими організаціями, їх підтримка у реалізації програм, спрямованих на вирішення проблем молоді;</w:t>
      </w:r>
    </w:p>
    <w:p w14:paraId="6D429A9C" w14:textId="77777777" w:rsidR="00255633" w:rsidRPr="00255633" w:rsidRDefault="00255633" w:rsidP="00255633">
      <w:pPr>
        <w:spacing w:after="0" w:line="240"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 координація зусиль усіх регіональних організацій та соціальних інститутів, що працюють з молоддю;</w:t>
      </w:r>
    </w:p>
    <w:p w14:paraId="2F3248FC" w14:textId="77777777" w:rsidR="00255633" w:rsidRPr="00255633" w:rsidRDefault="00255633" w:rsidP="00255633">
      <w:pPr>
        <w:spacing w:after="0" w:line="240"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 робота над забезпеченням працевлаштування молоді, особливо в період кризи та проведення антикризових заходів в молодіжному середовищі;</w:t>
      </w:r>
    </w:p>
    <w:p w14:paraId="3726BE32" w14:textId="77777777" w:rsidR="00255633" w:rsidRPr="00255633" w:rsidRDefault="00255633" w:rsidP="00255633">
      <w:pPr>
        <w:spacing w:after="0" w:line="240"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 виконання Закону України від 29.03 2008 року №375-VI «Про оздоровлення та відпочинок дітей»(із змінами).</w:t>
      </w:r>
    </w:p>
    <w:p w14:paraId="645B450D" w14:textId="77777777" w:rsidR="00255633" w:rsidRPr="00255633" w:rsidRDefault="00255633" w:rsidP="00255633">
      <w:pPr>
        <w:spacing w:after="0" w:line="240" w:lineRule="auto"/>
        <w:jc w:val="center"/>
        <w:rPr>
          <w:rFonts w:ascii="Times New Roman" w:hAnsi="Times New Roman"/>
          <w:b/>
          <w:sz w:val="24"/>
          <w:szCs w:val="24"/>
          <w:lang w:val="uk-UA" w:eastAsia="ru-RU"/>
        </w:rPr>
      </w:pPr>
      <w:r w:rsidRPr="00255633">
        <w:rPr>
          <w:rFonts w:ascii="Times New Roman" w:hAnsi="Times New Roman"/>
          <w:b/>
          <w:sz w:val="24"/>
          <w:szCs w:val="24"/>
          <w:lang w:val="uk-UA" w:eastAsia="ru-RU"/>
        </w:rPr>
        <w:t>Визначення мети Програми.</w:t>
      </w:r>
    </w:p>
    <w:p w14:paraId="1C74E91A" w14:textId="77777777" w:rsidR="00255633" w:rsidRPr="00255633" w:rsidRDefault="00255633" w:rsidP="00255633">
      <w:pPr>
        <w:spacing w:after="0" w:line="240" w:lineRule="auto"/>
        <w:jc w:val="center"/>
        <w:rPr>
          <w:rFonts w:ascii="Times New Roman" w:hAnsi="Times New Roman"/>
          <w:b/>
          <w:sz w:val="24"/>
          <w:szCs w:val="24"/>
          <w:lang w:val="uk-UA" w:eastAsia="ru-RU"/>
        </w:rPr>
      </w:pPr>
    </w:p>
    <w:p w14:paraId="4C1F5B11" w14:textId="77777777" w:rsidR="00255633" w:rsidRPr="00255633" w:rsidRDefault="00255633" w:rsidP="00255633">
      <w:pPr>
        <w:spacing w:after="0" w:line="240" w:lineRule="auto"/>
        <w:ind w:firstLine="708"/>
        <w:jc w:val="both"/>
        <w:rPr>
          <w:rFonts w:ascii="Times New Roman" w:hAnsi="Times New Roman"/>
          <w:sz w:val="24"/>
          <w:szCs w:val="24"/>
          <w:lang w:val="uk-UA" w:eastAsia="ru-RU"/>
        </w:rPr>
      </w:pPr>
      <w:r w:rsidRPr="00255633">
        <w:rPr>
          <w:rFonts w:ascii="Times New Roman" w:hAnsi="Times New Roman"/>
          <w:sz w:val="24"/>
          <w:szCs w:val="24"/>
          <w:lang w:val="uk-UA" w:eastAsia="ru-RU"/>
        </w:rPr>
        <w:t xml:space="preserve">Програма розроблена з метою досягнення кращих результатів та вирішення проблем, які є у галузі молодіжної політики  Новороздільської   громади.  </w:t>
      </w:r>
    </w:p>
    <w:p w14:paraId="69F58619" w14:textId="77777777" w:rsidR="00255633" w:rsidRPr="00255633" w:rsidRDefault="00255633" w:rsidP="00255633">
      <w:pPr>
        <w:spacing w:after="0" w:line="240"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 xml:space="preserve">Мета визначає: </w:t>
      </w:r>
    </w:p>
    <w:p w14:paraId="0B264EA4" w14:textId="77777777" w:rsidR="00255633" w:rsidRPr="00255633" w:rsidRDefault="00255633" w:rsidP="00255633">
      <w:pPr>
        <w:spacing w:after="0" w:line="240"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 xml:space="preserve">- орієнтири для забезпечення духовного, культурного та фізичного розвитку молоді; </w:t>
      </w:r>
    </w:p>
    <w:p w14:paraId="57A3B016" w14:textId="77777777" w:rsidR="00255633" w:rsidRPr="00255633" w:rsidRDefault="00255633" w:rsidP="00255633">
      <w:pPr>
        <w:spacing w:after="0" w:line="240"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 забезпечення національно-патріотичного виховання молоді;</w:t>
      </w:r>
    </w:p>
    <w:p w14:paraId="3DA712E9" w14:textId="77777777" w:rsidR="00255633" w:rsidRPr="00255633" w:rsidRDefault="00255633" w:rsidP="00255633">
      <w:pPr>
        <w:spacing w:after="0" w:line="240"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 формування морально-правової культури, допомоги у становленні молодої сім</w:t>
      </w:r>
      <w:r w:rsidRPr="00255633">
        <w:rPr>
          <w:rFonts w:ascii="Times New Roman" w:hAnsi="Times New Roman"/>
          <w:sz w:val="24"/>
          <w:szCs w:val="24"/>
          <w:lang w:val="uk-UA" w:eastAsia="ru-RU"/>
        </w:rPr>
        <w:sym w:font="Symbol" w:char="F0A2"/>
      </w:r>
      <w:r w:rsidRPr="00255633">
        <w:rPr>
          <w:rFonts w:ascii="Times New Roman" w:hAnsi="Times New Roman"/>
          <w:sz w:val="24"/>
          <w:szCs w:val="24"/>
          <w:lang w:val="uk-UA" w:eastAsia="ru-RU"/>
        </w:rPr>
        <w:t xml:space="preserve">ї;  </w:t>
      </w:r>
    </w:p>
    <w:p w14:paraId="4D8D4318" w14:textId="77777777" w:rsidR="00255633" w:rsidRPr="00255633" w:rsidRDefault="00255633" w:rsidP="00255633">
      <w:pPr>
        <w:spacing w:after="0" w:line="240"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 профілактики негативних явищ у молодіжному середовищі;</w:t>
      </w:r>
    </w:p>
    <w:p w14:paraId="3F53D060" w14:textId="77777777" w:rsidR="00255633" w:rsidRPr="00255633" w:rsidRDefault="00255633" w:rsidP="00255633">
      <w:pPr>
        <w:spacing w:after="0" w:line="240"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 створення  та забезпечення сприятливих умов для здорового способу життя молоді;</w:t>
      </w:r>
    </w:p>
    <w:p w14:paraId="0D6DD8DB" w14:textId="77777777" w:rsidR="00255633" w:rsidRPr="00255633" w:rsidRDefault="00255633" w:rsidP="00255633">
      <w:pPr>
        <w:spacing w:after="0" w:line="240"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 створення сприятливих умов і гарантій для  соціального становлення та розвитку молоді, її інтеграції в усі сфери життєдіяльності регіону, реалізації всіх потенціалів і здібностей юнаків та дівчат;</w:t>
      </w:r>
    </w:p>
    <w:p w14:paraId="4A250534" w14:textId="77777777" w:rsidR="00255633" w:rsidRPr="00255633" w:rsidRDefault="00255633" w:rsidP="00255633">
      <w:pPr>
        <w:spacing w:after="0" w:line="240"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 пріоритетні напрями діяльності державних структур та громадських організацій, що працюють над вирішенням проблем молоді.</w:t>
      </w:r>
    </w:p>
    <w:p w14:paraId="094565D9" w14:textId="77777777" w:rsidR="00255633" w:rsidRPr="00255633" w:rsidRDefault="00255633" w:rsidP="00255633">
      <w:pPr>
        <w:tabs>
          <w:tab w:val="left" w:pos="10992"/>
          <w:tab w:val="left" w:pos="11908"/>
          <w:tab w:val="left" w:pos="12824"/>
          <w:tab w:val="left" w:pos="13740"/>
          <w:tab w:val="left" w:pos="14656"/>
        </w:tabs>
        <w:spacing w:after="0" w:line="240" w:lineRule="auto"/>
        <w:jc w:val="both"/>
        <w:rPr>
          <w:rFonts w:ascii="Times New Roman" w:eastAsia="Arial Unicode MS" w:hAnsi="Times New Roman"/>
          <w:sz w:val="24"/>
          <w:szCs w:val="24"/>
          <w:lang w:val="uk-UA" w:eastAsia="ru-RU"/>
        </w:rPr>
      </w:pPr>
      <w:r w:rsidRPr="00255633">
        <w:rPr>
          <w:rFonts w:ascii="Times New Roman" w:eastAsia="Arial Unicode MS" w:hAnsi="Times New Roman"/>
          <w:sz w:val="24"/>
          <w:szCs w:val="24"/>
          <w:lang w:val="uk-UA" w:eastAsia="ru-RU"/>
        </w:rPr>
        <w:tab/>
      </w:r>
    </w:p>
    <w:p w14:paraId="4660F406" w14:textId="77777777" w:rsidR="00255633" w:rsidRPr="00255633" w:rsidRDefault="00255633" w:rsidP="00255633">
      <w:pPr>
        <w:tabs>
          <w:tab w:val="left" w:pos="10992"/>
          <w:tab w:val="left" w:pos="11908"/>
          <w:tab w:val="left" w:pos="12824"/>
          <w:tab w:val="left" w:pos="13740"/>
          <w:tab w:val="left" w:pos="14656"/>
        </w:tabs>
        <w:spacing w:after="0" w:line="240" w:lineRule="auto"/>
        <w:jc w:val="center"/>
        <w:rPr>
          <w:rFonts w:ascii="Times New Roman" w:eastAsia="Arial Unicode MS" w:hAnsi="Times New Roman"/>
          <w:b/>
          <w:sz w:val="24"/>
          <w:szCs w:val="24"/>
          <w:lang w:val="uk-UA" w:eastAsia="ru-RU"/>
        </w:rPr>
      </w:pPr>
      <w:r w:rsidRPr="00255633">
        <w:rPr>
          <w:rFonts w:ascii="Times New Roman" w:eastAsia="Arial Unicode MS" w:hAnsi="Times New Roman"/>
          <w:b/>
          <w:sz w:val="24"/>
          <w:szCs w:val="24"/>
          <w:lang w:val="uk-UA" w:eastAsia="ru-RU"/>
        </w:rPr>
        <w:t xml:space="preserve">Відповідальний виконавець </w:t>
      </w:r>
    </w:p>
    <w:p w14:paraId="107E5AE1" w14:textId="77777777" w:rsidR="00255633" w:rsidRPr="00255633" w:rsidRDefault="00255633" w:rsidP="00255633">
      <w:pPr>
        <w:spacing w:after="0" w:line="240" w:lineRule="auto"/>
        <w:jc w:val="center"/>
        <w:rPr>
          <w:rFonts w:ascii="Times New Roman" w:hAnsi="Times New Roman"/>
          <w:b/>
          <w:sz w:val="24"/>
          <w:szCs w:val="24"/>
          <w:lang w:val="uk-UA" w:eastAsia="ru-RU"/>
        </w:rPr>
      </w:pPr>
    </w:p>
    <w:p w14:paraId="5A713544" w14:textId="77777777" w:rsidR="00255633" w:rsidRPr="00255633" w:rsidRDefault="00255633" w:rsidP="00255633">
      <w:pPr>
        <w:autoSpaceDE w:val="0"/>
        <w:autoSpaceDN w:val="0"/>
        <w:adjustRightInd w:val="0"/>
        <w:spacing w:after="0" w:line="240" w:lineRule="auto"/>
        <w:jc w:val="both"/>
        <w:rPr>
          <w:rFonts w:ascii="Times New Roman" w:hAnsi="Times New Roman"/>
          <w:sz w:val="24"/>
          <w:szCs w:val="24"/>
          <w:lang w:val="uk-UA" w:eastAsia="uk-UA"/>
        </w:rPr>
      </w:pPr>
      <w:r w:rsidRPr="00255633">
        <w:rPr>
          <w:rFonts w:ascii="Times New Roman" w:hAnsi="Times New Roman"/>
          <w:sz w:val="24"/>
          <w:szCs w:val="24"/>
          <w:lang w:val="uk-UA" w:eastAsia="ru-RU"/>
        </w:rPr>
        <w:t xml:space="preserve">Відповідальним  виконавцем Програми є </w:t>
      </w:r>
      <w:r w:rsidRPr="00255633">
        <w:rPr>
          <w:rFonts w:ascii="Times New Roman" w:hAnsi="Times New Roman"/>
          <w:sz w:val="24"/>
          <w:szCs w:val="24"/>
          <w:lang w:val="uk-UA" w:eastAsia="uk-UA"/>
        </w:rPr>
        <w:t>управління культури, спорту та гуманітарної політики Новороздільської  міської ради.</w:t>
      </w:r>
    </w:p>
    <w:p w14:paraId="44154F24" w14:textId="77777777" w:rsidR="00255633" w:rsidRPr="00255633" w:rsidRDefault="00255633" w:rsidP="00255633">
      <w:pPr>
        <w:spacing w:after="0" w:line="240" w:lineRule="auto"/>
        <w:rPr>
          <w:rFonts w:ascii="Times New Roman" w:hAnsi="Times New Roman"/>
          <w:sz w:val="24"/>
          <w:szCs w:val="24"/>
          <w:lang w:val="uk-UA" w:eastAsia="ru-RU"/>
        </w:rPr>
      </w:pPr>
    </w:p>
    <w:p w14:paraId="0089DEF7" w14:textId="77777777" w:rsidR="00255633" w:rsidRPr="00255633" w:rsidRDefault="00255633" w:rsidP="00255633">
      <w:pPr>
        <w:spacing w:after="0" w:line="240" w:lineRule="auto"/>
        <w:jc w:val="center"/>
        <w:rPr>
          <w:rFonts w:ascii="Times New Roman" w:hAnsi="Times New Roman"/>
          <w:b/>
          <w:sz w:val="24"/>
          <w:szCs w:val="24"/>
          <w:lang w:val="uk-UA" w:eastAsia="ru-RU"/>
        </w:rPr>
      </w:pPr>
      <w:r w:rsidRPr="00255633">
        <w:rPr>
          <w:rFonts w:ascii="Times New Roman" w:hAnsi="Times New Roman"/>
          <w:b/>
          <w:sz w:val="24"/>
          <w:szCs w:val="24"/>
          <w:lang w:val="uk-UA" w:eastAsia="ru-RU"/>
        </w:rPr>
        <w:t>Обґрунтування шляхів і засобів розв’язання проблем, обсягів та джерел фінансування, строки виконання завдань, заходів.</w:t>
      </w:r>
    </w:p>
    <w:p w14:paraId="443B56C3" w14:textId="77777777" w:rsidR="00255633" w:rsidRPr="00255633" w:rsidRDefault="00255633" w:rsidP="00255633">
      <w:pPr>
        <w:spacing w:after="0" w:line="240" w:lineRule="auto"/>
        <w:rPr>
          <w:rFonts w:ascii="Times New Roman" w:hAnsi="Times New Roman"/>
          <w:sz w:val="24"/>
          <w:szCs w:val="24"/>
          <w:lang w:val="uk-UA" w:eastAsia="ru-RU"/>
        </w:rPr>
      </w:pPr>
    </w:p>
    <w:p w14:paraId="337C570D" w14:textId="77777777" w:rsidR="00255633" w:rsidRPr="00255633" w:rsidRDefault="00255633" w:rsidP="00255633">
      <w:pPr>
        <w:spacing w:after="0" w:line="240" w:lineRule="auto"/>
        <w:rPr>
          <w:rFonts w:ascii="Times New Roman" w:hAnsi="Times New Roman"/>
          <w:sz w:val="24"/>
          <w:szCs w:val="24"/>
          <w:lang w:val="uk-UA" w:eastAsia="ru-RU"/>
        </w:rPr>
      </w:pPr>
      <w:r w:rsidRPr="00255633">
        <w:rPr>
          <w:rFonts w:ascii="Times New Roman" w:hAnsi="Times New Roman"/>
          <w:sz w:val="24"/>
          <w:szCs w:val="24"/>
          <w:lang w:val="uk-UA" w:eastAsia="ru-RU"/>
        </w:rPr>
        <w:t>Досягнення цієї мети можливе шляхом:</w:t>
      </w:r>
    </w:p>
    <w:p w14:paraId="4424555B" w14:textId="77777777" w:rsidR="00255633" w:rsidRPr="00255633" w:rsidRDefault="00255633" w:rsidP="00255633">
      <w:pPr>
        <w:tabs>
          <w:tab w:val="left" w:pos="3855"/>
        </w:tabs>
        <w:spacing w:after="0" w:line="240"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 активізації роботи з молоддю на місцях;</w:t>
      </w:r>
    </w:p>
    <w:p w14:paraId="40EB5069" w14:textId="77777777" w:rsidR="00255633" w:rsidRPr="00255633" w:rsidRDefault="00255633" w:rsidP="00255633">
      <w:pPr>
        <w:tabs>
          <w:tab w:val="left" w:pos="3855"/>
        </w:tabs>
        <w:spacing w:after="0" w:line="240"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 пропагування здорового способу життя;</w:t>
      </w:r>
    </w:p>
    <w:p w14:paraId="1E78A982" w14:textId="77777777" w:rsidR="00255633" w:rsidRPr="00255633" w:rsidRDefault="00255633" w:rsidP="00255633">
      <w:pPr>
        <w:tabs>
          <w:tab w:val="left" w:pos="3855"/>
        </w:tabs>
        <w:spacing w:after="0" w:line="240"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 сприяння діяльності  молодіжних громадських організацій;</w:t>
      </w:r>
    </w:p>
    <w:p w14:paraId="160BA025" w14:textId="77777777" w:rsidR="00255633" w:rsidRPr="00255633" w:rsidRDefault="00255633" w:rsidP="00255633">
      <w:pPr>
        <w:tabs>
          <w:tab w:val="left" w:pos="3855"/>
        </w:tabs>
        <w:spacing w:after="0" w:line="240"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 профілактика негативних явищ у молодіжному середовищі;</w:t>
      </w:r>
    </w:p>
    <w:p w14:paraId="570B5C98" w14:textId="77777777" w:rsidR="00255633" w:rsidRPr="00255633" w:rsidRDefault="00255633" w:rsidP="00255633">
      <w:pPr>
        <w:tabs>
          <w:tab w:val="left" w:pos="3855"/>
        </w:tabs>
        <w:spacing w:after="0" w:line="240"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 організація змістовного дозвілля молоді.</w:t>
      </w:r>
    </w:p>
    <w:p w14:paraId="69EC130D" w14:textId="77777777" w:rsidR="00255633" w:rsidRPr="00255633" w:rsidRDefault="00255633" w:rsidP="00255633">
      <w:pPr>
        <w:spacing w:after="0" w:line="240" w:lineRule="auto"/>
        <w:jc w:val="both"/>
        <w:rPr>
          <w:rFonts w:ascii="Times New Roman" w:hAnsi="Times New Roman"/>
          <w:sz w:val="24"/>
          <w:szCs w:val="24"/>
          <w:lang w:val="uk-UA" w:eastAsia="ru-RU"/>
        </w:rPr>
      </w:pPr>
    </w:p>
    <w:p w14:paraId="20A3BFC7" w14:textId="77777777" w:rsidR="00255633" w:rsidRPr="00255633" w:rsidRDefault="00255633" w:rsidP="00255633">
      <w:pPr>
        <w:spacing w:after="0" w:line="240" w:lineRule="auto"/>
        <w:ind w:firstLine="708"/>
        <w:jc w:val="both"/>
        <w:rPr>
          <w:rFonts w:ascii="Times New Roman" w:hAnsi="Times New Roman"/>
          <w:sz w:val="24"/>
          <w:szCs w:val="24"/>
          <w:lang w:val="uk-UA" w:eastAsia="ru-RU"/>
        </w:rPr>
      </w:pPr>
      <w:r w:rsidRPr="00255633">
        <w:rPr>
          <w:rFonts w:ascii="Times New Roman" w:hAnsi="Times New Roman"/>
          <w:sz w:val="24"/>
          <w:szCs w:val="24"/>
          <w:lang w:val="uk-UA" w:eastAsia="ru-RU"/>
        </w:rPr>
        <w:t xml:space="preserve">Програма потребує фінансування  за рахунок коштів міського бюджету, оскільки необхідним є оплата за  подарунки до Дня захисту дітей, проведення фестивалю «Просто літо», проведення оздоровчої кампанії, придбання подарунків для дітей батьки яких загинули, або пропали безвісти під час російсько-української війни,  талановитих і </w:t>
      </w:r>
      <w:r w:rsidRPr="00255633">
        <w:rPr>
          <w:rFonts w:ascii="Times New Roman" w:hAnsi="Times New Roman"/>
          <w:sz w:val="24"/>
          <w:szCs w:val="24"/>
          <w:lang w:val="uk-UA" w:eastAsia="ru-RU"/>
        </w:rPr>
        <w:lastRenderedPageBreak/>
        <w:t xml:space="preserve">обдарованих дітей громади, дітей-сиріт, дітей із числа ВПО на свято Миколая та подарунків на День молоді, отримання інших послуг з метою реалізації завдань програми. </w:t>
      </w:r>
    </w:p>
    <w:p w14:paraId="4500F7E7" w14:textId="77777777" w:rsidR="00255633" w:rsidRPr="00255633" w:rsidRDefault="00255633" w:rsidP="00255633">
      <w:pPr>
        <w:spacing w:after="0" w:line="240"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Строки виконання завдань, заходів</w:t>
      </w:r>
      <w:r w:rsidRPr="00255633">
        <w:rPr>
          <w:rFonts w:ascii="Times New Roman" w:hAnsi="Times New Roman"/>
          <w:sz w:val="24"/>
          <w:szCs w:val="24"/>
          <w:lang w:val="uk-UA" w:eastAsia="uk-UA"/>
        </w:rPr>
        <w:t xml:space="preserve"> - впродовж 2026-2028 р.р.</w:t>
      </w:r>
    </w:p>
    <w:p w14:paraId="5133451D" w14:textId="77777777" w:rsidR="00255633" w:rsidRPr="00255633" w:rsidRDefault="00255633" w:rsidP="00255633">
      <w:pPr>
        <w:spacing w:after="0" w:line="240" w:lineRule="auto"/>
        <w:rPr>
          <w:rFonts w:ascii="Times New Roman" w:hAnsi="Times New Roman"/>
          <w:sz w:val="24"/>
          <w:szCs w:val="24"/>
          <w:lang w:val="uk-UA" w:eastAsia="ru-RU"/>
        </w:rPr>
      </w:pPr>
    </w:p>
    <w:p w14:paraId="36EF4E77" w14:textId="77777777" w:rsidR="00255633" w:rsidRPr="00255633" w:rsidRDefault="00255633" w:rsidP="00255633">
      <w:pPr>
        <w:tabs>
          <w:tab w:val="left" w:pos="10992"/>
          <w:tab w:val="left" w:pos="11908"/>
          <w:tab w:val="left" w:pos="12824"/>
          <w:tab w:val="left" w:pos="13740"/>
          <w:tab w:val="left" w:pos="14656"/>
        </w:tabs>
        <w:spacing w:after="0" w:line="240" w:lineRule="auto"/>
        <w:jc w:val="center"/>
        <w:rPr>
          <w:rFonts w:ascii="Times New Roman" w:eastAsia="Arial Unicode MS" w:hAnsi="Times New Roman"/>
          <w:b/>
          <w:sz w:val="24"/>
          <w:szCs w:val="24"/>
          <w:lang w:val="uk-UA" w:eastAsia="ru-RU"/>
        </w:rPr>
      </w:pPr>
      <w:r w:rsidRPr="00255633">
        <w:rPr>
          <w:rFonts w:ascii="Times New Roman" w:eastAsia="Arial Unicode MS" w:hAnsi="Times New Roman"/>
          <w:b/>
          <w:sz w:val="24"/>
          <w:szCs w:val="24"/>
          <w:lang w:val="uk-UA" w:eastAsia="ru-RU"/>
        </w:rPr>
        <w:t>Координація та контроль за виконанням Програми</w:t>
      </w:r>
    </w:p>
    <w:p w14:paraId="15A1F869" w14:textId="77777777" w:rsidR="00255633" w:rsidRPr="00255633" w:rsidRDefault="00255633" w:rsidP="00255633">
      <w:pPr>
        <w:spacing w:after="0" w:line="240" w:lineRule="auto"/>
        <w:rPr>
          <w:rFonts w:ascii="Times New Roman" w:hAnsi="Times New Roman"/>
          <w:sz w:val="24"/>
          <w:szCs w:val="24"/>
          <w:lang w:val="uk-UA" w:eastAsia="ru-RU"/>
        </w:rPr>
      </w:pPr>
    </w:p>
    <w:p w14:paraId="01C38B12" w14:textId="77777777" w:rsidR="00255633" w:rsidRPr="00255633" w:rsidRDefault="00255633" w:rsidP="00255633">
      <w:pPr>
        <w:spacing w:after="0" w:line="240" w:lineRule="auto"/>
        <w:ind w:firstLine="567"/>
        <w:jc w:val="both"/>
        <w:rPr>
          <w:rFonts w:ascii="Times New Roman" w:hAnsi="Times New Roman"/>
          <w:sz w:val="24"/>
          <w:szCs w:val="24"/>
          <w:lang w:val="uk-UA" w:eastAsia="ru-RU"/>
        </w:rPr>
      </w:pPr>
      <w:r w:rsidRPr="00255633">
        <w:rPr>
          <w:rFonts w:ascii="Times New Roman" w:hAnsi="Times New Roman"/>
          <w:sz w:val="24"/>
          <w:szCs w:val="24"/>
          <w:lang w:val="uk-UA" w:eastAsia="ru-RU"/>
        </w:rPr>
        <w:t>Координацію виконання заходів Програми здійснює відділ з питань гуманітарної політики (управління культури, спорту та гуманітарної політики)  та  фінансове управління  Новороздільської міської ради.</w:t>
      </w:r>
    </w:p>
    <w:p w14:paraId="45BAEA7C" w14:textId="77777777" w:rsidR="00255633" w:rsidRPr="00255633" w:rsidRDefault="00255633" w:rsidP="00255633">
      <w:pPr>
        <w:spacing w:after="0" w:line="240" w:lineRule="auto"/>
        <w:ind w:firstLine="567"/>
        <w:rPr>
          <w:rFonts w:ascii="Times New Roman" w:hAnsi="Times New Roman"/>
          <w:sz w:val="24"/>
          <w:szCs w:val="24"/>
          <w:lang w:val="uk-UA" w:eastAsia="ru-RU"/>
        </w:rPr>
      </w:pPr>
      <w:r w:rsidRPr="00255633">
        <w:rPr>
          <w:rFonts w:ascii="Times New Roman" w:hAnsi="Times New Roman"/>
          <w:sz w:val="24"/>
          <w:szCs w:val="24"/>
          <w:lang w:val="uk-UA" w:eastAsia="ru-RU"/>
        </w:rPr>
        <w:t xml:space="preserve">Контроль виконанням Програми здійснює міський голова, постійна комісія з питань  бюджету та регуляторної політики Новороздільської міської ради, постійна комісія з питань гуманітарної політики.  </w:t>
      </w:r>
    </w:p>
    <w:p w14:paraId="2EC272B0" w14:textId="77777777" w:rsidR="00255633" w:rsidRPr="00255633" w:rsidRDefault="00255633" w:rsidP="00255633">
      <w:pPr>
        <w:spacing w:after="0" w:line="240" w:lineRule="auto"/>
        <w:rPr>
          <w:rFonts w:ascii="Times New Roman" w:hAnsi="Times New Roman"/>
          <w:sz w:val="24"/>
          <w:szCs w:val="24"/>
          <w:lang w:val="uk-UA" w:eastAsia="ru-RU"/>
        </w:rPr>
        <w:sectPr w:rsidR="00255633" w:rsidRPr="00255633" w:rsidSect="00A02255">
          <w:pgSz w:w="11909" w:h="16834"/>
          <w:pgMar w:top="629" w:right="698" w:bottom="851" w:left="1717" w:header="576" w:footer="576" w:gutter="0"/>
          <w:cols w:space="720"/>
        </w:sectPr>
      </w:pPr>
    </w:p>
    <w:p w14:paraId="74B69A08" w14:textId="77777777" w:rsidR="00255633" w:rsidRPr="00255633" w:rsidRDefault="00255633" w:rsidP="00255633">
      <w:pPr>
        <w:autoSpaceDE w:val="0"/>
        <w:autoSpaceDN w:val="0"/>
        <w:adjustRightInd w:val="0"/>
        <w:spacing w:after="0" w:line="240"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lastRenderedPageBreak/>
        <w:t>Ресурсне забезпечення (бюджетної) цільової програми*</w:t>
      </w:r>
    </w:p>
    <w:p w14:paraId="1C402BC8" w14:textId="77777777" w:rsidR="00255633" w:rsidRPr="00255633" w:rsidRDefault="00255633" w:rsidP="00255633">
      <w:pPr>
        <w:autoSpaceDE w:val="0"/>
        <w:autoSpaceDN w:val="0"/>
        <w:adjustRightInd w:val="0"/>
        <w:spacing w:after="0" w:line="240" w:lineRule="auto"/>
        <w:jc w:val="center"/>
        <w:rPr>
          <w:rFonts w:ascii="Times New Roman" w:hAnsi="Times New Roman"/>
          <w:b/>
          <w:sz w:val="24"/>
          <w:szCs w:val="24"/>
          <w:u w:val="single"/>
          <w:lang w:val="uk-UA" w:eastAsia="uk-UA"/>
        </w:rPr>
      </w:pPr>
      <w:r w:rsidRPr="00255633">
        <w:rPr>
          <w:rFonts w:ascii="Times New Roman" w:hAnsi="Times New Roman"/>
          <w:b/>
          <w:sz w:val="24"/>
          <w:szCs w:val="24"/>
          <w:u w:val="single"/>
          <w:lang w:val="uk-UA" w:eastAsia="uk-UA"/>
        </w:rPr>
        <w:t>Молодь Розділля на 2026 та прогноз на 2027-2028рр.</w:t>
      </w:r>
    </w:p>
    <w:p w14:paraId="64DC4955"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       тис. грн.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0"/>
        <w:gridCol w:w="1690"/>
        <w:gridCol w:w="1690"/>
        <w:gridCol w:w="1690"/>
        <w:gridCol w:w="2470"/>
      </w:tblGrid>
      <w:tr w:rsidR="00255633" w:rsidRPr="00255633" w14:paraId="1C664B10" w14:textId="77777777" w:rsidTr="00255633">
        <w:trPr>
          <w:cantSplit/>
          <w:trHeight w:val="722"/>
        </w:trPr>
        <w:tc>
          <w:tcPr>
            <w:tcW w:w="5330" w:type="dxa"/>
            <w:tcBorders>
              <w:top w:val="single" w:sz="4" w:space="0" w:color="auto"/>
              <w:left w:val="single" w:sz="4" w:space="0" w:color="auto"/>
              <w:bottom w:val="single" w:sz="4" w:space="0" w:color="auto"/>
              <w:right w:val="single" w:sz="4" w:space="0" w:color="auto"/>
            </w:tcBorders>
            <w:vAlign w:val="center"/>
            <w:hideMark/>
          </w:tcPr>
          <w:p w14:paraId="71F62C20" w14:textId="77777777" w:rsidR="00255633" w:rsidRPr="00255633" w:rsidRDefault="00255633" w:rsidP="00255633">
            <w:pPr>
              <w:autoSpaceDE w:val="0"/>
              <w:autoSpaceDN w:val="0"/>
              <w:adjustRightInd w:val="0"/>
              <w:spacing w:after="0" w:line="256"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Обсяг коштів, які пропонується залучити на виконання програми</w:t>
            </w:r>
          </w:p>
        </w:tc>
        <w:tc>
          <w:tcPr>
            <w:tcW w:w="1690" w:type="dxa"/>
            <w:tcBorders>
              <w:top w:val="single" w:sz="4" w:space="0" w:color="auto"/>
              <w:left w:val="single" w:sz="4" w:space="0" w:color="auto"/>
              <w:bottom w:val="single" w:sz="4" w:space="0" w:color="auto"/>
              <w:right w:val="single" w:sz="4" w:space="0" w:color="auto"/>
            </w:tcBorders>
            <w:vAlign w:val="center"/>
            <w:hideMark/>
          </w:tcPr>
          <w:p w14:paraId="0C07B732" w14:textId="77777777" w:rsidR="00255633" w:rsidRPr="00255633" w:rsidRDefault="00255633" w:rsidP="00255633">
            <w:pPr>
              <w:autoSpaceDE w:val="0"/>
              <w:autoSpaceDN w:val="0"/>
              <w:adjustRightInd w:val="0"/>
              <w:spacing w:after="0" w:line="192"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2026рік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1F0BBE7A" w14:textId="77777777" w:rsidR="00255633" w:rsidRPr="00255633" w:rsidRDefault="00255633" w:rsidP="00255633">
            <w:pPr>
              <w:autoSpaceDE w:val="0"/>
              <w:autoSpaceDN w:val="0"/>
              <w:adjustRightInd w:val="0"/>
              <w:spacing w:after="0" w:line="192"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2027 рік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20970279" w14:textId="77777777" w:rsidR="00255633" w:rsidRPr="00255633" w:rsidRDefault="00255633" w:rsidP="00255633">
            <w:pPr>
              <w:autoSpaceDE w:val="0"/>
              <w:autoSpaceDN w:val="0"/>
              <w:adjustRightInd w:val="0"/>
              <w:spacing w:after="0" w:line="192"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2028 рік</w:t>
            </w:r>
          </w:p>
        </w:tc>
        <w:tc>
          <w:tcPr>
            <w:tcW w:w="2470" w:type="dxa"/>
            <w:tcBorders>
              <w:top w:val="single" w:sz="4" w:space="0" w:color="auto"/>
              <w:left w:val="single" w:sz="4" w:space="0" w:color="auto"/>
              <w:bottom w:val="single" w:sz="4" w:space="0" w:color="auto"/>
              <w:right w:val="single" w:sz="4" w:space="0" w:color="auto"/>
            </w:tcBorders>
            <w:vAlign w:val="center"/>
            <w:hideMark/>
          </w:tcPr>
          <w:p w14:paraId="5C469F9E" w14:textId="77777777" w:rsidR="00255633" w:rsidRPr="00255633" w:rsidRDefault="00255633" w:rsidP="00255633">
            <w:pPr>
              <w:autoSpaceDE w:val="0"/>
              <w:autoSpaceDN w:val="0"/>
              <w:adjustRightInd w:val="0"/>
              <w:spacing w:after="0" w:line="192"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Усього витрат на виконання програми</w:t>
            </w:r>
          </w:p>
        </w:tc>
      </w:tr>
      <w:tr w:rsidR="00255633" w:rsidRPr="00255633" w14:paraId="740063A9" w14:textId="77777777" w:rsidTr="00255633">
        <w:tc>
          <w:tcPr>
            <w:tcW w:w="5330" w:type="dxa"/>
            <w:tcBorders>
              <w:top w:val="single" w:sz="4" w:space="0" w:color="auto"/>
              <w:left w:val="single" w:sz="4" w:space="0" w:color="auto"/>
              <w:bottom w:val="single" w:sz="4" w:space="0" w:color="auto"/>
              <w:right w:val="single" w:sz="4" w:space="0" w:color="auto"/>
            </w:tcBorders>
            <w:hideMark/>
          </w:tcPr>
          <w:p w14:paraId="1B5A7669"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Усього:</w:t>
            </w:r>
          </w:p>
        </w:tc>
        <w:tc>
          <w:tcPr>
            <w:tcW w:w="1690" w:type="dxa"/>
            <w:tcBorders>
              <w:top w:val="single" w:sz="4" w:space="0" w:color="auto"/>
              <w:left w:val="single" w:sz="4" w:space="0" w:color="auto"/>
              <w:bottom w:val="single" w:sz="4" w:space="0" w:color="auto"/>
              <w:right w:val="single" w:sz="4" w:space="0" w:color="auto"/>
            </w:tcBorders>
            <w:hideMark/>
          </w:tcPr>
          <w:p w14:paraId="787D6C90" w14:textId="77777777" w:rsidR="00255633" w:rsidRPr="00255633" w:rsidRDefault="00255633" w:rsidP="00255633">
            <w:pPr>
              <w:autoSpaceDE w:val="0"/>
              <w:autoSpaceDN w:val="0"/>
              <w:adjustRightInd w:val="0"/>
              <w:spacing w:after="0" w:line="256" w:lineRule="auto"/>
              <w:jc w:val="center"/>
              <w:rPr>
                <w:rFonts w:ascii="Times New Roman" w:hAnsi="Times New Roman"/>
                <w:sz w:val="24"/>
                <w:szCs w:val="24"/>
                <w:lang w:val="uk-UA" w:eastAsia="uk-UA"/>
              </w:rPr>
            </w:pPr>
            <w:r w:rsidRPr="00255633">
              <w:rPr>
                <w:rFonts w:ascii="Times New Roman" w:hAnsi="Times New Roman"/>
                <w:sz w:val="24"/>
                <w:szCs w:val="24"/>
                <w:lang w:val="uk-UA" w:eastAsia="uk-UA"/>
              </w:rPr>
              <w:t>360,0</w:t>
            </w:r>
          </w:p>
        </w:tc>
        <w:tc>
          <w:tcPr>
            <w:tcW w:w="1690" w:type="dxa"/>
            <w:tcBorders>
              <w:top w:val="single" w:sz="4" w:space="0" w:color="auto"/>
              <w:left w:val="single" w:sz="4" w:space="0" w:color="auto"/>
              <w:bottom w:val="single" w:sz="4" w:space="0" w:color="auto"/>
              <w:right w:val="single" w:sz="4" w:space="0" w:color="auto"/>
            </w:tcBorders>
            <w:hideMark/>
          </w:tcPr>
          <w:p w14:paraId="7EBAC905" w14:textId="77777777" w:rsidR="00255633" w:rsidRPr="00255633" w:rsidRDefault="00255633" w:rsidP="00255633">
            <w:pPr>
              <w:autoSpaceDE w:val="0"/>
              <w:autoSpaceDN w:val="0"/>
              <w:adjustRightInd w:val="0"/>
              <w:spacing w:after="0" w:line="256" w:lineRule="auto"/>
              <w:jc w:val="center"/>
              <w:rPr>
                <w:rFonts w:ascii="Times New Roman" w:hAnsi="Times New Roman"/>
                <w:sz w:val="24"/>
                <w:szCs w:val="24"/>
                <w:lang w:val="uk-UA" w:eastAsia="uk-UA"/>
              </w:rPr>
            </w:pPr>
            <w:r w:rsidRPr="00255633">
              <w:rPr>
                <w:rFonts w:ascii="Times New Roman" w:hAnsi="Times New Roman"/>
                <w:sz w:val="24"/>
                <w:szCs w:val="24"/>
                <w:lang w:val="uk-UA" w:eastAsia="uk-UA"/>
              </w:rPr>
              <w:t>250,0</w:t>
            </w:r>
          </w:p>
        </w:tc>
        <w:tc>
          <w:tcPr>
            <w:tcW w:w="1690" w:type="dxa"/>
            <w:tcBorders>
              <w:top w:val="single" w:sz="4" w:space="0" w:color="auto"/>
              <w:left w:val="single" w:sz="4" w:space="0" w:color="auto"/>
              <w:bottom w:val="single" w:sz="4" w:space="0" w:color="auto"/>
              <w:right w:val="single" w:sz="4" w:space="0" w:color="auto"/>
            </w:tcBorders>
            <w:hideMark/>
          </w:tcPr>
          <w:p w14:paraId="5EBEB6A2" w14:textId="77777777" w:rsidR="00255633" w:rsidRPr="00255633" w:rsidRDefault="00255633" w:rsidP="00255633">
            <w:pPr>
              <w:autoSpaceDE w:val="0"/>
              <w:autoSpaceDN w:val="0"/>
              <w:adjustRightInd w:val="0"/>
              <w:spacing w:after="0" w:line="256" w:lineRule="auto"/>
              <w:jc w:val="center"/>
              <w:rPr>
                <w:rFonts w:ascii="Times New Roman" w:hAnsi="Times New Roman"/>
                <w:sz w:val="24"/>
                <w:szCs w:val="24"/>
                <w:lang w:val="uk-UA" w:eastAsia="uk-UA"/>
              </w:rPr>
            </w:pPr>
            <w:r w:rsidRPr="00255633">
              <w:rPr>
                <w:rFonts w:ascii="Times New Roman" w:hAnsi="Times New Roman"/>
                <w:sz w:val="24"/>
                <w:szCs w:val="24"/>
                <w:lang w:val="uk-UA" w:eastAsia="uk-UA"/>
              </w:rPr>
              <w:t>250,0</w:t>
            </w:r>
          </w:p>
        </w:tc>
        <w:tc>
          <w:tcPr>
            <w:tcW w:w="2470" w:type="dxa"/>
            <w:tcBorders>
              <w:top w:val="single" w:sz="4" w:space="0" w:color="auto"/>
              <w:left w:val="single" w:sz="4" w:space="0" w:color="auto"/>
              <w:bottom w:val="single" w:sz="4" w:space="0" w:color="auto"/>
              <w:right w:val="single" w:sz="4" w:space="0" w:color="auto"/>
            </w:tcBorders>
            <w:hideMark/>
          </w:tcPr>
          <w:p w14:paraId="55713B65" w14:textId="77777777" w:rsidR="00255633" w:rsidRPr="00255633" w:rsidRDefault="00255633" w:rsidP="00255633">
            <w:pPr>
              <w:autoSpaceDE w:val="0"/>
              <w:autoSpaceDN w:val="0"/>
              <w:adjustRightInd w:val="0"/>
              <w:spacing w:after="0" w:line="256" w:lineRule="auto"/>
              <w:jc w:val="center"/>
              <w:rPr>
                <w:rFonts w:ascii="Times New Roman" w:hAnsi="Times New Roman"/>
                <w:sz w:val="24"/>
                <w:szCs w:val="24"/>
                <w:lang w:val="uk-UA" w:eastAsia="uk-UA"/>
              </w:rPr>
            </w:pPr>
            <w:r w:rsidRPr="00255633">
              <w:rPr>
                <w:rFonts w:ascii="Times New Roman" w:hAnsi="Times New Roman"/>
                <w:sz w:val="24"/>
                <w:szCs w:val="24"/>
                <w:lang w:val="uk-UA" w:eastAsia="uk-UA"/>
              </w:rPr>
              <w:t>860,0</w:t>
            </w:r>
          </w:p>
        </w:tc>
      </w:tr>
      <w:tr w:rsidR="00255633" w:rsidRPr="00255633" w14:paraId="20020FAE" w14:textId="77777777" w:rsidTr="00255633">
        <w:tc>
          <w:tcPr>
            <w:tcW w:w="5330" w:type="dxa"/>
            <w:tcBorders>
              <w:top w:val="single" w:sz="4" w:space="0" w:color="auto"/>
              <w:left w:val="single" w:sz="4" w:space="0" w:color="auto"/>
              <w:bottom w:val="single" w:sz="4" w:space="0" w:color="auto"/>
              <w:right w:val="single" w:sz="4" w:space="0" w:color="auto"/>
            </w:tcBorders>
            <w:hideMark/>
          </w:tcPr>
          <w:p w14:paraId="4DFC3FA8"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у тому числі</w:t>
            </w:r>
          </w:p>
        </w:tc>
        <w:tc>
          <w:tcPr>
            <w:tcW w:w="1690" w:type="dxa"/>
            <w:tcBorders>
              <w:top w:val="single" w:sz="4" w:space="0" w:color="auto"/>
              <w:left w:val="single" w:sz="4" w:space="0" w:color="auto"/>
              <w:bottom w:val="single" w:sz="4" w:space="0" w:color="auto"/>
              <w:right w:val="single" w:sz="4" w:space="0" w:color="auto"/>
            </w:tcBorders>
          </w:tcPr>
          <w:p w14:paraId="6122F435" w14:textId="77777777" w:rsidR="00255633" w:rsidRPr="00255633" w:rsidRDefault="00255633" w:rsidP="00255633">
            <w:pPr>
              <w:autoSpaceDE w:val="0"/>
              <w:autoSpaceDN w:val="0"/>
              <w:adjustRightInd w:val="0"/>
              <w:spacing w:after="0" w:line="256" w:lineRule="auto"/>
              <w:jc w:val="center"/>
              <w:rPr>
                <w:rFonts w:ascii="Times New Roman" w:hAnsi="Times New Roman"/>
                <w:sz w:val="24"/>
                <w:szCs w:val="24"/>
                <w:lang w:val="uk-UA" w:eastAsia="uk-UA"/>
              </w:rPr>
            </w:pPr>
          </w:p>
        </w:tc>
        <w:tc>
          <w:tcPr>
            <w:tcW w:w="1690" w:type="dxa"/>
            <w:tcBorders>
              <w:top w:val="single" w:sz="4" w:space="0" w:color="auto"/>
              <w:left w:val="single" w:sz="4" w:space="0" w:color="auto"/>
              <w:bottom w:val="single" w:sz="4" w:space="0" w:color="auto"/>
              <w:right w:val="single" w:sz="4" w:space="0" w:color="auto"/>
            </w:tcBorders>
          </w:tcPr>
          <w:p w14:paraId="14FF8FD7" w14:textId="77777777" w:rsidR="00255633" w:rsidRPr="00255633" w:rsidRDefault="00255633" w:rsidP="00255633">
            <w:pPr>
              <w:autoSpaceDE w:val="0"/>
              <w:autoSpaceDN w:val="0"/>
              <w:adjustRightInd w:val="0"/>
              <w:spacing w:after="0" w:line="256" w:lineRule="auto"/>
              <w:jc w:val="center"/>
              <w:rPr>
                <w:rFonts w:ascii="Times New Roman" w:hAnsi="Times New Roman"/>
                <w:sz w:val="24"/>
                <w:szCs w:val="24"/>
                <w:lang w:val="uk-UA" w:eastAsia="uk-UA"/>
              </w:rPr>
            </w:pPr>
          </w:p>
        </w:tc>
        <w:tc>
          <w:tcPr>
            <w:tcW w:w="1690" w:type="dxa"/>
            <w:tcBorders>
              <w:top w:val="single" w:sz="4" w:space="0" w:color="auto"/>
              <w:left w:val="single" w:sz="4" w:space="0" w:color="auto"/>
              <w:bottom w:val="single" w:sz="4" w:space="0" w:color="auto"/>
              <w:right w:val="single" w:sz="4" w:space="0" w:color="auto"/>
            </w:tcBorders>
          </w:tcPr>
          <w:p w14:paraId="2B3DE4E0" w14:textId="77777777" w:rsidR="00255633" w:rsidRPr="00255633" w:rsidRDefault="00255633" w:rsidP="00255633">
            <w:pPr>
              <w:autoSpaceDE w:val="0"/>
              <w:autoSpaceDN w:val="0"/>
              <w:adjustRightInd w:val="0"/>
              <w:spacing w:after="0" w:line="256" w:lineRule="auto"/>
              <w:jc w:val="center"/>
              <w:rPr>
                <w:rFonts w:ascii="Times New Roman" w:hAnsi="Times New Roman"/>
                <w:sz w:val="24"/>
                <w:szCs w:val="24"/>
                <w:lang w:val="uk-UA" w:eastAsia="uk-UA"/>
              </w:rPr>
            </w:pPr>
          </w:p>
        </w:tc>
        <w:tc>
          <w:tcPr>
            <w:tcW w:w="2470" w:type="dxa"/>
            <w:tcBorders>
              <w:top w:val="single" w:sz="4" w:space="0" w:color="auto"/>
              <w:left w:val="single" w:sz="4" w:space="0" w:color="auto"/>
              <w:bottom w:val="single" w:sz="4" w:space="0" w:color="auto"/>
              <w:right w:val="single" w:sz="4" w:space="0" w:color="auto"/>
            </w:tcBorders>
          </w:tcPr>
          <w:p w14:paraId="008240F1" w14:textId="77777777" w:rsidR="00255633" w:rsidRPr="00255633" w:rsidRDefault="00255633" w:rsidP="00255633">
            <w:pPr>
              <w:autoSpaceDE w:val="0"/>
              <w:autoSpaceDN w:val="0"/>
              <w:adjustRightInd w:val="0"/>
              <w:spacing w:after="0" w:line="256" w:lineRule="auto"/>
              <w:jc w:val="center"/>
              <w:rPr>
                <w:rFonts w:ascii="Times New Roman" w:hAnsi="Times New Roman"/>
                <w:sz w:val="24"/>
                <w:szCs w:val="24"/>
                <w:lang w:val="uk-UA" w:eastAsia="uk-UA"/>
              </w:rPr>
            </w:pPr>
          </w:p>
        </w:tc>
      </w:tr>
      <w:tr w:rsidR="00255633" w:rsidRPr="00255633" w14:paraId="387C723A" w14:textId="77777777" w:rsidTr="00255633">
        <w:tc>
          <w:tcPr>
            <w:tcW w:w="5330" w:type="dxa"/>
            <w:tcBorders>
              <w:top w:val="single" w:sz="4" w:space="0" w:color="auto"/>
              <w:left w:val="single" w:sz="4" w:space="0" w:color="auto"/>
              <w:bottom w:val="single" w:sz="4" w:space="0" w:color="auto"/>
              <w:right w:val="single" w:sz="4" w:space="0" w:color="auto"/>
            </w:tcBorders>
            <w:hideMark/>
          </w:tcPr>
          <w:p w14:paraId="0A204D8C"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обласний бюджет</w:t>
            </w:r>
          </w:p>
        </w:tc>
        <w:tc>
          <w:tcPr>
            <w:tcW w:w="1690" w:type="dxa"/>
            <w:tcBorders>
              <w:top w:val="single" w:sz="4" w:space="0" w:color="auto"/>
              <w:left w:val="single" w:sz="4" w:space="0" w:color="auto"/>
              <w:bottom w:val="single" w:sz="4" w:space="0" w:color="auto"/>
              <w:right w:val="single" w:sz="4" w:space="0" w:color="auto"/>
            </w:tcBorders>
          </w:tcPr>
          <w:p w14:paraId="144BAFD8" w14:textId="77777777" w:rsidR="00255633" w:rsidRPr="00255633" w:rsidRDefault="00255633" w:rsidP="00255633">
            <w:pPr>
              <w:autoSpaceDE w:val="0"/>
              <w:autoSpaceDN w:val="0"/>
              <w:adjustRightInd w:val="0"/>
              <w:spacing w:after="0" w:line="256" w:lineRule="auto"/>
              <w:jc w:val="center"/>
              <w:rPr>
                <w:rFonts w:ascii="Times New Roman" w:hAnsi="Times New Roman"/>
                <w:sz w:val="24"/>
                <w:szCs w:val="24"/>
                <w:lang w:val="uk-UA" w:eastAsia="uk-UA"/>
              </w:rPr>
            </w:pPr>
          </w:p>
        </w:tc>
        <w:tc>
          <w:tcPr>
            <w:tcW w:w="1690" w:type="dxa"/>
            <w:tcBorders>
              <w:top w:val="single" w:sz="4" w:space="0" w:color="auto"/>
              <w:left w:val="single" w:sz="4" w:space="0" w:color="auto"/>
              <w:bottom w:val="single" w:sz="4" w:space="0" w:color="auto"/>
              <w:right w:val="single" w:sz="4" w:space="0" w:color="auto"/>
            </w:tcBorders>
          </w:tcPr>
          <w:p w14:paraId="36A5A13D" w14:textId="77777777" w:rsidR="00255633" w:rsidRPr="00255633" w:rsidRDefault="00255633" w:rsidP="00255633">
            <w:pPr>
              <w:autoSpaceDE w:val="0"/>
              <w:autoSpaceDN w:val="0"/>
              <w:adjustRightInd w:val="0"/>
              <w:spacing w:after="0" w:line="256" w:lineRule="auto"/>
              <w:jc w:val="center"/>
              <w:rPr>
                <w:rFonts w:ascii="Times New Roman" w:hAnsi="Times New Roman"/>
                <w:sz w:val="24"/>
                <w:szCs w:val="24"/>
                <w:lang w:val="uk-UA" w:eastAsia="uk-UA"/>
              </w:rPr>
            </w:pPr>
          </w:p>
        </w:tc>
        <w:tc>
          <w:tcPr>
            <w:tcW w:w="1690" w:type="dxa"/>
            <w:tcBorders>
              <w:top w:val="single" w:sz="4" w:space="0" w:color="auto"/>
              <w:left w:val="single" w:sz="4" w:space="0" w:color="auto"/>
              <w:bottom w:val="single" w:sz="4" w:space="0" w:color="auto"/>
              <w:right w:val="single" w:sz="4" w:space="0" w:color="auto"/>
            </w:tcBorders>
          </w:tcPr>
          <w:p w14:paraId="0B275FFE" w14:textId="77777777" w:rsidR="00255633" w:rsidRPr="00255633" w:rsidRDefault="00255633" w:rsidP="00255633">
            <w:pPr>
              <w:autoSpaceDE w:val="0"/>
              <w:autoSpaceDN w:val="0"/>
              <w:adjustRightInd w:val="0"/>
              <w:spacing w:after="0" w:line="256" w:lineRule="auto"/>
              <w:jc w:val="center"/>
              <w:rPr>
                <w:rFonts w:ascii="Times New Roman" w:hAnsi="Times New Roman"/>
                <w:sz w:val="24"/>
                <w:szCs w:val="24"/>
                <w:lang w:val="uk-UA" w:eastAsia="uk-UA"/>
              </w:rPr>
            </w:pPr>
          </w:p>
        </w:tc>
        <w:tc>
          <w:tcPr>
            <w:tcW w:w="2470" w:type="dxa"/>
            <w:tcBorders>
              <w:top w:val="single" w:sz="4" w:space="0" w:color="auto"/>
              <w:left w:val="single" w:sz="4" w:space="0" w:color="auto"/>
              <w:bottom w:val="single" w:sz="4" w:space="0" w:color="auto"/>
              <w:right w:val="single" w:sz="4" w:space="0" w:color="auto"/>
            </w:tcBorders>
          </w:tcPr>
          <w:p w14:paraId="009A3F56" w14:textId="77777777" w:rsidR="00255633" w:rsidRPr="00255633" w:rsidRDefault="00255633" w:rsidP="00255633">
            <w:pPr>
              <w:autoSpaceDE w:val="0"/>
              <w:autoSpaceDN w:val="0"/>
              <w:adjustRightInd w:val="0"/>
              <w:spacing w:after="0" w:line="256" w:lineRule="auto"/>
              <w:jc w:val="center"/>
              <w:rPr>
                <w:rFonts w:ascii="Times New Roman" w:hAnsi="Times New Roman"/>
                <w:sz w:val="24"/>
                <w:szCs w:val="24"/>
                <w:lang w:val="uk-UA" w:eastAsia="uk-UA"/>
              </w:rPr>
            </w:pPr>
          </w:p>
        </w:tc>
      </w:tr>
      <w:tr w:rsidR="00255633" w:rsidRPr="00255633" w14:paraId="117E134E" w14:textId="77777777" w:rsidTr="00255633">
        <w:tc>
          <w:tcPr>
            <w:tcW w:w="5330" w:type="dxa"/>
            <w:tcBorders>
              <w:top w:val="single" w:sz="4" w:space="0" w:color="auto"/>
              <w:left w:val="single" w:sz="4" w:space="0" w:color="auto"/>
              <w:bottom w:val="single" w:sz="4" w:space="0" w:color="auto"/>
              <w:right w:val="single" w:sz="4" w:space="0" w:color="auto"/>
            </w:tcBorders>
            <w:hideMark/>
          </w:tcPr>
          <w:p w14:paraId="1936E674" w14:textId="77777777" w:rsidR="00255633" w:rsidRPr="00255633" w:rsidRDefault="00255633" w:rsidP="00255633">
            <w:pPr>
              <w:autoSpaceDE w:val="0"/>
              <w:autoSpaceDN w:val="0"/>
              <w:adjustRightInd w:val="0"/>
              <w:spacing w:after="0" w:line="192" w:lineRule="auto"/>
              <w:rPr>
                <w:rFonts w:ascii="Times New Roman" w:hAnsi="Times New Roman"/>
                <w:b/>
                <w:sz w:val="24"/>
                <w:szCs w:val="24"/>
                <w:lang w:val="uk-UA" w:eastAsia="uk-UA"/>
              </w:rPr>
            </w:pPr>
            <w:r w:rsidRPr="00255633">
              <w:rPr>
                <w:rFonts w:ascii="Times New Roman" w:hAnsi="Times New Roman"/>
                <w:b/>
                <w:sz w:val="24"/>
                <w:szCs w:val="24"/>
                <w:lang w:val="uk-UA" w:eastAsia="uk-UA"/>
              </w:rPr>
              <w:t xml:space="preserve">районні, міські  (міст обласного підпорядкування)  бюджети** </w:t>
            </w:r>
          </w:p>
        </w:tc>
        <w:tc>
          <w:tcPr>
            <w:tcW w:w="1690" w:type="dxa"/>
            <w:tcBorders>
              <w:top w:val="single" w:sz="4" w:space="0" w:color="auto"/>
              <w:left w:val="single" w:sz="4" w:space="0" w:color="auto"/>
              <w:bottom w:val="single" w:sz="4" w:space="0" w:color="auto"/>
              <w:right w:val="single" w:sz="4" w:space="0" w:color="auto"/>
            </w:tcBorders>
            <w:hideMark/>
          </w:tcPr>
          <w:p w14:paraId="6A33A4BD" w14:textId="77777777" w:rsidR="00255633" w:rsidRPr="00255633" w:rsidRDefault="00255633" w:rsidP="00255633">
            <w:pPr>
              <w:autoSpaceDE w:val="0"/>
              <w:autoSpaceDN w:val="0"/>
              <w:adjustRightInd w:val="0"/>
              <w:spacing w:after="0" w:line="256" w:lineRule="auto"/>
              <w:jc w:val="center"/>
              <w:rPr>
                <w:rFonts w:ascii="Times New Roman" w:hAnsi="Times New Roman"/>
                <w:sz w:val="24"/>
                <w:szCs w:val="24"/>
                <w:lang w:val="uk-UA" w:eastAsia="uk-UA"/>
              </w:rPr>
            </w:pPr>
            <w:r w:rsidRPr="00255633">
              <w:rPr>
                <w:rFonts w:ascii="Times New Roman" w:hAnsi="Times New Roman"/>
                <w:sz w:val="24"/>
                <w:szCs w:val="24"/>
                <w:lang w:val="uk-UA" w:eastAsia="uk-UA"/>
              </w:rPr>
              <w:t>360,0</w:t>
            </w:r>
          </w:p>
        </w:tc>
        <w:tc>
          <w:tcPr>
            <w:tcW w:w="1690" w:type="dxa"/>
            <w:tcBorders>
              <w:top w:val="single" w:sz="4" w:space="0" w:color="auto"/>
              <w:left w:val="single" w:sz="4" w:space="0" w:color="auto"/>
              <w:bottom w:val="single" w:sz="4" w:space="0" w:color="auto"/>
              <w:right w:val="single" w:sz="4" w:space="0" w:color="auto"/>
            </w:tcBorders>
            <w:hideMark/>
          </w:tcPr>
          <w:p w14:paraId="5A43D421" w14:textId="77777777" w:rsidR="00255633" w:rsidRPr="00255633" w:rsidRDefault="00255633" w:rsidP="00255633">
            <w:pPr>
              <w:autoSpaceDE w:val="0"/>
              <w:autoSpaceDN w:val="0"/>
              <w:adjustRightInd w:val="0"/>
              <w:spacing w:after="0" w:line="256" w:lineRule="auto"/>
              <w:jc w:val="center"/>
              <w:rPr>
                <w:rFonts w:ascii="Times New Roman" w:hAnsi="Times New Roman"/>
                <w:sz w:val="24"/>
                <w:szCs w:val="24"/>
                <w:lang w:val="uk-UA" w:eastAsia="uk-UA"/>
              </w:rPr>
            </w:pPr>
            <w:r w:rsidRPr="00255633">
              <w:rPr>
                <w:rFonts w:ascii="Times New Roman" w:hAnsi="Times New Roman"/>
                <w:sz w:val="24"/>
                <w:szCs w:val="24"/>
                <w:lang w:val="uk-UA" w:eastAsia="uk-UA"/>
              </w:rPr>
              <w:t>250,0</w:t>
            </w:r>
          </w:p>
        </w:tc>
        <w:tc>
          <w:tcPr>
            <w:tcW w:w="1690" w:type="dxa"/>
            <w:tcBorders>
              <w:top w:val="single" w:sz="4" w:space="0" w:color="auto"/>
              <w:left w:val="single" w:sz="4" w:space="0" w:color="auto"/>
              <w:bottom w:val="single" w:sz="4" w:space="0" w:color="auto"/>
              <w:right w:val="single" w:sz="4" w:space="0" w:color="auto"/>
            </w:tcBorders>
            <w:hideMark/>
          </w:tcPr>
          <w:p w14:paraId="772DDE49" w14:textId="77777777" w:rsidR="00255633" w:rsidRPr="00255633" w:rsidRDefault="00255633" w:rsidP="00255633">
            <w:pPr>
              <w:autoSpaceDE w:val="0"/>
              <w:autoSpaceDN w:val="0"/>
              <w:adjustRightInd w:val="0"/>
              <w:spacing w:after="0" w:line="256" w:lineRule="auto"/>
              <w:jc w:val="center"/>
              <w:rPr>
                <w:rFonts w:ascii="Times New Roman" w:hAnsi="Times New Roman"/>
                <w:sz w:val="24"/>
                <w:szCs w:val="24"/>
                <w:lang w:val="uk-UA" w:eastAsia="uk-UA"/>
              </w:rPr>
            </w:pPr>
            <w:r w:rsidRPr="00255633">
              <w:rPr>
                <w:rFonts w:ascii="Times New Roman" w:hAnsi="Times New Roman"/>
                <w:sz w:val="24"/>
                <w:szCs w:val="24"/>
                <w:lang w:val="uk-UA" w:eastAsia="uk-UA"/>
              </w:rPr>
              <w:t>250,0</w:t>
            </w:r>
          </w:p>
        </w:tc>
        <w:tc>
          <w:tcPr>
            <w:tcW w:w="2470" w:type="dxa"/>
            <w:tcBorders>
              <w:top w:val="single" w:sz="4" w:space="0" w:color="auto"/>
              <w:left w:val="single" w:sz="4" w:space="0" w:color="auto"/>
              <w:bottom w:val="single" w:sz="4" w:space="0" w:color="auto"/>
              <w:right w:val="single" w:sz="4" w:space="0" w:color="auto"/>
            </w:tcBorders>
            <w:hideMark/>
          </w:tcPr>
          <w:p w14:paraId="35B590BB" w14:textId="77777777" w:rsidR="00255633" w:rsidRPr="00255633" w:rsidRDefault="00255633" w:rsidP="00255633">
            <w:pPr>
              <w:autoSpaceDE w:val="0"/>
              <w:autoSpaceDN w:val="0"/>
              <w:adjustRightInd w:val="0"/>
              <w:spacing w:after="0" w:line="256" w:lineRule="auto"/>
              <w:jc w:val="center"/>
              <w:rPr>
                <w:rFonts w:ascii="Times New Roman" w:hAnsi="Times New Roman"/>
                <w:sz w:val="24"/>
                <w:szCs w:val="24"/>
                <w:lang w:val="uk-UA" w:eastAsia="uk-UA"/>
              </w:rPr>
            </w:pPr>
            <w:r w:rsidRPr="00255633">
              <w:rPr>
                <w:rFonts w:ascii="Times New Roman" w:hAnsi="Times New Roman"/>
                <w:sz w:val="24"/>
                <w:szCs w:val="24"/>
                <w:lang w:val="uk-UA" w:eastAsia="uk-UA"/>
              </w:rPr>
              <w:t>860,0</w:t>
            </w:r>
          </w:p>
        </w:tc>
      </w:tr>
      <w:tr w:rsidR="00255633" w:rsidRPr="00255633" w14:paraId="4F0757E3" w14:textId="77777777" w:rsidTr="00255633">
        <w:tc>
          <w:tcPr>
            <w:tcW w:w="5330" w:type="dxa"/>
            <w:tcBorders>
              <w:top w:val="single" w:sz="4" w:space="0" w:color="auto"/>
              <w:left w:val="single" w:sz="4" w:space="0" w:color="auto"/>
              <w:bottom w:val="single" w:sz="4" w:space="0" w:color="auto"/>
              <w:right w:val="single" w:sz="4" w:space="0" w:color="auto"/>
            </w:tcBorders>
            <w:hideMark/>
          </w:tcPr>
          <w:p w14:paraId="2CB741BF" w14:textId="77777777" w:rsidR="00255633" w:rsidRPr="00255633" w:rsidRDefault="00255633" w:rsidP="00255633">
            <w:pPr>
              <w:autoSpaceDE w:val="0"/>
              <w:autoSpaceDN w:val="0"/>
              <w:adjustRightInd w:val="0"/>
              <w:spacing w:after="0" w:line="192" w:lineRule="auto"/>
              <w:rPr>
                <w:rFonts w:ascii="Times New Roman" w:hAnsi="Times New Roman"/>
                <w:b/>
                <w:sz w:val="24"/>
                <w:szCs w:val="24"/>
                <w:lang w:val="uk-UA" w:eastAsia="uk-UA"/>
              </w:rPr>
            </w:pPr>
            <w:r w:rsidRPr="00255633">
              <w:rPr>
                <w:rFonts w:ascii="Times New Roman" w:hAnsi="Times New Roman"/>
                <w:b/>
                <w:sz w:val="24"/>
                <w:szCs w:val="24"/>
                <w:lang w:val="uk-UA" w:eastAsia="uk-UA"/>
              </w:rPr>
              <w:t>бюджети сіл, селищ, міст районного підпорядкування**</w:t>
            </w:r>
          </w:p>
        </w:tc>
        <w:tc>
          <w:tcPr>
            <w:tcW w:w="1690" w:type="dxa"/>
            <w:tcBorders>
              <w:top w:val="single" w:sz="4" w:space="0" w:color="auto"/>
              <w:left w:val="single" w:sz="4" w:space="0" w:color="auto"/>
              <w:bottom w:val="single" w:sz="4" w:space="0" w:color="auto"/>
              <w:right w:val="single" w:sz="4" w:space="0" w:color="auto"/>
            </w:tcBorders>
          </w:tcPr>
          <w:p w14:paraId="0D620EE3" w14:textId="77777777" w:rsidR="00255633" w:rsidRPr="00255633" w:rsidRDefault="00255633" w:rsidP="00255633">
            <w:pPr>
              <w:autoSpaceDE w:val="0"/>
              <w:autoSpaceDN w:val="0"/>
              <w:adjustRightInd w:val="0"/>
              <w:spacing w:after="0" w:line="256" w:lineRule="auto"/>
              <w:jc w:val="center"/>
              <w:rPr>
                <w:rFonts w:ascii="Times New Roman" w:hAnsi="Times New Roman"/>
                <w:sz w:val="24"/>
                <w:szCs w:val="24"/>
                <w:lang w:val="uk-UA" w:eastAsia="uk-UA"/>
              </w:rPr>
            </w:pPr>
          </w:p>
        </w:tc>
        <w:tc>
          <w:tcPr>
            <w:tcW w:w="1690" w:type="dxa"/>
            <w:tcBorders>
              <w:top w:val="single" w:sz="4" w:space="0" w:color="auto"/>
              <w:left w:val="single" w:sz="4" w:space="0" w:color="auto"/>
              <w:bottom w:val="single" w:sz="4" w:space="0" w:color="auto"/>
              <w:right w:val="single" w:sz="4" w:space="0" w:color="auto"/>
            </w:tcBorders>
          </w:tcPr>
          <w:p w14:paraId="05E1CD6C" w14:textId="77777777" w:rsidR="00255633" w:rsidRPr="00255633" w:rsidRDefault="00255633" w:rsidP="00255633">
            <w:pPr>
              <w:autoSpaceDE w:val="0"/>
              <w:autoSpaceDN w:val="0"/>
              <w:adjustRightInd w:val="0"/>
              <w:spacing w:after="0" w:line="256" w:lineRule="auto"/>
              <w:jc w:val="center"/>
              <w:rPr>
                <w:rFonts w:ascii="Times New Roman" w:hAnsi="Times New Roman"/>
                <w:sz w:val="24"/>
                <w:szCs w:val="24"/>
                <w:lang w:val="uk-UA" w:eastAsia="uk-UA"/>
              </w:rPr>
            </w:pPr>
          </w:p>
        </w:tc>
        <w:tc>
          <w:tcPr>
            <w:tcW w:w="1690" w:type="dxa"/>
            <w:tcBorders>
              <w:top w:val="single" w:sz="4" w:space="0" w:color="auto"/>
              <w:left w:val="single" w:sz="4" w:space="0" w:color="auto"/>
              <w:bottom w:val="single" w:sz="4" w:space="0" w:color="auto"/>
              <w:right w:val="single" w:sz="4" w:space="0" w:color="auto"/>
            </w:tcBorders>
          </w:tcPr>
          <w:p w14:paraId="42924921" w14:textId="77777777" w:rsidR="00255633" w:rsidRPr="00255633" w:rsidRDefault="00255633" w:rsidP="00255633">
            <w:pPr>
              <w:autoSpaceDE w:val="0"/>
              <w:autoSpaceDN w:val="0"/>
              <w:adjustRightInd w:val="0"/>
              <w:spacing w:after="0" w:line="256" w:lineRule="auto"/>
              <w:jc w:val="center"/>
              <w:rPr>
                <w:rFonts w:ascii="Times New Roman" w:hAnsi="Times New Roman"/>
                <w:sz w:val="24"/>
                <w:szCs w:val="24"/>
                <w:lang w:val="uk-UA" w:eastAsia="uk-UA"/>
              </w:rPr>
            </w:pPr>
          </w:p>
        </w:tc>
        <w:tc>
          <w:tcPr>
            <w:tcW w:w="2470" w:type="dxa"/>
            <w:tcBorders>
              <w:top w:val="single" w:sz="4" w:space="0" w:color="auto"/>
              <w:left w:val="single" w:sz="4" w:space="0" w:color="auto"/>
              <w:bottom w:val="single" w:sz="4" w:space="0" w:color="auto"/>
              <w:right w:val="single" w:sz="4" w:space="0" w:color="auto"/>
            </w:tcBorders>
          </w:tcPr>
          <w:p w14:paraId="010C46DE" w14:textId="77777777" w:rsidR="00255633" w:rsidRPr="00255633" w:rsidRDefault="00255633" w:rsidP="00255633">
            <w:pPr>
              <w:autoSpaceDE w:val="0"/>
              <w:autoSpaceDN w:val="0"/>
              <w:adjustRightInd w:val="0"/>
              <w:spacing w:after="0" w:line="256" w:lineRule="auto"/>
              <w:jc w:val="center"/>
              <w:rPr>
                <w:rFonts w:ascii="Times New Roman" w:hAnsi="Times New Roman"/>
                <w:sz w:val="24"/>
                <w:szCs w:val="24"/>
                <w:lang w:val="uk-UA" w:eastAsia="uk-UA"/>
              </w:rPr>
            </w:pPr>
          </w:p>
        </w:tc>
      </w:tr>
      <w:tr w:rsidR="00255633" w:rsidRPr="00255633" w14:paraId="11E01B8F" w14:textId="77777777" w:rsidTr="00255633">
        <w:tc>
          <w:tcPr>
            <w:tcW w:w="5330" w:type="dxa"/>
            <w:tcBorders>
              <w:top w:val="single" w:sz="4" w:space="0" w:color="auto"/>
              <w:left w:val="single" w:sz="4" w:space="0" w:color="auto"/>
              <w:bottom w:val="single" w:sz="4" w:space="0" w:color="auto"/>
              <w:right w:val="single" w:sz="4" w:space="0" w:color="auto"/>
            </w:tcBorders>
            <w:hideMark/>
          </w:tcPr>
          <w:p w14:paraId="67C383DE"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кошти небюджетних джерел**</w:t>
            </w:r>
          </w:p>
        </w:tc>
        <w:tc>
          <w:tcPr>
            <w:tcW w:w="1690" w:type="dxa"/>
            <w:tcBorders>
              <w:top w:val="single" w:sz="4" w:space="0" w:color="auto"/>
              <w:left w:val="single" w:sz="4" w:space="0" w:color="auto"/>
              <w:bottom w:val="single" w:sz="4" w:space="0" w:color="auto"/>
              <w:right w:val="single" w:sz="4" w:space="0" w:color="auto"/>
            </w:tcBorders>
          </w:tcPr>
          <w:p w14:paraId="52A6D03C" w14:textId="77777777" w:rsidR="00255633" w:rsidRPr="00255633" w:rsidRDefault="00255633" w:rsidP="00255633">
            <w:pPr>
              <w:autoSpaceDE w:val="0"/>
              <w:autoSpaceDN w:val="0"/>
              <w:adjustRightInd w:val="0"/>
              <w:spacing w:after="0" w:line="256" w:lineRule="auto"/>
              <w:jc w:val="center"/>
              <w:rPr>
                <w:rFonts w:ascii="Times New Roman" w:hAnsi="Times New Roman"/>
                <w:sz w:val="24"/>
                <w:szCs w:val="24"/>
                <w:lang w:val="uk-UA" w:eastAsia="uk-UA"/>
              </w:rPr>
            </w:pPr>
          </w:p>
        </w:tc>
        <w:tc>
          <w:tcPr>
            <w:tcW w:w="1690" w:type="dxa"/>
            <w:tcBorders>
              <w:top w:val="single" w:sz="4" w:space="0" w:color="auto"/>
              <w:left w:val="single" w:sz="4" w:space="0" w:color="auto"/>
              <w:bottom w:val="single" w:sz="4" w:space="0" w:color="auto"/>
              <w:right w:val="single" w:sz="4" w:space="0" w:color="auto"/>
            </w:tcBorders>
          </w:tcPr>
          <w:p w14:paraId="648F7FE9" w14:textId="77777777" w:rsidR="00255633" w:rsidRPr="00255633" w:rsidRDefault="00255633" w:rsidP="00255633">
            <w:pPr>
              <w:autoSpaceDE w:val="0"/>
              <w:autoSpaceDN w:val="0"/>
              <w:adjustRightInd w:val="0"/>
              <w:spacing w:after="0" w:line="256" w:lineRule="auto"/>
              <w:jc w:val="center"/>
              <w:rPr>
                <w:rFonts w:ascii="Times New Roman" w:hAnsi="Times New Roman"/>
                <w:sz w:val="24"/>
                <w:szCs w:val="24"/>
                <w:lang w:val="uk-UA" w:eastAsia="uk-UA"/>
              </w:rPr>
            </w:pPr>
          </w:p>
        </w:tc>
        <w:tc>
          <w:tcPr>
            <w:tcW w:w="1690" w:type="dxa"/>
            <w:tcBorders>
              <w:top w:val="single" w:sz="4" w:space="0" w:color="auto"/>
              <w:left w:val="single" w:sz="4" w:space="0" w:color="auto"/>
              <w:bottom w:val="single" w:sz="4" w:space="0" w:color="auto"/>
              <w:right w:val="single" w:sz="4" w:space="0" w:color="auto"/>
            </w:tcBorders>
          </w:tcPr>
          <w:p w14:paraId="702AFFFC" w14:textId="77777777" w:rsidR="00255633" w:rsidRPr="00255633" w:rsidRDefault="00255633" w:rsidP="00255633">
            <w:pPr>
              <w:autoSpaceDE w:val="0"/>
              <w:autoSpaceDN w:val="0"/>
              <w:adjustRightInd w:val="0"/>
              <w:spacing w:after="0" w:line="256" w:lineRule="auto"/>
              <w:jc w:val="center"/>
              <w:rPr>
                <w:rFonts w:ascii="Times New Roman" w:hAnsi="Times New Roman"/>
                <w:sz w:val="24"/>
                <w:szCs w:val="24"/>
                <w:lang w:val="uk-UA" w:eastAsia="uk-UA"/>
              </w:rPr>
            </w:pPr>
          </w:p>
        </w:tc>
        <w:tc>
          <w:tcPr>
            <w:tcW w:w="2470" w:type="dxa"/>
            <w:tcBorders>
              <w:top w:val="single" w:sz="4" w:space="0" w:color="auto"/>
              <w:left w:val="single" w:sz="4" w:space="0" w:color="auto"/>
              <w:bottom w:val="single" w:sz="4" w:space="0" w:color="auto"/>
              <w:right w:val="single" w:sz="4" w:space="0" w:color="auto"/>
            </w:tcBorders>
          </w:tcPr>
          <w:p w14:paraId="3CAB476E" w14:textId="77777777" w:rsidR="00255633" w:rsidRPr="00255633" w:rsidRDefault="00255633" w:rsidP="00255633">
            <w:pPr>
              <w:autoSpaceDE w:val="0"/>
              <w:autoSpaceDN w:val="0"/>
              <w:adjustRightInd w:val="0"/>
              <w:spacing w:after="0" w:line="256" w:lineRule="auto"/>
              <w:jc w:val="center"/>
              <w:rPr>
                <w:rFonts w:ascii="Times New Roman" w:hAnsi="Times New Roman"/>
                <w:sz w:val="24"/>
                <w:szCs w:val="24"/>
                <w:lang w:val="uk-UA" w:eastAsia="uk-UA"/>
              </w:rPr>
            </w:pPr>
          </w:p>
        </w:tc>
      </w:tr>
    </w:tbl>
    <w:p w14:paraId="5D8DF332"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29B7B27C" w14:textId="77777777" w:rsidR="00255633" w:rsidRPr="00255633" w:rsidRDefault="00255633" w:rsidP="00255633">
      <w:pPr>
        <w:tabs>
          <w:tab w:val="left" w:pos="284"/>
        </w:tabs>
        <w:autoSpaceDE w:val="0"/>
        <w:autoSpaceDN w:val="0"/>
        <w:adjustRightInd w:val="0"/>
        <w:spacing w:after="0" w:line="240"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    *якщо строк виконання програми 5 і більше років, вона поділяється на етапи і таблиця оформляється на кожний з них окремо. </w:t>
      </w:r>
    </w:p>
    <w:p w14:paraId="0747196A"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4DA6AD3B"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     **кожний бюджет та кожне джерело вказується окремо</w:t>
      </w:r>
    </w:p>
    <w:p w14:paraId="0E509358" w14:textId="77777777" w:rsidR="00255633" w:rsidRPr="00255633" w:rsidRDefault="00255633" w:rsidP="00255633">
      <w:pPr>
        <w:spacing w:after="0" w:line="192" w:lineRule="auto"/>
        <w:rPr>
          <w:rFonts w:ascii="Times New Roman" w:hAnsi="Times New Roman"/>
          <w:sz w:val="24"/>
          <w:szCs w:val="24"/>
          <w:lang w:val="uk-UA" w:eastAsia="uk-UA"/>
        </w:rPr>
      </w:pPr>
    </w:p>
    <w:p w14:paraId="44314174" w14:textId="77777777" w:rsidR="00255633" w:rsidRPr="00255633" w:rsidRDefault="00255633" w:rsidP="00255633">
      <w:pPr>
        <w:spacing w:after="0" w:line="240" w:lineRule="auto"/>
        <w:jc w:val="both"/>
        <w:rPr>
          <w:rFonts w:ascii="Times New Roman" w:hAnsi="Times New Roman"/>
          <w:b/>
          <w:sz w:val="24"/>
          <w:szCs w:val="24"/>
          <w:lang w:val="uk-UA" w:eastAsia="ru-RU"/>
        </w:rPr>
      </w:pPr>
    </w:p>
    <w:p w14:paraId="30A8D89B" w14:textId="77777777" w:rsidR="00255633" w:rsidRPr="00255633" w:rsidRDefault="00255633" w:rsidP="00255633">
      <w:pPr>
        <w:spacing w:after="0" w:line="240" w:lineRule="auto"/>
        <w:jc w:val="both"/>
        <w:rPr>
          <w:rFonts w:ascii="Times New Roman" w:hAnsi="Times New Roman"/>
          <w:b/>
          <w:sz w:val="24"/>
          <w:szCs w:val="24"/>
          <w:lang w:val="uk-UA" w:eastAsia="ru-RU"/>
        </w:rPr>
      </w:pPr>
    </w:p>
    <w:p w14:paraId="588A8780" w14:textId="77777777" w:rsidR="00255633" w:rsidRPr="00255633" w:rsidRDefault="00255633" w:rsidP="00255633">
      <w:pPr>
        <w:shd w:val="clear" w:color="auto" w:fill="FFFFFF"/>
        <w:spacing w:after="0" w:line="240" w:lineRule="auto"/>
        <w:ind w:left="1701"/>
        <w:rPr>
          <w:rFonts w:ascii="Times New Roman" w:hAnsi="Times New Roman"/>
          <w:b/>
          <w:bCs/>
          <w:sz w:val="24"/>
          <w:szCs w:val="24"/>
          <w:lang w:val="uk-UA" w:eastAsia="uk-UA"/>
        </w:rPr>
      </w:pPr>
      <w:r w:rsidRPr="00255633">
        <w:rPr>
          <w:rFonts w:ascii="Times New Roman" w:hAnsi="Times New Roman"/>
          <w:b/>
          <w:bCs/>
          <w:sz w:val="24"/>
          <w:szCs w:val="24"/>
          <w:lang w:val="uk-UA" w:eastAsia="uk-UA"/>
        </w:rPr>
        <w:t>Керівник установи –</w:t>
      </w:r>
    </w:p>
    <w:p w14:paraId="557D277E" w14:textId="77777777" w:rsidR="00255633" w:rsidRPr="00255633" w:rsidRDefault="00255633" w:rsidP="00255633">
      <w:pPr>
        <w:shd w:val="clear" w:color="auto" w:fill="FFFFFF"/>
        <w:spacing w:after="0" w:line="240" w:lineRule="auto"/>
        <w:ind w:left="1701"/>
        <w:rPr>
          <w:rFonts w:ascii="Times New Roman" w:hAnsi="Times New Roman"/>
          <w:b/>
          <w:bCs/>
          <w:sz w:val="24"/>
          <w:szCs w:val="24"/>
          <w:lang w:val="uk-UA" w:eastAsia="uk-UA"/>
        </w:rPr>
      </w:pPr>
      <w:r w:rsidRPr="00255633">
        <w:rPr>
          <w:rFonts w:ascii="Times New Roman" w:hAnsi="Times New Roman"/>
          <w:b/>
          <w:bCs/>
          <w:sz w:val="24"/>
          <w:szCs w:val="24"/>
          <w:lang w:val="uk-UA" w:eastAsia="uk-UA"/>
        </w:rPr>
        <w:t>головного розпорядника коштів                                                Володимир ЗАСАНСЬКИЙ</w:t>
      </w:r>
    </w:p>
    <w:p w14:paraId="3D60FF7D" w14:textId="77777777" w:rsidR="00255633" w:rsidRPr="00255633" w:rsidRDefault="00255633" w:rsidP="00255633">
      <w:pPr>
        <w:shd w:val="clear" w:color="auto" w:fill="FFFFFF"/>
        <w:spacing w:before="150" w:after="0" w:line="240" w:lineRule="auto"/>
        <w:ind w:left="1701"/>
        <w:rPr>
          <w:rFonts w:ascii="Times New Roman" w:hAnsi="Times New Roman"/>
          <w:b/>
          <w:bCs/>
          <w:sz w:val="24"/>
          <w:szCs w:val="24"/>
          <w:lang w:val="uk-UA" w:eastAsia="uk-UA"/>
        </w:rPr>
      </w:pPr>
    </w:p>
    <w:p w14:paraId="4D363BC5" w14:textId="77777777" w:rsidR="00255633" w:rsidRPr="00255633" w:rsidRDefault="00255633" w:rsidP="00255633">
      <w:pPr>
        <w:shd w:val="clear" w:color="auto" w:fill="FFFFFF"/>
        <w:spacing w:before="150" w:after="0" w:line="240" w:lineRule="auto"/>
        <w:ind w:left="1701"/>
        <w:rPr>
          <w:rFonts w:ascii="Times New Roman" w:hAnsi="Times New Roman"/>
          <w:b/>
          <w:bCs/>
          <w:sz w:val="24"/>
          <w:szCs w:val="24"/>
          <w:lang w:val="uk-UA" w:eastAsia="uk-UA"/>
        </w:rPr>
      </w:pPr>
    </w:p>
    <w:p w14:paraId="349FDAD8" w14:textId="77777777" w:rsidR="00255633" w:rsidRPr="00255633" w:rsidRDefault="00255633" w:rsidP="00255633">
      <w:pPr>
        <w:shd w:val="clear" w:color="auto" w:fill="FFFFFF"/>
        <w:spacing w:before="150" w:after="0" w:line="240" w:lineRule="auto"/>
        <w:ind w:left="1701"/>
        <w:rPr>
          <w:rFonts w:ascii="Times New Roman" w:hAnsi="Times New Roman"/>
          <w:b/>
          <w:bCs/>
          <w:sz w:val="24"/>
          <w:szCs w:val="24"/>
          <w:lang w:val="uk-UA" w:eastAsia="uk-UA"/>
        </w:rPr>
      </w:pPr>
      <w:r w:rsidRPr="00255633">
        <w:rPr>
          <w:rFonts w:ascii="Times New Roman" w:hAnsi="Times New Roman"/>
          <w:b/>
          <w:bCs/>
          <w:sz w:val="24"/>
          <w:szCs w:val="24"/>
          <w:lang w:val="uk-UA" w:eastAsia="uk-UA"/>
        </w:rPr>
        <w:t>Відповідальний виконавець програми                                     Володимир ЗАСАНСЬКИЙ</w:t>
      </w:r>
    </w:p>
    <w:p w14:paraId="739B67FB" w14:textId="77777777" w:rsidR="00255633" w:rsidRPr="00255633" w:rsidRDefault="00255633" w:rsidP="00255633">
      <w:pPr>
        <w:autoSpaceDE w:val="0"/>
        <w:autoSpaceDN w:val="0"/>
        <w:adjustRightInd w:val="0"/>
        <w:spacing w:after="0" w:line="192" w:lineRule="auto"/>
        <w:jc w:val="center"/>
        <w:rPr>
          <w:rFonts w:ascii="Times New Roman" w:hAnsi="Times New Roman"/>
          <w:sz w:val="24"/>
          <w:szCs w:val="24"/>
          <w:lang w:val="uk-UA" w:eastAsia="uk-UA"/>
        </w:rPr>
      </w:pPr>
    </w:p>
    <w:p w14:paraId="2BF10E62" w14:textId="77777777" w:rsidR="00255633" w:rsidRPr="00255633" w:rsidRDefault="00255633" w:rsidP="00255633">
      <w:pPr>
        <w:autoSpaceDE w:val="0"/>
        <w:autoSpaceDN w:val="0"/>
        <w:adjustRightInd w:val="0"/>
        <w:spacing w:after="0" w:line="192" w:lineRule="auto"/>
        <w:jc w:val="center"/>
        <w:rPr>
          <w:rFonts w:ascii="Times New Roman" w:hAnsi="Times New Roman"/>
          <w:sz w:val="24"/>
          <w:szCs w:val="24"/>
          <w:lang w:val="uk-UA" w:eastAsia="uk-UA"/>
        </w:rPr>
      </w:pPr>
    </w:p>
    <w:p w14:paraId="59C1855D" w14:textId="77777777" w:rsidR="00255633" w:rsidRPr="00255633" w:rsidRDefault="00255633" w:rsidP="00255633">
      <w:pPr>
        <w:autoSpaceDE w:val="0"/>
        <w:autoSpaceDN w:val="0"/>
        <w:adjustRightInd w:val="0"/>
        <w:spacing w:after="0" w:line="192" w:lineRule="auto"/>
        <w:jc w:val="center"/>
        <w:rPr>
          <w:rFonts w:ascii="Times New Roman" w:hAnsi="Times New Roman"/>
          <w:sz w:val="24"/>
          <w:szCs w:val="24"/>
          <w:lang w:val="uk-UA" w:eastAsia="uk-UA"/>
        </w:rPr>
      </w:pPr>
    </w:p>
    <w:p w14:paraId="702630BA" w14:textId="77777777" w:rsidR="00255633" w:rsidRPr="00255633" w:rsidRDefault="00255633" w:rsidP="00255633">
      <w:pPr>
        <w:autoSpaceDE w:val="0"/>
        <w:autoSpaceDN w:val="0"/>
        <w:adjustRightInd w:val="0"/>
        <w:spacing w:after="0" w:line="192" w:lineRule="auto"/>
        <w:jc w:val="center"/>
        <w:rPr>
          <w:rFonts w:ascii="Times New Roman" w:hAnsi="Times New Roman"/>
          <w:sz w:val="24"/>
          <w:szCs w:val="24"/>
          <w:lang w:val="uk-UA" w:eastAsia="uk-UA"/>
        </w:rPr>
      </w:pPr>
    </w:p>
    <w:p w14:paraId="042837A6" w14:textId="77777777" w:rsidR="00255633" w:rsidRPr="00255633" w:rsidRDefault="00255633" w:rsidP="00255633">
      <w:pPr>
        <w:autoSpaceDE w:val="0"/>
        <w:autoSpaceDN w:val="0"/>
        <w:adjustRightInd w:val="0"/>
        <w:spacing w:after="0" w:line="192" w:lineRule="auto"/>
        <w:jc w:val="right"/>
        <w:rPr>
          <w:rFonts w:ascii="Times New Roman" w:hAnsi="Times New Roman"/>
          <w:sz w:val="24"/>
          <w:szCs w:val="24"/>
          <w:lang w:val="uk-UA" w:eastAsia="uk-UA"/>
        </w:rPr>
      </w:pPr>
    </w:p>
    <w:p w14:paraId="15EB9A53" w14:textId="77777777" w:rsidR="00255633" w:rsidRPr="00255633" w:rsidRDefault="00255633" w:rsidP="00255633">
      <w:pPr>
        <w:autoSpaceDE w:val="0"/>
        <w:autoSpaceDN w:val="0"/>
        <w:adjustRightInd w:val="0"/>
        <w:spacing w:after="0" w:line="192" w:lineRule="auto"/>
        <w:rPr>
          <w:rFonts w:ascii="Times New Roman" w:hAnsi="Times New Roman"/>
          <w:sz w:val="24"/>
          <w:szCs w:val="24"/>
          <w:lang w:val="uk-UA" w:eastAsia="uk-UA"/>
        </w:rPr>
      </w:pPr>
    </w:p>
    <w:p w14:paraId="0A8C0C6A" w14:textId="77777777" w:rsidR="00255633" w:rsidRPr="00255633" w:rsidRDefault="00255633" w:rsidP="00255633">
      <w:pPr>
        <w:autoSpaceDE w:val="0"/>
        <w:autoSpaceDN w:val="0"/>
        <w:adjustRightInd w:val="0"/>
        <w:spacing w:after="0" w:line="192" w:lineRule="auto"/>
        <w:rPr>
          <w:rFonts w:ascii="Times New Roman" w:hAnsi="Times New Roman"/>
          <w:sz w:val="24"/>
          <w:szCs w:val="24"/>
          <w:lang w:val="uk-UA" w:eastAsia="uk-UA"/>
        </w:rPr>
      </w:pPr>
    </w:p>
    <w:p w14:paraId="39C50311"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561384BB"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45D7E6CE"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06BE43C2"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4C3A1190" w14:textId="77777777" w:rsidR="00255633" w:rsidRPr="00255633" w:rsidRDefault="00255633" w:rsidP="00255633">
      <w:pPr>
        <w:autoSpaceDE w:val="0"/>
        <w:autoSpaceDN w:val="0"/>
        <w:adjustRightInd w:val="0"/>
        <w:spacing w:after="0" w:line="240"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lastRenderedPageBreak/>
        <w:t>Перелік завдань, заходів та показників міської (бюджетної) цільової програми*</w:t>
      </w:r>
    </w:p>
    <w:p w14:paraId="6AC0A1F8" w14:textId="77777777" w:rsidR="00255633" w:rsidRPr="00255633" w:rsidRDefault="00255633" w:rsidP="00255633">
      <w:pPr>
        <w:tabs>
          <w:tab w:val="left" w:pos="4160"/>
          <w:tab w:val="center" w:pos="7515"/>
        </w:tabs>
        <w:autoSpaceDE w:val="0"/>
        <w:autoSpaceDN w:val="0"/>
        <w:adjustRightInd w:val="0"/>
        <w:spacing w:after="0" w:line="240" w:lineRule="auto"/>
        <w:jc w:val="center"/>
        <w:rPr>
          <w:rFonts w:ascii="Times New Roman" w:hAnsi="Times New Roman"/>
          <w:b/>
          <w:sz w:val="24"/>
          <w:szCs w:val="24"/>
          <w:u w:val="single"/>
          <w:lang w:val="uk-UA" w:eastAsia="uk-UA"/>
        </w:rPr>
      </w:pPr>
      <w:r w:rsidRPr="00255633">
        <w:rPr>
          <w:rFonts w:ascii="Times New Roman" w:hAnsi="Times New Roman"/>
          <w:b/>
          <w:sz w:val="24"/>
          <w:szCs w:val="24"/>
          <w:u w:val="single"/>
          <w:lang w:val="uk-UA" w:eastAsia="uk-UA"/>
        </w:rPr>
        <w:t>Молодь Розділля на 2026 та прогноз на 2027-2028 рр.</w:t>
      </w:r>
    </w:p>
    <w:p w14:paraId="7B128D11" w14:textId="77777777" w:rsidR="00255633" w:rsidRPr="00255633" w:rsidRDefault="00255633" w:rsidP="00255633">
      <w:pPr>
        <w:autoSpaceDE w:val="0"/>
        <w:autoSpaceDN w:val="0"/>
        <w:adjustRightInd w:val="0"/>
        <w:spacing w:after="0" w:line="240" w:lineRule="auto"/>
        <w:jc w:val="center"/>
        <w:rPr>
          <w:rFonts w:ascii="Times New Roman" w:hAnsi="Times New Roman"/>
          <w:sz w:val="24"/>
          <w:szCs w:val="24"/>
          <w:lang w:val="uk-UA" w:eastAsia="uk-UA"/>
        </w:rPr>
      </w:pPr>
      <w:r w:rsidRPr="00255633">
        <w:rPr>
          <w:rFonts w:ascii="Times New Roman" w:hAnsi="Times New Roman"/>
          <w:sz w:val="24"/>
          <w:szCs w:val="24"/>
          <w:lang w:val="uk-UA" w:eastAsia="uk-UA"/>
        </w:rPr>
        <w:t xml:space="preserve"> </w:t>
      </w:r>
    </w:p>
    <w:tbl>
      <w:tblPr>
        <w:tblW w:w="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905"/>
        <w:gridCol w:w="2638"/>
        <w:gridCol w:w="2465"/>
        <w:gridCol w:w="1984"/>
        <w:gridCol w:w="1674"/>
        <w:gridCol w:w="1445"/>
        <w:gridCol w:w="2693"/>
      </w:tblGrid>
      <w:tr w:rsidR="00255633" w:rsidRPr="00255633" w14:paraId="2057EDFC" w14:textId="77777777" w:rsidTr="00255633">
        <w:trPr>
          <w:cantSplit/>
          <w:trHeight w:val="325"/>
        </w:trPr>
        <w:tc>
          <w:tcPr>
            <w:tcW w:w="517" w:type="dxa"/>
            <w:tcBorders>
              <w:top w:val="single" w:sz="4" w:space="0" w:color="auto"/>
              <w:left w:val="single" w:sz="4" w:space="0" w:color="auto"/>
              <w:bottom w:val="single" w:sz="4" w:space="0" w:color="auto"/>
              <w:right w:val="single" w:sz="4" w:space="0" w:color="auto"/>
            </w:tcBorders>
            <w:vAlign w:val="center"/>
            <w:hideMark/>
          </w:tcPr>
          <w:p w14:paraId="11BACD8C" w14:textId="77777777" w:rsidR="00255633" w:rsidRPr="00255633" w:rsidRDefault="00255633" w:rsidP="00255633">
            <w:pPr>
              <w:autoSpaceDE w:val="0"/>
              <w:autoSpaceDN w:val="0"/>
              <w:adjustRightInd w:val="0"/>
              <w:spacing w:after="0" w:line="216"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 з/п</w:t>
            </w:r>
          </w:p>
        </w:tc>
        <w:tc>
          <w:tcPr>
            <w:tcW w:w="1905" w:type="dxa"/>
            <w:tcBorders>
              <w:top w:val="single" w:sz="4" w:space="0" w:color="auto"/>
              <w:left w:val="single" w:sz="4" w:space="0" w:color="auto"/>
              <w:bottom w:val="single" w:sz="4" w:space="0" w:color="auto"/>
              <w:right w:val="single" w:sz="4" w:space="0" w:color="auto"/>
            </w:tcBorders>
            <w:vAlign w:val="center"/>
            <w:hideMark/>
          </w:tcPr>
          <w:p w14:paraId="466C3DD0" w14:textId="77777777" w:rsidR="00255633" w:rsidRPr="00255633" w:rsidRDefault="00255633" w:rsidP="00255633">
            <w:pPr>
              <w:autoSpaceDE w:val="0"/>
              <w:autoSpaceDN w:val="0"/>
              <w:adjustRightInd w:val="0"/>
              <w:spacing w:after="0" w:line="216"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 xml:space="preserve">Назва завдання </w:t>
            </w:r>
          </w:p>
        </w:tc>
        <w:tc>
          <w:tcPr>
            <w:tcW w:w="2638" w:type="dxa"/>
            <w:tcBorders>
              <w:top w:val="single" w:sz="4" w:space="0" w:color="auto"/>
              <w:left w:val="single" w:sz="4" w:space="0" w:color="auto"/>
              <w:bottom w:val="single" w:sz="4" w:space="0" w:color="auto"/>
              <w:right w:val="single" w:sz="4" w:space="0" w:color="auto"/>
            </w:tcBorders>
            <w:vAlign w:val="center"/>
            <w:hideMark/>
          </w:tcPr>
          <w:p w14:paraId="418C391E" w14:textId="77777777" w:rsidR="00255633" w:rsidRPr="00255633" w:rsidRDefault="00255633" w:rsidP="00255633">
            <w:pPr>
              <w:autoSpaceDE w:val="0"/>
              <w:autoSpaceDN w:val="0"/>
              <w:adjustRightInd w:val="0"/>
              <w:spacing w:after="0" w:line="216"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 xml:space="preserve">Перелік заходів завдання </w:t>
            </w:r>
          </w:p>
        </w:tc>
        <w:tc>
          <w:tcPr>
            <w:tcW w:w="2465" w:type="dxa"/>
            <w:tcBorders>
              <w:top w:val="single" w:sz="4" w:space="0" w:color="auto"/>
              <w:left w:val="single" w:sz="4" w:space="0" w:color="auto"/>
              <w:bottom w:val="single" w:sz="4" w:space="0" w:color="auto"/>
              <w:right w:val="single" w:sz="4" w:space="0" w:color="auto"/>
            </w:tcBorders>
            <w:vAlign w:val="center"/>
            <w:hideMark/>
          </w:tcPr>
          <w:p w14:paraId="3B780499" w14:textId="77777777" w:rsidR="00255633" w:rsidRPr="00255633" w:rsidRDefault="00255633" w:rsidP="00255633">
            <w:pPr>
              <w:autoSpaceDE w:val="0"/>
              <w:autoSpaceDN w:val="0"/>
              <w:adjustRightInd w:val="0"/>
              <w:spacing w:after="0" w:line="192"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 xml:space="preserve">Показники виконання заходу, один. виміру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6552D1D" w14:textId="77777777" w:rsidR="00255633" w:rsidRPr="00255633" w:rsidRDefault="00255633" w:rsidP="00255633">
            <w:pPr>
              <w:autoSpaceDE w:val="0"/>
              <w:autoSpaceDN w:val="0"/>
              <w:adjustRightInd w:val="0"/>
              <w:spacing w:after="0" w:line="192"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Виконавець заходу, показника</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0CB0689C" w14:textId="77777777" w:rsidR="00255633" w:rsidRPr="00255633" w:rsidRDefault="00255633" w:rsidP="00255633">
            <w:pPr>
              <w:autoSpaceDE w:val="0"/>
              <w:autoSpaceDN w:val="0"/>
              <w:adjustRightInd w:val="0"/>
              <w:spacing w:after="0" w:line="216"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 xml:space="preserve">Фінансування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6A9EF8D" w14:textId="77777777" w:rsidR="00255633" w:rsidRPr="00255633" w:rsidRDefault="00255633" w:rsidP="00255633">
            <w:pPr>
              <w:autoSpaceDE w:val="0"/>
              <w:autoSpaceDN w:val="0"/>
              <w:adjustRightInd w:val="0"/>
              <w:spacing w:after="0" w:line="216"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Очікуваний результат</w:t>
            </w:r>
          </w:p>
        </w:tc>
      </w:tr>
      <w:tr w:rsidR="00255633" w:rsidRPr="00255633" w14:paraId="1D035CDC" w14:textId="77777777" w:rsidTr="00255633">
        <w:trPr>
          <w:cantSplit/>
          <w:trHeight w:val="325"/>
        </w:trPr>
        <w:tc>
          <w:tcPr>
            <w:tcW w:w="15321" w:type="dxa"/>
            <w:gridSpan w:val="8"/>
            <w:tcBorders>
              <w:top w:val="single" w:sz="4" w:space="0" w:color="auto"/>
              <w:left w:val="single" w:sz="4" w:space="0" w:color="auto"/>
              <w:bottom w:val="single" w:sz="4" w:space="0" w:color="auto"/>
              <w:right w:val="single" w:sz="4" w:space="0" w:color="auto"/>
            </w:tcBorders>
            <w:vAlign w:val="center"/>
            <w:hideMark/>
          </w:tcPr>
          <w:p w14:paraId="68519664" w14:textId="77777777" w:rsidR="00255633" w:rsidRPr="00255633" w:rsidRDefault="00255633" w:rsidP="00255633">
            <w:pPr>
              <w:autoSpaceDE w:val="0"/>
              <w:autoSpaceDN w:val="0"/>
              <w:adjustRightInd w:val="0"/>
              <w:spacing w:after="0" w:line="256"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2026 рік</w:t>
            </w:r>
          </w:p>
        </w:tc>
      </w:tr>
      <w:tr w:rsidR="00255633" w:rsidRPr="00255633" w14:paraId="00BBAC5B" w14:textId="77777777" w:rsidTr="00255633">
        <w:trPr>
          <w:cantSplit/>
          <w:trHeight w:val="133"/>
        </w:trPr>
        <w:tc>
          <w:tcPr>
            <w:tcW w:w="517" w:type="dxa"/>
            <w:vMerge w:val="restart"/>
            <w:tcBorders>
              <w:top w:val="single" w:sz="4" w:space="0" w:color="auto"/>
              <w:left w:val="single" w:sz="4" w:space="0" w:color="auto"/>
              <w:bottom w:val="single" w:sz="4" w:space="0" w:color="auto"/>
              <w:right w:val="single" w:sz="4" w:space="0" w:color="auto"/>
            </w:tcBorders>
            <w:hideMark/>
          </w:tcPr>
          <w:p w14:paraId="250E384B" w14:textId="77777777" w:rsidR="00255633" w:rsidRPr="00255633" w:rsidRDefault="00255633" w:rsidP="00255633">
            <w:pPr>
              <w:autoSpaceDE w:val="0"/>
              <w:autoSpaceDN w:val="0"/>
              <w:adjustRightInd w:val="0"/>
              <w:spacing w:after="0" w:line="256"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1</w:t>
            </w:r>
          </w:p>
        </w:tc>
        <w:tc>
          <w:tcPr>
            <w:tcW w:w="1905" w:type="dxa"/>
            <w:vMerge w:val="restart"/>
            <w:tcBorders>
              <w:top w:val="single" w:sz="4" w:space="0" w:color="auto"/>
              <w:left w:val="single" w:sz="4" w:space="0" w:color="auto"/>
              <w:bottom w:val="single" w:sz="4" w:space="0" w:color="auto"/>
              <w:right w:val="single" w:sz="4" w:space="0" w:color="auto"/>
            </w:tcBorders>
            <w:hideMark/>
          </w:tcPr>
          <w:p w14:paraId="2D925CF4"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Завдання 1</w:t>
            </w:r>
          </w:p>
          <w:p w14:paraId="6304CFF6" w14:textId="77777777" w:rsidR="00255633" w:rsidRPr="00255633" w:rsidRDefault="00255633" w:rsidP="00255633">
            <w:pPr>
              <w:spacing w:after="0" w:line="256" w:lineRule="auto"/>
              <w:rPr>
                <w:rFonts w:ascii="Times New Roman" w:hAnsi="Times New Roman"/>
                <w:b/>
                <w:sz w:val="24"/>
                <w:szCs w:val="24"/>
                <w:lang w:val="uk-UA" w:eastAsia="uk-UA"/>
              </w:rPr>
            </w:pPr>
            <w:r w:rsidRPr="00255633">
              <w:rPr>
                <w:rFonts w:ascii="Times New Roman" w:hAnsi="Times New Roman"/>
                <w:sz w:val="24"/>
                <w:szCs w:val="24"/>
                <w:lang w:val="uk-UA" w:eastAsia="ru-RU"/>
              </w:rPr>
              <w:t>Забезпечити виховання в молоді почуття духовного та культурного розвитку, формування морально-правової культури і профілактики негативних явищ у молодіжному середовищі</w:t>
            </w:r>
          </w:p>
        </w:tc>
        <w:tc>
          <w:tcPr>
            <w:tcW w:w="2638" w:type="dxa"/>
            <w:vMerge w:val="restart"/>
            <w:tcBorders>
              <w:top w:val="single" w:sz="4" w:space="0" w:color="auto"/>
              <w:left w:val="single" w:sz="4" w:space="0" w:color="auto"/>
              <w:bottom w:val="single" w:sz="4" w:space="0" w:color="auto"/>
              <w:right w:val="single" w:sz="4" w:space="0" w:color="auto"/>
            </w:tcBorders>
            <w:hideMark/>
          </w:tcPr>
          <w:p w14:paraId="4AAAE99B"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 xml:space="preserve">Захід 1 </w:t>
            </w:r>
          </w:p>
          <w:p w14:paraId="19D0C5F7"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Культурно – спортивно виховний захід для молоді між Новороздільською ТГ  та громадами партнерами в рамках Національного проекту «Пліч-о-пліч» </w:t>
            </w:r>
          </w:p>
        </w:tc>
        <w:tc>
          <w:tcPr>
            <w:tcW w:w="2465" w:type="dxa"/>
            <w:tcBorders>
              <w:top w:val="single" w:sz="4" w:space="0" w:color="auto"/>
              <w:left w:val="single" w:sz="4" w:space="0" w:color="auto"/>
              <w:bottom w:val="single" w:sz="4" w:space="0" w:color="auto"/>
              <w:right w:val="single" w:sz="4" w:space="0" w:color="auto"/>
            </w:tcBorders>
            <w:hideMark/>
          </w:tcPr>
          <w:p w14:paraId="7947425C"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Затрат</w:t>
            </w:r>
          </w:p>
          <w:p w14:paraId="3DC9B503"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95 000 грн.</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7E321C03"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Управління культури, спорту та гуманітарної політики</w:t>
            </w:r>
          </w:p>
        </w:tc>
        <w:tc>
          <w:tcPr>
            <w:tcW w:w="1674" w:type="dxa"/>
            <w:vMerge w:val="restart"/>
            <w:tcBorders>
              <w:top w:val="nil"/>
              <w:left w:val="single" w:sz="4" w:space="0" w:color="auto"/>
              <w:bottom w:val="single" w:sz="4" w:space="0" w:color="auto"/>
              <w:right w:val="single" w:sz="4" w:space="0" w:color="auto"/>
            </w:tcBorders>
            <w:hideMark/>
          </w:tcPr>
          <w:p w14:paraId="63699CD1"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Міський бюджет</w:t>
            </w:r>
          </w:p>
        </w:tc>
        <w:tc>
          <w:tcPr>
            <w:tcW w:w="1445" w:type="dxa"/>
            <w:vMerge w:val="restart"/>
            <w:tcBorders>
              <w:top w:val="nil"/>
              <w:left w:val="single" w:sz="4" w:space="0" w:color="auto"/>
              <w:bottom w:val="single" w:sz="4" w:space="0" w:color="auto"/>
              <w:right w:val="single" w:sz="4" w:space="0" w:color="auto"/>
            </w:tcBorders>
            <w:hideMark/>
          </w:tcPr>
          <w:p w14:paraId="65B1F655"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95 000 грн.</w:t>
            </w:r>
          </w:p>
          <w:p w14:paraId="7744171B"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лютий- березень</w:t>
            </w:r>
          </w:p>
        </w:tc>
        <w:tc>
          <w:tcPr>
            <w:tcW w:w="2693" w:type="dxa"/>
            <w:vMerge w:val="restart"/>
            <w:tcBorders>
              <w:top w:val="nil"/>
              <w:left w:val="single" w:sz="4" w:space="0" w:color="auto"/>
              <w:bottom w:val="single" w:sz="4" w:space="0" w:color="auto"/>
              <w:right w:val="single" w:sz="4" w:space="0" w:color="auto"/>
            </w:tcBorders>
          </w:tcPr>
          <w:p w14:paraId="0A376D29"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Підтримка молоді (юнаків та дівчат); сприяння згуртованості, єдності та стійкості громад у подоланні наслідків збройної агресії проти України </w:t>
            </w:r>
          </w:p>
          <w:p w14:paraId="0B63653C"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7F2F7021"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59EDB12D"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0EB2E9B0"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r>
      <w:tr w:rsidR="00255633" w:rsidRPr="00255633" w14:paraId="6BA6ABA8" w14:textId="77777777" w:rsidTr="00255633">
        <w:trPr>
          <w:cantSplit/>
          <w:trHeight w:val="13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ACFC100"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2C01B4"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64A407D"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4998DD0B"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Продукту</w:t>
            </w:r>
          </w:p>
          <w:p w14:paraId="0864BC7A"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Подарунки , призи  20 000 грн.</w:t>
            </w:r>
          </w:p>
          <w:p w14:paraId="1B9F40C1"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ru-RU"/>
              </w:rPr>
              <w:t>Кейтерингові послуги, послуги проживання, організація дозвілля-75 000 грн.</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783FAF0"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2D3EA653"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577F8F86"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nil"/>
              <w:left w:val="single" w:sz="4" w:space="0" w:color="auto"/>
              <w:bottom w:val="single" w:sz="4" w:space="0" w:color="auto"/>
              <w:right w:val="single" w:sz="4" w:space="0" w:color="auto"/>
            </w:tcBorders>
            <w:vAlign w:val="center"/>
            <w:hideMark/>
          </w:tcPr>
          <w:p w14:paraId="53B1EB8F"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67FC07B2" w14:textId="77777777" w:rsidTr="00255633">
        <w:trPr>
          <w:cantSplit/>
          <w:trHeight w:val="13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4143CA5"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7678671"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9D8AAB"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5BDDB85B"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Ефективності</w:t>
            </w:r>
          </w:p>
          <w:p w14:paraId="63F66D06"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Середні витрати на одного учасника </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FC16394"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39163441"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23DF7576"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nil"/>
              <w:left w:val="single" w:sz="4" w:space="0" w:color="auto"/>
              <w:bottom w:val="single" w:sz="4" w:space="0" w:color="auto"/>
              <w:right w:val="single" w:sz="4" w:space="0" w:color="auto"/>
            </w:tcBorders>
            <w:vAlign w:val="center"/>
            <w:hideMark/>
          </w:tcPr>
          <w:p w14:paraId="4EA9ED28"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4CAA568A" w14:textId="77777777" w:rsidTr="00255633">
        <w:trPr>
          <w:cantSplit/>
          <w:trHeight w:val="13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AC034A5"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B076E2"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ECD86E1"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5DBC4A37"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b/>
                <w:sz w:val="24"/>
                <w:szCs w:val="24"/>
                <w:lang w:val="uk-UA" w:eastAsia="uk-UA"/>
              </w:rPr>
              <w:t xml:space="preserve">Якості </w:t>
            </w:r>
            <w:r w:rsidRPr="00255633">
              <w:rPr>
                <w:rFonts w:ascii="Times New Roman" w:hAnsi="Times New Roman"/>
                <w:sz w:val="24"/>
                <w:szCs w:val="24"/>
                <w:lang w:val="uk-UA" w:eastAsia="uk-UA"/>
              </w:rPr>
              <w:t>Збільшено   порівняно з минулим роком</w:t>
            </w:r>
          </w:p>
          <w:p w14:paraId="1B781027"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10586B"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561D002C"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319C8921"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nil"/>
              <w:left w:val="single" w:sz="4" w:space="0" w:color="auto"/>
              <w:bottom w:val="single" w:sz="4" w:space="0" w:color="auto"/>
              <w:right w:val="single" w:sz="4" w:space="0" w:color="auto"/>
            </w:tcBorders>
            <w:vAlign w:val="center"/>
            <w:hideMark/>
          </w:tcPr>
          <w:p w14:paraId="5D45751A"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68F51015" w14:textId="77777777" w:rsidTr="00255633">
        <w:trPr>
          <w:cantSplit/>
          <w:trHeight w:val="63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DC6BBC8"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1EC4B8"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638" w:type="dxa"/>
            <w:vMerge w:val="restart"/>
            <w:tcBorders>
              <w:top w:val="single" w:sz="4" w:space="0" w:color="auto"/>
              <w:left w:val="single" w:sz="4" w:space="0" w:color="auto"/>
              <w:bottom w:val="single" w:sz="4" w:space="0" w:color="auto"/>
              <w:right w:val="single" w:sz="4" w:space="0" w:color="auto"/>
            </w:tcBorders>
            <w:hideMark/>
          </w:tcPr>
          <w:p w14:paraId="136D9140"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Захід 2</w:t>
            </w:r>
          </w:p>
          <w:p w14:paraId="6D6A05E2"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b/>
                <w:sz w:val="24"/>
                <w:szCs w:val="24"/>
                <w:lang w:val="uk-UA" w:eastAsia="uk-UA"/>
              </w:rPr>
              <w:t xml:space="preserve"> </w:t>
            </w:r>
            <w:r w:rsidRPr="00255633">
              <w:rPr>
                <w:rFonts w:ascii="Times New Roman" w:hAnsi="Times New Roman"/>
                <w:sz w:val="24"/>
                <w:szCs w:val="24"/>
                <w:lang w:val="uk-UA" w:eastAsia="uk-UA"/>
              </w:rPr>
              <w:t>День вишиванки фотоконкурс</w:t>
            </w:r>
          </w:p>
          <w:p w14:paraId="1770B3CD"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«Молодь у вишиванці»</w:t>
            </w:r>
          </w:p>
        </w:tc>
        <w:tc>
          <w:tcPr>
            <w:tcW w:w="2465" w:type="dxa"/>
            <w:tcBorders>
              <w:top w:val="single" w:sz="4" w:space="0" w:color="auto"/>
              <w:left w:val="single" w:sz="4" w:space="0" w:color="auto"/>
              <w:bottom w:val="single" w:sz="4" w:space="0" w:color="auto"/>
              <w:right w:val="single" w:sz="4" w:space="0" w:color="auto"/>
            </w:tcBorders>
            <w:hideMark/>
          </w:tcPr>
          <w:p w14:paraId="59AE8D52"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Затрат</w:t>
            </w:r>
          </w:p>
          <w:p w14:paraId="1870786E"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5 000 грн.</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2DC8CE2F"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Управління культури, спорту та гуманітарної політики</w:t>
            </w:r>
          </w:p>
        </w:tc>
        <w:tc>
          <w:tcPr>
            <w:tcW w:w="1674" w:type="dxa"/>
            <w:vMerge w:val="restart"/>
            <w:tcBorders>
              <w:top w:val="nil"/>
              <w:left w:val="single" w:sz="4" w:space="0" w:color="auto"/>
              <w:bottom w:val="single" w:sz="4" w:space="0" w:color="auto"/>
              <w:right w:val="single" w:sz="4" w:space="0" w:color="auto"/>
            </w:tcBorders>
            <w:hideMark/>
          </w:tcPr>
          <w:p w14:paraId="0B9A99B9"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Міський бюджет</w:t>
            </w:r>
          </w:p>
        </w:tc>
        <w:tc>
          <w:tcPr>
            <w:tcW w:w="1445" w:type="dxa"/>
            <w:vMerge w:val="restart"/>
            <w:tcBorders>
              <w:top w:val="nil"/>
              <w:left w:val="single" w:sz="4" w:space="0" w:color="auto"/>
              <w:bottom w:val="single" w:sz="4" w:space="0" w:color="auto"/>
              <w:right w:val="single" w:sz="4" w:space="0" w:color="auto"/>
            </w:tcBorders>
          </w:tcPr>
          <w:p w14:paraId="45080DF9"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5 000 грн.</w:t>
            </w:r>
          </w:p>
          <w:p w14:paraId="610CD309"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травень</w:t>
            </w:r>
          </w:p>
          <w:p w14:paraId="4408E858"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c>
          <w:tcPr>
            <w:tcW w:w="2693" w:type="dxa"/>
            <w:vMerge w:val="restart"/>
            <w:tcBorders>
              <w:top w:val="nil"/>
              <w:left w:val="single" w:sz="4" w:space="0" w:color="auto"/>
              <w:bottom w:val="single" w:sz="4" w:space="0" w:color="auto"/>
              <w:right w:val="single" w:sz="4" w:space="0" w:color="auto"/>
            </w:tcBorders>
            <w:hideMark/>
          </w:tcPr>
          <w:p w14:paraId="24C65D46"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Популяризація української вишиванки серед молоді як символ національної ідентичності, формування національної свідомості, поваги до </w:t>
            </w:r>
            <w:r w:rsidRPr="00255633">
              <w:rPr>
                <w:rFonts w:ascii="Times New Roman" w:hAnsi="Times New Roman"/>
                <w:sz w:val="24"/>
                <w:szCs w:val="24"/>
                <w:lang w:val="uk-UA" w:eastAsia="uk-UA"/>
              </w:rPr>
              <w:lastRenderedPageBreak/>
              <w:t xml:space="preserve">традицій та культурної спадщини України. </w:t>
            </w:r>
          </w:p>
        </w:tc>
      </w:tr>
      <w:tr w:rsidR="00255633" w:rsidRPr="00255633" w14:paraId="2B07DADE" w14:textId="77777777" w:rsidTr="00255633">
        <w:trPr>
          <w:cantSplit/>
          <w:trHeight w:val="34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C76E4AD"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82F7BAB"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A81926"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7BD9B253"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Продукту</w:t>
            </w:r>
          </w:p>
          <w:p w14:paraId="699B0D2A"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Придбання дипломів, афіш,банера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54FD90"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6390806F"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399C1DBB"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nil"/>
              <w:left w:val="single" w:sz="4" w:space="0" w:color="auto"/>
              <w:bottom w:val="single" w:sz="4" w:space="0" w:color="auto"/>
              <w:right w:val="single" w:sz="4" w:space="0" w:color="auto"/>
            </w:tcBorders>
            <w:vAlign w:val="center"/>
            <w:hideMark/>
          </w:tcPr>
          <w:p w14:paraId="352D6EFE"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06EDDE81" w14:textId="77777777" w:rsidTr="00255633">
        <w:trPr>
          <w:cantSplit/>
          <w:trHeight w:val="34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7645342"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DAF84D"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7455FA"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67130D8B"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Ефективності</w:t>
            </w:r>
          </w:p>
          <w:p w14:paraId="60FB7067"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Середні витрати на придбання диплома, афіші,банера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913FBBB"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7EAD0661"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4EDAA216"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nil"/>
              <w:left w:val="single" w:sz="4" w:space="0" w:color="auto"/>
              <w:bottom w:val="single" w:sz="4" w:space="0" w:color="auto"/>
              <w:right w:val="single" w:sz="4" w:space="0" w:color="auto"/>
            </w:tcBorders>
            <w:vAlign w:val="center"/>
            <w:hideMark/>
          </w:tcPr>
          <w:p w14:paraId="348900BB"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76D7E48C" w14:textId="77777777" w:rsidTr="00255633">
        <w:trPr>
          <w:cantSplit/>
          <w:trHeight w:val="34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E7DA2CC"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4DB6531"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C5F705"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78A25C12"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b/>
                <w:sz w:val="24"/>
                <w:szCs w:val="24"/>
                <w:lang w:val="uk-UA" w:eastAsia="uk-UA"/>
              </w:rPr>
              <w:t xml:space="preserve">Якості </w:t>
            </w:r>
            <w:r w:rsidRPr="00255633">
              <w:rPr>
                <w:rFonts w:ascii="Times New Roman" w:hAnsi="Times New Roman"/>
                <w:sz w:val="24"/>
                <w:szCs w:val="24"/>
                <w:lang w:val="uk-UA" w:eastAsia="uk-UA"/>
              </w:rPr>
              <w:t>Збільшено   порівняно з минулим роком</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7B315E7"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7C5C0007"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707A06D3"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nil"/>
              <w:left w:val="single" w:sz="4" w:space="0" w:color="auto"/>
              <w:bottom w:val="single" w:sz="4" w:space="0" w:color="auto"/>
              <w:right w:val="single" w:sz="4" w:space="0" w:color="auto"/>
            </w:tcBorders>
            <w:vAlign w:val="center"/>
            <w:hideMark/>
          </w:tcPr>
          <w:p w14:paraId="1464B747"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7FA250E7" w14:textId="77777777" w:rsidTr="00255633">
        <w:trPr>
          <w:cantSplit/>
          <w:trHeight w:val="173"/>
        </w:trPr>
        <w:tc>
          <w:tcPr>
            <w:tcW w:w="517" w:type="dxa"/>
            <w:vMerge w:val="restart"/>
            <w:tcBorders>
              <w:top w:val="single" w:sz="4" w:space="0" w:color="auto"/>
              <w:left w:val="single" w:sz="4" w:space="0" w:color="auto"/>
              <w:bottom w:val="single" w:sz="4" w:space="0" w:color="auto"/>
              <w:right w:val="single" w:sz="4" w:space="0" w:color="auto"/>
            </w:tcBorders>
          </w:tcPr>
          <w:p w14:paraId="5367D32F" w14:textId="77777777" w:rsidR="00255633" w:rsidRPr="00255633" w:rsidRDefault="00255633" w:rsidP="00255633">
            <w:pPr>
              <w:autoSpaceDE w:val="0"/>
              <w:autoSpaceDN w:val="0"/>
              <w:adjustRightInd w:val="0"/>
              <w:spacing w:after="0" w:line="256" w:lineRule="auto"/>
              <w:jc w:val="center"/>
              <w:rPr>
                <w:rFonts w:ascii="Times New Roman" w:hAnsi="Times New Roman"/>
                <w:b/>
                <w:sz w:val="24"/>
                <w:szCs w:val="24"/>
                <w:lang w:val="uk-UA" w:eastAsia="uk-UA"/>
              </w:rPr>
            </w:pPr>
          </w:p>
        </w:tc>
        <w:tc>
          <w:tcPr>
            <w:tcW w:w="1905" w:type="dxa"/>
            <w:vMerge w:val="restart"/>
            <w:tcBorders>
              <w:top w:val="single" w:sz="4" w:space="0" w:color="auto"/>
              <w:left w:val="single" w:sz="4" w:space="0" w:color="auto"/>
              <w:bottom w:val="single" w:sz="4" w:space="0" w:color="auto"/>
              <w:right w:val="single" w:sz="4" w:space="0" w:color="auto"/>
            </w:tcBorders>
          </w:tcPr>
          <w:p w14:paraId="511D8385"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638" w:type="dxa"/>
            <w:vMerge w:val="restart"/>
            <w:tcBorders>
              <w:top w:val="single" w:sz="4" w:space="0" w:color="auto"/>
              <w:left w:val="single" w:sz="4" w:space="0" w:color="auto"/>
              <w:bottom w:val="single" w:sz="4" w:space="0" w:color="auto"/>
              <w:right w:val="single" w:sz="4" w:space="0" w:color="auto"/>
            </w:tcBorders>
          </w:tcPr>
          <w:p w14:paraId="744B7029"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Захід 3</w:t>
            </w:r>
          </w:p>
          <w:p w14:paraId="0D1AD5D9"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sz w:val="24"/>
                <w:szCs w:val="24"/>
                <w:lang w:val="uk-UA" w:eastAsia="uk-UA"/>
              </w:rPr>
              <w:t>Молодіжний фестиваль «Про100 літо»</w:t>
            </w:r>
          </w:p>
          <w:p w14:paraId="598AB089"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38A35548"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Затрат</w:t>
            </w:r>
          </w:p>
          <w:p w14:paraId="6D0B7901"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30 000 грн.</w:t>
            </w:r>
          </w:p>
          <w:p w14:paraId="6C2E1100"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3E4F0DBC"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Управління культури, спорту та гуманітарної політики</w:t>
            </w:r>
          </w:p>
        </w:tc>
        <w:tc>
          <w:tcPr>
            <w:tcW w:w="1674" w:type="dxa"/>
            <w:vMerge w:val="restart"/>
            <w:tcBorders>
              <w:top w:val="single" w:sz="4" w:space="0" w:color="auto"/>
              <w:left w:val="single" w:sz="4" w:space="0" w:color="auto"/>
              <w:bottom w:val="single" w:sz="4" w:space="0" w:color="auto"/>
              <w:right w:val="single" w:sz="4" w:space="0" w:color="auto"/>
            </w:tcBorders>
            <w:hideMark/>
          </w:tcPr>
          <w:p w14:paraId="79CEABF3"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Міський бюджет</w:t>
            </w:r>
          </w:p>
        </w:tc>
        <w:tc>
          <w:tcPr>
            <w:tcW w:w="1445" w:type="dxa"/>
            <w:vMerge w:val="restart"/>
            <w:tcBorders>
              <w:top w:val="single" w:sz="4" w:space="0" w:color="auto"/>
              <w:left w:val="single" w:sz="4" w:space="0" w:color="auto"/>
              <w:bottom w:val="single" w:sz="4" w:space="0" w:color="auto"/>
              <w:right w:val="single" w:sz="4" w:space="0" w:color="auto"/>
            </w:tcBorders>
            <w:hideMark/>
          </w:tcPr>
          <w:p w14:paraId="08A7947F"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30 000 грн.</w:t>
            </w:r>
          </w:p>
          <w:p w14:paraId="1FF8927F"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червень</w:t>
            </w:r>
          </w:p>
        </w:tc>
        <w:tc>
          <w:tcPr>
            <w:tcW w:w="2693" w:type="dxa"/>
            <w:vMerge w:val="restart"/>
            <w:tcBorders>
              <w:top w:val="single" w:sz="4" w:space="0" w:color="auto"/>
              <w:left w:val="single" w:sz="4" w:space="0" w:color="auto"/>
              <w:bottom w:val="single" w:sz="4" w:space="0" w:color="auto"/>
              <w:right w:val="single" w:sz="4" w:space="0" w:color="auto"/>
            </w:tcBorders>
          </w:tcPr>
          <w:p w14:paraId="1E18DB1F"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Підтримка молодіжних громадських організацій, молодіжних ініціатив, української музики, створення сприятливих умов для розвитку та дозвілля молодих людей </w:t>
            </w:r>
          </w:p>
          <w:p w14:paraId="3A9AE497"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634054C3"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3600A9DD"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528141C6"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43C53580"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r>
      <w:tr w:rsidR="00255633" w:rsidRPr="00255633" w14:paraId="59A02292" w14:textId="77777777" w:rsidTr="00255633">
        <w:trPr>
          <w:cantSplit/>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106B338"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9162437"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7826A6"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296F91E3"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b/>
                <w:sz w:val="24"/>
                <w:szCs w:val="24"/>
                <w:lang w:val="uk-UA" w:eastAsia="uk-UA"/>
              </w:rPr>
              <w:t>Продукту</w:t>
            </w:r>
            <w:r w:rsidRPr="00255633">
              <w:rPr>
                <w:rFonts w:ascii="Times New Roman" w:hAnsi="Times New Roman"/>
                <w:sz w:val="24"/>
                <w:szCs w:val="24"/>
                <w:lang w:val="uk-UA" w:eastAsia="ru-RU"/>
              </w:rPr>
              <w:t xml:space="preserve"> </w:t>
            </w:r>
          </w:p>
          <w:p w14:paraId="383C7460" w14:textId="77777777" w:rsidR="00255633" w:rsidRPr="00255633" w:rsidRDefault="00255633" w:rsidP="00255633">
            <w:pPr>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афіші банери, рекламна продукція-10 000грн. </w:t>
            </w:r>
          </w:p>
          <w:p w14:paraId="02496896" w14:textId="77777777" w:rsidR="00255633" w:rsidRPr="00255633" w:rsidRDefault="00255633" w:rsidP="00255633">
            <w:pPr>
              <w:spacing w:after="0" w:line="256" w:lineRule="auto"/>
              <w:rPr>
                <w:rFonts w:ascii="Times New Roman" w:hAnsi="Times New Roman"/>
                <w:sz w:val="24"/>
                <w:szCs w:val="24"/>
                <w:lang w:val="uk-UA" w:eastAsia="uk-UA"/>
              </w:rPr>
            </w:pPr>
          </w:p>
          <w:p w14:paraId="553DF092" w14:textId="77777777" w:rsidR="00255633" w:rsidRPr="00255633" w:rsidRDefault="00255633" w:rsidP="00255633">
            <w:pPr>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призи, подарунки - 10 000 грн.  </w:t>
            </w:r>
          </w:p>
          <w:p w14:paraId="44430614" w14:textId="77777777" w:rsidR="00255633" w:rsidRPr="00255633" w:rsidRDefault="00255633" w:rsidP="00255633">
            <w:pPr>
              <w:spacing w:after="0" w:line="256" w:lineRule="auto"/>
              <w:rPr>
                <w:rFonts w:ascii="Times New Roman" w:hAnsi="Times New Roman"/>
                <w:sz w:val="24"/>
                <w:szCs w:val="24"/>
                <w:lang w:val="uk-UA" w:eastAsia="uk-UA"/>
              </w:rPr>
            </w:pPr>
          </w:p>
          <w:p w14:paraId="5A4D1377" w14:textId="77777777" w:rsidR="00255633" w:rsidRPr="00255633" w:rsidRDefault="00255633" w:rsidP="00255633">
            <w:pPr>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матеріали для майстер- класів - 10 000 грн.</w:t>
            </w:r>
          </w:p>
          <w:p w14:paraId="59F0B324" w14:textId="77777777" w:rsidR="00255633" w:rsidRPr="00255633" w:rsidRDefault="00255633" w:rsidP="00255633">
            <w:pPr>
              <w:spacing w:after="0" w:line="256" w:lineRule="auto"/>
              <w:rPr>
                <w:rFonts w:ascii="Times New Roman" w:hAnsi="Times New Roman"/>
                <w:sz w:val="24"/>
                <w:szCs w:val="24"/>
                <w:lang w:val="uk-UA" w:eastAsia="uk-UA"/>
              </w:rPr>
            </w:pPr>
          </w:p>
          <w:p w14:paraId="02155009" w14:textId="77777777" w:rsidR="00255633" w:rsidRPr="00255633" w:rsidRDefault="00255633" w:rsidP="00255633">
            <w:pPr>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100 учасників</w:t>
            </w:r>
          </w:p>
          <w:p w14:paraId="06AC2896"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9DC8A1"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26938E"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FF79FB1"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single" w:sz="4" w:space="0" w:color="auto"/>
              <w:left w:val="single" w:sz="4" w:space="0" w:color="auto"/>
              <w:bottom w:val="single" w:sz="4" w:space="0" w:color="auto"/>
              <w:right w:val="single" w:sz="4" w:space="0" w:color="auto"/>
            </w:tcBorders>
            <w:vAlign w:val="center"/>
            <w:hideMark/>
          </w:tcPr>
          <w:p w14:paraId="79B61713"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18FD8139" w14:textId="77777777" w:rsidTr="00255633">
        <w:trPr>
          <w:cantSplit/>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F5B1FD1"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E07A88"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FC97292"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4E3D2999"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Ефективності</w:t>
            </w:r>
          </w:p>
          <w:p w14:paraId="1B71B544"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Середні витрати на придбання афіш, банерів, рекламної продукції,призів, подарунків та матеріалів для майстер - класу </w:t>
            </w:r>
          </w:p>
          <w:p w14:paraId="7443ADA5"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36978C4"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04AF1B6"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627AC48"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single" w:sz="4" w:space="0" w:color="auto"/>
              <w:left w:val="single" w:sz="4" w:space="0" w:color="auto"/>
              <w:bottom w:val="single" w:sz="4" w:space="0" w:color="auto"/>
              <w:right w:val="single" w:sz="4" w:space="0" w:color="auto"/>
            </w:tcBorders>
            <w:vAlign w:val="center"/>
            <w:hideMark/>
          </w:tcPr>
          <w:p w14:paraId="2B0925D7"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4462B63C" w14:textId="77777777" w:rsidTr="00255633">
        <w:trPr>
          <w:cantSplit/>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053328F"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2C78366"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08A5A9"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75C83AC7"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Якості</w:t>
            </w:r>
          </w:p>
          <w:p w14:paraId="1D83E433"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Збільшено у порівнянні з минулим роком</w:t>
            </w:r>
          </w:p>
          <w:p w14:paraId="67D62E66"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p w14:paraId="1EBEEFE6"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p w14:paraId="1E06132A"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p w14:paraId="6A19E61B"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E9D8E52"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D69CAEF"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E9B296F"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single" w:sz="4" w:space="0" w:color="auto"/>
              <w:left w:val="single" w:sz="4" w:space="0" w:color="auto"/>
              <w:bottom w:val="single" w:sz="4" w:space="0" w:color="auto"/>
              <w:right w:val="single" w:sz="4" w:space="0" w:color="auto"/>
            </w:tcBorders>
            <w:vAlign w:val="center"/>
            <w:hideMark/>
          </w:tcPr>
          <w:p w14:paraId="019175D9"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2A04FC8D" w14:textId="77777777" w:rsidTr="00255633">
        <w:trPr>
          <w:cantSplit/>
          <w:trHeight w:val="57"/>
        </w:trPr>
        <w:tc>
          <w:tcPr>
            <w:tcW w:w="517" w:type="dxa"/>
            <w:vMerge w:val="restart"/>
            <w:tcBorders>
              <w:top w:val="single" w:sz="4" w:space="0" w:color="auto"/>
              <w:left w:val="single" w:sz="4" w:space="0" w:color="auto"/>
              <w:bottom w:val="single" w:sz="4" w:space="0" w:color="auto"/>
              <w:right w:val="single" w:sz="4" w:space="0" w:color="auto"/>
            </w:tcBorders>
          </w:tcPr>
          <w:p w14:paraId="19F602AD" w14:textId="77777777" w:rsidR="00255633" w:rsidRPr="00255633" w:rsidRDefault="00255633" w:rsidP="00255633">
            <w:pPr>
              <w:autoSpaceDE w:val="0"/>
              <w:autoSpaceDN w:val="0"/>
              <w:adjustRightInd w:val="0"/>
              <w:spacing w:after="0" w:line="256" w:lineRule="auto"/>
              <w:jc w:val="center"/>
              <w:rPr>
                <w:rFonts w:ascii="Times New Roman" w:hAnsi="Times New Roman"/>
                <w:b/>
                <w:sz w:val="24"/>
                <w:szCs w:val="24"/>
                <w:lang w:val="uk-UA" w:eastAsia="uk-UA"/>
              </w:rPr>
            </w:pPr>
          </w:p>
        </w:tc>
        <w:tc>
          <w:tcPr>
            <w:tcW w:w="1905" w:type="dxa"/>
            <w:vMerge w:val="restart"/>
            <w:tcBorders>
              <w:top w:val="single" w:sz="4" w:space="0" w:color="auto"/>
              <w:left w:val="single" w:sz="4" w:space="0" w:color="auto"/>
              <w:bottom w:val="single" w:sz="4" w:space="0" w:color="auto"/>
              <w:right w:val="single" w:sz="4" w:space="0" w:color="auto"/>
            </w:tcBorders>
          </w:tcPr>
          <w:p w14:paraId="0DD174DA"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638" w:type="dxa"/>
            <w:vMerge w:val="restart"/>
            <w:tcBorders>
              <w:top w:val="single" w:sz="4" w:space="0" w:color="auto"/>
              <w:left w:val="single" w:sz="4" w:space="0" w:color="auto"/>
              <w:bottom w:val="single" w:sz="4" w:space="0" w:color="auto"/>
              <w:right w:val="single" w:sz="4" w:space="0" w:color="auto"/>
            </w:tcBorders>
            <w:hideMark/>
          </w:tcPr>
          <w:p w14:paraId="377C860B"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Захід 4</w:t>
            </w:r>
          </w:p>
          <w:p w14:paraId="3F2F2C56"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Молодіжний християнський фестиваль </w:t>
            </w:r>
          </w:p>
          <w:p w14:paraId="0FC4BF01"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«Розділля –Фест»</w:t>
            </w:r>
          </w:p>
        </w:tc>
        <w:tc>
          <w:tcPr>
            <w:tcW w:w="2465" w:type="dxa"/>
            <w:tcBorders>
              <w:top w:val="single" w:sz="4" w:space="0" w:color="auto"/>
              <w:left w:val="single" w:sz="4" w:space="0" w:color="auto"/>
              <w:bottom w:val="single" w:sz="4" w:space="0" w:color="auto"/>
              <w:right w:val="single" w:sz="4" w:space="0" w:color="auto"/>
            </w:tcBorders>
          </w:tcPr>
          <w:p w14:paraId="09E04216"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 xml:space="preserve">Затрат </w:t>
            </w:r>
          </w:p>
          <w:p w14:paraId="7B540CB9"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70 000грн.</w:t>
            </w:r>
          </w:p>
          <w:p w14:paraId="62790107"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57295211"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Управління культури, спорту та гуманітарної політики</w:t>
            </w:r>
          </w:p>
        </w:tc>
        <w:tc>
          <w:tcPr>
            <w:tcW w:w="1674" w:type="dxa"/>
            <w:vMerge w:val="restart"/>
            <w:tcBorders>
              <w:top w:val="single" w:sz="4" w:space="0" w:color="auto"/>
              <w:left w:val="single" w:sz="4" w:space="0" w:color="auto"/>
              <w:bottom w:val="single" w:sz="4" w:space="0" w:color="auto"/>
              <w:right w:val="single" w:sz="4" w:space="0" w:color="auto"/>
            </w:tcBorders>
            <w:hideMark/>
          </w:tcPr>
          <w:p w14:paraId="673E3EEC"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Міський бюджет</w:t>
            </w:r>
          </w:p>
        </w:tc>
        <w:tc>
          <w:tcPr>
            <w:tcW w:w="1445" w:type="dxa"/>
            <w:vMerge w:val="restart"/>
            <w:tcBorders>
              <w:top w:val="single" w:sz="4" w:space="0" w:color="auto"/>
              <w:left w:val="single" w:sz="4" w:space="0" w:color="auto"/>
              <w:bottom w:val="single" w:sz="4" w:space="0" w:color="auto"/>
              <w:right w:val="single" w:sz="4" w:space="0" w:color="auto"/>
            </w:tcBorders>
            <w:hideMark/>
          </w:tcPr>
          <w:p w14:paraId="5A00E163"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70 000 грн.</w:t>
            </w:r>
          </w:p>
          <w:p w14:paraId="6ED38441"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липень</w:t>
            </w:r>
          </w:p>
        </w:tc>
        <w:tc>
          <w:tcPr>
            <w:tcW w:w="2693" w:type="dxa"/>
            <w:vMerge w:val="restart"/>
            <w:tcBorders>
              <w:top w:val="single" w:sz="4" w:space="0" w:color="auto"/>
              <w:left w:val="single" w:sz="4" w:space="0" w:color="auto"/>
              <w:bottom w:val="single" w:sz="4" w:space="0" w:color="auto"/>
              <w:right w:val="single" w:sz="4" w:space="0" w:color="auto"/>
            </w:tcBorders>
          </w:tcPr>
          <w:p w14:paraId="4385A407"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Збереження духовних цінностей та виховання молоді на християнських засадах</w:t>
            </w:r>
          </w:p>
          <w:p w14:paraId="78F28877"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0B6A3AF7"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0564C16B"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055CD561"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5572A3DB"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r>
      <w:tr w:rsidR="00255633" w:rsidRPr="00255633" w14:paraId="33040EB8" w14:textId="77777777" w:rsidTr="00255633">
        <w:trPr>
          <w:cantSplit/>
          <w:trHeight w:val="5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C596798"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CE7F8CD"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A40AE5B"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7E6DC9BF"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b/>
                <w:sz w:val="24"/>
                <w:szCs w:val="24"/>
                <w:lang w:val="uk-UA" w:eastAsia="uk-UA"/>
              </w:rPr>
              <w:t>Продукту</w:t>
            </w:r>
            <w:r w:rsidRPr="00255633">
              <w:rPr>
                <w:rFonts w:ascii="Times New Roman" w:hAnsi="Times New Roman"/>
                <w:sz w:val="24"/>
                <w:szCs w:val="24"/>
                <w:lang w:val="uk-UA" w:eastAsia="ru-RU"/>
              </w:rPr>
              <w:t xml:space="preserve"> </w:t>
            </w:r>
          </w:p>
          <w:p w14:paraId="54E1ABC8"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оренда сцени -30 000грн.</w:t>
            </w:r>
          </w:p>
          <w:p w14:paraId="7087FA2F"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кейтирингові послуги -20 000 грн.</w:t>
            </w:r>
          </w:p>
          <w:p w14:paraId="2B95D7CF"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рекламна продукція, банер, придбання дипломів -10 000 грн.</w:t>
            </w:r>
          </w:p>
          <w:p w14:paraId="2E84E80F"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sz w:val="24"/>
                <w:szCs w:val="24"/>
                <w:lang w:val="uk-UA" w:eastAsia="uk-UA"/>
              </w:rPr>
              <w:t>виступ гурту-10 000грн.</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BC74258"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648FAF7"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8D0BD22"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single" w:sz="4" w:space="0" w:color="auto"/>
              <w:left w:val="single" w:sz="4" w:space="0" w:color="auto"/>
              <w:bottom w:val="single" w:sz="4" w:space="0" w:color="auto"/>
              <w:right w:val="single" w:sz="4" w:space="0" w:color="auto"/>
            </w:tcBorders>
            <w:vAlign w:val="center"/>
            <w:hideMark/>
          </w:tcPr>
          <w:p w14:paraId="1AF48E4E"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32B0F44B" w14:textId="77777777" w:rsidTr="00255633">
        <w:trPr>
          <w:cantSplit/>
          <w:trHeight w:val="5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DB56E27"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44FA8AE"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07053C"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3B60A989"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Ефективності</w:t>
            </w:r>
          </w:p>
          <w:p w14:paraId="0654C557"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середні витрати на </w:t>
            </w:r>
          </w:p>
          <w:p w14:paraId="7D23428A"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проведення міського</w:t>
            </w:r>
          </w:p>
          <w:p w14:paraId="4CBCA137"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sz w:val="24"/>
                <w:szCs w:val="24"/>
                <w:lang w:val="uk-UA" w:eastAsia="uk-UA"/>
              </w:rPr>
              <w:t xml:space="preserve"> заходу</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B81A932"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844EAC9"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6EFF22B"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single" w:sz="4" w:space="0" w:color="auto"/>
              <w:left w:val="single" w:sz="4" w:space="0" w:color="auto"/>
              <w:bottom w:val="single" w:sz="4" w:space="0" w:color="auto"/>
              <w:right w:val="single" w:sz="4" w:space="0" w:color="auto"/>
            </w:tcBorders>
            <w:vAlign w:val="center"/>
            <w:hideMark/>
          </w:tcPr>
          <w:p w14:paraId="7E2A2A98"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46FD184D" w14:textId="77777777" w:rsidTr="00255633">
        <w:trPr>
          <w:cantSplit/>
          <w:trHeight w:val="5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998AA73"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0CFE961"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338DB6C"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77468604"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b/>
                <w:sz w:val="24"/>
                <w:szCs w:val="24"/>
                <w:lang w:val="uk-UA" w:eastAsia="uk-UA"/>
              </w:rPr>
              <w:t xml:space="preserve">Якості </w:t>
            </w:r>
            <w:r w:rsidRPr="00255633">
              <w:rPr>
                <w:rFonts w:ascii="Times New Roman" w:hAnsi="Times New Roman"/>
                <w:sz w:val="24"/>
                <w:szCs w:val="24"/>
                <w:lang w:val="uk-UA" w:eastAsia="uk-UA"/>
              </w:rPr>
              <w:t>Збільшено   порівняно з минулим роком</w:t>
            </w:r>
          </w:p>
          <w:p w14:paraId="67902D34"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1231782"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A49941E"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C41E16"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single" w:sz="4" w:space="0" w:color="auto"/>
              <w:left w:val="single" w:sz="4" w:space="0" w:color="auto"/>
              <w:bottom w:val="single" w:sz="4" w:space="0" w:color="auto"/>
              <w:right w:val="single" w:sz="4" w:space="0" w:color="auto"/>
            </w:tcBorders>
            <w:vAlign w:val="center"/>
            <w:hideMark/>
          </w:tcPr>
          <w:p w14:paraId="25C30E02"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5F926DA7" w14:textId="77777777" w:rsidTr="00255633">
        <w:trPr>
          <w:cantSplit/>
          <w:trHeight w:val="345"/>
        </w:trPr>
        <w:tc>
          <w:tcPr>
            <w:tcW w:w="517" w:type="dxa"/>
            <w:vMerge w:val="restart"/>
            <w:tcBorders>
              <w:top w:val="single" w:sz="4" w:space="0" w:color="auto"/>
              <w:left w:val="single" w:sz="4" w:space="0" w:color="auto"/>
              <w:bottom w:val="single" w:sz="4" w:space="0" w:color="auto"/>
              <w:right w:val="single" w:sz="4" w:space="0" w:color="auto"/>
            </w:tcBorders>
          </w:tcPr>
          <w:p w14:paraId="769A16F0" w14:textId="77777777" w:rsidR="00255633" w:rsidRPr="00255633" w:rsidRDefault="00255633" w:rsidP="00255633">
            <w:pPr>
              <w:autoSpaceDE w:val="0"/>
              <w:autoSpaceDN w:val="0"/>
              <w:adjustRightInd w:val="0"/>
              <w:spacing w:after="0" w:line="256" w:lineRule="auto"/>
              <w:jc w:val="center"/>
              <w:rPr>
                <w:rFonts w:ascii="Times New Roman" w:hAnsi="Times New Roman"/>
                <w:b/>
                <w:sz w:val="24"/>
                <w:szCs w:val="24"/>
                <w:lang w:val="uk-UA" w:eastAsia="uk-UA"/>
              </w:rPr>
            </w:pPr>
          </w:p>
          <w:p w14:paraId="106EF4A5" w14:textId="77777777" w:rsidR="00255633" w:rsidRPr="00255633" w:rsidRDefault="00255633" w:rsidP="00255633">
            <w:pPr>
              <w:autoSpaceDE w:val="0"/>
              <w:autoSpaceDN w:val="0"/>
              <w:adjustRightInd w:val="0"/>
              <w:spacing w:after="0" w:line="256" w:lineRule="auto"/>
              <w:jc w:val="center"/>
              <w:rPr>
                <w:rFonts w:ascii="Times New Roman" w:hAnsi="Times New Roman"/>
                <w:b/>
                <w:sz w:val="24"/>
                <w:szCs w:val="24"/>
                <w:lang w:val="uk-UA" w:eastAsia="uk-UA"/>
              </w:rPr>
            </w:pPr>
          </w:p>
          <w:p w14:paraId="0BAC105F" w14:textId="77777777" w:rsidR="00255633" w:rsidRPr="00255633" w:rsidRDefault="00255633" w:rsidP="00255633">
            <w:pPr>
              <w:autoSpaceDE w:val="0"/>
              <w:autoSpaceDN w:val="0"/>
              <w:adjustRightInd w:val="0"/>
              <w:spacing w:after="0" w:line="256" w:lineRule="auto"/>
              <w:jc w:val="center"/>
              <w:rPr>
                <w:rFonts w:ascii="Times New Roman" w:hAnsi="Times New Roman"/>
                <w:b/>
                <w:sz w:val="24"/>
                <w:szCs w:val="24"/>
                <w:lang w:val="uk-UA" w:eastAsia="uk-UA"/>
              </w:rPr>
            </w:pPr>
          </w:p>
          <w:p w14:paraId="62FCC95A" w14:textId="77777777" w:rsidR="00255633" w:rsidRPr="00255633" w:rsidRDefault="00255633" w:rsidP="00255633">
            <w:pPr>
              <w:autoSpaceDE w:val="0"/>
              <w:autoSpaceDN w:val="0"/>
              <w:adjustRightInd w:val="0"/>
              <w:spacing w:after="0" w:line="256" w:lineRule="auto"/>
              <w:jc w:val="center"/>
              <w:rPr>
                <w:rFonts w:ascii="Times New Roman" w:hAnsi="Times New Roman"/>
                <w:b/>
                <w:sz w:val="24"/>
                <w:szCs w:val="24"/>
                <w:lang w:val="uk-UA" w:eastAsia="uk-UA"/>
              </w:rPr>
            </w:pPr>
          </w:p>
          <w:p w14:paraId="16C56E6B" w14:textId="77777777" w:rsidR="00255633" w:rsidRPr="00255633" w:rsidRDefault="00255633" w:rsidP="00255633">
            <w:pPr>
              <w:autoSpaceDE w:val="0"/>
              <w:autoSpaceDN w:val="0"/>
              <w:adjustRightInd w:val="0"/>
              <w:spacing w:after="0" w:line="256" w:lineRule="auto"/>
              <w:jc w:val="center"/>
              <w:rPr>
                <w:rFonts w:ascii="Times New Roman" w:hAnsi="Times New Roman"/>
                <w:b/>
                <w:sz w:val="24"/>
                <w:szCs w:val="24"/>
                <w:lang w:val="uk-UA" w:eastAsia="uk-UA"/>
              </w:rPr>
            </w:pPr>
          </w:p>
          <w:p w14:paraId="2F29C7DA" w14:textId="77777777" w:rsidR="00255633" w:rsidRPr="00255633" w:rsidRDefault="00255633" w:rsidP="00255633">
            <w:pPr>
              <w:autoSpaceDE w:val="0"/>
              <w:autoSpaceDN w:val="0"/>
              <w:adjustRightInd w:val="0"/>
              <w:spacing w:after="0" w:line="256" w:lineRule="auto"/>
              <w:jc w:val="center"/>
              <w:rPr>
                <w:rFonts w:ascii="Times New Roman" w:hAnsi="Times New Roman"/>
                <w:b/>
                <w:sz w:val="24"/>
                <w:szCs w:val="24"/>
                <w:lang w:val="uk-UA" w:eastAsia="uk-UA"/>
              </w:rPr>
            </w:pPr>
          </w:p>
        </w:tc>
        <w:tc>
          <w:tcPr>
            <w:tcW w:w="1905" w:type="dxa"/>
            <w:vMerge w:val="restart"/>
            <w:tcBorders>
              <w:top w:val="single" w:sz="4" w:space="0" w:color="auto"/>
              <w:left w:val="single" w:sz="4" w:space="0" w:color="auto"/>
              <w:bottom w:val="single" w:sz="4" w:space="0" w:color="auto"/>
              <w:right w:val="single" w:sz="4" w:space="0" w:color="auto"/>
            </w:tcBorders>
          </w:tcPr>
          <w:p w14:paraId="70E4CCE2"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638" w:type="dxa"/>
            <w:vMerge w:val="restart"/>
            <w:tcBorders>
              <w:top w:val="single" w:sz="4" w:space="0" w:color="auto"/>
              <w:left w:val="single" w:sz="4" w:space="0" w:color="auto"/>
              <w:bottom w:val="single" w:sz="4" w:space="0" w:color="auto"/>
              <w:right w:val="single" w:sz="4" w:space="0" w:color="auto"/>
            </w:tcBorders>
            <w:hideMark/>
          </w:tcPr>
          <w:p w14:paraId="14950060"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Захід 5</w:t>
            </w:r>
          </w:p>
          <w:p w14:paraId="333C2989"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sz w:val="24"/>
                <w:szCs w:val="24"/>
                <w:lang w:val="uk-UA" w:eastAsia="ru-RU"/>
              </w:rPr>
              <w:lastRenderedPageBreak/>
              <w:t>День молоді. Святковий концерт. Українотека</w:t>
            </w:r>
          </w:p>
        </w:tc>
        <w:tc>
          <w:tcPr>
            <w:tcW w:w="2465" w:type="dxa"/>
            <w:tcBorders>
              <w:top w:val="single" w:sz="4" w:space="0" w:color="auto"/>
              <w:left w:val="single" w:sz="4" w:space="0" w:color="auto"/>
              <w:bottom w:val="single" w:sz="4" w:space="0" w:color="auto"/>
              <w:right w:val="single" w:sz="4" w:space="0" w:color="auto"/>
            </w:tcBorders>
            <w:hideMark/>
          </w:tcPr>
          <w:p w14:paraId="26122B43"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b/>
                <w:sz w:val="24"/>
                <w:szCs w:val="24"/>
                <w:lang w:val="uk-UA" w:eastAsia="uk-UA"/>
              </w:rPr>
              <w:lastRenderedPageBreak/>
              <w:t>Затрат</w:t>
            </w:r>
            <w:r w:rsidRPr="00255633">
              <w:rPr>
                <w:rFonts w:ascii="Times New Roman" w:hAnsi="Times New Roman"/>
                <w:sz w:val="24"/>
                <w:szCs w:val="24"/>
                <w:lang w:val="uk-UA" w:eastAsia="uk-UA"/>
              </w:rPr>
              <w:t xml:space="preserve"> 10 000 грн.</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22126F8D"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Управління культури, спорту та гуманітарної політики</w:t>
            </w:r>
          </w:p>
        </w:tc>
        <w:tc>
          <w:tcPr>
            <w:tcW w:w="1674" w:type="dxa"/>
            <w:vMerge w:val="restart"/>
            <w:tcBorders>
              <w:top w:val="single" w:sz="4" w:space="0" w:color="auto"/>
              <w:left w:val="single" w:sz="4" w:space="0" w:color="auto"/>
              <w:bottom w:val="single" w:sz="4" w:space="0" w:color="auto"/>
              <w:right w:val="single" w:sz="4" w:space="0" w:color="auto"/>
            </w:tcBorders>
            <w:hideMark/>
          </w:tcPr>
          <w:p w14:paraId="384E2F44"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Міський бюджет</w:t>
            </w:r>
          </w:p>
        </w:tc>
        <w:tc>
          <w:tcPr>
            <w:tcW w:w="1445" w:type="dxa"/>
            <w:vMerge w:val="restart"/>
            <w:tcBorders>
              <w:top w:val="single" w:sz="4" w:space="0" w:color="auto"/>
              <w:left w:val="single" w:sz="4" w:space="0" w:color="auto"/>
              <w:bottom w:val="single" w:sz="4" w:space="0" w:color="auto"/>
              <w:right w:val="single" w:sz="4" w:space="0" w:color="auto"/>
            </w:tcBorders>
            <w:hideMark/>
          </w:tcPr>
          <w:p w14:paraId="2A7822A4"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10 000 грн.</w:t>
            </w:r>
          </w:p>
          <w:p w14:paraId="5DD5A65F"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lastRenderedPageBreak/>
              <w:t>серпень</w:t>
            </w:r>
          </w:p>
        </w:tc>
        <w:tc>
          <w:tcPr>
            <w:tcW w:w="2693" w:type="dxa"/>
            <w:vMerge w:val="restart"/>
            <w:tcBorders>
              <w:top w:val="single" w:sz="4" w:space="0" w:color="auto"/>
              <w:left w:val="single" w:sz="4" w:space="0" w:color="auto"/>
              <w:bottom w:val="single" w:sz="4" w:space="0" w:color="auto"/>
              <w:right w:val="single" w:sz="4" w:space="0" w:color="auto"/>
            </w:tcBorders>
          </w:tcPr>
          <w:p w14:paraId="685C7E93"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lastRenderedPageBreak/>
              <w:t>Підтримка та розвиток молодіжного руху, творчої ініціативної молоді та  молодіжних громадських організацій, дозвілля молоді</w:t>
            </w:r>
          </w:p>
          <w:p w14:paraId="3F70B51A"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61E08F45"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7EE52853"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3848E553"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r>
      <w:tr w:rsidR="00255633" w:rsidRPr="00255633" w14:paraId="1C420C03" w14:textId="77777777" w:rsidTr="00255633">
        <w:trPr>
          <w:cantSplit/>
          <w:trHeight w:val="34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F858AF8"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13103C5"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06A4E79"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29512A63"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b/>
                <w:sz w:val="24"/>
                <w:szCs w:val="24"/>
                <w:lang w:val="uk-UA" w:eastAsia="uk-UA"/>
              </w:rPr>
              <w:t>Продукту</w:t>
            </w:r>
            <w:r w:rsidRPr="00255633">
              <w:rPr>
                <w:rFonts w:ascii="Times New Roman" w:hAnsi="Times New Roman"/>
                <w:sz w:val="24"/>
                <w:szCs w:val="24"/>
                <w:lang w:val="uk-UA" w:eastAsia="ru-RU"/>
              </w:rPr>
              <w:t xml:space="preserve"> </w:t>
            </w:r>
          </w:p>
          <w:p w14:paraId="29D3D4CF"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призи -5 000 грн.</w:t>
            </w:r>
          </w:p>
          <w:p w14:paraId="3E97CF8F"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афіші, дипломи, банери -5 000грн.</w:t>
            </w:r>
          </w:p>
          <w:p w14:paraId="610269ED" w14:textId="77777777" w:rsidR="00255633" w:rsidRPr="00255633" w:rsidRDefault="00255633" w:rsidP="00255633">
            <w:pPr>
              <w:spacing w:after="0" w:line="256" w:lineRule="auto"/>
              <w:rPr>
                <w:rFonts w:ascii="Times New Roman" w:hAnsi="Times New Roman"/>
                <w:sz w:val="24"/>
                <w:szCs w:val="24"/>
                <w:lang w:val="uk-UA"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A6A627"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8410613"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92F3EC"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single" w:sz="4" w:space="0" w:color="auto"/>
              <w:left w:val="single" w:sz="4" w:space="0" w:color="auto"/>
              <w:bottom w:val="single" w:sz="4" w:space="0" w:color="auto"/>
              <w:right w:val="single" w:sz="4" w:space="0" w:color="auto"/>
            </w:tcBorders>
            <w:vAlign w:val="center"/>
            <w:hideMark/>
          </w:tcPr>
          <w:p w14:paraId="2DA489AA"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7A4CCF29" w14:textId="77777777" w:rsidTr="00255633">
        <w:trPr>
          <w:cantSplit/>
          <w:trHeight w:val="34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CD38CFB"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D4545F"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B59C86"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28429C9E"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Ефективності</w:t>
            </w:r>
          </w:p>
          <w:p w14:paraId="1E7F2E5F"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середні витрати на придбання</w:t>
            </w:r>
          </w:p>
          <w:p w14:paraId="1022A53E"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sz w:val="24"/>
                <w:szCs w:val="24"/>
                <w:lang w:val="uk-UA" w:eastAsia="uk-UA"/>
              </w:rPr>
              <w:t>приза, афіші, диплома, банера</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29EDE1"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97869D"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313FF84"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single" w:sz="4" w:space="0" w:color="auto"/>
              <w:left w:val="single" w:sz="4" w:space="0" w:color="auto"/>
              <w:bottom w:val="single" w:sz="4" w:space="0" w:color="auto"/>
              <w:right w:val="single" w:sz="4" w:space="0" w:color="auto"/>
            </w:tcBorders>
            <w:vAlign w:val="center"/>
            <w:hideMark/>
          </w:tcPr>
          <w:p w14:paraId="713E338E"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3EDFE998" w14:textId="77777777" w:rsidTr="00255633">
        <w:trPr>
          <w:cantSplit/>
          <w:trHeight w:val="34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FB44C68"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E41D00"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398682"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1DE9E64C"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b/>
                <w:sz w:val="24"/>
                <w:szCs w:val="24"/>
                <w:lang w:val="uk-UA" w:eastAsia="uk-UA"/>
              </w:rPr>
              <w:t xml:space="preserve">Якості </w:t>
            </w:r>
            <w:r w:rsidRPr="00255633">
              <w:rPr>
                <w:rFonts w:ascii="Times New Roman" w:hAnsi="Times New Roman"/>
                <w:sz w:val="24"/>
                <w:szCs w:val="24"/>
                <w:lang w:val="uk-UA" w:eastAsia="uk-UA"/>
              </w:rPr>
              <w:t>Залишено на рівні з минулим роком</w:t>
            </w:r>
          </w:p>
          <w:p w14:paraId="3134A683"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BE4AC35"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EAF4512"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4F998E2"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single" w:sz="4" w:space="0" w:color="auto"/>
              <w:left w:val="single" w:sz="4" w:space="0" w:color="auto"/>
              <w:bottom w:val="single" w:sz="4" w:space="0" w:color="auto"/>
              <w:right w:val="single" w:sz="4" w:space="0" w:color="auto"/>
            </w:tcBorders>
            <w:vAlign w:val="center"/>
            <w:hideMark/>
          </w:tcPr>
          <w:p w14:paraId="366AEBAC"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7AE60839" w14:textId="77777777" w:rsidTr="00255633">
        <w:trPr>
          <w:cantSplit/>
          <w:trHeight w:val="67"/>
        </w:trPr>
        <w:tc>
          <w:tcPr>
            <w:tcW w:w="517" w:type="dxa"/>
            <w:vMerge w:val="restart"/>
            <w:tcBorders>
              <w:top w:val="single" w:sz="4" w:space="0" w:color="auto"/>
              <w:left w:val="single" w:sz="4" w:space="0" w:color="auto"/>
              <w:bottom w:val="single" w:sz="4" w:space="0" w:color="auto"/>
              <w:right w:val="single" w:sz="4" w:space="0" w:color="auto"/>
            </w:tcBorders>
            <w:hideMark/>
          </w:tcPr>
          <w:p w14:paraId="2F114A54" w14:textId="77777777" w:rsidR="00255633" w:rsidRPr="00255633" w:rsidRDefault="00255633" w:rsidP="00255633">
            <w:pPr>
              <w:autoSpaceDE w:val="0"/>
              <w:autoSpaceDN w:val="0"/>
              <w:adjustRightInd w:val="0"/>
              <w:spacing w:after="0" w:line="256"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2</w:t>
            </w:r>
          </w:p>
        </w:tc>
        <w:tc>
          <w:tcPr>
            <w:tcW w:w="1905" w:type="dxa"/>
            <w:vMerge w:val="restart"/>
            <w:tcBorders>
              <w:top w:val="single" w:sz="4" w:space="0" w:color="auto"/>
              <w:left w:val="single" w:sz="4" w:space="0" w:color="auto"/>
              <w:bottom w:val="single" w:sz="4" w:space="0" w:color="auto"/>
              <w:right w:val="single" w:sz="4" w:space="0" w:color="auto"/>
            </w:tcBorders>
            <w:hideMark/>
          </w:tcPr>
          <w:p w14:paraId="455D57C0" w14:textId="77777777" w:rsidR="00255633" w:rsidRPr="00255633" w:rsidRDefault="00255633" w:rsidP="00255633">
            <w:pPr>
              <w:spacing w:after="0" w:line="256" w:lineRule="auto"/>
              <w:jc w:val="both"/>
              <w:rPr>
                <w:rFonts w:ascii="Times New Roman" w:hAnsi="Times New Roman"/>
                <w:b/>
                <w:sz w:val="24"/>
                <w:szCs w:val="24"/>
                <w:lang w:val="uk-UA" w:eastAsia="ru-RU"/>
              </w:rPr>
            </w:pPr>
            <w:r w:rsidRPr="00255633">
              <w:rPr>
                <w:rFonts w:ascii="Times New Roman" w:hAnsi="Times New Roman"/>
                <w:b/>
                <w:sz w:val="24"/>
                <w:szCs w:val="24"/>
                <w:lang w:val="uk-UA" w:eastAsia="uk-UA"/>
              </w:rPr>
              <w:t>Завд</w:t>
            </w:r>
            <w:r w:rsidRPr="00255633">
              <w:rPr>
                <w:rFonts w:ascii="Times New Roman" w:hAnsi="Times New Roman"/>
                <w:b/>
                <w:sz w:val="24"/>
                <w:szCs w:val="24"/>
                <w:lang w:val="uk-UA" w:eastAsia="ru-RU"/>
              </w:rPr>
              <w:t>ання 2</w:t>
            </w:r>
          </w:p>
          <w:p w14:paraId="28FC356C"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Організація заходів для молоді громади </w:t>
            </w:r>
          </w:p>
        </w:tc>
        <w:tc>
          <w:tcPr>
            <w:tcW w:w="2638" w:type="dxa"/>
            <w:vMerge w:val="restart"/>
            <w:tcBorders>
              <w:top w:val="single" w:sz="4" w:space="0" w:color="auto"/>
              <w:left w:val="single" w:sz="4" w:space="0" w:color="auto"/>
              <w:bottom w:val="single" w:sz="4" w:space="0" w:color="auto"/>
              <w:right w:val="single" w:sz="4" w:space="0" w:color="auto"/>
            </w:tcBorders>
          </w:tcPr>
          <w:p w14:paraId="6E9A2D73"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Захід 1</w:t>
            </w:r>
          </w:p>
          <w:p w14:paraId="2BCE7DFA"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sz w:val="24"/>
                <w:szCs w:val="24"/>
                <w:lang w:val="uk-UA" w:eastAsia="uk-UA"/>
              </w:rPr>
              <w:t xml:space="preserve">Відвідування історичних пам’яток та місць вшанування пам’яті Героїв молодіжними організаціями , клубами за інтересами молоддю громади </w:t>
            </w:r>
          </w:p>
          <w:p w14:paraId="2BC3BA8F"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0ED8D885"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 xml:space="preserve">Затрати </w:t>
            </w:r>
          </w:p>
          <w:p w14:paraId="2FF70E41"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15 000грн.</w:t>
            </w:r>
          </w:p>
          <w:p w14:paraId="33EAA656"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1984" w:type="dxa"/>
            <w:vMerge w:val="restart"/>
            <w:tcBorders>
              <w:top w:val="single" w:sz="4" w:space="0" w:color="auto"/>
              <w:left w:val="single" w:sz="4" w:space="0" w:color="auto"/>
              <w:bottom w:val="single" w:sz="4" w:space="0" w:color="auto"/>
              <w:right w:val="single" w:sz="4" w:space="0" w:color="auto"/>
            </w:tcBorders>
          </w:tcPr>
          <w:p w14:paraId="4BFBF919"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Управління культури, спорту та гуманітарної політики</w:t>
            </w:r>
          </w:p>
          <w:p w14:paraId="1C901557"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c>
          <w:tcPr>
            <w:tcW w:w="1674" w:type="dxa"/>
            <w:vMerge w:val="restart"/>
            <w:tcBorders>
              <w:top w:val="single" w:sz="4" w:space="0" w:color="auto"/>
              <w:left w:val="single" w:sz="4" w:space="0" w:color="auto"/>
              <w:bottom w:val="single" w:sz="4" w:space="0" w:color="auto"/>
              <w:right w:val="single" w:sz="4" w:space="0" w:color="auto"/>
            </w:tcBorders>
            <w:hideMark/>
          </w:tcPr>
          <w:p w14:paraId="5E8F7B9A"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Міський бюджет</w:t>
            </w:r>
          </w:p>
        </w:tc>
        <w:tc>
          <w:tcPr>
            <w:tcW w:w="1445" w:type="dxa"/>
            <w:vMerge w:val="restart"/>
            <w:tcBorders>
              <w:top w:val="single" w:sz="4" w:space="0" w:color="auto"/>
              <w:left w:val="single" w:sz="4" w:space="0" w:color="auto"/>
              <w:bottom w:val="single" w:sz="4" w:space="0" w:color="auto"/>
              <w:right w:val="single" w:sz="4" w:space="0" w:color="auto"/>
            </w:tcBorders>
            <w:hideMark/>
          </w:tcPr>
          <w:p w14:paraId="4185AA59"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15 000 грн.</w:t>
            </w:r>
          </w:p>
          <w:p w14:paraId="3FE4E549"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протягом року</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4B3CE9E6"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Поглиблення знань про історію рідного краю та сучасну боротьбу українського народу за свободу та державність, формування у молоді національно патріотичної свідомості, поваги до подвигу Героїв, які загинули у боротьбі за незалежність України.</w:t>
            </w:r>
          </w:p>
        </w:tc>
      </w:tr>
      <w:tr w:rsidR="00255633" w:rsidRPr="00255633" w14:paraId="7791E9D2" w14:textId="77777777" w:rsidTr="00255633">
        <w:trPr>
          <w:cantSplit/>
          <w:trHeight w:val="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5D67395"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F1D0526"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75B83D5"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1CDD5421"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Продукту</w:t>
            </w:r>
          </w:p>
          <w:p w14:paraId="71F12FFB"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Середні витрати на послуги перевезення </w:t>
            </w:r>
          </w:p>
          <w:p w14:paraId="4CCAA0A7"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45 учасників</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481F2DF"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84F246F"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F35A4D7"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single" w:sz="4" w:space="0" w:color="auto"/>
              <w:left w:val="single" w:sz="4" w:space="0" w:color="auto"/>
              <w:bottom w:val="single" w:sz="4" w:space="0" w:color="auto"/>
              <w:right w:val="single" w:sz="4" w:space="0" w:color="auto"/>
            </w:tcBorders>
            <w:vAlign w:val="center"/>
            <w:hideMark/>
          </w:tcPr>
          <w:p w14:paraId="7801C93C"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6A25171E" w14:textId="77777777" w:rsidTr="00255633">
        <w:trPr>
          <w:cantSplit/>
          <w:trHeight w:val="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3C41434"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47CC90"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7F503B"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1C35CFD0"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p w14:paraId="57721303"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 xml:space="preserve">Ефективності </w:t>
            </w:r>
          </w:p>
          <w:p w14:paraId="4E50399F"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6BF794D"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A9D786F"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621FEBB"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single" w:sz="4" w:space="0" w:color="auto"/>
              <w:left w:val="single" w:sz="4" w:space="0" w:color="auto"/>
              <w:bottom w:val="single" w:sz="4" w:space="0" w:color="auto"/>
              <w:right w:val="single" w:sz="4" w:space="0" w:color="auto"/>
            </w:tcBorders>
            <w:vAlign w:val="center"/>
            <w:hideMark/>
          </w:tcPr>
          <w:p w14:paraId="113645EC"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24291C83" w14:textId="77777777" w:rsidTr="00255633">
        <w:trPr>
          <w:cantSplit/>
          <w:trHeight w:val="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BF4D66E"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AD30F74"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04B8A5"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562C742C"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 xml:space="preserve">Якості </w:t>
            </w:r>
          </w:p>
          <w:p w14:paraId="02719AD9"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4E28A8"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07AAD38"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54154F"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single" w:sz="4" w:space="0" w:color="auto"/>
              <w:left w:val="single" w:sz="4" w:space="0" w:color="auto"/>
              <w:bottom w:val="single" w:sz="4" w:space="0" w:color="auto"/>
              <w:right w:val="single" w:sz="4" w:space="0" w:color="auto"/>
            </w:tcBorders>
            <w:vAlign w:val="center"/>
            <w:hideMark/>
          </w:tcPr>
          <w:p w14:paraId="7DC25AFA"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642FE4B9" w14:textId="77777777" w:rsidTr="00255633">
        <w:trPr>
          <w:cantSplit/>
          <w:trHeight w:val="286"/>
        </w:trPr>
        <w:tc>
          <w:tcPr>
            <w:tcW w:w="517" w:type="dxa"/>
            <w:vMerge w:val="restart"/>
            <w:tcBorders>
              <w:top w:val="single" w:sz="4" w:space="0" w:color="auto"/>
              <w:left w:val="single" w:sz="4" w:space="0" w:color="auto"/>
              <w:bottom w:val="single" w:sz="4" w:space="0" w:color="auto"/>
              <w:right w:val="single" w:sz="4" w:space="0" w:color="auto"/>
            </w:tcBorders>
            <w:hideMark/>
          </w:tcPr>
          <w:p w14:paraId="58379273" w14:textId="77777777" w:rsidR="00255633" w:rsidRPr="00255633" w:rsidRDefault="00255633" w:rsidP="00255633">
            <w:pPr>
              <w:autoSpaceDE w:val="0"/>
              <w:autoSpaceDN w:val="0"/>
              <w:adjustRightInd w:val="0"/>
              <w:spacing w:after="0" w:line="256"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3</w:t>
            </w:r>
          </w:p>
        </w:tc>
        <w:tc>
          <w:tcPr>
            <w:tcW w:w="1905" w:type="dxa"/>
            <w:vMerge w:val="restart"/>
            <w:tcBorders>
              <w:top w:val="single" w:sz="4" w:space="0" w:color="auto"/>
              <w:left w:val="single" w:sz="4" w:space="0" w:color="auto"/>
              <w:bottom w:val="single" w:sz="4" w:space="0" w:color="auto"/>
              <w:right w:val="single" w:sz="4" w:space="0" w:color="auto"/>
            </w:tcBorders>
            <w:hideMark/>
          </w:tcPr>
          <w:p w14:paraId="66FA1CD8" w14:textId="77777777" w:rsidR="00255633" w:rsidRPr="00255633" w:rsidRDefault="00255633" w:rsidP="00255633">
            <w:pPr>
              <w:spacing w:after="0" w:line="256" w:lineRule="auto"/>
              <w:jc w:val="both"/>
              <w:rPr>
                <w:rFonts w:ascii="Times New Roman" w:hAnsi="Times New Roman"/>
                <w:b/>
                <w:sz w:val="24"/>
                <w:szCs w:val="24"/>
                <w:lang w:val="uk-UA" w:eastAsia="ru-RU"/>
              </w:rPr>
            </w:pPr>
            <w:r w:rsidRPr="00255633">
              <w:rPr>
                <w:rFonts w:ascii="Times New Roman" w:hAnsi="Times New Roman"/>
                <w:b/>
                <w:sz w:val="24"/>
                <w:szCs w:val="24"/>
                <w:lang w:val="uk-UA" w:eastAsia="uk-UA"/>
              </w:rPr>
              <w:t>Завд</w:t>
            </w:r>
            <w:r w:rsidRPr="00255633">
              <w:rPr>
                <w:rFonts w:ascii="Times New Roman" w:hAnsi="Times New Roman"/>
                <w:b/>
                <w:sz w:val="24"/>
                <w:szCs w:val="24"/>
                <w:lang w:val="uk-UA" w:eastAsia="ru-RU"/>
              </w:rPr>
              <w:t>ання 3</w:t>
            </w:r>
          </w:p>
          <w:p w14:paraId="243166DB" w14:textId="77777777" w:rsidR="00255633" w:rsidRPr="00255633" w:rsidRDefault="00255633" w:rsidP="00255633">
            <w:pPr>
              <w:spacing w:after="0" w:line="256"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 xml:space="preserve">Здійснення заходів спрямованих на популяризацію </w:t>
            </w:r>
            <w:r w:rsidRPr="00255633">
              <w:rPr>
                <w:rFonts w:ascii="Times New Roman" w:hAnsi="Times New Roman"/>
                <w:sz w:val="24"/>
                <w:szCs w:val="24"/>
                <w:lang w:val="uk-UA" w:eastAsia="ru-RU"/>
              </w:rPr>
              <w:lastRenderedPageBreak/>
              <w:t xml:space="preserve">та утвердження здорового і безпечного способу життя та культури здоров’я серед молоді </w:t>
            </w:r>
          </w:p>
        </w:tc>
        <w:tc>
          <w:tcPr>
            <w:tcW w:w="2638" w:type="dxa"/>
            <w:vMerge w:val="restart"/>
            <w:tcBorders>
              <w:top w:val="single" w:sz="4" w:space="0" w:color="auto"/>
              <w:left w:val="single" w:sz="4" w:space="0" w:color="auto"/>
              <w:bottom w:val="single" w:sz="4" w:space="0" w:color="auto"/>
              <w:right w:val="single" w:sz="4" w:space="0" w:color="auto"/>
            </w:tcBorders>
          </w:tcPr>
          <w:p w14:paraId="1643B7FA"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lastRenderedPageBreak/>
              <w:t>Захід 1</w:t>
            </w:r>
          </w:p>
          <w:p w14:paraId="3EF5B22F"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Організація та проведення оздоровчо-відпочинкового наметового табору </w:t>
            </w:r>
            <w:r w:rsidRPr="00255633">
              <w:rPr>
                <w:rFonts w:ascii="Times New Roman" w:hAnsi="Times New Roman"/>
                <w:bCs/>
                <w:sz w:val="24"/>
                <w:szCs w:val="24"/>
                <w:lang w:val="uk-UA" w:eastAsia="ru-RU"/>
              </w:rPr>
              <w:lastRenderedPageBreak/>
              <w:t>«УКРАЇНСЬКА МОЛОДЬ - ХРИСТОВІ</w:t>
            </w:r>
            <w:r w:rsidRPr="00255633">
              <w:rPr>
                <w:rFonts w:ascii="Times New Roman" w:hAnsi="Times New Roman"/>
                <w:sz w:val="24"/>
                <w:szCs w:val="24"/>
                <w:shd w:val="clear" w:color="auto" w:fill="FFFFFF"/>
                <w:lang w:val="uk-UA" w:eastAsia="ru-RU"/>
              </w:rPr>
              <w:t>»</w:t>
            </w:r>
          </w:p>
          <w:p w14:paraId="72C19009" w14:textId="77777777" w:rsidR="00255633" w:rsidRPr="00255633" w:rsidRDefault="00255633" w:rsidP="00255633">
            <w:pPr>
              <w:spacing w:after="0" w:line="256" w:lineRule="auto"/>
              <w:jc w:val="both"/>
              <w:rPr>
                <w:rFonts w:ascii="Times New Roman" w:hAnsi="Times New Roman"/>
                <w:sz w:val="24"/>
                <w:szCs w:val="24"/>
                <w:lang w:val="uk-UA" w:eastAsia="ru-RU"/>
              </w:rPr>
            </w:pPr>
          </w:p>
        </w:tc>
        <w:tc>
          <w:tcPr>
            <w:tcW w:w="2465" w:type="dxa"/>
            <w:tcBorders>
              <w:top w:val="single" w:sz="4" w:space="0" w:color="auto"/>
              <w:left w:val="single" w:sz="4" w:space="0" w:color="auto"/>
              <w:bottom w:val="single" w:sz="4" w:space="0" w:color="auto"/>
              <w:right w:val="single" w:sz="4" w:space="0" w:color="auto"/>
            </w:tcBorders>
          </w:tcPr>
          <w:p w14:paraId="06BF96BE"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lastRenderedPageBreak/>
              <w:t>Затрат</w:t>
            </w:r>
          </w:p>
          <w:p w14:paraId="7F06B908" w14:textId="77777777" w:rsidR="00255633" w:rsidRPr="00255633" w:rsidRDefault="00255633" w:rsidP="00255633">
            <w:pPr>
              <w:spacing w:after="0" w:line="256"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30 000 грн.</w:t>
            </w:r>
          </w:p>
          <w:p w14:paraId="3FF56915" w14:textId="77777777" w:rsidR="00255633" w:rsidRPr="00255633" w:rsidRDefault="00255633" w:rsidP="00255633">
            <w:pPr>
              <w:spacing w:after="0" w:line="256" w:lineRule="auto"/>
              <w:jc w:val="both"/>
              <w:rPr>
                <w:rFonts w:ascii="Times New Roman" w:hAnsi="Times New Roman"/>
                <w:sz w:val="24"/>
                <w:szCs w:val="24"/>
                <w:lang w:val="uk-UA" w:eastAsia="ru-RU"/>
              </w:rPr>
            </w:pPr>
          </w:p>
          <w:p w14:paraId="44CD2A2A" w14:textId="77777777" w:rsidR="00255633" w:rsidRPr="00255633" w:rsidRDefault="00255633" w:rsidP="00255633">
            <w:pPr>
              <w:spacing w:after="0" w:line="256" w:lineRule="auto"/>
              <w:jc w:val="both"/>
              <w:rPr>
                <w:rFonts w:ascii="Times New Roman" w:hAnsi="Times New Roman"/>
                <w:sz w:val="24"/>
                <w:szCs w:val="24"/>
                <w:lang w:val="uk-UA" w:eastAsia="ru-RU"/>
              </w:rPr>
            </w:pPr>
          </w:p>
          <w:p w14:paraId="0DD75771" w14:textId="77777777" w:rsidR="00255633" w:rsidRPr="00255633" w:rsidRDefault="00255633" w:rsidP="00255633">
            <w:pPr>
              <w:spacing w:after="0" w:line="256" w:lineRule="auto"/>
              <w:jc w:val="both"/>
              <w:rPr>
                <w:rFonts w:ascii="Times New Roman" w:hAnsi="Times New Roman"/>
                <w:sz w:val="24"/>
                <w:szCs w:val="24"/>
                <w:lang w:val="uk-UA" w:eastAsia="uk-UA"/>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194236C9"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Управління культури, спорту та гуманітарної політики</w:t>
            </w:r>
          </w:p>
        </w:tc>
        <w:tc>
          <w:tcPr>
            <w:tcW w:w="1674" w:type="dxa"/>
            <w:vMerge w:val="restart"/>
            <w:tcBorders>
              <w:top w:val="single" w:sz="4" w:space="0" w:color="auto"/>
              <w:left w:val="single" w:sz="4" w:space="0" w:color="auto"/>
              <w:bottom w:val="single" w:sz="4" w:space="0" w:color="auto"/>
              <w:right w:val="single" w:sz="4" w:space="0" w:color="auto"/>
            </w:tcBorders>
            <w:hideMark/>
          </w:tcPr>
          <w:p w14:paraId="1C3C815B"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Міський бюджет</w:t>
            </w:r>
          </w:p>
        </w:tc>
        <w:tc>
          <w:tcPr>
            <w:tcW w:w="1445" w:type="dxa"/>
            <w:vMerge w:val="restart"/>
            <w:tcBorders>
              <w:top w:val="single" w:sz="4" w:space="0" w:color="auto"/>
              <w:left w:val="single" w:sz="4" w:space="0" w:color="auto"/>
              <w:bottom w:val="single" w:sz="4" w:space="0" w:color="auto"/>
              <w:right w:val="single" w:sz="4" w:space="0" w:color="auto"/>
            </w:tcBorders>
            <w:hideMark/>
          </w:tcPr>
          <w:p w14:paraId="583B4CB6"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30 000 грн.</w:t>
            </w:r>
          </w:p>
          <w:p w14:paraId="75FAB4FC"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Липень-серпень</w:t>
            </w:r>
          </w:p>
        </w:tc>
        <w:tc>
          <w:tcPr>
            <w:tcW w:w="2693" w:type="dxa"/>
            <w:vMerge w:val="restart"/>
            <w:tcBorders>
              <w:top w:val="single" w:sz="4" w:space="0" w:color="auto"/>
              <w:left w:val="single" w:sz="4" w:space="0" w:color="auto"/>
              <w:bottom w:val="single" w:sz="4" w:space="0" w:color="auto"/>
              <w:right w:val="single" w:sz="4" w:space="0" w:color="auto"/>
            </w:tcBorders>
          </w:tcPr>
          <w:p w14:paraId="2DFE23B4"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Змістовне дозвілля для молоді, національно - патріотичне виховання підростаючого покоління, пропаганда </w:t>
            </w:r>
            <w:r w:rsidRPr="00255633">
              <w:rPr>
                <w:rFonts w:ascii="Times New Roman" w:hAnsi="Times New Roman"/>
                <w:sz w:val="24"/>
                <w:szCs w:val="24"/>
                <w:lang w:val="uk-UA" w:eastAsia="uk-UA"/>
              </w:rPr>
              <w:lastRenderedPageBreak/>
              <w:t xml:space="preserve">здорового способу життя. </w:t>
            </w:r>
          </w:p>
          <w:p w14:paraId="09AC897C"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3B230C66" w14:textId="77777777" w:rsidR="00255633" w:rsidRPr="00255633" w:rsidRDefault="00255633" w:rsidP="00255633">
            <w:pPr>
              <w:spacing w:after="0" w:line="256" w:lineRule="auto"/>
              <w:rPr>
                <w:rFonts w:ascii="Times New Roman" w:hAnsi="Times New Roman"/>
                <w:sz w:val="24"/>
                <w:szCs w:val="24"/>
                <w:lang w:val="uk-UA" w:eastAsia="uk-UA"/>
              </w:rPr>
            </w:pPr>
          </w:p>
          <w:p w14:paraId="4A9F814B"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4180F4E0" w14:textId="77777777" w:rsidTr="00255633">
        <w:trPr>
          <w:cantSplit/>
          <w:trHeight w:val="59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C667C2E"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2B6A490" w14:textId="77777777" w:rsidR="00255633" w:rsidRPr="00255633" w:rsidRDefault="00255633" w:rsidP="00255633">
            <w:pPr>
              <w:spacing w:after="0" w:line="256" w:lineRule="auto"/>
              <w:rPr>
                <w:rFonts w:ascii="Times New Roman" w:hAnsi="Times New Roman"/>
                <w:sz w:val="24"/>
                <w:szCs w:val="24"/>
                <w:lang w:val="uk-UA"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D3F676" w14:textId="77777777" w:rsidR="00255633" w:rsidRPr="00255633" w:rsidRDefault="00255633" w:rsidP="00255633">
            <w:pPr>
              <w:spacing w:after="0" w:line="256" w:lineRule="auto"/>
              <w:rPr>
                <w:rFonts w:ascii="Times New Roman" w:hAnsi="Times New Roman"/>
                <w:sz w:val="24"/>
                <w:szCs w:val="24"/>
                <w:lang w:val="uk-UA" w:eastAsia="ru-RU"/>
              </w:rPr>
            </w:pPr>
          </w:p>
        </w:tc>
        <w:tc>
          <w:tcPr>
            <w:tcW w:w="2465" w:type="dxa"/>
            <w:tcBorders>
              <w:top w:val="single" w:sz="4" w:space="0" w:color="auto"/>
              <w:left w:val="single" w:sz="4" w:space="0" w:color="auto"/>
              <w:bottom w:val="single" w:sz="4" w:space="0" w:color="auto"/>
              <w:right w:val="single" w:sz="4" w:space="0" w:color="auto"/>
            </w:tcBorders>
          </w:tcPr>
          <w:p w14:paraId="05A2F805"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b/>
                <w:sz w:val="24"/>
                <w:szCs w:val="24"/>
                <w:lang w:val="uk-UA" w:eastAsia="uk-UA"/>
              </w:rPr>
              <w:t>Продукту</w:t>
            </w:r>
            <w:r w:rsidRPr="00255633">
              <w:rPr>
                <w:rFonts w:ascii="Times New Roman" w:hAnsi="Times New Roman"/>
                <w:sz w:val="24"/>
                <w:szCs w:val="24"/>
                <w:lang w:val="uk-UA" w:eastAsia="ru-RU"/>
              </w:rPr>
              <w:t xml:space="preserve"> </w:t>
            </w:r>
          </w:p>
          <w:p w14:paraId="5811818D" w14:textId="77777777" w:rsidR="00255633" w:rsidRPr="00255633" w:rsidRDefault="00255633" w:rsidP="00255633">
            <w:pPr>
              <w:spacing w:after="0" w:line="256"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Відшкодування витрат учасників на харчування</w:t>
            </w:r>
          </w:p>
          <w:p w14:paraId="32A3DEBB" w14:textId="77777777" w:rsidR="00255633" w:rsidRPr="00255633" w:rsidRDefault="00255633" w:rsidP="00255633">
            <w:pPr>
              <w:spacing w:after="0" w:line="256"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УМХ: 50уч. х 100грн. х 6 днів = 30 000 грн.;</w:t>
            </w:r>
          </w:p>
          <w:p w14:paraId="53A483F9" w14:textId="77777777" w:rsidR="00255633" w:rsidRPr="00255633" w:rsidRDefault="00255633" w:rsidP="00255633">
            <w:pPr>
              <w:spacing w:after="0" w:line="256" w:lineRule="auto"/>
              <w:jc w:val="both"/>
              <w:rPr>
                <w:rFonts w:ascii="Times New Roman" w:hAnsi="Times New Roman"/>
                <w:sz w:val="24"/>
                <w:szCs w:val="24"/>
                <w:lang w:val="uk-UA" w:eastAsia="ru-RU"/>
              </w:rPr>
            </w:pPr>
          </w:p>
          <w:p w14:paraId="6967D1B4" w14:textId="77777777" w:rsidR="00255633" w:rsidRPr="00255633" w:rsidRDefault="00255633" w:rsidP="00255633">
            <w:pPr>
              <w:spacing w:after="0" w:line="256" w:lineRule="auto"/>
              <w:jc w:val="both"/>
              <w:rPr>
                <w:rFonts w:ascii="Times New Roman" w:hAnsi="Times New Roman"/>
                <w:sz w:val="24"/>
                <w:szCs w:val="24"/>
                <w:lang w:val="uk-UA"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E4D5F5"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BF1039A"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23FE7E"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single" w:sz="4" w:space="0" w:color="auto"/>
              <w:left w:val="single" w:sz="4" w:space="0" w:color="auto"/>
              <w:bottom w:val="single" w:sz="4" w:space="0" w:color="auto"/>
              <w:right w:val="single" w:sz="4" w:space="0" w:color="auto"/>
            </w:tcBorders>
            <w:vAlign w:val="center"/>
            <w:hideMark/>
          </w:tcPr>
          <w:p w14:paraId="07E6EF8F"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08A5C1A0" w14:textId="77777777" w:rsidTr="00255633">
        <w:trPr>
          <w:cantSplit/>
          <w:trHeight w:val="50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B3F0A7F"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826ACE" w14:textId="77777777" w:rsidR="00255633" w:rsidRPr="00255633" w:rsidRDefault="00255633" w:rsidP="00255633">
            <w:pPr>
              <w:spacing w:after="0" w:line="256" w:lineRule="auto"/>
              <w:rPr>
                <w:rFonts w:ascii="Times New Roman" w:hAnsi="Times New Roman"/>
                <w:sz w:val="24"/>
                <w:szCs w:val="24"/>
                <w:lang w:val="uk-UA"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480AF3" w14:textId="77777777" w:rsidR="00255633" w:rsidRPr="00255633" w:rsidRDefault="00255633" w:rsidP="00255633">
            <w:pPr>
              <w:spacing w:after="0" w:line="256" w:lineRule="auto"/>
              <w:rPr>
                <w:rFonts w:ascii="Times New Roman" w:hAnsi="Times New Roman"/>
                <w:sz w:val="24"/>
                <w:szCs w:val="24"/>
                <w:lang w:val="uk-UA" w:eastAsia="ru-RU"/>
              </w:rPr>
            </w:pPr>
          </w:p>
        </w:tc>
        <w:tc>
          <w:tcPr>
            <w:tcW w:w="2465" w:type="dxa"/>
            <w:tcBorders>
              <w:top w:val="single" w:sz="4" w:space="0" w:color="auto"/>
              <w:left w:val="single" w:sz="4" w:space="0" w:color="auto"/>
              <w:bottom w:val="single" w:sz="4" w:space="0" w:color="auto"/>
              <w:right w:val="single" w:sz="4" w:space="0" w:color="auto"/>
            </w:tcBorders>
          </w:tcPr>
          <w:p w14:paraId="20D8C2E7"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Ефективності</w:t>
            </w:r>
          </w:p>
          <w:p w14:paraId="36B9DB5B"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середні витрати – </w:t>
            </w:r>
          </w:p>
          <w:p w14:paraId="13210ED3"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30 000  грн.</w:t>
            </w:r>
          </w:p>
          <w:p w14:paraId="7642632E"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BE3D431"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E505F01"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595EF1"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single" w:sz="4" w:space="0" w:color="auto"/>
              <w:left w:val="single" w:sz="4" w:space="0" w:color="auto"/>
              <w:bottom w:val="single" w:sz="4" w:space="0" w:color="auto"/>
              <w:right w:val="single" w:sz="4" w:space="0" w:color="auto"/>
            </w:tcBorders>
            <w:vAlign w:val="center"/>
            <w:hideMark/>
          </w:tcPr>
          <w:p w14:paraId="5B9BF228"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27A2A098" w14:textId="77777777" w:rsidTr="00255633">
        <w:trPr>
          <w:cantSplit/>
          <w:trHeight w:val="33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A01C97A"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19B298F" w14:textId="77777777" w:rsidR="00255633" w:rsidRPr="00255633" w:rsidRDefault="00255633" w:rsidP="00255633">
            <w:pPr>
              <w:spacing w:after="0" w:line="256" w:lineRule="auto"/>
              <w:rPr>
                <w:rFonts w:ascii="Times New Roman" w:hAnsi="Times New Roman"/>
                <w:sz w:val="24"/>
                <w:szCs w:val="24"/>
                <w:lang w:val="uk-UA"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8961D6F" w14:textId="77777777" w:rsidR="00255633" w:rsidRPr="00255633" w:rsidRDefault="00255633" w:rsidP="00255633">
            <w:pPr>
              <w:spacing w:after="0" w:line="256" w:lineRule="auto"/>
              <w:rPr>
                <w:rFonts w:ascii="Times New Roman" w:hAnsi="Times New Roman"/>
                <w:sz w:val="24"/>
                <w:szCs w:val="24"/>
                <w:lang w:val="uk-UA" w:eastAsia="ru-RU"/>
              </w:rPr>
            </w:pPr>
          </w:p>
        </w:tc>
        <w:tc>
          <w:tcPr>
            <w:tcW w:w="2465" w:type="dxa"/>
            <w:tcBorders>
              <w:top w:val="single" w:sz="4" w:space="0" w:color="auto"/>
              <w:left w:val="single" w:sz="4" w:space="0" w:color="auto"/>
              <w:bottom w:val="single" w:sz="4" w:space="0" w:color="auto"/>
              <w:right w:val="single" w:sz="4" w:space="0" w:color="auto"/>
            </w:tcBorders>
          </w:tcPr>
          <w:p w14:paraId="01F3CD92"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b/>
                <w:sz w:val="24"/>
                <w:szCs w:val="24"/>
                <w:lang w:val="uk-UA" w:eastAsia="uk-UA"/>
              </w:rPr>
              <w:t xml:space="preserve">Якості </w:t>
            </w:r>
            <w:r w:rsidRPr="00255633">
              <w:rPr>
                <w:rFonts w:ascii="Times New Roman" w:hAnsi="Times New Roman"/>
                <w:sz w:val="24"/>
                <w:szCs w:val="24"/>
                <w:lang w:val="uk-UA" w:eastAsia="uk-UA"/>
              </w:rPr>
              <w:t>Збільшено порівняно з минулим роком</w:t>
            </w:r>
          </w:p>
          <w:p w14:paraId="01220DE5"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127BB1FC"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2E67C5F7"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5E226F00"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A092FFC"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D82C058"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19DC18"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single" w:sz="4" w:space="0" w:color="auto"/>
              <w:left w:val="single" w:sz="4" w:space="0" w:color="auto"/>
              <w:bottom w:val="single" w:sz="4" w:space="0" w:color="auto"/>
              <w:right w:val="single" w:sz="4" w:space="0" w:color="auto"/>
            </w:tcBorders>
            <w:vAlign w:val="center"/>
            <w:hideMark/>
          </w:tcPr>
          <w:p w14:paraId="271D3C64"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74DDB8C8" w14:textId="77777777" w:rsidTr="00255633">
        <w:trPr>
          <w:cantSplit/>
          <w:trHeight w:val="28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4F7C003"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8DEFEE" w14:textId="77777777" w:rsidR="00255633" w:rsidRPr="00255633" w:rsidRDefault="00255633" w:rsidP="00255633">
            <w:pPr>
              <w:spacing w:after="0" w:line="256" w:lineRule="auto"/>
              <w:rPr>
                <w:rFonts w:ascii="Times New Roman" w:hAnsi="Times New Roman"/>
                <w:sz w:val="24"/>
                <w:szCs w:val="24"/>
                <w:lang w:val="uk-UA" w:eastAsia="ru-RU"/>
              </w:rPr>
            </w:pPr>
          </w:p>
        </w:tc>
        <w:tc>
          <w:tcPr>
            <w:tcW w:w="2638" w:type="dxa"/>
            <w:vMerge w:val="restart"/>
            <w:tcBorders>
              <w:top w:val="single" w:sz="4" w:space="0" w:color="auto"/>
              <w:left w:val="single" w:sz="4" w:space="0" w:color="auto"/>
              <w:bottom w:val="single" w:sz="4" w:space="0" w:color="auto"/>
              <w:right w:val="single" w:sz="4" w:space="0" w:color="auto"/>
            </w:tcBorders>
          </w:tcPr>
          <w:p w14:paraId="133A6A2F"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Захід 2</w:t>
            </w:r>
          </w:p>
          <w:p w14:paraId="4308560E"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Організація та проведення оздоровчо-відпочинкового наметового табору МГО </w:t>
            </w:r>
            <w:r w:rsidRPr="00255633">
              <w:rPr>
                <w:rFonts w:ascii="Times New Roman" w:hAnsi="Times New Roman"/>
                <w:sz w:val="24"/>
                <w:szCs w:val="24"/>
                <w:shd w:val="clear" w:color="auto" w:fill="FFFFFF"/>
                <w:lang w:val="uk-UA" w:eastAsia="ru-RU"/>
              </w:rPr>
              <w:t>"Станиця Новий Розділ Пласту - Національної Скаутської Організації України"</w:t>
            </w:r>
          </w:p>
          <w:p w14:paraId="31DA2DC7"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1A1B0B34"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Затрат</w:t>
            </w:r>
          </w:p>
          <w:p w14:paraId="1A89908D" w14:textId="77777777" w:rsidR="00255633" w:rsidRPr="00255633" w:rsidRDefault="00255633" w:rsidP="00255633">
            <w:pPr>
              <w:spacing w:after="0" w:line="256"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30 000 грн.</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2A7B2FB7"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Управління культури, спорту та гуманітарної політики</w:t>
            </w:r>
          </w:p>
        </w:tc>
        <w:tc>
          <w:tcPr>
            <w:tcW w:w="1674" w:type="dxa"/>
            <w:vMerge w:val="restart"/>
            <w:tcBorders>
              <w:top w:val="single" w:sz="4" w:space="0" w:color="auto"/>
              <w:left w:val="single" w:sz="4" w:space="0" w:color="auto"/>
              <w:bottom w:val="single" w:sz="4" w:space="0" w:color="auto"/>
              <w:right w:val="single" w:sz="4" w:space="0" w:color="auto"/>
            </w:tcBorders>
            <w:hideMark/>
          </w:tcPr>
          <w:p w14:paraId="52E245B0"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Міський бюджет</w:t>
            </w:r>
          </w:p>
        </w:tc>
        <w:tc>
          <w:tcPr>
            <w:tcW w:w="1445" w:type="dxa"/>
            <w:vMerge w:val="restart"/>
            <w:tcBorders>
              <w:top w:val="single" w:sz="4" w:space="0" w:color="auto"/>
              <w:left w:val="single" w:sz="4" w:space="0" w:color="auto"/>
              <w:bottom w:val="single" w:sz="4" w:space="0" w:color="auto"/>
              <w:right w:val="single" w:sz="4" w:space="0" w:color="auto"/>
            </w:tcBorders>
            <w:hideMark/>
          </w:tcPr>
          <w:p w14:paraId="4D985258"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30 000 грн.</w:t>
            </w:r>
          </w:p>
          <w:p w14:paraId="679BD8E7"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Липень-серпень</w:t>
            </w:r>
          </w:p>
        </w:tc>
        <w:tc>
          <w:tcPr>
            <w:tcW w:w="2693" w:type="dxa"/>
            <w:vMerge w:val="restart"/>
            <w:tcBorders>
              <w:top w:val="single" w:sz="4" w:space="0" w:color="auto"/>
              <w:left w:val="single" w:sz="4" w:space="0" w:color="auto"/>
              <w:bottom w:val="single" w:sz="4" w:space="0" w:color="auto"/>
              <w:right w:val="single" w:sz="4" w:space="0" w:color="auto"/>
            </w:tcBorders>
          </w:tcPr>
          <w:p w14:paraId="60DCF513"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Змістовне дозвілля для дітей  та молоді, національно - патріотичне виховання підростаючого покоління, пропаганда здорового способу життя</w:t>
            </w:r>
          </w:p>
          <w:p w14:paraId="17B2CDF8"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4194646E"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r>
      <w:tr w:rsidR="00255633" w:rsidRPr="00255633" w14:paraId="1125E4C4" w14:textId="77777777" w:rsidTr="00255633">
        <w:trPr>
          <w:cantSplit/>
          <w:trHeight w:val="28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906D547"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30F21E" w14:textId="77777777" w:rsidR="00255633" w:rsidRPr="00255633" w:rsidRDefault="00255633" w:rsidP="00255633">
            <w:pPr>
              <w:spacing w:after="0" w:line="256" w:lineRule="auto"/>
              <w:rPr>
                <w:rFonts w:ascii="Times New Roman" w:hAnsi="Times New Roman"/>
                <w:sz w:val="24"/>
                <w:szCs w:val="24"/>
                <w:lang w:val="uk-UA"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EC51CF9"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1AF55F84"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b/>
                <w:sz w:val="24"/>
                <w:szCs w:val="24"/>
                <w:lang w:val="uk-UA" w:eastAsia="uk-UA"/>
              </w:rPr>
              <w:t>Продукту</w:t>
            </w:r>
            <w:r w:rsidRPr="00255633">
              <w:rPr>
                <w:rFonts w:ascii="Times New Roman" w:hAnsi="Times New Roman"/>
                <w:sz w:val="24"/>
                <w:szCs w:val="24"/>
                <w:lang w:val="uk-UA" w:eastAsia="ru-RU"/>
              </w:rPr>
              <w:t xml:space="preserve"> </w:t>
            </w:r>
          </w:p>
          <w:p w14:paraId="525E0386" w14:textId="77777777" w:rsidR="00255633" w:rsidRPr="00255633" w:rsidRDefault="00255633" w:rsidP="00255633">
            <w:pPr>
              <w:spacing w:after="0" w:line="256"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Відшкодування витрат учасників на харчування</w:t>
            </w:r>
          </w:p>
          <w:p w14:paraId="7BBA0AD6" w14:textId="77777777" w:rsidR="00255633" w:rsidRPr="00255633" w:rsidRDefault="00255633" w:rsidP="00255633">
            <w:pPr>
              <w:spacing w:after="0" w:line="256"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ПЛАСТ:</w:t>
            </w:r>
          </w:p>
          <w:p w14:paraId="2B3EA7CF"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50уч. х 100грн. х 6 днів = 30 000 грн.;</w:t>
            </w:r>
          </w:p>
          <w:p w14:paraId="1DB8719D"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7EB5D77"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B6D785F"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1AF9BB2"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single" w:sz="4" w:space="0" w:color="auto"/>
              <w:left w:val="single" w:sz="4" w:space="0" w:color="auto"/>
              <w:bottom w:val="single" w:sz="4" w:space="0" w:color="auto"/>
              <w:right w:val="single" w:sz="4" w:space="0" w:color="auto"/>
            </w:tcBorders>
            <w:vAlign w:val="center"/>
            <w:hideMark/>
          </w:tcPr>
          <w:p w14:paraId="68F4C491"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3C98D83B" w14:textId="77777777" w:rsidTr="00255633">
        <w:trPr>
          <w:cantSplit/>
          <w:trHeight w:val="28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5C5F0DE"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B6614B" w14:textId="77777777" w:rsidR="00255633" w:rsidRPr="00255633" w:rsidRDefault="00255633" w:rsidP="00255633">
            <w:pPr>
              <w:spacing w:after="0" w:line="256" w:lineRule="auto"/>
              <w:rPr>
                <w:rFonts w:ascii="Times New Roman" w:hAnsi="Times New Roman"/>
                <w:sz w:val="24"/>
                <w:szCs w:val="24"/>
                <w:lang w:val="uk-UA"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0BF62C6"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493D0851"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Ефективності</w:t>
            </w:r>
          </w:p>
          <w:p w14:paraId="4574E2B8"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середні витрати – </w:t>
            </w:r>
          </w:p>
          <w:p w14:paraId="302A833D"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30 000  грн.</w:t>
            </w:r>
          </w:p>
          <w:p w14:paraId="69F97F31"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391784F"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EC12BB1"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B5F998"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single" w:sz="4" w:space="0" w:color="auto"/>
              <w:left w:val="single" w:sz="4" w:space="0" w:color="auto"/>
              <w:bottom w:val="single" w:sz="4" w:space="0" w:color="auto"/>
              <w:right w:val="single" w:sz="4" w:space="0" w:color="auto"/>
            </w:tcBorders>
            <w:vAlign w:val="center"/>
            <w:hideMark/>
          </w:tcPr>
          <w:p w14:paraId="27352352"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52278BEE" w14:textId="77777777" w:rsidTr="00255633">
        <w:trPr>
          <w:cantSplit/>
          <w:trHeight w:val="28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EAC284C"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92D5C9" w14:textId="77777777" w:rsidR="00255633" w:rsidRPr="00255633" w:rsidRDefault="00255633" w:rsidP="00255633">
            <w:pPr>
              <w:spacing w:after="0" w:line="256" w:lineRule="auto"/>
              <w:rPr>
                <w:rFonts w:ascii="Times New Roman" w:hAnsi="Times New Roman"/>
                <w:sz w:val="24"/>
                <w:szCs w:val="24"/>
                <w:lang w:val="uk-UA"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204242"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019AA756"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b/>
                <w:sz w:val="24"/>
                <w:szCs w:val="24"/>
                <w:lang w:val="uk-UA" w:eastAsia="uk-UA"/>
              </w:rPr>
              <w:t xml:space="preserve">Якості </w:t>
            </w:r>
            <w:r w:rsidRPr="00255633">
              <w:rPr>
                <w:rFonts w:ascii="Times New Roman" w:hAnsi="Times New Roman"/>
                <w:sz w:val="24"/>
                <w:szCs w:val="24"/>
                <w:lang w:val="uk-UA" w:eastAsia="uk-UA"/>
              </w:rPr>
              <w:t>Збільшено порівняно з минулим роком</w:t>
            </w:r>
          </w:p>
          <w:p w14:paraId="25123B0D"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7702D07"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7C3993"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9B99E41"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single" w:sz="4" w:space="0" w:color="auto"/>
              <w:left w:val="single" w:sz="4" w:space="0" w:color="auto"/>
              <w:bottom w:val="single" w:sz="4" w:space="0" w:color="auto"/>
              <w:right w:val="single" w:sz="4" w:space="0" w:color="auto"/>
            </w:tcBorders>
            <w:vAlign w:val="center"/>
            <w:hideMark/>
          </w:tcPr>
          <w:p w14:paraId="60F92C5B"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4D1BF0E8" w14:textId="77777777" w:rsidTr="00255633">
        <w:trPr>
          <w:cantSplit/>
          <w:trHeight w:val="814"/>
        </w:trPr>
        <w:tc>
          <w:tcPr>
            <w:tcW w:w="517" w:type="dxa"/>
            <w:vMerge w:val="restart"/>
            <w:tcBorders>
              <w:top w:val="single" w:sz="4" w:space="0" w:color="auto"/>
              <w:left w:val="single" w:sz="4" w:space="0" w:color="auto"/>
              <w:bottom w:val="single" w:sz="4" w:space="0" w:color="auto"/>
              <w:right w:val="single" w:sz="4" w:space="0" w:color="auto"/>
            </w:tcBorders>
          </w:tcPr>
          <w:p w14:paraId="52300061" w14:textId="77777777" w:rsidR="00255633" w:rsidRPr="00255633" w:rsidRDefault="00255633" w:rsidP="00255633">
            <w:pPr>
              <w:autoSpaceDE w:val="0"/>
              <w:autoSpaceDN w:val="0"/>
              <w:adjustRightInd w:val="0"/>
              <w:spacing w:after="0" w:line="256" w:lineRule="auto"/>
              <w:jc w:val="center"/>
              <w:rPr>
                <w:rFonts w:ascii="Times New Roman" w:hAnsi="Times New Roman"/>
                <w:b/>
                <w:sz w:val="24"/>
                <w:szCs w:val="24"/>
                <w:lang w:val="uk-UA" w:eastAsia="uk-UA"/>
              </w:rPr>
            </w:pPr>
          </w:p>
        </w:tc>
        <w:tc>
          <w:tcPr>
            <w:tcW w:w="1905" w:type="dxa"/>
            <w:vMerge w:val="restart"/>
            <w:tcBorders>
              <w:top w:val="single" w:sz="4" w:space="0" w:color="auto"/>
              <w:left w:val="single" w:sz="4" w:space="0" w:color="auto"/>
              <w:bottom w:val="single" w:sz="4" w:space="0" w:color="auto"/>
              <w:right w:val="single" w:sz="4" w:space="0" w:color="auto"/>
            </w:tcBorders>
          </w:tcPr>
          <w:p w14:paraId="168B57B1"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638" w:type="dxa"/>
            <w:vMerge w:val="restart"/>
            <w:tcBorders>
              <w:top w:val="single" w:sz="4" w:space="0" w:color="auto"/>
              <w:left w:val="single" w:sz="4" w:space="0" w:color="auto"/>
              <w:bottom w:val="single" w:sz="4" w:space="0" w:color="auto"/>
              <w:right w:val="single" w:sz="4" w:space="0" w:color="auto"/>
            </w:tcBorders>
          </w:tcPr>
          <w:p w14:paraId="7AAFDB97"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Захід 3</w:t>
            </w:r>
          </w:p>
          <w:p w14:paraId="47883C32"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Організація та проведення оздоровчо-відпочинкового наметового табору СФК «СКІФ»</w:t>
            </w:r>
          </w:p>
          <w:p w14:paraId="507A2C3F"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«Діти Героїв»</w:t>
            </w:r>
          </w:p>
          <w:p w14:paraId="7A003DCE"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76500EA1"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Затрат</w:t>
            </w:r>
          </w:p>
          <w:p w14:paraId="784E2DFF" w14:textId="77777777" w:rsidR="00255633" w:rsidRPr="00255633" w:rsidRDefault="00255633" w:rsidP="00255633">
            <w:pPr>
              <w:spacing w:after="0" w:line="256" w:lineRule="auto"/>
              <w:jc w:val="both"/>
              <w:rPr>
                <w:rFonts w:ascii="Times New Roman" w:hAnsi="Times New Roman"/>
                <w:sz w:val="24"/>
                <w:szCs w:val="24"/>
                <w:lang w:val="uk-UA" w:eastAsia="uk-UA"/>
              </w:rPr>
            </w:pPr>
            <w:r w:rsidRPr="00255633">
              <w:rPr>
                <w:rFonts w:ascii="Times New Roman" w:hAnsi="Times New Roman"/>
                <w:sz w:val="24"/>
                <w:szCs w:val="24"/>
                <w:lang w:val="uk-UA" w:eastAsia="ru-RU"/>
              </w:rPr>
              <w:t>35 000 грн.</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6A47850C"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Управління культури, спорту та гуманітарної політики</w:t>
            </w:r>
          </w:p>
        </w:tc>
        <w:tc>
          <w:tcPr>
            <w:tcW w:w="1674" w:type="dxa"/>
            <w:vMerge w:val="restart"/>
            <w:tcBorders>
              <w:top w:val="single" w:sz="4" w:space="0" w:color="auto"/>
              <w:left w:val="single" w:sz="4" w:space="0" w:color="auto"/>
              <w:bottom w:val="single" w:sz="4" w:space="0" w:color="auto"/>
              <w:right w:val="single" w:sz="4" w:space="0" w:color="auto"/>
            </w:tcBorders>
            <w:hideMark/>
          </w:tcPr>
          <w:p w14:paraId="54C80F79"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Міський бюджет</w:t>
            </w:r>
          </w:p>
        </w:tc>
        <w:tc>
          <w:tcPr>
            <w:tcW w:w="1445" w:type="dxa"/>
            <w:vMerge w:val="restart"/>
            <w:tcBorders>
              <w:top w:val="single" w:sz="4" w:space="0" w:color="auto"/>
              <w:left w:val="single" w:sz="4" w:space="0" w:color="auto"/>
              <w:bottom w:val="single" w:sz="4" w:space="0" w:color="auto"/>
              <w:right w:val="single" w:sz="4" w:space="0" w:color="auto"/>
            </w:tcBorders>
            <w:hideMark/>
          </w:tcPr>
          <w:p w14:paraId="1A06874D"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35 000 грн.</w:t>
            </w:r>
          </w:p>
          <w:p w14:paraId="07814F7F"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Липень-серпень</w:t>
            </w:r>
          </w:p>
        </w:tc>
        <w:tc>
          <w:tcPr>
            <w:tcW w:w="2693" w:type="dxa"/>
            <w:vMerge w:val="restart"/>
            <w:tcBorders>
              <w:top w:val="single" w:sz="4" w:space="0" w:color="auto"/>
              <w:left w:val="single" w:sz="4" w:space="0" w:color="auto"/>
              <w:bottom w:val="single" w:sz="4" w:space="0" w:color="auto"/>
              <w:right w:val="single" w:sz="4" w:space="0" w:color="auto"/>
            </w:tcBorders>
          </w:tcPr>
          <w:p w14:paraId="06D3694C"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Змістовне дозвілля для молоді, національно - патріотичне виховання підростаючого покоління, пропаганда здорового способу життя, відпочинок дітей військовослужбовців</w:t>
            </w:r>
          </w:p>
          <w:p w14:paraId="777B37E3"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r>
      <w:tr w:rsidR="00255633" w:rsidRPr="00255633" w14:paraId="37548673" w14:textId="77777777" w:rsidTr="00255633">
        <w:trPr>
          <w:cantSplit/>
          <w:trHeight w:val="28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3F5CE6C"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7FCCC6B"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83AEDC7"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17C0BB05"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b/>
                <w:sz w:val="24"/>
                <w:szCs w:val="24"/>
                <w:lang w:val="uk-UA" w:eastAsia="uk-UA"/>
              </w:rPr>
              <w:t>Продукту</w:t>
            </w:r>
            <w:r w:rsidRPr="00255633">
              <w:rPr>
                <w:rFonts w:ascii="Times New Roman" w:hAnsi="Times New Roman"/>
                <w:sz w:val="24"/>
                <w:szCs w:val="24"/>
                <w:lang w:val="uk-UA" w:eastAsia="ru-RU"/>
              </w:rPr>
              <w:t xml:space="preserve"> </w:t>
            </w:r>
          </w:p>
          <w:p w14:paraId="57D36C7B"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50 учасників</w:t>
            </w:r>
          </w:p>
          <w:p w14:paraId="64F59754"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BB59E4"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745AA3"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CC6251C"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single" w:sz="4" w:space="0" w:color="auto"/>
              <w:left w:val="single" w:sz="4" w:space="0" w:color="auto"/>
              <w:bottom w:val="single" w:sz="4" w:space="0" w:color="auto"/>
              <w:right w:val="single" w:sz="4" w:space="0" w:color="auto"/>
            </w:tcBorders>
            <w:vAlign w:val="center"/>
            <w:hideMark/>
          </w:tcPr>
          <w:p w14:paraId="388A93CA"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481760AE" w14:textId="77777777" w:rsidTr="00255633">
        <w:trPr>
          <w:cantSplit/>
          <w:trHeight w:val="28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0B6A9FE"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A4424D"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905352"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1DD95858"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Ефективності</w:t>
            </w:r>
          </w:p>
          <w:p w14:paraId="361EDC7F"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середні витрати </w:t>
            </w:r>
          </w:p>
          <w:p w14:paraId="58FDB446"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50 уч х 100 грн. х 7 дні =35 000грн.</w:t>
            </w:r>
          </w:p>
          <w:p w14:paraId="17F9CDDB"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p w14:paraId="655AF7AA"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p w14:paraId="6DDC1BEE"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p w14:paraId="30287E3C"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7F988B"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60BD0AE"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E518849"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single" w:sz="4" w:space="0" w:color="auto"/>
              <w:left w:val="single" w:sz="4" w:space="0" w:color="auto"/>
              <w:bottom w:val="single" w:sz="4" w:space="0" w:color="auto"/>
              <w:right w:val="single" w:sz="4" w:space="0" w:color="auto"/>
            </w:tcBorders>
            <w:vAlign w:val="center"/>
            <w:hideMark/>
          </w:tcPr>
          <w:p w14:paraId="48E659FF"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12C5E185" w14:textId="77777777" w:rsidTr="00255633">
        <w:trPr>
          <w:cantSplit/>
          <w:trHeight w:val="28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3E4D345"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89D2A9"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637A02"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194C65B0"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Якості</w:t>
            </w:r>
          </w:p>
          <w:p w14:paraId="22E5C4F1"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Залишено на рівні з  минулим роком</w:t>
            </w:r>
          </w:p>
          <w:p w14:paraId="63C10746"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F40EB55"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8911316"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9632E4"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single" w:sz="4" w:space="0" w:color="auto"/>
              <w:left w:val="single" w:sz="4" w:space="0" w:color="auto"/>
              <w:bottom w:val="single" w:sz="4" w:space="0" w:color="auto"/>
              <w:right w:val="single" w:sz="4" w:space="0" w:color="auto"/>
            </w:tcBorders>
            <w:vAlign w:val="center"/>
            <w:hideMark/>
          </w:tcPr>
          <w:p w14:paraId="4D2B576D"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3FBAEEDC" w14:textId="77777777" w:rsidTr="00255633">
        <w:trPr>
          <w:cantSplit/>
          <w:trHeight w:val="606"/>
        </w:trPr>
        <w:tc>
          <w:tcPr>
            <w:tcW w:w="517" w:type="dxa"/>
            <w:vMerge w:val="restart"/>
            <w:tcBorders>
              <w:top w:val="single" w:sz="4" w:space="0" w:color="auto"/>
              <w:left w:val="single" w:sz="4" w:space="0" w:color="auto"/>
              <w:bottom w:val="single" w:sz="4" w:space="0" w:color="auto"/>
              <w:right w:val="single" w:sz="4" w:space="0" w:color="auto"/>
            </w:tcBorders>
          </w:tcPr>
          <w:p w14:paraId="4C695487" w14:textId="77777777" w:rsidR="00255633" w:rsidRPr="00255633" w:rsidRDefault="00255633" w:rsidP="00255633">
            <w:pPr>
              <w:autoSpaceDE w:val="0"/>
              <w:autoSpaceDN w:val="0"/>
              <w:adjustRightInd w:val="0"/>
              <w:spacing w:after="0" w:line="256" w:lineRule="auto"/>
              <w:jc w:val="center"/>
              <w:rPr>
                <w:rFonts w:ascii="Times New Roman" w:hAnsi="Times New Roman"/>
                <w:b/>
                <w:sz w:val="24"/>
                <w:szCs w:val="24"/>
                <w:lang w:val="uk-UA" w:eastAsia="uk-UA"/>
              </w:rPr>
            </w:pPr>
          </w:p>
        </w:tc>
        <w:tc>
          <w:tcPr>
            <w:tcW w:w="1905" w:type="dxa"/>
            <w:vMerge w:val="restart"/>
            <w:tcBorders>
              <w:top w:val="single" w:sz="4" w:space="0" w:color="auto"/>
              <w:left w:val="single" w:sz="4" w:space="0" w:color="auto"/>
              <w:bottom w:val="single" w:sz="4" w:space="0" w:color="auto"/>
              <w:right w:val="single" w:sz="4" w:space="0" w:color="auto"/>
            </w:tcBorders>
          </w:tcPr>
          <w:p w14:paraId="7FDC9522"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638" w:type="dxa"/>
            <w:vMerge w:val="restart"/>
            <w:tcBorders>
              <w:top w:val="single" w:sz="4" w:space="0" w:color="auto"/>
              <w:left w:val="single" w:sz="4" w:space="0" w:color="auto"/>
              <w:bottom w:val="single" w:sz="4" w:space="0" w:color="auto"/>
              <w:right w:val="single" w:sz="4" w:space="0" w:color="auto"/>
            </w:tcBorders>
          </w:tcPr>
          <w:p w14:paraId="4C522E3D"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Захід 4</w:t>
            </w:r>
          </w:p>
          <w:p w14:paraId="07C4C1CA"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Організація відпочинку для молоді із громад партнерів в рамках Національного проекту «Пліч -о- пліч» «Згуртовані громади»</w:t>
            </w:r>
          </w:p>
          <w:p w14:paraId="224B1DE1" w14:textId="77777777" w:rsidR="00255633" w:rsidRPr="00255633" w:rsidRDefault="00255633" w:rsidP="00255633">
            <w:pPr>
              <w:autoSpaceDE w:val="0"/>
              <w:autoSpaceDN w:val="0"/>
              <w:adjustRightInd w:val="0"/>
              <w:spacing w:after="0" w:line="256" w:lineRule="auto"/>
              <w:rPr>
                <w:rFonts w:ascii="Times New Roman" w:hAnsi="Times New Roman"/>
                <w:sz w:val="24"/>
                <w:szCs w:val="24"/>
                <w:highlight w:val="yellow"/>
                <w:lang w:val="uk-UA" w:eastAsia="uk-UA"/>
              </w:rPr>
            </w:pPr>
          </w:p>
          <w:p w14:paraId="36C5FCC2" w14:textId="77777777" w:rsidR="00255633" w:rsidRPr="00255633" w:rsidRDefault="00255633" w:rsidP="00255633">
            <w:pPr>
              <w:autoSpaceDE w:val="0"/>
              <w:autoSpaceDN w:val="0"/>
              <w:adjustRightInd w:val="0"/>
              <w:spacing w:after="0" w:line="256" w:lineRule="auto"/>
              <w:rPr>
                <w:rFonts w:ascii="Times New Roman" w:hAnsi="Times New Roman"/>
                <w:sz w:val="24"/>
                <w:szCs w:val="24"/>
                <w:highlight w:val="yellow"/>
                <w:lang w:val="uk-UA" w:eastAsia="uk-UA"/>
              </w:rPr>
            </w:pPr>
          </w:p>
          <w:p w14:paraId="647E64E8" w14:textId="77777777" w:rsidR="00255633" w:rsidRPr="00255633" w:rsidRDefault="00255633" w:rsidP="00255633">
            <w:pPr>
              <w:autoSpaceDE w:val="0"/>
              <w:autoSpaceDN w:val="0"/>
              <w:adjustRightInd w:val="0"/>
              <w:spacing w:after="0" w:line="256" w:lineRule="auto"/>
              <w:rPr>
                <w:rFonts w:ascii="Times New Roman" w:hAnsi="Times New Roman"/>
                <w:sz w:val="24"/>
                <w:szCs w:val="24"/>
                <w:highlight w:val="yellow"/>
                <w:lang w:val="uk-UA" w:eastAsia="uk-UA"/>
              </w:rPr>
            </w:pPr>
          </w:p>
          <w:p w14:paraId="5FF20E97" w14:textId="77777777" w:rsidR="00255633" w:rsidRPr="00255633" w:rsidRDefault="00255633" w:rsidP="00255633">
            <w:pPr>
              <w:autoSpaceDE w:val="0"/>
              <w:autoSpaceDN w:val="0"/>
              <w:adjustRightInd w:val="0"/>
              <w:spacing w:after="0" w:line="256" w:lineRule="auto"/>
              <w:rPr>
                <w:rFonts w:ascii="Times New Roman" w:hAnsi="Times New Roman"/>
                <w:sz w:val="24"/>
                <w:szCs w:val="24"/>
                <w:highlight w:val="yellow"/>
                <w:lang w:val="uk-UA" w:eastAsia="uk-UA"/>
              </w:rPr>
            </w:pPr>
          </w:p>
          <w:p w14:paraId="6426AFCA" w14:textId="77777777" w:rsidR="00255633" w:rsidRPr="00255633" w:rsidRDefault="00255633" w:rsidP="00255633">
            <w:pPr>
              <w:autoSpaceDE w:val="0"/>
              <w:autoSpaceDN w:val="0"/>
              <w:adjustRightInd w:val="0"/>
              <w:spacing w:after="0" w:line="256" w:lineRule="auto"/>
              <w:rPr>
                <w:rFonts w:ascii="Times New Roman" w:hAnsi="Times New Roman"/>
                <w:sz w:val="24"/>
                <w:szCs w:val="24"/>
                <w:highlight w:val="yellow"/>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3B32B8AB"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lastRenderedPageBreak/>
              <w:t>Затрат</w:t>
            </w:r>
          </w:p>
          <w:p w14:paraId="23E33B42" w14:textId="77777777" w:rsidR="00255633" w:rsidRPr="00255633" w:rsidRDefault="00255633" w:rsidP="00255633">
            <w:pPr>
              <w:spacing w:after="0" w:line="256" w:lineRule="auto"/>
              <w:jc w:val="both"/>
              <w:rPr>
                <w:rFonts w:ascii="Times New Roman" w:hAnsi="Times New Roman"/>
                <w:sz w:val="24"/>
                <w:szCs w:val="24"/>
                <w:lang w:val="uk-UA" w:eastAsia="uk-UA"/>
              </w:rPr>
            </w:pPr>
            <w:r w:rsidRPr="00255633">
              <w:rPr>
                <w:rFonts w:ascii="Times New Roman" w:hAnsi="Times New Roman"/>
                <w:sz w:val="24"/>
                <w:szCs w:val="24"/>
                <w:lang w:val="uk-UA" w:eastAsia="ru-RU"/>
              </w:rPr>
              <w:t>40 000 грн.</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5F652339"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Управління культури, спорту та гуманітарної політики</w:t>
            </w:r>
          </w:p>
        </w:tc>
        <w:tc>
          <w:tcPr>
            <w:tcW w:w="1674" w:type="dxa"/>
            <w:vMerge w:val="restart"/>
            <w:tcBorders>
              <w:top w:val="nil"/>
              <w:left w:val="single" w:sz="4" w:space="0" w:color="auto"/>
              <w:bottom w:val="single" w:sz="4" w:space="0" w:color="auto"/>
              <w:right w:val="single" w:sz="4" w:space="0" w:color="auto"/>
            </w:tcBorders>
            <w:hideMark/>
          </w:tcPr>
          <w:p w14:paraId="46053027"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Міський бюджет</w:t>
            </w:r>
          </w:p>
        </w:tc>
        <w:tc>
          <w:tcPr>
            <w:tcW w:w="1445" w:type="dxa"/>
            <w:vMerge w:val="restart"/>
            <w:tcBorders>
              <w:top w:val="nil"/>
              <w:left w:val="single" w:sz="4" w:space="0" w:color="auto"/>
              <w:bottom w:val="single" w:sz="4" w:space="0" w:color="auto"/>
              <w:right w:val="single" w:sz="4" w:space="0" w:color="auto"/>
            </w:tcBorders>
            <w:hideMark/>
          </w:tcPr>
          <w:p w14:paraId="501517F7"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40 000 грн.</w:t>
            </w:r>
          </w:p>
          <w:p w14:paraId="544549BA"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Липень-серпень</w:t>
            </w:r>
          </w:p>
        </w:tc>
        <w:tc>
          <w:tcPr>
            <w:tcW w:w="2693" w:type="dxa"/>
            <w:vMerge w:val="restart"/>
            <w:tcBorders>
              <w:top w:val="nil"/>
              <w:left w:val="single" w:sz="4" w:space="0" w:color="auto"/>
              <w:bottom w:val="single" w:sz="4" w:space="0" w:color="auto"/>
              <w:right w:val="single" w:sz="4" w:space="0" w:color="auto"/>
            </w:tcBorders>
          </w:tcPr>
          <w:p w14:paraId="012A4D19"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4EDC7A78"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Змістовне дозвілля для молоді, національно - патріотичне виховання підростаючого покоління, пропаганда здорового способу життя, в рамках Національного проекту </w:t>
            </w:r>
            <w:r w:rsidRPr="00255633">
              <w:rPr>
                <w:rFonts w:ascii="Times New Roman" w:hAnsi="Times New Roman"/>
                <w:sz w:val="24"/>
                <w:szCs w:val="24"/>
                <w:lang w:val="uk-UA" w:eastAsia="uk-UA"/>
              </w:rPr>
              <w:lastRenderedPageBreak/>
              <w:t>«Пліч -о- пліч» «Згуртовані громади»</w:t>
            </w:r>
          </w:p>
          <w:p w14:paraId="7B5324E2"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r>
      <w:tr w:rsidR="00255633" w:rsidRPr="00255633" w14:paraId="49EB0B64" w14:textId="77777777" w:rsidTr="00255633">
        <w:trPr>
          <w:cantSplit/>
          <w:trHeight w:val="33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16A3209"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0E3B04"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FAE7B0" w14:textId="77777777" w:rsidR="00255633" w:rsidRPr="00255633" w:rsidRDefault="00255633" w:rsidP="00255633">
            <w:pPr>
              <w:spacing w:after="0" w:line="256" w:lineRule="auto"/>
              <w:rPr>
                <w:rFonts w:ascii="Times New Roman" w:hAnsi="Times New Roman"/>
                <w:sz w:val="24"/>
                <w:szCs w:val="24"/>
                <w:highlight w:val="yellow"/>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72972B11"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b/>
                <w:sz w:val="24"/>
                <w:szCs w:val="24"/>
                <w:lang w:val="uk-UA" w:eastAsia="uk-UA"/>
              </w:rPr>
              <w:t>Продукту</w:t>
            </w:r>
            <w:r w:rsidRPr="00255633">
              <w:rPr>
                <w:rFonts w:ascii="Times New Roman" w:hAnsi="Times New Roman"/>
                <w:sz w:val="24"/>
                <w:szCs w:val="24"/>
                <w:lang w:val="uk-UA" w:eastAsia="ru-RU"/>
              </w:rPr>
              <w:t xml:space="preserve"> </w:t>
            </w:r>
          </w:p>
          <w:p w14:paraId="2C5C2D1A" w14:textId="77777777" w:rsidR="00255633" w:rsidRPr="00255633" w:rsidRDefault="00255633" w:rsidP="00255633">
            <w:pPr>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ru-RU"/>
              </w:rPr>
              <w:t>16 учасників х 500 грн. х 5 днів= 40 000грн.</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73B1715"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60F17C42"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2B38E4F1"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nil"/>
              <w:left w:val="single" w:sz="4" w:space="0" w:color="auto"/>
              <w:bottom w:val="single" w:sz="4" w:space="0" w:color="auto"/>
              <w:right w:val="single" w:sz="4" w:space="0" w:color="auto"/>
            </w:tcBorders>
            <w:vAlign w:val="center"/>
            <w:hideMark/>
          </w:tcPr>
          <w:p w14:paraId="40B3B9C8"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37929797" w14:textId="77777777" w:rsidTr="00255633">
        <w:trPr>
          <w:cantSplit/>
          <w:trHeight w:val="33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920DE15"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CF4B4E7"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2CCE3A0" w14:textId="77777777" w:rsidR="00255633" w:rsidRPr="00255633" w:rsidRDefault="00255633" w:rsidP="00255633">
            <w:pPr>
              <w:spacing w:after="0" w:line="256" w:lineRule="auto"/>
              <w:rPr>
                <w:rFonts w:ascii="Times New Roman" w:hAnsi="Times New Roman"/>
                <w:sz w:val="24"/>
                <w:szCs w:val="24"/>
                <w:highlight w:val="yellow"/>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79454591"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Ефективності</w:t>
            </w:r>
          </w:p>
          <w:p w14:paraId="718AC0B6"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середні витрати </w:t>
            </w:r>
          </w:p>
          <w:p w14:paraId="730FFBD4"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sz w:val="24"/>
                <w:szCs w:val="24"/>
                <w:lang w:val="uk-UA" w:eastAsia="uk-UA"/>
              </w:rPr>
              <w:t>– 500 грн.</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73CDBA4"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04C30483"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4890D893"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nil"/>
              <w:left w:val="single" w:sz="4" w:space="0" w:color="auto"/>
              <w:bottom w:val="single" w:sz="4" w:space="0" w:color="auto"/>
              <w:right w:val="single" w:sz="4" w:space="0" w:color="auto"/>
            </w:tcBorders>
            <w:vAlign w:val="center"/>
            <w:hideMark/>
          </w:tcPr>
          <w:p w14:paraId="77D16813"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632FFFB3" w14:textId="77777777" w:rsidTr="00255633">
        <w:trPr>
          <w:cantSplit/>
          <w:trHeight w:val="11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DCE4AE9"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1C71F6"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44CAF60" w14:textId="77777777" w:rsidR="00255633" w:rsidRPr="00255633" w:rsidRDefault="00255633" w:rsidP="00255633">
            <w:pPr>
              <w:spacing w:after="0" w:line="256" w:lineRule="auto"/>
              <w:rPr>
                <w:rFonts w:ascii="Times New Roman" w:hAnsi="Times New Roman"/>
                <w:sz w:val="24"/>
                <w:szCs w:val="24"/>
                <w:highlight w:val="yellow"/>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6CF0DAE0"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Якості</w:t>
            </w:r>
          </w:p>
          <w:p w14:paraId="6F09BDE1"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sz w:val="24"/>
                <w:szCs w:val="24"/>
                <w:lang w:val="uk-UA" w:eastAsia="uk-UA"/>
              </w:rPr>
              <w:t>Залишено на рівні з  минулим роком</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3C66057"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4C6AD055" w14:textId="77777777" w:rsidR="00255633" w:rsidRPr="00255633" w:rsidRDefault="00255633" w:rsidP="00255633">
            <w:pPr>
              <w:spacing w:after="0" w:line="256" w:lineRule="auto"/>
              <w:rPr>
                <w:rFonts w:ascii="Times New Roman" w:hAnsi="Times New Roman"/>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38C727D8" w14:textId="77777777" w:rsidR="00255633" w:rsidRPr="00255633" w:rsidRDefault="00255633" w:rsidP="00255633">
            <w:pPr>
              <w:spacing w:after="0" w:line="256" w:lineRule="auto"/>
              <w:rPr>
                <w:rFonts w:ascii="Times New Roman" w:hAnsi="Times New Roman"/>
                <w:sz w:val="24"/>
                <w:szCs w:val="24"/>
                <w:lang w:val="uk-UA" w:eastAsia="uk-UA"/>
              </w:rPr>
            </w:pPr>
          </w:p>
        </w:tc>
        <w:tc>
          <w:tcPr>
            <w:tcW w:w="2993" w:type="dxa"/>
            <w:vMerge/>
            <w:tcBorders>
              <w:top w:val="nil"/>
              <w:left w:val="single" w:sz="4" w:space="0" w:color="auto"/>
              <w:bottom w:val="single" w:sz="4" w:space="0" w:color="auto"/>
              <w:right w:val="single" w:sz="4" w:space="0" w:color="auto"/>
            </w:tcBorders>
            <w:vAlign w:val="center"/>
            <w:hideMark/>
          </w:tcPr>
          <w:p w14:paraId="4B505093"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08F6822F" w14:textId="77777777" w:rsidTr="00255633">
        <w:trPr>
          <w:cantSplit/>
          <w:trHeight w:val="338"/>
        </w:trPr>
        <w:tc>
          <w:tcPr>
            <w:tcW w:w="517" w:type="dxa"/>
            <w:tcBorders>
              <w:top w:val="single" w:sz="4" w:space="0" w:color="auto"/>
              <w:left w:val="single" w:sz="4" w:space="0" w:color="auto"/>
              <w:bottom w:val="single" w:sz="4" w:space="0" w:color="auto"/>
              <w:right w:val="single" w:sz="4" w:space="0" w:color="auto"/>
            </w:tcBorders>
          </w:tcPr>
          <w:p w14:paraId="4371703C" w14:textId="77777777" w:rsidR="00255633" w:rsidRPr="00255633" w:rsidRDefault="00255633" w:rsidP="00255633">
            <w:pPr>
              <w:autoSpaceDE w:val="0"/>
              <w:autoSpaceDN w:val="0"/>
              <w:adjustRightInd w:val="0"/>
              <w:spacing w:after="0" w:line="256" w:lineRule="auto"/>
              <w:jc w:val="center"/>
              <w:rPr>
                <w:rFonts w:ascii="Times New Roman" w:hAnsi="Times New Roman"/>
                <w:b/>
                <w:sz w:val="24"/>
                <w:szCs w:val="24"/>
                <w:lang w:val="uk-UA" w:eastAsia="uk-UA"/>
              </w:rPr>
            </w:pPr>
          </w:p>
        </w:tc>
        <w:tc>
          <w:tcPr>
            <w:tcW w:w="1905" w:type="dxa"/>
            <w:tcBorders>
              <w:top w:val="single" w:sz="4" w:space="0" w:color="auto"/>
              <w:left w:val="single" w:sz="4" w:space="0" w:color="auto"/>
              <w:bottom w:val="single" w:sz="4" w:space="0" w:color="auto"/>
              <w:right w:val="single" w:sz="4" w:space="0" w:color="auto"/>
            </w:tcBorders>
          </w:tcPr>
          <w:p w14:paraId="71EB9173"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638" w:type="dxa"/>
            <w:tcBorders>
              <w:top w:val="single" w:sz="4" w:space="0" w:color="auto"/>
              <w:left w:val="single" w:sz="4" w:space="0" w:color="auto"/>
              <w:bottom w:val="single" w:sz="4" w:space="0" w:color="auto"/>
              <w:right w:val="single" w:sz="4" w:space="0" w:color="auto"/>
            </w:tcBorders>
            <w:hideMark/>
          </w:tcPr>
          <w:p w14:paraId="7537D8F1"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Всього:</w:t>
            </w:r>
          </w:p>
        </w:tc>
        <w:tc>
          <w:tcPr>
            <w:tcW w:w="2465" w:type="dxa"/>
            <w:tcBorders>
              <w:top w:val="single" w:sz="4" w:space="0" w:color="auto"/>
              <w:left w:val="single" w:sz="4" w:space="0" w:color="auto"/>
              <w:bottom w:val="single" w:sz="4" w:space="0" w:color="auto"/>
              <w:right w:val="single" w:sz="4" w:space="0" w:color="auto"/>
            </w:tcBorders>
          </w:tcPr>
          <w:p w14:paraId="7A8A929A"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1984" w:type="dxa"/>
            <w:tcBorders>
              <w:top w:val="single" w:sz="4" w:space="0" w:color="auto"/>
              <w:left w:val="single" w:sz="4" w:space="0" w:color="auto"/>
              <w:bottom w:val="single" w:sz="4" w:space="0" w:color="auto"/>
              <w:right w:val="single" w:sz="4" w:space="0" w:color="auto"/>
            </w:tcBorders>
          </w:tcPr>
          <w:p w14:paraId="3127244B"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1674" w:type="dxa"/>
            <w:tcBorders>
              <w:top w:val="nil"/>
              <w:left w:val="single" w:sz="4" w:space="0" w:color="auto"/>
              <w:bottom w:val="single" w:sz="4" w:space="0" w:color="auto"/>
              <w:right w:val="single" w:sz="4" w:space="0" w:color="auto"/>
            </w:tcBorders>
          </w:tcPr>
          <w:p w14:paraId="45A81EF2"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1445" w:type="dxa"/>
            <w:tcBorders>
              <w:top w:val="nil"/>
              <w:left w:val="single" w:sz="4" w:space="0" w:color="auto"/>
              <w:bottom w:val="single" w:sz="4" w:space="0" w:color="auto"/>
              <w:right w:val="single" w:sz="4" w:space="0" w:color="auto"/>
            </w:tcBorders>
            <w:hideMark/>
          </w:tcPr>
          <w:p w14:paraId="5DB8119D"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360 000 грн.</w:t>
            </w:r>
          </w:p>
        </w:tc>
        <w:tc>
          <w:tcPr>
            <w:tcW w:w="2693" w:type="dxa"/>
            <w:tcBorders>
              <w:top w:val="nil"/>
              <w:left w:val="single" w:sz="4" w:space="0" w:color="auto"/>
              <w:bottom w:val="single" w:sz="4" w:space="0" w:color="auto"/>
              <w:right w:val="single" w:sz="4" w:space="0" w:color="auto"/>
            </w:tcBorders>
          </w:tcPr>
          <w:p w14:paraId="79889CDB"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r>
    </w:tbl>
    <w:p w14:paraId="73ED0C07" w14:textId="77777777" w:rsidR="00255633" w:rsidRPr="00255633" w:rsidRDefault="00255633" w:rsidP="00255633">
      <w:pPr>
        <w:spacing w:after="0" w:line="192" w:lineRule="auto"/>
        <w:rPr>
          <w:rFonts w:ascii="Times New Roman" w:hAnsi="Times New Roman"/>
          <w:b/>
          <w:sz w:val="24"/>
          <w:szCs w:val="24"/>
          <w:lang w:val="uk-UA" w:eastAsia="ru-RU"/>
        </w:rPr>
      </w:pPr>
    </w:p>
    <w:p w14:paraId="67F36945" w14:textId="77777777" w:rsidR="00255633" w:rsidRPr="00255633" w:rsidRDefault="00255633" w:rsidP="00255633">
      <w:pPr>
        <w:spacing w:after="0" w:line="192" w:lineRule="auto"/>
        <w:rPr>
          <w:rFonts w:ascii="Times New Roman" w:hAnsi="Times New Roman"/>
          <w:b/>
          <w:sz w:val="24"/>
          <w:szCs w:val="24"/>
          <w:lang w:val="uk-UA" w:eastAsia="ru-RU"/>
        </w:rPr>
      </w:pPr>
    </w:p>
    <w:p w14:paraId="001A584F" w14:textId="77777777" w:rsidR="00255633" w:rsidRPr="00255633" w:rsidRDefault="00255633" w:rsidP="00255633">
      <w:pPr>
        <w:spacing w:after="0" w:line="192" w:lineRule="auto"/>
        <w:rPr>
          <w:rFonts w:ascii="Times New Roman" w:hAnsi="Times New Roman"/>
          <w:sz w:val="24"/>
          <w:szCs w:val="24"/>
          <w:lang w:val="uk-UA" w:eastAsia="uk-UA"/>
        </w:rPr>
      </w:pPr>
      <w:r w:rsidRPr="00255633">
        <w:rPr>
          <w:rFonts w:ascii="Times New Roman" w:hAnsi="Times New Roman"/>
          <w:b/>
          <w:sz w:val="24"/>
          <w:szCs w:val="24"/>
          <w:lang w:val="uk-UA" w:eastAsia="ru-RU"/>
        </w:rPr>
        <w:t xml:space="preserve">       </w:t>
      </w:r>
    </w:p>
    <w:p w14:paraId="0DBA72D1"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44D38488"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01903DFE" w14:textId="77777777" w:rsidR="00255633" w:rsidRPr="00255633" w:rsidRDefault="00255633" w:rsidP="00255633">
      <w:pPr>
        <w:spacing w:after="0" w:line="192" w:lineRule="auto"/>
        <w:rPr>
          <w:rFonts w:ascii="Times New Roman" w:hAnsi="Times New Roman"/>
          <w:sz w:val="24"/>
          <w:szCs w:val="24"/>
          <w:lang w:val="uk-UA" w:eastAsia="uk-UA"/>
        </w:rPr>
      </w:pPr>
      <w:r w:rsidRPr="00255633">
        <w:rPr>
          <w:rFonts w:ascii="Times New Roman" w:hAnsi="Times New Roman"/>
          <w:b/>
          <w:sz w:val="24"/>
          <w:szCs w:val="24"/>
          <w:lang w:val="uk-UA" w:eastAsia="ru-RU"/>
        </w:rPr>
        <w:t xml:space="preserve">          </w:t>
      </w:r>
    </w:p>
    <w:p w14:paraId="15A6E423" w14:textId="77777777" w:rsidR="00255633" w:rsidRPr="00255633" w:rsidRDefault="00255633" w:rsidP="00255633">
      <w:pPr>
        <w:shd w:val="clear" w:color="auto" w:fill="FFFFFF"/>
        <w:spacing w:after="0" w:line="240" w:lineRule="auto"/>
        <w:ind w:left="2268"/>
        <w:rPr>
          <w:rFonts w:ascii="Times New Roman" w:hAnsi="Times New Roman"/>
          <w:b/>
          <w:bCs/>
          <w:sz w:val="24"/>
          <w:szCs w:val="24"/>
          <w:lang w:val="uk-UA" w:eastAsia="uk-UA"/>
        </w:rPr>
      </w:pPr>
      <w:r w:rsidRPr="00255633">
        <w:rPr>
          <w:rFonts w:ascii="Times New Roman" w:hAnsi="Times New Roman"/>
          <w:sz w:val="24"/>
          <w:szCs w:val="24"/>
          <w:lang w:val="uk-UA" w:eastAsia="uk-UA"/>
        </w:rPr>
        <w:t xml:space="preserve"> </w:t>
      </w:r>
      <w:r w:rsidRPr="00255633">
        <w:rPr>
          <w:rFonts w:ascii="Times New Roman" w:hAnsi="Times New Roman"/>
          <w:b/>
          <w:bCs/>
          <w:sz w:val="24"/>
          <w:szCs w:val="24"/>
          <w:lang w:val="uk-UA" w:eastAsia="uk-UA"/>
        </w:rPr>
        <w:t>Керівник установи –</w:t>
      </w:r>
    </w:p>
    <w:p w14:paraId="3E8AC24C" w14:textId="77777777" w:rsidR="00255633" w:rsidRPr="00255633" w:rsidRDefault="00255633" w:rsidP="00255633">
      <w:pPr>
        <w:shd w:val="clear" w:color="auto" w:fill="FFFFFF"/>
        <w:spacing w:after="0" w:line="240" w:lineRule="auto"/>
        <w:ind w:left="2268"/>
        <w:rPr>
          <w:rFonts w:ascii="Times New Roman" w:hAnsi="Times New Roman"/>
          <w:b/>
          <w:bCs/>
          <w:sz w:val="24"/>
          <w:szCs w:val="24"/>
          <w:lang w:val="uk-UA" w:eastAsia="uk-UA"/>
        </w:rPr>
      </w:pPr>
      <w:r w:rsidRPr="00255633">
        <w:rPr>
          <w:rFonts w:ascii="Times New Roman" w:hAnsi="Times New Roman"/>
          <w:b/>
          <w:bCs/>
          <w:sz w:val="24"/>
          <w:szCs w:val="24"/>
          <w:lang w:val="uk-UA" w:eastAsia="uk-UA"/>
        </w:rPr>
        <w:t>головного розпорядника коштів                                                Володимир ЗАСАНСЬКИЙ</w:t>
      </w:r>
    </w:p>
    <w:p w14:paraId="6C4CA9B2" w14:textId="77777777" w:rsidR="00255633" w:rsidRPr="00255633" w:rsidRDefault="00255633" w:rsidP="00255633">
      <w:pPr>
        <w:shd w:val="clear" w:color="auto" w:fill="FFFFFF"/>
        <w:spacing w:before="150" w:after="0" w:line="240" w:lineRule="auto"/>
        <w:ind w:left="2268"/>
        <w:rPr>
          <w:rFonts w:ascii="Times New Roman" w:hAnsi="Times New Roman"/>
          <w:b/>
          <w:bCs/>
          <w:sz w:val="24"/>
          <w:szCs w:val="24"/>
          <w:lang w:val="uk-UA" w:eastAsia="uk-UA"/>
        </w:rPr>
      </w:pPr>
    </w:p>
    <w:p w14:paraId="54171024" w14:textId="77777777" w:rsidR="00255633" w:rsidRPr="00255633" w:rsidRDefault="00255633" w:rsidP="00255633">
      <w:pPr>
        <w:shd w:val="clear" w:color="auto" w:fill="FFFFFF"/>
        <w:spacing w:before="150" w:after="0" w:line="240" w:lineRule="auto"/>
        <w:ind w:left="2268"/>
        <w:rPr>
          <w:rFonts w:ascii="Times New Roman" w:hAnsi="Times New Roman"/>
          <w:b/>
          <w:bCs/>
          <w:sz w:val="24"/>
          <w:szCs w:val="24"/>
          <w:lang w:val="uk-UA" w:eastAsia="uk-UA"/>
        </w:rPr>
      </w:pPr>
    </w:p>
    <w:p w14:paraId="13D3264C" w14:textId="77777777" w:rsidR="00255633" w:rsidRPr="00255633" w:rsidRDefault="00255633" w:rsidP="00255633">
      <w:pPr>
        <w:shd w:val="clear" w:color="auto" w:fill="FFFFFF"/>
        <w:spacing w:before="150" w:after="0" w:line="240" w:lineRule="auto"/>
        <w:ind w:left="2268"/>
        <w:rPr>
          <w:rFonts w:ascii="Times New Roman" w:hAnsi="Times New Roman"/>
          <w:b/>
          <w:bCs/>
          <w:sz w:val="24"/>
          <w:szCs w:val="24"/>
          <w:lang w:val="uk-UA" w:eastAsia="uk-UA"/>
        </w:rPr>
      </w:pPr>
      <w:r w:rsidRPr="00255633">
        <w:rPr>
          <w:rFonts w:ascii="Times New Roman" w:hAnsi="Times New Roman"/>
          <w:b/>
          <w:bCs/>
          <w:sz w:val="24"/>
          <w:szCs w:val="24"/>
          <w:lang w:val="uk-UA" w:eastAsia="uk-UA"/>
        </w:rPr>
        <w:t>Відповідальний виконавець програми                                     Володимир ЗАСАНСЬКИЙ</w:t>
      </w:r>
    </w:p>
    <w:p w14:paraId="2670F6B2" w14:textId="77777777" w:rsidR="00255633" w:rsidRPr="00255633" w:rsidRDefault="00255633" w:rsidP="00255633">
      <w:pPr>
        <w:shd w:val="clear" w:color="auto" w:fill="FFFFFF"/>
        <w:spacing w:before="150" w:after="0" w:line="240" w:lineRule="auto"/>
        <w:ind w:left="2268"/>
        <w:rPr>
          <w:rFonts w:ascii="Times New Roman" w:hAnsi="Times New Roman"/>
          <w:b/>
          <w:bCs/>
          <w:sz w:val="24"/>
          <w:szCs w:val="24"/>
          <w:lang w:val="uk-UA" w:eastAsia="uk-UA"/>
        </w:rPr>
      </w:pPr>
    </w:p>
    <w:p w14:paraId="56B4D045" w14:textId="77777777" w:rsidR="00255633" w:rsidRPr="00255633" w:rsidRDefault="00255633" w:rsidP="00255633">
      <w:pPr>
        <w:shd w:val="clear" w:color="auto" w:fill="FFFFFF"/>
        <w:spacing w:before="150" w:after="0" w:line="240" w:lineRule="auto"/>
        <w:ind w:left="2268"/>
        <w:rPr>
          <w:rFonts w:ascii="Times New Roman" w:hAnsi="Times New Roman"/>
          <w:b/>
          <w:bCs/>
          <w:sz w:val="24"/>
          <w:szCs w:val="24"/>
          <w:lang w:val="uk-UA" w:eastAsia="uk-UA"/>
        </w:rPr>
      </w:pPr>
    </w:p>
    <w:p w14:paraId="71A6DD73" w14:textId="77777777" w:rsidR="00255633" w:rsidRPr="00255633" w:rsidRDefault="00255633" w:rsidP="00255633">
      <w:pPr>
        <w:shd w:val="clear" w:color="auto" w:fill="FFFFFF"/>
        <w:spacing w:before="150" w:after="0" w:line="240" w:lineRule="auto"/>
        <w:ind w:left="2268"/>
        <w:rPr>
          <w:rFonts w:ascii="Times New Roman" w:hAnsi="Times New Roman"/>
          <w:b/>
          <w:bCs/>
          <w:sz w:val="24"/>
          <w:szCs w:val="24"/>
          <w:lang w:val="uk-UA" w:eastAsia="uk-UA"/>
        </w:rPr>
      </w:pPr>
    </w:p>
    <w:p w14:paraId="298A84AE" w14:textId="77777777" w:rsidR="00255633" w:rsidRDefault="00255633" w:rsidP="00255633">
      <w:pPr>
        <w:shd w:val="clear" w:color="auto" w:fill="FFFFFF"/>
        <w:spacing w:before="150" w:after="0" w:line="240" w:lineRule="auto"/>
        <w:ind w:left="2268"/>
        <w:rPr>
          <w:rFonts w:ascii="Times New Roman" w:hAnsi="Times New Roman"/>
          <w:b/>
          <w:bCs/>
          <w:sz w:val="24"/>
          <w:szCs w:val="24"/>
          <w:lang w:val="uk-UA" w:eastAsia="uk-UA"/>
        </w:rPr>
      </w:pPr>
    </w:p>
    <w:p w14:paraId="6F2282C2" w14:textId="77777777" w:rsidR="00C17F13" w:rsidRDefault="00C17F13" w:rsidP="00255633">
      <w:pPr>
        <w:shd w:val="clear" w:color="auto" w:fill="FFFFFF"/>
        <w:spacing w:before="150" w:after="0" w:line="240" w:lineRule="auto"/>
        <w:ind w:left="2268"/>
        <w:rPr>
          <w:rFonts w:ascii="Times New Roman" w:hAnsi="Times New Roman"/>
          <w:b/>
          <w:bCs/>
          <w:sz w:val="24"/>
          <w:szCs w:val="24"/>
          <w:lang w:val="uk-UA" w:eastAsia="uk-UA"/>
        </w:rPr>
      </w:pPr>
    </w:p>
    <w:p w14:paraId="19FF2E7C" w14:textId="77777777" w:rsidR="00C17F13" w:rsidRDefault="00C17F13" w:rsidP="00255633">
      <w:pPr>
        <w:shd w:val="clear" w:color="auto" w:fill="FFFFFF"/>
        <w:spacing w:before="150" w:after="0" w:line="240" w:lineRule="auto"/>
        <w:ind w:left="2268"/>
        <w:rPr>
          <w:rFonts w:ascii="Times New Roman" w:hAnsi="Times New Roman"/>
          <w:b/>
          <w:bCs/>
          <w:sz w:val="24"/>
          <w:szCs w:val="24"/>
          <w:lang w:val="uk-UA" w:eastAsia="uk-UA"/>
        </w:rPr>
      </w:pPr>
    </w:p>
    <w:p w14:paraId="6DA71500" w14:textId="77777777" w:rsidR="00C17F13" w:rsidRDefault="00C17F13" w:rsidP="00255633">
      <w:pPr>
        <w:shd w:val="clear" w:color="auto" w:fill="FFFFFF"/>
        <w:spacing w:before="150" w:after="0" w:line="240" w:lineRule="auto"/>
        <w:ind w:left="2268"/>
        <w:rPr>
          <w:rFonts w:ascii="Times New Roman" w:hAnsi="Times New Roman"/>
          <w:b/>
          <w:bCs/>
          <w:sz w:val="24"/>
          <w:szCs w:val="24"/>
          <w:lang w:val="uk-UA" w:eastAsia="uk-UA"/>
        </w:rPr>
      </w:pPr>
    </w:p>
    <w:p w14:paraId="3DDD858E" w14:textId="77777777" w:rsidR="00C17F13" w:rsidRDefault="00C17F13" w:rsidP="00255633">
      <w:pPr>
        <w:shd w:val="clear" w:color="auto" w:fill="FFFFFF"/>
        <w:spacing w:before="150" w:after="0" w:line="240" w:lineRule="auto"/>
        <w:ind w:left="2268"/>
        <w:rPr>
          <w:rFonts w:ascii="Times New Roman" w:hAnsi="Times New Roman"/>
          <w:b/>
          <w:bCs/>
          <w:sz w:val="24"/>
          <w:szCs w:val="24"/>
          <w:lang w:val="uk-UA" w:eastAsia="uk-UA"/>
        </w:rPr>
      </w:pPr>
    </w:p>
    <w:p w14:paraId="7659696E" w14:textId="77777777" w:rsidR="00C17F13" w:rsidRDefault="00C17F13" w:rsidP="00255633">
      <w:pPr>
        <w:shd w:val="clear" w:color="auto" w:fill="FFFFFF"/>
        <w:spacing w:before="150" w:after="0" w:line="240" w:lineRule="auto"/>
        <w:ind w:left="2268"/>
        <w:rPr>
          <w:rFonts w:ascii="Times New Roman" w:hAnsi="Times New Roman"/>
          <w:b/>
          <w:bCs/>
          <w:sz w:val="24"/>
          <w:szCs w:val="24"/>
          <w:lang w:val="uk-UA" w:eastAsia="uk-UA"/>
        </w:rPr>
      </w:pPr>
    </w:p>
    <w:p w14:paraId="5F2EA0C9" w14:textId="77777777" w:rsidR="00C17F13" w:rsidRDefault="00C17F13" w:rsidP="00255633">
      <w:pPr>
        <w:shd w:val="clear" w:color="auto" w:fill="FFFFFF"/>
        <w:spacing w:before="150" w:after="0" w:line="240" w:lineRule="auto"/>
        <w:ind w:left="2268"/>
        <w:rPr>
          <w:rFonts w:ascii="Times New Roman" w:hAnsi="Times New Roman"/>
          <w:b/>
          <w:bCs/>
          <w:sz w:val="24"/>
          <w:szCs w:val="24"/>
          <w:lang w:val="uk-UA" w:eastAsia="uk-UA"/>
        </w:rPr>
      </w:pPr>
    </w:p>
    <w:p w14:paraId="1ADB3ABB" w14:textId="77777777" w:rsidR="00C17F13" w:rsidRPr="00255633" w:rsidRDefault="00C17F13" w:rsidP="00255633">
      <w:pPr>
        <w:shd w:val="clear" w:color="auto" w:fill="FFFFFF"/>
        <w:spacing w:before="150" w:after="0" w:line="240" w:lineRule="auto"/>
        <w:ind w:left="2268"/>
        <w:rPr>
          <w:rFonts w:ascii="Times New Roman" w:hAnsi="Times New Roman"/>
          <w:b/>
          <w:bCs/>
          <w:sz w:val="24"/>
          <w:szCs w:val="24"/>
          <w:lang w:val="uk-UA" w:eastAsia="uk-UA"/>
        </w:rPr>
      </w:pPr>
    </w:p>
    <w:p w14:paraId="4210E373"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1CF27D42"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tbl>
      <w:tblPr>
        <w:tblW w:w="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905"/>
        <w:gridCol w:w="2638"/>
        <w:gridCol w:w="2465"/>
        <w:gridCol w:w="2126"/>
        <w:gridCol w:w="1532"/>
        <w:gridCol w:w="1445"/>
        <w:gridCol w:w="2551"/>
      </w:tblGrid>
      <w:tr w:rsidR="00255633" w:rsidRPr="00255633" w14:paraId="4BC48ADA" w14:textId="77777777" w:rsidTr="00255633">
        <w:trPr>
          <w:cantSplit/>
          <w:trHeight w:val="325"/>
        </w:trPr>
        <w:tc>
          <w:tcPr>
            <w:tcW w:w="517" w:type="dxa"/>
            <w:tcBorders>
              <w:top w:val="single" w:sz="4" w:space="0" w:color="auto"/>
              <w:left w:val="single" w:sz="4" w:space="0" w:color="auto"/>
              <w:bottom w:val="single" w:sz="4" w:space="0" w:color="auto"/>
              <w:right w:val="single" w:sz="4" w:space="0" w:color="auto"/>
            </w:tcBorders>
            <w:vAlign w:val="center"/>
            <w:hideMark/>
          </w:tcPr>
          <w:p w14:paraId="1DBC1596" w14:textId="77777777" w:rsidR="00255633" w:rsidRPr="00255633" w:rsidRDefault="00255633" w:rsidP="00255633">
            <w:pPr>
              <w:autoSpaceDE w:val="0"/>
              <w:autoSpaceDN w:val="0"/>
              <w:adjustRightInd w:val="0"/>
              <w:spacing w:after="0" w:line="216"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 з/п</w:t>
            </w:r>
          </w:p>
        </w:tc>
        <w:tc>
          <w:tcPr>
            <w:tcW w:w="1905" w:type="dxa"/>
            <w:tcBorders>
              <w:top w:val="single" w:sz="4" w:space="0" w:color="auto"/>
              <w:left w:val="single" w:sz="4" w:space="0" w:color="auto"/>
              <w:bottom w:val="single" w:sz="4" w:space="0" w:color="auto"/>
              <w:right w:val="single" w:sz="4" w:space="0" w:color="auto"/>
            </w:tcBorders>
            <w:vAlign w:val="center"/>
            <w:hideMark/>
          </w:tcPr>
          <w:p w14:paraId="5394CF57" w14:textId="77777777" w:rsidR="00255633" w:rsidRPr="00255633" w:rsidRDefault="00255633" w:rsidP="00255633">
            <w:pPr>
              <w:autoSpaceDE w:val="0"/>
              <w:autoSpaceDN w:val="0"/>
              <w:adjustRightInd w:val="0"/>
              <w:spacing w:after="0" w:line="216"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 xml:space="preserve">Назва завдання </w:t>
            </w:r>
          </w:p>
        </w:tc>
        <w:tc>
          <w:tcPr>
            <w:tcW w:w="2638" w:type="dxa"/>
            <w:tcBorders>
              <w:top w:val="single" w:sz="4" w:space="0" w:color="auto"/>
              <w:left w:val="single" w:sz="4" w:space="0" w:color="auto"/>
              <w:bottom w:val="single" w:sz="4" w:space="0" w:color="auto"/>
              <w:right w:val="single" w:sz="4" w:space="0" w:color="auto"/>
            </w:tcBorders>
            <w:vAlign w:val="center"/>
            <w:hideMark/>
          </w:tcPr>
          <w:p w14:paraId="0EE3311F" w14:textId="77777777" w:rsidR="00255633" w:rsidRPr="00255633" w:rsidRDefault="00255633" w:rsidP="00255633">
            <w:pPr>
              <w:autoSpaceDE w:val="0"/>
              <w:autoSpaceDN w:val="0"/>
              <w:adjustRightInd w:val="0"/>
              <w:spacing w:after="0" w:line="216"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 xml:space="preserve">Перелік заходів завдання </w:t>
            </w:r>
          </w:p>
        </w:tc>
        <w:tc>
          <w:tcPr>
            <w:tcW w:w="2465" w:type="dxa"/>
            <w:tcBorders>
              <w:top w:val="single" w:sz="4" w:space="0" w:color="auto"/>
              <w:left w:val="single" w:sz="4" w:space="0" w:color="auto"/>
              <w:bottom w:val="single" w:sz="4" w:space="0" w:color="auto"/>
              <w:right w:val="single" w:sz="4" w:space="0" w:color="auto"/>
            </w:tcBorders>
            <w:vAlign w:val="center"/>
            <w:hideMark/>
          </w:tcPr>
          <w:p w14:paraId="3CE0370C" w14:textId="77777777" w:rsidR="00255633" w:rsidRPr="00255633" w:rsidRDefault="00255633" w:rsidP="00255633">
            <w:pPr>
              <w:autoSpaceDE w:val="0"/>
              <w:autoSpaceDN w:val="0"/>
              <w:adjustRightInd w:val="0"/>
              <w:spacing w:after="0" w:line="192"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 xml:space="preserve">Показники виконання заходу, один. виміру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0AC9776" w14:textId="77777777" w:rsidR="00255633" w:rsidRPr="00255633" w:rsidRDefault="00255633" w:rsidP="00255633">
            <w:pPr>
              <w:autoSpaceDE w:val="0"/>
              <w:autoSpaceDN w:val="0"/>
              <w:adjustRightInd w:val="0"/>
              <w:spacing w:after="0" w:line="192"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Виконавець заходу, показника</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783B4402" w14:textId="77777777" w:rsidR="00255633" w:rsidRPr="00255633" w:rsidRDefault="00255633" w:rsidP="00255633">
            <w:pPr>
              <w:autoSpaceDE w:val="0"/>
              <w:autoSpaceDN w:val="0"/>
              <w:adjustRightInd w:val="0"/>
              <w:spacing w:after="0" w:line="216"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 xml:space="preserve">Фінансування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4ACFF22" w14:textId="77777777" w:rsidR="00255633" w:rsidRPr="00255633" w:rsidRDefault="00255633" w:rsidP="00255633">
            <w:pPr>
              <w:autoSpaceDE w:val="0"/>
              <w:autoSpaceDN w:val="0"/>
              <w:adjustRightInd w:val="0"/>
              <w:spacing w:after="0" w:line="216"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Очікуваний результат</w:t>
            </w:r>
          </w:p>
        </w:tc>
      </w:tr>
      <w:tr w:rsidR="00255633" w:rsidRPr="00255633" w14:paraId="47ECC86F" w14:textId="77777777" w:rsidTr="00255633">
        <w:trPr>
          <w:cantSplit/>
          <w:trHeight w:val="325"/>
        </w:trPr>
        <w:tc>
          <w:tcPr>
            <w:tcW w:w="15179" w:type="dxa"/>
            <w:gridSpan w:val="8"/>
            <w:tcBorders>
              <w:top w:val="single" w:sz="4" w:space="0" w:color="auto"/>
              <w:left w:val="single" w:sz="4" w:space="0" w:color="auto"/>
              <w:bottom w:val="single" w:sz="4" w:space="0" w:color="auto"/>
              <w:right w:val="single" w:sz="4" w:space="0" w:color="auto"/>
            </w:tcBorders>
            <w:vAlign w:val="center"/>
            <w:hideMark/>
          </w:tcPr>
          <w:p w14:paraId="4E0F9C52" w14:textId="77777777" w:rsidR="00255633" w:rsidRPr="00255633" w:rsidRDefault="00255633" w:rsidP="00255633">
            <w:pPr>
              <w:autoSpaceDE w:val="0"/>
              <w:autoSpaceDN w:val="0"/>
              <w:adjustRightInd w:val="0"/>
              <w:spacing w:after="0" w:line="256"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2027 рік</w:t>
            </w:r>
          </w:p>
        </w:tc>
      </w:tr>
      <w:tr w:rsidR="00255633" w:rsidRPr="00255633" w14:paraId="6E41ECEA" w14:textId="77777777" w:rsidTr="00255633">
        <w:trPr>
          <w:cantSplit/>
          <w:trHeight w:val="1201"/>
        </w:trPr>
        <w:tc>
          <w:tcPr>
            <w:tcW w:w="517" w:type="dxa"/>
            <w:vMerge w:val="restart"/>
            <w:tcBorders>
              <w:top w:val="single" w:sz="4" w:space="0" w:color="auto"/>
              <w:left w:val="single" w:sz="4" w:space="0" w:color="auto"/>
              <w:bottom w:val="single" w:sz="4" w:space="0" w:color="auto"/>
              <w:right w:val="single" w:sz="4" w:space="0" w:color="auto"/>
            </w:tcBorders>
            <w:hideMark/>
          </w:tcPr>
          <w:p w14:paraId="61D23193" w14:textId="77777777" w:rsidR="00255633" w:rsidRPr="00255633" w:rsidRDefault="00255633" w:rsidP="00255633">
            <w:pPr>
              <w:autoSpaceDE w:val="0"/>
              <w:autoSpaceDN w:val="0"/>
              <w:adjustRightInd w:val="0"/>
              <w:spacing w:after="0" w:line="256"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1</w:t>
            </w:r>
          </w:p>
        </w:tc>
        <w:tc>
          <w:tcPr>
            <w:tcW w:w="1905" w:type="dxa"/>
            <w:vMerge w:val="restart"/>
            <w:tcBorders>
              <w:top w:val="single" w:sz="4" w:space="0" w:color="auto"/>
              <w:left w:val="single" w:sz="4" w:space="0" w:color="auto"/>
              <w:bottom w:val="single" w:sz="4" w:space="0" w:color="auto"/>
              <w:right w:val="single" w:sz="4" w:space="0" w:color="auto"/>
            </w:tcBorders>
            <w:hideMark/>
          </w:tcPr>
          <w:p w14:paraId="57C4B9C7"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Завдання 1</w:t>
            </w:r>
          </w:p>
          <w:p w14:paraId="3117FE48"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Забезпечити виховання в молоді почуття духовного та культурного розвитку, формування морально-правової культури і профілактики негативних явищ у молодіжному середовищі</w:t>
            </w:r>
          </w:p>
        </w:tc>
        <w:tc>
          <w:tcPr>
            <w:tcW w:w="2638" w:type="dxa"/>
            <w:vMerge w:val="restart"/>
            <w:tcBorders>
              <w:top w:val="single" w:sz="4" w:space="0" w:color="auto"/>
              <w:left w:val="single" w:sz="4" w:space="0" w:color="auto"/>
              <w:bottom w:val="single" w:sz="4" w:space="0" w:color="auto"/>
              <w:right w:val="single" w:sz="4" w:space="0" w:color="auto"/>
            </w:tcBorders>
            <w:hideMark/>
          </w:tcPr>
          <w:p w14:paraId="0082D4B8"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Захід 1</w:t>
            </w:r>
          </w:p>
          <w:p w14:paraId="3627520A"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b/>
                <w:sz w:val="24"/>
                <w:szCs w:val="24"/>
                <w:lang w:val="uk-UA" w:eastAsia="uk-UA"/>
              </w:rPr>
              <w:t xml:space="preserve"> </w:t>
            </w:r>
            <w:r w:rsidRPr="00255633">
              <w:rPr>
                <w:rFonts w:ascii="Times New Roman" w:hAnsi="Times New Roman"/>
                <w:sz w:val="24"/>
                <w:szCs w:val="24"/>
                <w:lang w:val="uk-UA" w:eastAsia="uk-UA"/>
              </w:rPr>
              <w:t>День захисту дітей</w:t>
            </w:r>
          </w:p>
        </w:tc>
        <w:tc>
          <w:tcPr>
            <w:tcW w:w="2465" w:type="dxa"/>
            <w:tcBorders>
              <w:top w:val="single" w:sz="4" w:space="0" w:color="auto"/>
              <w:left w:val="single" w:sz="4" w:space="0" w:color="auto"/>
              <w:bottom w:val="single" w:sz="4" w:space="0" w:color="auto"/>
              <w:right w:val="single" w:sz="4" w:space="0" w:color="auto"/>
            </w:tcBorders>
          </w:tcPr>
          <w:p w14:paraId="1D831025"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Затрат</w:t>
            </w:r>
          </w:p>
          <w:p w14:paraId="480F1775"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30 000 грн.</w:t>
            </w:r>
          </w:p>
          <w:p w14:paraId="0603D04E"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ru-RU"/>
              </w:rPr>
            </w:pPr>
          </w:p>
        </w:tc>
        <w:tc>
          <w:tcPr>
            <w:tcW w:w="2126" w:type="dxa"/>
            <w:vMerge w:val="restart"/>
            <w:tcBorders>
              <w:top w:val="single" w:sz="4" w:space="0" w:color="auto"/>
              <w:left w:val="single" w:sz="4" w:space="0" w:color="auto"/>
              <w:bottom w:val="single" w:sz="4" w:space="0" w:color="auto"/>
              <w:right w:val="single" w:sz="4" w:space="0" w:color="auto"/>
            </w:tcBorders>
            <w:hideMark/>
          </w:tcPr>
          <w:p w14:paraId="5B5AE9EB"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Управління культури, спорту та гуманітарної політики</w:t>
            </w:r>
          </w:p>
        </w:tc>
        <w:tc>
          <w:tcPr>
            <w:tcW w:w="1532" w:type="dxa"/>
            <w:vMerge w:val="restart"/>
            <w:tcBorders>
              <w:top w:val="nil"/>
              <w:left w:val="single" w:sz="4" w:space="0" w:color="auto"/>
              <w:bottom w:val="single" w:sz="4" w:space="0" w:color="auto"/>
              <w:right w:val="single" w:sz="4" w:space="0" w:color="auto"/>
            </w:tcBorders>
            <w:hideMark/>
          </w:tcPr>
          <w:p w14:paraId="49CCD54E"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Міський бюджет</w:t>
            </w:r>
          </w:p>
        </w:tc>
        <w:tc>
          <w:tcPr>
            <w:tcW w:w="1445" w:type="dxa"/>
            <w:vMerge w:val="restart"/>
            <w:tcBorders>
              <w:top w:val="nil"/>
              <w:left w:val="single" w:sz="4" w:space="0" w:color="auto"/>
              <w:bottom w:val="single" w:sz="4" w:space="0" w:color="auto"/>
              <w:right w:val="single" w:sz="4" w:space="0" w:color="auto"/>
            </w:tcBorders>
            <w:hideMark/>
          </w:tcPr>
          <w:p w14:paraId="521FF19E"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30 000 грн.</w:t>
            </w:r>
          </w:p>
          <w:p w14:paraId="2E8523E6"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червень</w:t>
            </w:r>
          </w:p>
        </w:tc>
        <w:tc>
          <w:tcPr>
            <w:tcW w:w="2551" w:type="dxa"/>
            <w:vMerge w:val="restart"/>
            <w:tcBorders>
              <w:top w:val="nil"/>
              <w:left w:val="single" w:sz="4" w:space="0" w:color="auto"/>
              <w:bottom w:val="single" w:sz="4" w:space="0" w:color="auto"/>
              <w:right w:val="single" w:sz="4" w:space="0" w:color="auto"/>
            </w:tcBorders>
            <w:hideMark/>
          </w:tcPr>
          <w:p w14:paraId="44BEFECE"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Підтримка та захист дітей, створення сприятливих умов для розвитку та дозвілля дитини</w:t>
            </w:r>
          </w:p>
        </w:tc>
      </w:tr>
      <w:tr w:rsidR="00255633" w:rsidRPr="00255633" w14:paraId="3022E337" w14:textId="77777777" w:rsidTr="00255633">
        <w:trPr>
          <w:cantSplit/>
          <w:trHeight w:val="345"/>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722AC32B"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6D8E33B1" w14:textId="77777777" w:rsidR="00255633" w:rsidRPr="00255633" w:rsidRDefault="00255633" w:rsidP="00255633">
            <w:pPr>
              <w:spacing w:after="0" w:line="256" w:lineRule="auto"/>
              <w:rPr>
                <w:rFonts w:ascii="Times New Roman" w:hAnsi="Times New Roman"/>
                <w:sz w:val="24"/>
                <w:szCs w:val="24"/>
                <w:lang w:val="uk-UA" w:eastAsia="ru-RU"/>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0361FCDF"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612EBC52"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Продукту</w:t>
            </w:r>
          </w:p>
          <w:p w14:paraId="58FB704D"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200 учасників</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11023FF"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nil"/>
              <w:left w:val="single" w:sz="4" w:space="0" w:color="auto"/>
              <w:bottom w:val="single" w:sz="4" w:space="0" w:color="auto"/>
              <w:right w:val="single" w:sz="4" w:space="0" w:color="auto"/>
            </w:tcBorders>
            <w:vAlign w:val="center"/>
            <w:hideMark/>
          </w:tcPr>
          <w:p w14:paraId="2341C84D"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nil"/>
              <w:left w:val="single" w:sz="4" w:space="0" w:color="auto"/>
              <w:bottom w:val="single" w:sz="4" w:space="0" w:color="auto"/>
              <w:right w:val="single" w:sz="4" w:space="0" w:color="auto"/>
            </w:tcBorders>
            <w:vAlign w:val="center"/>
            <w:hideMark/>
          </w:tcPr>
          <w:p w14:paraId="2DAE0392"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nil"/>
              <w:left w:val="single" w:sz="4" w:space="0" w:color="auto"/>
              <w:bottom w:val="single" w:sz="4" w:space="0" w:color="auto"/>
              <w:right w:val="single" w:sz="4" w:space="0" w:color="auto"/>
            </w:tcBorders>
            <w:vAlign w:val="center"/>
            <w:hideMark/>
          </w:tcPr>
          <w:p w14:paraId="07CBCA77"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205F5F41" w14:textId="77777777" w:rsidTr="00255633">
        <w:trPr>
          <w:cantSplit/>
          <w:trHeight w:val="345"/>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4573805C"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7B1018EB" w14:textId="77777777" w:rsidR="00255633" w:rsidRPr="00255633" w:rsidRDefault="00255633" w:rsidP="00255633">
            <w:pPr>
              <w:spacing w:after="0" w:line="256" w:lineRule="auto"/>
              <w:rPr>
                <w:rFonts w:ascii="Times New Roman" w:hAnsi="Times New Roman"/>
                <w:sz w:val="24"/>
                <w:szCs w:val="24"/>
                <w:lang w:val="uk-UA" w:eastAsia="ru-RU"/>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3398E4DC"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0B909E92"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Ефективності</w:t>
            </w:r>
          </w:p>
          <w:p w14:paraId="462007ED"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середні витрати на </w:t>
            </w:r>
          </w:p>
          <w:p w14:paraId="55DCF47A"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проведення міського</w:t>
            </w:r>
          </w:p>
          <w:p w14:paraId="189BBCF2"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заходу 150 грн.</w:t>
            </w:r>
          </w:p>
          <w:p w14:paraId="29AC547A"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3318783"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nil"/>
              <w:left w:val="single" w:sz="4" w:space="0" w:color="auto"/>
              <w:bottom w:val="single" w:sz="4" w:space="0" w:color="auto"/>
              <w:right w:val="single" w:sz="4" w:space="0" w:color="auto"/>
            </w:tcBorders>
            <w:vAlign w:val="center"/>
            <w:hideMark/>
          </w:tcPr>
          <w:p w14:paraId="2E289976"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nil"/>
              <w:left w:val="single" w:sz="4" w:space="0" w:color="auto"/>
              <w:bottom w:val="single" w:sz="4" w:space="0" w:color="auto"/>
              <w:right w:val="single" w:sz="4" w:space="0" w:color="auto"/>
            </w:tcBorders>
            <w:vAlign w:val="center"/>
            <w:hideMark/>
          </w:tcPr>
          <w:p w14:paraId="66941AC8"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nil"/>
              <w:left w:val="single" w:sz="4" w:space="0" w:color="auto"/>
              <w:bottom w:val="single" w:sz="4" w:space="0" w:color="auto"/>
              <w:right w:val="single" w:sz="4" w:space="0" w:color="auto"/>
            </w:tcBorders>
            <w:vAlign w:val="center"/>
            <w:hideMark/>
          </w:tcPr>
          <w:p w14:paraId="5AD45F78"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7E53FD72" w14:textId="77777777" w:rsidTr="00255633">
        <w:trPr>
          <w:cantSplit/>
          <w:trHeight w:val="345"/>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05D6003B"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7DD39313" w14:textId="77777777" w:rsidR="00255633" w:rsidRPr="00255633" w:rsidRDefault="00255633" w:rsidP="00255633">
            <w:pPr>
              <w:spacing w:after="0" w:line="256" w:lineRule="auto"/>
              <w:rPr>
                <w:rFonts w:ascii="Times New Roman" w:hAnsi="Times New Roman"/>
                <w:sz w:val="24"/>
                <w:szCs w:val="24"/>
                <w:lang w:val="uk-UA" w:eastAsia="ru-RU"/>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38BE3038"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734CB8F8"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b/>
                <w:sz w:val="24"/>
                <w:szCs w:val="24"/>
                <w:lang w:val="uk-UA" w:eastAsia="uk-UA"/>
              </w:rPr>
              <w:t xml:space="preserve">Якості </w:t>
            </w:r>
            <w:r w:rsidRPr="00255633">
              <w:rPr>
                <w:rFonts w:ascii="Times New Roman" w:hAnsi="Times New Roman"/>
                <w:sz w:val="24"/>
                <w:szCs w:val="24"/>
                <w:lang w:val="uk-UA" w:eastAsia="uk-UA"/>
              </w:rPr>
              <w:t>Збільшено   порівняно з минулим роком</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161001F"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nil"/>
              <w:left w:val="single" w:sz="4" w:space="0" w:color="auto"/>
              <w:bottom w:val="single" w:sz="4" w:space="0" w:color="auto"/>
              <w:right w:val="single" w:sz="4" w:space="0" w:color="auto"/>
            </w:tcBorders>
            <w:vAlign w:val="center"/>
            <w:hideMark/>
          </w:tcPr>
          <w:p w14:paraId="614E932E"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nil"/>
              <w:left w:val="single" w:sz="4" w:space="0" w:color="auto"/>
              <w:bottom w:val="single" w:sz="4" w:space="0" w:color="auto"/>
              <w:right w:val="single" w:sz="4" w:space="0" w:color="auto"/>
            </w:tcBorders>
            <w:vAlign w:val="center"/>
            <w:hideMark/>
          </w:tcPr>
          <w:p w14:paraId="1E713776"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nil"/>
              <w:left w:val="single" w:sz="4" w:space="0" w:color="auto"/>
              <w:bottom w:val="single" w:sz="4" w:space="0" w:color="auto"/>
              <w:right w:val="single" w:sz="4" w:space="0" w:color="auto"/>
            </w:tcBorders>
            <w:vAlign w:val="center"/>
            <w:hideMark/>
          </w:tcPr>
          <w:p w14:paraId="786964FC"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3E2A8402" w14:textId="77777777" w:rsidTr="00255633">
        <w:trPr>
          <w:cantSplit/>
          <w:trHeight w:val="553"/>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772EFFD0"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6118C313" w14:textId="77777777" w:rsidR="00255633" w:rsidRPr="00255633" w:rsidRDefault="00255633" w:rsidP="00255633">
            <w:pPr>
              <w:spacing w:after="0" w:line="256" w:lineRule="auto"/>
              <w:rPr>
                <w:rFonts w:ascii="Times New Roman" w:hAnsi="Times New Roman"/>
                <w:sz w:val="24"/>
                <w:szCs w:val="24"/>
                <w:lang w:val="uk-UA" w:eastAsia="ru-RU"/>
              </w:rPr>
            </w:pPr>
          </w:p>
        </w:tc>
        <w:tc>
          <w:tcPr>
            <w:tcW w:w="2638" w:type="dxa"/>
            <w:vMerge w:val="restart"/>
            <w:tcBorders>
              <w:top w:val="single" w:sz="4" w:space="0" w:color="auto"/>
              <w:left w:val="single" w:sz="4" w:space="0" w:color="auto"/>
              <w:bottom w:val="single" w:sz="4" w:space="0" w:color="auto"/>
              <w:right w:val="single" w:sz="4" w:space="0" w:color="auto"/>
            </w:tcBorders>
          </w:tcPr>
          <w:p w14:paraId="0E009B21"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Захід 2</w:t>
            </w:r>
          </w:p>
          <w:p w14:paraId="484BF1B1"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sz w:val="24"/>
                <w:szCs w:val="24"/>
                <w:lang w:val="uk-UA" w:eastAsia="uk-UA"/>
              </w:rPr>
              <w:t>Молодіжний фестиваль «Про100 літо»</w:t>
            </w:r>
          </w:p>
          <w:p w14:paraId="2483EFB0"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748F0B5A"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Затрат</w:t>
            </w:r>
          </w:p>
          <w:p w14:paraId="2EB3626C"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10 000 грн.</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32D3A446"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Управління культури, спорту та гуманітарної політики</w:t>
            </w:r>
          </w:p>
        </w:tc>
        <w:tc>
          <w:tcPr>
            <w:tcW w:w="1532" w:type="dxa"/>
            <w:vMerge w:val="restart"/>
            <w:tcBorders>
              <w:top w:val="single" w:sz="4" w:space="0" w:color="auto"/>
              <w:left w:val="single" w:sz="4" w:space="0" w:color="auto"/>
              <w:bottom w:val="single" w:sz="4" w:space="0" w:color="auto"/>
              <w:right w:val="single" w:sz="4" w:space="0" w:color="auto"/>
            </w:tcBorders>
            <w:hideMark/>
          </w:tcPr>
          <w:p w14:paraId="7C51DF80"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Міський бюджет</w:t>
            </w:r>
          </w:p>
        </w:tc>
        <w:tc>
          <w:tcPr>
            <w:tcW w:w="1445" w:type="dxa"/>
            <w:vMerge w:val="restart"/>
            <w:tcBorders>
              <w:top w:val="single" w:sz="4" w:space="0" w:color="auto"/>
              <w:left w:val="single" w:sz="4" w:space="0" w:color="auto"/>
              <w:bottom w:val="single" w:sz="4" w:space="0" w:color="auto"/>
              <w:right w:val="single" w:sz="4" w:space="0" w:color="auto"/>
            </w:tcBorders>
            <w:hideMark/>
          </w:tcPr>
          <w:p w14:paraId="6BF83C0A"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10 000 грн.</w:t>
            </w:r>
          </w:p>
          <w:p w14:paraId="2D24464B"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червень</w:t>
            </w:r>
          </w:p>
        </w:tc>
        <w:tc>
          <w:tcPr>
            <w:tcW w:w="2551" w:type="dxa"/>
            <w:vMerge w:val="restart"/>
            <w:tcBorders>
              <w:top w:val="single" w:sz="4" w:space="0" w:color="auto"/>
              <w:left w:val="single" w:sz="4" w:space="0" w:color="auto"/>
              <w:bottom w:val="single" w:sz="4" w:space="0" w:color="auto"/>
              <w:right w:val="single" w:sz="4" w:space="0" w:color="auto"/>
            </w:tcBorders>
          </w:tcPr>
          <w:p w14:paraId="63A96C0F"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Підтримка молодіжних громадських організацій</w:t>
            </w:r>
          </w:p>
          <w:p w14:paraId="75A359DB"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16BB21AB"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24076162"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4A2FB249"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22D77183"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r>
      <w:tr w:rsidR="00255633" w:rsidRPr="00255633" w14:paraId="6AA80D05" w14:textId="77777777" w:rsidTr="00255633">
        <w:trPr>
          <w:cantSplit/>
          <w:trHeight w:val="1405"/>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00171D44"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11CA79B2" w14:textId="77777777" w:rsidR="00255633" w:rsidRPr="00255633" w:rsidRDefault="00255633" w:rsidP="00255633">
            <w:pPr>
              <w:spacing w:after="0" w:line="256" w:lineRule="auto"/>
              <w:rPr>
                <w:rFonts w:ascii="Times New Roman" w:hAnsi="Times New Roman"/>
                <w:sz w:val="24"/>
                <w:szCs w:val="24"/>
                <w:lang w:val="uk-UA" w:eastAsia="ru-RU"/>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1FAB59CA"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0BA05D64"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b/>
                <w:sz w:val="24"/>
                <w:szCs w:val="24"/>
                <w:lang w:val="uk-UA" w:eastAsia="uk-UA"/>
              </w:rPr>
              <w:t>Продукту</w:t>
            </w:r>
            <w:r w:rsidRPr="00255633">
              <w:rPr>
                <w:rFonts w:ascii="Times New Roman" w:hAnsi="Times New Roman"/>
                <w:sz w:val="24"/>
                <w:szCs w:val="24"/>
                <w:lang w:val="uk-UA" w:eastAsia="ru-RU"/>
              </w:rPr>
              <w:t xml:space="preserve"> </w:t>
            </w:r>
          </w:p>
          <w:p w14:paraId="222B7FC6"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 xml:space="preserve">Святковий концерт (послуги встановлення сцени - 5000). </w:t>
            </w:r>
          </w:p>
          <w:p w14:paraId="79D19C7A" w14:textId="77777777" w:rsidR="00255633" w:rsidRPr="00255633" w:rsidRDefault="00255633" w:rsidP="00255633">
            <w:pPr>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ru-RU"/>
              </w:rPr>
              <w:t>Подарунки для учасників - 5000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96CF472"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3EAAAA1"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14:paraId="3CA0CE03"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00C15AC"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2A6B646B" w14:textId="77777777" w:rsidTr="00255633">
        <w:trPr>
          <w:cantSplit/>
          <w:trHeight w:val="480"/>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4C087918"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7C1A73FE" w14:textId="77777777" w:rsidR="00255633" w:rsidRPr="00255633" w:rsidRDefault="00255633" w:rsidP="00255633">
            <w:pPr>
              <w:spacing w:after="0" w:line="256" w:lineRule="auto"/>
              <w:rPr>
                <w:rFonts w:ascii="Times New Roman" w:hAnsi="Times New Roman"/>
                <w:sz w:val="24"/>
                <w:szCs w:val="24"/>
                <w:lang w:val="uk-UA" w:eastAsia="ru-RU"/>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1DE0D528"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555E1900"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Ефективності</w:t>
            </w:r>
          </w:p>
          <w:p w14:paraId="15F1FB0E"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середні витрати – 10 000</w:t>
            </w:r>
          </w:p>
          <w:p w14:paraId="7F390AB2"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A5C3ADC"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F4AEEDA"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14:paraId="08B9EE60"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FFA8FCC"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0F300FB2" w14:textId="77777777" w:rsidTr="00255633">
        <w:trPr>
          <w:cantSplit/>
          <w:trHeight w:val="460"/>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74F83881"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719CB2AF" w14:textId="77777777" w:rsidR="00255633" w:rsidRPr="00255633" w:rsidRDefault="00255633" w:rsidP="00255633">
            <w:pPr>
              <w:spacing w:after="0" w:line="256" w:lineRule="auto"/>
              <w:rPr>
                <w:rFonts w:ascii="Times New Roman" w:hAnsi="Times New Roman"/>
                <w:sz w:val="24"/>
                <w:szCs w:val="24"/>
                <w:lang w:val="uk-UA" w:eastAsia="ru-RU"/>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237FCD4D"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78F3C1D6"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Якості</w:t>
            </w:r>
          </w:p>
          <w:p w14:paraId="3A6017CB"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sz w:val="24"/>
                <w:szCs w:val="24"/>
                <w:lang w:val="uk-UA" w:eastAsia="uk-UA"/>
              </w:rPr>
              <w:t>Залишено на рівні з минулим роком</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37D93B3"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3980268"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14:paraId="09A13B75"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972ABA8"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444C544E" w14:textId="77777777" w:rsidTr="00255633">
        <w:trPr>
          <w:cantSplit/>
          <w:trHeight w:val="614"/>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41D6D3F7"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698E7C53" w14:textId="77777777" w:rsidR="00255633" w:rsidRPr="00255633" w:rsidRDefault="00255633" w:rsidP="00255633">
            <w:pPr>
              <w:spacing w:after="0" w:line="256" w:lineRule="auto"/>
              <w:rPr>
                <w:rFonts w:ascii="Times New Roman" w:hAnsi="Times New Roman"/>
                <w:sz w:val="24"/>
                <w:szCs w:val="24"/>
                <w:lang w:val="uk-UA" w:eastAsia="ru-RU"/>
              </w:rPr>
            </w:pPr>
          </w:p>
        </w:tc>
        <w:tc>
          <w:tcPr>
            <w:tcW w:w="2638" w:type="dxa"/>
            <w:vMerge w:val="restart"/>
            <w:tcBorders>
              <w:top w:val="single" w:sz="4" w:space="0" w:color="auto"/>
              <w:left w:val="single" w:sz="4" w:space="0" w:color="auto"/>
              <w:bottom w:val="single" w:sz="4" w:space="0" w:color="auto"/>
              <w:right w:val="single" w:sz="4" w:space="0" w:color="auto"/>
            </w:tcBorders>
            <w:hideMark/>
          </w:tcPr>
          <w:p w14:paraId="1A4474F0"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Захід 3</w:t>
            </w:r>
          </w:p>
          <w:p w14:paraId="4F46ED88" w14:textId="77777777" w:rsidR="00255633" w:rsidRPr="00255633" w:rsidRDefault="00255633" w:rsidP="00255633">
            <w:pPr>
              <w:spacing w:after="0" w:line="256"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Організація та проведення наметових таборів для дітей та молоді громади</w:t>
            </w:r>
          </w:p>
        </w:tc>
        <w:tc>
          <w:tcPr>
            <w:tcW w:w="2465" w:type="dxa"/>
            <w:tcBorders>
              <w:top w:val="single" w:sz="4" w:space="0" w:color="auto"/>
              <w:left w:val="single" w:sz="4" w:space="0" w:color="auto"/>
              <w:bottom w:val="single" w:sz="4" w:space="0" w:color="auto"/>
              <w:right w:val="single" w:sz="4" w:space="0" w:color="auto"/>
            </w:tcBorders>
            <w:hideMark/>
          </w:tcPr>
          <w:p w14:paraId="6F136C25"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Затрат</w:t>
            </w:r>
          </w:p>
          <w:p w14:paraId="5728BD4D" w14:textId="77777777" w:rsidR="00255633" w:rsidRPr="00255633" w:rsidRDefault="00255633" w:rsidP="00255633">
            <w:pPr>
              <w:spacing w:after="0" w:line="256" w:lineRule="auto"/>
              <w:jc w:val="both"/>
              <w:rPr>
                <w:rFonts w:ascii="Times New Roman" w:hAnsi="Times New Roman"/>
                <w:sz w:val="24"/>
                <w:szCs w:val="24"/>
                <w:lang w:val="uk-UA" w:eastAsia="uk-UA"/>
              </w:rPr>
            </w:pPr>
            <w:r w:rsidRPr="00255633">
              <w:rPr>
                <w:rFonts w:ascii="Times New Roman" w:hAnsi="Times New Roman"/>
                <w:sz w:val="24"/>
                <w:szCs w:val="24"/>
                <w:lang w:val="uk-UA" w:eastAsia="ru-RU"/>
              </w:rPr>
              <w:t>140 000</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50F32889"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Управління культури, спорту та гуманітарної політики</w:t>
            </w:r>
          </w:p>
        </w:tc>
        <w:tc>
          <w:tcPr>
            <w:tcW w:w="1532" w:type="dxa"/>
            <w:vMerge w:val="restart"/>
            <w:tcBorders>
              <w:top w:val="single" w:sz="4" w:space="0" w:color="auto"/>
              <w:left w:val="single" w:sz="4" w:space="0" w:color="auto"/>
              <w:bottom w:val="single" w:sz="4" w:space="0" w:color="auto"/>
              <w:right w:val="single" w:sz="4" w:space="0" w:color="auto"/>
            </w:tcBorders>
            <w:hideMark/>
          </w:tcPr>
          <w:p w14:paraId="1B66E963"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Міський бюджет</w:t>
            </w:r>
          </w:p>
        </w:tc>
        <w:tc>
          <w:tcPr>
            <w:tcW w:w="1445" w:type="dxa"/>
            <w:vMerge w:val="restart"/>
            <w:tcBorders>
              <w:top w:val="single" w:sz="4" w:space="0" w:color="auto"/>
              <w:left w:val="single" w:sz="4" w:space="0" w:color="auto"/>
              <w:bottom w:val="single" w:sz="4" w:space="0" w:color="auto"/>
              <w:right w:val="single" w:sz="4" w:space="0" w:color="auto"/>
            </w:tcBorders>
            <w:hideMark/>
          </w:tcPr>
          <w:p w14:paraId="561437BB"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140 000 грн.</w:t>
            </w:r>
          </w:p>
          <w:p w14:paraId="60AAE6AF"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Липень-серпень</w:t>
            </w:r>
          </w:p>
        </w:tc>
        <w:tc>
          <w:tcPr>
            <w:tcW w:w="2551" w:type="dxa"/>
            <w:vMerge w:val="restart"/>
            <w:tcBorders>
              <w:top w:val="single" w:sz="4" w:space="0" w:color="auto"/>
              <w:left w:val="single" w:sz="4" w:space="0" w:color="auto"/>
              <w:bottom w:val="single" w:sz="4" w:space="0" w:color="auto"/>
              <w:right w:val="single" w:sz="4" w:space="0" w:color="auto"/>
            </w:tcBorders>
          </w:tcPr>
          <w:p w14:paraId="1760BB0B"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Змістовне дозвілля для дітей  та молоді, національно- патріотичне виховання підростаючого покоління, пропаганда здорового способу життя</w:t>
            </w:r>
          </w:p>
          <w:p w14:paraId="74F444F3"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5A0601B5"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337C5818"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r>
      <w:tr w:rsidR="00255633" w:rsidRPr="00255633" w14:paraId="10E0A8F3" w14:textId="77777777" w:rsidTr="00255633">
        <w:trPr>
          <w:cantSplit/>
          <w:trHeight w:val="426"/>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3F4B0808"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3C7FF0A0" w14:textId="77777777" w:rsidR="00255633" w:rsidRPr="00255633" w:rsidRDefault="00255633" w:rsidP="00255633">
            <w:pPr>
              <w:spacing w:after="0" w:line="256" w:lineRule="auto"/>
              <w:rPr>
                <w:rFonts w:ascii="Times New Roman" w:hAnsi="Times New Roman"/>
                <w:sz w:val="24"/>
                <w:szCs w:val="24"/>
                <w:lang w:val="uk-UA" w:eastAsia="ru-RU"/>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133EFC2D" w14:textId="77777777" w:rsidR="00255633" w:rsidRPr="00255633" w:rsidRDefault="00255633" w:rsidP="00255633">
            <w:pPr>
              <w:spacing w:after="0" w:line="256" w:lineRule="auto"/>
              <w:rPr>
                <w:rFonts w:ascii="Times New Roman" w:hAnsi="Times New Roman"/>
                <w:sz w:val="24"/>
                <w:szCs w:val="24"/>
                <w:lang w:val="uk-UA" w:eastAsia="ru-RU"/>
              </w:rPr>
            </w:pPr>
          </w:p>
        </w:tc>
        <w:tc>
          <w:tcPr>
            <w:tcW w:w="2465" w:type="dxa"/>
            <w:tcBorders>
              <w:top w:val="single" w:sz="4" w:space="0" w:color="auto"/>
              <w:left w:val="single" w:sz="4" w:space="0" w:color="auto"/>
              <w:bottom w:val="single" w:sz="4" w:space="0" w:color="auto"/>
              <w:right w:val="single" w:sz="4" w:space="0" w:color="auto"/>
            </w:tcBorders>
          </w:tcPr>
          <w:p w14:paraId="725CF9D9"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b/>
                <w:sz w:val="24"/>
                <w:szCs w:val="24"/>
                <w:lang w:val="uk-UA" w:eastAsia="uk-UA"/>
              </w:rPr>
              <w:t>Продукту</w:t>
            </w:r>
            <w:r w:rsidRPr="00255633">
              <w:rPr>
                <w:rFonts w:ascii="Times New Roman" w:hAnsi="Times New Roman"/>
                <w:sz w:val="24"/>
                <w:szCs w:val="24"/>
                <w:lang w:val="uk-UA" w:eastAsia="ru-RU"/>
              </w:rPr>
              <w:t xml:space="preserve"> </w:t>
            </w:r>
          </w:p>
          <w:p w14:paraId="73EA002D" w14:textId="77777777" w:rsidR="00255633" w:rsidRPr="00255633" w:rsidRDefault="00255633" w:rsidP="00255633">
            <w:pPr>
              <w:spacing w:after="0" w:line="256"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Відшкодування витрат учасників на харчування</w:t>
            </w:r>
          </w:p>
          <w:p w14:paraId="7315B269" w14:textId="77777777" w:rsidR="00255633" w:rsidRPr="00255633" w:rsidRDefault="00255633" w:rsidP="00255633">
            <w:pPr>
              <w:spacing w:after="0" w:line="256"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УМХ:50 уч. х 600грн. =30 000 грн. ;</w:t>
            </w:r>
          </w:p>
          <w:p w14:paraId="226A4DEC" w14:textId="77777777" w:rsidR="00255633" w:rsidRPr="00255633" w:rsidRDefault="00255633" w:rsidP="00255633">
            <w:pPr>
              <w:spacing w:after="0" w:line="256"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ПЛАСТ:</w:t>
            </w:r>
          </w:p>
          <w:p w14:paraId="633C203D" w14:textId="77777777" w:rsidR="00255633" w:rsidRPr="00255633" w:rsidRDefault="00255633" w:rsidP="00255633">
            <w:pPr>
              <w:spacing w:after="0" w:line="256"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50 уч. х 600 грн. = 30 000 грн;</w:t>
            </w:r>
          </w:p>
          <w:p w14:paraId="14ADA545" w14:textId="77777777" w:rsidR="00255633" w:rsidRPr="00255633" w:rsidRDefault="00255633" w:rsidP="00255633">
            <w:pPr>
              <w:spacing w:after="0" w:line="256" w:lineRule="auto"/>
              <w:rPr>
                <w:rFonts w:ascii="Times New Roman" w:hAnsi="Times New Roman"/>
                <w:sz w:val="24"/>
                <w:szCs w:val="24"/>
                <w:lang w:val="uk-UA" w:eastAsia="uk-UA"/>
              </w:rPr>
            </w:pPr>
          </w:p>
          <w:p w14:paraId="64AA0B20" w14:textId="77777777" w:rsidR="00255633" w:rsidRPr="00255633" w:rsidRDefault="00255633" w:rsidP="00255633">
            <w:pPr>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СКІФ :40уч. х 500грн. х 2 дн.= 40 000грн</w:t>
            </w:r>
          </w:p>
          <w:p w14:paraId="6A79BA44" w14:textId="77777777" w:rsidR="00255633" w:rsidRPr="00255633" w:rsidRDefault="00255633" w:rsidP="00255633">
            <w:pPr>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16 уч. х 500грн. х5 дн.=40 000грн</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AEBB544"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F95E77E"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14:paraId="54DE94EE"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A04453A"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55221DD6" w14:textId="77777777" w:rsidTr="00255633">
        <w:trPr>
          <w:cantSplit/>
          <w:trHeight w:val="562"/>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15BE34E4"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3CFFD4A9" w14:textId="77777777" w:rsidR="00255633" w:rsidRPr="00255633" w:rsidRDefault="00255633" w:rsidP="00255633">
            <w:pPr>
              <w:spacing w:after="0" w:line="256" w:lineRule="auto"/>
              <w:rPr>
                <w:rFonts w:ascii="Times New Roman" w:hAnsi="Times New Roman"/>
                <w:sz w:val="24"/>
                <w:szCs w:val="24"/>
                <w:lang w:val="uk-UA" w:eastAsia="ru-RU"/>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3D8E3C53" w14:textId="77777777" w:rsidR="00255633" w:rsidRPr="00255633" w:rsidRDefault="00255633" w:rsidP="00255633">
            <w:pPr>
              <w:spacing w:after="0" w:line="256" w:lineRule="auto"/>
              <w:rPr>
                <w:rFonts w:ascii="Times New Roman" w:hAnsi="Times New Roman"/>
                <w:sz w:val="24"/>
                <w:szCs w:val="24"/>
                <w:lang w:val="uk-UA" w:eastAsia="ru-RU"/>
              </w:rPr>
            </w:pPr>
          </w:p>
        </w:tc>
        <w:tc>
          <w:tcPr>
            <w:tcW w:w="2465" w:type="dxa"/>
            <w:tcBorders>
              <w:top w:val="single" w:sz="4" w:space="0" w:color="auto"/>
              <w:left w:val="single" w:sz="4" w:space="0" w:color="auto"/>
              <w:bottom w:val="single" w:sz="4" w:space="0" w:color="auto"/>
              <w:right w:val="single" w:sz="4" w:space="0" w:color="auto"/>
            </w:tcBorders>
            <w:hideMark/>
          </w:tcPr>
          <w:p w14:paraId="14AD0955"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Ефективності</w:t>
            </w:r>
          </w:p>
          <w:p w14:paraId="4D4BB8CD"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sz w:val="24"/>
                <w:szCs w:val="24"/>
                <w:lang w:val="uk-UA" w:eastAsia="uk-UA"/>
              </w:rPr>
              <w:t xml:space="preserve">середні витрати – 140000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CFD6FC7"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1B6274B"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14:paraId="540E47C7"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2E48DD6"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07AA308A" w14:textId="77777777" w:rsidTr="00255633">
        <w:trPr>
          <w:cantSplit/>
          <w:trHeight w:val="523"/>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18DF8571"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520F0CB4" w14:textId="77777777" w:rsidR="00255633" w:rsidRPr="00255633" w:rsidRDefault="00255633" w:rsidP="00255633">
            <w:pPr>
              <w:spacing w:after="0" w:line="256" w:lineRule="auto"/>
              <w:rPr>
                <w:rFonts w:ascii="Times New Roman" w:hAnsi="Times New Roman"/>
                <w:sz w:val="24"/>
                <w:szCs w:val="24"/>
                <w:lang w:val="uk-UA" w:eastAsia="ru-RU"/>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26672843" w14:textId="77777777" w:rsidR="00255633" w:rsidRPr="00255633" w:rsidRDefault="00255633" w:rsidP="00255633">
            <w:pPr>
              <w:spacing w:after="0" w:line="256" w:lineRule="auto"/>
              <w:rPr>
                <w:rFonts w:ascii="Times New Roman" w:hAnsi="Times New Roman"/>
                <w:sz w:val="24"/>
                <w:szCs w:val="24"/>
                <w:lang w:val="uk-UA" w:eastAsia="ru-RU"/>
              </w:rPr>
            </w:pPr>
          </w:p>
        </w:tc>
        <w:tc>
          <w:tcPr>
            <w:tcW w:w="2465" w:type="dxa"/>
            <w:tcBorders>
              <w:top w:val="single" w:sz="4" w:space="0" w:color="auto"/>
              <w:left w:val="single" w:sz="4" w:space="0" w:color="auto"/>
              <w:bottom w:val="single" w:sz="4" w:space="0" w:color="auto"/>
              <w:right w:val="single" w:sz="4" w:space="0" w:color="auto"/>
            </w:tcBorders>
            <w:hideMark/>
          </w:tcPr>
          <w:p w14:paraId="5E806822"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 xml:space="preserve">Якості </w:t>
            </w:r>
            <w:r w:rsidRPr="00255633">
              <w:rPr>
                <w:rFonts w:ascii="Times New Roman" w:hAnsi="Times New Roman"/>
                <w:sz w:val="24"/>
                <w:szCs w:val="24"/>
                <w:lang w:val="uk-UA" w:eastAsia="uk-UA"/>
              </w:rPr>
              <w:t>Збільшено порівняно з минулим роком</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F27B95D"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1FF1CE5"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14:paraId="23045DA0"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9889432"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21810243" w14:textId="77777777" w:rsidTr="00255633">
        <w:trPr>
          <w:cantSplit/>
          <w:trHeight w:val="286"/>
        </w:trPr>
        <w:tc>
          <w:tcPr>
            <w:tcW w:w="517" w:type="dxa"/>
            <w:vMerge w:val="restart"/>
            <w:tcBorders>
              <w:top w:val="single" w:sz="4" w:space="0" w:color="auto"/>
              <w:left w:val="single" w:sz="4" w:space="0" w:color="auto"/>
              <w:bottom w:val="single" w:sz="4" w:space="0" w:color="auto"/>
              <w:right w:val="single" w:sz="4" w:space="0" w:color="auto"/>
            </w:tcBorders>
          </w:tcPr>
          <w:p w14:paraId="2714C0AD" w14:textId="77777777" w:rsidR="00255633" w:rsidRPr="00255633" w:rsidRDefault="00255633" w:rsidP="00255633">
            <w:pPr>
              <w:autoSpaceDE w:val="0"/>
              <w:autoSpaceDN w:val="0"/>
              <w:adjustRightInd w:val="0"/>
              <w:spacing w:after="0" w:line="256" w:lineRule="auto"/>
              <w:jc w:val="center"/>
              <w:rPr>
                <w:rFonts w:ascii="Times New Roman" w:hAnsi="Times New Roman"/>
                <w:b/>
                <w:sz w:val="24"/>
                <w:szCs w:val="24"/>
                <w:lang w:val="uk-UA" w:eastAsia="uk-UA"/>
              </w:rPr>
            </w:pPr>
          </w:p>
        </w:tc>
        <w:tc>
          <w:tcPr>
            <w:tcW w:w="1905" w:type="dxa"/>
            <w:vMerge w:val="restart"/>
            <w:tcBorders>
              <w:top w:val="single" w:sz="4" w:space="0" w:color="auto"/>
              <w:left w:val="single" w:sz="4" w:space="0" w:color="auto"/>
              <w:bottom w:val="single" w:sz="4" w:space="0" w:color="auto"/>
              <w:right w:val="single" w:sz="4" w:space="0" w:color="auto"/>
            </w:tcBorders>
          </w:tcPr>
          <w:p w14:paraId="62307C92"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638" w:type="dxa"/>
            <w:vMerge w:val="restart"/>
            <w:tcBorders>
              <w:top w:val="single" w:sz="4" w:space="0" w:color="auto"/>
              <w:left w:val="single" w:sz="4" w:space="0" w:color="auto"/>
              <w:bottom w:val="single" w:sz="4" w:space="0" w:color="auto"/>
              <w:right w:val="single" w:sz="4" w:space="0" w:color="auto"/>
            </w:tcBorders>
            <w:hideMark/>
          </w:tcPr>
          <w:p w14:paraId="7927D111"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Захід 4</w:t>
            </w:r>
          </w:p>
          <w:p w14:paraId="078C65D3" w14:textId="77777777" w:rsidR="00255633" w:rsidRPr="00255633" w:rsidRDefault="00255633" w:rsidP="00255633">
            <w:pPr>
              <w:spacing w:after="0" w:line="256"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День молоді. Святковий концерт. Українотека</w:t>
            </w:r>
          </w:p>
        </w:tc>
        <w:tc>
          <w:tcPr>
            <w:tcW w:w="2465" w:type="dxa"/>
            <w:tcBorders>
              <w:top w:val="single" w:sz="4" w:space="0" w:color="auto"/>
              <w:left w:val="single" w:sz="4" w:space="0" w:color="auto"/>
              <w:bottom w:val="single" w:sz="4" w:space="0" w:color="auto"/>
              <w:right w:val="single" w:sz="4" w:space="0" w:color="auto"/>
            </w:tcBorders>
            <w:hideMark/>
          </w:tcPr>
          <w:p w14:paraId="302B11D1"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b/>
                <w:sz w:val="24"/>
                <w:szCs w:val="24"/>
                <w:lang w:val="uk-UA" w:eastAsia="uk-UA"/>
              </w:rPr>
              <w:t>Затрат</w:t>
            </w:r>
            <w:r w:rsidRPr="00255633">
              <w:rPr>
                <w:rFonts w:ascii="Times New Roman" w:hAnsi="Times New Roman"/>
                <w:sz w:val="24"/>
                <w:szCs w:val="24"/>
                <w:lang w:val="uk-UA" w:eastAsia="uk-UA"/>
              </w:rPr>
              <w:t xml:space="preserve"> 10 000 грн</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7F57414F"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Управління культури, спорту та гуманітарної політики</w:t>
            </w:r>
          </w:p>
        </w:tc>
        <w:tc>
          <w:tcPr>
            <w:tcW w:w="1532" w:type="dxa"/>
            <w:vMerge w:val="restart"/>
            <w:tcBorders>
              <w:top w:val="single" w:sz="4" w:space="0" w:color="auto"/>
              <w:left w:val="single" w:sz="4" w:space="0" w:color="auto"/>
              <w:bottom w:val="single" w:sz="4" w:space="0" w:color="auto"/>
              <w:right w:val="single" w:sz="4" w:space="0" w:color="auto"/>
            </w:tcBorders>
            <w:hideMark/>
          </w:tcPr>
          <w:p w14:paraId="5171715A"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Міський бюджет</w:t>
            </w:r>
          </w:p>
        </w:tc>
        <w:tc>
          <w:tcPr>
            <w:tcW w:w="1445" w:type="dxa"/>
            <w:vMerge w:val="restart"/>
            <w:tcBorders>
              <w:top w:val="single" w:sz="4" w:space="0" w:color="auto"/>
              <w:left w:val="single" w:sz="4" w:space="0" w:color="auto"/>
              <w:bottom w:val="single" w:sz="4" w:space="0" w:color="auto"/>
              <w:right w:val="single" w:sz="4" w:space="0" w:color="auto"/>
            </w:tcBorders>
            <w:hideMark/>
          </w:tcPr>
          <w:p w14:paraId="08167B11"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10 000 грн.</w:t>
            </w:r>
          </w:p>
          <w:p w14:paraId="617BE7D5"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серпень</w:t>
            </w:r>
          </w:p>
        </w:tc>
        <w:tc>
          <w:tcPr>
            <w:tcW w:w="2551" w:type="dxa"/>
            <w:vMerge w:val="restart"/>
            <w:tcBorders>
              <w:top w:val="single" w:sz="4" w:space="0" w:color="auto"/>
              <w:left w:val="single" w:sz="4" w:space="0" w:color="auto"/>
              <w:bottom w:val="single" w:sz="4" w:space="0" w:color="auto"/>
              <w:right w:val="single" w:sz="4" w:space="0" w:color="auto"/>
            </w:tcBorders>
          </w:tcPr>
          <w:p w14:paraId="6979BA1B"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Підтримка та розвиток молодіжного руху, творчої ініціативної молоді та  молодіжних громадських </w:t>
            </w:r>
            <w:r w:rsidRPr="00255633">
              <w:rPr>
                <w:rFonts w:ascii="Times New Roman" w:hAnsi="Times New Roman"/>
                <w:sz w:val="24"/>
                <w:szCs w:val="24"/>
                <w:lang w:val="uk-UA" w:eastAsia="uk-UA"/>
              </w:rPr>
              <w:lastRenderedPageBreak/>
              <w:t>організацій, дозвілля молоді</w:t>
            </w:r>
          </w:p>
          <w:p w14:paraId="7DE594F1"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6B8FDA68"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08BAC78A"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0085A113"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r>
      <w:tr w:rsidR="00255633" w:rsidRPr="00255633" w14:paraId="77AF47C3" w14:textId="77777777" w:rsidTr="00255633">
        <w:trPr>
          <w:cantSplit/>
          <w:trHeight w:val="599"/>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6D408C32"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604F46EC"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5C60AB6B" w14:textId="77777777" w:rsidR="00255633" w:rsidRPr="00255633" w:rsidRDefault="00255633" w:rsidP="00255633">
            <w:pPr>
              <w:spacing w:after="0" w:line="256" w:lineRule="auto"/>
              <w:rPr>
                <w:rFonts w:ascii="Times New Roman" w:hAnsi="Times New Roman"/>
                <w:sz w:val="24"/>
                <w:szCs w:val="24"/>
                <w:lang w:val="uk-UA" w:eastAsia="ru-RU"/>
              </w:rPr>
            </w:pPr>
          </w:p>
        </w:tc>
        <w:tc>
          <w:tcPr>
            <w:tcW w:w="2465" w:type="dxa"/>
            <w:tcBorders>
              <w:top w:val="single" w:sz="4" w:space="0" w:color="auto"/>
              <w:left w:val="single" w:sz="4" w:space="0" w:color="auto"/>
              <w:bottom w:val="single" w:sz="4" w:space="0" w:color="auto"/>
              <w:right w:val="single" w:sz="4" w:space="0" w:color="auto"/>
            </w:tcBorders>
            <w:hideMark/>
          </w:tcPr>
          <w:p w14:paraId="039CFFFE"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b/>
                <w:sz w:val="24"/>
                <w:szCs w:val="24"/>
                <w:lang w:val="uk-UA" w:eastAsia="uk-UA"/>
              </w:rPr>
              <w:t>Продукту</w:t>
            </w:r>
            <w:r w:rsidRPr="00255633">
              <w:rPr>
                <w:rFonts w:ascii="Times New Roman" w:hAnsi="Times New Roman"/>
                <w:sz w:val="24"/>
                <w:szCs w:val="24"/>
                <w:lang w:val="uk-UA" w:eastAsia="ru-RU"/>
              </w:rPr>
              <w:t xml:space="preserve"> </w:t>
            </w:r>
          </w:p>
          <w:p w14:paraId="391557C4" w14:textId="77777777" w:rsidR="00255633" w:rsidRPr="00255633" w:rsidRDefault="00255633" w:rsidP="00255633">
            <w:pPr>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ru-RU"/>
              </w:rPr>
              <w:t>200учасників Встановлення сцени-5000грн.,подарунки для учасників-5000грн.</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2D4BF4B"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6BB3F7E"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14:paraId="487F94CD"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17C46A6"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0B18F017" w14:textId="77777777" w:rsidTr="00255633">
        <w:trPr>
          <w:cantSplit/>
          <w:trHeight w:val="500"/>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1A60EE8A"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13ABF0CA"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464121E4" w14:textId="77777777" w:rsidR="00255633" w:rsidRPr="00255633" w:rsidRDefault="00255633" w:rsidP="00255633">
            <w:pPr>
              <w:spacing w:after="0" w:line="256" w:lineRule="auto"/>
              <w:rPr>
                <w:rFonts w:ascii="Times New Roman" w:hAnsi="Times New Roman"/>
                <w:sz w:val="24"/>
                <w:szCs w:val="24"/>
                <w:lang w:val="uk-UA" w:eastAsia="ru-RU"/>
              </w:rPr>
            </w:pPr>
          </w:p>
        </w:tc>
        <w:tc>
          <w:tcPr>
            <w:tcW w:w="2465" w:type="dxa"/>
            <w:tcBorders>
              <w:top w:val="single" w:sz="4" w:space="0" w:color="auto"/>
              <w:left w:val="single" w:sz="4" w:space="0" w:color="auto"/>
              <w:bottom w:val="single" w:sz="4" w:space="0" w:color="auto"/>
              <w:right w:val="single" w:sz="4" w:space="0" w:color="auto"/>
            </w:tcBorders>
            <w:hideMark/>
          </w:tcPr>
          <w:p w14:paraId="4BBDFD9F"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Ефективності</w:t>
            </w:r>
          </w:p>
          <w:p w14:paraId="52B795C7"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середні витрати на </w:t>
            </w:r>
          </w:p>
          <w:p w14:paraId="67F9C50A"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учасника</w:t>
            </w:r>
          </w:p>
          <w:p w14:paraId="7408F0FD"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sz w:val="24"/>
                <w:szCs w:val="24"/>
                <w:lang w:val="uk-UA" w:eastAsia="uk-UA"/>
              </w:rPr>
              <w:t>заходу  50 грн.</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6120A61"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D24F771"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14:paraId="1E35797A"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482057B"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076E87EC" w14:textId="77777777" w:rsidTr="00255633">
        <w:trPr>
          <w:cantSplit/>
          <w:trHeight w:val="338"/>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56BF62DE"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0740C78D"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5B342B16" w14:textId="77777777" w:rsidR="00255633" w:rsidRPr="00255633" w:rsidRDefault="00255633" w:rsidP="00255633">
            <w:pPr>
              <w:spacing w:after="0" w:line="256" w:lineRule="auto"/>
              <w:rPr>
                <w:rFonts w:ascii="Times New Roman" w:hAnsi="Times New Roman"/>
                <w:sz w:val="24"/>
                <w:szCs w:val="24"/>
                <w:lang w:val="uk-UA" w:eastAsia="ru-RU"/>
              </w:rPr>
            </w:pPr>
          </w:p>
        </w:tc>
        <w:tc>
          <w:tcPr>
            <w:tcW w:w="2465" w:type="dxa"/>
            <w:tcBorders>
              <w:top w:val="single" w:sz="4" w:space="0" w:color="auto"/>
              <w:left w:val="single" w:sz="4" w:space="0" w:color="auto"/>
              <w:bottom w:val="single" w:sz="4" w:space="0" w:color="auto"/>
              <w:right w:val="single" w:sz="4" w:space="0" w:color="auto"/>
            </w:tcBorders>
          </w:tcPr>
          <w:p w14:paraId="7B65D40A"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b/>
                <w:sz w:val="24"/>
                <w:szCs w:val="24"/>
                <w:lang w:val="uk-UA" w:eastAsia="uk-UA"/>
              </w:rPr>
              <w:t xml:space="preserve">Якості </w:t>
            </w:r>
            <w:r w:rsidRPr="00255633">
              <w:rPr>
                <w:rFonts w:ascii="Times New Roman" w:hAnsi="Times New Roman"/>
                <w:sz w:val="24"/>
                <w:szCs w:val="24"/>
                <w:lang w:val="uk-UA" w:eastAsia="uk-UA"/>
              </w:rPr>
              <w:t>Залишено на рівні з минулим роком</w:t>
            </w:r>
          </w:p>
          <w:p w14:paraId="0C8476CD"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0CE50FE"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605F4CC"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14:paraId="7D8CE563"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148F869"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24A3D61F" w14:textId="77777777" w:rsidTr="00255633">
        <w:trPr>
          <w:cantSplit/>
          <w:trHeight w:val="338"/>
        </w:trPr>
        <w:tc>
          <w:tcPr>
            <w:tcW w:w="517" w:type="dxa"/>
            <w:vMerge w:val="restart"/>
            <w:tcBorders>
              <w:top w:val="single" w:sz="4" w:space="0" w:color="auto"/>
              <w:left w:val="single" w:sz="4" w:space="0" w:color="auto"/>
              <w:bottom w:val="single" w:sz="4" w:space="0" w:color="auto"/>
              <w:right w:val="single" w:sz="4" w:space="0" w:color="auto"/>
            </w:tcBorders>
          </w:tcPr>
          <w:p w14:paraId="36612FEB" w14:textId="77777777" w:rsidR="00255633" w:rsidRPr="00255633" w:rsidRDefault="00255633" w:rsidP="00255633">
            <w:pPr>
              <w:autoSpaceDE w:val="0"/>
              <w:autoSpaceDN w:val="0"/>
              <w:adjustRightInd w:val="0"/>
              <w:spacing w:after="0" w:line="256" w:lineRule="auto"/>
              <w:jc w:val="center"/>
              <w:rPr>
                <w:rFonts w:ascii="Times New Roman" w:hAnsi="Times New Roman"/>
                <w:b/>
                <w:sz w:val="24"/>
                <w:szCs w:val="24"/>
                <w:lang w:val="uk-UA" w:eastAsia="uk-UA"/>
              </w:rPr>
            </w:pPr>
          </w:p>
        </w:tc>
        <w:tc>
          <w:tcPr>
            <w:tcW w:w="1905" w:type="dxa"/>
            <w:vMerge w:val="restart"/>
            <w:tcBorders>
              <w:top w:val="single" w:sz="4" w:space="0" w:color="auto"/>
              <w:left w:val="single" w:sz="4" w:space="0" w:color="auto"/>
              <w:bottom w:val="single" w:sz="4" w:space="0" w:color="auto"/>
              <w:right w:val="single" w:sz="4" w:space="0" w:color="auto"/>
            </w:tcBorders>
          </w:tcPr>
          <w:p w14:paraId="49781347"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638" w:type="dxa"/>
            <w:vMerge w:val="restart"/>
            <w:tcBorders>
              <w:top w:val="single" w:sz="4" w:space="0" w:color="auto"/>
              <w:left w:val="single" w:sz="4" w:space="0" w:color="auto"/>
              <w:bottom w:val="single" w:sz="4" w:space="0" w:color="auto"/>
              <w:right w:val="single" w:sz="4" w:space="0" w:color="auto"/>
            </w:tcBorders>
          </w:tcPr>
          <w:p w14:paraId="1E885A85"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Захід 5</w:t>
            </w:r>
          </w:p>
          <w:p w14:paraId="70055DFB"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Заходи присвячені Дню Святого Миколая.Подарунки для дітей громади.</w:t>
            </w:r>
          </w:p>
          <w:p w14:paraId="18F352D5"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49BD778A"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049FD1E3"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0243A266"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77B9C79E"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2D2BEAD1"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08DC2C6B"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01A0CC35"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10C6BDBC"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33699CC8"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75B06E92"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Затрат</w:t>
            </w:r>
          </w:p>
          <w:p w14:paraId="0C8ECB4B"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60 000 грн.</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5D19BBDC"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Управління культури, спорту та гуманітарної політики</w:t>
            </w:r>
          </w:p>
        </w:tc>
        <w:tc>
          <w:tcPr>
            <w:tcW w:w="1532" w:type="dxa"/>
            <w:vMerge w:val="restart"/>
            <w:tcBorders>
              <w:top w:val="nil"/>
              <w:left w:val="single" w:sz="4" w:space="0" w:color="auto"/>
              <w:bottom w:val="single" w:sz="4" w:space="0" w:color="auto"/>
              <w:right w:val="single" w:sz="4" w:space="0" w:color="auto"/>
            </w:tcBorders>
            <w:hideMark/>
          </w:tcPr>
          <w:p w14:paraId="3F48C8EE"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Міський бюджет</w:t>
            </w:r>
          </w:p>
        </w:tc>
        <w:tc>
          <w:tcPr>
            <w:tcW w:w="1445" w:type="dxa"/>
            <w:vMerge w:val="restart"/>
            <w:tcBorders>
              <w:top w:val="nil"/>
              <w:left w:val="single" w:sz="4" w:space="0" w:color="auto"/>
              <w:bottom w:val="single" w:sz="4" w:space="0" w:color="auto"/>
              <w:right w:val="single" w:sz="4" w:space="0" w:color="auto"/>
            </w:tcBorders>
            <w:hideMark/>
          </w:tcPr>
          <w:p w14:paraId="66511C6A"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60 000 грн.</w:t>
            </w:r>
          </w:p>
          <w:p w14:paraId="50BBF310"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грудень</w:t>
            </w:r>
          </w:p>
        </w:tc>
        <w:tc>
          <w:tcPr>
            <w:tcW w:w="2551" w:type="dxa"/>
            <w:vMerge w:val="restart"/>
            <w:tcBorders>
              <w:top w:val="nil"/>
              <w:left w:val="single" w:sz="4" w:space="0" w:color="auto"/>
              <w:bottom w:val="single" w:sz="4" w:space="0" w:color="auto"/>
              <w:right w:val="single" w:sz="4" w:space="0" w:color="auto"/>
            </w:tcBorders>
            <w:hideMark/>
          </w:tcPr>
          <w:p w14:paraId="55687D82"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Збереження національних традицій та обрядів. Підтримка творчих, обдарованих дітей, учасників художньої самодіяльності громади, дітей батьки яких загинули, або пропали безвісти під час російсько-української війни  , дітей-сиріт, дітей позбавлених батьківського піклування, дітей з числа ВПО</w:t>
            </w:r>
          </w:p>
        </w:tc>
      </w:tr>
      <w:tr w:rsidR="00255633" w:rsidRPr="00255633" w14:paraId="42029F95" w14:textId="77777777" w:rsidTr="00255633">
        <w:trPr>
          <w:cantSplit/>
          <w:trHeight w:val="338"/>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3C5A1A56"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67B11C1F"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1090CB06"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1DC95F07"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14F4BB6"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nil"/>
              <w:left w:val="single" w:sz="4" w:space="0" w:color="auto"/>
              <w:bottom w:val="single" w:sz="4" w:space="0" w:color="auto"/>
              <w:right w:val="single" w:sz="4" w:space="0" w:color="auto"/>
            </w:tcBorders>
            <w:vAlign w:val="center"/>
            <w:hideMark/>
          </w:tcPr>
          <w:p w14:paraId="6A18597C"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nil"/>
              <w:left w:val="single" w:sz="4" w:space="0" w:color="auto"/>
              <w:bottom w:val="single" w:sz="4" w:space="0" w:color="auto"/>
              <w:right w:val="single" w:sz="4" w:space="0" w:color="auto"/>
            </w:tcBorders>
            <w:vAlign w:val="center"/>
            <w:hideMark/>
          </w:tcPr>
          <w:p w14:paraId="432DD81E"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nil"/>
              <w:left w:val="single" w:sz="4" w:space="0" w:color="auto"/>
              <w:bottom w:val="single" w:sz="4" w:space="0" w:color="auto"/>
              <w:right w:val="single" w:sz="4" w:space="0" w:color="auto"/>
            </w:tcBorders>
            <w:vAlign w:val="center"/>
            <w:hideMark/>
          </w:tcPr>
          <w:p w14:paraId="50C8CA38"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34207FFD" w14:textId="77777777" w:rsidTr="00255633">
        <w:trPr>
          <w:cantSplit/>
          <w:trHeight w:val="338"/>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79B0FDC7"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1604B5A7"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4DB992F8"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634822FC"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b/>
                <w:sz w:val="24"/>
                <w:szCs w:val="24"/>
                <w:lang w:val="uk-UA" w:eastAsia="uk-UA"/>
              </w:rPr>
              <w:t>Продукту</w:t>
            </w:r>
            <w:r w:rsidRPr="00255633">
              <w:rPr>
                <w:rFonts w:ascii="Times New Roman" w:hAnsi="Times New Roman"/>
                <w:sz w:val="24"/>
                <w:szCs w:val="24"/>
                <w:lang w:val="uk-UA" w:eastAsia="ru-RU"/>
              </w:rPr>
              <w:t xml:space="preserve"> </w:t>
            </w:r>
          </w:p>
          <w:p w14:paraId="61731727" w14:textId="77777777" w:rsidR="00255633" w:rsidRPr="00255633" w:rsidRDefault="00255633" w:rsidP="00255633">
            <w:pPr>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ru-RU"/>
              </w:rPr>
              <w:t>250 учасників</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74C2BCE"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nil"/>
              <w:left w:val="single" w:sz="4" w:space="0" w:color="auto"/>
              <w:bottom w:val="single" w:sz="4" w:space="0" w:color="auto"/>
              <w:right w:val="single" w:sz="4" w:space="0" w:color="auto"/>
            </w:tcBorders>
            <w:vAlign w:val="center"/>
            <w:hideMark/>
          </w:tcPr>
          <w:p w14:paraId="6039423E"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nil"/>
              <w:left w:val="single" w:sz="4" w:space="0" w:color="auto"/>
              <w:bottom w:val="single" w:sz="4" w:space="0" w:color="auto"/>
              <w:right w:val="single" w:sz="4" w:space="0" w:color="auto"/>
            </w:tcBorders>
            <w:vAlign w:val="center"/>
            <w:hideMark/>
          </w:tcPr>
          <w:p w14:paraId="0FAF3E83"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nil"/>
              <w:left w:val="single" w:sz="4" w:space="0" w:color="auto"/>
              <w:bottom w:val="single" w:sz="4" w:space="0" w:color="auto"/>
              <w:right w:val="single" w:sz="4" w:space="0" w:color="auto"/>
            </w:tcBorders>
            <w:vAlign w:val="center"/>
            <w:hideMark/>
          </w:tcPr>
          <w:p w14:paraId="50FDCFFA"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04D2053C" w14:textId="77777777" w:rsidTr="00255633">
        <w:trPr>
          <w:cantSplit/>
          <w:trHeight w:val="338"/>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5DDAE267"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312C6CED"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105B7BF8"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20AF9198"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Ефективності</w:t>
            </w:r>
          </w:p>
          <w:p w14:paraId="0A71260D"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середні витрати </w:t>
            </w:r>
          </w:p>
          <w:p w14:paraId="31CD6C2F"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sz w:val="24"/>
                <w:szCs w:val="24"/>
                <w:lang w:val="uk-UA" w:eastAsia="uk-UA"/>
              </w:rPr>
              <w:t>– 240 грн.</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0BC080A"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nil"/>
              <w:left w:val="single" w:sz="4" w:space="0" w:color="auto"/>
              <w:bottom w:val="single" w:sz="4" w:space="0" w:color="auto"/>
              <w:right w:val="single" w:sz="4" w:space="0" w:color="auto"/>
            </w:tcBorders>
            <w:vAlign w:val="center"/>
            <w:hideMark/>
          </w:tcPr>
          <w:p w14:paraId="388D2D9E"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nil"/>
              <w:left w:val="single" w:sz="4" w:space="0" w:color="auto"/>
              <w:bottom w:val="single" w:sz="4" w:space="0" w:color="auto"/>
              <w:right w:val="single" w:sz="4" w:space="0" w:color="auto"/>
            </w:tcBorders>
            <w:vAlign w:val="center"/>
            <w:hideMark/>
          </w:tcPr>
          <w:p w14:paraId="1B1BD2E7"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nil"/>
              <w:left w:val="single" w:sz="4" w:space="0" w:color="auto"/>
              <w:bottom w:val="single" w:sz="4" w:space="0" w:color="auto"/>
              <w:right w:val="single" w:sz="4" w:space="0" w:color="auto"/>
            </w:tcBorders>
            <w:vAlign w:val="center"/>
            <w:hideMark/>
          </w:tcPr>
          <w:p w14:paraId="1576ACDB"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1C5BD526" w14:textId="77777777" w:rsidTr="00255633">
        <w:trPr>
          <w:cantSplit/>
          <w:trHeight w:val="1505"/>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081F80B4"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3B992BD1"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7E32D421"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7F00E2B5"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Якості</w:t>
            </w:r>
          </w:p>
          <w:p w14:paraId="6006292C"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sz w:val="24"/>
                <w:szCs w:val="24"/>
                <w:lang w:val="uk-UA" w:eastAsia="uk-UA"/>
              </w:rPr>
              <w:t>Залишено на рівні з  минулим роком</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7665AB8"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nil"/>
              <w:left w:val="single" w:sz="4" w:space="0" w:color="auto"/>
              <w:bottom w:val="single" w:sz="4" w:space="0" w:color="auto"/>
              <w:right w:val="single" w:sz="4" w:space="0" w:color="auto"/>
            </w:tcBorders>
            <w:vAlign w:val="center"/>
            <w:hideMark/>
          </w:tcPr>
          <w:p w14:paraId="5CB32799"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nil"/>
              <w:left w:val="single" w:sz="4" w:space="0" w:color="auto"/>
              <w:bottom w:val="single" w:sz="4" w:space="0" w:color="auto"/>
              <w:right w:val="single" w:sz="4" w:space="0" w:color="auto"/>
            </w:tcBorders>
            <w:vAlign w:val="center"/>
            <w:hideMark/>
          </w:tcPr>
          <w:p w14:paraId="600301DB"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nil"/>
              <w:left w:val="single" w:sz="4" w:space="0" w:color="auto"/>
              <w:bottom w:val="single" w:sz="4" w:space="0" w:color="auto"/>
              <w:right w:val="single" w:sz="4" w:space="0" w:color="auto"/>
            </w:tcBorders>
            <w:vAlign w:val="center"/>
            <w:hideMark/>
          </w:tcPr>
          <w:p w14:paraId="6E6B1043"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1834D14E" w14:textId="77777777" w:rsidTr="00255633">
        <w:trPr>
          <w:cantSplit/>
          <w:trHeight w:val="729"/>
        </w:trPr>
        <w:tc>
          <w:tcPr>
            <w:tcW w:w="517" w:type="dxa"/>
            <w:vMerge w:val="restart"/>
            <w:tcBorders>
              <w:top w:val="single" w:sz="4" w:space="0" w:color="auto"/>
              <w:left w:val="single" w:sz="4" w:space="0" w:color="auto"/>
              <w:bottom w:val="single" w:sz="4" w:space="0" w:color="auto"/>
              <w:right w:val="single" w:sz="4" w:space="0" w:color="auto"/>
            </w:tcBorders>
          </w:tcPr>
          <w:p w14:paraId="0A0CE18F" w14:textId="77777777" w:rsidR="00255633" w:rsidRPr="00255633" w:rsidRDefault="00255633" w:rsidP="00255633">
            <w:pPr>
              <w:autoSpaceDE w:val="0"/>
              <w:autoSpaceDN w:val="0"/>
              <w:adjustRightInd w:val="0"/>
              <w:spacing w:after="0" w:line="256" w:lineRule="auto"/>
              <w:jc w:val="center"/>
              <w:rPr>
                <w:rFonts w:ascii="Times New Roman" w:hAnsi="Times New Roman"/>
                <w:b/>
                <w:sz w:val="24"/>
                <w:szCs w:val="24"/>
                <w:lang w:val="uk-UA" w:eastAsia="uk-UA"/>
              </w:rPr>
            </w:pPr>
          </w:p>
        </w:tc>
        <w:tc>
          <w:tcPr>
            <w:tcW w:w="1905" w:type="dxa"/>
            <w:vMerge w:val="restart"/>
            <w:tcBorders>
              <w:top w:val="single" w:sz="4" w:space="0" w:color="auto"/>
              <w:left w:val="single" w:sz="4" w:space="0" w:color="auto"/>
              <w:bottom w:val="single" w:sz="4" w:space="0" w:color="auto"/>
              <w:right w:val="single" w:sz="4" w:space="0" w:color="auto"/>
            </w:tcBorders>
          </w:tcPr>
          <w:p w14:paraId="2B35DAC1"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638" w:type="dxa"/>
            <w:vMerge w:val="restart"/>
            <w:tcBorders>
              <w:top w:val="single" w:sz="4" w:space="0" w:color="auto"/>
              <w:left w:val="single" w:sz="4" w:space="0" w:color="auto"/>
              <w:bottom w:val="single" w:sz="4" w:space="0" w:color="auto"/>
              <w:right w:val="single" w:sz="4" w:space="0" w:color="auto"/>
            </w:tcBorders>
            <w:hideMark/>
          </w:tcPr>
          <w:p w14:paraId="4C15F39B"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 xml:space="preserve">Захід </w:t>
            </w:r>
          </w:p>
          <w:p w14:paraId="012F64D1"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Передача Вифлеємського вогню громаді пластунами (ПЛАСТ станиця Новий Розділ) .</w:t>
            </w:r>
          </w:p>
        </w:tc>
        <w:tc>
          <w:tcPr>
            <w:tcW w:w="2465" w:type="dxa"/>
            <w:tcBorders>
              <w:top w:val="single" w:sz="4" w:space="0" w:color="auto"/>
              <w:left w:val="single" w:sz="4" w:space="0" w:color="auto"/>
              <w:bottom w:val="single" w:sz="4" w:space="0" w:color="auto"/>
              <w:right w:val="single" w:sz="4" w:space="0" w:color="auto"/>
            </w:tcBorders>
          </w:tcPr>
          <w:p w14:paraId="123B61CC"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 xml:space="preserve">Затрат </w:t>
            </w:r>
          </w:p>
          <w:p w14:paraId="0B23879C"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0 грн.</w:t>
            </w:r>
          </w:p>
          <w:p w14:paraId="6D162900"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126" w:type="dxa"/>
            <w:vMerge w:val="restart"/>
            <w:tcBorders>
              <w:top w:val="single" w:sz="4" w:space="0" w:color="auto"/>
              <w:left w:val="single" w:sz="4" w:space="0" w:color="auto"/>
              <w:bottom w:val="single" w:sz="4" w:space="0" w:color="auto"/>
              <w:right w:val="single" w:sz="4" w:space="0" w:color="auto"/>
            </w:tcBorders>
            <w:hideMark/>
          </w:tcPr>
          <w:p w14:paraId="062FC579"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Управління культури, спорту та гуманітарної політики</w:t>
            </w:r>
          </w:p>
        </w:tc>
        <w:tc>
          <w:tcPr>
            <w:tcW w:w="1532" w:type="dxa"/>
            <w:vMerge w:val="restart"/>
            <w:tcBorders>
              <w:top w:val="nil"/>
              <w:left w:val="single" w:sz="4" w:space="0" w:color="auto"/>
              <w:bottom w:val="single" w:sz="4" w:space="0" w:color="auto"/>
              <w:right w:val="single" w:sz="4" w:space="0" w:color="auto"/>
            </w:tcBorders>
            <w:hideMark/>
          </w:tcPr>
          <w:p w14:paraId="71B7745E"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Міський бюджет</w:t>
            </w:r>
          </w:p>
        </w:tc>
        <w:tc>
          <w:tcPr>
            <w:tcW w:w="1445" w:type="dxa"/>
            <w:vMerge w:val="restart"/>
            <w:tcBorders>
              <w:top w:val="nil"/>
              <w:left w:val="single" w:sz="4" w:space="0" w:color="auto"/>
              <w:bottom w:val="single" w:sz="4" w:space="0" w:color="auto"/>
              <w:right w:val="single" w:sz="4" w:space="0" w:color="auto"/>
            </w:tcBorders>
            <w:hideMark/>
          </w:tcPr>
          <w:p w14:paraId="25F829F2"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0 грн.</w:t>
            </w:r>
          </w:p>
          <w:p w14:paraId="3C6DDCB1"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грудень</w:t>
            </w:r>
          </w:p>
        </w:tc>
        <w:tc>
          <w:tcPr>
            <w:tcW w:w="2551" w:type="dxa"/>
            <w:vMerge w:val="restart"/>
            <w:tcBorders>
              <w:top w:val="nil"/>
              <w:left w:val="single" w:sz="4" w:space="0" w:color="auto"/>
              <w:bottom w:val="single" w:sz="4" w:space="0" w:color="auto"/>
              <w:right w:val="single" w:sz="4" w:space="0" w:color="auto"/>
            </w:tcBorders>
          </w:tcPr>
          <w:p w14:paraId="5DB8397B"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Збереження духовних цінностей та виховання молоді на християнських засадах</w:t>
            </w:r>
          </w:p>
          <w:p w14:paraId="7F8212F3"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3C1DEA5D"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62B4D5D0"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4E7B7935"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71E5CEA0"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r>
      <w:tr w:rsidR="00255633" w:rsidRPr="00255633" w14:paraId="0B3DB2CF" w14:textId="77777777" w:rsidTr="00255633">
        <w:trPr>
          <w:cantSplit/>
          <w:trHeight w:val="510"/>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3D4E5682"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01598369"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6212FFE0"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0DEF1F14"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b/>
                <w:sz w:val="24"/>
                <w:szCs w:val="24"/>
                <w:lang w:val="uk-UA" w:eastAsia="uk-UA"/>
              </w:rPr>
              <w:t>Продукту</w:t>
            </w:r>
            <w:r w:rsidRPr="00255633">
              <w:rPr>
                <w:rFonts w:ascii="Times New Roman" w:hAnsi="Times New Roman"/>
                <w:sz w:val="24"/>
                <w:szCs w:val="24"/>
                <w:lang w:val="uk-UA" w:eastAsia="ru-RU"/>
              </w:rPr>
              <w:t xml:space="preserve"> </w:t>
            </w:r>
          </w:p>
          <w:p w14:paraId="2987F405" w14:textId="77777777" w:rsidR="00255633" w:rsidRPr="00255633" w:rsidRDefault="00255633" w:rsidP="00255633">
            <w:pPr>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придбання  </w:t>
            </w:r>
          </w:p>
          <w:p w14:paraId="5FA92EAB"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свічок</w:t>
            </w:r>
          </w:p>
          <w:p w14:paraId="78704191"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p w14:paraId="059043A7"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A800768"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nil"/>
              <w:left w:val="single" w:sz="4" w:space="0" w:color="auto"/>
              <w:bottom w:val="single" w:sz="4" w:space="0" w:color="auto"/>
              <w:right w:val="single" w:sz="4" w:space="0" w:color="auto"/>
            </w:tcBorders>
            <w:vAlign w:val="center"/>
            <w:hideMark/>
          </w:tcPr>
          <w:p w14:paraId="6CA8DAEC"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nil"/>
              <w:left w:val="single" w:sz="4" w:space="0" w:color="auto"/>
              <w:bottom w:val="single" w:sz="4" w:space="0" w:color="auto"/>
              <w:right w:val="single" w:sz="4" w:space="0" w:color="auto"/>
            </w:tcBorders>
            <w:vAlign w:val="center"/>
            <w:hideMark/>
          </w:tcPr>
          <w:p w14:paraId="24E38E24"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nil"/>
              <w:left w:val="single" w:sz="4" w:space="0" w:color="auto"/>
              <w:bottom w:val="single" w:sz="4" w:space="0" w:color="auto"/>
              <w:right w:val="single" w:sz="4" w:space="0" w:color="auto"/>
            </w:tcBorders>
            <w:vAlign w:val="center"/>
            <w:hideMark/>
          </w:tcPr>
          <w:p w14:paraId="48D0BF0A"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7D615E8B" w14:textId="77777777" w:rsidTr="00255633">
        <w:trPr>
          <w:cantSplit/>
          <w:trHeight w:val="585"/>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59017050"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273E80FC"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23E707CF"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712355E1"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Ефективності</w:t>
            </w:r>
          </w:p>
          <w:p w14:paraId="73A29617"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середні витрати на </w:t>
            </w:r>
          </w:p>
          <w:p w14:paraId="3F64EC36"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проведення міського</w:t>
            </w:r>
          </w:p>
          <w:p w14:paraId="1DC6B733"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 заходу</w:t>
            </w:r>
          </w:p>
          <w:p w14:paraId="6B6EE25C"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17EEE487"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42C1C152"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1E223C0F"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2266DA0D"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EC7ECF4"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nil"/>
              <w:left w:val="single" w:sz="4" w:space="0" w:color="auto"/>
              <w:bottom w:val="single" w:sz="4" w:space="0" w:color="auto"/>
              <w:right w:val="single" w:sz="4" w:space="0" w:color="auto"/>
            </w:tcBorders>
            <w:vAlign w:val="center"/>
            <w:hideMark/>
          </w:tcPr>
          <w:p w14:paraId="36DA2A60"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nil"/>
              <w:left w:val="single" w:sz="4" w:space="0" w:color="auto"/>
              <w:bottom w:val="single" w:sz="4" w:space="0" w:color="auto"/>
              <w:right w:val="single" w:sz="4" w:space="0" w:color="auto"/>
            </w:tcBorders>
            <w:vAlign w:val="center"/>
            <w:hideMark/>
          </w:tcPr>
          <w:p w14:paraId="6A9887A1"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nil"/>
              <w:left w:val="single" w:sz="4" w:space="0" w:color="auto"/>
              <w:bottom w:val="single" w:sz="4" w:space="0" w:color="auto"/>
              <w:right w:val="single" w:sz="4" w:space="0" w:color="auto"/>
            </w:tcBorders>
            <w:vAlign w:val="center"/>
            <w:hideMark/>
          </w:tcPr>
          <w:p w14:paraId="789814C2"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2ABFC9D4" w14:textId="77777777" w:rsidTr="00255633">
        <w:trPr>
          <w:cantSplit/>
          <w:trHeight w:val="615"/>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1B74F54E"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70F38015"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4885A229"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49AAD48A"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b/>
                <w:sz w:val="24"/>
                <w:szCs w:val="24"/>
                <w:lang w:val="uk-UA" w:eastAsia="uk-UA"/>
              </w:rPr>
              <w:t xml:space="preserve">Якості </w:t>
            </w:r>
            <w:r w:rsidRPr="00255633">
              <w:rPr>
                <w:rFonts w:ascii="Times New Roman" w:hAnsi="Times New Roman"/>
                <w:sz w:val="24"/>
                <w:szCs w:val="24"/>
                <w:lang w:val="uk-UA" w:eastAsia="uk-UA"/>
              </w:rPr>
              <w:t>Збільшено   порівняно з минулим роком</w:t>
            </w:r>
          </w:p>
          <w:p w14:paraId="39A87D36"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FD85A9C"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nil"/>
              <w:left w:val="single" w:sz="4" w:space="0" w:color="auto"/>
              <w:bottom w:val="single" w:sz="4" w:space="0" w:color="auto"/>
              <w:right w:val="single" w:sz="4" w:space="0" w:color="auto"/>
            </w:tcBorders>
            <w:vAlign w:val="center"/>
            <w:hideMark/>
          </w:tcPr>
          <w:p w14:paraId="7A18CBEA"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nil"/>
              <w:left w:val="single" w:sz="4" w:space="0" w:color="auto"/>
              <w:bottom w:val="single" w:sz="4" w:space="0" w:color="auto"/>
              <w:right w:val="single" w:sz="4" w:space="0" w:color="auto"/>
            </w:tcBorders>
            <w:vAlign w:val="center"/>
            <w:hideMark/>
          </w:tcPr>
          <w:p w14:paraId="2453C785"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nil"/>
              <w:left w:val="single" w:sz="4" w:space="0" w:color="auto"/>
              <w:bottom w:val="single" w:sz="4" w:space="0" w:color="auto"/>
              <w:right w:val="single" w:sz="4" w:space="0" w:color="auto"/>
            </w:tcBorders>
            <w:vAlign w:val="center"/>
            <w:hideMark/>
          </w:tcPr>
          <w:p w14:paraId="3D1A085E"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01308FE2" w14:textId="77777777" w:rsidTr="00255633">
        <w:trPr>
          <w:cantSplit/>
          <w:trHeight w:val="338"/>
        </w:trPr>
        <w:tc>
          <w:tcPr>
            <w:tcW w:w="517" w:type="dxa"/>
            <w:tcBorders>
              <w:top w:val="single" w:sz="4" w:space="0" w:color="auto"/>
              <w:left w:val="single" w:sz="4" w:space="0" w:color="auto"/>
              <w:bottom w:val="single" w:sz="4" w:space="0" w:color="auto"/>
              <w:right w:val="single" w:sz="4" w:space="0" w:color="auto"/>
            </w:tcBorders>
          </w:tcPr>
          <w:p w14:paraId="1AAE8F07" w14:textId="77777777" w:rsidR="00255633" w:rsidRPr="00255633" w:rsidRDefault="00255633" w:rsidP="00255633">
            <w:pPr>
              <w:autoSpaceDE w:val="0"/>
              <w:autoSpaceDN w:val="0"/>
              <w:adjustRightInd w:val="0"/>
              <w:spacing w:after="0" w:line="256" w:lineRule="auto"/>
              <w:jc w:val="center"/>
              <w:rPr>
                <w:rFonts w:ascii="Times New Roman" w:hAnsi="Times New Roman"/>
                <w:b/>
                <w:sz w:val="24"/>
                <w:szCs w:val="24"/>
                <w:lang w:val="uk-UA" w:eastAsia="uk-UA"/>
              </w:rPr>
            </w:pPr>
          </w:p>
        </w:tc>
        <w:tc>
          <w:tcPr>
            <w:tcW w:w="1905" w:type="dxa"/>
            <w:tcBorders>
              <w:top w:val="single" w:sz="4" w:space="0" w:color="auto"/>
              <w:left w:val="single" w:sz="4" w:space="0" w:color="auto"/>
              <w:bottom w:val="single" w:sz="4" w:space="0" w:color="auto"/>
              <w:right w:val="single" w:sz="4" w:space="0" w:color="auto"/>
            </w:tcBorders>
          </w:tcPr>
          <w:p w14:paraId="35B1BE2F"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638" w:type="dxa"/>
            <w:tcBorders>
              <w:top w:val="single" w:sz="4" w:space="0" w:color="auto"/>
              <w:left w:val="single" w:sz="4" w:space="0" w:color="auto"/>
              <w:bottom w:val="single" w:sz="4" w:space="0" w:color="auto"/>
              <w:right w:val="single" w:sz="4" w:space="0" w:color="auto"/>
            </w:tcBorders>
            <w:hideMark/>
          </w:tcPr>
          <w:p w14:paraId="7ED9E537"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Всього:</w:t>
            </w:r>
          </w:p>
        </w:tc>
        <w:tc>
          <w:tcPr>
            <w:tcW w:w="2465" w:type="dxa"/>
            <w:tcBorders>
              <w:top w:val="single" w:sz="4" w:space="0" w:color="auto"/>
              <w:left w:val="single" w:sz="4" w:space="0" w:color="auto"/>
              <w:bottom w:val="single" w:sz="4" w:space="0" w:color="auto"/>
              <w:right w:val="single" w:sz="4" w:space="0" w:color="auto"/>
            </w:tcBorders>
          </w:tcPr>
          <w:p w14:paraId="083B6E83"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126" w:type="dxa"/>
            <w:tcBorders>
              <w:top w:val="single" w:sz="4" w:space="0" w:color="auto"/>
              <w:left w:val="single" w:sz="4" w:space="0" w:color="auto"/>
              <w:bottom w:val="single" w:sz="4" w:space="0" w:color="auto"/>
              <w:right w:val="single" w:sz="4" w:space="0" w:color="auto"/>
            </w:tcBorders>
          </w:tcPr>
          <w:p w14:paraId="6B0B510F"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1532" w:type="dxa"/>
            <w:tcBorders>
              <w:top w:val="nil"/>
              <w:left w:val="single" w:sz="4" w:space="0" w:color="auto"/>
              <w:bottom w:val="single" w:sz="4" w:space="0" w:color="auto"/>
              <w:right w:val="single" w:sz="4" w:space="0" w:color="auto"/>
            </w:tcBorders>
          </w:tcPr>
          <w:p w14:paraId="2C319281"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1445" w:type="dxa"/>
            <w:tcBorders>
              <w:top w:val="nil"/>
              <w:left w:val="single" w:sz="4" w:space="0" w:color="auto"/>
              <w:bottom w:val="single" w:sz="4" w:space="0" w:color="auto"/>
              <w:right w:val="single" w:sz="4" w:space="0" w:color="auto"/>
            </w:tcBorders>
            <w:hideMark/>
          </w:tcPr>
          <w:p w14:paraId="04CE21A1"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250 000 грн.</w:t>
            </w:r>
          </w:p>
        </w:tc>
        <w:tc>
          <w:tcPr>
            <w:tcW w:w="2551" w:type="dxa"/>
            <w:tcBorders>
              <w:top w:val="nil"/>
              <w:left w:val="single" w:sz="4" w:space="0" w:color="auto"/>
              <w:bottom w:val="single" w:sz="4" w:space="0" w:color="auto"/>
              <w:right w:val="single" w:sz="4" w:space="0" w:color="auto"/>
            </w:tcBorders>
          </w:tcPr>
          <w:p w14:paraId="72ECCAE4"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r>
    </w:tbl>
    <w:p w14:paraId="3F0C78BD" w14:textId="77777777" w:rsidR="00255633" w:rsidRPr="00255633" w:rsidRDefault="00255633" w:rsidP="00255633">
      <w:pPr>
        <w:shd w:val="clear" w:color="auto" w:fill="FFFFFF"/>
        <w:spacing w:after="0" w:line="240" w:lineRule="auto"/>
        <w:ind w:left="2268"/>
        <w:rPr>
          <w:rFonts w:ascii="Times New Roman" w:hAnsi="Times New Roman"/>
          <w:b/>
          <w:bCs/>
          <w:sz w:val="24"/>
          <w:szCs w:val="24"/>
          <w:lang w:val="uk-UA" w:eastAsia="uk-UA"/>
        </w:rPr>
      </w:pPr>
    </w:p>
    <w:p w14:paraId="5C80C7DF" w14:textId="77777777" w:rsidR="00255633" w:rsidRPr="00255633" w:rsidRDefault="00255633" w:rsidP="00255633">
      <w:pPr>
        <w:shd w:val="clear" w:color="auto" w:fill="FFFFFF"/>
        <w:spacing w:after="0" w:line="240" w:lineRule="auto"/>
        <w:ind w:left="2268"/>
        <w:rPr>
          <w:rFonts w:ascii="Times New Roman" w:hAnsi="Times New Roman"/>
          <w:b/>
          <w:bCs/>
          <w:sz w:val="24"/>
          <w:szCs w:val="24"/>
          <w:lang w:val="uk-UA" w:eastAsia="uk-UA"/>
        </w:rPr>
      </w:pPr>
      <w:r w:rsidRPr="00255633">
        <w:rPr>
          <w:rFonts w:ascii="Times New Roman" w:hAnsi="Times New Roman"/>
          <w:b/>
          <w:bCs/>
          <w:sz w:val="24"/>
          <w:szCs w:val="24"/>
          <w:lang w:val="uk-UA" w:eastAsia="uk-UA"/>
        </w:rPr>
        <w:t>Керівник установи –</w:t>
      </w:r>
    </w:p>
    <w:p w14:paraId="538099D1" w14:textId="77777777" w:rsidR="00255633" w:rsidRPr="00255633" w:rsidRDefault="00255633" w:rsidP="00255633">
      <w:pPr>
        <w:shd w:val="clear" w:color="auto" w:fill="FFFFFF"/>
        <w:spacing w:after="0" w:line="240" w:lineRule="auto"/>
        <w:ind w:left="2268"/>
        <w:rPr>
          <w:rFonts w:ascii="Times New Roman" w:hAnsi="Times New Roman"/>
          <w:b/>
          <w:bCs/>
          <w:sz w:val="24"/>
          <w:szCs w:val="24"/>
          <w:lang w:val="uk-UA" w:eastAsia="uk-UA"/>
        </w:rPr>
      </w:pPr>
      <w:r w:rsidRPr="00255633">
        <w:rPr>
          <w:rFonts w:ascii="Times New Roman" w:hAnsi="Times New Roman"/>
          <w:b/>
          <w:bCs/>
          <w:sz w:val="24"/>
          <w:szCs w:val="24"/>
          <w:lang w:val="uk-UA" w:eastAsia="uk-UA"/>
        </w:rPr>
        <w:t>головного розпорядника коштів                                                Володимир ЗАСАНСЬКИЙ</w:t>
      </w:r>
    </w:p>
    <w:p w14:paraId="0799BEAC" w14:textId="77777777" w:rsidR="00255633" w:rsidRPr="00255633" w:rsidRDefault="00255633" w:rsidP="00255633">
      <w:pPr>
        <w:shd w:val="clear" w:color="auto" w:fill="FFFFFF"/>
        <w:spacing w:before="150" w:after="0" w:line="240" w:lineRule="auto"/>
        <w:ind w:left="2268"/>
        <w:rPr>
          <w:rFonts w:ascii="Times New Roman" w:hAnsi="Times New Roman"/>
          <w:b/>
          <w:bCs/>
          <w:sz w:val="24"/>
          <w:szCs w:val="24"/>
          <w:lang w:val="uk-UA" w:eastAsia="uk-UA"/>
        </w:rPr>
      </w:pPr>
    </w:p>
    <w:p w14:paraId="3034747F" w14:textId="77777777" w:rsidR="00255633" w:rsidRPr="00255633" w:rsidRDefault="00255633" w:rsidP="00255633">
      <w:pPr>
        <w:shd w:val="clear" w:color="auto" w:fill="FFFFFF"/>
        <w:spacing w:before="150" w:after="0" w:line="240" w:lineRule="auto"/>
        <w:ind w:left="2268"/>
        <w:rPr>
          <w:rFonts w:ascii="Times New Roman" w:hAnsi="Times New Roman"/>
          <w:b/>
          <w:bCs/>
          <w:sz w:val="24"/>
          <w:szCs w:val="24"/>
          <w:lang w:val="uk-UA" w:eastAsia="uk-UA"/>
        </w:rPr>
      </w:pPr>
    </w:p>
    <w:p w14:paraId="676605D3" w14:textId="77777777" w:rsidR="00255633" w:rsidRPr="00255633" w:rsidRDefault="00255633" w:rsidP="00255633">
      <w:pPr>
        <w:shd w:val="clear" w:color="auto" w:fill="FFFFFF"/>
        <w:spacing w:before="150" w:after="0" w:line="240" w:lineRule="auto"/>
        <w:ind w:left="2268"/>
        <w:rPr>
          <w:rFonts w:ascii="Times New Roman" w:hAnsi="Times New Roman"/>
          <w:b/>
          <w:bCs/>
          <w:sz w:val="24"/>
          <w:szCs w:val="24"/>
          <w:lang w:val="uk-UA" w:eastAsia="uk-UA"/>
        </w:rPr>
      </w:pPr>
      <w:r w:rsidRPr="00255633">
        <w:rPr>
          <w:rFonts w:ascii="Times New Roman" w:hAnsi="Times New Roman"/>
          <w:b/>
          <w:bCs/>
          <w:sz w:val="24"/>
          <w:szCs w:val="24"/>
          <w:lang w:val="uk-UA" w:eastAsia="uk-UA"/>
        </w:rPr>
        <w:t>Відповідальний виконавець програми                                     Володимир ЗАСАНСЬКИЙ</w:t>
      </w:r>
    </w:p>
    <w:p w14:paraId="4FFA59C0"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5251FC61"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2E4C0914"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36051710"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7C528FA2"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065D3D5B"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42077724"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33728AED"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4C4880AF"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147DAA92"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34055338"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4B565D51"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4B46BB53"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738D4341"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0D5A083B"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tbl>
      <w:tblPr>
        <w:tblW w:w="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905"/>
        <w:gridCol w:w="2638"/>
        <w:gridCol w:w="2465"/>
        <w:gridCol w:w="2126"/>
        <w:gridCol w:w="1532"/>
        <w:gridCol w:w="1445"/>
        <w:gridCol w:w="2551"/>
      </w:tblGrid>
      <w:tr w:rsidR="00255633" w:rsidRPr="00255633" w14:paraId="2F0412C1" w14:textId="77777777" w:rsidTr="00255633">
        <w:trPr>
          <w:cantSplit/>
          <w:trHeight w:val="325"/>
        </w:trPr>
        <w:tc>
          <w:tcPr>
            <w:tcW w:w="517" w:type="dxa"/>
            <w:tcBorders>
              <w:top w:val="single" w:sz="4" w:space="0" w:color="auto"/>
              <w:left w:val="single" w:sz="4" w:space="0" w:color="auto"/>
              <w:bottom w:val="single" w:sz="4" w:space="0" w:color="auto"/>
              <w:right w:val="single" w:sz="4" w:space="0" w:color="auto"/>
            </w:tcBorders>
            <w:vAlign w:val="center"/>
            <w:hideMark/>
          </w:tcPr>
          <w:p w14:paraId="51FA7D66" w14:textId="77777777" w:rsidR="00255633" w:rsidRPr="00255633" w:rsidRDefault="00255633" w:rsidP="00255633">
            <w:pPr>
              <w:autoSpaceDE w:val="0"/>
              <w:autoSpaceDN w:val="0"/>
              <w:adjustRightInd w:val="0"/>
              <w:spacing w:after="0" w:line="216"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 з/п</w:t>
            </w:r>
          </w:p>
        </w:tc>
        <w:tc>
          <w:tcPr>
            <w:tcW w:w="1905" w:type="dxa"/>
            <w:tcBorders>
              <w:top w:val="single" w:sz="4" w:space="0" w:color="auto"/>
              <w:left w:val="single" w:sz="4" w:space="0" w:color="auto"/>
              <w:bottom w:val="single" w:sz="4" w:space="0" w:color="auto"/>
              <w:right w:val="single" w:sz="4" w:space="0" w:color="auto"/>
            </w:tcBorders>
            <w:vAlign w:val="center"/>
            <w:hideMark/>
          </w:tcPr>
          <w:p w14:paraId="11A99437" w14:textId="77777777" w:rsidR="00255633" w:rsidRPr="00255633" w:rsidRDefault="00255633" w:rsidP="00255633">
            <w:pPr>
              <w:autoSpaceDE w:val="0"/>
              <w:autoSpaceDN w:val="0"/>
              <w:adjustRightInd w:val="0"/>
              <w:spacing w:after="0" w:line="216"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 xml:space="preserve">Назва завдання </w:t>
            </w:r>
          </w:p>
        </w:tc>
        <w:tc>
          <w:tcPr>
            <w:tcW w:w="2638" w:type="dxa"/>
            <w:tcBorders>
              <w:top w:val="single" w:sz="4" w:space="0" w:color="auto"/>
              <w:left w:val="single" w:sz="4" w:space="0" w:color="auto"/>
              <w:bottom w:val="single" w:sz="4" w:space="0" w:color="auto"/>
              <w:right w:val="single" w:sz="4" w:space="0" w:color="auto"/>
            </w:tcBorders>
            <w:vAlign w:val="center"/>
            <w:hideMark/>
          </w:tcPr>
          <w:p w14:paraId="31A7B382" w14:textId="77777777" w:rsidR="00255633" w:rsidRPr="00255633" w:rsidRDefault="00255633" w:rsidP="00255633">
            <w:pPr>
              <w:autoSpaceDE w:val="0"/>
              <w:autoSpaceDN w:val="0"/>
              <w:adjustRightInd w:val="0"/>
              <w:spacing w:after="0" w:line="216"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 xml:space="preserve">Перелік заходів завдання </w:t>
            </w:r>
          </w:p>
        </w:tc>
        <w:tc>
          <w:tcPr>
            <w:tcW w:w="2465" w:type="dxa"/>
            <w:tcBorders>
              <w:top w:val="single" w:sz="4" w:space="0" w:color="auto"/>
              <w:left w:val="single" w:sz="4" w:space="0" w:color="auto"/>
              <w:bottom w:val="single" w:sz="4" w:space="0" w:color="auto"/>
              <w:right w:val="single" w:sz="4" w:space="0" w:color="auto"/>
            </w:tcBorders>
            <w:vAlign w:val="center"/>
            <w:hideMark/>
          </w:tcPr>
          <w:p w14:paraId="099E5E8B" w14:textId="77777777" w:rsidR="00255633" w:rsidRPr="00255633" w:rsidRDefault="00255633" w:rsidP="00255633">
            <w:pPr>
              <w:autoSpaceDE w:val="0"/>
              <w:autoSpaceDN w:val="0"/>
              <w:adjustRightInd w:val="0"/>
              <w:spacing w:after="0" w:line="192"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 xml:space="preserve">Показники виконання заходу, один. виміру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9DA595" w14:textId="77777777" w:rsidR="00255633" w:rsidRPr="00255633" w:rsidRDefault="00255633" w:rsidP="00255633">
            <w:pPr>
              <w:autoSpaceDE w:val="0"/>
              <w:autoSpaceDN w:val="0"/>
              <w:adjustRightInd w:val="0"/>
              <w:spacing w:after="0" w:line="192"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Виконавець заходу, показника</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09E6099E" w14:textId="77777777" w:rsidR="00255633" w:rsidRPr="00255633" w:rsidRDefault="00255633" w:rsidP="00255633">
            <w:pPr>
              <w:autoSpaceDE w:val="0"/>
              <w:autoSpaceDN w:val="0"/>
              <w:adjustRightInd w:val="0"/>
              <w:spacing w:after="0" w:line="216"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 xml:space="preserve">Фінансування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90BA69F" w14:textId="77777777" w:rsidR="00255633" w:rsidRPr="00255633" w:rsidRDefault="00255633" w:rsidP="00255633">
            <w:pPr>
              <w:autoSpaceDE w:val="0"/>
              <w:autoSpaceDN w:val="0"/>
              <w:adjustRightInd w:val="0"/>
              <w:spacing w:after="0" w:line="216"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Очікуваний результат</w:t>
            </w:r>
          </w:p>
        </w:tc>
      </w:tr>
      <w:tr w:rsidR="00255633" w:rsidRPr="00255633" w14:paraId="05999B02" w14:textId="77777777" w:rsidTr="00255633">
        <w:trPr>
          <w:cantSplit/>
          <w:trHeight w:val="325"/>
        </w:trPr>
        <w:tc>
          <w:tcPr>
            <w:tcW w:w="15179" w:type="dxa"/>
            <w:gridSpan w:val="8"/>
            <w:tcBorders>
              <w:top w:val="single" w:sz="4" w:space="0" w:color="auto"/>
              <w:left w:val="single" w:sz="4" w:space="0" w:color="auto"/>
              <w:bottom w:val="single" w:sz="4" w:space="0" w:color="auto"/>
              <w:right w:val="single" w:sz="4" w:space="0" w:color="auto"/>
            </w:tcBorders>
            <w:vAlign w:val="center"/>
            <w:hideMark/>
          </w:tcPr>
          <w:p w14:paraId="4A504CA8" w14:textId="77777777" w:rsidR="00255633" w:rsidRPr="00255633" w:rsidRDefault="00255633" w:rsidP="00255633">
            <w:pPr>
              <w:autoSpaceDE w:val="0"/>
              <w:autoSpaceDN w:val="0"/>
              <w:adjustRightInd w:val="0"/>
              <w:spacing w:after="0" w:line="256"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2028 рік</w:t>
            </w:r>
          </w:p>
        </w:tc>
      </w:tr>
      <w:tr w:rsidR="00255633" w:rsidRPr="00255633" w14:paraId="6EBF76C3" w14:textId="77777777" w:rsidTr="00255633">
        <w:trPr>
          <w:cantSplit/>
          <w:trHeight w:val="1201"/>
        </w:trPr>
        <w:tc>
          <w:tcPr>
            <w:tcW w:w="517" w:type="dxa"/>
            <w:vMerge w:val="restart"/>
            <w:tcBorders>
              <w:top w:val="single" w:sz="4" w:space="0" w:color="auto"/>
              <w:left w:val="single" w:sz="4" w:space="0" w:color="auto"/>
              <w:bottom w:val="single" w:sz="4" w:space="0" w:color="auto"/>
              <w:right w:val="single" w:sz="4" w:space="0" w:color="auto"/>
            </w:tcBorders>
            <w:hideMark/>
          </w:tcPr>
          <w:p w14:paraId="70DC4443" w14:textId="77777777" w:rsidR="00255633" w:rsidRPr="00255633" w:rsidRDefault="00255633" w:rsidP="00255633">
            <w:pPr>
              <w:autoSpaceDE w:val="0"/>
              <w:autoSpaceDN w:val="0"/>
              <w:adjustRightInd w:val="0"/>
              <w:spacing w:after="0" w:line="256" w:lineRule="auto"/>
              <w:jc w:val="center"/>
              <w:rPr>
                <w:rFonts w:ascii="Times New Roman" w:hAnsi="Times New Roman"/>
                <w:b/>
                <w:sz w:val="24"/>
                <w:szCs w:val="24"/>
                <w:lang w:val="uk-UA" w:eastAsia="uk-UA"/>
              </w:rPr>
            </w:pPr>
            <w:r w:rsidRPr="00255633">
              <w:rPr>
                <w:rFonts w:ascii="Times New Roman" w:hAnsi="Times New Roman"/>
                <w:b/>
                <w:sz w:val="24"/>
                <w:szCs w:val="24"/>
                <w:lang w:val="uk-UA" w:eastAsia="uk-UA"/>
              </w:rPr>
              <w:t>1</w:t>
            </w:r>
          </w:p>
        </w:tc>
        <w:tc>
          <w:tcPr>
            <w:tcW w:w="1905" w:type="dxa"/>
            <w:vMerge w:val="restart"/>
            <w:tcBorders>
              <w:top w:val="single" w:sz="4" w:space="0" w:color="auto"/>
              <w:left w:val="single" w:sz="4" w:space="0" w:color="auto"/>
              <w:bottom w:val="single" w:sz="4" w:space="0" w:color="auto"/>
              <w:right w:val="single" w:sz="4" w:space="0" w:color="auto"/>
            </w:tcBorders>
            <w:hideMark/>
          </w:tcPr>
          <w:p w14:paraId="4D33A272"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Завдання 1</w:t>
            </w:r>
          </w:p>
          <w:p w14:paraId="50EBBCAA"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Забезпечити виховання в молоді почуття духовного та культурного розвитку, формування морально-правової культури і профілактики негативних явищ у молодіжному середовищі</w:t>
            </w:r>
          </w:p>
        </w:tc>
        <w:tc>
          <w:tcPr>
            <w:tcW w:w="2638" w:type="dxa"/>
            <w:vMerge w:val="restart"/>
            <w:tcBorders>
              <w:top w:val="single" w:sz="4" w:space="0" w:color="auto"/>
              <w:left w:val="single" w:sz="4" w:space="0" w:color="auto"/>
              <w:bottom w:val="single" w:sz="4" w:space="0" w:color="auto"/>
              <w:right w:val="single" w:sz="4" w:space="0" w:color="auto"/>
            </w:tcBorders>
            <w:hideMark/>
          </w:tcPr>
          <w:p w14:paraId="7EB1AA02"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Захід 1</w:t>
            </w:r>
          </w:p>
          <w:p w14:paraId="00D41048"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b/>
                <w:sz w:val="24"/>
                <w:szCs w:val="24"/>
                <w:lang w:val="uk-UA" w:eastAsia="uk-UA"/>
              </w:rPr>
              <w:t xml:space="preserve"> </w:t>
            </w:r>
            <w:r w:rsidRPr="00255633">
              <w:rPr>
                <w:rFonts w:ascii="Times New Roman" w:hAnsi="Times New Roman"/>
                <w:sz w:val="24"/>
                <w:szCs w:val="24"/>
                <w:lang w:val="uk-UA" w:eastAsia="uk-UA"/>
              </w:rPr>
              <w:t>День захисту дітей</w:t>
            </w:r>
          </w:p>
        </w:tc>
        <w:tc>
          <w:tcPr>
            <w:tcW w:w="2465" w:type="dxa"/>
            <w:tcBorders>
              <w:top w:val="single" w:sz="4" w:space="0" w:color="auto"/>
              <w:left w:val="single" w:sz="4" w:space="0" w:color="auto"/>
              <w:bottom w:val="single" w:sz="4" w:space="0" w:color="auto"/>
              <w:right w:val="single" w:sz="4" w:space="0" w:color="auto"/>
            </w:tcBorders>
          </w:tcPr>
          <w:p w14:paraId="62814FE1"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Затрат</w:t>
            </w:r>
          </w:p>
          <w:p w14:paraId="15E24DA6"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30 000 грн.</w:t>
            </w:r>
          </w:p>
          <w:p w14:paraId="25C98F41"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ru-RU"/>
              </w:rPr>
            </w:pPr>
          </w:p>
        </w:tc>
        <w:tc>
          <w:tcPr>
            <w:tcW w:w="2126" w:type="dxa"/>
            <w:vMerge w:val="restart"/>
            <w:tcBorders>
              <w:top w:val="single" w:sz="4" w:space="0" w:color="auto"/>
              <w:left w:val="single" w:sz="4" w:space="0" w:color="auto"/>
              <w:bottom w:val="single" w:sz="4" w:space="0" w:color="auto"/>
              <w:right w:val="single" w:sz="4" w:space="0" w:color="auto"/>
            </w:tcBorders>
            <w:hideMark/>
          </w:tcPr>
          <w:p w14:paraId="40898210"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Управління культури, спорту та гуманітарної політики</w:t>
            </w:r>
          </w:p>
        </w:tc>
        <w:tc>
          <w:tcPr>
            <w:tcW w:w="1532" w:type="dxa"/>
            <w:vMerge w:val="restart"/>
            <w:tcBorders>
              <w:top w:val="nil"/>
              <w:left w:val="single" w:sz="4" w:space="0" w:color="auto"/>
              <w:bottom w:val="single" w:sz="4" w:space="0" w:color="auto"/>
              <w:right w:val="single" w:sz="4" w:space="0" w:color="auto"/>
            </w:tcBorders>
            <w:hideMark/>
          </w:tcPr>
          <w:p w14:paraId="764F644B"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Міський бюджет</w:t>
            </w:r>
          </w:p>
        </w:tc>
        <w:tc>
          <w:tcPr>
            <w:tcW w:w="1445" w:type="dxa"/>
            <w:vMerge w:val="restart"/>
            <w:tcBorders>
              <w:top w:val="nil"/>
              <w:left w:val="single" w:sz="4" w:space="0" w:color="auto"/>
              <w:bottom w:val="single" w:sz="4" w:space="0" w:color="auto"/>
              <w:right w:val="single" w:sz="4" w:space="0" w:color="auto"/>
            </w:tcBorders>
            <w:hideMark/>
          </w:tcPr>
          <w:p w14:paraId="5EC79232"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30 000 грн.</w:t>
            </w:r>
          </w:p>
          <w:p w14:paraId="2940793C"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червень</w:t>
            </w:r>
          </w:p>
        </w:tc>
        <w:tc>
          <w:tcPr>
            <w:tcW w:w="2551" w:type="dxa"/>
            <w:vMerge w:val="restart"/>
            <w:tcBorders>
              <w:top w:val="nil"/>
              <w:left w:val="single" w:sz="4" w:space="0" w:color="auto"/>
              <w:bottom w:val="single" w:sz="4" w:space="0" w:color="auto"/>
              <w:right w:val="single" w:sz="4" w:space="0" w:color="auto"/>
            </w:tcBorders>
            <w:hideMark/>
          </w:tcPr>
          <w:p w14:paraId="2977A9F2"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Підтримка та захист дітей, створення сприятливих умов для розвитку та дозвілля дитини</w:t>
            </w:r>
          </w:p>
        </w:tc>
      </w:tr>
      <w:tr w:rsidR="00255633" w:rsidRPr="00255633" w14:paraId="3916FD43" w14:textId="77777777" w:rsidTr="00255633">
        <w:trPr>
          <w:cantSplit/>
          <w:trHeight w:val="345"/>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423C0C7A"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14B7850E" w14:textId="77777777" w:rsidR="00255633" w:rsidRPr="00255633" w:rsidRDefault="00255633" w:rsidP="00255633">
            <w:pPr>
              <w:spacing w:after="0" w:line="256" w:lineRule="auto"/>
              <w:rPr>
                <w:rFonts w:ascii="Times New Roman" w:hAnsi="Times New Roman"/>
                <w:sz w:val="24"/>
                <w:szCs w:val="24"/>
                <w:lang w:val="uk-UA" w:eastAsia="ru-RU"/>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5F7830AB"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20EFEE02"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Продукту</w:t>
            </w:r>
          </w:p>
          <w:p w14:paraId="2F8A8D0F"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200 учасників</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152331E"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nil"/>
              <w:left w:val="single" w:sz="4" w:space="0" w:color="auto"/>
              <w:bottom w:val="single" w:sz="4" w:space="0" w:color="auto"/>
              <w:right w:val="single" w:sz="4" w:space="0" w:color="auto"/>
            </w:tcBorders>
            <w:vAlign w:val="center"/>
            <w:hideMark/>
          </w:tcPr>
          <w:p w14:paraId="797FE85A"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nil"/>
              <w:left w:val="single" w:sz="4" w:space="0" w:color="auto"/>
              <w:bottom w:val="single" w:sz="4" w:space="0" w:color="auto"/>
              <w:right w:val="single" w:sz="4" w:space="0" w:color="auto"/>
            </w:tcBorders>
            <w:vAlign w:val="center"/>
            <w:hideMark/>
          </w:tcPr>
          <w:p w14:paraId="3B01B89C"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nil"/>
              <w:left w:val="single" w:sz="4" w:space="0" w:color="auto"/>
              <w:bottom w:val="single" w:sz="4" w:space="0" w:color="auto"/>
              <w:right w:val="single" w:sz="4" w:space="0" w:color="auto"/>
            </w:tcBorders>
            <w:vAlign w:val="center"/>
            <w:hideMark/>
          </w:tcPr>
          <w:p w14:paraId="4C141283"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139BBB0B" w14:textId="77777777" w:rsidTr="00255633">
        <w:trPr>
          <w:cantSplit/>
          <w:trHeight w:val="345"/>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41FECCBB"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6700F028" w14:textId="77777777" w:rsidR="00255633" w:rsidRPr="00255633" w:rsidRDefault="00255633" w:rsidP="00255633">
            <w:pPr>
              <w:spacing w:after="0" w:line="256" w:lineRule="auto"/>
              <w:rPr>
                <w:rFonts w:ascii="Times New Roman" w:hAnsi="Times New Roman"/>
                <w:sz w:val="24"/>
                <w:szCs w:val="24"/>
                <w:lang w:val="uk-UA" w:eastAsia="ru-RU"/>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2A0A20A6"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61934C48"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Ефективності</w:t>
            </w:r>
          </w:p>
          <w:p w14:paraId="6AE24709"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середні витрати на </w:t>
            </w:r>
          </w:p>
          <w:p w14:paraId="05CC1F28"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проведення міського</w:t>
            </w:r>
          </w:p>
          <w:p w14:paraId="02D3F0D1"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заходу 150 грн.</w:t>
            </w:r>
          </w:p>
          <w:p w14:paraId="17CA26A5"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1393B92"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nil"/>
              <w:left w:val="single" w:sz="4" w:space="0" w:color="auto"/>
              <w:bottom w:val="single" w:sz="4" w:space="0" w:color="auto"/>
              <w:right w:val="single" w:sz="4" w:space="0" w:color="auto"/>
            </w:tcBorders>
            <w:vAlign w:val="center"/>
            <w:hideMark/>
          </w:tcPr>
          <w:p w14:paraId="4BAF2049"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nil"/>
              <w:left w:val="single" w:sz="4" w:space="0" w:color="auto"/>
              <w:bottom w:val="single" w:sz="4" w:space="0" w:color="auto"/>
              <w:right w:val="single" w:sz="4" w:space="0" w:color="auto"/>
            </w:tcBorders>
            <w:vAlign w:val="center"/>
            <w:hideMark/>
          </w:tcPr>
          <w:p w14:paraId="18767EF7"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nil"/>
              <w:left w:val="single" w:sz="4" w:space="0" w:color="auto"/>
              <w:bottom w:val="single" w:sz="4" w:space="0" w:color="auto"/>
              <w:right w:val="single" w:sz="4" w:space="0" w:color="auto"/>
            </w:tcBorders>
            <w:vAlign w:val="center"/>
            <w:hideMark/>
          </w:tcPr>
          <w:p w14:paraId="14F19988"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0081ED91" w14:textId="77777777" w:rsidTr="00255633">
        <w:trPr>
          <w:cantSplit/>
          <w:trHeight w:val="345"/>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58635728"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76138247" w14:textId="77777777" w:rsidR="00255633" w:rsidRPr="00255633" w:rsidRDefault="00255633" w:rsidP="00255633">
            <w:pPr>
              <w:spacing w:after="0" w:line="256" w:lineRule="auto"/>
              <w:rPr>
                <w:rFonts w:ascii="Times New Roman" w:hAnsi="Times New Roman"/>
                <w:sz w:val="24"/>
                <w:szCs w:val="24"/>
                <w:lang w:val="uk-UA" w:eastAsia="ru-RU"/>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6579DB72"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0EE495C9"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b/>
                <w:sz w:val="24"/>
                <w:szCs w:val="24"/>
                <w:lang w:val="uk-UA" w:eastAsia="uk-UA"/>
              </w:rPr>
              <w:t xml:space="preserve">Якості </w:t>
            </w:r>
            <w:r w:rsidRPr="00255633">
              <w:rPr>
                <w:rFonts w:ascii="Times New Roman" w:hAnsi="Times New Roman"/>
                <w:sz w:val="24"/>
                <w:szCs w:val="24"/>
                <w:lang w:val="uk-UA" w:eastAsia="uk-UA"/>
              </w:rPr>
              <w:t>Збільшено   порівняно з минулим роком</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252ECAD"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nil"/>
              <w:left w:val="single" w:sz="4" w:space="0" w:color="auto"/>
              <w:bottom w:val="single" w:sz="4" w:space="0" w:color="auto"/>
              <w:right w:val="single" w:sz="4" w:space="0" w:color="auto"/>
            </w:tcBorders>
            <w:vAlign w:val="center"/>
            <w:hideMark/>
          </w:tcPr>
          <w:p w14:paraId="724E8C93"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nil"/>
              <w:left w:val="single" w:sz="4" w:space="0" w:color="auto"/>
              <w:bottom w:val="single" w:sz="4" w:space="0" w:color="auto"/>
              <w:right w:val="single" w:sz="4" w:space="0" w:color="auto"/>
            </w:tcBorders>
            <w:vAlign w:val="center"/>
            <w:hideMark/>
          </w:tcPr>
          <w:p w14:paraId="4A73DA9D"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nil"/>
              <w:left w:val="single" w:sz="4" w:space="0" w:color="auto"/>
              <w:bottom w:val="single" w:sz="4" w:space="0" w:color="auto"/>
              <w:right w:val="single" w:sz="4" w:space="0" w:color="auto"/>
            </w:tcBorders>
            <w:vAlign w:val="center"/>
            <w:hideMark/>
          </w:tcPr>
          <w:p w14:paraId="59969293"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198D9D68" w14:textId="77777777" w:rsidTr="00255633">
        <w:trPr>
          <w:cantSplit/>
          <w:trHeight w:val="553"/>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13839730"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3A4BD92A" w14:textId="77777777" w:rsidR="00255633" w:rsidRPr="00255633" w:rsidRDefault="00255633" w:rsidP="00255633">
            <w:pPr>
              <w:spacing w:after="0" w:line="256" w:lineRule="auto"/>
              <w:rPr>
                <w:rFonts w:ascii="Times New Roman" w:hAnsi="Times New Roman"/>
                <w:sz w:val="24"/>
                <w:szCs w:val="24"/>
                <w:lang w:val="uk-UA" w:eastAsia="ru-RU"/>
              </w:rPr>
            </w:pPr>
          </w:p>
        </w:tc>
        <w:tc>
          <w:tcPr>
            <w:tcW w:w="2638" w:type="dxa"/>
            <w:vMerge w:val="restart"/>
            <w:tcBorders>
              <w:top w:val="single" w:sz="4" w:space="0" w:color="auto"/>
              <w:left w:val="single" w:sz="4" w:space="0" w:color="auto"/>
              <w:bottom w:val="single" w:sz="4" w:space="0" w:color="auto"/>
              <w:right w:val="single" w:sz="4" w:space="0" w:color="auto"/>
            </w:tcBorders>
          </w:tcPr>
          <w:p w14:paraId="0AD7059A"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Захід 2</w:t>
            </w:r>
          </w:p>
          <w:p w14:paraId="75FE9EF0"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sz w:val="24"/>
                <w:szCs w:val="24"/>
                <w:lang w:val="uk-UA" w:eastAsia="uk-UA"/>
              </w:rPr>
              <w:t>Молодіжний фестиваль «Про100 літо»</w:t>
            </w:r>
          </w:p>
          <w:p w14:paraId="44244DA8"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3FC3F23C"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Затрат</w:t>
            </w:r>
          </w:p>
          <w:p w14:paraId="5B30B738"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10 000 грн.</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76F1CDDC"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Управління культури, спорту та гуманітарної політики</w:t>
            </w:r>
          </w:p>
        </w:tc>
        <w:tc>
          <w:tcPr>
            <w:tcW w:w="1532" w:type="dxa"/>
            <w:vMerge w:val="restart"/>
            <w:tcBorders>
              <w:top w:val="single" w:sz="4" w:space="0" w:color="auto"/>
              <w:left w:val="single" w:sz="4" w:space="0" w:color="auto"/>
              <w:bottom w:val="single" w:sz="4" w:space="0" w:color="auto"/>
              <w:right w:val="single" w:sz="4" w:space="0" w:color="auto"/>
            </w:tcBorders>
            <w:hideMark/>
          </w:tcPr>
          <w:p w14:paraId="35736E0E"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Міський бюджет</w:t>
            </w:r>
          </w:p>
        </w:tc>
        <w:tc>
          <w:tcPr>
            <w:tcW w:w="1445" w:type="dxa"/>
            <w:vMerge w:val="restart"/>
            <w:tcBorders>
              <w:top w:val="single" w:sz="4" w:space="0" w:color="auto"/>
              <w:left w:val="single" w:sz="4" w:space="0" w:color="auto"/>
              <w:bottom w:val="single" w:sz="4" w:space="0" w:color="auto"/>
              <w:right w:val="single" w:sz="4" w:space="0" w:color="auto"/>
            </w:tcBorders>
            <w:hideMark/>
          </w:tcPr>
          <w:p w14:paraId="2851CFC0"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10 000 грн.</w:t>
            </w:r>
          </w:p>
          <w:p w14:paraId="659BC939"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червень</w:t>
            </w:r>
          </w:p>
        </w:tc>
        <w:tc>
          <w:tcPr>
            <w:tcW w:w="2551" w:type="dxa"/>
            <w:vMerge w:val="restart"/>
            <w:tcBorders>
              <w:top w:val="single" w:sz="4" w:space="0" w:color="auto"/>
              <w:left w:val="single" w:sz="4" w:space="0" w:color="auto"/>
              <w:bottom w:val="single" w:sz="4" w:space="0" w:color="auto"/>
              <w:right w:val="single" w:sz="4" w:space="0" w:color="auto"/>
            </w:tcBorders>
          </w:tcPr>
          <w:p w14:paraId="24836CB2"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Підтримка молодіжних громадських організацій</w:t>
            </w:r>
          </w:p>
          <w:p w14:paraId="60EDAC19"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18F02735"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501CD3DA"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7CF8237D"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567675AF"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r>
      <w:tr w:rsidR="00255633" w:rsidRPr="00255633" w14:paraId="52B11B0A" w14:textId="77777777" w:rsidTr="00255633">
        <w:trPr>
          <w:cantSplit/>
          <w:trHeight w:val="1405"/>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68DC68A9"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6AA7F8FA" w14:textId="77777777" w:rsidR="00255633" w:rsidRPr="00255633" w:rsidRDefault="00255633" w:rsidP="00255633">
            <w:pPr>
              <w:spacing w:after="0" w:line="256" w:lineRule="auto"/>
              <w:rPr>
                <w:rFonts w:ascii="Times New Roman" w:hAnsi="Times New Roman"/>
                <w:sz w:val="24"/>
                <w:szCs w:val="24"/>
                <w:lang w:val="uk-UA" w:eastAsia="ru-RU"/>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49078A01"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41461384"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b/>
                <w:sz w:val="24"/>
                <w:szCs w:val="24"/>
                <w:lang w:val="uk-UA" w:eastAsia="uk-UA"/>
              </w:rPr>
              <w:t>Продукту</w:t>
            </w:r>
            <w:r w:rsidRPr="00255633">
              <w:rPr>
                <w:rFonts w:ascii="Times New Roman" w:hAnsi="Times New Roman"/>
                <w:sz w:val="24"/>
                <w:szCs w:val="24"/>
                <w:lang w:val="uk-UA" w:eastAsia="ru-RU"/>
              </w:rPr>
              <w:t xml:space="preserve"> </w:t>
            </w:r>
          </w:p>
          <w:p w14:paraId="38678FE9"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sz w:val="24"/>
                <w:szCs w:val="24"/>
                <w:lang w:val="uk-UA" w:eastAsia="ru-RU"/>
              </w:rPr>
              <w:t xml:space="preserve">Святковий концерт (послуги встановлення сцени - 5000). </w:t>
            </w:r>
          </w:p>
          <w:p w14:paraId="7808B921" w14:textId="77777777" w:rsidR="00255633" w:rsidRPr="00255633" w:rsidRDefault="00255633" w:rsidP="00255633">
            <w:pPr>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ru-RU"/>
              </w:rPr>
              <w:t>Подарунки для учасників - 5000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1B31EE1"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FB442D4"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14:paraId="5174957C"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097980F"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04FE578D" w14:textId="77777777" w:rsidTr="00255633">
        <w:trPr>
          <w:cantSplit/>
          <w:trHeight w:val="480"/>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6F67332F"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65239499" w14:textId="77777777" w:rsidR="00255633" w:rsidRPr="00255633" w:rsidRDefault="00255633" w:rsidP="00255633">
            <w:pPr>
              <w:spacing w:after="0" w:line="256" w:lineRule="auto"/>
              <w:rPr>
                <w:rFonts w:ascii="Times New Roman" w:hAnsi="Times New Roman"/>
                <w:sz w:val="24"/>
                <w:szCs w:val="24"/>
                <w:lang w:val="uk-UA" w:eastAsia="ru-RU"/>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21089B9C"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624663F8"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Ефективності</w:t>
            </w:r>
          </w:p>
          <w:p w14:paraId="4176190E"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середні витрати – 10 000</w:t>
            </w:r>
          </w:p>
          <w:p w14:paraId="6AAC0081"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39C4D92"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E58CBC7"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14:paraId="2F8E8728"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9E3D8BC"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083C3208" w14:textId="77777777" w:rsidTr="00255633">
        <w:trPr>
          <w:cantSplit/>
          <w:trHeight w:val="460"/>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2C7178FE"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183B67AA" w14:textId="77777777" w:rsidR="00255633" w:rsidRPr="00255633" w:rsidRDefault="00255633" w:rsidP="00255633">
            <w:pPr>
              <w:spacing w:after="0" w:line="256" w:lineRule="auto"/>
              <w:rPr>
                <w:rFonts w:ascii="Times New Roman" w:hAnsi="Times New Roman"/>
                <w:sz w:val="24"/>
                <w:szCs w:val="24"/>
                <w:lang w:val="uk-UA" w:eastAsia="ru-RU"/>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3A04B1DC"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61281B3D"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Якості</w:t>
            </w:r>
          </w:p>
          <w:p w14:paraId="5AA9D697"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sz w:val="24"/>
                <w:szCs w:val="24"/>
                <w:lang w:val="uk-UA" w:eastAsia="uk-UA"/>
              </w:rPr>
              <w:t>Залишено на рівні з минулим роком</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09A3A1E"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7B473E0"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14:paraId="60CE568D"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6DB5AED"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65867688" w14:textId="77777777" w:rsidTr="00255633">
        <w:trPr>
          <w:cantSplit/>
          <w:trHeight w:val="614"/>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08582105"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37F77490" w14:textId="77777777" w:rsidR="00255633" w:rsidRPr="00255633" w:rsidRDefault="00255633" w:rsidP="00255633">
            <w:pPr>
              <w:spacing w:after="0" w:line="256" w:lineRule="auto"/>
              <w:rPr>
                <w:rFonts w:ascii="Times New Roman" w:hAnsi="Times New Roman"/>
                <w:sz w:val="24"/>
                <w:szCs w:val="24"/>
                <w:lang w:val="uk-UA" w:eastAsia="ru-RU"/>
              </w:rPr>
            </w:pPr>
          </w:p>
        </w:tc>
        <w:tc>
          <w:tcPr>
            <w:tcW w:w="2638" w:type="dxa"/>
            <w:vMerge w:val="restart"/>
            <w:tcBorders>
              <w:top w:val="single" w:sz="4" w:space="0" w:color="auto"/>
              <w:left w:val="single" w:sz="4" w:space="0" w:color="auto"/>
              <w:bottom w:val="single" w:sz="4" w:space="0" w:color="auto"/>
              <w:right w:val="single" w:sz="4" w:space="0" w:color="auto"/>
            </w:tcBorders>
            <w:hideMark/>
          </w:tcPr>
          <w:p w14:paraId="2B3F978C"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Захід 3</w:t>
            </w:r>
          </w:p>
          <w:p w14:paraId="41A5AA87" w14:textId="77777777" w:rsidR="00255633" w:rsidRPr="00255633" w:rsidRDefault="00255633" w:rsidP="00255633">
            <w:pPr>
              <w:spacing w:after="0" w:line="256"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Організація та проведення наметових таборів для дітей та молоді громади</w:t>
            </w:r>
          </w:p>
        </w:tc>
        <w:tc>
          <w:tcPr>
            <w:tcW w:w="2465" w:type="dxa"/>
            <w:tcBorders>
              <w:top w:val="single" w:sz="4" w:space="0" w:color="auto"/>
              <w:left w:val="single" w:sz="4" w:space="0" w:color="auto"/>
              <w:bottom w:val="single" w:sz="4" w:space="0" w:color="auto"/>
              <w:right w:val="single" w:sz="4" w:space="0" w:color="auto"/>
            </w:tcBorders>
            <w:hideMark/>
          </w:tcPr>
          <w:p w14:paraId="0B8BE0A0"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Затрат</w:t>
            </w:r>
          </w:p>
          <w:p w14:paraId="10351CF7" w14:textId="77777777" w:rsidR="00255633" w:rsidRPr="00255633" w:rsidRDefault="00255633" w:rsidP="00255633">
            <w:pPr>
              <w:spacing w:after="0" w:line="256" w:lineRule="auto"/>
              <w:jc w:val="both"/>
              <w:rPr>
                <w:rFonts w:ascii="Times New Roman" w:hAnsi="Times New Roman"/>
                <w:sz w:val="24"/>
                <w:szCs w:val="24"/>
                <w:lang w:val="uk-UA" w:eastAsia="uk-UA"/>
              </w:rPr>
            </w:pPr>
            <w:r w:rsidRPr="00255633">
              <w:rPr>
                <w:rFonts w:ascii="Times New Roman" w:hAnsi="Times New Roman"/>
                <w:sz w:val="24"/>
                <w:szCs w:val="24"/>
                <w:lang w:val="uk-UA" w:eastAsia="ru-RU"/>
              </w:rPr>
              <w:t>140 000</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60A4E41B"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Управління культури, спорту та гуманітарної політики</w:t>
            </w:r>
          </w:p>
        </w:tc>
        <w:tc>
          <w:tcPr>
            <w:tcW w:w="1532" w:type="dxa"/>
            <w:vMerge w:val="restart"/>
            <w:tcBorders>
              <w:top w:val="single" w:sz="4" w:space="0" w:color="auto"/>
              <w:left w:val="single" w:sz="4" w:space="0" w:color="auto"/>
              <w:bottom w:val="single" w:sz="4" w:space="0" w:color="auto"/>
              <w:right w:val="single" w:sz="4" w:space="0" w:color="auto"/>
            </w:tcBorders>
            <w:hideMark/>
          </w:tcPr>
          <w:p w14:paraId="30CFB860"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Міський бюджет</w:t>
            </w:r>
          </w:p>
        </w:tc>
        <w:tc>
          <w:tcPr>
            <w:tcW w:w="1445" w:type="dxa"/>
            <w:vMerge w:val="restart"/>
            <w:tcBorders>
              <w:top w:val="single" w:sz="4" w:space="0" w:color="auto"/>
              <w:left w:val="single" w:sz="4" w:space="0" w:color="auto"/>
              <w:bottom w:val="single" w:sz="4" w:space="0" w:color="auto"/>
              <w:right w:val="single" w:sz="4" w:space="0" w:color="auto"/>
            </w:tcBorders>
            <w:hideMark/>
          </w:tcPr>
          <w:p w14:paraId="2BE1092D"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140 000 грн.</w:t>
            </w:r>
          </w:p>
          <w:p w14:paraId="7329D611"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Липень-серпень</w:t>
            </w:r>
          </w:p>
        </w:tc>
        <w:tc>
          <w:tcPr>
            <w:tcW w:w="2551" w:type="dxa"/>
            <w:vMerge w:val="restart"/>
            <w:tcBorders>
              <w:top w:val="single" w:sz="4" w:space="0" w:color="auto"/>
              <w:left w:val="single" w:sz="4" w:space="0" w:color="auto"/>
              <w:bottom w:val="single" w:sz="4" w:space="0" w:color="auto"/>
              <w:right w:val="single" w:sz="4" w:space="0" w:color="auto"/>
            </w:tcBorders>
          </w:tcPr>
          <w:p w14:paraId="27063866"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Змістовне дозвілля для дітей та молоді, національно- патріотичне виховання підростаючого покоління, пропаганда здорового способу життя</w:t>
            </w:r>
          </w:p>
          <w:p w14:paraId="34AE5C06"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200D2A26"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3416B0B9"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r>
      <w:tr w:rsidR="00255633" w:rsidRPr="00255633" w14:paraId="40232C39" w14:textId="77777777" w:rsidTr="00255633">
        <w:trPr>
          <w:cantSplit/>
          <w:trHeight w:val="426"/>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727E2AA0"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6D36398D" w14:textId="77777777" w:rsidR="00255633" w:rsidRPr="00255633" w:rsidRDefault="00255633" w:rsidP="00255633">
            <w:pPr>
              <w:spacing w:after="0" w:line="256" w:lineRule="auto"/>
              <w:rPr>
                <w:rFonts w:ascii="Times New Roman" w:hAnsi="Times New Roman"/>
                <w:sz w:val="24"/>
                <w:szCs w:val="24"/>
                <w:lang w:val="uk-UA" w:eastAsia="ru-RU"/>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544AD91F" w14:textId="77777777" w:rsidR="00255633" w:rsidRPr="00255633" w:rsidRDefault="00255633" w:rsidP="00255633">
            <w:pPr>
              <w:spacing w:after="0" w:line="256" w:lineRule="auto"/>
              <w:rPr>
                <w:rFonts w:ascii="Times New Roman" w:hAnsi="Times New Roman"/>
                <w:sz w:val="24"/>
                <w:szCs w:val="24"/>
                <w:lang w:val="uk-UA" w:eastAsia="ru-RU"/>
              </w:rPr>
            </w:pPr>
          </w:p>
        </w:tc>
        <w:tc>
          <w:tcPr>
            <w:tcW w:w="2465" w:type="dxa"/>
            <w:tcBorders>
              <w:top w:val="single" w:sz="4" w:space="0" w:color="auto"/>
              <w:left w:val="single" w:sz="4" w:space="0" w:color="auto"/>
              <w:bottom w:val="single" w:sz="4" w:space="0" w:color="auto"/>
              <w:right w:val="single" w:sz="4" w:space="0" w:color="auto"/>
            </w:tcBorders>
            <w:hideMark/>
          </w:tcPr>
          <w:p w14:paraId="567860B0"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b/>
                <w:sz w:val="24"/>
                <w:szCs w:val="24"/>
                <w:lang w:val="uk-UA" w:eastAsia="uk-UA"/>
              </w:rPr>
              <w:t>Продукту</w:t>
            </w:r>
            <w:r w:rsidRPr="00255633">
              <w:rPr>
                <w:rFonts w:ascii="Times New Roman" w:hAnsi="Times New Roman"/>
                <w:sz w:val="24"/>
                <w:szCs w:val="24"/>
                <w:lang w:val="uk-UA" w:eastAsia="ru-RU"/>
              </w:rPr>
              <w:t xml:space="preserve"> </w:t>
            </w:r>
          </w:p>
          <w:p w14:paraId="63222563" w14:textId="77777777" w:rsidR="00255633" w:rsidRPr="00255633" w:rsidRDefault="00255633" w:rsidP="00255633">
            <w:pPr>
              <w:spacing w:after="0" w:line="256"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Відшкодування витрат учасників на харчування</w:t>
            </w:r>
          </w:p>
          <w:p w14:paraId="300144EC" w14:textId="77777777" w:rsidR="00255633" w:rsidRPr="00255633" w:rsidRDefault="00255633" w:rsidP="00255633">
            <w:pPr>
              <w:spacing w:after="0" w:line="256"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УМХ: 50уч. х 600грн. =30 000 грн;</w:t>
            </w:r>
          </w:p>
          <w:p w14:paraId="3BBDD22C" w14:textId="77777777" w:rsidR="00255633" w:rsidRPr="00255633" w:rsidRDefault="00255633" w:rsidP="00255633">
            <w:pPr>
              <w:spacing w:after="0" w:line="256"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ПЛАСТ:</w:t>
            </w:r>
          </w:p>
          <w:p w14:paraId="7C34C3EA" w14:textId="77777777" w:rsidR="00255633" w:rsidRPr="00255633" w:rsidRDefault="00255633" w:rsidP="00255633">
            <w:pPr>
              <w:spacing w:after="0" w:line="256"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50 уч. х 600 грн = 30 000 грн;</w:t>
            </w:r>
          </w:p>
          <w:p w14:paraId="0F4CD15C" w14:textId="77777777" w:rsidR="00255633" w:rsidRPr="00255633" w:rsidRDefault="00255633" w:rsidP="00255633">
            <w:pPr>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СКІФ :40уч.х 500грн х2 дн.=40 000грн</w:t>
            </w:r>
          </w:p>
          <w:p w14:paraId="110878E3" w14:textId="77777777" w:rsidR="00255633" w:rsidRPr="00255633" w:rsidRDefault="00255633" w:rsidP="00255633">
            <w:pPr>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16 уч. х 500грн х5 дн.=40 000грн</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D12545D"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33B3A98"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14:paraId="6243A5A5"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8368F45"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3FF25A7D" w14:textId="77777777" w:rsidTr="00255633">
        <w:trPr>
          <w:cantSplit/>
          <w:trHeight w:val="562"/>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20645E9A"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458DEFE5" w14:textId="77777777" w:rsidR="00255633" w:rsidRPr="00255633" w:rsidRDefault="00255633" w:rsidP="00255633">
            <w:pPr>
              <w:spacing w:after="0" w:line="256" w:lineRule="auto"/>
              <w:rPr>
                <w:rFonts w:ascii="Times New Roman" w:hAnsi="Times New Roman"/>
                <w:sz w:val="24"/>
                <w:szCs w:val="24"/>
                <w:lang w:val="uk-UA" w:eastAsia="ru-RU"/>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7138F5A3" w14:textId="77777777" w:rsidR="00255633" w:rsidRPr="00255633" w:rsidRDefault="00255633" w:rsidP="00255633">
            <w:pPr>
              <w:spacing w:after="0" w:line="256" w:lineRule="auto"/>
              <w:rPr>
                <w:rFonts w:ascii="Times New Roman" w:hAnsi="Times New Roman"/>
                <w:sz w:val="24"/>
                <w:szCs w:val="24"/>
                <w:lang w:val="uk-UA" w:eastAsia="ru-RU"/>
              </w:rPr>
            </w:pPr>
          </w:p>
        </w:tc>
        <w:tc>
          <w:tcPr>
            <w:tcW w:w="2465" w:type="dxa"/>
            <w:tcBorders>
              <w:top w:val="single" w:sz="4" w:space="0" w:color="auto"/>
              <w:left w:val="single" w:sz="4" w:space="0" w:color="auto"/>
              <w:bottom w:val="single" w:sz="4" w:space="0" w:color="auto"/>
              <w:right w:val="single" w:sz="4" w:space="0" w:color="auto"/>
            </w:tcBorders>
            <w:hideMark/>
          </w:tcPr>
          <w:p w14:paraId="31345910"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Ефективності</w:t>
            </w:r>
          </w:p>
          <w:p w14:paraId="4049958D"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sz w:val="24"/>
                <w:szCs w:val="24"/>
                <w:lang w:val="uk-UA" w:eastAsia="uk-UA"/>
              </w:rPr>
              <w:t xml:space="preserve">середні витрати – 140000  </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1FB1AC9"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93F85AE"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14:paraId="14F85D4C"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71FF478"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58B0EC69" w14:textId="77777777" w:rsidTr="00255633">
        <w:trPr>
          <w:cantSplit/>
          <w:trHeight w:val="523"/>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4F863E68"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6C15032E" w14:textId="77777777" w:rsidR="00255633" w:rsidRPr="00255633" w:rsidRDefault="00255633" w:rsidP="00255633">
            <w:pPr>
              <w:spacing w:after="0" w:line="256" w:lineRule="auto"/>
              <w:rPr>
                <w:rFonts w:ascii="Times New Roman" w:hAnsi="Times New Roman"/>
                <w:sz w:val="24"/>
                <w:szCs w:val="24"/>
                <w:lang w:val="uk-UA" w:eastAsia="ru-RU"/>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7D27EF06" w14:textId="77777777" w:rsidR="00255633" w:rsidRPr="00255633" w:rsidRDefault="00255633" w:rsidP="00255633">
            <w:pPr>
              <w:spacing w:after="0" w:line="256" w:lineRule="auto"/>
              <w:rPr>
                <w:rFonts w:ascii="Times New Roman" w:hAnsi="Times New Roman"/>
                <w:sz w:val="24"/>
                <w:szCs w:val="24"/>
                <w:lang w:val="uk-UA" w:eastAsia="ru-RU"/>
              </w:rPr>
            </w:pPr>
          </w:p>
        </w:tc>
        <w:tc>
          <w:tcPr>
            <w:tcW w:w="2465" w:type="dxa"/>
            <w:tcBorders>
              <w:top w:val="single" w:sz="4" w:space="0" w:color="auto"/>
              <w:left w:val="single" w:sz="4" w:space="0" w:color="auto"/>
              <w:bottom w:val="single" w:sz="4" w:space="0" w:color="auto"/>
              <w:right w:val="single" w:sz="4" w:space="0" w:color="auto"/>
            </w:tcBorders>
            <w:hideMark/>
          </w:tcPr>
          <w:p w14:paraId="0009A801"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 xml:space="preserve">Якості </w:t>
            </w:r>
            <w:r w:rsidRPr="00255633">
              <w:rPr>
                <w:rFonts w:ascii="Times New Roman" w:hAnsi="Times New Roman"/>
                <w:sz w:val="24"/>
                <w:szCs w:val="24"/>
                <w:lang w:val="uk-UA" w:eastAsia="uk-UA"/>
              </w:rPr>
              <w:t>Збільшено порівняно з минулим роком</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D7ED45B"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5A55E0E"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14:paraId="44163305"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2B018B7"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4A5355CF" w14:textId="77777777" w:rsidTr="00255633">
        <w:trPr>
          <w:cantSplit/>
          <w:trHeight w:val="286"/>
        </w:trPr>
        <w:tc>
          <w:tcPr>
            <w:tcW w:w="517" w:type="dxa"/>
            <w:vMerge w:val="restart"/>
            <w:tcBorders>
              <w:top w:val="single" w:sz="4" w:space="0" w:color="auto"/>
              <w:left w:val="single" w:sz="4" w:space="0" w:color="auto"/>
              <w:bottom w:val="single" w:sz="4" w:space="0" w:color="auto"/>
              <w:right w:val="single" w:sz="4" w:space="0" w:color="auto"/>
            </w:tcBorders>
          </w:tcPr>
          <w:p w14:paraId="166A605F" w14:textId="77777777" w:rsidR="00255633" w:rsidRPr="00255633" w:rsidRDefault="00255633" w:rsidP="00255633">
            <w:pPr>
              <w:autoSpaceDE w:val="0"/>
              <w:autoSpaceDN w:val="0"/>
              <w:adjustRightInd w:val="0"/>
              <w:spacing w:after="0" w:line="256" w:lineRule="auto"/>
              <w:jc w:val="center"/>
              <w:rPr>
                <w:rFonts w:ascii="Times New Roman" w:hAnsi="Times New Roman"/>
                <w:b/>
                <w:sz w:val="24"/>
                <w:szCs w:val="24"/>
                <w:lang w:val="uk-UA" w:eastAsia="uk-UA"/>
              </w:rPr>
            </w:pPr>
          </w:p>
        </w:tc>
        <w:tc>
          <w:tcPr>
            <w:tcW w:w="1905" w:type="dxa"/>
            <w:vMerge w:val="restart"/>
            <w:tcBorders>
              <w:top w:val="single" w:sz="4" w:space="0" w:color="auto"/>
              <w:left w:val="single" w:sz="4" w:space="0" w:color="auto"/>
              <w:bottom w:val="single" w:sz="4" w:space="0" w:color="auto"/>
              <w:right w:val="single" w:sz="4" w:space="0" w:color="auto"/>
            </w:tcBorders>
          </w:tcPr>
          <w:p w14:paraId="09FFE964"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638" w:type="dxa"/>
            <w:vMerge w:val="restart"/>
            <w:tcBorders>
              <w:top w:val="single" w:sz="4" w:space="0" w:color="auto"/>
              <w:left w:val="single" w:sz="4" w:space="0" w:color="auto"/>
              <w:bottom w:val="single" w:sz="4" w:space="0" w:color="auto"/>
              <w:right w:val="single" w:sz="4" w:space="0" w:color="auto"/>
            </w:tcBorders>
            <w:hideMark/>
          </w:tcPr>
          <w:p w14:paraId="39A962BE"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Захід 4</w:t>
            </w:r>
          </w:p>
          <w:p w14:paraId="323DDC74" w14:textId="77777777" w:rsidR="00255633" w:rsidRPr="00255633" w:rsidRDefault="00255633" w:rsidP="00255633">
            <w:pPr>
              <w:spacing w:after="0" w:line="256" w:lineRule="auto"/>
              <w:jc w:val="both"/>
              <w:rPr>
                <w:rFonts w:ascii="Times New Roman" w:hAnsi="Times New Roman"/>
                <w:sz w:val="24"/>
                <w:szCs w:val="24"/>
                <w:lang w:val="uk-UA" w:eastAsia="ru-RU"/>
              </w:rPr>
            </w:pPr>
            <w:r w:rsidRPr="00255633">
              <w:rPr>
                <w:rFonts w:ascii="Times New Roman" w:hAnsi="Times New Roman"/>
                <w:sz w:val="24"/>
                <w:szCs w:val="24"/>
                <w:lang w:val="uk-UA" w:eastAsia="ru-RU"/>
              </w:rPr>
              <w:t>День молоді. Святковий концерт. Українотека</w:t>
            </w:r>
          </w:p>
        </w:tc>
        <w:tc>
          <w:tcPr>
            <w:tcW w:w="2465" w:type="dxa"/>
            <w:tcBorders>
              <w:top w:val="single" w:sz="4" w:space="0" w:color="auto"/>
              <w:left w:val="single" w:sz="4" w:space="0" w:color="auto"/>
              <w:bottom w:val="single" w:sz="4" w:space="0" w:color="auto"/>
              <w:right w:val="single" w:sz="4" w:space="0" w:color="auto"/>
            </w:tcBorders>
            <w:hideMark/>
          </w:tcPr>
          <w:p w14:paraId="0A3F2848"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b/>
                <w:sz w:val="24"/>
                <w:szCs w:val="24"/>
                <w:lang w:val="uk-UA" w:eastAsia="uk-UA"/>
              </w:rPr>
              <w:t>Затрат</w:t>
            </w:r>
            <w:r w:rsidRPr="00255633">
              <w:rPr>
                <w:rFonts w:ascii="Times New Roman" w:hAnsi="Times New Roman"/>
                <w:sz w:val="24"/>
                <w:szCs w:val="24"/>
                <w:lang w:val="uk-UA" w:eastAsia="uk-UA"/>
              </w:rPr>
              <w:t xml:space="preserve"> 10 000 грн</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33F91957"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Управління культури, спорту та гуманітарної політики</w:t>
            </w:r>
          </w:p>
        </w:tc>
        <w:tc>
          <w:tcPr>
            <w:tcW w:w="1532" w:type="dxa"/>
            <w:vMerge w:val="restart"/>
            <w:tcBorders>
              <w:top w:val="single" w:sz="4" w:space="0" w:color="auto"/>
              <w:left w:val="single" w:sz="4" w:space="0" w:color="auto"/>
              <w:bottom w:val="single" w:sz="4" w:space="0" w:color="auto"/>
              <w:right w:val="single" w:sz="4" w:space="0" w:color="auto"/>
            </w:tcBorders>
            <w:hideMark/>
          </w:tcPr>
          <w:p w14:paraId="764DE782"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Міський бюджет</w:t>
            </w:r>
          </w:p>
        </w:tc>
        <w:tc>
          <w:tcPr>
            <w:tcW w:w="1445" w:type="dxa"/>
            <w:vMerge w:val="restart"/>
            <w:tcBorders>
              <w:top w:val="single" w:sz="4" w:space="0" w:color="auto"/>
              <w:left w:val="single" w:sz="4" w:space="0" w:color="auto"/>
              <w:bottom w:val="single" w:sz="4" w:space="0" w:color="auto"/>
              <w:right w:val="single" w:sz="4" w:space="0" w:color="auto"/>
            </w:tcBorders>
            <w:hideMark/>
          </w:tcPr>
          <w:p w14:paraId="25B75C51"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10 000 грн.</w:t>
            </w:r>
          </w:p>
          <w:p w14:paraId="065D4D18"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серпень</w:t>
            </w:r>
          </w:p>
        </w:tc>
        <w:tc>
          <w:tcPr>
            <w:tcW w:w="2551" w:type="dxa"/>
            <w:vMerge w:val="restart"/>
            <w:tcBorders>
              <w:top w:val="single" w:sz="4" w:space="0" w:color="auto"/>
              <w:left w:val="single" w:sz="4" w:space="0" w:color="auto"/>
              <w:bottom w:val="single" w:sz="4" w:space="0" w:color="auto"/>
              <w:right w:val="single" w:sz="4" w:space="0" w:color="auto"/>
            </w:tcBorders>
          </w:tcPr>
          <w:p w14:paraId="44635800"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Підтримка та розвиток молодіжного руху, творчої ініціативної молоді та  молодіжних громадських </w:t>
            </w:r>
            <w:r w:rsidRPr="00255633">
              <w:rPr>
                <w:rFonts w:ascii="Times New Roman" w:hAnsi="Times New Roman"/>
                <w:sz w:val="24"/>
                <w:szCs w:val="24"/>
                <w:lang w:val="uk-UA" w:eastAsia="uk-UA"/>
              </w:rPr>
              <w:lastRenderedPageBreak/>
              <w:t>організацій,дозвілля молоді</w:t>
            </w:r>
          </w:p>
          <w:p w14:paraId="3233E060"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0B339DB1"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56354878"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552A1423"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r>
      <w:tr w:rsidR="00255633" w:rsidRPr="00255633" w14:paraId="73016D72" w14:textId="77777777" w:rsidTr="00255633">
        <w:trPr>
          <w:cantSplit/>
          <w:trHeight w:val="599"/>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7A0FD0E5"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4BCDD435"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3252C833" w14:textId="77777777" w:rsidR="00255633" w:rsidRPr="00255633" w:rsidRDefault="00255633" w:rsidP="00255633">
            <w:pPr>
              <w:spacing w:after="0" w:line="256" w:lineRule="auto"/>
              <w:rPr>
                <w:rFonts w:ascii="Times New Roman" w:hAnsi="Times New Roman"/>
                <w:sz w:val="24"/>
                <w:szCs w:val="24"/>
                <w:lang w:val="uk-UA" w:eastAsia="ru-RU"/>
              </w:rPr>
            </w:pPr>
          </w:p>
        </w:tc>
        <w:tc>
          <w:tcPr>
            <w:tcW w:w="2465" w:type="dxa"/>
            <w:tcBorders>
              <w:top w:val="single" w:sz="4" w:space="0" w:color="auto"/>
              <w:left w:val="single" w:sz="4" w:space="0" w:color="auto"/>
              <w:bottom w:val="single" w:sz="4" w:space="0" w:color="auto"/>
              <w:right w:val="single" w:sz="4" w:space="0" w:color="auto"/>
            </w:tcBorders>
            <w:hideMark/>
          </w:tcPr>
          <w:p w14:paraId="2CD7294A"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b/>
                <w:sz w:val="24"/>
                <w:szCs w:val="24"/>
                <w:lang w:val="uk-UA" w:eastAsia="uk-UA"/>
              </w:rPr>
              <w:t>Продукту</w:t>
            </w:r>
            <w:r w:rsidRPr="00255633">
              <w:rPr>
                <w:rFonts w:ascii="Times New Roman" w:hAnsi="Times New Roman"/>
                <w:sz w:val="24"/>
                <w:szCs w:val="24"/>
                <w:lang w:val="uk-UA" w:eastAsia="ru-RU"/>
              </w:rPr>
              <w:t xml:space="preserve"> </w:t>
            </w:r>
          </w:p>
          <w:p w14:paraId="5557D0C7" w14:textId="77777777" w:rsidR="00255633" w:rsidRPr="00255633" w:rsidRDefault="00255633" w:rsidP="00255633">
            <w:pPr>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ru-RU"/>
              </w:rPr>
              <w:t>200учасників Встановлення сцени-5000грн,подарунки для учасників-5000грн</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4F1346B"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474A358"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14:paraId="19AB42D5"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A2FB361"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4EBC390D" w14:textId="77777777" w:rsidTr="00255633">
        <w:trPr>
          <w:cantSplit/>
          <w:trHeight w:val="500"/>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18D0AD1F"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188E37BC"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22FCE6FD" w14:textId="77777777" w:rsidR="00255633" w:rsidRPr="00255633" w:rsidRDefault="00255633" w:rsidP="00255633">
            <w:pPr>
              <w:spacing w:after="0" w:line="256" w:lineRule="auto"/>
              <w:rPr>
                <w:rFonts w:ascii="Times New Roman" w:hAnsi="Times New Roman"/>
                <w:sz w:val="24"/>
                <w:szCs w:val="24"/>
                <w:lang w:val="uk-UA" w:eastAsia="ru-RU"/>
              </w:rPr>
            </w:pPr>
          </w:p>
        </w:tc>
        <w:tc>
          <w:tcPr>
            <w:tcW w:w="2465" w:type="dxa"/>
            <w:tcBorders>
              <w:top w:val="single" w:sz="4" w:space="0" w:color="auto"/>
              <w:left w:val="single" w:sz="4" w:space="0" w:color="auto"/>
              <w:bottom w:val="single" w:sz="4" w:space="0" w:color="auto"/>
              <w:right w:val="single" w:sz="4" w:space="0" w:color="auto"/>
            </w:tcBorders>
            <w:hideMark/>
          </w:tcPr>
          <w:p w14:paraId="5B363A85"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Ефективності</w:t>
            </w:r>
          </w:p>
          <w:p w14:paraId="4A6FEC83"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середні витрати на </w:t>
            </w:r>
          </w:p>
          <w:p w14:paraId="42D14285"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учасника</w:t>
            </w:r>
          </w:p>
          <w:p w14:paraId="70F1B57D"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sz w:val="24"/>
                <w:szCs w:val="24"/>
                <w:lang w:val="uk-UA" w:eastAsia="uk-UA"/>
              </w:rPr>
              <w:t>заходу  50 грн</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CC8010"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57599ED5"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14:paraId="242F33FD"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1EA25E2"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3FFC3908" w14:textId="77777777" w:rsidTr="00255633">
        <w:trPr>
          <w:cantSplit/>
          <w:trHeight w:val="338"/>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25E57B6B"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6FBC8D96"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2F90ABE7" w14:textId="77777777" w:rsidR="00255633" w:rsidRPr="00255633" w:rsidRDefault="00255633" w:rsidP="00255633">
            <w:pPr>
              <w:spacing w:after="0" w:line="256" w:lineRule="auto"/>
              <w:rPr>
                <w:rFonts w:ascii="Times New Roman" w:hAnsi="Times New Roman"/>
                <w:sz w:val="24"/>
                <w:szCs w:val="24"/>
                <w:lang w:val="uk-UA" w:eastAsia="ru-RU"/>
              </w:rPr>
            </w:pPr>
          </w:p>
        </w:tc>
        <w:tc>
          <w:tcPr>
            <w:tcW w:w="2465" w:type="dxa"/>
            <w:tcBorders>
              <w:top w:val="single" w:sz="4" w:space="0" w:color="auto"/>
              <w:left w:val="single" w:sz="4" w:space="0" w:color="auto"/>
              <w:bottom w:val="single" w:sz="4" w:space="0" w:color="auto"/>
              <w:right w:val="single" w:sz="4" w:space="0" w:color="auto"/>
            </w:tcBorders>
          </w:tcPr>
          <w:p w14:paraId="5C1F92DC"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b/>
                <w:sz w:val="24"/>
                <w:szCs w:val="24"/>
                <w:lang w:val="uk-UA" w:eastAsia="uk-UA"/>
              </w:rPr>
              <w:t xml:space="preserve">Якості </w:t>
            </w:r>
            <w:r w:rsidRPr="00255633">
              <w:rPr>
                <w:rFonts w:ascii="Times New Roman" w:hAnsi="Times New Roman"/>
                <w:sz w:val="24"/>
                <w:szCs w:val="24"/>
                <w:lang w:val="uk-UA" w:eastAsia="uk-UA"/>
              </w:rPr>
              <w:t>Залишено на рівні з минулим роком</w:t>
            </w:r>
          </w:p>
          <w:p w14:paraId="4251E8E0"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B5FA2E1"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7EF872D8"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14:paraId="1C5AB1E5"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5E67678B"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0CC1C0FD" w14:textId="77777777" w:rsidTr="00255633">
        <w:trPr>
          <w:cantSplit/>
          <w:trHeight w:val="338"/>
        </w:trPr>
        <w:tc>
          <w:tcPr>
            <w:tcW w:w="517" w:type="dxa"/>
            <w:vMerge w:val="restart"/>
            <w:tcBorders>
              <w:top w:val="single" w:sz="4" w:space="0" w:color="auto"/>
              <w:left w:val="single" w:sz="4" w:space="0" w:color="auto"/>
              <w:bottom w:val="single" w:sz="4" w:space="0" w:color="auto"/>
              <w:right w:val="single" w:sz="4" w:space="0" w:color="auto"/>
            </w:tcBorders>
          </w:tcPr>
          <w:p w14:paraId="4A24B335" w14:textId="77777777" w:rsidR="00255633" w:rsidRPr="00255633" w:rsidRDefault="00255633" w:rsidP="00255633">
            <w:pPr>
              <w:autoSpaceDE w:val="0"/>
              <w:autoSpaceDN w:val="0"/>
              <w:adjustRightInd w:val="0"/>
              <w:spacing w:after="0" w:line="256" w:lineRule="auto"/>
              <w:jc w:val="center"/>
              <w:rPr>
                <w:rFonts w:ascii="Times New Roman" w:hAnsi="Times New Roman"/>
                <w:b/>
                <w:sz w:val="24"/>
                <w:szCs w:val="24"/>
                <w:lang w:val="uk-UA" w:eastAsia="uk-UA"/>
              </w:rPr>
            </w:pPr>
          </w:p>
        </w:tc>
        <w:tc>
          <w:tcPr>
            <w:tcW w:w="1905" w:type="dxa"/>
            <w:vMerge w:val="restart"/>
            <w:tcBorders>
              <w:top w:val="single" w:sz="4" w:space="0" w:color="auto"/>
              <w:left w:val="single" w:sz="4" w:space="0" w:color="auto"/>
              <w:bottom w:val="single" w:sz="4" w:space="0" w:color="auto"/>
              <w:right w:val="single" w:sz="4" w:space="0" w:color="auto"/>
            </w:tcBorders>
          </w:tcPr>
          <w:p w14:paraId="7CFBE725"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638" w:type="dxa"/>
            <w:vMerge w:val="restart"/>
            <w:tcBorders>
              <w:top w:val="single" w:sz="4" w:space="0" w:color="auto"/>
              <w:left w:val="single" w:sz="4" w:space="0" w:color="auto"/>
              <w:bottom w:val="single" w:sz="4" w:space="0" w:color="auto"/>
              <w:right w:val="single" w:sz="4" w:space="0" w:color="auto"/>
            </w:tcBorders>
          </w:tcPr>
          <w:p w14:paraId="66DF700C"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Захід 5</w:t>
            </w:r>
          </w:p>
          <w:p w14:paraId="24DA7512"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Заходи присвячені Дню Святого Миколая.Подарунки для дітей громади.</w:t>
            </w:r>
          </w:p>
          <w:p w14:paraId="6BC9FEEA"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3F454CDF"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60A2D636"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6200AF3B"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4F4F4D90"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305F7311"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58CE2047"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76B91A1B"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362B879A"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3EFDFA49"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3077861B"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74608D80"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37216395"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Затрат</w:t>
            </w:r>
          </w:p>
          <w:p w14:paraId="16F61D2E"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60 000 грн</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7ACA1D36"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Управління культури, спорту та гуманітарної політики</w:t>
            </w:r>
          </w:p>
        </w:tc>
        <w:tc>
          <w:tcPr>
            <w:tcW w:w="1532" w:type="dxa"/>
            <w:vMerge w:val="restart"/>
            <w:tcBorders>
              <w:top w:val="nil"/>
              <w:left w:val="single" w:sz="4" w:space="0" w:color="auto"/>
              <w:bottom w:val="single" w:sz="4" w:space="0" w:color="auto"/>
              <w:right w:val="single" w:sz="4" w:space="0" w:color="auto"/>
            </w:tcBorders>
            <w:hideMark/>
          </w:tcPr>
          <w:p w14:paraId="36CFA6F7"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Міський бюджет</w:t>
            </w:r>
          </w:p>
        </w:tc>
        <w:tc>
          <w:tcPr>
            <w:tcW w:w="1445" w:type="dxa"/>
            <w:vMerge w:val="restart"/>
            <w:tcBorders>
              <w:top w:val="nil"/>
              <w:left w:val="single" w:sz="4" w:space="0" w:color="auto"/>
              <w:bottom w:val="single" w:sz="4" w:space="0" w:color="auto"/>
              <w:right w:val="single" w:sz="4" w:space="0" w:color="auto"/>
            </w:tcBorders>
            <w:hideMark/>
          </w:tcPr>
          <w:p w14:paraId="57451F6E"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60 000 грн.</w:t>
            </w:r>
          </w:p>
          <w:p w14:paraId="11D3A6AA"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грудень</w:t>
            </w:r>
          </w:p>
        </w:tc>
        <w:tc>
          <w:tcPr>
            <w:tcW w:w="2551" w:type="dxa"/>
            <w:vMerge w:val="restart"/>
            <w:tcBorders>
              <w:top w:val="nil"/>
              <w:left w:val="single" w:sz="4" w:space="0" w:color="auto"/>
              <w:bottom w:val="single" w:sz="4" w:space="0" w:color="auto"/>
              <w:right w:val="single" w:sz="4" w:space="0" w:color="auto"/>
            </w:tcBorders>
          </w:tcPr>
          <w:p w14:paraId="52EFEC11" w14:textId="32128466"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Збереження національних традицій та обрядів. Підтримка творчих, обдарованих дітей, учасників художньої самодіяльності громади, дітей  батьки яких загинули,або пропали безвісти під час російсько-української війни, дітей-сиріт, дітей позбавлених батьківськог</w:t>
            </w:r>
            <w:r w:rsidR="00C17F13">
              <w:rPr>
                <w:rFonts w:ascii="Times New Roman" w:hAnsi="Times New Roman"/>
                <w:sz w:val="24"/>
                <w:szCs w:val="24"/>
                <w:lang w:val="uk-UA" w:eastAsia="uk-UA"/>
              </w:rPr>
              <w:t>о піклування, дітей з числа ВПО</w:t>
            </w:r>
          </w:p>
          <w:p w14:paraId="59402469"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r>
      <w:tr w:rsidR="00255633" w:rsidRPr="00255633" w14:paraId="45B9BBA5" w14:textId="77777777" w:rsidTr="00255633">
        <w:trPr>
          <w:cantSplit/>
          <w:trHeight w:val="338"/>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00157285"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51D70C2B"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41FA9BC6"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4636CD5A"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F70C80B"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nil"/>
              <w:left w:val="single" w:sz="4" w:space="0" w:color="auto"/>
              <w:bottom w:val="single" w:sz="4" w:space="0" w:color="auto"/>
              <w:right w:val="single" w:sz="4" w:space="0" w:color="auto"/>
            </w:tcBorders>
            <w:vAlign w:val="center"/>
            <w:hideMark/>
          </w:tcPr>
          <w:p w14:paraId="64B7195F"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nil"/>
              <w:left w:val="single" w:sz="4" w:space="0" w:color="auto"/>
              <w:bottom w:val="single" w:sz="4" w:space="0" w:color="auto"/>
              <w:right w:val="single" w:sz="4" w:space="0" w:color="auto"/>
            </w:tcBorders>
            <w:vAlign w:val="center"/>
            <w:hideMark/>
          </w:tcPr>
          <w:p w14:paraId="5F55475F"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nil"/>
              <w:left w:val="single" w:sz="4" w:space="0" w:color="auto"/>
              <w:bottom w:val="single" w:sz="4" w:space="0" w:color="auto"/>
              <w:right w:val="single" w:sz="4" w:space="0" w:color="auto"/>
            </w:tcBorders>
            <w:vAlign w:val="center"/>
            <w:hideMark/>
          </w:tcPr>
          <w:p w14:paraId="659FFCFF"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01A88139" w14:textId="77777777" w:rsidTr="00255633">
        <w:trPr>
          <w:cantSplit/>
          <w:trHeight w:val="338"/>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01609032"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70888D2D"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419CEE56"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3C702957"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b/>
                <w:sz w:val="24"/>
                <w:szCs w:val="24"/>
                <w:lang w:val="uk-UA" w:eastAsia="uk-UA"/>
              </w:rPr>
              <w:t>Продукту</w:t>
            </w:r>
            <w:r w:rsidRPr="00255633">
              <w:rPr>
                <w:rFonts w:ascii="Times New Roman" w:hAnsi="Times New Roman"/>
                <w:sz w:val="24"/>
                <w:szCs w:val="24"/>
                <w:lang w:val="uk-UA" w:eastAsia="ru-RU"/>
              </w:rPr>
              <w:t xml:space="preserve"> </w:t>
            </w:r>
          </w:p>
          <w:p w14:paraId="35EECF1D" w14:textId="77777777" w:rsidR="00255633" w:rsidRPr="00255633" w:rsidRDefault="00255633" w:rsidP="00255633">
            <w:pPr>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ru-RU"/>
              </w:rPr>
              <w:t>250 учасників</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58C6394"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nil"/>
              <w:left w:val="single" w:sz="4" w:space="0" w:color="auto"/>
              <w:bottom w:val="single" w:sz="4" w:space="0" w:color="auto"/>
              <w:right w:val="single" w:sz="4" w:space="0" w:color="auto"/>
            </w:tcBorders>
            <w:vAlign w:val="center"/>
            <w:hideMark/>
          </w:tcPr>
          <w:p w14:paraId="15D4E8A7"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nil"/>
              <w:left w:val="single" w:sz="4" w:space="0" w:color="auto"/>
              <w:bottom w:val="single" w:sz="4" w:space="0" w:color="auto"/>
              <w:right w:val="single" w:sz="4" w:space="0" w:color="auto"/>
            </w:tcBorders>
            <w:vAlign w:val="center"/>
            <w:hideMark/>
          </w:tcPr>
          <w:p w14:paraId="23EE17E0"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nil"/>
              <w:left w:val="single" w:sz="4" w:space="0" w:color="auto"/>
              <w:bottom w:val="single" w:sz="4" w:space="0" w:color="auto"/>
              <w:right w:val="single" w:sz="4" w:space="0" w:color="auto"/>
            </w:tcBorders>
            <w:vAlign w:val="center"/>
            <w:hideMark/>
          </w:tcPr>
          <w:p w14:paraId="0016B19D"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3A6D04C3" w14:textId="77777777" w:rsidTr="00255633">
        <w:trPr>
          <w:cantSplit/>
          <w:trHeight w:val="338"/>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38720921"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09D4F892"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4A50BD13"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1672590C"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Ефективності</w:t>
            </w:r>
          </w:p>
          <w:p w14:paraId="3BCEDE5A"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середні витрати </w:t>
            </w:r>
          </w:p>
          <w:p w14:paraId="0A34F6FE"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sz w:val="24"/>
                <w:szCs w:val="24"/>
                <w:lang w:val="uk-UA" w:eastAsia="uk-UA"/>
              </w:rPr>
              <w:t>– 240 грн</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CF42F03"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nil"/>
              <w:left w:val="single" w:sz="4" w:space="0" w:color="auto"/>
              <w:bottom w:val="single" w:sz="4" w:space="0" w:color="auto"/>
              <w:right w:val="single" w:sz="4" w:space="0" w:color="auto"/>
            </w:tcBorders>
            <w:vAlign w:val="center"/>
            <w:hideMark/>
          </w:tcPr>
          <w:p w14:paraId="2EBC5D88"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nil"/>
              <w:left w:val="single" w:sz="4" w:space="0" w:color="auto"/>
              <w:bottom w:val="single" w:sz="4" w:space="0" w:color="auto"/>
              <w:right w:val="single" w:sz="4" w:space="0" w:color="auto"/>
            </w:tcBorders>
            <w:vAlign w:val="center"/>
            <w:hideMark/>
          </w:tcPr>
          <w:p w14:paraId="0B5D0346"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nil"/>
              <w:left w:val="single" w:sz="4" w:space="0" w:color="auto"/>
              <w:bottom w:val="single" w:sz="4" w:space="0" w:color="auto"/>
              <w:right w:val="single" w:sz="4" w:space="0" w:color="auto"/>
            </w:tcBorders>
            <w:vAlign w:val="center"/>
            <w:hideMark/>
          </w:tcPr>
          <w:p w14:paraId="0A53583E"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69A018EF" w14:textId="77777777" w:rsidTr="00C17F13">
        <w:trPr>
          <w:cantSplit/>
          <w:trHeight w:val="2554"/>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035C7633"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0D2F2F57"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6637C18B"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hideMark/>
          </w:tcPr>
          <w:p w14:paraId="0408E065"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Якості</w:t>
            </w:r>
          </w:p>
          <w:p w14:paraId="63952F92"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sz w:val="24"/>
                <w:szCs w:val="24"/>
                <w:lang w:val="uk-UA" w:eastAsia="uk-UA"/>
              </w:rPr>
              <w:t>Залишено на рівні з  минулим роком</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D4EECAC"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nil"/>
              <w:left w:val="single" w:sz="4" w:space="0" w:color="auto"/>
              <w:bottom w:val="single" w:sz="4" w:space="0" w:color="auto"/>
              <w:right w:val="single" w:sz="4" w:space="0" w:color="auto"/>
            </w:tcBorders>
            <w:vAlign w:val="center"/>
            <w:hideMark/>
          </w:tcPr>
          <w:p w14:paraId="07DA6D43"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nil"/>
              <w:left w:val="single" w:sz="4" w:space="0" w:color="auto"/>
              <w:bottom w:val="single" w:sz="4" w:space="0" w:color="auto"/>
              <w:right w:val="single" w:sz="4" w:space="0" w:color="auto"/>
            </w:tcBorders>
            <w:vAlign w:val="center"/>
            <w:hideMark/>
          </w:tcPr>
          <w:p w14:paraId="619E50AB"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nil"/>
              <w:left w:val="single" w:sz="4" w:space="0" w:color="auto"/>
              <w:bottom w:val="single" w:sz="4" w:space="0" w:color="auto"/>
              <w:right w:val="single" w:sz="4" w:space="0" w:color="auto"/>
            </w:tcBorders>
            <w:vAlign w:val="center"/>
            <w:hideMark/>
          </w:tcPr>
          <w:p w14:paraId="1189AC35"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27487446" w14:textId="77777777" w:rsidTr="00255633">
        <w:trPr>
          <w:cantSplit/>
          <w:trHeight w:val="729"/>
        </w:trPr>
        <w:tc>
          <w:tcPr>
            <w:tcW w:w="517" w:type="dxa"/>
            <w:vMerge w:val="restart"/>
            <w:tcBorders>
              <w:top w:val="single" w:sz="4" w:space="0" w:color="auto"/>
              <w:left w:val="single" w:sz="4" w:space="0" w:color="auto"/>
              <w:bottom w:val="single" w:sz="4" w:space="0" w:color="auto"/>
              <w:right w:val="single" w:sz="4" w:space="0" w:color="auto"/>
            </w:tcBorders>
          </w:tcPr>
          <w:p w14:paraId="3DE9850E" w14:textId="77777777" w:rsidR="00255633" w:rsidRPr="00255633" w:rsidRDefault="00255633" w:rsidP="00255633">
            <w:pPr>
              <w:autoSpaceDE w:val="0"/>
              <w:autoSpaceDN w:val="0"/>
              <w:adjustRightInd w:val="0"/>
              <w:spacing w:after="0" w:line="256" w:lineRule="auto"/>
              <w:jc w:val="center"/>
              <w:rPr>
                <w:rFonts w:ascii="Times New Roman" w:hAnsi="Times New Roman"/>
                <w:b/>
                <w:sz w:val="24"/>
                <w:szCs w:val="24"/>
                <w:lang w:val="uk-UA" w:eastAsia="uk-UA"/>
              </w:rPr>
            </w:pPr>
          </w:p>
        </w:tc>
        <w:tc>
          <w:tcPr>
            <w:tcW w:w="1905" w:type="dxa"/>
            <w:vMerge w:val="restart"/>
            <w:tcBorders>
              <w:top w:val="single" w:sz="4" w:space="0" w:color="auto"/>
              <w:left w:val="single" w:sz="4" w:space="0" w:color="auto"/>
              <w:bottom w:val="single" w:sz="4" w:space="0" w:color="auto"/>
              <w:right w:val="single" w:sz="4" w:space="0" w:color="auto"/>
            </w:tcBorders>
          </w:tcPr>
          <w:p w14:paraId="42A24A12"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638" w:type="dxa"/>
            <w:vMerge w:val="restart"/>
            <w:tcBorders>
              <w:top w:val="single" w:sz="4" w:space="0" w:color="auto"/>
              <w:left w:val="single" w:sz="4" w:space="0" w:color="auto"/>
              <w:bottom w:val="single" w:sz="4" w:space="0" w:color="auto"/>
              <w:right w:val="single" w:sz="4" w:space="0" w:color="auto"/>
            </w:tcBorders>
            <w:hideMark/>
          </w:tcPr>
          <w:p w14:paraId="6700622A"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 xml:space="preserve">Захід </w:t>
            </w:r>
          </w:p>
          <w:p w14:paraId="14C2C5FE"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Передача Вифлеємського вогню громаді пластунами (ПЛАСТ станиця Новий Розділ) .</w:t>
            </w:r>
          </w:p>
        </w:tc>
        <w:tc>
          <w:tcPr>
            <w:tcW w:w="2465" w:type="dxa"/>
            <w:tcBorders>
              <w:top w:val="single" w:sz="4" w:space="0" w:color="auto"/>
              <w:left w:val="single" w:sz="4" w:space="0" w:color="auto"/>
              <w:bottom w:val="single" w:sz="4" w:space="0" w:color="auto"/>
              <w:right w:val="single" w:sz="4" w:space="0" w:color="auto"/>
            </w:tcBorders>
          </w:tcPr>
          <w:p w14:paraId="0F3267DC"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 xml:space="preserve">Затрат </w:t>
            </w:r>
          </w:p>
          <w:p w14:paraId="1BC71A72"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0 грн</w:t>
            </w:r>
          </w:p>
          <w:p w14:paraId="404E51BE"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126" w:type="dxa"/>
            <w:vMerge w:val="restart"/>
            <w:tcBorders>
              <w:top w:val="single" w:sz="4" w:space="0" w:color="auto"/>
              <w:left w:val="single" w:sz="4" w:space="0" w:color="auto"/>
              <w:bottom w:val="single" w:sz="4" w:space="0" w:color="auto"/>
              <w:right w:val="single" w:sz="4" w:space="0" w:color="auto"/>
            </w:tcBorders>
            <w:hideMark/>
          </w:tcPr>
          <w:p w14:paraId="17A2C70F"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Управління культури, спорту та гуманітарної політики</w:t>
            </w:r>
          </w:p>
        </w:tc>
        <w:tc>
          <w:tcPr>
            <w:tcW w:w="1532" w:type="dxa"/>
            <w:vMerge w:val="restart"/>
            <w:tcBorders>
              <w:top w:val="nil"/>
              <w:left w:val="single" w:sz="4" w:space="0" w:color="auto"/>
              <w:bottom w:val="single" w:sz="4" w:space="0" w:color="auto"/>
              <w:right w:val="single" w:sz="4" w:space="0" w:color="auto"/>
            </w:tcBorders>
            <w:hideMark/>
          </w:tcPr>
          <w:p w14:paraId="5ABB468A"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Міський бюджет</w:t>
            </w:r>
          </w:p>
        </w:tc>
        <w:tc>
          <w:tcPr>
            <w:tcW w:w="1445" w:type="dxa"/>
            <w:vMerge w:val="restart"/>
            <w:tcBorders>
              <w:top w:val="nil"/>
              <w:left w:val="single" w:sz="4" w:space="0" w:color="auto"/>
              <w:bottom w:val="single" w:sz="4" w:space="0" w:color="auto"/>
              <w:right w:val="single" w:sz="4" w:space="0" w:color="auto"/>
            </w:tcBorders>
            <w:hideMark/>
          </w:tcPr>
          <w:p w14:paraId="5D8E0FE5"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0 грн.</w:t>
            </w:r>
          </w:p>
          <w:p w14:paraId="2E04B662"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грудень</w:t>
            </w:r>
          </w:p>
        </w:tc>
        <w:tc>
          <w:tcPr>
            <w:tcW w:w="2551" w:type="dxa"/>
            <w:vMerge w:val="restart"/>
            <w:tcBorders>
              <w:top w:val="nil"/>
              <w:left w:val="single" w:sz="4" w:space="0" w:color="auto"/>
              <w:bottom w:val="single" w:sz="4" w:space="0" w:color="auto"/>
              <w:right w:val="single" w:sz="4" w:space="0" w:color="auto"/>
            </w:tcBorders>
          </w:tcPr>
          <w:p w14:paraId="05D5A08D"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Збереження духовних цінностей та виховання молоді на християнських засадах</w:t>
            </w:r>
          </w:p>
          <w:p w14:paraId="6F7CF79E"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283463A8"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7CDFF639"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36F5F2E0"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p w14:paraId="1473531E"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p>
        </w:tc>
      </w:tr>
      <w:tr w:rsidR="00255633" w:rsidRPr="00255633" w14:paraId="1223E4A1" w14:textId="77777777" w:rsidTr="00255633">
        <w:trPr>
          <w:cantSplit/>
          <w:trHeight w:val="510"/>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21A17B1F"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4AFD17FF"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6A8E7344"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75E8EB8A" w14:textId="77777777" w:rsidR="00255633" w:rsidRPr="00255633" w:rsidRDefault="00255633" w:rsidP="00255633">
            <w:pPr>
              <w:spacing w:after="0" w:line="256" w:lineRule="auto"/>
              <w:rPr>
                <w:rFonts w:ascii="Times New Roman" w:hAnsi="Times New Roman"/>
                <w:sz w:val="24"/>
                <w:szCs w:val="24"/>
                <w:lang w:val="uk-UA" w:eastAsia="ru-RU"/>
              </w:rPr>
            </w:pPr>
            <w:r w:rsidRPr="00255633">
              <w:rPr>
                <w:rFonts w:ascii="Times New Roman" w:hAnsi="Times New Roman"/>
                <w:b/>
                <w:sz w:val="24"/>
                <w:szCs w:val="24"/>
                <w:lang w:val="uk-UA" w:eastAsia="uk-UA"/>
              </w:rPr>
              <w:t>Продукту</w:t>
            </w:r>
            <w:r w:rsidRPr="00255633">
              <w:rPr>
                <w:rFonts w:ascii="Times New Roman" w:hAnsi="Times New Roman"/>
                <w:sz w:val="24"/>
                <w:szCs w:val="24"/>
                <w:lang w:val="uk-UA" w:eastAsia="ru-RU"/>
              </w:rPr>
              <w:t xml:space="preserve"> </w:t>
            </w:r>
          </w:p>
          <w:p w14:paraId="03A1064C" w14:textId="77777777" w:rsidR="00255633" w:rsidRPr="00255633" w:rsidRDefault="00255633" w:rsidP="00255633">
            <w:pPr>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придбання  </w:t>
            </w:r>
          </w:p>
          <w:p w14:paraId="537B3A25"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свічок</w:t>
            </w:r>
          </w:p>
          <w:p w14:paraId="3972818C"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8E0A51B"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nil"/>
              <w:left w:val="single" w:sz="4" w:space="0" w:color="auto"/>
              <w:bottom w:val="single" w:sz="4" w:space="0" w:color="auto"/>
              <w:right w:val="single" w:sz="4" w:space="0" w:color="auto"/>
            </w:tcBorders>
            <w:vAlign w:val="center"/>
            <w:hideMark/>
          </w:tcPr>
          <w:p w14:paraId="5D2B076D"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nil"/>
              <w:left w:val="single" w:sz="4" w:space="0" w:color="auto"/>
              <w:bottom w:val="single" w:sz="4" w:space="0" w:color="auto"/>
              <w:right w:val="single" w:sz="4" w:space="0" w:color="auto"/>
            </w:tcBorders>
            <w:vAlign w:val="center"/>
            <w:hideMark/>
          </w:tcPr>
          <w:p w14:paraId="56C8BBEF"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nil"/>
              <w:left w:val="single" w:sz="4" w:space="0" w:color="auto"/>
              <w:bottom w:val="single" w:sz="4" w:space="0" w:color="auto"/>
              <w:right w:val="single" w:sz="4" w:space="0" w:color="auto"/>
            </w:tcBorders>
            <w:vAlign w:val="center"/>
            <w:hideMark/>
          </w:tcPr>
          <w:p w14:paraId="6DDEA9C5"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1CE758F4" w14:textId="77777777" w:rsidTr="00255633">
        <w:trPr>
          <w:cantSplit/>
          <w:trHeight w:val="585"/>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0606A3EC"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47CB4763"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5C7E72B6"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7A039079"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Ефективності</w:t>
            </w:r>
          </w:p>
          <w:p w14:paraId="75CA626C"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 xml:space="preserve">середні витрати на </w:t>
            </w:r>
          </w:p>
          <w:p w14:paraId="702EBBCC"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sz w:val="24"/>
                <w:szCs w:val="24"/>
                <w:lang w:val="uk-UA" w:eastAsia="uk-UA"/>
              </w:rPr>
              <w:t>проведення міського</w:t>
            </w:r>
          </w:p>
          <w:p w14:paraId="7FF4485D" w14:textId="0B6E15A0" w:rsidR="00255633" w:rsidRPr="00255633" w:rsidRDefault="00C17F13" w:rsidP="00255633">
            <w:pPr>
              <w:autoSpaceDE w:val="0"/>
              <w:autoSpaceDN w:val="0"/>
              <w:adjustRightInd w:val="0"/>
              <w:spacing w:after="0" w:line="256" w:lineRule="auto"/>
              <w:rPr>
                <w:rFonts w:ascii="Times New Roman" w:hAnsi="Times New Roman"/>
                <w:sz w:val="24"/>
                <w:szCs w:val="24"/>
                <w:lang w:val="uk-UA" w:eastAsia="uk-UA"/>
              </w:rPr>
            </w:pPr>
            <w:r>
              <w:rPr>
                <w:rFonts w:ascii="Times New Roman" w:hAnsi="Times New Roman"/>
                <w:sz w:val="24"/>
                <w:szCs w:val="24"/>
                <w:lang w:val="uk-UA" w:eastAsia="uk-UA"/>
              </w:rPr>
              <w:t xml:space="preserve"> заходу</w:t>
            </w:r>
          </w:p>
          <w:p w14:paraId="59891237"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A8CC0B0"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nil"/>
              <w:left w:val="single" w:sz="4" w:space="0" w:color="auto"/>
              <w:bottom w:val="single" w:sz="4" w:space="0" w:color="auto"/>
              <w:right w:val="single" w:sz="4" w:space="0" w:color="auto"/>
            </w:tcBorders>
            <w:vAlign w:val="center"/>
            <w:hideMark/>
          </w:tcPr>
          <w:p w14:paraId="04C911AF"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nil"/>
              <w:left w:val="single" w:sz="4" w:space="0" w:color="auto"/>
              <w:bottom w:val="single" w:sz="4" w:space="0" w:color="auto"/>
              <w:right w:val="single" w:sz="4" w:space="0" w:color="auto"/>
            </w:tcBorders>
            <w:vAlign w:val="center"/>
            <w:hideMark/>
          </w:tcPr>
          <w:p w14:paraId="30B80FDC"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nil"/>
              <w:left w:val="single" w:sz="4" w:space="0" w:color="auto"/>
              <w:bottom w:val="single" w:sz="4" w:space="0" w:color="auto"/>
              <w:right w:val="single" w:sz="4" w:space="0" w:color="auto"/>
            </w:tcBorders>
            <w:vAlign w:val="center"/>
            <w:hideMark/>
          </w:tcPr>
          <w:p w14:paraId="204547FC"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5A3DE241" w14:textId="77777777" w:rsidTr="00255633">
        <w:trPr>
          <w:cantSplit/>
          <w:trHeight w:val="615"/>
        </w:trPr>
        <w:tc>
          <w:tcPr>
            <w:tcW w:w="15179" w:type="dxa"/>
            <w:vMerge/>
            <w:tcBorders>
              <w:top w:val="single" w:sz="4" w:space="0" w:color="auto"/>
              <w:left w:val="single" w:sz="4" w:space="0" w:color="auto"/>
              <w:bottom w:val="single" w:sz="4" w:space="0" w:color="auto"/>
              <w:right w:val="single" w:sz="4" w:space="0" w:color="auto"/>
            </w:tcBorders>
            <w:vAlign w:val="center"/>
            <w:hideMark/>
          </w:tcPr>
          <w:p w14:paraId="724C4A46"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73CA6420" w14:textId="77777777" w:rsidR="00255633" w:rsidRPr="00255633" w:rsidRDefault="00255633" w:rsidP="00255633">
            <w:pPr>
              <w:spacing w:after="0" w:line="256" w:lineRule="auto"/>
              <w:rPr>
                <w:rFonts w:ascii="Times New Roman" w:hAnsi="Times New Roman"/>
                <w:b/>
                <w:sz w:val="24"/>
                <w:szCs w:val="24"/>
                <w:lang w:val="uk-UA" w:eastAsia="uk-UA"/>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367013D7" w14:textId="77777777" w:rsidR="00255633" w:rsidRPr="00255633" w:rsidRDefault="00255633" w:rsidP="00255633">
            <w:pPr>
              <w:spacing w:after="0" w:line="256" w:lineRule="auto"/>
              <w:rPr>
                <w:rFonts w:ascii="Times New Roman" w:hAnsi="Times New Roman"/>
                <w:sz w:val="24"/>
                <w:szCs w:val="24"/>
                <w:lang w:val="uk-UA" w:eastAsia="uk-UA"/>
              </w:rPr>
            </w:pPr>
          </w:p>
        </w:tc>
        <w:tc>
          <w:tcPr>
            <w:tcW w:w="2465" w:type="dxa"/>
            <w:tcBorders>
              <w:top w:val="single" w:sz="4" w:space="0" w:color="auto"/>
              <w:left w:val="single" w:sz="4" w:space="0" w:color="auto"/>
              <w:bottom w:val="single" w:sz="4" w:space="0" w:color="auto"/>
              <w:right w:val="single" w:sz="4" w:space="0" w:color="auto"/>
            </w:tcBorders>
          </w:tcPr>
          <w:p w14:paraId="04B5EE75" w14:textId="77777777" w:rsidR="00255633" w:rsidRPr="00255633" w:rsidRDefault="00255633" w:rsidP="00255633">
            <w:pPr>
              <w:autoSpaceDE w:val="0"/>
              <w:autoSpaceDN w:val="0"/>
              <w:adjustRightInd w:val="0"/>
              <w:spacing w:after="0" w:line="256" w:lineRule="auto"/>
              <w:rPr>
                <w:rFonts w:ascii="Times New Roman" w:hAnsi="Times New Roman"/>
                <w:sz w:val="24"/>
                <w:szCs w:val="24"/>
                <w:lang w:val="uk-UA" w:eastAsia="uk-UA"/>
              </w:rPr>
            </w:pPr>
            <w:r w:rsidRPr="00255633">
              <w:rPr>
                <w:rFonts w:ascii="Times New Roman" w:hAnsi="Times New Roman"/>
                <w:b/>
                <w:sz w:val="24"/>
                <w:szCs w:val="24"/>
                <w:lang w:val="uk-UA" w:eastAsia="uk-UA"/>
              </w:rPr>
              <w:t xml:space="preserve">Якості </w:t>
            </w:r>
            <w:r w:rsidRPr="00255633">
              <w:rPr>
                <w:rFonts w:ascii="Times New Roman" w:hAnsi="Times New Roman"/>
                <w:sz w:val="24"/>
                <w:szCs w:val="24"/>
                <w:lang w:val="uk-UA" w:eastAsia="uk-UA"/>
              </w:rPr>
              <w:t>Збільшено   порівняно з минулим роком</w:t>
            </w:r>
          </w:p>
          <w:p w14:paraId="5289BFB1"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98BC431" w14:textId="77777777" w:rsidR="00255633" w:rsidRPr="00255633" w:rsidRDefault="00255633" w:rsidP="00255633">
            <w:pPr>
              <w:spacing w:after="0" w:line="256" w:lineRule="auto"/>
              <w:rPr>
                <w:rFonts w:ascii="Times New Roman" w:hAnsi="Times New Roman"/>
                <w:sz w:val="24"/>
                <w:szCs w:val="24"/>
                <w:lang w:val="uk-UA" w:eastAsia="uk-UA"/>
              </w:rPr>
            </w:pPr>
          </w:p>
        </w:tc>
        <w:tc>
          <w:tcPr>
            <w:tcW w:w="2977" w:type="dxa"/>
            <w:vMerge/>
            <w:tcBorders>
              <w:top w:val="nil"/>
              <w:left w:val="single" w:sz="4" w:space="0" w:color="auto"/>
              <w:bottom w:val="single" w:sz="4" w:space="0" w:color="auto"/>
              <w:right w:val="single" w:sz="4" w:space="0" w:color="auto"/>
            </w:tcBorders>
            <w:vAlign w:val="center"/>
            <w:hideMark/>
          </w:tcPr>
          <w:p w14:paraId="51F24BF0" w14:textId="77777777" w:rsidR="00255633" w:rsidRPr="00255633" w:rsidRDefault="00255633" w:rsidP="00255633">
            <w:pPr>
              <w:spacing w:after="0" w:line="256" w:lineRule="auto"/>
              <w:rPr>
                <w:rFonts w:ascii="Times New Roman" w:hAnsi="Times New Roman"/>
                <w:sz w:val="24"/>
                <w:szCs w:val="24"/>
                <w:lang w:val="uk-UA" w:eastAsia="uk-UA"/>
              </w:rPr>
            </w:pPr>
          </w:p>
        </w:tc>
        <w:tc>
          <w:tcPr>
            <w:tcW w:w="1445" w:type="dxa"/>
            <w:vMerge/>
            <w:tcBorders>
              <w:top w:val="nil"/>
              <w:left w:val="single" w:sz="4" w:space="0" w:color="auto"/>
              <w:bottom w:val="single" w:sz="4" w:space="0" w:color="auto"/>
              <w:right w:val="single" w:sz="4" w:space="0" w:color="auto"/>
            </w:tcBorders>
            <w:vAlign w:val="center"/>
            <w:hideMark/>
          </w:tcPr>
          <w:p w14:paraId="5758229C" w14:textId="77777777" w:rsidR="00255633" w:rsidRPr="00255633" w:rsidRDefault="00255633" w:rsidP="00255633">
            <w:pPr>
              <w:spacing w:after="0" w:line="256" w:lineRule="auto"/>
              <w:rPr>
                <w:rFonts w:ascii="Times New Roman" w:hAnsi="Times New Roman"/>
                <w:sz w:val="24"/>
                <w:szCs w:val="24"/>
                <w:lang w:val="uk-UA" w:eastAsia="uk-UA"/>
              </w:rPr>
            </w:pPr>
          </w:p>
        </w:tc>
        <w:tc>
          <w:tcPr>
            <w:tcW w:w="2551" w:type="dxa"/>
            <w:vMerge/>
            <w:tcBorders>
              <w:top w:val="nil"/>
              <w:left w:val="single" w:sz="4" w:space="0" w:color="auto"/>
              <w:bottom w:val="single" w:sz="4" w:space="0" w:color="auto"/>
              <w:right w:val="single" w:sz="4" w:space="0" w:color="auto"/>
            </w:tcBorders>
            <w:vAlign w:val="center"/>
            <w:hideMark/>
          </w:tcPr>
          <w:p w14:paraId="6B348E24" w14:textId="77777777" w:rsidR="00255633" w:rsidRPr="00255633" w:rsidRDefault="00255633" w:rsidP="00255633">
            <w:pPr>
              <w:spacing w:after="0" w:line="256" w:lineRule="auto"/>
              <w:rPr>
                <w:rFonts w:ascii="Times New Roman" w:hAnsi="Times New Roman"/>
                <w:sz w:val="24"/>
                <w:szCs w:val="24"/>
                <w:lang w:val="uk-UA" w:eastAsia="uk-UA"/>
              </w:rPr>
            </w:pPr>
          </w:p>
        </w:tc>
      </w:tr>
      <w:tr w:rsidR="00255633" w:rsidRPr="00255633" w14:paraId="6DAB28BF" w14:textId="77777777" w:rsidTr="00255633">
        <w:trPr>
          <w:cantSplit/>
          <w:trHeight w:val="338"/>
        </w:trPr>
        <w:tc>
          <w:tcPr>
            <w:tcW w:w="517" w:type="dxa"/>
            <w:tcBorders>
              <w:top w:val="single" w:sz="4" w:space="0" w:color="auto"/>
              <w:left w:val="single" w:sz="4" w:space="0" w:color="auto"/>
              <w:bottom w:val="single" w:sz="4" w:space="0" w:color="auto"/>
              <w:right w:val="single" w:sz="4" w:space="0" w:color="auto"/>
            </w:tcBorders>
          </w:tcPr>
          <w:p w14:paraId="131DB61A" w14:textId="77777777" w:rsidR="00255633" w:rsidRPr="00255633" w:rsidRDefault="00255633" w:rsidP="00255633">
            <w:pPr>
              <w:autoSpaceDE w:val="0"/>
              <w:autoSpaceDN w:val="0"/>
              <w:adjustRightInd w:val="0"/>
              <w:spacing w:after="0" w:line="256" w:lineRule="auto"/>
              <w:jc w:val="center"/>
              <w:rPr>
                <w:rFonts w:ascii="Times New Roman" w:hAnsi="Times New Roman"/>
                <w:b/>
                <w:sz w:val="24"/>
                <w:szCs w:val="24"/>
                <w:lang w:val="uk-UA" w:eastAsia="uk-UA"/>
              </w:rPr>
            </w:pPr>
          </w:p>
        </w:tc>
        <w:tc>
          <w:tcPr>
            <w:tcW w:w="1905" w:type="dxa"/>
            <w:tcBorders>
              <w:top w:val="single" w:sz="4" w:space="0" w:color="auto"/>
              <w:left w:val="single" w:sz="4" w:space="0" w:color="auto"/>
              <w:bottom w:val="single" w:sz="4" w:space="0" w:color="auto"/>
              <w:right w:val="single" w:sz="4" w:space="0" w:color="auto"/>
            </w:tcBorders>
          </w:tcPr>
          <w:p w14:paraId="75DFB8CB"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638" w:type="dxa"/>
            <w:tcBorders>
              <w:top w:val="single" w:sz="4" w:space="0" w:color="auto"/>
              <w:left w:val="single" w:sz="4" w:space="0" w:color="auto"/>
              <w:bottom w:val="single" w:sz="4" w:space="0" w:color="auto"/>
              <w:right w:val="single" w:sz="4" w:space="0" w:color="auto"/>
            </w:tcBorders>
            <w:hideMark/>
          </w:tcPr>
          <w:p w14:paraId="22C12A2D"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Всього:</w:t>
            </w:r>
          </w:p>
        </w:tc>
        <w:tc>
          <w:tcPr>
            <w:tcW w:w="2465" w:type="dxa"/>
            <w:tcBorders>
              <w:top w:val="single" w:sz="4" w:space="0" w:color="auto"/>
              <w:left w:val="single" w:sz="4" w:space="0" w:color="auto"/>
              <w:bottom w:val="single" w:sz="4" w:space="0" w:color="auto"/>
              <w:right w:val="single" w:sz="4" w:space="0" w:color="auto"/>
            </w:tcBorders>
          </w:tcPr>
          <w:p w14:paraId="677BBF83"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2126" w:type="dxa"/>
            <w:tcBorders>
              <w:top w:val="single" w:sz="4" w:space="0" w:color="auto"/>
              <w:left w:val="single" w:sz="4" w:space="0" w:color="auto"/>
              <w:bottom w:val="single" w:sz="4" w:space="0" w:color="auto"/>
              <w:right w:val="single" w:sz="4" w:space="0" w:color="auto"/>
            </w:tcBorders>
          </w:tcPr>
          <w:p w14:paraId="116EE327"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1532" w:type="dxa"/>
            <w:tcBorders>
              <w:top w:val="nil"/>
              <w:left w:val="single" w:sz="4" w:space="0" w:color="auto"/>
              <w:bottom w:val="single" w:sz="4" w:space="0" w:color="auto"/>
              <w:right w:val="single" w:sz="4" w:space="0" w:color="auto"/>
            </w:tcBorders>
          </w:tcPr>
          <w:p w14:paraId="660D0B7C"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c>
          <w:tcPr>
            <w:tcW w:w="1445" w:type="dxa"/>
            <w:tcBorders>
              <w:top w:val="nil"/>
              <w:left w:val="single" w:sz="4" w:space="0" w:color="auto"/>
              <w:bottom w:val="single" w:sz="4" w:space="0" w:color="auto"/>
              <w:right w:val="single" w:sz="4" w:space="0" w:color="auto"/>
            </w:tcBorders>
            <w:hideMark/>
          </w:tcPr>
          <w:p w14:paraId="1D7E765B"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r w:rsidRPr="00255633">
              <w:rPr>
                <w:rFonts w:ascii="Times New Roman" w:hAnsi="Times New Roman"/>
                <w:b/>
                <w:sz w:val="24"/>
                <w:szCs w:val="24"/>
                <w:lang w:val="uk-UA" w:eastAsia="uk-UA"/>
              </w:rPr>
              <w:t>250 000 грн.</w:t>
            </w:r>
          </w:p>
        </w:tc>
        <w:tc>
          <w:tcPr>
            <w:tcW w:w="2551" w:type="dxa"/>
            <w:tcBorders>
              <w:top w:val="nil"/>
              <w:left w:val="single" w:sz="4" w:space="0" w:color="auto"/>
              <w:bottom w:val="single" w:sz="4" w:space="0" w:color="auto"/>
              <w:right w:val="single" w:sz="4" w:space="0" w:color="auto"/>
            </w:tcBorders>
          </w:tcPr>
          <w:p w14:paraId="178F4087" w14:textId="77777777" w:rsidR="00255633" w:rsidRPr="00255633" w:rsidRDefault="00255633" w:rsidP="00255633">
            <w:pPr>
              <w:autoSpaceDE w:val="0"/>
              <w:autoSpaceDN w:val="0"/>
              <w:adjustRightInd w:val="0"/>
              <w:spacing w:after="0" w:line="256" w:lineRule="auto"/>
              <w:rPr>
                <w:rFonts w:ascii="Times New Roman" w:hAnsi="Times New Roman"/>
                <w:b/>
                <w:sz w:val="24"/>
                <w:szCs w:val="24"/>
                <w:lang w:val="uk-UA" w:eastAsia="uk-UA"/>
              </w:rPr>
            </w:pPr>
          </w:p>
        </w:tc>
      </w:tr>
    </w:tbl>
    <w:p w14:paraId="75A16ACA"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4C8ACC74"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03D26EC3" w14:textId="77777777" w:rsidR="00255633" w:rsidRPr="00255633" w:rsidRDefault="00255633" w:rsidP="00255633">
      <w:pPr>
        <w:shd w:val="clear" w:color="auto" w:fill="FFFFFF"/>
        <w:spacing w:after="0" w:line="240" w:lineRule="auto"/>
        <w:ind w:left="2268"/>
        <w:rPr>
          <w:rFonts w:ascii="Times New Roman" w:hAnsi="Times New Roman"/>
          <w:b/>
          <w:bCs/>
          <w:sz w:val="24"/>
          <w:szCs w:val="24"/>
          <w:lang w:val="uk-UA" w:eastAsia="uk-UA"/>
        </w:rPr>
      </w:pPr>
      <w:r w:rsidRPr="00255633">
        <w:rPr>
          <w:rFonts w:ascii="Times New Roman" w:hAnsi="Times New Roman"/>
          <w:b/>
          <w:bCs/>
          <w:sz w:val="24"/>
          <w:szCs w:val="24"/>
          <w:lang w:val="uk-UA" w:eastAsia="uk-UA"/>
        </w:rPr>
        <w:t>Керівник установи –</w:t>
      </w:r>
    </w:p>
    <w:p w14:paraId="70854924" w14:textId="48E45855" w:rsidR="00255633" w:rsidRPr="00255633" w:rsidRDefault="00255633" w:rsidP="00255633">
      <w:pPr>
        <w:shd w:val="clear" w:color="auto" w:fill="FFFFFF"/>
        <w:spacing w:after="0" w:line="240" w:lineRule="auto"/>
        <w:ind w:left="2268"/>
        <w:rPr>
          <w:rFonts w:ascii="Times New Roman" w:hAnsi="Times New Roman"/>
          <w:b/>
          <w:bCs/>
          <w:sz w:val="24"/>
          <w:szCs w:val="24"/>
          <w:lang w:val="uk-UA" w:eastAsia="uk-UA"/>
        </w:rPr>
      </w:pPr>
      <w:r w:rsidRPr="00255633">
        <w:rPr>
          <w:rFonts w:ascii="Times New Roman" w:hAnsi="Times New Roman"/>
          <w:b/>
          <w:bCs/>
          <w:sz w:val="24"/>
          <w:szCs w:val="24"/>
          <w:lang w:val="uk-UA" w:eastAsia="uk-UA"/>
        </w:rPr>
        <w:t>головного розпорядника коштів                                                Володимир ЗАСАНСЬКИЙ</w:t>
      </w:r>
    </w:p>
    <w:p w14:paraId="7B1D899F" w14:textId="77777777" w:rsidR="00255633" w:rsidRDefault="00255633" w:rsidP="00255633">
      <w:pPr>
        <w:shd w:val="clear" w:color="auto" w:fill="FFFFFF"/>
        <w:spacing w:before="150" w:after="0" w:line="240" w:lineRule="auto"/>
        <w:ind w:left="2268"/>
        <w:rPr>
          <w:rFonts w:ascii="Times New Roman" w:hAnsi="Times New Roman"/>
          <w:b/>
          <w:bCs/>
          <w:sz w:val="24"/>
          <w:szCs w:val="24"/>
          <w:lang w:val="uk-UA" w:eastAsia="uk-UA"/>
        </w:rPr>
      </w:pPr>
    </w:p>
    <w:p w14:paraId="4453DFCA" w14:textId="77777777" w:rsidR="00255633" w:rsidRPr="00255633" w:rsidRDefault="00255633" w:rsidP="00255633">
      <w:pPr>
        <w:shd w:val="clear" w:color="auto" w:fill="FFFFFF"/>
        <w:spacing w:before="150" w:after="0" w:line="240" w:lineRule="auto"/>
        <w:ind w:left="2268"/>
        <w:rPr>
          <w:rFonts w:ascii="Times New Roman" w:hAnsi="Times New Roman"/>
          <w:b/>
          <w:bCs/>
          <w:sz w:val="24"/>
          <w:szCs w:val="24"/>
          <w:lang w:val="uk-UA" w:eastAsia="uk-UA"/>
        </w:rPr>
      </w:pPr>
      <w:r w:rsidRPr="00255633">
        <w:rPr>
          <w:rFonts w:ascii="Times New Roman" w:hAnsi="Times New Roman"/>
          <w:b/>
          <w:bCs/>
          <w:sz w:val="24"/>
          <w:szCs w:val="24"/>
          <w:lang w:val="uk-UA" w:eastAsia="uk-UA"/>
        </w:rPr>
        <w:t>Відповідальний виконавець програми                                     Володимир ЗАСАНСЬКИЙ</w:t>
      </w:r>
    </w:p>
    <w:p w14:paraId="54E79E95"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54BB9C82"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3C701406"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r w:rsidRPr="00255633">
        <w:rPr>
          <w:rFonts w:ascii="Times New Roman" w:hAnsi="Times New Roman"/>
          <w:sz w:val="24"/>
          <w:szCs w:val="24"/>
          <w:lang w:val="uk-UA" w:eastAsia="uk-UA"/>
        </w:rPr>
        <w:t>Керуючий справами виконавчого комітету</w:t>
      </w:r>
      <w:r w:rsidRPr="00255633">
        <w:rPr>
          <w:rFonts w:ascii="Times New Roman" w:hAnsi="Times New Roman"/>
          <w:sz w:val="24"/>
          <w:szCs w:val="24"/>
          <w:lang w:val="uk-UA" w:eastAsia="uk-UA"/>
        </w:rPr>
        <w:tab/>
      </w:r>
      <w:r w:rsidRPr="00255633">
        <w:rPr>
          <w:rFonts w:ascii="Times New Roman" w:hAnsi="Times New Roman"/>
          <w:sz w:val="24"/>
          <w:szCs w:val="24"/>
          <w:lang w:val="uk-UA" w:eastAsia="uk-UA"/>
        </w:rPr>
        <w:tab/>
      </w:r>
      <w:r w:rsidRPr="00255633">
        <w:rPr>
          <w:rFonts w:ascii="Times New Roman" w:hAnsi="Times New Roman"/>
          <w:sz w:val="24"/>
          <w:szCs w:val="24"/>
          <w:lang w:val="uk-UA" w:eastAsia="uk-UA"/>
        </w:rPr>
        <w:tab/>
      </w:r>
      <w:r w:rsidRPr="00255633">
        <w:rPr>
          <w:rFonts w:ascii="Times New Roman" w:hAnsi="Times New Roman"/>
          <w:sz w:val="24"/>
          <w:szCs w:val="24"/>
          <w:lang w:val="uk-UA" w:eastAsia="uk-UA"/>
        </w:rPr>
        <w:tab/>
      </w:r>
      <w:r w:rsidRPr="00255633">
        <w:rPr>
          <w:rFonts w:ascii="Times New Roman" w:hAnsi="Times New Roman"/>
          <w:sz w:val="24"/>
          <w:szCs w:val="24"/>
          <w:lang w:val="uk-UA" w:eastAsia="uk-UA"/>
        </w:rPr>
        <w:tab/>
      </w:r>
      <w:r w:rsidRPr="00255633">
        <w:rPr>
          <w:rFonts w:ascii="Times New Roman" w:hAnsi="Times New Roman"/>
          <w:sz w:val="24"/>
          <w:szCs w:val="24"/>
          <w:lang w:val="uk-UA" w:eastAsia="uk-UA"/>
        </w:rPr>
        <w:tab/>
        <w:t>Анатолій МЕЛЬНІКОВ</w:t>
      </w:r>
    </w:p>
    <w:p w14:paraId="32BCFA21"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4551D717" w14:textId="77777777" w:rsidR="00255633" w:rsidRPr="00255633" w:rsidRDefault="00255633" w:rsidP="00255633">
      <w:pPr>
        <w:autoSpaceDE w:val="0"/>
        <w:autoSpaceDN w:val="0"/>
        <w:adjustRightInd w:val="0"/>
        <w:spacing w:after="0" w:line="240" w:lineRule="auto"/>
        <w:rPr>
          <w:rFonts w:ascii="Times New Roman" w:hAnsi="Times New Roman"/>
          <w:sz w:val="24"/>
          <w:szCs w:val="24"/>
          <w:lang w:val="uk-UA" w:eastAsia="uk-UA"/>
        </w:rPr>
      </w:pPr>
    </w:p>
    <w:p w14:paraId="3FBEDA67" w14:textId="77777777" w:rsidR="00255633" w:rsidRPr="00255633" w:rsidRDefault="00255633" w:rsidP="00255633">
      <w:pPr>
        <w:spacing w:after="0" w:line="240" w:lineRule="auto"/>
        <w:rPr>
          <w:rFonts w:ascii="Times New Roman" w:hAnsi="Times New Roman"/>
          <w:sz w:val="24"/>
          <w:szCs w:val="24"/>
          <w:lang w:val="uk-UA" w:eastAsia="uk-UA"/>
        </w:rPr>
        <w:sectPr w:rsidR="00255633" w:rsidRPr="00255633">
          <w:pgSz w:w="16838" w:h="11906" w:orient="landscape"/>
          <w:pgMar w:top="851" w:right="851" w:bottom="851" w:left="851" w:header="709" w:footer="709" w:gutter="0"/>
          <w:cols w:space="720"/>
        </w:sectPr>
      </w:pPr>
    </w:p>
    <w:p w14:paraId="0429D8C9" w14:textId="77777777" w:rsidR="002B1E1C" w:rsidRPr="004E3A71" w:rsidRDefault="002B1E1C" w:rsidP="002B1E1C">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lastRenderedPageBreak/>
        <w:drawing>
          <wp:inline distT="0" distB="0" distL="0" distR="0" wp14:anchorId="75A5CE3D" wp14:editId="74E5FF9B">
            <wp:extent cx="1143000" cy="6000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546E36A3" w14:textId="77777777" w:rsidR="002B1E1C" w:rsidRPr="004E3A71" w:rsidRDefault="002B1E1C" w:rsidP="002B1E1C">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2332FE15" w14:textId="77777777" w:rsidR="002B1E1C" w:rsidRPr="004E3A71" w:rsidRDefault="002B1E1C" w:rsidP="002B1E1C">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764A308F" w14:textId="77777777" w:rsidR="002B1E1C" w:rsidRPr="004E3A71" w:rsidRDefault="002B1E1C" w:rsidP="002B1E1C">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1735E25A" w14:textId="77777777" w:rsidR="002B1E1C" w:rsidRPr="004E3A71" w:rsidRDefault="002B1E1C" w:rsidP="002B1E1C">
      <w:pPr>
        <w:spacing w:after="0" w:line="240" w:lineRule="auto"/>
        <w:jc w:val="center"/>
        <w:rPr>
          <w:rFonts w:ascii="Times New Roman" w:eastAsia="Calibri" w:hAnsi="Times New Roman"/>
          <w:b/>
          <w:sz w:val="24"/>
          <w:szCs w:val="24"/>
          <w:lang w:val="uk-UA" w:eastAsia="uk-UA"/>
        </w:rPr>
      </w:pPr>
    </w:p>
    <w:p w14:paraId="093948AD" w14:textId="2BE39D30" w:rsidR="002B1E1C" w:rsidRPr="004E3A71" w:rsidRDefault="002B1E1C" w:rsidP="002B1E1C">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37</w:t>
      </w:r>
    </w:p>
    <w:p w14:paraId="31E9AC4B" w14:textId="77777777" w:rsidR="0045598E" w:rsidRDefault="0045598E" w:rsidP="00E32F96">
      <w:pPr>
        <w:spacing w:after="0" w:line="240" w:lineRule="auto"/>
        <w:rPr>
          <w:rFonts w:ascii="Times New Roman" w:hAnsi="Times New Roman"/>
          <w:sz w:val="24"/>
          <w:szCs w:val="24"/>
          <w:lang w:val="uk-UA"/>
        </w:rPr>
      </w:pPr>
    </w:p>
    <w:p w14:paraId="6839DF12" w14:textId="77777777" w:rsidR="005C0FE5" w:rsidRPr="005C0FE5" w:rsidRDefault="005C0FE5" w:rsidP="002B1E1C">
      <w:pPr>
        <w:spacing w:after="0" w:line="240" w:lineRule="auto"/>
        <w:rPr>
          <w:rFonts w:ascii="Times New Roman" w:eastAsiaTheme="minorHAnsi" w:hAnsi="Times New Roman"/>
          <w:sz w:val="24"/>
          <w:szCs w:val="24"/>
          <w:lang w:val="uk-UA"/>
        </w:rPr>
      </w:pPr>
      <w:r w:rsidRPr="005C0FE5">
        <w:rPr>
          <w:rFonts w:ascii="Times New Roman" w:eastAsiaTheme="minorHAnsi" w:hAnsi="Times New Roman"/>
          <w:sz w:val="24"/>
          <w:szCs w:val="24"/>
          <w:lang w:val="uk-UA"/>
        </w:rPr>
        <w:t xml:space="preserve">Про погодження внесення  змін до </w:t>
      </w:r>
    </w:p>
    <w:p w14:paraId="0F2F912E" w14:textId="77777777" w:rsidR="005C0FE5" w:rsidRPr="005C0FE5" w:rsidRDefault="005C0FE5" w:rsidP="002B1E1C">
      <w:pPr>
        <w:spacing w:after="0" w:line="240" w:lineRule="auto"/>
        <w:rPr>
          <w:rFonts w:ascii="Times New Roman" w:eastAsiaTheme="minorHAnsi" w:hAnsi="Times New Roman"/>
          <w:sz w:val="24"/>
          <w:szCs w:val="24"/>
          <w:lang w:val="uk-UA"/>
        </w:rPr>
      </w:pPr>
      <w:r w:rsidRPr="005C0FE5">
        <w:rPr>
          <w:rFonts w:ascii="Times New Roman" w:eastAsiaTheme="minorHAnsi" w:hAnsi="Times New Roman"/>
          <w:sz w:val="24"/>
          <w:szCs w:val="24"/>
          <w:lang w:val="uk-UA"/>
        </w:rPr>
        <w:t xml:space="preserve">«Програми розвитку земельних відносин на </w:t>
      </w:r>
    </w:p>
    <w:p w14:paraId="2EE14ACF" w14:textId="77777777" w:rsidR="005C0FE5" w:rsidRPr="005C0FE5" w:rsidRDefault="005C0FE5" w:rsidP="002B1E1C">
      <w:pPr>
        <w:spacing w:after="0" w:line="240" w:lineRule="auto"/>
        <w:rPr>
          <w:rFonts w:ascii="Times New Roman" w:eastAsiaTheme="minorHAnsi" w:hAnsi="Times New Roman"/>
          <w:sz w:val="24"/>
          <w:szCs w:val="24"/>
          <w:lang w:val="uk-UA"/>
        </w:rPr>
      </w:pPr>
      <w:r w:rsidRPr="005C0FE5">
        <w:rPr>
          <w:rFonts w:ascii="Times New Roman" w:eastAsiaTheme="minorHAnsi" w:hAnsi="Times New Roman"/>
          <w:sz w:val="24"/>
          <w:szCs w:val="24"/>
          <w:lang w:val="uk-UA"/>
        </w:rPr>
        <w:t>202</w:t>
      </w:r>
      <w:r w:rsidRPr="005C0FE5">
        <w:rPr>
          <w:rFonts w:ascii="Times New Roman" w:eastAsiaTheme="minorHAnsi" w:hAnsi="Times New Roman"/>
          <w:sz w:val="24"/>
          <w:szCs w:val="24"/>
        </w:rPr>
        <w:t>6</w:t>
      </w:r>
      <w:r w:rsidRPr="005C0FE5">
        <w:rPr>
          <w:rFonts w:ascii="Times New Roman" w:eastAsiaTheme="minorHAnsi" w:hAnsi="Times New Roman"/>
          <w:sz w:val="24"/>
          <w:szCs w:val="24"/>
          <w:lang w:val="uk-UA"/>
        </w:rPr>
        <w:t xml:space="preserve"> рік та прогноз на 202</w:t>
      </w:r>
      <w:r w:rsidRPr="005C0FE5">
        <w:rPr>
          <w:rFonts w:ascii="Times New Roman" w:eastAsiaTheme="minorHAnsi" w:hAnsi="Times New Roman"/>
          <w:sz w:val="24"/>
          <w:szCs w:val="24"/>
        </w:rPr>
        <w:t>7</w:t>
      </w:r>
      <w:r w:rsidRPr="005C0FE5">
        <w:rPr>
          <w:rFonts w:ascii="Times New Roman" w:eastAsiaTheme="minorHAnsi" w:hAnsi="Times New Roman"/>
          <w:sz w:val="24"/>
          <w:szCs w:val="24"/>
          <w:lang w:val="uk-UA"/>
        </w:rPr>
        <w:t>-202</w:t>
      </w:r>
      <w:r w:rsidRPr="005C0FE5">
        <w:rPr>
          <w:rFonts w:ascii="Times New Roman" w:eastAsiaTheme="minorHAnsi" w:hAnsi="Times New Roman"/>
          <w:sz w:val="24"/>
          <w:szCs w:val="24"/>
        </w:rPr>
        <w:t>8</w:t>
      </w:r>
      <w:r w:rsidRPr="005C0FE5">
        <w:rPr>
          <w:rFonts w:ascii="Times New Roman" w:eastAsiaTheme="minorHAnsi" w:hAnsi="Times New Roman"/>
          <w:sz w:val="24"/>
          <w:szCs w:val="24"/>
          <w:lang w:val="uk-UA"/>
        </w:rPr>
        <w:t xml:space="preserve"> роки»</w:t>
      </w:r>
    </w:p>
    <w:p w14:paraId="13FFAA6A" w14:textId="430B1148" w:rsidR="005C0FE5" w:rsidRPr="005C0FE5" w:rsidRDefault="005C0FE5" w:rsidP="002B1E1C">
      <w:pPr>
        <w:spacing w:after="0" w:line="240" w:lineRule="auto"/>
        <w:rPr>
          <w:rFonts w:ascii="Times New Roman" w:hAnsi="Times New Roman"/>
          <w:sz w:val="24"/>
          <w:szCs w:val="24"/>
          <w:lang w:val="uk-UA" w:eastAsia="ru-RU"/>
        </w:rPr>
      </w:pPr>
    </w:p>
    <w:p w14:paraId="5239555C" w14:textId="77777777" w:rsidR="005C0FE5" w:rsidRPr="005C0FE5" w:rsidRDefault="005C0FE5" w:rsidP="005C0FE5">
      <w:pPr>
        <w:spacing w:after="160" w:line="259" w:lineRule="auto"/>
        <w:ind w:firstLine="708"/>
        <w:jc w:val="both"/>
        <w:rPr>
          <w:rFonts w:asciiTheme="minorHAnsi" w:eastAsiaTheme="minorHAnsi" w:hAnsiTheme="minorHAnsi" w:cstheme="minorBidi"/>
          <w:sz w:val="24"/>
          <w:szCs w:val="24"/>
          <w:lang w:val="uk-UA"/>
        </w:rPr>
      </w:pPr>
      <w:r w:rsidRPr="005C0FE5">
        <w:rPr>
          <w:rFonts w:ascii="Times New Roman" w:eastAsiaTheme="minorHAnsi" w:hAnsi="Times New Roman"/>
          <w:sz w:val="24"/>
          <w:szCs w:val="24"/>
          <w:lang w:val="uk-UA"/>
        </w:rPr>
        <w:t xml:space="preserve">Заслухавши інформацію начальника відділу землевпорядкування Управління ЖКГ Сомик М.В. щодо внесення змін до «Програми розвитку земельних відносин на 2026 рік та прогноз на 2027-2028 роки», відповідно до п.п.1  п. а  ч.1  ст. 27, п.1 ч.2 ст.52 Закону України “Про місцеве самоврядування в Україні”, виконавчий комітет Новороздільської міської ради. </w:t>
      </w:r>
    </w:p>
    <w:p w14:paraId="7C8C94BE" w14:textId="77777777" w:rsidR="005C0FE5" w:rsidRPr="005C0FE5" w:rsidRDefault="005C0FE5" w:rsidP="005C0FE5">
      <w:pPr>
        <w:spacing w:after="160" w:line="259" w:lineRule="auto"/>
        <w:jc w:val="both"/>
        <w:rPr>
          <w:rFonts w:ascii="Times New Roman" w:eastAsiaTheme="minorHAnsi" w:hAnsi="Times New Roman"/>
          <w:sz w:val="24"/>
          <w:szCs w:val="24"/>
          <w:lang w:val="uk-UA"/>
        </w:rPr>
      </w:pPr>
      <w:r w:rsidRPr="005C0FE5">
        <w:rPr>
          <w:rFonts w:ascii="Times New Roman" w:eastAsiaTheme="minorHAnsi" w:hAnsi="Times New Roman"/>
          <w:sz w:val="24"/>
          <w:szCs w:val="24"/>
          <w:lang w:val="uk-UA"/>
        </w:rPr>
        <w:t>В И Р І Ш И В:</w:t>
      </w:r>
    </w:p>
    <w:p w14:paraId="38333390" w14:textId="77777777" w:rsidR="005C0FE5" w:rsidRPr="005C0FE5" w:rsidRDefault="005C0FE5" w:rsidP="005C0FE5">
      <w:pPr>
        <w:autoSpaceDE w:val="0"/>
        <w:autoSpaceDN w:val="0"/>
        <w:adjustRightInd w:val="0"/>
        <w:spacing w:after="160" w:line="259" w:lineRule="auto"/>
        <w:ind w:firstLine="567"/>
        <w:jc w:val="both"/>
        <w:rPr>
          <w:rFonts w:ascii="Times New Roman" w:eastAsiaTheme="minorHAnsi" w:hAnsi="Times New Roman"/>
          <w:sz w:val="24"/>
          <w:szCs w:val="24"/>
          <w:lang w:val="uk-UA"/>
        </w:rPr>
      </w:pPr>
      <w:r w:rsidRPr="005C0FE5">
        <w:rPr>
          <w:rFonts w:ascii="Times New Roman" w:eastAsiaTheme="minorHAnsi" w:hAnsi="Times New Roman"/>
          <w:sz w:val="24"/>
          <w:szCs w:val="24"/>
          <w:lang w:val="uk-UA"/>
        </w:rPr>
        <w:t xml:space="preserve">1.Погодити внесення змін до «Програми розвитку земельних відносин на 2025 рік та прогноз на 2026-2027 роки», затвердженої рішенням Новороздільської міської ради № 2525 від 18.12.2025 року, а саме: </w:t>
      </w:r>
    </w:p>
    <w:p w14:paraId="1F4DDC94" w14:textId="77777777" w:rsidR="005C0FE5" w:rsidRPr="005C0FE5" w:rsidRDefault="005C0FE5" w:rsidP="005C0FE5">
      <w:pPr>
        <w:autoSpaceDE w:val="0"/>
        <w:autoSpaceDN w:val="0"/>
        <w:adjustRightInd w:val="0"/>
        <w:spacing w:after="0" w:line="240" w:lineRule="auto"/>
        <w:ind w:firstLine="567"/>
        <w:contextualSpacing/>
        <w:jc w:val="both"/>
        <w:rPr>
          <w:rFonts w:ascii="Times New Roman" w:hAnsi="Times New Roman"/>
          <w:sz w:val="24"/>
          <w:szCs w:val="24"/>
          <w:lang w:val="uk-UA" w:eastAsia="ru-RU"/>
        </w:rPr>
      </w:pPr>
      <w:r w:rsidRPr="005C0FE5">
        <w:rPr>
          <w:rFonts w:ascii="Times New Roman" w:hAnsi="Times New Roman"/>
          <w:sz w:val="24"/>
          <w:szCs w:val="24"/>
          <w:lang w:val="uk-UA" w:eastAsia="ru-RU"/>
        </w:rPr>
        <w:t>- викласти захід 1</w:t>
      </w:r>
      <w:r w:rsidRPr="005C0FE5">
        <w:rPr>
          <w:rFonts w:ascii="Times New Roman" w:hAnsi="Times New Roman"/>
          <w:sz w:val="24"/>
          <w:szCs w:val="24"/>
          <w:lang w:eastAsia="ru-RU"/>
        </w:rPr>
        <w:t xml:space="preserve"> </w:t>
      </w:r>
      <w:r w:rsidRPr="005C0FE5">
        <w:rPr>
          <w:rFonts w:ascii="Times New Roman" w:hAnsi="Times New Roman"/>
          <w:sz w:val="24"/>
          <w:szCs w:val="24"/>
          <w:lang w:val="uk-UA" w:eastAsia="ru-RU"/>
        </w:rPr>
        <w:t xml:space="preserve"> завдання 3 додатку «</w:t>
      </w:r>
      <w:r w:rsidRPr="005C0FE5">
        <w:rPr>
          <w:rFonts w:ascii="Times New Roman" w:hAnsi="Times New Roman"/>
          <w:sz w:val="24"/>
          <w:szCs w:val="24"/>
          <w:lang w:val="uk-UA" w:eastAsia="uk-UA"/>
        </w:rPr>
        <w:t>Розроблення проекту землеустрою щодо встановлення меж території Новороздільської територіальної громади» в новій редакції.</w:t>
      </w:r>
    </w:p>
    <w:p w14:paraId="0913D543" w14:textId="77777777" w:rsidR="005C0FE5" w:rsidRPr="005C0FE5" w:rsidRDefault="005C0FE5" w:rsidP="002B1E1C">
      <w:pPr>
        <w:autoSpaceDE w:val="0"/>
        <w:autoSpaceDN w:val="0"/>
        <w:adjustRightInd w:val="0"/>
        <w:spacing w:after="0" w:line="240" w:lineRule="auto"/>
        <w:contextualSpacing/>
        <w:jc w:val="both"/>
        <w:rPr>
          <w:rFonts w:ascii="Times New Roman" w:hAnsi="Times New Roman"/>
          <w:sz w:val="24"/>
          <w:szCs w:val="24"/>
          <w:lang w:val="uk-UA" w:eastAsia="uk-UA"/>
        </w:rPr>
      </w:pPr>
    </w:p>
    <w:p w14:paraId="58E9275B" w14:textId="77777777" w:rsidR="005C0FE5" w:rsidRPr="005C0FE5" w:rsidRDefault="005C0FE5" w:rsidP="005C0FE5">
      <w:pPr>
        <w:autoSpaceDE w:val="0"/>
        <w:autoSpaceDN w:val="0"/>
        <w:adjustRightInd w:val="0"/>
        <w:spacing w:after="0" w:line="240" w:lineRule="auto"/>
        <w:ind w:firstLine="567"/>
        <w:jc w:val="both"/>
        <w:rPr>
          <w:rFonts w:ascii="Times New Roman" w:eastAsiaTheme="minorHAnsi" w:hAnsi="Times New Roman"/>
          <w:sz w:val="24"/>
          <w:szCs w:val="24"/>
          <w:lang w:val="uk-UA"/>
        </w:rPr>
      </w:pPr>
      <w:r w:rsidRPr="005C0FE5">
        <w:rPr>
          <w:rFonts w:ascii="Times New Roman" w:eastAsiaTheme="minorHAnsi" w:hAnsi="Times New Roman"/>
          <w:sz w:val="24"/>
          <w:szCs w:val="24"/>
          <w:lang w:val="uk-UA"/>
        </w:rPr>
        <w:t xml:space="preserve">2. Відділу землевпорядкування Управління ЖКГ подати зміни до Програми на затвердження сесією Новороздільської міської ради. </w:t>
      </w:r>
    </w:p>
    <w:p w14:paraId="0397BADC" w14:textId="77777777" w:rsidR="005C0FE5" w:rsidRPr="005C0FE5" w:rsidRDefault="005C0FE5" w:rsidP="005C0FE5">
      <w:pPr>
        <w:spacing w:after="160" w:line="259" w:lineRule="auto"/>
        <w:ind w:firstLine="567"/>
        <w:jc w:val="both"/>
        <w:rPr>
          <w:rFonts w:ascii="Times New Roman" w:eastAsiaTheme="minorHAnsi" w:hAnsi="Times New Roman"/>
          <w:sz w:val="24"/>
          <w:szCs w:val="24"/>
          <w:lang w:val="uk-UA"/>
        </w:rPr>
      </w:pPr>
      <w:r w:rsidRPr="005C0FE5">
        <w:rPr>
          <w:rFonts w:ascii="Times New Roman" w:eastAsiaTheme="minorHAnsi" w:hAnsi="Times New Roman"/>
          <w:sz w:val="24"/>
          <w:szCs w:val="24"/>
          <w:lang w:val="uk-UA"/>
        </w:rPr>
        <w:t>3. Контроль за виконанням даного рішення покласти на першого заступника міського голови Гулія М.М.</w:t>
      </w:r>
    </w:p>
    <w:p w14:paraId="6EE83381" w14:textId="77777777" w:rsidR="005C0FE5" w:rsidRPr="005C0FE5" w:rsidRDefault="005C0FE5" w:rsidP="005C0FE5">
      <w:pPr>
        <w:spacing w:after="160" w:line="259" w:lineRule="auto"/>
        <w:ind w:firstLine="708"/>
        <w:jc w:val="both"/>
        <w:rPr>
          <w:rFonts w:ascii="Times New Roman" w:eastAsiaTheme="minorHAnsi" w:hAnsi="Times New Roman"/>
          <w:sz w:val="24"/>
          <w:szCs w:val="24"/>
          <w:lang w:val="uk-UA"/>
        </w:rPr>
      </w:pPr>
    </w:p>
    <w:p w14:paraId="5D0CD4CC" w14:textId="77777777" w:rsidR="005C0FE5" w:rsidRPr="005C0FE5" w:rsidRDefault="005C0FE5" w:rsidP="005C0FE5">
      <w:pPr>
        <w:spacing w:after="160" w:line="259" w:lineRule="auto"/>
        <w:rPr>
          <w:rFonts w:ascii="Times New Roman" w:eastAsiaTheme="minorHAnsi" w:hAnsi="Times New Roman"/>
          <w:sz w:val="24"/>
          <w:szCs w:val="24"/>
          <w:lang w:val="uk-UA"/>
        </w:rPr>
      </w:pPr>
      <w:r w:rsidRPr="005C0FE5">
        <w:rPr>
          <w:rFonts w:ascii="Times New Roman" w:eastAsiaTheme="minorHAnsi" w:hAnsi="Times New Roman"/>
          <w:sz w:val="24"/>
          <w:szCs w:val="24"/>
          <w:lang w:val="uk-UA"/>
        </w:rPr>
        <w:t>МІСЬКИЙ ГОЛОВА                                                            Ярина ЯЦЕНКО</w:t>
      </w:r>
    </w:p>
    <w:p w14:paraId="504C768B" w14:textId="77777777" w:rsidR="005C0FE5" w:rsidRPr="005C0FE5" w:rsidRDefault="005C0FE5" w:rsidP="005C0FE5">
      <w:pPr>
        <w:spacing w:after="160" w:line="259" w:lineRule="auto"/>
        <w:rPr>
          <w:rFonts w:ascii="Times New Roman" w:eastAsiaTheme="minorHAnsi" w:hAnsi="Times New Roman"/>
          <w:sz w:val="24"/>
          <w:szCs w:val="24"/>
          <w:lang w:val="uk-UA"/>
        </w:rPr>
      </w:pPr>
    </w:p>
    <w:p w14:paraId="206C8392" w14:textId="77777777" w:rsidR="005C0FE5" w:rsidRPr="005C0FE5" w:rsidRDefault="005C0FE5" w:rsidP="005C0FE5">
      <w:pPr>
        <w:spacing w:after="160" w:line="259" w:lineRule="auto"/>
        <w:rPr>
          <w:rFonts w:ascii="Times New Roman" w:eastAsiaTheme="minorHAnsi" w:hAnsi="Times New Roman"/>
          <w:sz w:val="28"/>
          <w:szCs w:val="28"/>
        </w:rPr>
      </w:pPr>
    </w:p>
    <w:p w14:paraId="7E00400B" w14:textId="77777777" w:rsidR="005C0FE5" w:rsidRPr="005C0FE5" w:rsidRDefault="005C0FE5" w:rsidP="005C0FE5">
      <w:pPr>
        <w:spacing w:after="160" w:line="259" w:lineRule="auto"/>
        <w:rPr>
          <w:rFonts w:ascii="Times New Roman" w:eastAsiaTheme="minorHAnsi" w:hAnsi="Times New Roman"/>
          <w:sz w:val="28"/>
          <w:szCs w:val="28"/>
        </w:rPr>
      </w:pPr>
    </w:p>
    <w:p w14:paraId="6AA5D530" w14:textId="77777777" w:rsidR="005C0FE5" w:rsidRPr="005C0FE5" w:rsidRDefault="005C0FE5" w:rsidP="005C0FE5">
      <w:pPr>
        <w:spacing w:after="160" w:line="259" w:lineRule="auto"/>
        <w:rPr>
          <w:rFonts w:ascii="Times New Roman" w:eastAsiaTheme="minorHAnsi" w:hAnsi="Times New Roman"/>
          <w:sz w:val="28"/>
          <w:szCs w:val="28"/>
        </w:rPr>
      </w:pPr>
    </w:p>
    <w:p w14:paraId="76F0818E" w14:textId="77777777" w:rsidR="005C0FE5" w:rsidRPr="005C0FE5" w:rsidRDefault="005C0FE5" w:rsidP="005C0FE5">
      <w:pPr>
        <w:spacing w:after="160" w:line="259" w:lineRule="auto"/>
        <w:rPr>
          <w:rFonts w:ascii="Times New Roman" w:eastAsiaTheme="minorHAnsi" w:hAnsi="Times New Roman"/>
          <w:sz w:val="28"/>
          <w:szCs w:val="28"/>
        </w:rPr>
      </w:pPr>
    </w:p>
    <w:p w14:paraId="03A70CBE" w14:textId="77777777" w:rsidR="005C0FE5" w:rsidRPr="005C0FE5" w:rsidRDefault="005C0FE5" w:rsidP="005C0FE5">
      <w:pPr>
        <w:autoSpaceDE w:val="0"/>
        <w:autoSpaceDN w:val="0"/>
        <w:adjustRightInd w:val="0"/>
        <w:spacing w:after="0" w:line="240" w:lineRule="auto"/>
        <w:ind w:left="720"/>
        <w:contextualSpacing/>
        <w:jc w:val="right"/>
        <w:rPr>
          <w:rFonts w:ascii="Times New Roman" w:eastAsiaTheme="minorHAnsi" w:hAnsi="Times New Roman" w:cstheme="minorBidi"/>
          <w:bCs/>
          <w:sz w:val="28"/>
          <w:szCs w:val="28"/>
          <w:lang w:val="uk-UA" w:eastAsia="uk-UA"/>
        </w:rPr>
        <w:sectPr w:rsidR="005C0FE5" w:rsidRPr="005C0FE5" w:rsidSect="00A12581">
          <w:pgSz w:w="11906" w:h="16838"/>
          <w:pgMar w:top="850" w:right="850" w:bottom="850" w:left="1417" w:header="708" w:footer="708" w:gutter="0"/>
          <w:cols w:space="708"/>
          <w:docGrid w:linePitch="360"/>
        </w:sectPr>
      </w:pPr>
    </w:p>
    <w:p w14:paraId="3F415ECF" w14:textId="77777777" w:rsidR="000349B0" w:rsidRDefault="000349B0" w:rsidP="000349B0">
      <w:pPr>
        <w:autoSpaceDE w:val="0"/>
        <w:autoSpaceDN w:val="0"/>
        <w:adjustRightInd w:val="0"/>
        <w:spacing w:after="0" w:line="240" w:lineRule="auto"/>
        <w:ind w:left="720"/>
        <w:contextualSpacing/>
        <w:jc w:val="right"/>
        <w:rPr>
          <w:rFonts w:ascii="Times New Roman" w:eastAsiaTheme="minorHAnsi" w:hAnsi="Times New Roman" w:cstheme="minorBidi"/>
          <w:bCs/>
          <w:sz w:val="28"/>
          <w:szCs w:val="28"/>
          <w:lang w:val="uk-UA" w:eastAsia="uk-UA"/>
        </w:rPr>
      </w:pPr>
      <w:r>
        <w:rPr>
          <w:rFonts w:ascii="Times New Roman" w:eastAsiaTheme="minorHAnsi" w:hAnsi="Times New Roman" w:cstheme="minorBidi"/>
          <w:bCs/>
          <w:sz w:val="28"/>
          <w:szCs w:val="28"/>
          <w:lang w:val="uk-UA" w:eastAsia="uk-UA"/>
        </w:rPr>
        <w:lastRenderedPageBreak/>
        <w:t xml:space="preserve">Додаток </w:t>
      </w:r>
    </w:p>
    <w:p w14:paraId="0189063E" w14:textId="49DF1021" w:rsidR="005C0FE5" w:rsidRPr="005C0FE5" w:rsidRDefault="000349B0" w:rsidP="000349B0">
      <w:pPr>
        <w:autoSpaceDE w:val="0"/>
        <w:autoSpaceDN w:val="0"/>
        <w:adjustRightInd w:val="0"/>
        <w:spacing w:after="0" w:line="240" w:lineRule="auto"/>
        <w:ind w:left="720"/>
        <w:contextualSpacing/>
        <w:jc w:val="right"/>
        <w:rPr>
          <w:rFonts w:ascii="Times New Roman" w:eastAsiaTheme="minorHAnsi" w:hAnsi="Times New Roman" w:cstheme="minorBidi"/>
          <w:bCs/>
          <w:sz w:val="28"/>
          <w:szCs w:val="28"/>
          <w:lang w:val="uk-UA" w:eastAsia="uk-UA"/>
        </w:rPr>
      </w:pPr>
      <w:r>
        <w:rPr>
          <w:rFonts w:ascii="Times New Roman" w:eastAsiaTheme="minorHAnsi" w:hAnsi="Times New Roman" w:cstheme="minorBidi"/>
          <w:bCs/>
          <w:sz w:val="28"/>
          <w:szCs w:val="28"/>
          <w:lang w:val="uk-UA" w:eastAsia="uk-UA"/>
        </w:rPr>
        <w:t xml:space="preserve">до рішення виконавчого комітету </w:t>
      </w:r>
      <w:r w:rsidR="005C0FE5" w:rsidRPr="005C0FE5">
        <w:rPr>
          <w:rFonts w:ascii="Times New Roman" w:eastAsiaTheme="minorHAnsi" w:hAnsi="Times New Roman" w:cstheme="minorBidi"/>
          <w:bCs/>
          <w:sz w:val="28"/>
          <w:szCs w:val="28"/>
          <w:lang w:eastAsia="uk-UA"/>
        </w:rPr>
        <w:t xml:space="preserve"> </w:t>
      </w:r>
      <w:r w:rsidR="005C0FE5" w:rsidRPr="005C0FE5">
        <w:rPr>
          <w:rFonts w:ascii="Times New Roman" w:eastAsiaTheme="minorHAnsi" w:hAnsi="Times New Roman" w:cstheme="minorBidi"/>
          <w:bCs/>
          <w:sz w:val="28"/>
          <w:szCs w:val="28"/>
          <w:lang w:val="uk-UA" w:eastAsia="uk-UA"/>
        </w:rPr>
        <w:t xml:space="preserve"> </w:t>
      </w:r>
    </w:p>
    <w:p w14:paraId="00C13093" w14:textId="4EB6845F" w:rsidR="005C0FE5" w:rsidRPr="005C0FE5" w:rsidRDefault="005C0FE5" w:rsidP="005C0FE5">
      <w:pPr>
        <w:autoSpaceDE w:val="0"/>
        <w:autoSpaceDN w:val="0"/>
        <w:adjustRightInd w:val="0"/>
        <w:spacing w:after="0" w:line="240" w:lineRule="auto"/>
        <w:ind w:left="720"/>
        <w:contextualSpacing/>
        <w:jc w:val="right"/>
        <w:rPr>
          <w:rFonts w:asciiTheme="minorHAnsi" w:eastAsiaTheme="minorHAnsi" w:hAnsiTheme="minorHAnsi" w:cstheme="minorBidi"/>
          <w:b/>
          <w:bCs/>
          <w:sz w:val="28"/>
          <w:szCs w:val="28"/>
          <w:lang w:val="uk-UA" w:eastAsia="uk-UA"/>
        </w:rPr>
      </w:pPr>
      <w:r w:rsidRPr="005C0FE5">
        <w:rPr>
          <w:rFonts w:ascii="Times New Roman" w:eastAsiaTheme="minorHAnsi" w:hAnsi="Times New Roman" w:cstheme="minorBidi"/>
          <w:bCs/>
          <w:sz w:val="28"/>
          <w:szCs w:val="28"/>
          <w:lang w:val="uk-UA" w:eastAsia="uk-UA"/>
        </w:rPr>
        <w:t xml:space="preserve">                                                                                                                                                  </w:t>
      </w:r>
      <w:r w:rsidR="000349B0">
        <w:rPr>
          <w:rFonts w:ascii="Times New Roman" w:eastAsiaTheme="minorHAnsi" w:hAnsi="Times New Roman" w:cstheme="minorBidi"/>
          <w:bCs/>
          <w:sz w:val="28"/>
          <w:szCs w:val="28"/>
          <w:lang w:val="uk-UA" w:eastAsia="uk-UA"/>
        </w:rPr>
        <w:t xml:space="preserve">     № 37</w:t>
      </w:r>
      <w:r w:rsidR="00411F66">
        <w:rPr>
          <w:rFonts w:ascii="Times New Roman" w:eastAsiaTheme="minorHAnsi" w:hAnsi="Times New Roman" w:cstheme="minorBidi"/>
          <w:bCs/>
          <w:sz w:val="28"/>
          <w:szCs w:val="28"/>
          <w:lang w:val="uk-UA" w:eastAsia="uk-UA"/>
        </w:rPr>
        <w:t xml:space="preserve"> від 12.02.</w:t>
      </w:r>
      <w:r w:rsidRPr="005C0FE5">
        <w:rPr>
          <w:rFonts w:ascii="Times New Roman" w:eastAsiaTheme="minorHAnsi" w:hAnsi="Times New Roman" w:cstheme="minorBidi"/>
          <w:bCs/>
          <w:sz w:val="28"/>
          <w:szCs w:val="28"/>
          <w:lang w:val="uk-UA" w:eastAsia="uk-UA"/>
        </w:rPr>
        <w:t>2025</w:t>
      </w:r>
      <w:r w:rsidR="000349B0">
        <w:rPr>
          <w:rFonts w:ascii="Times New Roman" w:eastAsiaTheme="minorHAnsi" w:hAnsi="Times New Roman" w:cstheme="minorBidi"/>
          <w:bCs/>
          <w:sz w:val="28"/>
          <w:szCs w:val="28"/>
          <w:lang w:val="uk-UA" w:eastAsia="uk-UA"/>
        </w:rPr>
        <w:t>р.</w:t>
      </w:r>
      <w:r w:rsidRPr="005C0FE5">
        <w:rPr>
          <w:rFonts w:ascii="Times New Roman" w:eastAsiaTheme="minorHAnsi" w:hAnsi="Times New Roman" w:cstheme="minorBidi"/>
          <w:bCs/>
          <w:sz w:val="28"/>
          <w:szCs w:val="28"/>
          <w:lang w:val="uk-UA" w:eastAsia="uk-UA"/>
        </w:rPr>
        <w:t xml:space="preserve"> </w:t>
      </w:r>
    </w:p>
    <w:p w14:paraId="3ACBF3D7" w14:textId="77777777" w:rsidR="002B1E1C" w:rsidRDefault="002B1E1C" w:rsidP="005C0FE5">
      <w:pPr>
        <w:autoSpaceDE w:val="0"/>
        <w:autoSpaceDN w:val="0"/>
        <w:adjustRightInd w:val="0"/>
        <w:spacing w:after="0" w:line="240" w:lineRule="auto"/>
        <w:ind w:left="720"/>
        <w:contextualSpacing/>
        <w:jc w:val="center"/>
        <w:rPr>
          <w:rFonts w:ascii="Times New Roman" w:hAnsi="Times New Roman"/>
          <w:b/>
          <w:bCs/>
          <w:sz w:val="26"/>
          <w:szCs w:val="26"/>
          <w:lang w:eastAsia="uk-UA"/>
        </w:rPr>
      </w:pPr>
    </w:p>
    <w:p w14:paraId="0E7125CA" w14:textId="77777777" w:rsidR="005C0FE5" w:rsidRPr="005C0FE5" w:rsidRDefault="005C0FE5" w:rsidP="005C0FE5">
      <w:pPr>
        <w:autoSpaceDE w:val="0"/>
        <w:autoSpaceDN w:val="0"/>
        <w:adjustRightInd w:val="0"/>
        <w:spacing w:after="0" w:line="240" w:lineRule="auto"/>
        <w:ind w:left="720"/>
        <w:contextualSpacing/>
        <w:jc w:val="center"/>
        <w:rPr>
          <w:rFonts w:ascii="Times New Roman" w:hAnsi="Times New Roman"/>
          <w:b/>
          <w:bCs/>
          <w:sz w:val="26"/>
          <w:szCs w:val="26"/>
          <w:lang w:eastAsia="uk-UA"/>
        </w:rPr>
      </w:pPr>
      <w:r w:rsidRPr="005C0FE5">
        <w:rPr>
          <w:rFonts w:ascii="Times New Roman" w:hAnsi="Times New Roman"/>
          <w:b/>
          <w:bCs/>
          <w:sz w:val="26"/>
          <w:szCs w:val="26"/>
          <w:lang w:eastAsia="uk-UA"/>
        </w:rPr>
        <w:t>Перелік завдань, заходів та показників міської (бюджетної) цільової програми</w:t>
      </w:r>
    </w:p>
    <w:p w14:paraId="25C35FB5" w14:textId="77777777" w:rsidR="005C0FE5" w:rsidRPr="005C0FE5" w:rsidRDefault="005C0FE5" w:rsidP="005C0FE5">
      <w:pPr>
        <w:shd w:val="clear" w:color="auto" w:fill="FFFFFF"/>
        <w:spacing w:after="0" w:line="322" w:lineRule="exact"/>
        <w:jc w:val="center"/>
        <w:rPr>
          <w:rFonts w:ascii="Times New Roman" w:eastAsiaTheme="minorHAnsi" w:hAnsi="Times New Roman" w:cstheme="minorBidi"/>
          <w:b/>
          <w:sz w:val="26"/>
          <w:szCs w:val="26"/>
          <w:lang w:val="uk-UA" w:eastAsia="ru-RU"/>
        </w:rPr>
      </w:pPr>
      <w:r w:rsidRPr="005C0FE5">
        <w:rPr>
          <w:rFonts w:ascii="Times New Roman" w:eastAsiaTheme="minorHAnsi" w:hAnsi="Times New Roman" w:cstheme="minorBidi"/>
          <w:b/>
          <w:bCs/>
          <w:sz w:val="26"/>
          <w:szCs w:val="26"/>
          <w:lang w:val="uk-UA" w:eastAsia="uk-UA"/>
        </w:rPr>
        <w:t xml:space="preserve">розвитку земельних відносин </w:t>
      </w:r>
      <w:r w:rsidRPr="005C0FE5">
        <w:rPr>
          <w:rFonts w:ascii="Times New Roman" w:eastAsiaTheme="minorHAnsi" w:hAnsi="Times New Roman" w:cstheme="minorBidi"/>
          <w:b/>
          <w:sz w:val="26"/>
          <w:szCs w:val="26"/>
          <w:lang w:val="uk-UA" w:eastAsia="ru-RU"/>
        </w:rPr>
        <w:t>на 2026 рік та прогноз на 2027-2028 роки</w:t>
      </w:r>
    </w:p>
    <w:p w14:paraId="533B591D" w14:textId="77777777" w:rsidR="005C0FE5" w:rsidRPr="005C0FE5" w:rsidRDefault="005C0FE5" w:rsidP="005C0FE5">
      <w:pPr>
        <w:shd w:val="clear" w:color="auto" w:fill="FFFFFF"/>
        <w:spacing w:after="0" w:line="322" w:lineRule="exact"/>
        <w:jc w:val="center"/>
        <w:rPr>
          <w:rFonts w:ascii="Times New Roman" w:eastAsiaTheme="minorHAnsi" w:hAnsi="Times New Roman" w:cstheme="minorBidi"/>
          <w:b/>
          <w:sz w:val="28"/>
          <w:szCs w:val="28"/>
          <w:lang w:val="uk-UA" w:eastAsia="ru-RU"/>
        </w:rPr>
      </w:pPr>
    </w:p>
    <w:tbl>
      <w:tblPr>
        <w:tblW w:w="156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686"/>
        <w:gridCol w:w="3969"/>
        <w:gridCol w:w="2410"/>
        <w:gridCol w:w="28"/>
        <w:gridCol w:w="1106"/>
        <w:gridCol w:w="567"/>
        <w:gridCol w:w="852"/>
        <w:gridCol w:w="28"/>
        <w:gridCol w:w="680"/>
        <w:gridCol w:w="28"/>
        <w:gridCol w:w="1673"/>
      </w:tblGrid>
      <w:tr w:rsidR="005C0FE5" w:rsidRPr="005C0FE5" w14:paraId="1B298E40" w14:textId="77777777" w:rsidTr="002F7D66">
        <w:trPr>
          <w:cantSplit/>
          <w:trHeight w:val="308"/>
        </w:trPr>
        <w:tc>
          <w:tcPr>
            <w:tcW w:w="596" w:type="dxa"/>
            <w:vMerge w:val="restart"/>
            <w:vAlign w:val="center"/>
          </w:tcPr>
          <w:p w14:paraId="26D69221" w14:textId="77777777" w:rsidR="005C0FE5" w:rsidRPr="005C0FE5" w:rsidRDefault="005C0FE5" w:rsidP="005C0FE5">
            <w:pPr>
              <w:autoSpaceDE w:val="0"/>
              <w:autoSpaceDN w:val="0"/>
              <w:adjustRightInd w:val="0"/>
              <w:spacing w:after="0" w:line="216" w:lineRule="auto"/>
              <w:jc w:val="center"/>
              <w:rPr>
                <w:rFonts w:ascii="Times New Roman" w:eastAsiaTheme="minorHAnsi" w:hAnsi="Times New Roman" w:cstheme="minorBidi"/>
                <w:b/>
                <w:sz w:val="24"/>
                <w:szCs w:val="24"/>
                <w:lang w:val="uk-UA" w:eastAsia="uk-UA"/>
              </w:rPr>
            </w:pPr>
          </w:p>
          <w:p w14:paraId="10B0BD07" w14:textId="77777777" w:rsidR="005C0FE5" w:rsidRPr="005C0FE5" w:rsidRDefault="005C0FE5" w:rsidP="005C0FE5">
            <w:pPr>
              <w:autoSpaceDE w:val="0"/>
              <w:autoSpaceDN w:val="0"/>
              <w:adjustRightInd w:val="0"/>
              <w:spacing w:after="0" w:line="216" w:lineRule="auto"/>
              <w:jc w:val="center"/>
              <w:rPr>
                <w:rFonts w:ascii="Times New Roman" w:eastAsiaTheme="minorHAnsi" w:hAnsi="Times New Roman" w:cstheme="minorBidi"/>
                <w:b/>
                <w:sz w:val="24"/>
                <w:szCs w:val="24"/>
                <w:lang w:val="uk-UA" w:eastAsia="uk-UA"/>
              </w:rPr>
            </w:pPr>
            <w:r w:rsidRPr="005C0FE5">
              <w:rPr>
                <w:rFonts w:ascii="Times New Roman" w:eastAsiaTheme="minorHAnsi" w:hAnsi="Times New Roman" w:cstheme="minorBidi"/>
                <w:b/>
                <w:sz w:val="24"/>
                <w:szCs w:val="24"/>
                <w:lang w:val="uk-UA" w:eastAsia="uk-UA"/>
              </w:rPr>
              <w:t>№ з/п</w:t>
            </w:r>
          </w:p>
        </w:tc>
        <w:tc>
          <w:tcPr>
            <w:tcW w:w="3686" w:type="dxa"/>
            <w:vMerge w:val="restart"/>
            <w:vAlign w:val="center"/>
          </w:tcPr>
          <w:p w14:paraId="6750827E" w14:textId="77777777" w:rsidR="005C0FE5" w:rsidRPr="005C0FE5" w:rsidRDefault="005C0FE5" w:rsidP="005C0FE5">
            <w:pPr>
              <w:autoSpaceDE w:val="0"/>
              <w:autoSpaceDN w:val="0"/>
              <w:adjustRightInd w:val="0"/>
              <w:spacing w:after="0" w:line="216" w:lineRule="auto"/>
              <w:jc w:val="center"/>
              <w:rPr>
                <w:rFonts w:ascii="Times New Roman" w:eastAsiaTheme="minorHAnsi" w:hAnsi="Times New Roman" w:cstheme="minorBidi"/>
                <w:b/>
                <w:sz w:val="24"/>
                <w:szCs w:val="24"/>
                <w:lang w:val="uk-UA" w:eastAsia="uk-UA"/>
              </w:rPr>
            </w:pPr>
            <w:r w:rsidRPr="005C0FE5">
              <w:rPr>
                <w:rFonts w:ascii="Times New Roman" w:eastAsiaTheme="minorHAnsi" w:hAnsi="Times New Roman" w:cstheme="minorBidi"/>
                <w:b/>
                <w:sz w:val="24"/>
                <w:szCs w:val="24"/>
                <w:lang w:val="uk-UA" w:eastAsia="uk-UA"/>
              </w:rPr>
              <w:t xml:space="preserve">Назва завдання </w:t>
            </w:r>
          </w:p>
        </w:tc>
        <w:tc>
          <w:tcPr>
            <w:tcW w:w="3969" w:type="dxa"/>
            <w:vMerge w:val="restart"/>
            <w:vAlign w:val="center"/>
          </w:tcPr>
          <w:p w14:paraId="16AB0A85" w14:textId="77777777" w:rsidR="005C0FE5" w:rsidRPr="005C0FE5" w:rsidRDefault="005C0FE5" w:rsidP="005C0FE5">
            <w:pPr>
              <w:autoSpaceDE w:val="0"/>
              <w:autoSpaceDN w:val="0"/>
              <w:adjustRightInd w:val="0"/>
              <w:spacing w:after="0" w:line="216" w:lineRule="auto"/>
              <w:jc w:val="center"/>
              <w:rPr>
                <w:rFonts w:ascii="Times New Roman" w:eastAsiaTheme="minorHAnsi" w:hAnsi="Times New Roman" w:cstheme="minorBidi"/>
                <w:b/>
                <w:sz w:val="24"/>
                <w:szCs w:val="24"/>
                <w:lang w:val="uk-UA" w:eastAsia="uk-UA"/>
              </w:rPr>
            </w:pPr>
            <w:r w:rsidRPr="005C0FE5">
              <w:rPr>
                <w:rFonts w:ascii="Times New Roman" w:eastAsiaTheme="minorHAnsi" w:hAnsi="Times New Roman" w:cstheme="minorBidi"/>
                <w:b/>
                <w:sz w:val="24"/>
                <w:szCs w:val="24"/>
                <w:lang w:val="uk-UA" w:eastAsia="uk-UA"/>
              </w:rPr>
              <w:t xml:space="preserve">Перелік заходів завдання </w:t>
            </w:r>
          </w:p>
        </w:tc>
        <w:tc>
          <w:tcPr>
            <w:tcW w:w="2410" w:type="dxa"/>
            <w:vMerge w:val="restart"/>
            <w:vAlign w:val="center"/>
          </w:tcPr>
          <w:p w14:paraId="3ABF55A0" w14:textId="77777777" w:rsidR="005C0FE5" w:rsidRPr="005C0FE5" w:rsidRDefault="005C0FE5" w:rsidP="005C0FE5">
            <w:pPr>
              <w:autoSpaceDE w:val="0"/>
              <w:autoSpaceDN w:val="0"/>
              <w:adjustRightInd w:val="0"/>
              <w:spacing w:after="0" w:line="192" w:lineRule="auto"/>
              <w:jc w:val="center"/>
              <w:rPr>
                <w:rFonts w:ascii="Times New Roman" w:eastAsiaTheme="minorHAnsi" w:hAnsi="Times New Roman" w:cstheme="minorBidi"/>
                <w:b/>
                <w:sz w:val="24"/>
                <w:szCs w:val="24"/>
                <w:lang w:val="uk-UA" w:eastAsia="uk-UA"/>
              </w:rPr>
            </w:pPr>
            <w:r w:rsidRPr="005C0FE5">
              <w:rPr>
                <w:rFonts w:ascii="Times New Roman" w:eastAsiaTheme="minorHAnsi" w:hAnsi="Times New Roman" w:cstheme="minorBidi"/>
                <w:b/>
                <w:sz w:val="24"/>
                <w:szCs w:val="24"/>
                <w:lang w:val="uk-UA" w:eastAsia="uk-UA"/>
              </w:rPr>
              <w:t xml:space="preserve">Показники виконання заходу, один. виміру </w:t>
            </w:r>
          </w:p>
        </w:tc>
        <w:tc>
          <w:tcPr>
            <w:tcW w:w="1134" w:type="dxa"/>
            <w:gridSpan w:val="2"/>
            <w:vMerge w:val="restart"/>
            <w:vAlign w:val="center"/>
          </w:tcPr>
          <w:p w14:paraId="5944B5A3" w14:textId="77777777" w:rsidR="005C0FE5" w:rsidRPr="005C0FE5" w:rsidRDefault="005C0FE5" w:rsidP="005C0FE5">
            <w:pPr>
              <w:autoSpaceDE w:val="0"/>
              <w:autoSpaceDN w:val="0"/>
              <w:adjustRightInd w:val="0"/>
              <w:spacing w:after="0" w:line="192" w:lineRule="auto"/>
              <w:jc w:val="center"/>
              <w:rPr>
                <w:rFonts w:ascii="Times New Roman" w:eastAsiaTheme="minorHAnsi" w:hAnsi="Times New Roman" w:cstheme="minorBidi"/>
                <w:b/>
                <w:sz w:val="24"/>
                <w:szCs w:val="24"/>
                <w:lang w:val="uk-UA" w:eastAsia="uk-UA"/>
              </w:rPr>
            </w:pPr>
            <w:r w:rsidRPr="005C0FE5">
              <w:rPr>
                <w:rFonts w:ascii="Times New Roman" w:eastAsiaTheme="minorHAnsi" w:hAnsi="Times New Roman" w:cstheme="minorBidi"/>
                <w:b/>
                <w:sz w:val="24"/>
                <w:szCs w:val="24"/>
                <w:lang w:val="uk-UA" w:eastAsia="uk-UA"/>
              </w:rPr>
              <w:t>Виконавець заходу, показника</w:t>
            </w:r>
          </w:p>
        </w:tc>
        <w:tc>
          <w:tcPr>
            <w:tcW w:w="2127" w:type="dxa"/>
            <w:gridSpan w:val="4"/>
            <w:vAlign w:val="center"/>
          </w:tcPr>
          <w:p w14:paraId="3BF9183D" w14:textId="77777777" w:rsidR="005C0FE5" w:rsidRPr="005C0FE5" w:rsidRDefault="005C0FE5" w:rsidP="005C0FE5">
            <w:pPr>
              <w:autoSpaceDE w:val="0"/>
              <w:autoSpaceDN w:val="0"/>
              <w:adjustRightInd w:val="0"/>
              <w:spacing w:after="0" w:line="216" w:lineRule="auto"/>
              <w:jc w:val="center"/>
              <w:rPr>
                <w:rFonts w:ascii="Times New Roman" w:eastAsiaTheme="minorHAnsi" w:hAnsi="Times New Roman" w:cstheme="minorBidi"/>
                <w:b/>
                <w:sz w:val="24"/>
                <w:szCs w:val="24"/>
                <w:lang w:val="uk-UA" w:eastAsia="uk-UA"/>
              </w:rPr>
            </w:pPr>
            <w:r w:rsidRPr="005C0FE5">
              <w:rPr>
                <w:rFonts w:ascii="Times New Roman" w:eastAsiaTheme="minorHAnsi" w:hAnsi="Times New Roman" w:cstheme="minorBidi"/>
                <w:b/>
                <w:sz w:val="24"/>
                <w:szCs w:val="24"/>
                <w:lang w:val="uk-UA" w:eastAsia="uk-UA"/>
              </w:rPr>
              <w:t xml:space="preserve">Фінансування </w:t>
            </w:r>
          </w:p>
        </w:tc>
        <w:tc>
          <w:tcPr>
            <w:tcW w:w="1701" w:type="dxa"/>
            <w:gridSpan w:val="2"/>
            <w:vMerge w:val="restart"/>
            <w:vAlign w:val="center"/>
          </w:tcPr>
          <w:p w14:paraId="5E23B6D2" w14:textId="77777777" w:rsidR="005C0FE5" w:rsidRPr="005C0FE5" w:rsidRDefault="005C0FE5" w:rsidP="005C0FE5">
            <w:pPr>
              <w:autoSpaceDE w:val="0"/>
              <w:autoSpaceDN w:val="0"/>
              <w:adjustRightInd w:val="0"/>
              <w:spacing w:after="0" w:line="216" w:lineRule="auto"/>
              <w:jc w:val="center"/>
              <w:rPr>
                <w:rFonts w:ascii="Times New Roman" w:eastAsiaTheme="minorHAnsi" w:hAnsi="Times New Roman" w:cstheme="minorBidi"/>
                <w:b/>
                <w:sz w:val="26"/>
                <w:szCs w:val="26"/>
                <w:lang w:val="uk-UA" w:eastAsia="uk-UA"/>
              </w:rPr>
            </w:pPr>
            <w:r w:rsidRPr="005C0FE5">
              <w:rPr>
                <w:rFonts w:ascii="Times New Roman" w:eastAsiaTheme="minorHAnsi" w:hAnsi="Times New Roman" w:cstheme="minorBidi"/>
                <w:b/>
                <w:sz w:val="26"/>
                <w:szCs w:val="26"/>
                <w:lang w:val="uk-UA" w:eastAsia="uk-UA"/>
              </w:rPr>
              <w:t>Очікуваний результат</w:t>
            </w:r>
          </w:p>
        </w:tc>
      </w:tr>
      <w:tr w:rsidR="005C0FE5" w:rsidRPr="005C0FE5" w14:paraId="0F4B5FD8" w14:textId="77777777" w:rsidTr="002F7D66">
        <w:trPr>
          <w:cantSplit/>
          <w:trHeight w:val="915"/>
        </w:trPr>
        <w:tc>
          <w:tcPr>
            <w:tcW w:w="596" w:type="dxa"/>
            <w:vMerge/>
            <w:vAlign w:val="center"/>
          </w:tcPr>
          <w:p w14:paraId="2442FFAC" w14:textId="77777777" w:rsidR="005C0FE5" w:rsidRPr="005C0FE5" w:rsidRDefault="005C0FE5" w:rsidP="005C0FE5">
            <w:pPr>
              <w:spacing w:after="0" w:line="240" w:lineRule="auto"/>
              <w:rPr>
                <w:rFonts w:ascii="Times New Roman" w:eastAsiaTheme="minorHAnsi" w:hAnsi="Times New Roman" w:cstheme="minorBidi"/>
                <w:b/>
                <w:sz w:val="24"/>
                <w:szCs w:val="24"/>
                <w:lang w:val="uk-UA" w:eastAsia="uk-UA"/>
              </w:rPr>
            </w:pPr>
          </w:p>
        </w:tc>
        <w:tc>
          <w:tcPr>
            <w:tcW w:w="3686" w:type="dxa"/>
            <w:vMerge/>
            <w:vAlign w:val="center"/>
          </w:tcPr>
          <w:p w14:paraId="39573BD5" w14:textId="77777777" w:rsidR="005C0FE5" w:rsidRPr="005C0FE5" w:rsidRDefault="005C0FE5" w:rsidP="005C0FE5">
            <w:pPr>
              <w:spacing w:after="0" w:line="240" w:lineRule="auto"/>
              <w:rPr>
                <w:rFonts w:ascii="Times New Roman" w:eastAsiaTheme="minorHAnsi" w:hAnsi="Times New Roman" w:cstheme="minorBidi"/>
                <w:b/>
                <w:sz w:val="24"/>
                <w:szCs w:val="24"/>
                <w:lang w:val="uk-UA" w:eastAsia="uk-UA"/>
              </w:rPr>
            </w:pPr>
          </w:p>
        </w:tc>
        <w:tc>
          <w:tcPr>
            <w:tcW w:w="3969" w:type="dxa"/>
            <w:vMerge/>
            <w:vAlign w:val="center"/>
          </w:tcPr>
          <w:p w14:paraId="629F25C1" w14:textId="77777777" w:rsidR="005C0FE5" w:rsidRPr="005C0FE5" w:rsidRDefault="005C0FE5" w:rsidP="005C0FE5">
            <w:pPr>
              <w:spacing w:after="0" w:line="240" w:lineRule="auto"/>
              <w:rPr>
                <w:rFonts w:ascii="Times New Roman" w:eastAsiaTheme="minorHAnsi" w:hAnsi="Times New Roman" w:cstheme="minorBidi"/>
                <w:b/>
                <w:sz w:val="24"/>
                <w:szCs w:val="24"/>
                <w:lang w:val="uk-UA" w:eastAsia="uk-UA"/>
              </w:rPr>
            </w:pPr>
          </w:p>
        </w:tc>
        <w:tc>
          <w:tcPr>
            <w:tcW w:w="2410" w:type="dxa"/>
            <w:vMerge/>
            <w:vAlign w:val="center"/>
          </w:tcPr>
          <w:p w14:paraId="0E7852FB" w14:textId="77777777" w:rsidR="005C0FE5" w:rsidRPr="005C0FE5" w:rsidRDefault="005C0FE5" w:rsidP="005C0FE5">
            <w:pPr>
              <w:spacing w:after="0" w:line="240" w:lineRule="auto"/>
              <w:rPr>
                <w:rFonts w:ascii="Times New Roman" w:eastAsiaTheme="minorHAnsi" w:hAnsi="Times New Roman" w:cstheme="minorBidi"/>
                <w:b/>
                <w:sz w:val="24"/>
                <w:szCs w:val="24"/>
                <w:lang w:val="uk-UA" w:eastAsia="uk-UA"/>
              </w:rPr>
            </w:pPr>
          </w:p>
        </w:tc>
        <w:tc>
          <w:tcPr>
            <w:tcW w:w="1134" w:type="dxa"/>
            <w:gridSpan w:val="2"/>
            <w:vMerge/>
            <w:vAlign w:val="center"/>
          </w:tcPr>
          <w:p w14:paraId="39140FF2" w14:textId="77777777" w:rsidR="005C0FE5" w:rsidRPr="005C0FE5" w:rsidRDefault="005C0FE5" w:rsidP="005C0FE5">
            <w:pPr>
              <w:spacing w:after="0" w:line="240" w:lineRule="auto"/>
              <w:rPr>
                <w:rFonts w:ascii="Times New Roman" w:eastAsiaTheme="minorHAnsi" w:hAnsi="Times New Roman" w:cstheme="minorBidi"/>
                <w:b/>
                <w:sz w:val="24"/>
                <w:szCs w:val="24"/>
                <w:lang w:val="uk-UA" w:eastAsia="uk-UA"/>
              </w:rPr>
            </w:pPr>
          </w:p>
        </w:tc>
        <w:tc>
          <w:tcPr>
            <w:tcW w:w="1419" w:type="dxa"/>
            <w:gridSpan w:val="2"/>
            <w:vAlign w:val="center"/>
          </w:tcPr>
          <w:p w14:paraId="51B4898F" w14:textId="77777777" w:rsidR="005C0FE5" w:rsidRPr="005C0FE5" w:rsidRDefault="005C0FE5" w:rsidP="005C0FE5">
            <w:pPr>
              <w:autoSpaceDE w:val="0"/>
              <w:autoSpaceDN w:val="0"/>
              <w:adjustRightInd w:val="0"/>
              <w:spacing w:after="0" w:line="240" w:lineRule="auto"/>
              <w:jc w:val="center"/>
              <w:rPr>
                <w:rFonts w:ascii="Times New Roman" w:eastAsiaTheme="minorHAnsi" w:hAnsi="Times New Roman" w:cstheme="minorBidi"/>
                <w:b/>
                <w:sz w:val="24"/>
                <w:szCs w:val="24"/>
                <w:lang w:val="uk-UA" w:eastAsia="uk-UA"/>
              </w:rPr>
            </w:pPr>
            <w:r w:rsidRPr="005C0FE5">
              <w:rPr>
                <w:rFonts w:ascii="Times New Roman" w:eastAsiaTheme="minorHAnsi" w:hAnsi="Times New Roman" w:cstheme="minorBidi"/>
                <w:b/>
                <w:sz w:val="24"/>
                <w:szCs w:val="24"/>
                <w:lang w:val="uk-UA" w:eastAsia="uk-UA"/>
              </w:rPr>
              <w:t xml:space="preserve">Джерела </w:t>
            </w:r>
          </w:p>
        </w:tc>
        <w:tc>
          <w:tcPr>
            <w:tcW w:w="708" w:type="dxa"/>
            <w:gridSpan w:val="2"/>
            <w:vAlign w:val="center"/>
          </w:tcPr>
          <w:p w14:paraId="160E1A34" w14:textId="77777777" w:rsidR="005C0FE5" w:rsidRPr="005C0FE5" w:rsidRDefault="005C0FE5" w:rsidP="005C0FE5">
            <w:pPr>
              <w:autoSpaceDE w:val="0"/>
              <w:autoSpaceDN w:val="0"/>
              <w:adjustRightInd w:val="0"/>
              <w:spacing w:after="0" w:line="240" w:lineRule="auto"/>
              <w:ind w:right="-108"/>
              <w:jc w:val="center"/>
              <w:rPr>
                <w:rFonts w:ascii="Times New Roman" w:eastAsiaTheme="minorHAnsi" w:hAnsi="Times New Roman" w:cstheme="minorBidi"/>
                <w:b/>
                <w:sz w:val="26"/>
                <w:szCs w:val="26"/>
                <w:lang w:val="uk-UA" w:eastAsia="uk-UA"/>
              </w:rPr>
            </w:pPr>
            <w:r w:rsidRPr="005C0FE5">
              <w:rPr>
                <w:rFonts w:ascii="Times New Roman" w:eastAsiaTheme="minorHAnsi" w:hAnsi="Times New Roman" w:cstheme="minorBidi"/>
                <w:b/>
                <w:sz w:val="26"/>
                <w:szCs w:val="26"/>
                <w:lang w:val="uk-UA" w:eastAsia="uk-UA"/>
              </w:rPr>
              <w:t>Обсяги</w:t>
            </w:r>
          </w:p>
          <w:p w14:paraId="360FFBE8" w14:textId="77777777" w:rsidR="005C0FE5" w:rsidRPr="005C0FE5" w:rsidRDefault="005C0FE5" w:rsidP="005C0FE5">
            <w:pPr>
              <w:autoSpaceDE w:val="0"/>
              <w:autoSpaceDN w:val="0"/>
              <w:adjustRightInd w:val="0"/>
              <w:spacing w:after="0" w:line="240" w:lineRule="auto"/>
              <w:ind w:right="-108"/>
              <w:jc w:val="center"/>
              <w:rPr>
                <w:rFonts w:ascii="Times New Roman" w:eastAsiaTheme="minorHAnsi" w:hAnsi="Times New Roman" w:cstheme="minorBidi"/>
                <w:b/>
                <w:sz w:val="26"/>
                <w:szCs w:val="26"/>
                <w:lang w:val="uk-UA" w:eastAsia="uk-UA"/>
              </w:rPr>
            </w:pPr>
            <w:r w:rsidRPr="005C0FE5">
              <w:rPr>
                <w:rFonts w:ascii="Times New Roman" w:eastAsiaTheme="minorHAnsi" w:hAnsi="Times New Roman" w:cstheme="minorBidi"/>
                <w:b/>
                <w:sz w:val="26"/>
                <w:szCs w:val="26"/>
                <w:lang w:val="uk-UA" w:eastAsia="uk-UA"/>
              </w:rPr>
              <w:t>тис. грн.</w:t>
            </w:r>
          </w:p>
        </w:tc>
        <w:tc>
          <w:tcPr>
            <w:tcW w:w="1701" w:type="dxa"/>
            <w:gridSpan w:val="2"/>
            <w:vMerge/>
            <w:vAlign w:val="center"/>
          </w:tcPr>
          <w:p w14:paraId="1E3FC3E8" w14:textId="77777777" w:rsidR="005C0FE5" w:rsidRPr="005C0FE5" w:rsidRDefault="005C0FE5" w:rsidP="005C0FE5">
            <w:pPr>
              <w:spacing w:after="0" w:line="240" w:lineRule="auto"/>
              <w:rPr>
                <w:rFonts w:ascii="Times New Roman" w:eastAsiaTheme="minorHAnsi" w:hAnsi="Times New Roman" w:cstheme="minorBidi"/>
                <w:b/>
                <w:sz w:val="26"/>
                <w:szCs w:val="26"/>
                <w:lang w:val="uk-UA" w:eastAsia="uk-UA"/>
              </w:rPr>
            </w:pPr>
          </w:p>
        </w:tc>
      </w:tr>
      <w:tr w:rsidR="005C0FE5" w:rsidRPr="005C0FE5" w14:paraId="348EEC44" w14:textId="77777777" w:rsidTr="002F7D66">
        <w:trPr>
          <w:cantSplit/>
          <w:trHeight w:val="367"/>
        </w:trPr>
        <w:tc>
          <w:tcPr>
            <w:tcW w:w="15623" w:type="dxa"/>
            <w:gridSpan w:val="12"/>
          </w:tcPr>
          <w:p w14:paraId="59A89CA9" w14:textId="77777777" w:rsidR="005C0FE5" w:rsidRPr="005C0FE5" w:rsidRDefault="005C0FE5" w:rsidP="005C0FE5">
            <w:pPr>
              <w:autoSpaceDE w:val="0"/>
              <w:autoSpaceDN w:val="0"/>
              <w:adjustRightInd w:val="0"/>
              <w:spacing w:after="0" w:line="240" w:lineRule="auto"/>
              <w:jc w:val="center"/>
              <w:rPr>
                <w:rFonts w:ascii="Times New Roman" w:eastAsiaTheme="minorHAnsi" w:hAnsi="Times New Roman" w:cstheme="minorBidi"/>
                <w:b/>
                <w:sz w:val="24"/>
                <w:szCs w:val="24"/>
                <w:lang w:val="uk-UA" w:eastAsia="uk-UA"/>
              </w:rPr>
            </w:pPr>
            <w:r w:rsidRPr="005C0FE5">
              <w:rPr>
                <w:rFonts w:ascii="Times New Roman" w:eastAsiaTheme="minorHAnsi" w:hAnsi="Times New Roman" w:cstheme="minorBidi"/>
                <w:b/>
                <w:sz w:val="24"/>
                <w:szCs w:val="24"/>
                <w:lang w:val="uk-UA" w:eastAsia="ru-RU"/>
              </w:rPr>
              <w:t>2026 рік</w:t>
            </w:r>
          </w:p>
        </w:tc>
      </w:tr>
      <w:tr w:rsidR="005C0FE5" w:rsidRPr="005C0FE5" w14:paraId="0C032377" w14:textId="77777777" w:rsidTr="002F7D66">
        <w:trPr>
          <w:cantSplit/>
          <w:trHeight w:val="4622"/>
        </w:trPr>
        <w:tc>
          <w:tcPr>
            <w:tcW w:w="596" w:type="dxa"/>
          </w:tcPr>
          <w:p w14:paraId="6A0AC39E" w14:textId="77777777" w:rsidR="005C0FE5" w:rsidRPr="005C0FE5" w:rsidRDefault="005C0FE5" w:rsidP="005C0FE5">
            <w:pPr>
              <w:autoSpaceDE w:val="0"/>
              <w:autoSpaceDN w:val="0"/>
              <w:adjustRightInd w:val="0"/>
              <w:spacing w:after="0" w:line="240" w:lineRule="auto"/>
              <w:rPr>
                <w:rFonts w:ascii="Times New Roman" w:eastAsiaTheme="minorHAnsi" w:hAnsi="Times New Roman"/>
                <w:b/>
                <w:sz w:val="24"/>
                <w:szCs w:val="24"/>
                <w:lang w:val="uk-UA" w:eastAsia="uk-UA"/>
              </w:rPr>
            </w:pPr>
            <w:r w:rsidRPr="005C0FE5">
              <w:rPr>
                <w:rFonts w:ascii="Times New Roman" w:eastAsiaTheme="minorHAnsi" w:hAnsi="Times New Roman"/>
                <w:b/>
                <w:sz w:val="24"/>
                <w:szCs w:val="24"/>
                <w:lang w:val="uk-UA" w:eastAsia="uk-UA"/>
              </w:rPr>
              <w:t>1</w:t>
            </w:r>
          </w:p>
        </w:tc>
        <w:tc>
          <w:tcPr>
            <w:tcW w:w="3686" w:type="dxa"/>
          </w:tcPr>
          <w:p w14:paraId="39FF7936" w14:textId="77777777" w:rsidR="005C0FE5" w:rsidRPr="005C0FE5" w:rsidRDefault="005C0FE5" w:rsidP="005C0FE5">
            <w:pPr>
              <w:spacing w:after="0" w:line="240" w:lineRule="auto"/>
              <w:rPr>
                <w:rFonts w:ascii="Times New Roman" w:eastAsiaTheme="minorHAnsi" w:hAnsi="Times New Roman" w:cstheme="minorBidi"/>
                <w:b/>
                <w:sz w:val="24"/>
                <w:szCs w:val="24"/>
                <w:lang w:val="uk-UA"/>
              </w:rPr>
            </w:pPr>
            <w:r w:rsidRPr="005C0FE5">
              <w:rPr>
                <w:rFonts w:ascii="Times New Roman" w:eastAsiaTheme="minorHAnsi" w:hAnsi="Times New Roman" w:cstheme="minorBidi"/>
                <w:b/>
                <w:sz w:val="24"/>
                <w:szCs w:val="24"/>
                <w:lang w:val="uk-UA"/>
              </w:rPr>
              <w:t>Завдання 3</w:t>
            </w:r>
          </w:p>
          <w:p w14:paraId="18D9ED47" w14:textId="77777777" w:rsidR="005C0FE5" w:rsidRPr="005C0FE5" w:rsidRDefault="005C0FE5" w:rsidP="005C0FE5">
            <w:pPr>
              <w:spacing w:after="0" w:line="240" w:lineRule="auto"/>
              <w:rPr>
                <w:rFonts w:ascii="Times New Roman" w:eastAsiaTheme="minorHAnsi" w:hAnsi="Times New Roman" w:cstheme="minorBidi"/>
                <w:b/>
                <w:sz w:val="24"/>
                <w:szCs w:val="24"/>
                <w:lang w:val="uk-UA"/>
              </w:rPr>
            </w:pPr>
          </w:p>
          <w:p w14:paraId="7B707C67" w14:textId="77777777" w:rsidR="005C0FE5" w:rsidRPr="005C0FE5" w:rsidRDefault="005C0FE5" w:rsidP="005C0FE5">
            <w:pPr>
              <w:spacing w:after="0" w:line="240" w:lineRule="auto"/>
              <w:rPr>
                <w:rFonts w:ascii="Times New Roman" w:eastAsiaTheme="minorHAnsi" w:hAnsi="Times New Roman" w:cstheme="minorBidi"/>
                <w:b/>
                <w:sz w:val="24"/>
                <w:szCs w:val="24"/>
                <w:lang w:val="uk-UA" w:eastAsia="uk-UA"/>
              </w:rPr>
            </w:pPr>
          </w:p>
          <w:p w14:paraId="256183CA" w14:textId="77777777" w:rsidR="005C0FE5" w:rsidRPr="005C0FE5" w:rsidRDefault="005C0FE5" w:rsidP="005C0FE5">
            <w:pPr>
              <w:spacing w:after="0" w:line="240" w:lineRule="auto"/>
              <w:rPr>
                <w:rFonts w:ascii="Times New Roman" w:eastAsiaTheme="minorHAnsi" w:hAnsi="Times New Roman" w:cstheme="minorBidi"/>
                <w:sz w:val="24"/>
                <w:szCs w:val="24"/>
                <w:lang w:val="uk-UA" w:eastAsia="uk-UA"/>
              </w:rPr>
            </w:pPr>
            <w:r w:rsidRPr="005C0FE5">
              <w:rPr>
                <w:rFonts w:ascii="Times New Roman" w:eastAsiaTheme="minorHAnsi" w:hAnsi="Times New Roman" w:cstheme="minorBidi"/>
                <w:sz w:val="24"/>
                <w:szCs w:val="24"/>
                <w:lang w:val="uk-UA" w:eastAsia="uk-UA"/>
              </w:rPr>
              <w:t xml:space="preserve">Розроблення проекту землеустрою щодо встановлення меж території Новороздільської територіальної громади </w:t>
            </w:r>
          </w:p>
        </w:tc>
        <w:tc>
          <w:tcPr>
            <w:tcW w:w="3969" w:type="dxa"/>
          </w:tcPr>
          <w:p w14:paraId="2909A657" w14:textId="77777777" w:rsidR="005C0FE5" w:rsidRPr="005C0FE5" w:rsidRDefault="005C0FE5" w:rsidP="005C0FE5">
            <w:pPr>
              <w:spacing w:after="0" w:line="240" w:lineRule="auto"/>
              <w:rPr>
                <w:rFonts w:ascii="Times New Roman" w:eastAsiaTheme="minorHAnsi" w:hAnsi="Times New Roman" w:cstheme="minorBidi"/>
                <w:sz w:val="24"/>
                <w:szCs w:val="24"/>
                <w:lang w:val="uk-UA"/>
              </w:rPr>
            </w:pPr>
            <w:r w:rsidRPr="005C0FE5">
              <w:rPr>
                <w:rFonts w:ascii="Times New Roman" w:eastAsiaTheme="minorHAnsi" w:hAnsi="Times New Roman" w:cstheme="minorBidi"/>
                <w:b/>
                <w:sz w:val="24"/>
                <w:szCs w:val="24"/>
                <w:lang w:val="uk-UA"/>
              </w:rPr>
              <w:t>Захід 1</w:t>
            </w:r>
            <w:r w:rsidRPr="005C0FE5">
              <w:rPr>
                <w:rFonts w:ascii="Times New Roman" w:eastAsiaTheme="minorHAnsi" w:hAnsi="Times New Roman" w:cstheme="minorBidi"/>
                <w:sz w:val="24"/>
                <w:szCs w:val="24"/>
                <w:lang w:val="uk-UA"/>
              </w:rPr>
              <w:t xml:space="preserve"> </w:t>
            </w:r>
          </w:p>
          <w:p w14:paraId="723F15CB" w14:textId="77777777" w:rsidR="005C0FE5" w:rsidRPr="005C0FE5" w:rsidRDefault="005C0FE5" w:rsidP="005C0FE5">
            <w:pPr>
              <w:spacing w:after="0" w:line="240" w:lineRule="auto"/>
              <w:rPr>
                <w:rFonts w:ascii="Times New Roman" w:eastAsiaTheme="minorHAnsi" w:hAnsi="Times New Roman" w:cstheme="minorBidi"/>
                <w:sz w:val="24"/>
                <w:szCs w:val="24"/>
                <w:lang w:val="uk-UA"/>
              </w:rPr>
            </w:pPr>
          </w:p>
          <w:p w14:paraId="793403CE" w14:textId="77777777" w:rsidR="005C0FE5" w:rsidRPr="005C0FE5" w:rsidRDefault="005C0FE5" w:rsidP="005C0FE5">
            <w:pPr>
              <w:autoSpaceDE w:val="0"/>
              <w:autoSpaceDN w:val="0"/>
              <w:adjustRightInd w:val="0"/>
              <w:spacing w:after="0" w:line="240" w:lineRule="auto"/>
              <w:jc w:val="both"/>
              <w:rPr>
                <w:rFonts w:ascii="Times New Roman" w:eastAsiaTheme="minorHAnsi" w:hAnsi="Times New Roman" w:cstheme="minorBidi"/>
                <w:sz w:val="24"/>
                <w:szCs w:val="24"/>
                <w:lang w:val="uk-UA" w:eastAsia="uk-UA"/>
              </w:rPr>
            </w:pPr>
            <w:r w:rsidRPr="005C0FE5">
              <w:rPr>
                <w:rFonts w:ascii="Times New Roman" w:eastAsiaTheme="minorHAnsi" w:hAnsi="Times New Roman" w:cstheme="minorBidi"/>
                <w:sz w:val="24"/>
                <w:szCs w:val="24"/>
                <w:lang w:val="uk-UA" w:eastAsia="uk-UA"/>
              </w:rPr>
              <w:t>Виготовлення обмінного файлу в форматі Х</w:t>
            </w:r>
            <w:r w:rsidRPr="005C0FE5">
              <w:rPr>
                <w:rFonts w:ascii="Times New Roman" w:eastAsiaTheme="minorHAnsi" w:hAnsi="Times New Roman" w:cstheme="minorBidi"/>
                <w:sz w:val="24"/>
                <w:szCs w:val="24"/>
                <w:lang w:val="en-US" w:eastAsia="uk-UA"/>
              </w:rPr>
              <w:t>ML</w:t>
            </w:r>
            <w:r w:rsidRPr="005C0FE5">
              <w:rPr>
                <w:rFonts w:ascii="Times New Roman" w:eastAsiaTheme="minorHAnsi" w:hAnsi="Times New Roman" w:cstheme="minorBidi"/>
                <w:sz w:val="24"/>
                <w:szCs w:val="24"/>
                <w:lang w:eastAsia="uk-UA"/>
              </w:rPr>
              <w:t xml:space="preserve"> </w:t>
            </w:r>
            <w:r w:rsidRPr="005C0FE5">
              <w:rPr>
                <w:rFonts w:ascii="Times New Roman" w:eastAsiaTheme="minorHAnsi" w:hAnsi="Times New Roman" w:cstheme="minorBidi"/>
                <w:sz w:val="24"/>
                <w:szCs w:val="24"/>
                <w:lang w:val="uk-UA" w:eastAsia="uk-UA"/>
              </w:rPr>
              <w:t>для внесення відомостей до Державного земельного кадастру</w:t>
            </w:r>
          </w:p>
        </w:tc>
        <w:tc>
          <w:tcPr>
            <w:tcW w:w="2438" w:type="dxa"/>
            <w:gridSpan w:val="2"/>
          </w:tcPr>
          <w:p w14:paraId="5B82E7CD" w14:textId="77777777" w:rsidR="005C0FE5" w:rsidRPr="005C0FE5" w:rsidRDefault="005C0FE5" w:rsidP="005C0FE5">
            <w:pPr>
              <w:spacing w:after="0" w:line="240" w:lineRule="auto"/>
              <w:rPr>
                <w:rFonts w:ascii="Times New Roman" w:eastAsiaTheme="minorHAnsi" w:hAnsi="Times New Roman" w:cstheme="minorBidi"/>
                <w:sz w:val="24"/>
                <w:szCs w:val="24"/>
                <w:lang w:val="uk-UA"/>
              </w:rPr>
            </w:pPr>
            <w:r w:rsidRPr="005C0FE5">
              <w:rPr>
                <w:rFonts w:ascii="Times New Roman" w:eastAsiaTheme="minorHAnsi" w:hAnsi="Times New Roman" w:cstheme="minorBidi"/>
                <w:sz w:val="24"/>
                <w:szCs w:val="24"/>
                <w:lang w:val="uk-UA"/>
              </w:rPr>
              <w:t xml:space="preserve">Затрат, тис грн   99,0 </w:t>
            </w:r>
          </w:p>
          <w:p w14:paraId="480387F4" w14:textId="77777777" w:rsidR="005C0FE5" w:rsidRPr="005C0FE5" w:rsidRDefault="005C0FE5" w:rsidP="005C0FE5">
            <w:pPr>
              <w:spacing w:after="0" w:line="240" w:lineRule="auto"/>
              <w:rPr>
                <w:rFonts w:ascii="Times New Roman" w:eastAsiaTheme="minorHAnsi" w:hAnsi="Times New Roman" w:cstheme="minorBidi"/>
                <w:color w:val="FF0000"/>
                <w:sz w:val="24"/>
                <w:szCs w:val="24"/>
                <w:lang w:val="uk-UA"/>
              </w:rPr>
            </w:pPr>
            <w:r w:rsidRPr="005C0FE5">
              <w:rPr>
                <w:rFonts w:ascii="Times New Roman" w:eastAsiaTheme="minorHAnsi" w:hAnsi="Times New Roman" w:cstheme="minorBidi"/>
                <w:sz w:val="24"/>
                <w:szCs w:val="24"/>
                <w:lang w:val="uk-UA"/>
              </w:rPr>
              <w:t>Продукту – 1 шт.</w:t>
            </w:r>
          </w:p>
          <w:p w14:paraId="4A83655F" w14:textId="77777777" w:rsidR="005C0FE5" w:rsidRPr="005C0FE5" w:rsidRDefault="005C0FE5" w:rsidP="005C0FE5">
            <w:pPr>
              <w:spacing w:after="0" w:line="240" w:lineRule="auto"/>
              <w:rPr>
                <w:rFonts w:ascii="Times New Roman" w:eastAsiaTheme="minorHAnsi" w:hAnsi="Times New Roman" w:cstheme="minorBidi"/>
                <w:sz w:val="24"/>
                <w:szCs w:val="24"/>
                <w:lang w:val="uk-UA"/>
              </w:rPr>
            </w:pPr>
            <w:r w:rsidRPr="005C0FE5">
              <w:rPr>
                <w:rFonts w:ascii="Times New Roman" w:eastAsiaTheme="minorHAnsi" w:hAnsi="Times New Roman" w:cstheme="minorBidi"/>
                <w:sz w:val="24"/>
                <w:szCs w:val="24"/>
                <w:lang w:val="uk-UA"/>
              </w:rPr>
              <w:t xml:space="preserve">Ефективності – 99,00 тис. грн./шт. </w:t>
            </w:r>
          </w:p>
          <w:p w14:paraId="2DD4BD29" w14:textId="77777777" w:rsidR="005C0FE5" w:rsidRPr="005C0FE5" w:rsidRDefault="005C0FE5" w:rsidP="005C0FE5">
            <w:pPr>
              <w:spacing w:after="0" w:line="240" w:lineRule="auto"/>
              <w:rPr>
                <w:rFonts w:ascii="Times New Roman" w:eastAsiaTheme="minorHAnsi" w:hAnsi="Times New Roman" w:cstheme="minorBidi"/>
                <w:sz w:val="24"/>
                <w:szCs w:val="24"/>
                <w:lang w:val="uk-UA"/>
              </w:rPr>
            </w:pPr>
            <w:r w:rsidRPr="005C0FE5">
              <w:rPr>
                <w:rFonts w:ascii="Times New Roman" w:eastAsiaTheme="minorHAnsi" w:hAnsi="Times New Roman" w:cstheme="minorBidi"/>
                <w:sz w:val="24"/>
                <w:szCs w:val="24"/>
                <w:lang w:val="uk-UA"/>
              </w:rPr>
              <w:t>Якості – 100% землевпорядна документація</w:t>
            </w:r>
          </w:p>
          <w:p w14:paraId="5569AAF4" w14:textId="77777777" w:rsidR="005C0FE5" w:rsidRPr="005C0FE5" w:rsidRDefault="005C0FE5" w:rsidP="005C0FE5">
            <w:pPr>
              <w:spacing w:after="0" w:line="240" w:lineRule="auto"/>
              <w:rPr>
                <w:rFonts w:ascii="Times New Roman" w:eastAsiaTheme="minorHAnsi" w:hAnsi="Times New Roman" w:cstheme="minorBidi"/>
                <w:sz w:val="24"/>
                <w:szCs w:val="24"/>
                <w:lang w:val="uk-UA"/>
              </w:rPr>
            </w:pPr>
          </w:p>
          <w:p w14:paraId="51D04368" w14:textId="77777777" w:rsidR="005C0FE5" w:rsidRPr="005C0FE5" w:rsidRDefault="005C0FE5" w:rsidP="005C0FE5">
            <w:pPr>
              <w:spacing w:after="0" w:line="240" w:lineRule="auto"/>
              <w:rPr>
                <w:rFonts w:ascii="Times New Roman" w:eastAsiaTheme="minorHAnsi" w:hAnsi="Times New Roman" w:cstheme="minorBidi"/>
                <w:sz w:val="24"/>
                <w:szCs w:val="24"/>
                <w:lang w:val="uk-UA" w:eastAsia="uk-UA"/>
              </w:rPr>
            </w:pPr>
          </w:p>
        </w:tc>
        <w:tc>
          <w:tcPr>
            <w:tcW w:w="1673" w:type="dxa"/>
            <w:gridSpan w:val="2"/>
          </w:tcPr>
          <w:p w14:paraId="3DB6D4C8" w14:textId="77777777" w:rsidR="005C0FE5" w:rsidRPr="005C0FE5" w:rsidRDefault="005C0FE5" w:rsidP="005C0FE5">
            <w:pPr>
              <w:autoSpaceDE w:val="0"/>
              <w:autoSpaceDN w:val="0"/>
              <w:adjustRightInd w:val="0"/>
              <w:spacing w:after="0" w:line="240" w:lineRule="auto"/>
              <w:rPr>
                <w:rFonts w:ascii="Times New Roman" w:eastAsiaTheme="minorHAnsi" w:hAnsi="Times New Roman" w:cstheme="minorBidi"/>
                <w:sz w:val="24"/>
                <w:szCs w:val="24"/>
                <w:lang w:val="uk-UA" w:eastAsia="uk-UA"/>
              </w:rPr>
            </w:pPr>
            <w:r w:rsidRPr="005C0FE5">
              <w:rPr>
                <w:rFonts w:ascii="Times New Roman" w:eastAsiaTheme="minorHAnsi" w:hAnsi="Times New Roman" w:cstheme="minorBidi"/>
                <w:sz w:val="24"/>
                <w:szCs w:val="24"/>
                <w:lang w:val="uk-UA" w:eastAsia="uk-UA"/>
              </w:rPr>
              <w:t>Управління житлово  комунального господарства Новороздільської міської ради</w:t>
            </w:r>
          </w:p>
        </w:tc>
        <w:tc>
          <w:tcPr>
            <w:tcW w:w="880" w:type="dxa"/>
            <w:gridSpan w:val="2"/>
          </w:tcPr>
          <w:p w14:paraId="2A0DDAFE" w14:textId="77777777" w:rsidR="005C0FE5" w:rsidRPr="005C0FE5" w:rsidRDefault="005C0FE5" w:rsidP="005C0FE5">
            <w:pPr>
              <w:autoSpaceDE w:val="0"/>
              <w:autoSpaceDN w:val="0"/>
              <w:adjustRightInd w:val="0"/>
              <w:spacing w:after="0" w:line="240" w:lineRule="auto"/>
              <w:rPr>
                <w:rFonts w:ascii="Times New Roman" w:eastAsiaTheme="minorHAnsi" w:hAnsi="Times New Roman"/>
                <w:sz w:val="24"/>
                <w:szCs w:val="24"/>
                <w:lang w:val="uk-UA" w:eastAsia="uk-UA"/>
              </w:rPr>
            </w:pPr>
            <w:r w:rsidRPr="005C0FE5">
              <w:rPr>
                <w:rFonts w:ascii="Times New Roman" w:eastAsiaTheme="minorHAnsi" w:hAnsi="Times New Roman"/>
                <w:sz w:val="24"/>
                <w:szCs w:val="24"/>
                <w:lang w:val="uk-UA" w:eastAsia="uk-UA"/>
              </w:rPr>
              <w:t>Міський бюджет</w:t>
            </w:r>
          </w:p>
          <w:p w14:paraId="7097100C" w14:textId="77777777" w:rsidR="005C0FE5" w:rsidRPr="005C0FE5" w:rsidRDefault="005C0FE5" w:rsidP="005C0FE5">
            <w:pPr>
              <w:autoSpaceDE w:val="0"/>
              <w:autoSpaceDN w:val="0"/>
              <w:adjustRightInd w:val="0"/>
              <w:spacing w:after="0" w:line="240" w:lineRule="auto"/>
              <w:rPr>
                <w:rFonts w:ascii="Times New Roman" w:eastAsiaTheme="minorHAnsi" w:hAnsi="Times New Roman"/>
                <w:sz w:val="24"/>
                <w:szCs w:val="24"/>
                <w:lang w:val="uk-UA" w:eastAsia="uk-UA"/>
              </w:rPr>
            </w:pPr>
          </w:p>
          <w:p w14:paraId="6E4F8B07" w14:textId="77777777" w:rsidR="005C0FE5" w:rsidRPr="005C0FE5" w:rsidRDefault="005C0FE5" w:rsidP="005C0FE5">
            <w:pPr>
              <w:autoSpaceDE w:val="0"/>
              <w:autoSpaceDN w:val="0"/>
              <w:adjustRightInd w:val="0"/>
              <w:spacing w:after="0" w:line="240" w:lineRule="auto"/>
              <w:rPr>
                <w:rFonts w:ascii="Times New Roman" w:eastAsiaTheme="minorHAnsi" w:hAnsi="Times New Roman"/>
                <w:sz w:val="24"/>
                <w:szCs w:val="24"/>
                <w:lang w:val="uk-UA" w:eastAsia="uk-UA"/>
              </w:rPr>
            </w:pPr>
          </w:p>
          <w:p w14:paraId="7C957051" w14:textId="77777777" w:rsidR="005C0FE5" w:rsidRPr="005C0FE5" w:rsidRDefault="005C0FE5" w:rsidP="005C0FE5">
            <w:pPr>
              <w:autoSpaceDE w:val="0"/>
              <w:autoSpaceDN w:val="0"/>
              <w:adjustRightInd w:val="0"/>
              <w:spacing w:after="0" w:line="240" w:lineRule="auto"/>
              <w:rPr>
                <w:rFonts w:ascii="Times New Roman" w:eastAsiaTheme="minorHAnsi" w:hAnsi="Times New Roman"/>
                <w:sz w:val="24"/>
                <w:szCs w:val="24"/>
                <w:lang w:val="uk-UA" w:eastAsia="uk-UA"/>
              </w:rPr>
            </w:pPr>
          </w:p>
          <w:p w14:paraId="0C02DF78" w14:textId="77777777" w:rsidR="005C0FE5" w:rsidRPr="005C0FE5" w:rsidRDefault="005C0FE5" w:rsidP="005C0FE5">
            <w:pPr>
              <w:autoSpaceDE w:val="0"/>
              <w:autoSpaceDN w:val="0"/>
              <w:adjustRightInd w:val="0"/>
              <w:spacing w:after="0" w:line="240" w:lineRule="auto"/>
              <w:rPr>
                <w:rFonts w:ascii="Times New Roman" w:eastAsiaTheme="minorHAnsi" w:hAnsi="Times New Roman"/>
                <w:sz w:val="24"/>
                <w:szCs w:val="24"/>
                <w:lang w:val="uk-UA" w:eastAsia="uk-UA"/>
              </w:rPr>
            </w:pPr>
          </w:p>
          <w:p w14:paraId="6543C4CD" w14:textId="77777777" w:rsidR="005C0FE5" w:rsidRPr="005C0FE5" w:rsidRDefault="005C0FE5" w:rsidP="005C0FE5">
            <w:pPr>
              <w:autoSpaceDE w:val="0"/>
              <w:autoSpaceDN w:val="0"/>
              <w:adjustRightInd w:val="0"/>
              <w:spacing w:after="0" w:line="240" w:lineRule="auto"/>
              <w:rPr>
                <w:rFonts w:ascii="Times New Roman" w:eastAsiaTheme="minorHAnsi" w:hAnsi="Times New Roman"/>
                <w:sz w:val="24"/>
                <w:szCs w:val="24"/>
                <w:lang w:val="uk-UA" w:eastAsia="uk-UA"/>
              </w:rPr>
            </w:pPr>
          </w:p>
          <w:p w14:paraId="73E1CDE0" w14:textId="77777777" w:rsidR="005C0FE5" w:rsidRPr="005C0FE5" w:rsidRDefault="005C0FE5" w:rsidP="005C0FE5">
            <w:pPr>
              <w:autoSpaceDE w:val="0"/>
              <w:autoSpaceDN w:val="0"/>
              <w:adjustRightInd w:val="0"/>
              <w:spacing w:after="0" w:line="240" w:lineRule="auto"/>
              <w:rPr>
                <w:rFonts w:ascii="Times New Roman" w:eastAsiaTheme="minorHAnsi" w:hAnsi="Times New Roman"/>
                <w:sz w:val="24"/>
                <w:szCs w:val="24"/>
                <w:lang w:val="uk-UA" w:eastAsia="uk-UA"/>
              </w:rPr>
            </w:pPr>
          </w:p>
          <w:p w14:paraId="38A40FAC" w14:textId="77777777" w:rsidR="005C0FE5" w:rsidRPr="005C0FE5" w:rsidRDefault="005C0FE5" w:rsidP="005C0FE5">
            <w:pPr>
              <w:autoSpaceDE w:val="0"/>
              <w:autoSpaceDN w:val="0"/>
              <w:adjustRightInd w:val="0"/>
              <w:spacing w:after="0" w:line="240" w:lineRule="auto"/>
              <w:rPr>
                <w:rFonts w:ascii="Times New Roman" w:eastAsiaTheme="minorHAnsi" w:hAnsi="Times New Roman"/>
                <w:sz w:val="24"/>
                <w:szCs w:val="24"/>
                <w:lang w:val="uk-UA" w:eastAsia="uk-UA"/>
              </w:rPr>
            </w:pPr>
          </w:p>
          <w:p w14:paraId="08FA18B9" w14:textId="77777777" w:rsidR="005C0FE5" w:rsidRPr="005C0FE5" w:rsidRDefault="005C0FE5" w:rsidP="005C0FE5">
            <w:pPr>
              <w:autoSpaceDE w:val="0"/>
              <w:autoSpaceDN w:val="0"/>
              <w:adjustRightInd w:val="0"/>
              <w:spacing w:after="0" w:line="240" w:lineRule="auto"/>
              <w:rPr>
                <w:rFonts w:ascii="Times New Roman" w:eastAsiaTheme="minorHAnsi" w:hAnsi="Times New Roman"/>
                <w:sz w:val="24"/>
                <w:szCs w:val="24"/>
                <w:lang w:val="uk-UA" w:eastAsia="uk-UA"/>
              </w:rPr>
            </w:pPr>
          </w:p>
        </w:tc>
        <w:tc>
          <w:tcPr>
            <w:tcW w:w="708" w:type="dxa"/>
            <w:gridSpan w:val="2"/>
          </w:tcPr>
          <w:p w14:paraId="7D931F82" w14:textId="77777777" w:rsidR="005C0FE5" w:rsidRPr="005C0FE5" w:rsidRDefault="005C0FE5" w:rsidP="005C0FE5">
            <w:pPr>
              <w:autoSpaceDE w:val="0"/>
              <w:autoSpaceDN w:val="0"/>
              <w:adjustRightInd w:val="0"/>
              <w:spacing w:after="0" w:line="240" w:lineRule="auto"/>
              <w:rPr>
                <w:rFonts w:ascii="Times New Roman" w:eastAsiaTheme="minorHAnsi" w:hAnsi="Times New Roman"/>
                <w:b/>
                <w:sz w:val="26"/>
                <w:szCs w:val="26"/>
                <w:lang w:val="uk-UA" w:eastAsia="uk-UA"/>
              </w:rPr>
            </w:pPr>
            <w:r w:rsidRPr="005C0FE5">
              <w:rPr>
                <w:rFonts w:ascii="Times New Roman" w:eastAsiaTheme="minorHAnsi" w:hAnsi="Times New Roman"/>
                <w:b/>
                <w:sz w:val="26"/>
                <w:szCs w:val="26"/>
                <w:lang w:val="uk-UA" w:eastAsia="uk-UA"/>
              </w:rPr>
              <w:t>99,0</w:t>
            </w:r>
          </w:p>
          <w:p w14:paraId="102CC82C" w14:textId="77777777" w:rsidR="005C0FE5" w:rsidRPr="005C0FE5" w:rsidRDefault="005C0FE5" w:rsidP="005C0FE5">
            <w:pPr>
              <w:autoSpaceDE w:val="0"/>
              <w:autoSpaceDN w:val="0"/>
              <w:adjustRightInd w:val="0"/>
              <w:spacing w:after="0" w:line="240" w:lineRule="auto"/>
              <w:rPr>
                <w:rFonts w:ascii="Times New Roman" w:eastAsiaTheme="minorHAnsi" w:hAnsi="Times New Roman"/>
                <w:b/>
                <w:sz w:val="26"/>
                <w:szCs w:val="26"/>
                <w:lang w:val="uk-UA" w:eastAsia="uk-UA"/>
              </w:rPr>
            </w:pPr>
          </w:p>
          <w:p w14:paraId="210802E6" w14:textId="77777777" w:rsidR="005C0FE5" w:rsidRPr="005C0FE5" w:rsidRDefault="005C0FE5" w:rsidP="005C0FE5">
            <w:pPr>
              <w:autoSpaceDE w:val="0"/>
              <w:autoSpaceDN w:val="0"/>
              <w:adjustRightInd w:val="0"/>
              <w:spacing w:after="0" w:line="240" w:lineRule="auto"/>
              <w:rPr>
                <w:rFonts w:ascii="Times New Roman" w:eastAsiaTheme="minorHAnsi" w:hAnsi="Times New Roman"/>
                <w:b/>
                <w:sz w:val="26"/>
                <w:szCs w:val="26"/>
                <w:lang w:val="uk-UA" w:eastAsia="uk-UA"/>
              </w:rPr>
            </w:pPr>
          </w:p>
          <w:p w14:paraId="4B63ECE6" w14:textId="77777777" w:rsidR="005C0FE5" w:rsidRPr="005C0FE5" w:rsidRDefault="005C0FE5" w:rsidP="005C0FE5">
            <w:pPr>
              <w:autoSpaceDE w:val="0"/>
              <w:autoSpaceDN w:val="0"/>
              <w:adjustRightInd w:val="0"/>
              <w:spacing w:after="0" w:line="240" w:lineRule="auto"/>
              <w:rPr>
                <w:rFonts w:ascii="Times New Roman" w:eastAsiaTheme="minorHAnsi" w:hAnsi="Times New Roman"/>
                <w:b/>
                <w:sz w:val="26"/>
                <w:szCs w:val="26"/>
                <w:lang w:val="uk-UA" w:eastAsia="uk-UA"/>
              </w:rPr>
            </w:pPr>
          </w:p>
          <w:p w14:paraId="538407FF" w14:textId="77777777" w:rsidR="005C0FE5" w:rsidRPr="005C0FE5" w:rsidRDefault="005C0FE5" w:rsidP="005C0FE5">
            <w:pPr>
              <w:autoSpaceDE w:val="0"/>
              <w:autoSpaceDN w:val="0"/>
              <w:adjustRightInd w:val="0"/>
              <w:spacing w:after="0" w:line="240" w:lineRule="auto"/>
              <w:rPr>
                <w:rFonts w:ascii="Times New Roman" w:eastAsiaTheme="minorHAnsi" w:hAnsi="Times New Roman"/>
                <w:b/>
                <w:sz w:val="26"/>
                <w:szCs w:val="26"/>
                <w:lang w:val="uk-UA" w:eastAsia="uk-UA"/>
              </w:rPr>
            </w:pPr>
          </w:p>
          <w:p w14:paraId="0B33B6AE" w14:textId="77777777" w:rsidR="005C0FE5" w:rsidRPr="005C0FE5" w:rsidRDefault="005C0FE5" w:rsidP="005C0FE5">
            <w:pPr>
              <w:autoSpaceDE w:val="0"/>
              <w:autoSpaceDN w:val="0"/>
              <w:adjustRightInd w:val="0"/>
              <w:spacing w:after="0" w:line="240" w:lineRule="auto"/>
              <w:rPr>
                <w:rFonts w:ascii="Times New Roman" w:eastAsiaTheme="minorHAnsi" w:hAnsi="Times New Roman"/>
                <w:b/>
                <w:sz w:val="26"/>
                <w:szCs w:val="26"/>
                <w:lang w:val="uk-UA" w:eastAsia="uk-UA"/>
              </w:rPr>
            </w:pPr>
          </w:p>
          <w:p w14:paraId="59F3DA0C" w14:textId="77777777" w:rsidR="005C0FE5" w:rsidRPr="005C0FE5" w:rsidRDefault="005C0FE5" w:rsidP="005C0FE5">
            <w:pPr>
              <w:autoSpaceDE w:val="0"/>
              <w:autoSpaceDN w:val="0"/>
              <w:adjustRightInd w:val="0"/>
              <w:spacing w:after="0" w:line="240" w:lineRule="auto"/>
              <w:rPr>
                <w:rFonts w:ascii="Times New Roman" w:eastAsiaTheme="minorHAnsi" w:hAnsi="Times New Roman"/>
                <w:b/>
                <w:sz w:val="26"/>
                <w:szCs w:val="26"/>
                <w:lang w:val="uk-UA" w:eastAsia="uk-UA"/>
              </w:rPr>
            </w:pPr>
          </w:p>
          <w:p w14:paraId="7B00D7F8" w14:textId="77777777" w:rsidR="005C0FE5" w:rsidRPr="005C0FE5" w:rsidRDefault="005C0FE5" w:rsidP="005C0FE5">
            <w:pPr>
              <w:autoSpaceDE w:val="0"/>
              <w:autoSpaceDN w:val="0"/>
              <w:adjustRightInd w:val="0"/>
              <w:spacing w:after="0" w:line="240" w:lineRule="auto"/>
              <w:rPr>
                <w:rFonts w:ascii="Times New Roman" w:eastAsiaTheme="minorHAnsi" w:hAnsi="Times New Roman"/>
                <w:b/>
                <w:sz w:val="26"/>
                <w:szCs w:val="26"/>
                <w:lang w:val="uk-UA" w:eastAsia="uk-UA"/>
              </w:rPr>
            </w:pPr>
          </w:p>
          <w:p w14:paraId="6A6A4E96" w14:textId="77777777" w:rsidR="005C0FE5" w:rsidRPr="005C0FE5" w:rsidRDefault="005C0FE5" w:rsidP="005C0FE5">
            <w:pPr>
              <w:autoSpaceDE w:val="0"/>
              <w:autoSpaceDN w:val="0"/>
              <w:adjustRightInd w:val="0"/>
              <w:spacing w:after="0" w:line="240" w:lineRule="auto"/>
              <w:rPr>
                <w:rFonts w:ascii="Times New Roman" w:eastAsiaTheme="minorHAnsi" w:hAnsi="Times New Roman"/>
                <w:b/>
                <w:sz w:val="26"/>
                <w:szCs w:val="26"/>
                <w:lang w:val="uk-UA" w:eastAsia="uk-UA"/>
              </w:rPr>
            </w:pPr>
          </w:p>
          <w:p w14:paraId="0B55B653" w14:textId="77777777" w:rsidR="005C0FE5" w:rsidRPr="005C0FE5" w:rsidRDefault="005C0FE5" w:rsidP="005C0FE5">
            <w:pPr>
              <w:autoSpaceDE w:val="0"/>
              <w:autoSpaceDN w:val="0"/>
              <w:adjustRightInd w:val="0"/>
              <w:spacing w:after="0" w:line="240" w:lineRule="auto"/>
              <w:rPr>
                <w:rFonts w:ascii="Times New Roman" w:eastAsiaTheme="minorHAnsi" w:hAnsi="Times New Roman"/>
                <w:b/>
                <w:sz w:val="26"/>
                <w:szCs w:val="26"/>
                <w:lang w:val="uk-UA" w:eastAsia="uk-UA"/>
              </w:rPr>
            </w:pPr>
          </w:p>
          <w:p w14:paraId="72403BDB" w14:textId="77777777" w:rsidR="005C0FE5" w:rsidRPr="005C0FE5" w:rsidRDefault="005C0FE5" w:rsidP="005C0FE5">
            <w:pPr>
              <w:autoSpaceDE w:val="0"/>
              <w:autoSpaceDN w:val="0"/>
              <w:adjustRightInd w:val="0"/>
              <w:spacing w:after="0" w:line="240" w:lineRule="auto"/>
              <w:rPr>
                <w:rFonts w:ascii="Times New Roman" w:eastAsiaTheme="minorHAnsi" w:hAnsi="Times New Roman"/>
                <w:b/>
                <w:sz w:val="26"/>
                <w:szCs w:val="26"/>
                <w:lang w:val="uk-UA" w:eastAsia="uk-UA"/>
              </w:rPr>
            </w:pPr>
          </w:p>
          <w:p w14:paraId="2545391F" w14:textId="77777777" w:rsidR="005C0FE5" w:rsidRPr="005C0FE5" w:rsidRDefault="005C0FE5" w:rsidP="005C0FE5">
            <w:pPr>
              <w:autoSpaceDE w:val="0"/>
              <w:autoSpaceDN w:val="0"/>
              <w:adjustRightInd w:val="0"/>
              <w:spacing w:after="0" w:line="240" w:lineRule="auto"/>
              <w:rPr>
                <w:rFonts w:ascii="Times New Roman" w:eastAsiaTheme="minorHAnsi" w:hAnsi="Times New Roman"/>
                <w:b/>
                <w:sz w:val="26"/>
                <w:szCs w:val="26"/>
                <w:lang w:val="uk-UA" w:eastAsia="uk-UA"/>
              </w:rPr>
            </w:pPr>
          </w:p>
          <w:p w14:paraId="6BAD17C7" w14:textId="77777777" w:rsidR="005C0FE5" w:rsidRPr="005C0FE5" w:rsidRDefault="005C0FE5" w:rsidP="005C0FE5">
            <w:pPr>
              <w:autoSpaceDE w:val="0"/>
              <w:autoSpaceDN w:val="0"/>
              <w:adjustRightInd w:val="0"/>
              <w:spacing w:after="0" w:line="240" w:lineRule="auto"/>
              <w:rPr>
                <w:rFonts w:ascii="Times New Roman" w:eastAsiaTheme="minorHAnsi" w:hAnsi="Times New Roman"/>
                <w:b/>
                <w:sz w:val="26"/>
                <w:szCs w:val="26"/>
                <w:lang w:val="uk-UA" w:eastAsia="uk-UA"/>
              </w:rPr>
            </w:pPr>
          </w:p>
          <w:p w14:paraId="6A760C00" w14:textId="77777777" w:rsidR="005C0FE5" w:rsidRPr="005C0FE5" w:rsidRDefault="005C0FE5" w:rsidP="005C0FE5">
            <w:pPr>
              <w:autoSpaceDE w:val="0"/>
              <w:autoSpaceDN w:val="0"/>
              <w:adjustRightInd w:val="0"/>
              <w:spacing w:after="0" w:line="240" w:lineRule="auto"/>
              <w:rPr>
                <w:rFonts w:ascii="Times New Roman" w:eastAsiaTheme="minorHAnsi" w:hAnsi="Times New Roman"/>
                <w:b/>
                <w:sz w:val="26"/>
                <w:szCs w:val="26"/>
                <w:lang w:val="uk-UA" w:eastAsia="uk-UA"/>
              </w:rPr>
            </w:pPr>
          </w:p>
        </w:tc>
        <w:tc>
          <w:tcPr>
            <w:tcW w:w="1673" w:type="dxa"/>
          </w:tcPr>
          <w:p w14:paraId="4DB74C9E" w14:textId="77777777" w:rsidR="005C0FE5" w:rsidRPr="005C0FE5" w:rsidRDefault="005C0FE5" w:rsidP="005C0FE5">
            <w:pPr>
              <w:autoSpaceDE w:val="0"/>
              <w:autoSpaceDN w:val="0"/>
              <w:adjustRightInd w:val="0"/>
              <w:spacing w:after="0" w:line="240" w:lineRule="auto"/>
              <w:rPr>
                <w:rFonts w:ascii="Times New Roman" w:eastAsiaTheme="minorHAnsi" w:hAnsi="Times New Roman" w:cstheme="minorBidi"/>
                <w:sz w:val="26"/>
                <w:szCs w:val="26"/>
                <w:lang w:val="uk-UA" w:eastAsia="uk-UA"/>
              </w:rPr>
            </w:pPr>
            <w:r w:rsidRPr="005C0FE5">
              <w:rPr>
                <w:rFonts w:ascii="Times New Roman" w:eastAsiaTheme="minorHAnsi" w:hAnsi="Times New Roman" w:cstheme="minorBidi"/>
                <w:sz w:val="26"/>
                <w:szCs w:val="26"/>
                <w:lang w:val="uk-UA" w:eastAsia="uk-UA"/>
              </w:rPr>
              <w:t>Ефективне використання земельне ресурсів, збільшення грошових надходжень до бюджету</w:t>
            </w:r>
          </w:p>
        </w:tc>
      </w:tr>
    </w:tbl>
    <w:p w14:paraId="137119DD" w14:textId="77777777" w:rsidR="005C0FE5" w:rsidRDefault="005C0FE5" w:rsidP="005C0FE5">
      <w:pPr>
        <w:spacing w:after="0" w:line="240" w:lineRule="auto"/>
        <w:ind w:left="720"/>
        <w:contextualSpacing/>
        <w:jc w:val="center"/>
        <w:rPr>
          <w:rFonts w:ascii="Times New Roman" w:hAnsi="Times New Roman"/>
          <w:sz w:val="24"/>
          <w:szCs w:val="24"/>
          <w:lang w:val="uk-UA" w:eastAsia="ru-RU"/>
        </w:rPr>
      </w:pPr>
    </w:p>
    <w:p w14:paraId="6F744C71" w14:textId="730466FF" w:rsidR="005C0FE5" w:rsidRPr="005C0FE5" w:rsidRDefault="005C0FE5" w:rsidP="005C0FE5">
      <w:pPr>
        <w:spacing w:after="0" w:line="240" w:lineRule="auto"/>
        <w:ind w:left="720"/>
        <w:contextualSpacing/>
        <w:jc w:val="center"/>
        <w:rPr>
          <w:rFonts w:ascii="Times New Roman" w:hAnsi="Times New Roman"/>
          <w:sz w:val="24"/>
          <w:szCs w:val="24"/>
          <w:lang w:val="uk-UA" w:eastAsia="ru-RU"/>
        </w:rPr>
        <w:sectPr w:rsidR="005C0FE5" w:rsidRPr="005C0FE5" w:rsidSect="00A12581">
          <w:pgSz w:w="16838" w:h="11906" w:orient="landscape"/>
          <w:pgMar w:top="1417" w:right="850" w:bottom="850" w:left="850" w:header="708" w:footer="708" w:gutter="0"/>
          <w:cols w:space="708"/>
          <w:docGrid w:linePitch="360"/>
        </w:sectPr>
      </w:pPr>
      <w:r w:rsidRPr="005C0FE5">
        <w:rPr>
          <w:rFonts w:ascii="Times New Roman" w:hAnsi="Times New Roman"/>
          <w:sz w:val="24"/>
          <w:szCs w:val="24"/>
          <w:lang w:val="uk-UA" w:eastAsia="ru-RU"/>
        </w:rPr>
        <w:t>Керуючий справами виконавчого комітету</w:t>
      </w:r>
      <w:r w:rsidRPr="005C0FE5">
        <w:rPr>
          <w:rFonts w:ascii="Times New Roman" w:hAnsi="Times New Roman"/>
          <w:sz w:val="24"/>
          <w:szCs w:val="24"/>
          <w:lang w:val="uk-UA" w:eastAsia="ru-RU"/>
        </w:rPr>
        <w:tab/>
      </w:r>
      <w:r w:rsidRPr="005C0FE5">
        <w:rPr>
          <w:rFonts w:ascii="Times New Roman" w:hAnsi="Times New Roman"/>
          <w:sz w:val="24"/>
          <w:szCs w:val="24"/>
          <w:lang w:val="uk-UA" w:eastAsia="ru-RU"/>
        </w:rPr>
        <w:tab/>
      </w:r>
      <w:r w:rsidR="002F7D66">
        <w:rPr>
          <w:rFonts w:ascii="Times New Roman" w:hAnsi="Times New Roman"/>
          <w:sz w:val="24"/>
          <w:szCs w:val="24"/>
          <w:lang w:val="uk-UA" w:eastAsia="ru-RU"/>
        </w:rPr>
        <w:t xml:space="preserve">                    </w:t>
      </w:r>
      <w:r w:rsidR="002F7D66">
        <w:rPr>
          <w:rFonts w:ascii="Times New Roman" w:hAnsi="Times New Roman"/>
          <w:sz w:val="24"/>
          <w:szCs w:val="24"/>
          <w:lang w:val="uk-UA" w:eastAsia="ru-RU"/>
        </w:rPr>
        <w:tab/>
      </w:r>
      <w:r w:rsidR="002F7D66">
        <w:rPr>
          <w:rFonts w:ascii="Times New Roman" w:hAnsi="Times New Roman"/>
          <w:sz w:val="24"/>
          <w:szCs w:val="24"/>
          <w:lang w:val="uk-UA" w:eastAsia="ru-RU"/>
        </w:rPr>
        <w:tab/>
      </w:r>
      <w:r w:rsidRPr="005C0FE5">
        <w:rPr>
          <w:rFonts w:ascii="Times New Roman" w:hAnsi="Times New Roman"/>
          <w:sz w:val="24"/>
          <w:szCs w:val="24"/>
          <w:lang w:val="uk-UA" w:eastAsia="ru-RU"/>
        </w:rPr>
        <w:tab/>
        <w:t>Анатолій МЕЛЬНІКОВ</w:t>
      </w:r>
    </w:p>
    <w:p w14:paraId="28844ED9" w14:textId="77777777" w:rsidR="000349B0" w:rsidRDefault="005C0FE5" w:rsidP="000349B0">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p>
    <w:p w14:paraId="31D31B8B" w14:textId="76D1AEC0" w:rsidR="000349B0" w:rsidRPr="004E3A71" w:rsidRDefault="000349B0" w:rsidP="000349B0">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drawing>
          <wp:inline distT="0" distB="0" distL="0" distR="0" wp14:anchorId="1BBC39CB" wp14:editId="1F01F0EC">
            <wp:extent cx="1143000" cy="6000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0AD482CF" w14:textId="77777777" w:rsidR="000349B0" w:rsidRPr="004E3A71" w:rsidRDefault="000349B0" w:rsidP="000349B0">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15AAF47A" w14:textId="77777777" w:rsidR="000349B0" w:rsidRPr="004E3A71" w:rsidRDefault="000349B0" w:rsidP="000349B0">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5A71A56A" w14:textId="77777777" w:rsidR="000349B0" w:rsidRPr="004E3A71" w:rsidRDefault="000349B0" w:rsidP="000349B0">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54E3BD15" w14:textId="77777777" w:rsidR="000349B0" w:rsidRPr="004E3A71" w:rsidRDefault="000349B0" w:rsidP="000349B0">
      <w:pPr>
        <w:spacing w:after="0" w:line="240" w:lineRule="auto"/>
        <w:jc w:val="center"/>
        <w:rPr>
          <w:rFonts w:ascii="Times New Roman" w:eastAsia="Calibri" w:hAnsi="Times New Roman"/>
          <w:b/>
          <w:sz w:val="24"/>
          <w:szCs w:val="24"/>
          <w:lang w:val="uk-UA" w:eastAsia="uk-UA"/>
        </w:rPr>
      </w:pPr>
    </w:p>
    <w:p w14:paraId="3FD9A5D9" w14:textId="1377B6A3" w:rsidR="000349B0" w:rsidRPr="004E3A71" w:rsidRDefault="000349B0" w:rsidP="000349B0">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38</w:t>
      </w:r>
    </w:p>
    <w:p w14:paraId="6CEBCFE0" w14:textId="0D7A8F2B" w:rsidR="005C0FE5" w:rsidRPr="00722628" w:rsidRDefault="005C0FE5" w:rsidP="000349B0">
      <w:pPr>
        <w:spacing w:after="0" w:line="240" w:lineRule="auto"/>
        <w:rPr>
          <w:rFonts w:ascii="Times New Roman" w:hAnsi="Times New Roman"/>
          <w:sz w:val="24"/>
          <w:szCs w:val="24"/>
          <w:lang w:val="uk-UA"/>
        </w:rPr>
      </w:pPr>
    </w:p>
    <w:p w14:paraId="6C83861F" w14:textId="77777777" w:rsidR="00245D72" w:rsidRPr="00722628" w:rsidRDefault="00245D72" w:rsidP="00E32F96">
      <w:pPr>
        <w:spacing w:after="0" w:line="240" w:lineRule="auto"/>
        <w:jc w:val="both"/>
        <w:rPr>
          <w:rFonts w:ascii="Times New Roman" w:hAnsi="Times New Roman"/>
          <w:sz w:val="24"/>
          <w:szCs w:val="24"/>
          <w:lang w:val="uk-UA" w:eastAsia="ru-RU"/>
        </w:rPr>
      </w:pPr>
      <w:r w:rsidRPr="00722628">
        <w:rPr>
          <w:rFonts w:ascii="Times New Roman" w:hAnsi="Times New Roman"/>
          <w:sz w:val="24"/>
          <w:szCs w:val="24"/>
          <w:lang w:val="uk-UA" w:eastAsia="ru-RU"/>
        </w:rPr>
        <w:t xml:space="preserve">Про погодження внесення змін до Програми підтримки </w:t>
      </w:r>
    </w:p>
    <w:p w14:paraId="0CBD3B0A" w14:textId="77777777" w:rsidR="00245D72" w:rsidRPr="00722628" w:rsidRDefault="00245D72" w:rsidP="00E32F96">
      <w:pPr>
        <w:spacing w:after="0" w:line="240" w:lineRule="auto"/>
        <w:jc w:val="both"/>
        <w:rPr>
          <w:rFonts w:ascii="Times New Roman" w:hAnsi="Times New Roman"/>
          <w:sz w:val="24"/>
          <w:szCs w:val="24"/>
          <w:lang w:val="uk-UA" w:eastAsia="ru-RU"/>
        </w:rPr>
      </w:pPr>
      <w:r w:rsidRPr="00722628">
        <w:rPr>
          <w:rFonts w:ascii="Times New Roman" w:hAnsi="Times New Roman"/>
          <w:sz w:val="24"/>
          <w:szCs w:val="24"/>
          <w:lang w:val="uk-UA" w:eastAsia="ru-RU"/>
        </w:rPr>
        <w:t xml:space="preserve">державної політики національного спротиву  </w:t>
      </w:r>
    </w:p>
    <w:p w14:paraId="528EB823" w14:textId="77777777" w:rsidR="00245D72" w:rsidRPr="00722628" w:rsidRDefault="00245D72" w:rsidP="00E32F96">
      <w:pPr>
        <w:spacing w:after="0" w:line="240" w:lineRule="auto"/>
        <w:jc w:val="both"/>
        <w:rPr>
          <w:rFonts w:ascii="Times New Roman" w:hAnsi="Times New Roman"/>
          <w:sz w:val="24"/>
          <w:szCs w:val="24"/>
          <w:lang w:val="uk-UA" w:eastAsia="ru-RU"/>
        </w:rPr>
      </w:pPr>
      <w:r w:rsidRPr="00722628">
        <w:rPr>
          <w:rFonts w:ascii="Times New Roman" w:hAnsi="Times New Roman"/>
          <w:sz w:val="24"/>
          <w:szCs w:val="24"/>
          <w:lang w:val="uk-UA" w:eastAsia="ru-RU"/>
        </w:rPr>
        <w:t>на 2026 рік, прогноз на 2027-2028 роки.</w:t>
      </w:r>
    </w:p>
    <w:p w14:paraId="483AF7D2" w14:textId="1F514F10" w:rsidR="00245D72" w:rsidRPr="00722628" w:rsidRDefault="00245D72" w:rsidP="00E32F96">
      <w:pPr>
        <w:spacing w:after="0" w:line="240" w:lineRule="auto"/>
        <w:jc w:val="both"/>
        <w:rPr>
          <w:rFonts w:ascii="Times New Roman" w:hAnsi="Times New Roman"/>
          <w:sz w:val="24"/>
          <w:szCs w:val="24"/>
          <w:lang w:val="uk-UA" w:eastAsia="ru-RU"/>
        </w:rPr>
      </w:pPr>
    </w:p>
    <w:p w14:paraId="19421CB7" w14:textId="77777777" w:rsidR="00245D72" w:rsidRPr="00722628" w:rsidRDefault="00245D72" w:rsidP="00E32F96">
      <w:pPr>
        <w:spacing w:after="0" w:line="240" w:lineRule="auto"/>
        <w:ind w:firstLine="540"/>
        <w:jc w:val="both"/>
        <w:rPr>
          <w:rFonts w:ascii="Times New Roman" w:hAnsi="Times New Roman"/>
          <w:sz w:val="24"/>
          <w:szCs w:val="24"/>
          <w:lang w:val="uk-UA" w:eastAsia="ru-RU"/>
        </w:rPr>
      </w:pPr>
      <w:r w:rsidRPr="00722628">
        <w:rPr>
          <w:rFonts w:ascii="Times New Roman" w:hAnsi="Times New Roman"/>
          <w:sz w:val="24"/>
          <w:szCs w:val="24"/>
          <w:lang w:val="uk-UA" w:eastAsia="ru-RU"/>
        </w:rPr>
        <w:t xml:space="preserve">Заслухавши інформацію начальника відділу з питань надзвичайних ситуацій, правоохоронної та оборонно-мобілізаційної роботи Уляни Скоропад щодо необхідності  внесення змін до Програми підтримки державної політики національного спротиву на 2026 рік, прогноз на 2027-2028 роки, відповідно до п.п.1 п.«а» ч.1 ст.27, п.3 ч.1 ст. 36, ст. 40, п.1 ч.2 ст. 52 Закону України «Про місцеве самоврядування в Україні», виконавчий комітет  Новороздільської міської ради </w:t>
      </w:r>
    </w:p>
    <w:p w14:paraId="185461C3" w14:textId="77777777" w:rsidR="00245D72" w:rsidRPr="00722628" w:rsidRDefault="00245D72" w:rsidP="00E32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6"/>
          <w:szCs w:val="26"/>
          <w:lang w:val="uk-UA" w:eastAsia="ru-RU"/>
        </w:rPr>
      </w:pPr>
    </w:p>
    <w:p w14:paraId="7837420A" w14:textId="77777777" w:rsidR="00245D72" w:rsidRPr="00722628" w:rsidRDefault="00245D72" w:rsidP="00E32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ВИРІШИВ:</w:t>
      </w:r>
    </w:p>
    <w:p w14:paraId="7AED6F6B" w14:textId="77777777" w:rsidR="00245D72" w:rsidRPr="00722628" w:rsidRDefault="00245D72" w:rsidP="00E32F96">
      <w:pPr>
        <w:spacing w:after="0" w:line="240" w:lineRule="auto"/>
        <w:jc w:val="both"/>
        <w:rPr>
          <w:rFonts w:ascii="Times New Roman" w:hAnsi="Times New Roman"/>
          <w:sz w:val="26"/>
          <w:szCs w:val="26"/>
          <w:lang w:val="uk-UA" w:eastAsia="ru-RU"/>
        </w:rPr>
      </w:pPr>
    </w:p>
    <w:p w14:paraId="01D84A65" w14:textId="77777777" w:rsidR="00245D72" w:rsidRPr="00722628" w:rsidRDefault="00245D72" w:rsidP="00E32F96">
      <w:pPr>
        <w:spacing w:after="0" w:line="240" w:lineRule="auto"/>
        <w:ind w:firstLine="567"/>
        <w:jc w:val="both"/>
        <w:rPr>
          <w:rFonts w:ascii="Times New Roman" w:hAnsi="Times New Roman"/>
          <w:sz w:val="24"/>
          <w:szCs w:val="24"/>
          <w:lang w:val="uk-UA" w:eastAsia="ru-RU"/>
        </w:rPr>
      </w:pPr>
      <w:r w:rsidRPr="00722628">
        <w:rPr>
          <w:rFonts w:ascii="Times New Roman" w:hAnsi="Times New Roman"/>
          <w:sz w:val="24"/>
          <w:szCs w:val="24"/>
          <w:lang w:val="uk-UA" w:eastAsia="ru-RU"/>
        </w:rPr>
        <w:t>1. Погодити внесення змін до Програми підтримки державної політики національного спротиву на 2026 рік, прогноз на 2027-2028роки, затвердженої рішенням Новороздільської міської ради від 18.12.2025р. № 2533, а саме: «Програму підтримки державної політики національного спротиву</w:t>
      </w:r>
      <w:r w:rsidRPr="00722628">
        <w:rPr>
          <w:rFonts w:ascii="Times New Roman" w:hAnsi="Times New Roman"/>
          <w:sz w:val="28"/>
          <w:szCs w:val="28"/>
          <w:lang w:val="uk-UA" w:eastAsia="ru-RU"/>
        </w:rPr>
        <w:t xml:space="preserve"> </w:t>
      </w:r>
      <w:r w:rsidRPr="00722628">
        <w:rPr>
          <w:rFonts w:ascii="Times New Roman" w:hAnsi="Times New Roman"/>
          <w:sz w:val="24"/>
          <w:szCs w:val="24"/>
          <w:lang w:val="uk-UA" w:eastAsia="ru-RU"/>
        </w:rPr>
        <w:t>на 2026 рік, прогноз на 2027-2028роки» викласти у новій редакції, згідно додатку.</w:t>
      </w:r>
    </w:p>
    <w:p w14:paraId="61AAB52B" w14:textId="77777777" w:rsidR="00245D72" w:rsidRPr="00722628" w:rsidRDefault="00245D72" w:rsidP="00E32F96">
      <w:pPr>
        <w:spacing w:after="0" w:line="240" w:lineRule="auto"/>
        <w:jc w:val="both"/>
        <w:rPr>
          <w:rFonts w:ascii="Times New Roman" w:hAnsi="Times New Roman"/>
          <w:bCs/>
          <w:sz w:val="24"/>
          <w:szCs w:val="24"/>
          <w:lang w:val="uk-UA" w:eastAsia="ru-RU"/>
        </w:rPr>
      </w:pPr>
      <w:r w:rsidRPr="00722628">
        <w:rPr>
          <w:rFonts w:ascii="Times New Roman" w:hAnsi="Times New Roman"/>
          <w:sz w:val="24"/>
          <w:szCs w:val="24"/>
          <w:lang w:val="uk-UA"/>
        </w:rPr>
        <w:t xml:space="preserve">          2</w:t>
      </w:r>
      <w:r w:rsidRPr="00722628">
        <w:rPr>
          <w:rFonts w:ascii="Times New Roman" w:hAnsi="Times New Roman"/>
          <w:bCs/>
          <w:sz w:val="24"/>
          <w:szCs w:val="24"/>
          <w:lang w:val="uk-UA" w:eastAsia="ru-RU"/>
        </w:rPr>
        <w:t>. Контроль за виконанням даного рішення покласти на першого заступника міського голови Гулія М.М.</w:t>
      </w:r>
    </w:p>
    <w:p w14:paraId="6CF52077" w14:textId="77777777" w:rsidR="00245D72" w:rsidRDefault="00245D72" w:rsidP="00E32F96">
      <w:pPr>
        <w:spacing w:after="0" w:line="240" w:lineRule="auto"/>
        <w:jc w:val="both"/>
        <w:rPr>
          <w:rFonts w:ascii="Times New Roman" w:hAnsi="Times New Roman"/>
          <w:sz w:val="24"/>
          <w:szCs w:val="24"/>
          <w:lang w:val="uk-UA"/>
        </w:rPr>
      </w:pPr>
    </w:p>
    <w:p w14:paraId="72A642CF" w14:textId="77777777" w:rsidR="000349B0" w:rsidRPr="00722628" w:rsidRDefault="000349B0" w:rsidP="00E32F96">
      <w:pPr>
        <w:spacing w:after="0" w:line="240" w:lineRule="auto"/>
        <w:jc w:val="both"/>
        <w:rPr>
          <w:rFonts w:ascii="Times New Roman" w:hAnsi="Times New Roman"/>
          <w:sz w:val="24"/>
          <w:szCs w:val="24"/>
          <w:lang w:val="uk-UA"/>
        </w:rPr>
      </w:pPr>
    </w:p>
    <w:p w14:paraId="12EB7104" w14:textId="77777777" w:rsidR="00245D72" w:rsidRPr="00722628" w:rsidRDefault="00245D72" w:rsidP="00E32F96">
      <w:pPr>
        <w:spacing w:after="0" w:line="240" w:lineRule="auto"/>
        <w:jc w:val="both"/>
        <w:rPr>
          <w:rFonts w:ascii="Times New Roman" w:hAnsi="Times New Roman"/>
          <w:sz w:val="24"/>
          <w:szCs w:val="24"/>
          <w:lang w:val="uk-UA"/>
        </w:rPr>
      </w:pPr>
      <w:r w:rsidRPr="00722628">
        <w:rPr>
          <w:rFonts w:ascii="Times New Roman" w:hAnsi="Times New Roman"/>
          <w:sz w:val="24"/>
          <w:szCs w:val="24"/>
          <w:lang w:val="uk-UA"/>
        </w:rPr>
        <w:t>МІСЬКИЙ ГОЛОВА                                                                                                      Ярина ЯЦЕНКО</w:t>
      </w:r>
    </w:p>
    <w:p w14:paraId="6D5B5CA0" w14:textId="77777777" w:rsidR="00245D72" w:rsidRPr="00722628" w:rsidRDefault="00245D72" w:rsidP="00E32F96">
      <w:pPr>
        <w:spacing w:after="0" w:line="240" w:lineRule="auto"/>
        <w:jc w:val="both"/>
        <w:rPr>
          <w:rFonts w:ascii="Times New Roman" w:hAnsi="Times New Roman"/>
          <w:sz w:val="24"/>
          <w:szCs w:val="24"/>
          <w:lang w:val="uk-UA"/>
        </w:rPr>
      </w:pPr>
    </w:p>
    <w:p w14:paraId="64FD4C7A" w14:textId="77777777" w:rsidR="00245D72" w:rsidRPr="00722628" w:rsidRDefault="00245D72" w:rsidP="00E32F96">
      <w:pPr>
        <w:spacing w:after="0" w:line="240" w:lineRule="auto"/>
        <w:jc w:val="both"/>
        <w:rPr>
          <w:rFonts w:ascii="Times New Roman" w:hAnsi="Times New Roman"/>
          <w:sz w:val="24"/>
          <w:szCs w:val="24"/>
          <w:lang w:val="uk-UA"/>
        </w:rPr>
      </w:pPr>
    </w:p>
    <w:p w14:paraId="646BC2F4" w14:textId="77777777" w:rsidR="00245D72" w:rsidRPr="00722628" w:rsidRDefault="00245D72" w:rsidP="00E32F96">
      <w:pPr>
        <w:spacing w:after="0" w:line="240" w:lineRule="auto"/>
        <w:rPr>
          <w:rFonts w:ascii="Times New Roman" w:hAnsi="Times New Roman"/>
          <w:b/>
          <w:sz w:val="24"/>
          <w:szCs w:val="24"/>
          <w:lang w:val="uk-UA" w:eastAsia="ru-RU"/>
        </w:rPr>
      </w:pPr>
    </w:p>
    <w:p w14:paraId="1522F44B" w14:textId="77777777" w:rsidR="00245D72" w:rsidRDefault="00245D72" w:rsidP="00E32F96">
      <w:pPr>
        <w:spacing w:after="0" w:line="240" w:lineRule="auto"/>
        <w:rPr>
          <w:rFonts w:ascii="Times New Roman" w:hAnsi="Times New Roman"/>
          <w:sz w:val="24"/>
          <w:szCs w:val="24"/>
          <w:lang w:val="uk-UA" w:eastAsia="ru-RU"/>
        </w:rPr>
      </w:pPr>
    </w:p>
    <w:p w14:paraId="6F5DF6DB" w14:textId="77777777" w:rsidR="000349B0" w:rsidRDefault="000349B0" w:rsidP="00E32F96">
      <w:pPr>
        <w:spacing w:after="0" w:line="240" w:lineRule="auto"/>
        <w:rPr>
          <w:rFonts w:ascii="Times New Roman" w:hAnsi="Times New Roman"/>
          <w:sz w:val="24"/>
          <w:szCs w:val="24"/>
          <w:lang w:val="uk-UA" w:eastAsia="ru-RU"/>
        </w:rPr>
      </w:pPr>
    </w:p>
    <w:p w14:paraId="02D432E9" w14:textId="77777777" w:rsidR="000349B0" w:rsidRDefault="000349B0" w:rsidP="00E32F96">
      <w:pPr>
        <w:spacing w:after="0" w:line="240" w:lineRule="auto"/>
        <w:rPr>
          <w:rFonts w:ascii="Times New Roman" w:hAnsi="Times New Roman"/>
          <w:sz w:val="24"/>
          <w:szCs w:val="24"/>
          <w:lang w:val="uk-UA" w:eastAsia="ru-RU"/>
        </w:rPr>
      </w:pPr>
    </w:p>
    <w:p w14:paraId="21B1D828" w14:textId="77777777" w:rsidR="000349B0" w:rsidRDefault="000349B0" w:rsidP="00E32F96">
      <w:pPr>
        <w:spacing w:after="0" w:line="240" w:lineRule="auto"/>
        <w:rPr>
          <w:rFonts w:ascii="Times New Roman" w:hAnsi="Times New Roman"/>
          <w:sz w:val="24"/>
          <w:szCs w:val="24"/>
          <w:lang w:val="uk-UA" w:eastAsia="ru-RU"/>
        </w:rPr>
      </w:pPr>
    </w:p>
    <w:p w14:paraId="3EBE4343" w14:textId="77777777" w:rsidR="000349B0" w:rsidRDefault="000349B0" w:rsidP="00E32F96">
      <w:pPr>
        <w:spacing w:after="0" w:line="240" w:lineRule="auto"/>
        <w:rPr>
          <w:rFonts w:ascii="Times New Roman" w:hAnsi="Times New Roman"/>
          <w:sz w:val="24"/>
          <w:szCs w:val="24"/>
          <w:lang w:val="uk-UA" w:eastAsia="ru-RU"/>
        </w:rPr>
      </w:pPr>
    </w:p>
    <w:p w14:paraId="24272BD2" w14:textId="77777777" w:rsidR="000349B0" w:rsidRDefault="000349B0" w:rsidP="00E32F96">
      <w:pPr>
        <w:spacing w:after="0" w:line="240" w:lineRule="auto"/>
        <w:rPr>
          <w:rFonts w:ascii="Times New Roman" w:hAnsi="Times New Roman"/>
          <w:sz w:val="24"/>
          <w:szCs w:val="24"/>
          <w:lang w:val="uk-UA" w:eastAsia="ru-RU"/>
        </w:rPr>
      </w:pPr>
    </w:p>
    <w:p w14:paraId="0DC8DFE6" w14:textId="77777777" w:rsidR="000349B0" w:rsidRDefault="000349B0" w:rsidP="00E32F96">
      <w:pPr>
        <w:spacing w:after="0" w:line="240" w:lineRule="auto"/>
        <w:rPr>
          <w:rFonts w:ascii="Times New Roman" w:hAnsi="Times New Roman"/>
          <w:sz w:val="24"/>
          <w:szCs w:val="24"/>
          <w:lang w:val="uk-UA" w:eastAsia="ru-RU"/>
        </w:rPr>
      </w:pPr>
    </w:p>
    <w:p w14:paraId="6E422E67" w14:textId="77777777" w:rsidR="000349B0" w:rsidRDefault="000349B0" w:rsidP="00E32F96">
      <w:pPr>
        <w:spacing w:after="0" w:line="240" w:lineRule="auto"/>
        <w:rPr>
          <w:rFonts w:ascii="Times New Roman" w:hAnsi="Times New Roman"/>
          <w:sz w:val="24"/>
          <w:szCs w:val="24"/>
          <w:lang w:val="uk-UA" w:eastAsia="ru-RU"/>
        </w:rPr>
      </w:pPr>
    </w:p>
    <w:p w14:paraId="7BFB19EE" w14:textId="77777777" w:rsidR="000349B0" w:rsidRDefault="000349B0" w:rsidP="00E32F96">
      <w:pPr>
        <w:spacing w:after="0" w:line="240" w:lineRule="auto"/>
        <w:rPr>
          <w:rFonts w:ascii="Times New Roman" w:hAnsi="Times New Roman"/>
          <w:sz w:val="24"/>
          <w:szCs w:val="24"/>
          <w:lang w:val="uk-UA" w:eastAsia="ru-RU"/>
        </w:rPr>
      </w:pPr>
    </w:p>
    <w:p w14:paraId="6B1EAAAE" w14:textId="77777777" w:rsidR="000349B0" w:rsidRDefault="000349B0" w:rsidP="00E32F96">
      <w:pPr>
        <w:spacing w:after="0" w:line="240" w:lineRule="auto"/>
        <w:rPr>
          <w:rFonts w:ascii="Times New Roman" w:hAnsi="Times New Roman"/>
          <w:sz w:val="24"/>
          <w:szCs w:val="24"/>
          <w:lang w:val="uk-UA" w:eastAsia="ru-RU"/>
        </w:rPr>
      </w:pPr>
    </w:p>
    <w:p w14:paraId="1286D2B8" w14:textId="77777777" w:rsidR="000349B0" w:rsidRDefault="000349B0" w:rsidP="00E32F96">
      <w:pPr>
        <w:spacing w:after="0" w:line="240" w:lineRule="auto"/>
        <w:rPr>
          <w:rFonts w:ascii="Times New Roman" w:hAnsi="Times New Roman"/>
          <w:sz w:val="24"/>
          <w:szCs w:val="24"/>
          <w:lang w:val="uk-UA" w:eastAsia="ru-RU"/>
        </w:rPr>
      </w:pPr>
    </w:p>
    <w:p w14:paraId="594E99E9" w14:textId="77777777" w:rsidR="000349B0" w:rsidRDefault="000349B0" w:rsidP="00E32F96">
      <w:pPr>
        <w:spacing w:after="0" w:line="240" w:lineRule="auto"/>
        <w:rPr>
          <w:rFonts w:ascii="Times New Roman" w:hAnsi="Times New Roman"/>
          <w:sz w:val="24"/>
          <w:szCs w:val="24"/>
          <w:lang w:val="uk-UA" w:eastAsia="ru-RU"/>
        </w:rPr>
      </w:pPr>
    </w:p>
    <w:p w14:paraId="37735AE8" w14:textId="77777777" w:rsidR="000349B0" w:rsidRDefault="000349B0" w:rsidP="00E32F96">
      <w:pPr>
        <w:spacing w:after="0" w:line="240" w:lineRule="auto"/>
        <w:rPr>
          <w:rFonts w:ascii="Times New Roman" w:hAnsi="Times New Roman"/>
          <w:sz w:val="24"/>
          <w:szCs w:val="24"/>
          <w:lang w:val="uk-UA" w:eastAsia="ru-RU"/>
        </w:rPr>
      </w:pPr>
    </w:p>
    <w:p w14:paraId="5F735943" w14:textId="77777777" w:rsidR="000349B0" w:rsidRDefault="000349B0" w:rsidP="00E32F96">
      <w:pPr>
        <w:spacing w:after="0" w:line="240" w:lineRule="auto"/>
        <w:rPr>
          <w:rFonts w:ascii="Times New Roman" w:hAnsi="Times New Roman"/>
          <w:sz w:val="24"/>
          <w:szCs w:val="24"/>
          <w:lang w:val="uk-UA" w:eastAsia="ru-RU"/>
        </w:rPr>
      </w:pPr>
    </w:p>
    <w:p w14:paraId="67343727" w14:textId="77777777" w:rsidR="000349B0" w:rsidRDefault="000349B0" w:rsidP="00E32F96">
      <w:pPr>
        <w:spacing w:after="0" w:line="240" w:lineRule="auto"/>
        <w:rPr>
          <w:rFonts w:ascii="Times New Roman" w:hAnsi="Times New Roman"/>
          <w:sz w:val="24"/>
          <w:szCs w:val="24"/>
          <w:lang w:val="uk-UA" w:eastAsia="ru-RU"/>
        </w:rPr>
      </w:pPr>
    </w:p>
    <w:p w14:paraId="5934CEE0" w14:textId="77777777" w:rsidR="000349B0" w:rsidRDefault="000349B0" w:rsidP="00E32F96">
      <w:pPr>
        <w:spacing w:after="0" w:line="240" w:lineRule="auto"/>
        <w:rPr>
          <w:rFonts w:ascii="Times New Roman" w:hAnsi="Times New Roman"/>
          <w:sz w:val="24"/>
          <w:szCs w:val="24"/>
          <w:lang w:val="uk-UA" w:eastAsia="ru-RU"/>
        </w:rPr>
      </w:pPr>
    </w:p>
    <w:p w14:paraId="59F13CF1" w14:textId="77777777" w:rsidR="000349B0" w:rsidRDefault="000349B0" w:rsidP="00E32F96">
      <w:pPr>
        <w:spacing w:after="0" w:line="240" w:lineRule="auto"/>
        <w:rPr>
          <w:rFonts w:ascii="Times New Roman" w:hAnsi="Times New Roman"/>
          <w:sz w:val="24"/>
          <w:szCs w:val="24"/>
          <w:lang w:val="uk-UA" w:eastAsia="ru-RU"/>
        </w:rPr>
      </w:pPr>
    </w:p>
    <w:p w14:paraId="16BBD407" w14:textId="77777777" w:rsidR="000349B0" w:rsidRDefault="000349B0" w:rsidP="00E32F96">
      <w:pPr>
        <w:spacing w:after="0" w:line="240" w:lineRule="auto"/>
        <w:rPr>
          <w:rFonts w:ascii="Times New Roman" w:hAnsi="Times New Roman"/>
          <w:sz w:val="24"/>
          <w:szCs w:val="24"/>
          <w:lang w:val="uk-UA" w:eastAsia="ru-RU"/>
        </w:rPr>
      </w:pPr>
    </w:p>
    <w:p w14:paraId="3EC1C84A" w14:textId="77777777" w:rsidR="000349B0" w:rsidRDefault="000349B0" w:rsidP="00E32F96">
      <w:pPr>
        <w:spacing w:after="0" w:line="240" w:lineRule="auto"/>
        <w:rPr>
          <w:rFonts w:ascii="Times New Roman" w:hAnsi="Times New Roman"/>
          <w:sz w:val="24"/>
          <w:szCs w:val="24"/>
          <w:lang w:val="uk-UA" w:eastAsia="ru-RU"/>
        </w:rPr>
      </w:pPr>
    </w:p>
    <w:p w14:paraId="2B2D9E1E" w14:textId="77777777" w:rsidR="000349B0" w:rsidRDefault="000349B0" w:rsidP="00E32F96">
      <w:pPr>
        <w:spacing w:after="0" w:line="240" w:lineRule="auto"/>
        <w:rPr>
          <w:rFonts w:ascii="Times New Roman" w:hAnsi="Times New Roman"/>
          <w:sz w:val="24"/>
          <w:szCs w:val="24"/>
          <w:lang w:val="uk-UA" w:eastAsia="ru-RU"/>
        </w:rPr>
      </w:pPr>
    </w:p>
    <w:p w14:paraId="1017B992" w14:textId="77777777" w:rsidR="000349B0" w:rsidRDefault="000349B0" w:rsidP="00E32F96">
      <w:pPr>
        <w:spacing w:after="0" w:line="240" w:lineRule="auto"/>
        <w:rPr>
          <w:rFonts w:ascii="Times New Roman" w:hAnsi="Times New Roman"/>
          <w:sz w:val="24"/>
          <w:szCs w:val="24"/>
          <w:lang w:val="uk-UA" w:eastAsia="ru-RU"/>
        </w:rPr>
      </w:pPr>
    </w:p>
    <w:p w14:paraId="7936D341" w14:textId="77777777" w:rsidR="000349B0" w:rsidRDefault="000349B0" w:rsidP="00E32F96">
      <w:pPr>
        <w:spacing w:after="0" w:line="240" w:lineRule="auto"/>
        <w:rPr>
          <w:rFonts w:ascii="Times New Roman" w:hAnsi="Times New Roman"/>
          <w:sz w:val="24"/>
          <w:szCs w:val="24"/>
          <w:lang w:val="uk-UA" w:eastAsia="ru-RU"/>
        </w:rPr>
      </w:pPr>
    </w:p>
    <w:p w14:paraId="246EAC7B" w14:textId="77777777" w:rsidR="005C0FE5" w:rsidRPr="00722628" w:rsidRDefault="005C0FE5" w:rsidP="00E32F96">
      <w:pPr>
        <w:spacing w:after="0" w:line="240" w:lineRule="auto"/>
        <w:rPr>
          <w:rFonts w:ascii="Times New Roman" w:hAnsi="Times New Roman"/>
          <w:sz w:val="24"/>
          <w:szCs w:val="24"/>
          <w:lang w:val="uk-UA" w:eastAsia="ru-RU"/>
        </w:rPr>
      </w:pPr>
    </w:p>
    <w:p w14:paraId="79029911" w14:textId="77777777" w:rsidR="00245D72" w:rsidRPr="00722628" w:rsidRDefault="00245D72" w:rsidP="00E32F96">
      <w:pPr>
        <w:spacing w:after="0" w:line="240" w:lineRule="auto"/>
        <w:rPr>
          <w:rFonts w:ascii="Times New Roman" w:hAnsi="Times New Roman"/>
          <w:sz w:val="24"/>
          <w:szCs w:val="24"/>
          <w:lang w:val="uk-UA" w:eastAsia="ru-RU"/>
        </w:rPr>
      </w:pPr>
    </w:p>
    <w:p w14:paraId="73B70760" w14:textId="77777777" w:rsidR="00245D72" w:rsidRPr="00722628" w:rsidRDefault="00245D72" w:rsidP="00E32F96">
      <w:pPr>
        <w:spacing w:after="0" w:line="240" w:lineRule="auto"/>
        <w:jc w:val="right"/>
        <w:rPr>
          <w:rFonts w:ascii="Times New Roman" w:hAnsi="Times New Roman"/>
          <w:lang w:val="uk-UA"/>
        </w:rPr>
      </w:pPr>
      <w:r w:rsidRPr="00722628">
        <w:rPr>
          <w:rFonts w:ascii="Times New Roman" w:hAnsi="Times New Roman"/>
          <w:lang w:val="uk-UA"/>
        </w:rPr>
        <w:t>Додаток</w:t>
      </w:r>
    </w:p>
    <w:p w14:paraId="4FA2E4C9" w14:textId="77777777" w:rsidR="00245D72" w:rsidRPr="00722628" w:rsidRDefault="00245D72" w:rsidP="00E32F96">
      <w:pPr>
        <w:spacing w:after="0" w:line="240" w:lineRule="auto"/>
        <w:jc w:val="right"/>
        <w:rPr>
          <w:rFonts w:ascii="Times New Roman" w:hAnsi="Times New Roman"/>
          <w:lang w:val="uk-UA"/>
        </w:rPr>
      </w:pPr>
      <w:r w:rsidRPr="00722628">
        <w:rPr>
          <w:rFonts w:ascii="Times New Roman" w:hAnsi="Times New Roman"/>
          <w:lang w:val="uk-UA"/>
        </w:rPr>
        <w:t>до рішення виконавчого комітету</w:t>
      </w:r>
    </w:p>
    <w:p w14:paraId="372FD70D" w14:textId="61DCFF4D" w:rsidR="00245D72" w:rsidRPr="00722628" w:rsidRDefault="000349B0" w:rsidP="00E32F96">
      <w:pPr>
        <w:spacing w:after="0" w:line="240" w:lineRule="auto"/>
        <w:jc w:val="right"/>
        <w:rPr>
          <w:rFonts w:ascii="Times New Roman" w:hAnsi="Times New Roman"/>
          <w:lang w:val="uk-UA"/>
        </w:rPr>
      </w:pPr>
      <w:r>
        <w:rPr>
          <w:rFonts w:ascii="Times New Roman" w:hAnsi="Times New Roman"/>
          <w:lang w:val="uk-UA"/>
        </w:rPr>
        <w:t xml:space="preserve">№ 38 </w:t>
      </w:r>
      <w:r w:rsidR="00245D72" w:rsidRPr="00722628">
        <w:rPr>
          <w:rFonts w:ascii="Times New Roman" w:hAnsi="Times New Roman"/>
          <w:lang w:val="uk-UA"/>
        </w:rPr>
        <w:t>від 12.02.2026 року</w:t>
      </w:r>
    </w:p>
    <w:p w14:paraId="4159D401" w14:textId="77777777" w:rsidR="00245D72" w:rsidRPr="00722628" w:rsidRDefault="00245D72" w:rsidP="00E32F96">
      <w:pPr>
        <w:spacing w:after="0" w:line="240" w:lineRule="auto"/>
        <w:jc w:val="both"/>
        <w:rPr>
          <w:rFonts w:ascii="Times New Roman" w:hAnsi="Times New Roman"/>
          <w:sz w:val="26"/>
          <w:szCs w:val="26"/>
          <w:lang w:val="uk-UA"/>
        </w:rPr>
      </w:pPr>
    </w:p>
    <w:p w14:paraId="2E2712BD" w14:textId="77777777" w:rsidR="00245D72" w:rsidRPr="00722628" w:rsidRDefault="00245D72" w:rsidP="00E32F96">
      <w:pPr>
        <w:spacing w:after="0" w:line="240" w:lineRule="auto"/>
        <w:rPr>
          <w:rFonts w:ascii="Times New Roman" w:hAnsi="Times New Roman"/>
          <w:sz w:val="24"/>
          <w:szCs w:val="24"/>
          <w:lang w:val="uk-UA" w:eastAsia="ru-RU"/>
        </w:rPr>
      </w:pPr>
    </w:p>
    <w:tbl>
      <w:tblPr>
        <w:tblW w:w="0" w:type="auto"/>
        <w:tblLook w:val="04A0" w:firstRow="1" w:lastRow="0" w:firstColumn="1" w:lastColumn="0" w:noHBand="0" w:noVBand="1"/>
      </w:tblPr>
      <w:tblGrid>
        <w:gridCol w:w="5031"/>
        <w:gridCol w:w="5031"/>
      </w:tblGrid>
      <w:tr w:rsidR="00245D72" w:rsidRPr="00722628" w14:paraId="3B8C18BB" w14:textId="77777777" w:rsidTr="000974CB">
        <w:tc>
          <w:tcPr>
            <w:tcW w:w="5139" w:type="dxa"/>
          </w:tcPr>
          <w:p w14:paraId="2C06B77A" w14:textId="77777777" w:rsidR="00245D72" w:rsidRPr="00722628" w:rsidRDefault="00245D72" w:rsidP="00E32F96">
            <w:pPr>
              <w:spacing w:after="0" w:line="240" w:lineRule="auto"/>
              <w:rPr>
                <w:rFonts w:ascii="Times New Roman" w:hAnsi="Times New Roman"/>
                <w:b/>
                <w:sz w:val="24"/>
                <w:szCs w:val="24"/>
                <w:lang w:val="uk-UA" w:eastAsia="ru-RU"/>
              </w:rPr>
            </w:pPr>
            <w:r w:rsidRPr="00722628">
              <w:rPr>
                <w:rFonts w:ascii="Times New Roman" w:hAnsi="Times New Roman"/>
                <w:b/>
                <w:sz w:val="24"/>
                <w:szCs w:val="24"/>
                <w:lang w:val="uk-UA" w:eastAsia="ru-RU"/>
              </w:rPr>
              <w:t>ПОГОДЖЕНО</w:t>
            </w:r>
          </w:p>
          <w:p w14:paraId="18B97C7E" w14:textId="77777777" w:rsidR="00245D72" w:rsidRPr="00722628" w:rsidRDefault="00245D72" w:rsidP="00E32F96">
            <w:pPr>
              <w:spacing w:after="0" w:line="240" w:lineRule="auto"/>
              <w:rPr>
                <w:rFonts w:ascii="Times New Roman" w:hAnsi="Times New Roman"/>
                <w:b/>
                <w:sz w:val="24"/>
                <w:szCs w:val="24"/>
                <w:lang w:val="uk-UA" w:eastAsia="ru-RU"/>
              </w:rPr>
            </w:pPr>
            <w:r w:rsidRPr="00722628">
              <w:rPr>
                <w:rFonts w:ascii="Times New Roman" w:hAnsi="Times New Roman"/>
                <w:b/>
                <w:sz w:val="24"/>
                <w:szCs w:val="24"/>
                <w:lang w:val="uk-UA" w:eastAsia="ru-RU"/>
              </w:rPr>
              <w:t>Рішенням виконавчого комітету</w:t>
            </w:r>
          </w:p>
          <w:p w14:paraId="1EE9B7F4" w14:textId="77777777" w:rsidR="00245D72" w:rsidRPr="00722628" w:rsidRDefault="00245D72" w:rsidP="00E32F96">
            <w:pPr>
              <w:spacing w:after="0" w:line="240" w:lineRule="auto"/>
              <w:rPr>
                <w:rFonts w:ascii="Times New Roman" w:hAnsi="Times New Roman"/>
                <w:b/>
                <w:sz w:val="24"/>
                <w:szCs w:val="24"/>
                <w:lang w:val="uk-UA" w:eastAsia="ru-RU"/>
              </w:rPr>
            </w:pPr>
            <w:r w:rsidRPr="00722628">
              <w:rPr>
                <w:rFonts w:ascii="Times New Roman" w:hAnsi="Times New Roman"/>
                <w:b/>
                <w:sz w:val="24"/>
                <w:szCs w:val="24"/>
                <w:lang w:val="uk-UA" w:eastAsia="ru-RU"/>
              </w:rPr>
              <w:t>Новороздільської міської ради</w:t>
            </w:r>
          </w:p>
          <w:p w14:paraId="0742DEBD" w14:textId="50E3E25C" w:rsidR="00245D72" w:rsidRPr="00722628" w:rsidRDefault="000349B0" w:rsidP="00E32F96">
            <w:pPr>
              <w:spacing w:after="0" w:line="240" w:lineRule="auto"/>
              <w:rPr>
                <w:rFonts w:ascii="Times New Roman" w:hAnsi="Times New Roman"/>
                <w:b/>
                <w:sz w:val="24"/>
                <w:szCs w:val="24"/>
                <w:lang w:val="uk-UA" w:eastAsia="ru-RU"/>
              </w:rPr>
            </w:pPr>
            <w:r>
              <w:rPr>
                <w:rFonts w:ascii="Times New Roman" w:hAnsi="Times New Roman"/>
                <w:b/>
                <w:sz w:val="24"/>
                <w:szCs w:val="24"/>
                <w:lang w:val="uk-UA" w:eastAsia="ru-RU"/>
              </w:rPr>
              <w:t>від 12 . 02.2026 року № 38</w:t>
            </w:r>
          </w:p>
          <w:p w14:paraId="2B67BCFF" w14:textId="77777777" w:rsidR="00245D72" w:rsidRPr="00722628" w:rsidRDefault="00245D72" w:rsidP="00E32F96">
            <w:pPr>
              <w:spacing w:after="0" w:line="240" w:lineRule="auto"/>
              <w:rPr>
                <w:rFonts w:ascii="Times New Roman" w:hAnsi="Times New Roman"/>
                <w:b/>
                <w:sz w:val="24"/>
                <w:szCs w:val="24"/>
                <w:lang w:val="uk-UA" w:eastAsia="ru-RU"/>
              </w:rPr>
            </w:pPr>
            <w:r w:rsidRPr="00722628">
              <w:rPr>
                <w:rFonts w:ascii="Times New Roman" w:hAnsi="Times New Roman"/>
                <w:b/>
                <w:sz w:val="24"/>
                <w:szCs w:val="24"/>
                <w:lang w:val="uk-UA" w:eastAsia="ru-RU"/>
              </w:rPr>
              <w:t xml:space="preserve">Міський голова </w:t>
            </w:r>
          </w:p>
          <w:p w14:paraId="45CA4F4A" w14:textId="77777777" w:rsidR="00245D72" w:rsidRPr="00722628" w:rsidRDefault="00245D72" w:rsidP="00E32F96">
            <w:pPr>
              <w:spacing w:after="0" w:line="240" w:lineRule="auto"/>
              <w:rPr>
                <w:rFonts w:ascii="Times New Roman" w:hAnsi="Times New Roman"/>
                <w:b/>
                <w:sz w:val="10"/>
                <w:szCs w:val="10"/>
                <w:lang w:val="uk-UA" w:eastAsia="ru-RU"/>
              </w:rPr>
            </w:pPr>
          </w:p>
          <w:p w14:paraId="7D509CC0" w14:textId="77777777" w:rsidR="00245D72" w:rsidRPr="00722628" w:rsidRDefault="00245D72" w:rsidP="00E32F96">
            <w:pPr>
              <w:spacing w:after="0" w:line="240" w:lineRule="auto"/>
              <w:rPr>
                <w:rFonts w:ascii="Times New Roman" w:hAnsi="Times New Roman"/>
                <w:b/>
                <w:sz w:val="24"/>
                <w:szCs w:val="24"/>
                <w:lang w:val="uk-UA" w:eastAsia="ru-RU"/>
              </w:rPr>
            </w:pPr>
            <w:r w:rsidRPr="00722628">
              <w:rPr>
                <w:rFonts w:ascii="Times New Roman" w:hAnsi="Times New Roman"/>
                <w:b/>
                <w:sz w:val="24"/>
                <w:szCs w:val="24"/>
                <w:lang w:val="uk-UA" w:eastAsia="ru-RU"/>
              </w:rPr>
              <w:t>______________                    Ярина ЯЦЕНКО</w:t>
            </w:r>
          </w:p>
        </w:tc>
        <w:tc>
          <w:tcPr>
            <w:tcW w:w="5139" w:type="dxa"/>
          </w:tcPr>
          <w:p w14:paraId="189A6DE9" w14:textId="77777777" w:rsidR="00245D72" w:rsidRPr="00722628" w:rsidRDefault="00245D72" w:rsidP="00E32F96">
            <w:pPr>
              <w:spacing w:after="0" w:line="240" w:lineRule="auto"/>
              <w:rPr>
                <w:rFonts w:ascii="Times New Roman" w:hAnsi="Times New Roman"/>
                <w:b/>
                <w:sz w:val="24"/>
                <w:szCs w:val="24"/>
                <w:lang w:val="uk-UA" w:eastAsia="ru-RU"/>
              </w:rPr>
            </w:pPr>
            <w:r w:rsidRPr="00722628">
              <w:rPr>
                <w:rFonts w:ascii="Times New Roman" w:hAnsi="Times New Roman"/>
                <w:b/>
                <w:sz w:val="24"/>
                <w:szCs w:val="24"/>
                <w:lang w:val="uk-UA" w:eastAsia="ru-RU"/>
              </w:rPr>
              <w:t>ЗАТВЕРДЖЕНО</w:t>
            </w:r>
          </w:p>
          <w:p w14:paraId="7777365E" w14:textId="77777777" w:rsidR="00245D72" w:rsidRPr="00722628" w:rsidRDefault="00245D72" w:rsidP="00E32F96">
            <w:pPr>
              <w:spacing w:after="0" w:line="240" w:lineRule="auto"/>
              <w:rPr>
                <w:rFonts w:ascii="Times New Roman" w:hAnsi="Times New Roman"/>
                <w:b/>
                <w:sz w:val="24"/>
                <w:szCs w:val="24"/>
                <w:lang w:val="uk-UA" w:eastAsia="ru-RU"/>
              </w:rPr>
            </w:pPr>
            <w:r w:rsidRPr="00722628">
              <w:rPr>
                <w:rFonts w:ascii="Times New Roman" w:hAnsi="Times New Roman"/>
                <w:b/>
                <w:sz w:val="24"/>
                <w:szCs w:val="24"/>
                <w:lang w:val="uk-UA" w:eastAsia="ru-RU"/>
              </w:rPr>
              <w:t>Рішенням сесії</w:t>
            </w:r>
          </w:p>
          <w:p w14:paraId="336DB33A" w14:textId="77777777" w:rsidR="00245D72" w:rsidRPr="00722628" w:rsidRDefault="00245D72" w:rsidP="00E32F96">
            <w:pPr>
              <w:spacing w:after="0" w:line="240" w:lineRule="auto"/>
              <w:rPr>
                <w:rFonts w:ascii="Times New Roman" w:hAnsi="Times New Roman"/>
                <w:b/>
                <w:sz w:val="24"/>
                <w:szCs w:val="24"/>
                <w:lang w:val="uk-UA" w:eastAsia="ru-RU"/>
              </w:rPr>
            </w:pPr>
            <w:r w:rsidRPr="00722628">
              <w:rPr>
                <w:rFonts w:ascii="Times New Roman" w:hAnsi="Times New Roman"/>
                <w:b/>
                <w:sz w:val="24"/>
                <w:szCs w:val="24"/>
                <w:lang w:val="uk-UA" w:eastAsia="ru-RU"/>
              </w:rPr>
              <w:t>Новороздільської міської ради</w:t>
            </w:r>
          </w:p>
          <w:p w14:paraId="1281944F" w14:textId="77777777" w:rsidR="00245D72" w:rsidRPr="00722628" w:rsidRDefault="00245D72" w:rsidP="00E32F96">
            <w:pPr>
              <w:spacing w:after="0" w:line="240" w:lineRule="auto"/>
              <w:rPr>
                <w:rFonts w:ascii="Times New Roman" w:hAnsi="Times New Roman"/>
                <w:b/>
                <w:sz w:val="24"/>
                <w:szCs w:val="24"/>
                <w:lang w:val="uk-UA" w:eastAsia="ru-RU"/>
              </w:rPr>
            </w:pPr>
            <w:r w:rsidRPr="00722628">
              <w:rPr>
                <w:rFonts w:ascii="Times New Roman" w:hAnsi="Times New Roman"/>
                <w:b/>
                <w:sz w:val="24"/>
                <w:szCs w:val="24"/>
                <w:lang w:val="uk-UA" w:eastAsia="ru-RU"/>
              </w:rPr>
              <w:t>від ___ . ___.2026 року № ____</w:t>
            </w:r>
          </w:p>
          <w:p w14:paraId="1023652E" w14:textId="77777777" w:rsidR="00245D72" w:rsidRPr="00722628" w:rsidRDefault="00245D72" w:rsidP="00E32F96">
            <w:pPr>
              <w:spacing w:after="0" w:line="240" w:lineRule="auto"/>
              <w:rPr>
                <w:rFonts w:ascii="Times New Roman" w:hAnsi="Times New Roman"/>
                <w:b/>
                <w:sz w:val="24"/>
                <w:szCs w:val="24"/>
                <w:lang w:val="uk-UA" w:eastAsia="ru-RU"/>
              </w:rPr>
            </w:pPr>
            <w:r w:rsidRPr="00722628">
              <w:rPr>
                <w:rFonts w:ascii="Times New Roman" w:hAnsi="Times New Roman"/>
                <w:b/>
                <w:sz w:val="24"/>
                <w:szCs w:val="24"/>
                <w:lang w:val="uk-UA" w:eastAsia="ru-RU"/>
              </w:rPr>
              <w:t xml:space="preserve">Міський голова </w:t>
            </w:r>
          </w:p>
          <w:p w14:paraId="38ED5E51" w14:textId="77777777" w:rsidR="00245D72" w:rsidRPr="00722628" w:rsidRDefault="00245D72" w:rsidP="00E32F96">
            <w:pPr>
              <w:spacing w:after="0" w:line="240" w:lineRule="auto"/>
              <w:rPr>
                <w:rFonts w:ascii="Times New Roman" w:hAnsi="Times New Roman"/>
                <w:b/>
                <w:sz w:val="10"/>
                <w:szCs w:val="10"/>
                <w:lang w:val="uk-UA" w:eastAsia="ru-RU"/>
              </w:rPr>
            </w:pPr>
          </w:p>
          <w:p w14:paraId="054823A5" w14:textId="77777777" w:rsidR="00245D72" w:rsidRPr="00722628" w:rsidRDefault="00245D72" w:rsidP="00E32F96">
            <w:pPr>
              <w:spacing w:after="0" w:line="240" w:lineRule="auto"/>
              <w:rPr>
                <w:rFonts w:ascii="Times New Roman" w:hAnsi="Times New Roman"/>
                <w:b/>
                <w:sz w:val="24"/>
                <w:szCs w:val="24"/>
                <w:lang w:val="uk-UA" w:eastAsia="ru-RU"/>
              </w:rPr>
            </w:pPr>
            <w:r w:rsidRPr="00722628">
              <w:rPr>
                <w:rFonts w:ascii="Times New Roman" w:hAnsi="Times New Roman"/>
                <w:b/>
                <w:sz w:val="24"/>
                <w:szCs w:val="24"/>
                <w:lang w:val="uk-UA" w:eastAsia="ru-RU"/>
              </w:rPr>
              <w:t>______________                    Ярина ЯЦЕНКО</w:t>
            </w:r>
          </w:p>
        </w:tc>
      </w:tr>
    </w:tbl>
    <w:p w14:paraId="089D82B9" w14:textId="77777777" w:rsidR="00245D72" w:rsidRPr="00722628" w:rsidRDefault="00245D72" w:rsidP="00E32F96">
      <w:pPr>
        <w:spacing w:after="0" w:line="240" w:lineRule="auto"/>
        <w:rPr>
          <w:rFonts w:ascii="Times New Roman" w:hAnsi="Times New Roman"/>
          <w:sz w:val="24"/>
          <w:szCs w:val="24"/>
          <w:lang w:val="uk-UA" w:eastAsia="ru-RU"/>
        </w:rPr>
      </w:pPr>
    </w:p>
    <w:p w14:paraId="1DAC9CF2" w14:textId="77777777" w:rsidR="00245D72" w:rsidRPr="00722628" w:rsidRDefault="00245D72" w:rsidP="00E32F96">
      <w:pPr>
        <w:spacing w:after="0" w:line="240" w:lineRule="auto"/>
        <w:rPr>
          <w:rFonts w:ascii="Times New Roman" w:hAnsi="Times New Roman"/>
          <w:sz w:val="24"/>
          <w:szCs w:val="24"/>
          <w:lang w:val="uk-UA" w:eastAsia="ru-RU"/>
        </w:rPr>
      </w:pPr>
    </w:p>
    <w:p w14:paraId="020DAA10" w14:textId="77777777" w:rsidR="00245D72" w:rsidRPr="00722628" w:rsidRDefault="00245D72" w:rsidP="00E32F96">
      <w:pPr>
        <w:spacing w:after="0" w:line="240" w:lineRule="auto"/>
        <w:jc w:val="center"/>
        <w:rPr>
          <w:rFonts w:ascii="Times New Roman" w:hAnsi="Times New Roman"/>
          <w:b/>
          <w:sz w:val="24"/>
          <w:szCs w:val="24"/>
          <w:lang w:val="uk-UA" w:eastAsia="ru-RU"/>
        </w:rPr>
      </w:pPr>
    </w:p>
    <w:p w14:paraId="6141D97D" w14:textId="77777777" w:rsidR="00245D72" w:rsidRPr="00722628" w:rsidRDefault="00245D72" w:rsidP="00E32F96">
      <w:pPr>
        <w:spacing w:after="0" w:line="240" w:lineRule="auto"/>
        <w:jc w:val="center"/>
        <w:rPr>
          <w:rFonts w:ascii="Times New Roman" w:hAnsi="Times New Roman"/>
          <w:b/>
          <w:sz w:val="24"/>
          <w:szCs w:val="24"/>
          <w:lang w:val="uk-UA" w:eastAsia="ru-RU"/>
        </w:rPr>
      </w:pPr>
    </w:p>
    <w:p w14:paraId="36417AA9" w14:textId="77777777" w:rsidR="00245D72" w:rsidRPr="00722628" w:rsidRDefault="00245D72" w:rsidP="00E32F96">
      <w:pPr>
        <w:spacing w:after="0" w:line="240" w:lineRule="auto"/>
        <w:jc w:val="center"/>
        <w:rPr>
          <w:rFonts w:ascii="Times New Roman" w:hAnsi="Times New Roman"/>
          <w:b/>
          <w:sz w:val="24"/>
          <w:szCs w:val="24"/>
          <w:lang w:val="uk-UA" w:eastAsia="ru-RU"/>
        </w:rPr>
      </w:pPr>
    </w:p>
    <w:p w14:paraId="090B859B" w14:textId="77777777" w:rsidR="00245D72" w:rsidRPr="00722628" w:rsidRDefault="00245D72" w:rsidP="00E32F96">
      <w:pPr>
        <w:spacing w:after="0" w:line="240" w:lineRule="auto"/>
        <w:jc w:val="center"/>
        <w:rPr>
          <w:rFonts w:ascii="Times New Roman" w:hAnsi="Times New Roman"/>
          <w:b/>
          <w:sz w:val="24"/>
          <w:szCs w:val="24"/>
          <w:lang w:val="uk-UA" w:eastAsia="ru-RU"/>
        </w:rPr>
      </w:pPr>
    </w:p>
    <w:p w14:paraId="1A11477B" w14:textId="77777777" w:rsidR="00245D72" w:rsidRPr="00722628" w:rsidRDefault="00245D72" w:rsidP="00E32F96">
      <w:pPr>
        <w:spacing w:after="0" w:line="240" w:lineRule="auto"/>
        <w:jc w:val="center"/>
        <w:rPr>
          <w:rFonts w:ascii="Times New Roman" w:hAnsi="Times New Roman"/>
          <w:b/>
          <w:sz w:val="24"/>
          <w:szCs w:val="24"/>
          <w:lang w:val="uk-UA" w:eastAsia="ru-RU"/>
        </w:rPr>
      </w:pPr>
    </w:p>
    <w:p w14:paraId="23EFE7B1" w14:textId="77777777" w:rsidR="00245D72" w:rsidRPr="00722628" w:rsidRDefault="00245D72" w:rsidP="00E32F96">
      <w:pPr>
        <w:spacing w:after="0" w:line="240" w:lineRule="auto"/>
        <w:jc w:val="center"/>
        <w:rPr>
          <w:rFonts w:ascii="Times New Roman" w:hAnsi="Times New Roman"/>
          <w:b/>
          <w:sz w:val="24"/>
          <w:szCs w:val="24"/>
          <w:lang w:val="uk-UA" w:eastAsia="ru-RU"/>
        </w:rPr>
      </w:pPr>
    </w:p>
    <w:p w14:paraId="45983902" w14:textId="77777777" w:rsidR="00245D72" w:rsidRPr="00722628" w:rsidRDefault="00245D72" w:rsidP="00E32F96">
      <w:pPr>
        <w:spacing w:after="0" w:line="240" w:lineRule="auto"/>
        <w:rPr>
          <w:rFonts w:ascii="Times New Roman" w:hAnsi="Times New Roman"/>
          <w:b/>
          <w:sz w:val="24"/>
          <w:szCs w:val="24"/>
          <w:lang w:val="uk-UA" w:eastAsia="ru-RU"/>
        </w:rPr>
      </w:pPr>
    </w:p>
    <w:p w14:paraId="7BCFD50B" w14:textId="77777777" w:rsidR="00245D72" w:rsidRPr="00722628" w:rsidRDefault="00245D72" w:rsidP="00E32F96">
      <w:pPr>
        <w:spacing w:after="0" w:line="240" w:lineRule="auto"/>
        <w:jc w:val="center"/>
        <w:rPr>
          <w:rFonts w:ascii="Times New Roman" w:hAnsi="Times New Roman"/>
          <w:b/>
          <w:sz w:val="24"/>
          <w:szCs w:val="24"/>
          <w:lang w:val="uk-UA" w:eastAsia="ru-RU"/>
        </w:rPr>
      </w:pPr>
    </w:p>
    <w:p w14:paraId="569DFFBC" w14:textId="77777777" w:rsidR="00245D72" w:rsidRPr="00722628" w:rsidRDefault="00245D72" w:rsidP="000349B0">
      <w:pPr>
        <w:spacing w:after="0" w:line="240" w:lineRule="auto"/>
        <w:rPr>
          <w:rFonts w:ascii="Times New Roman" w:hAnsi="Times New Roman"/>
          <w:b/>
          <w:sz w:val="24"/>
          <w:szCs w:val="24"/>
          <w:lang w:val="uk-UA" w:eastAsia="ru-RU"/>
        </w:rPr>
      </w:pPr>
    </w:p>
    <w:p w14:paraId="0668B37B" w14:textId="77777777" w:rsidR="00245D72" w:rsidRPr="00722628" w:rsidRDefault="00245D72" w:rsidP="00E32F96">
      <w:pPr>
        <w:spacing w:after="0" w:line="240" w:lineRule="auto"/>
        <w:jc w:val="center"/>
        <w:rPr>
          <w:rFonts w:ascii="Times New Roman" w:hAnsi="Times New Roman"/>
          <w:b/>
          <w:sz w:val="24"/>
          <w:szCs w:val="24"/>
          <w:lang w:val="uk-UA" w:eastAsia="ru-RU"/>
        </w:rPr>
      </w:pPr>
    </w:p>
    <w:p w14:paraId="79BA2389" w14:textId="77777777" w:rsidR="00245D72" w:rsidRPr="00722628" w:rsidRDefault="00245D72" w:rsidP="00E32F96">
      <w:pPr>
        <w:spacing w:after="0" w:line="240" w:lineRule="auto"/>
        <w:jc w:val="center"/>
        <w:rPr>
          <w:rFonts w:ascii="Times New Roman" w:hAnsi="Times New Roman"/>
          <w:b/>
          <w:sz w:val="24"/>
          <w:szCs w:val="24"/>
          <w:lang w:val="uk-UA" w:eastAsia="ru-RU"/>
        </w:rPr>
      </w:pPr>
    </w:p>
    <w:p w14:paraId="74F24543" w14:textId="77777777" w:rsidR="00245D72" w:rsidRPr="00722628" w:rsidRDefault="00245D72" w:rsidP="00E32F96">
      <w:pPr>
        <w:spacing w:after="0" w:line="240" w:lineRule="auto"/>
        <w:jc w:val="center"/>
        <w:rPr>
          <w:rFonts w:ascii="Times New Roman" w:hAnsi="Times New Roman"/>
          <w:b/>
          <w:sz w:val="24"/>
          <w:szCs w:val="24"/>
          <w:lang w:val="uk-UA" w:eastAsia="ru-RU"/>
        </w:rPr>
      </w:pPr>
      <w:r w:rsidRPr="00722628">
        <w:rPr>
          <w:rFonts w:ascii="Times New Roman" w:hAnsi="Times New Roman"/>
          <w:b/>
          <w:sz w:val="24"/>
          <w:szCs w:val="24"/>
          <w:lang w:val="uk-UA" w:eastAsia="ru-RU"/>
        </w:rPr>
        <w:t>Програма</w:t>
      </w:r>
      <w:r w:rsidRPr="00722628">
        <w:rPr>
          <w:rFonts w:ascii="Times New Roman" w:hAnsi="Times New Roman"/>
          <w:b/>
          <w:sz w:val="24"/>
          <w:szCs w:val="24"/>
          <w:lang w:val="uk-UA" w:eastAsia="ru-RU"/>
        </w:rPr>
        <w:br/>
        <w:t xml:space="preserve">підтримки державної політики національного спротиву </w:t>
      </w:r>
    </w:p>
    <w:p w14:paraId="0D581D58" w14:textId="77777777" w:rsidR="00245D72" w:rsidRPr="00722628" w:rsidRDefault="00245D72" w:rsidP="00E32F96">
      <w:pPr>
        <w:spacing w:after="0" w:line="240" w:lineRule="auto"/>
        <w:jc w:val="center"/>
        <w:rPr>
          <w:rFonts w:ascii="Times New Roman" w:hAnsi="Times New Roman"/>
          <w:b/>
          <w:bCs/>
          <w:sz w:val="24"/>
          <w:szCs w:val="24"/>
          <w:lang w:val="uk-UA" w:eastAsia="ru-RU"/>
        </w:rPr>
      </w:pPr>
      <w:r w:rsidRPr="00722628">
        <w:rPr>
          <w:rFonts w:ascii="Times New Roman" w:hAnsi="Times New Roman"/>
          <w:b/>
          <w:sz w:val="24"/>
          <w:szCs w:val="24"/>
          <w:lang w:val="uk-UA" w:eastAsia="ru-RU"/>
        </w:rPr>
        <w:t>на 2026 рік, прогноз на 2027-2028 роки</w:t>
      </w:r>
    </w:p>
    <w:p w14:paraId="086A7225" w14:textId="77777777" w:rsidR="00245D72" w:rsidRPr="00722628" w:rsidRDefault="00245D72" w:rsidP="00E32F96">
      <w:pPr>
        <w:tabs>
          <w:tab w:val="left" w:pos="8506"/>
        </w:tabs>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ab/>
      </w:r>
    </w:p>
    <w:p w14:paraId="76A99941" w14:textId="77777777" w:rsidR="00245D72" w:rsidRPr="00722628" w:rsidRDefault="00245D72" w:rsidP="00E32F96">
      <w:pPr>
        <w:spacing w:after="0" w:line="240" w:lineRule="auto"/>
        <w:rPr>
          <w:rFonts w:ascii="Times New Roman" w:hAnsi="Times New Roman"/>
          <w:sz w:val="24"/>
          <w:szCs w:val="24"/>
          <w:lang w:val="uk-UA" w:eastAsia="ru-RU"/>
        </w:rPr>
      </w:pPr>
    </w:p>
    <w:p w14:paraId="63694C12" w14:textId="77777777" w:rsidR="00245D72" w:rsidRPr="00722628" w:rsidRDefault="00245D72" w:rsidP="00E32F96">
      <w:pPr>
        <w:spacing w:after="0" w:line="240" w:lineRule="auto"/>
        <w:rPr>
          <w:rFonts w:ascii="Times New Roman" w:hAnsi="Times New Roman"/>
          <w:sz w:val="24"/>
          <w:szCs w:val="24"/>
          <w:lang w:val="uk-UA" w:eastAsia="ru-RU"/>
        </w:rPr>
      </w:pPr>
    </w:p>
    <w:p w14:paraId="59983950" w14:textId="77777777" w:rsidR="00245D72" w:rsidRPr="00722628" w:rsidRDefault="00245D72" w:rsidP="00E32F96">
      <w:pPr>
        <w:spacing w:after="0" w:line="240" w:lineRule="auto"/>
        <w:rPr>
          <w:rFonts w:ascii="Times New Roman" w:hAnsi="Times New Roman"/>
          <w:sz w:val="24"/>
          <w:szCs w:val="24"/>
          <w:lang w:val="uk-UA" w:eastAsia="ru-RU"/>
        </w:rPr>
      </w:pPr>
    </w:p>
    <w:p w14:paraId="3FDB85AF" w14:textId="77777777" w:rsidR="00245D72" w:rsidRPr="00722628" w:rsidRDefault="00245D72" w:rsidP="00E32F96">
      <w:pPr>
        <w:spacing w:after="0" w:line="240" w:lineRule="auto"/>
        <w:rPr>
          <w:rFonts w:ascii="Times New Roman" w:hAnsi="Times New Roman"/>
          <w:sz w:val="24"/>
          <w:szCs w:val="24"/>
          <w:lang w:val="uk-UA" w:eastAsia="ru-RU"/>
        </w:rPr>
      </w:pPr>
    </w:p>
    <w:p w14:paraId="63A45952" w14:textId="77777777" w:rsidR="00245D72" w:rsidRPr="00722628" w:rsidRDefault="00245D72" w:rsidP="00E32F96">
      <w:pPr>
        <w:spacing w:after="0" w:line="240" w:lineRule="auto"/>
        <w:rPr>
          <w:rFonts w:ascii="Times New Roman" w:hAnsi="Times New Roman"/>
          <w:sz w:val="24"/>
          <w:szCs w:val="24"/>
          <w:lang w:val="uk-UA" w:eastAsia="ru-RU"/>
        </w:rPr>
      </w:pPr>
    </w:p>
    <w:p w14:paraId="33039B52" w14:textId="77777777" w:rsidR="00245D72" w:rsidRPr="00722628" w:rsidRDefault="00245D72" w:rsidP="00E32F96">
      <w:pPr>
        <w:spacing w:after="0" w:line="240" w:lineRule="auto"/>
        <w:rPr>
          <w:rFonts w:ascii="Times New Roman" w:hAnsi="Times New Roman"/>
          <w:sz w:val="24"/>
          <w:szCs w:val="24"/>
          <w:lang w:val="uk-UA" w:eastAsia="ru-RU"/>
        </w:rPr>
      </w:pPr>
    </w:p>
    <w:p w14:paraId="2C6A6E49" w14:textId="77777777" w:rsidR="00245D72" w:rsidRPr="00722628" w:rsidRDefault="00245D72" w:rsidP="00E32F96">
      <w:pPr>
        <w:spacing w:after="0" w:line="240" w:lineRule="auto"/>
        <w:rPr>
          <w:rFonts w:ascii="Times New Roman" w:hAnsi="Times New Roman"/>
          <w:sz w:val="24"/>
          <w:szCs w:val="24"/>
          <w:lang w:val="uk-UA" w:eastAsia="ru-RU"/>
        </w:rPr>
      </w:pPr>
    </w:p>
    <w:p w14:paraId="0A15A3AA" w14:textId="77777777" w:rsidR="00245D72" w:rsidRPr="00722628" w:rsidRDefault="00245D72" w:rsidP="00E32F96">
      <w:pPr>
        <w:spacing w:after="0" w:line="240" w:lineRule="auto"/>
        <w:rPr>
          <w:rFonts w:ascii="Times New Roman" w:hAnsi="Times New Roman"/>
          <w:sz w:val="24"/>
          <w:szCs w:val="24"/>
          <w:lang w:val="uk-UA" w:eastAsia="ru-RU"/>
        </w:rPr>
      </w:pPr>
    </w:p>
    <w:p w14:paraId="7B346C9F" w14:textId="77777777" w:rsidR="00245D72" w:rsidRPr="00722628" w:rsidRDefault="00245D72" w:rsidP="00E32F96">
      <w:pPr>
        <w:spacing w:after="0" w:line="240" w:lineRule="auto"/>
        <w:rPr>
          <w:rFonts w:ascii="Times New Roman" w:hAnsi="Times New Roman"/>
          <w:sz w:val="24"/>
          <w:szCs w:val="24"/>
          <w:lang w:val="uk-UA" w:eastAsia="ru-RU"/>
        </w:rPr>
      </w:pPr>
    </w:p>
    <w:p w14:paraId="253814FC" w14:textId="77777777" w:rsidR="00245D72" w:rsidRPr="00722628" w:rsidRDefault="00245D72" w:rsidP="00E32F96">
      <w:pPr>
        <w:spacing w:after="0" w:line="240" w:lineRule="auto"/>
        <w:rPr>
          <w:rFonts w:ascii="Times New Roman" w:hAnsi="Times New Roman"/>
          <w:sz w:val="24"/>
          <w:szCs w:val="24"/>
          <w:lang w:val="uk-UA" w:eastAsia="ru-RU"/>
        </w:rPr>
      </w:pPr>
    </w:p>
    <w:p w14:paraId="7389DFE2" w14:textId="77777777" w:rsidR="00245D72" w:rsidRPr="00722628" w:rsidRDefault="00245D72" w:rsidP="00E32F96">
      <w:pPr>
        <w:spacing w:after="0" w:line="240" w:lineRule="auto"/>
        <w:rPr>
          <w:rFonts w:ascii="Times New Roman" w:hAnsi="Times New Roman"/>
          <w:sz w:val="24"/>
          <w:szCs w:val="24"/>
          <w:lang w:val="uk-UA" w:eastAsia="ru-RU"/>
        </w:rPr>
      </w:pPr>
    </w:p>
    <w:p w14:paraId="0B5EE73A" w14:textId="77777777" w:rsidR="00245D72" w:rsidRPr="00722628" w:rsidRDefault="00245D72" w:rsidP="00E32F96">
      <w:pPr>
        <w:spacing w:after="0" w:line="240" w:lineRule="auto"/>
        <w:rPr>
          <w:rFonts w:ascii="Times New Roman" w:hAnsi="Times New Roman"/>
          <w:sz w:val="24"/>
          <w:szCs w:val="24"/>
          <w:lang w:val="uk-UA" w:eastAsia="ru-RU"/>
        </w:rPr>
      </w:pPr>
    </w:p>
    <w:p w14:paraId="52D954F1" w14:textId="77777777" w:rsidR="00245D72" w:rsidRPr="00722628" w:rsidRDefault="00245D72" w:rsidP="00E32F96">
      <w:pPr>
        <w:spacing w:after="0" w:line="240" w:lineRule="auto"/>
        <w:rPr>
          <w:rFonts w:ascii="Times New Roman" w:hAnsi="Times New Roman"/>
          <w:sz w:val="24"/>
          <w:szCs w:val="24"/>
          <w:lang w:val="uk-UA" w:eastAsia="ru-RU"/>
        </w:rPr>
      </w:pPr>
    </w:p>
    <w:p w14:paraId="769C7637" w14:textId="77777777" w:rsidR="00245D72" w:rsidRPr="00722628" w:rsidRDefault="00245D72" w:rsidP="00E32F96">
      <w:pPr>
        <w:spacing w:after="0" w:line="240" w:lineRule="auto"/>
        <w:rPr>
          <w:rFonts w:ascii="Times New Roman" w:hAnsi="Times New Roman"/>
          <w:sz w:val="24"/>
          <w:szCs w:val="24"/>
          <w:lang w:val="uk-UA" w:eastAsia="ru-RU"/>
        </w:rPr>
      </w:pPr>
    </w:p>
    <w:p w14:paraId="6B7025EC" w14:textId="77777777" w:rsidR="00245D72" w:rsidRDefault="00245D72" w:rsidP="00E32F96">
      <w:pPr>
        <w:spacing w:after="0" w:line="240" w:lineRule="auto"/>
        <w:rPr>
          <w:rFonts w:ascii="Times New Roman" w:hAnsi="Times New Roman"/>
          <w:sz w:val="24"/>
          <w:szCs w:val="24"/>
          <w:lang w:val="uk-UA" w:eastAsia="ru-RU"/>
        </w:rPr>
      </w:pPr>
    </w:p>
    <w:p w14:paraId="516FC74D" w14:textId="77777777" w:rsidR="000349B0" w:rsidRDefault="000349B0" w:rsidP="00E32F96">
      <w:pPr>
        <w:spacing w:after="0" w:line="240" w:lineRule="auto"/>
        <w:rPr>
          <w:rFonts w:ascii="Times New Roman" w:hAnsi="Times New Roman"/>
          <w:sz w:val="24"/>
          <w:szCs w:val="24"/>
          <w:lang w:val="uk-UA" w:eastAsia="ru-RU"/>
        </w:rPr>
      </w:pPr>
    </w:p>
    <w:p w14:paraId="483DB3AF" w14:textId="77777777" w:rsidR="000349B0" w:rsidRPr="00722628" w:rsidRDefault="000349B0" w:rsidP="00E32F96">
      <w:pPr>
        <w:spacing w:after="0" w:line="240" w:lineRule="auto"/>
        <w:rPr>
          <w:rFonts w:ascii="Times New Roman" w:hAnsi="Times New Roman"/>
          <w:sz w:val="24"/>
          <w:szCs w:val="24"/>
          <w:lang w:val="uk-UA" w:eastAsia="ru-RU"/>
        </w:rPr>
      </w:pPr>
    </w:p>
    <w:p w14:paraId="486BB802" w14:textId="77777777" w:rsidR="00245D72" w:rsidRPr="00722628" w:rsidRDefault="00245D72" w:rsidP="00E32F96">
      <w:pPr>
        <w:spacing w:after="0" w:line="240" w:lineRule="auto"/>
        <w:rPr>
          <w:rFonts w:ascii="Times New Roman" w:hAnsi="Times New Roman"/>
          <w:sz w:val="24"/>
          <w:szCs w:val="24"/>
          <w:lang w:val="uk-UA" w:eastAsia="ru-RU"/>
        </w:rPr>
      </w:pPr>
    </w:p>
    <w:p w14:paraId="677F0682" w14:textId="77777777" w:rsidR="00245D72" w:rsidRPr="00722628" w:rsidRDefault="00245D72" w:rsidP="00E32F96">
      <w:pPr>
        <w:spacing w:after="0" w:line="240" w:lineRule="auto"/>
        <w:rPr>
          <w:rFonts w:ascii="Times New Roman" w:hAnsi="Times New Roman"/>
          <w:sz w:val="24"/>
          <w:szCs w:val="24"/>
          <w:lang w:val="uk-UA" w:eastAsia="ru-RU"/>
        </w:rPr>
      </w:pPr>
    </w:p>
    <w:p w14:paraId="0F2984A4" w14:textId="77777777" w:rsidR="00245D72" w:rsidRPr="00722628" w:rsidRDefault="00245D72" w:rsidP="00E32F96">
      <w:pPr>
        <w:spacing w:after="0" w:line="240" w:lineRule="auto"/>
        <w:rPr>
          <w:rFonts w:ascii="Times New Roman" w:hAnsi="Times New Roman"/>
          <w:sz w:val="24"/>
          <w:szCs w:val="24"/>
          <w:lang w:val="uk-UA" w:eastAsia="ru-RU"/>
        </w:rPr>
      </w:pPr>
    </w:p>
    <w:p w14:paraId="46D25222" w14:textId="77777777" w:rsidR="00245D72" w:rsidRPr="00722628" w:rsidRDefault="00245D72" w:rsidP="00E32F96">
      <w:pPr>
        <w:spacing w:after="0" w:line="240" w:lineRule="auto"/>
        <w:jc w:val="center"/>
        <w:rPr>
          <w:rFonts w:ascii="Times New Roman" w:hAnsi="Times New Roman"/>
          <w:sz w:val="24"/>
          <w:szCs w:val="24"/>
          <w:lang w:val="uk-UA" w:eastAsia="ru-RU"/>
        </w:rPr>
      </w:pPr>
      <w:r w:rsidRPr="00722628">
        <w:rPr>
          <w:rFonts w:ascii="Times New Roman" w:hAnsi="Times New Roman"/>
          <w:sz w:val="24"/>
          <w:szCs w:val="24"/>
          <w:lang w:val="uk-UA" w:eastAsia="ru-RU"/>
        </w:rPr>
        <w:t>м. Новий Розділ</w:t>
      </w:r>
    </w:p>
    <w:p w14:paraId="0DA5B1EE" w14:textId="77777777" w:rsidR="00245D72" w:rsidRPr="00722628" w:rsidRDefault="00245D72" w:rsidP="00E32F96">
      <w:pPr>
        <w:spacing w:after="0" w:line="240" w:lineRule="auto"/>
        <w:jc w:val="center"/>
        <w:rPr>
          <w:rFonts w:ascii="Times New Roman" w:hAnsi="Times New Roman"/>
          <w:sz w:val="24"/>
          <w:szCs w:val="24"/>
          <w:lang w:val="uk-UA" w:eastAsia="ru-RU"/>
        </w:rPr>
      </w:pPr>
      <w:r w:rsidRPr="00722628">
        <w:rPr>
          <w:rFonts w:ascii="Times New Roman" w:hAnsi="Times New Roman"/>
          <w:sz w:val="24"/>
          <w:szCs w:val="24"/>
          <w:lang w:val="uk-UA" w:eastAsia="ru-RU"/>
        </w:rPr>
        <w:t>2026рік</w:t>
      </w:r>
    </w:p>
    <w:p w14:paraId="28A7A731" w14:textId="77777777" w:rsidR="00245D72" w:rsidRDefault="00245D72" w:rsidP="00E32F96">
      <w:pPr>
        <w:spacing w:after="0" w:line="240" w:lineRule="auto"/>
        <w:rPr>
          <w:rFonts w:ascii="Times New Roman" w:hAnsi="Times New Roman"/>
          <w:b/>
          <w:sz w:val="24"/>
          <w:szCs w:val="24"/>
          <w:lang w:val="uk-UA" w:eastAsia="ru-RU"/>
        </w:rPr>
      </w:pPr>
    </w:p>
    <w:p w14:paraId="02230AD5" w14:textId="77777777" w:rsidR="000349B0" w:rsidRDefault="000349B0" w:rsidP="00E32F96">
      <w:pPr>
        <w:spacing w:after="0" w:line="240" w:lineRule="auto"/>
        <w:rPr>
          <w:rFonts w:ascii="Times New Roman" w:hAnsi="Times New Roman"/>
          <w:b/>
          <w:sz w:val="24"/>
          <w:szCs w:val="24"/>
          <w:lang w:val="uk-UA" w:eastAsia="ru-RU"/>
        </w:rPr>
      </w:pPr>
    </w:p>
    <w:p w14:paraId="15634115" w14:textId="77777777" w:rsidR="000349B0" w:rsidRDefault="000349B0" w:rsidP="00E32F96">
      <w:pPr>
        <w:spacing w:after="0" w:line="240" w:lineRule="auto"/>
        <w:rPr>
          <w:rFonts w:ascii="Times New Roman" w:hAnsi="Times New Roman"/>
          <w:b/>
          <w:sz w:val="24"/>
          <w:szCs w:val="24"/>
          <w:lang w:val="uk-UA" w:eastAsia="ru-RU"/>
        </w:rPr>
      </w:pPr>
    </w:p>
    <w:p w14:paraId="1BC482D9" w14:textId="77777777" w:rsidR="000349B0" w:rsidRPr="00722628" w:rsidRDefault="000349B0" w:rsidP="00E32F96">
      <w:pPr>
        <w:spacing w:after="0" w:line="240" w:lineRule="auto"/>
        <w:rPr>
          <w:rFonts w:ascii="Times New Roman" w:hAnsi="Times New Roman"/>
          <w:b/>
          <w:sz w:val="24"/>
          <w:szCs w:val="24"/>
          <w:lang w:val="uk-UA" w:eastAsia="ru-RU"/>
        </w:rPr>
      </w:pPr>
    </w:p>
    <w:p w14:paraId="42C5D153" w14:textId="77777777" w:rsidR="00245D72" w:rsidRPr="00722628" w:rsidRDefault="00245D72" w:rsidP="00E32F96">
      <w:pPr>
        <w:spacing w:after="0" w:line="240" w:lineRule="auto"/>
        <w:ind w:left="5670"/>
        <w:jc w:val="right"/>
        <w:rPr>
          <w:rFonts w:ascii="Times New Roman" w:hAnsi="Times New Roman"/>
          <w:b/>
          <w:sz w:val="24"/>
          <w:szCs w:val="24"/>
          <w:lang w:val="uk-UA" w:eastAsia="ru-RU"/>
        </w:rPr>
      </w:pPr>
    </w:p>
    <w:p w14:paraId="39FC44C7" w14:textId="77777777" w:rsidR="00245D72" w:rsidRPr="00722628" w:rsidRDefault="00245D72" w:rsidP="00E32F96">
      <w:pPr>
        <w:spacing w:after="0" w:line="240" w:lineRule="auto"/>
        <w:ind w:left="5670"/>
        <w:rPr>
          <w:rFonts w:ascii="Times New Roman" w:hAnsi="Times New Roman"/>
          <w:b/>
          <w:sz w:val="24"/>
          <w:szCs w:val="24"/>
          <w:lang w:val="uk-UA" w:eastAsia="ru-RU"/>
        </w:rPr>
      </w:pPr>
      <w:r w:rsidRPr="00722628">
        <w:rPr>
          <w:rFonts w:ascii="Times New Roman" w:hAnsi="Times New Roman"/>
          <w:b/>
          <w:sz w:val="24"/>
          <w:szCs w:val="24"/>
          <w:lang w:val="uk-UA" w:eastAsia="ru-RU"/>
        </w:rPr>
        <w:lastRenderedPageBreak/>
        <w:t xml:space="preserve">         ЗАТВЕРДЖЕНО:</w:t>
      </w:r>
    </w:p>
    <w:p w14:paraId="1DE76827" w14:textId="77777777" w:rsidR="00245D72" w:rsidRPr="00722628" w:rsidRDefault="00245D72" w:rsidP="00E32F96">
      <w:pPr>
        <w:spacing w:after="0" w:line="240" w:lineRule="auto"/>
        <w:rPr>
          <w:rFonts w:ascii="Times New Roman" w:hAnsi="Times New Roman"/>
          <w:bCs/>
          <w:sz w:val="24"/>
          <w:szCs w:val="24"/>
          <w:lang w:val="uk-UA" w:eastAsia="ru-RU"/>
        </w:rPr>
      </w:pPr>
      <w:r w:rsidRPr="00722628">
        <w:rPr>
          <w:rFonts w:ascii="Times New Roman" w:hAnsi="Times New Roman"/>
          <w:bCs/>
          <w:sz w:val="24"/>
          <w:szCs w:val="24"/>
          <w:lang w:val="uk-UA" w:eastAsia="ru-RU"/>
        </w:rPr>
        <w:t xml:space="preserve">                                                                                                        Міський голова </w:t>
      </w:r>
    </w:p>
    <w:p w14:paraId="51935C2F" w14:textId="77777777" w:rsidR="00245D72" w:rsidRPr="00722628" w:rsidRDefault="00245D72" w:rsidP="00E32F96">
      <w:pPr>
        <w:spacing w:after="0" w:line="240" w:lineRule="auto"/>
        <w:ind w:firstLine="7088"/>
        <w:jc w:val="right"/>
        <w:rPr>
          <w:rFonts w:ascii="Times New Roman" w:hAnsi="Times New Roman"/>
          <w:sz w:val="24"/>
          <w:szCs w:val="24"/>
          <w:lang w:val="uk-UA" w:eastAsia="ru-RU"/>
        </w:rPr>
      </w:pPr>
      <w:r w:rsidRPr="00722628">
        <w:rPr>
          <w:rFonts w:ascii="Times New Roman" w:hAnsi="Times New Roman"/>
          <w:sz w:val="24"/>
          <w:szCs w:val="24"/>
          <w:lang w:val="uk-UA" w:eastAsia="ru-RU"/>
        </w:rPr>
        <w:t xml:space="preserve">      __________________Ярина ЯЦЕНКО</w:t>
      </w:r>
    </w:p>
    <w:p w14:paraId="1D4463DF" w14:textId="77777777" w:rsidR="00245D72" w:rsidRPr="00722628" w:rsidRDefault="00245D72" w:rsidP="00E32F96">
      <w:pPr>
        <w:spacing w:after="0" w:line="240" w:lineRule="auto"/>
        <w:ind w:firstLine="5103"/>
        <w:jc w:val="right"/>
        <w:rPr>
          <w:rFonts w:ascii="Times New Roman" w:hAnsi="Times New Roman"/>
          <w:sz w:val="24"/>
          <w:szCs w:val="24"/>
          <w:lang w:val="uk-UA" w:eastAsia="ru-RU"/>
        </w:rPr>
      </w:pPr>
    </w:p>
    <w:p w14:paraId="63B831F5" w14:textId="77777777" w:rsidR="00245D72" w:rsidRPr="00722628" w:rsidRDefault="00245D72" w:rsidP="00E32F96">
      <w:pPr>
        <w:spacing w:after="0" w:line="240" w:lineRule="auto"/>
        <w:ind w:firstLine="5103"/>
        <w:jc w:val="center"/>
        <w:rPr>
          <w:rFonts w:ascii="Times New Roman" w:hAnsi="Times New Roman"/>
          <w:sz w:val="24"/>
          <w:szCs w:val="24"/>
          <w:lang w:val="uk-UA" w:eastAsia="ru-RU"/>
        </w:rPr>
      </w:pPr>
      <w:r w:rsidRPr="00722628">
        <w:rPr>
          <w:rFonts w:ascii="Times New Roman" w:hAnsi="Times New Roman"/>
          <w:sz w:val="24"/>
          <w:szCs w:val="24"/>
          <w:lang w:val="uk-UA" w:eastAsia="ru-RU"/>
        </w:rPr>
        <w:t xml:space="preserve">              «___»_______________ 2026 року</w:t>
      </w:r>
    </w:p>
    <w:p w14:paraId="2C617CF1" w14:textId="77777777" w:rsidR="00245D72" w:rsidRPr="00722628" w:rsidRDefault="00245D72" w:rsidP="00E32F96">
      <w:pPr>
        <w:spacing w:after="0" w:line="240" w:lineRule="auto"/>
        <w:jc w:val="center"/>
        <w:rPr>
          <w:rFonts w:ascii="Times New Roman" w:hAnsi="Times New Roman"/>
          <w:b/>
          <w:sz w:val="24"/>
          <w:szCs w:val="24"/>
          <w:lang w:val="uk-UA" w:eastAsia="ru-RU"/>
        </w:rPr>
      </w:pPr>
    </w:p>
    <w:p w14:paraId="3302E379" w14:textId="77777777" w:rsidR="00245D72" w:rsidRPr="00722628" w:rsidRDefault="00245D72" w:rsidP="00E32F96">
      <w:pPr>
        <w:spacing w:after="0" w:line="240" w:lineRule="auto"/>
        <w:jc w:val="center"/>
        <w:rPr>
          <w:rFonts w:ascii="Times New Roman" w:hAnsi="Times New Roman"/>
          <w:b/>
          <w:sz w:val="28"/>
          <w:szCs w:val="28"/>
          <w:lang w:val="uk-UA" w:eastAsia="ru-RU"/>
        </w:rPr>
      </w:pPr>
    </w:p>
    <w:p w14:paraId="10DD5C19" w14:textId="77777777" w:rsidR="00245D72" w:rsidRPr="00722628" w:rsidRDefault="00245D72" w:rsidP="00E32F96">
      <w:pPr>
        <w:spacing w:after="0" w:line="240" w:lineRule="auto"/>
        <w:jc w:val="center"/>
        <w:rPr>
          <w:rFonts w:ascii="Times New Roman" w:hAnsi="Times New Roman"/>
          <w:b/>
          <w:sz w:val="24"/>
          <w:szCs w:val="24"/>
          <w:lang w:val="uk-UA" w:eastAsia="ru-RU"/>
        </w:rPr>
      </w:pPr>
      <w:r w:rsidRPr="00722628">
        <w:rPr>
          <w:rFonts w:ascii="Times New Roman" w:hAnsi="Times New Roman"/>
          <w:b/>
          <w:sz w:val="24"/>
          <w:szCs w:val="24"/>
          <w:lang w:val="uk-UA" w:eastAsia="ru-RU"/>
        </w:rPr>
        <w:t>Програма</w:t>
      </w:r>
      <w:r w:rsidRPr="00722628">
        <w:rPr>
          <w:rFonts w:ascii="Times New Roman" w:hAnsi="Times New Roman"/>
          <w:b/>
          <w:sz w:val="24"/>
          <w:szCs w:val="24"/>
          <w:lang w:val="uk-UA" w:eastAsia="ru-RU"/>
        </w:rPr>
        <w:br/>
        <w:t xml:space="preserve">підтримки державної політики національного спротиву  </w:t>
      </w:r>
    </w:p>
    <w:p w14:paraId="1722D4F8" w14:textId="77777777" w:rsidR="00245D72" w:rsidRPr="00722628" w:rsidRDefault="00245D72" w:rsidP="00E32F96">
      <w:pPr>
        <w:spacing w:after="0" w:line="240" w:lineRule="auto"/>
        <w:jc w:val="center"/>
        <w:rPr>
          <w:rFonts w:ascii="Times New Roman" w:hAnsi="Times New Roman"/>
          <w:b/>
          <w:bCs/>
          <w:sz w:val="24"/>
          <w:szCs w:val="24"/>
          <w:lang w:val="uk-UA" w:eastAsia="ru-RU"/>
        </w:rPr>
      </w:pPr>
      <w:r w:rsidRPr="00722628">
        <w:rPr>
          <w:rFonts w:ascii="Times New Roman" w:hAnsi="Times New Roman"/>
          <w:b/>
          <w:sz w:val="24"/>
          <w:szCs w:val="24"/>
          <w:lang w:val="uk-UA" w:eastAsia="ru-RU"/>
        </w:rPr>
        <w:t>на 2026 рік, прогноз на 2027-2028 роки</w:t>
      </w:r>
    </w:p>
    <w:p w14:paraId="2E50F62D" w14:textId="77777777" w:rsidR="00245D72" w:rsidRPr="00722628" w:rsidRDefault="00245D72" w:rsidP="00E32F96">
      <w:pPr>
        <w:spacing w:after="0" w:line="240" w:lineRule="auto"/>
        <w:jc w:val="center"/>
        <w:rPr>
          <w:rFonts w:ascii="Times New Roman" w:hAnsi="Times New Roman"/>
          <w:b/>
          <w:sz w:val="24"/>
          <w:szCs w:val="24"/>
          <w:lang w:val="uk-UA" w:eastAsia="ru-RU"/>
        </w:rPr>
      </w:pPr>
    </w:p>
    <w:p w14:paraId="7300EC25" w14:textId="77777777" w:rsidR="00245D72" w:rsidRPr="00722628" w:rsidRDefault="00245D72" w:rsidP="00E32F96">
      <w:pPr>
        <w:shd w:val="clear" w:color="auto" w:fill="FFFFFF"/>
        <w:tabs>
          <w:tab w:val="left" w:pos="7155"/>
        </w:tabs>
        <w:spacing w:after="0" w:line="240" w:lineRule="auto"/>
        <w:rPr>
          <w:rFonts w:ascii="Times New Roman" w:hAnsi="Times New Roman"/>
          <w:b/>
          <w:sz w:val="24"/>
          <w:szCs w:val="24"/>
          <w:lang w:val="uk-UA" w:eastAsia="ru-RU"/>
        </w:rPr>
      </w:pPr>
      <w:r w:rsidRPr="00722628">
        <w:rPr>
          <w:rFonts w:ascii="Times New Roman" w:hAnsi="Times New Roman"/>
          <w:sz w:val="24"/>
          <w:szCs w:val="24"/>
          <w:lang w:val="uk-UA" w:eastAsia="ru-RU"/>
        </w:rPr>
        <w:tab/>
      </w:r>
    </w:p>
    <w:p w14:paraId="05703271" w14:textId="77777777" w:rsidR="00245D72" w:rsidRPr="00722628" w:rsidRDefault="00245D72" w:rsidP="00E32F96">
      <w:pPr>
        <w:shd w:val="clear" w:color="auto" w:fill="FFFFFF"/>
        <w:spacing w:after="0" w:line="240" w:lineRule="auto"/>
        <w:rPr>
          <w:rFonts w:ascii="Times New Roman" w:hAnsi="Times New Roman"/>
          <w:sz w:val="24"/>
          <w:szCs w:val="24"/>
          <w:lang w:val="uk-UA" w:eastAsia="ru-RU"/>
        </w:rPr>
      </w:pPr>
    </w:p>
    <w:tbl>
      <w:tblPr>
        <w:tblW w:w="10278" w:type="dxa"/>
        <w:tblInd w:w="392" w:type="dxa"/>
        <w:tblLook w:val="04A0" w:firstRow="1" w:lastRow="0" w:firstColumn="1" w:lastColumn="0" w:noHBand="0" w:noVBand="1"/>
      </w:tblPr>
      <w:tblGrid>
        <w:gridCol w:w="5139"/>
        <w:gridCol w:w="5139"/>
      </w:tblGrid>
      <w:tr w:rsidR="00245D72" w:rsidRPr="00722628" w14:paraId="59BE4C21" w14:textId="77777777" w:rsidTr="000974CB">
        <w:tc>
          <w:tcPr>
            <w:tcW w:w="5139" w:type="dxa"/>
          </w:tcPr>
          <w:p w14:paraId="3C4BDB37" w14:textId="77777777" w:rsidR="00245D72" w:rsidRPr="00722628" w:rsidRDefault="00245D72" w:rsidP="00E32F96">
            <w:pPr>
              <w:shd w:val="clear" w:color="auto" w:fill="FFFFFF"/>
              <w:spacing w:after="0" w:line="240" w:lineRule="auto"/>
              <w:rPr>
                <w:rFonts w:ascii="Times New Roman" w:hAnsi="Times New Roman"/>
                <w:b/>
                <w:sz w:val="24"/>
                <w:szCs w:val="24"/>
                <w:lang w:val="uk-UA" w:eastAsia="ru-RU"/>
              </w:rPr>
            </w:pPr>
            <w:r w:rsidRPr="00722628">
              <w:rPr>
                <w:rFonts w:ascii="Times New Roman" w:hAnsi="Times New Roman"/>
                <w:b/>
                <w:sz w:val="24"/>
                <w:szCs w:val="24"/>
                <w:lang w:val="uk-UA" w:eastAsia="ru-RU"/>
              </w:rPr>
              <w:t>Погоджено</w:t>
            </w:r>
          </w:p>
          <w:p w14:paraId="45258F5E" w14:textId="77777777" w:rsidR="00245D72" w:rsidRPr="00722628" w:rsidRDefault="00245D72" w:rsidP="00E32F96">
            <w:pPr>
              <w:shd w:val="clear" w:color="auto" w:fill="FFFFFF"/>
              <w:spacing w:after="0" w:line="240" w:lineRule="auto"/>
              <w:rPr>
                <w:rFonts w:ascii="Times New Roman" w:hAnsi="Times New Roman"/>
                <w:sz w:val="24"/>
                <w:szCs w:val="24"/>
                <w:shd w:val="clear" w:color="auto" w:fill="FAFAFA"/>
                <w:lang w:val="uk-UA" w:eastAsia="ru-RU"/>
              </w:rPr>
            </w:pPr>
            <w:r w:rsidRPr="00722628">
              <w:rPr>
                <w:rFonts w:ascii="Times New Roman" w:hAnsi="Times New Roman"/>
                <w:sz w:val="24"/>
                <w:szCs w:val="24"/>
                <w:shd w:val="clear" w:color="auto" w:fill="FAFAFA"/>
                <w:lang w:val="uk-UA" w:eastAsia="ru-RU"/>
              </w:rPr>
              <w:t xml:space="preserve">Постійна комісія з питань бюджету </w:t>
            </w:r>
          </w:p>
          <w:p w14:paraId="4CF9E070" w14:textId="77777777" w:rsidR="00245D72" w:rsidRPr="00722628" w:rsidRDefault="00245D72" w:rsidP="00E32F96">
            <w:pPr>
              <w:shd w:val="clear" w:color="auto" w:fill="FFFFFF"/>
              <w:spacing w:after="0" w:line="240" w:lineRule="auto"/>
              <w:rPr>
                <w:rFonts w:ascii="Times New Roman" w:hAnsi="Times New Roman"/>
                <w:sz w:val="24"/>
                <w:szCs w:val="24"/>
                <w:lang w:val="uk-UA" w:eastAsia="ru-RU"/>
              </w:rPr>
            </w:pPr>
            <w:r w:rsidRPr="00722628">
              <w:rPr>
                <w:rFonts w:ascii="Times New Roman" w:hAnsi="Times New Roman"/>
                <w:sz w:val="24"/>
                <w:szCs w:val="24"/>
                <w:shd w:val="clear" w:color="auto" w:fill="FAFAFA"/>
                <w:lang w:val="uk-UA" w:eastAsia="ru-RU"/>
              </w:rPr>
              <w:t>та регуляторної політики</w:t>
            </w:r>
            <w:r w:rsidRPr="00722628">
              <w:rPr>
                <w:rFonts w:ascii="Times New Roman" w:hAnsi="Times New Roman"/>
                <w:color w:val="000000"/>
                <w:sz w:val="24"/>
                <w:szCs w:val="24"/>
                <w:shd w:val="clear" w:color="auto" w:fill="FAFAFA"/>
                <w:lang w:val="uk-UA" w:eastAsia="ru-RU"/>
              </w:rPr>
              <w:t xml:space="preserve"> </w:t>
            </w:r>
            <w:r w:rsidRPr="00722628">
              <w:rPr>
                <w:rFonts w:ascii="Times New Roman" w:hAnsi="Times New Roman"/>
                <w:sz w:val="24"/>
                <w:szCs w:val="24"/>
                <w:lang w:val="uk-UA" w:eastAsia="ru-RU"/>
              </w:rPr>
              <w:t xml:space="preserve">Новороздільської </w:t>
            </w:r>
          </w:p>
          <w:p w14:paraId="292419FB" w14:textId="77777777" w:rsidR="00245D72" w:rsidRPr="00722628" w:rsidRDefault="00245D72" w:rsidP="00E32F96">
            <w:pPr>
              <w:shd w:val="clear" w:color="auto" w:fill="FFFFFF"/>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міської ради</w:t>
            </w:r>
          </w:p>
          <w:p w14:paraId="69057E3C" w14:textId="77777777" w:rsidR="00245D72" w:rsidRPr="00722628" w:rsidRDefault="00245D72" w:rsidP="00E32F96">
            <w:pPr>
              <w:shd w:val="clear" w:color="auto" w:fill="FFFFFF"/>
              <w:spacing w:after="0" w:line="240" w:lineRule="auto"/>
              <w:rPr>
                <w:rFonts w:ascii="Times New Roman" w:hAnsi="Times New Roman"/>
                <w:sz w:val="24"/>
                <w:szCs w:val="24"/>
                <w:u w:val="single"/>
                <w:lang w:val="uk-UA" w:eastAsia="ru-RU"/>
              </w:rPr>
            </w:pPr>
            <w:r w:rsidRPr="00722628">
              <w:rPr>
                <w:rFonts w:ascii="Times New Roman" w:hAnsi="Times New Roman"/>
                <w:sz w:val="24"/>
                <w:szCs w:val="24"/>
                <w:lang w:val="uk-UA"/>
              </w:rPr>
              <w:t xml:space="preserve">                                       </w:t>
            </w:r>
            <w:r w:rsidRPr="00722628">
              <w:rPr>
                <w:rFonts w:ascii="Times New Roman" w:hAnsi="Times New Roman"/>
                <w:sz w:val="24"/>
                <w:szCs w:val="24"/>
                <w:u w:val="single"/>
                <w:lang w:val="uk-UA"/>
              </w:rPr>
              <w:t>Волчанський В.М.</w:t>
            </w:r>
            <w:r w:rsidRPr="00722628">
              <w:rPr>
                <w:rFonts w:ascii="Times New Roman" w:hAnsi="Times New Roman"/>
                <w:sz w:val="24"/>
                <w:szCs w:val="24"/>
                <w:u w:val="single"/>
                <w:lang w:val="uk-UA" w:eastAsia="ru-RU"/>
              </w:rPr>
              <w:t xml:space="preserve"> </w:t>
            </w:r>
          </w:p>
          <w:p w14:paraId="12C8ABA7" w14:textId="77777777" w:rsidR="00245D72" w:rsidRPr="00722628" w:rsidRDefault="00245D72" w:rsidP="00E32F96">
            <w:pPr>
              <w:shd w:val="clear" w:color="auto" w:fill="FFFFFF"/>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«____»___________20__ року</w:t>
            </w:r>
          </w:p>
          <w:p w14:paraId="376DCFB4" w14:textId="77777777" w:rsidR="00245D72" w:rsidRPr="00722628" w:rsidRDefault="00245D72" w:rsidP="00E32F96">
            <w:pPr>
              <w:shd w:val="clear" w:color="auto" w:fill="FFFFFF"/>
              <w:spacing w:after="0" w:line="240" w:lineRule="auto"/>
              <w:rPr>
                <w:rFonts w:ascii="Times New Roman" w:hAnsi="Times New Roman"/>
                <w:b/>
                <w:sz w:val="24"/>
                <w:szCs w:val="24"/>
                <w:lang w:val="uk-UA" w:eastAsia="ru-RU"/>
              </w:rPr>
            </w:pPr>
          </w:p>
          <w:p w14:paraId="0AC60269" w14:textId="77777777" w:rsidR="00245D72" w:rsidRPr="00722628" w:rsidRDefault="00245D72" w:rsidP="00E32F96">
            <w:pPr>
              <w:shd w:val="clear" w:color="auto" w:fill="FFFFFF"/>
              <w:spacing w:after="0" w:line="240" w:lineRule="auto"/>
              <w:rPr>
                <w:rFonts w:ascii="Times New Roman" w:hAnsi="Times New Roman"/>
                <w:b/>
                <w:sz w:val="24"/>
                <w:szCs w:val="24"/>
                <w:lang w:val="uk-UA" w:eastAsia="ru-RU"/>
              </w:rPr>
            </w:pPr>
          </w:p>
        </w:tc>
        <w:tc>
          <w:tcPr>
            <w:tcW w:w="5139" w:type="dxa"/>
          </w:tcPr>
          <w:p w14:paraId="69573DB3" w14:textId="77777777" w:rsidR="00245D72" w:rsidRPr="00722628" w:rsidRDefault="00245D72" w:rsidP="00E32F96">
            <w:pPr>
              <w:shd w:val="clear" w:color="auto" w:fill="FFFFFF"/>
              <w:spacing w:after="0" w:line="240" w:lineRule="auto"/>
              <w:rPr>
                <w:rFonts w:ascii="Times New Roman" w:hAnsi="Times New Roman"/>
                <w:b/>
                <w:sz w:val="24"/>
                <w:szCs w:val="24"/>
                <w:lang w:val="uk-UA" w:eastAsia="ru-RU"/>
              </w:rPr>
            </w:pPr>
            <w:r w:rsidRPr="00722628">
              <w:rPr>
                <w:rFonts w:ascii="Times New Roman" w:hAnsi="Times New Roman"/>
                <w:b/>
                <w:sz w:val="24"/>
                <w:szCs w:val="24"/>
                <w:lang w:val="uk-UA" w:eastAsia="ru-RU"/>
              </w:rPr>
              <w:t>Погоджено</w:t>
            </w:r>
          </w:p>
          <w:p w14:paraId="52E6E7C6" w14:textId="77777777" w:rsidR="00245D72" w:rsidRPr="00722628" w:rsidRDefault="00245D72" w:rsidP="00E32F96">
            <w:pPr>
              <w:shd w:val="clear" w:color="auto" w:fill="FFFFFF"/>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 xml:space="preserve">Начальник відділу з питань надзвичайних ситуацій, правоохоронної та оборонно – мобілізаційної роботи </w:t>
            </w:r>
          </w:p>
          <w:p w14:paraId="7F567868" w14:textId="77777777" w:rsidR="00245D72" w:rsidRPr="00722628" w:rsidRDefault="00245D72" w:rsidP="00E32F96">
            <w:pPr>
              <w:shd w:val="clear" w:color="auto" w:fill="FFFFFF"/>
              <w:spacing w:after="0" w:line="240" w:lineRule="auto"/>
              <w:ind w:firstLine="1981"/>
              <w:rPr>
                <w:rFonts w:ascii="Times New Roman" w:hAnsi="Times New Roman"/>
                <w:sz w:val="24"/>
                <w:szCs w:val="24"/>
                <w:u w:val="single"/>
                <w:lang w:val="uk-UA" w:eastAsia="ru-RU"/>
              </w:rPr>
            </w:pPr>
            <w:r w:rsidRPr="00722628">
              <w:rPr>
                <w:rFonts w:ascii="Times New Roman" w:hAnsi="Times New Roman"/>
                <w:sz w:val="24"/>
                <w:szCs w:val="24"/>
                <w:u w:val="single"/>
                <w:lang w:val="uk-UA" w:eastAsia="ru-RU"/>
              </w:rPr>
              <w:t>Скоропад У.М.</w:t>
            </w:r>
          </w:p>
          <w:p w14:paraId="33563A0C" w14:textId="77777777" w:rsidR="00245D72" w:rsidRPr="00722628" w:rsidRDefault="00245D72" w:rsidP="00E32F96">
            <w:pPr>
              <w:shd w:val="clear" w:color="auto" w:fill="FFFFFF"/>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«____»___________20__ року</w:t>
            </w:r>
          </w:p>
          <w:p w14:paraId="0DFDB967" w14:textId="77777777" w:rsidR="00245D72" w:rsidRPr="00722628" w:rsidRDefault="00245D72" w:rsidP="00E32F96">
            <w:pPr>
              <w:shd w:val="clear" w:color="auto" w:fill="FFFFFF"/>
              <w:spacing w:after="0" w:line="240" w:lineRule="auto"/>
              <w:rPr>
                <w:rFonts w:ascii="Times New Roman" w:hAnsi="Times New Roman"/>
                <w:sz w:val="24"/>
                <w:szCs w:val="24"/>
                <w:lang w:val="uk-UA" w:eastAsia="ru-RU"/>
              </w:rPr>
            </w:pPr>
          </w:p>
        </w:tc>
      </w:tr>
      <w:tr w:rsidR="00245D72" w:rsidRPr="00722628" w14:paraId="447C6102" w14:textId="77777777" w:rsidTr="000974CB">
        <w:tc>
          <w:tcPr>
            <w:tcW w:w="5139" w:type="dxa"/>
          </w:tcPr>
          <w:p w14:paraId="747B722A" w14:textId="77777777" w:rsidR="00245D72" w:rsidRPr="00722628" w:rsidRDefault="00245D72" w:rsidP="00E32F96">
            <w:pPr>
              <w:spacing w:after="0" w:line="240" w:lineRule="auto"/>
              <w:rPr>
                <w:rFonts w:ascii="Times New Roman" w:hAnsi="Times New Roman"/>
                <w:b/>
                <w:sz w:val="24"/>
                <w:szCs w:val="24"/>
                <w:lang w:val="uk-UA" w:eastAsia="ru-RU"/>
              </w:rPr>
            </w:pPr>
            <w:r w:rsidRPr="00722628">
              <w:rPr>
                <w:rFonts w:ascii="Times New Roman" w:hAnsi="Times New Roman"/>
                <w:b/>
                <w:sz w:val="24"/>
                <w:szCs w:val="24"/>
                <w:lang w:val="uk-UA" w:eastAsia="ru-RU"/>
              </w:rPr>
              <w:t>Погоджено</w:t>
            </w:r>
          </w:p>
          <w:p w14:paraId="3ED7AFD7" w14:textId="77777777" w:rsidR="00245D72" w:rsidRPr="00722628" w:rsidRDefault="00245D72"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 xml:space="preserve">Заступник голови, до </w:t>
            </w:r>
          </w:p>
          <w:p w14:paraId="7381AB3C" w14:textId="77777777" w:rsidR="00245D72" w:rsidRPr="00722628" w:rsidRDefault="00245D72"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 xml:space="preserve">компетенції  якого належить </w:t>
            </w:r>
          </w:p>
          <w:p w14:paraId="50931EB9" w14:textId="77777777" w:rsidR="00245D72" w:rsidRPr="00722628" w:rsidRDefault="00245D72"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програма Новороздільської міської ради</w:t>
            </w:r>
          </w:p>
          <w:p w14:paraId="370E77D9" w14:textId="77777777" w:rsidR="00245D72" w:rsidRPr="00722628" w:rsidRDefault="00245D72" w:rsidP="00E32F96">
            <w:pPr>
              <w:spacing w:after="0" w:line="240" w:lineRule="auto"/>
              <w:ind w:firstLine="2439"/>
              <w:rPr>
                <w:rFonts w:ascii="Times New Roman" w:hAnsi="Times New Roman"/>
                <w:sz w:val="24"/>
                <w:szCs w:val="24"/>
                <w:u w:val="single"/>
                <w:lang w:val="uk-UA" w:eastAsia="ru-RU"/>
              </w:rPr>
            </w:pPr>
            <w:r w:rsidRPr="00722628">
              <w:rPr>
                <w:rFonts w:ascii="Times New Roman" w:hAnsi="Times New Roman"/>
                <w:sz w:val="24"/>
                <w:szCs w:val="24"/>
                <w:u w:val="single"/>
                <w:lang w:val="uk-UA" w:eastAsia="ru-RU"/>
              </w:rPr>
              <w:t xml:space="preserve">Гулій М.М. </w:t>
            </w:r>
          </w:p>
          <w:p w14:paraId="4118951A" w14:textId="77777777" w:rsidR="00245D72" w:rsidRPr="00722628" w:rsidRDefault="00245D72"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«____»___________20__ року</w:t>
            </w:r>
          </w:p>
          <w:p w14:paraId="671CD50B" w14:textId="77777777" w:rsidR="00245D72" w:rsidRPr="00722628" w:rsidRDefault="00245D72" w:rsidP="00E32F96">
            <w:pPr>
              <w:spacing w:after="0" w:line="240" w:lineRule="auto"/>
              <w:rPr>
                <w:rFonts w:ascii="Times New Roman" w:hAnsi="Times New Roman"/>
                <w:sz w:val="24"/>
                <w:szCs w:val="24"/>
                <w:lang w:val="uk-UA" w:eastAsia="ru-RU"/>
              </w:rPr>
            </w:pPr>
          </w:p>
          <w:p w14:paraId="5825F597" w14:textId="77777777" w:rsidR="00245D72" w:rsidRPr="00722628" w:rsidRDefault="00245D72" w:rsidP="00E32F96">
            <w:pPr>
              <w:spacing w:after="0" w:line="240" w:lineRule="auto"/>
              <w:rPr>
                <w:rFonts w:ascii="Times New Roman" w:hAnsi="Times New Roman"/>
                <w:sz w:val="24"/>
                <w:szCs w:val="24"/>
                <w:lang w:val="uk-UA" w:eastAsia="ru-RU"/>
              </w:rPr>
            </w:pPr>
          </w:p>
        </w:tc>
        <w:tc>
          <w:tcPr>
            <w:tcW w:w="5139" w:type="dxa"/>
          </w:tcPr>
          <w:p w14:paraId="434B7F97" w14:textId="77777777" w:rsidR="00245D72" w:rsidRPr="00722628" w:rsidRDefault="00245D72" w:rsidP="00E32F96">
            <w:pPr>
              <w:spacing w:after="0" w:line="240" w:lineRule="auto"/>
              <w:rPr>
                <w:rFonts w:ascii="Times New Roman" w:hAnsi="Times New Roman"/>
                <w:b/>
                <w:sz w:val="24"/>
                <w:szCs w:val="24"/>
                <w:lang w:val="uk-UA" w:eastAsia="ru-RU"/>
              </w:rPr>
            </w:pPr>
            <w:r w:rsidRPr="00722628">
              <w:rPr>
                <w:rFonts w:ascii="Times New Roman" w:hAnsi="Times New Roman"/>
                <w:b/>
                <w:sz w:val="24"/>
                <w:szCs w:val="24"/>
                <w:lang w:val="uk-UA" w:eastAsia="ru-RU"/>
              </w:rPr>
              <w:t>Погоджено</w:t>
            </w:r>
          </w:p>
          <w:p w14:paraId="426AA69C" w14:textId="77777777" w:rsidR="00245D72" w:rsidRPr="00722628" w:rsidRDefault="00245D72"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Начальник</w:t>
            </w:r>
          </w:p>
          <w:p w14:paraId="108697F3" w14:textId="77777777" w:rsidR="00245D72" w:rsidRPr="00722628" w:rsidRDefault="00245D72"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 xml:space="preserve">фінансового управління </w:t>
            </w:r>
          </w:p>
          <w:p w14:paraId="168000A0" w14:textId="77777777" w:rsidR="00245D72" w:rsidRPr="00722628" w:rsidRDefault="00245D72"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Новороздільської міської ради</w:t>
            </w:r>
          </w:p>
          <w:p w14:paraId="47A4A835" w14:textId="77777777" w:rsidR="00245D72" w:rsidRPr="00722628" w:rsidRDefault="00245D72" w:rsidP="00E32F96">
            <w:pPr>
              <w:spacing w:after="0" w:line="240" w:lineRule="auto"/>
              <w:ind w:firstLine="1981"/>
              <w:rPr>
                <w:rFonts w:ascii="Times New Roman" w:hAnsi="Times New Roman"/>
                <w:sz w:val="24"/>
                <w:szCs w:val="24"/>
                <w:u w:val="single"/>
                <w:lang w:val="uk-UA" w:eastAsia="ru-RU"/>
              </w:rPr>
            </w:pPr>
            <w:r w:rsidRPr="00722628">
              <w:rPr>
                <w:rFonts w:ascii="Times New Roman" w:hAnsi="Times New Roman"/>
                <w:sz w:val="24"/>
                <w:szCs w:val="24"/>
                <w:u w:val="single"/>
                <w:lang w:val="uk-UA" w:eastAsia="ru-RU"/>
              </w:rPr>
              <w:t>Наконечна З.С.</w:t>
            </w:r>
          </w:p>
          <w:p w14:paraId="12D5C7EF" w14:textId="77777777" w:rsidR="00245D72" w:rsidRPr="00722628" w:rsidRDefault="00245D72"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«____»___________20__ року</w:t>
            </w:r>
          </w:p>
          <w:p w14:paraId="2E63C4A9" w14:textId="77777777" w:rsidR="00245D72" w:rsidRPr="00722628" w:rsidRDefault="00245D72" w:rsidP="00E32F96">
            <w:pPr>
              <w:spacing w:after="0" w:line="240" w:lineRule="auto"/>
              <w:rPr>
                <w:rFonts w:ascii="Times New Roman" w:hAnsi="Times New Roman"/>
                <w:sz w:val="24"/>
                <w:szCs w:val="24"/>
                <w:lang w:val="uk-UA" w:eastAsia="ru-RU"/>
              </w:rPr>
            </w:pPr>
          </w:p>
        </w:tc>
      </w:tr>
      <w:tr w:rsidR="00245D72" w:rsidRPr="00722628" w14:paraId="4469D3C5" w14:textId="77777777" w:rsidTr="000974CB">
        <w:tc>
          <w:tcPr>
            <w:tcW w:w="5139" w:type="dxa"/>
          </w:tcPr>
          <w:p w14:paraId="72A26CDB" w14:textId="77777777" w:rsidR="00245D72" w:rsidRPr="00722628" w:rsidRDefault="00245D72" w:rsidP="00E32F96">
            <w:pPr>
              <w:spacing w:after="0" w:line="240" w:lineRule="auto"/>
              <w:rPr>
                <w:rFonts w:ascii="Times New Roman" w:hAnsi="Times New Roman"/>
                <w:b/>
                <w:sz w:val="24"/>
                <w:szCs w:val="24"/>
                <w:lang w:val="uk-UA" w:eastAsia="ru-RU"/>
              </w:rPr>
            </w:pPr>
            <w:r w:rsidRPr="00722628">
              <w:rPr>
                <w:rFonts w:ascii="Times New Roman" w:hAnsi="Times New Roman"/>
                <w:b/>
                <w:sz w:val="24"/>
                <w:szCs w:val="24"/>
                <w:lang w:val="uk-UA" w:eastAsia="ru-RU"/>
              </w:rPr>
              <w:t>Погоджено</w:t>
            </w:r>
          </w:p>
          <w:p w14:paraId="5C36F34F" w14:textId="77777777" w:rsidR="00245D72" w:rsidRPr="00722628" w:rsidRDefault="00245D72"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 xml:space="preserve">Начальник відділу  розвитку громади </w:t>
            </w:r>
          </w:p>
          <w:p w14:paraId="43211150" w14:textId="77777777" w:rsidR="00245D72" w:rsidRPr="00722628" w:rsidRDefault="00245D72"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та інвестицій</w:t>
            </w:r>
          </w:p>
          <w:p w14:paraId="66A20E51" w14:textId="77777777" w:rsidR="00245D72" w:rsidRPr="00722628" w:rsidRDefault="00245D72"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Новороздільської міської ради</w:t>
            </w:r>
          </w:p>
          <w:p w14:paraId="720C149C" w14:textId="77777777" w:rsidR="00245D72" w:rsidRPr="00722628" w:rsidRDefault="00245D72" w:rsidP="00E32F96">
            <w:pPr>
              <w:spacing w:after="0" w:line="240" w:lineRule="auto"/>
              <w:ind w:firstLine="2439"/>
              <w:rPr>
                <w:rFonts w:ascii="Times New Roman" w:hAnsi="Times New Roman"/>
                <w:sz w:val="24"/>
                <w:szCs w:val="24"/>
                <w:u w:val="single"/>
                <w:lang w:val="uk-UA" w:eastAsia="ru-RU"/>
              </w:rPr>
            </w:pPr>
            <w:r w:rsidRPr="00722628">
              <w:rPr>
                <w:rFonts w:ascii="Times New Roman" w:hAnsi="Times New Roman"/>
                <w:sz w:val="24"/>
                <w:szCs w:val="24"/>
                <w:u w:val="single"/>
                <w:lang w:val="uk-UA" w:eastAsia="ru-RU"/>
              </w:rPr>
              <w:t>Гілко Н.І.</w:t>
            </w:r>
          </w:p>
          <w:p w14:paraId="547FA70C" w14:textId="77777777" w:rsidR="00245D72" w:rsidRPr="00722628" w:rsidRDefault="00245D72"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«____»___________20__ року</w:t>
            </w:r>
          </w:p>
          <w:p w14:paraId="4038534C" w14:textId="77777777" w:rsidR="00245D72" w:rsidRPr="00722628" w:rsidRDefault="00245D72" w:rsidP="00E32F96">
            <w:pPr>
              <w:spacing w:after="0" w:line="240" w:lineRule="auto"/>
              <w:rPr>
                <w:rFonts w:ascii="Times New Roman" w:hAnsi="Times New Roman"/>
                <w:sz w:val="24"/>
                <w:szCs w:val="24"/>
                <w:lang w:val="uk-UA" w:eastAsia="ru-RU"/>
              </w:rPr>
            </w:pPr>
          </w:p>
          <w:p w14:paraId="4BE05F94" w14:textId="77777777" w:rsidR="00245D72" w:rsidRPr="00722628" w:rsidRDefault="00245D72" w:rsidP="00E32F96">
            <w:pPr>
              <w:spacing w:after="0" w:line="240" w:lineRule="auto"/>
              <w:rPr>
                <w:rFonts w:ascii="Times New Roman" w:hAnsi="Times New Roman"/>
                <w:sz w:val="24"/>
                <w:szCs w:val="24"/>
                <w:lang w:val="uk-UA" w:eastAsia="ru-RU"/>
              </w:rPr>
            </w:pPr>
          </w:p>
        </w:tc>
        <w:tc>
          <w:tcPr>
            <w:tcW w:w="5139" w:type="dxa"/>
          </w:tcPr>
          <w:p w14:paraId="79BF89DA" w14:textId="77777777" w:rsidR="00245D72" w:rsidRPr="00722628" w:rsidRDefault="00245D72" w:rsidP="00E32F96">
            <w:pPr>
              <w:spacing w:after="0" w:line="240" w:lineRule="auto"/>
              <w:rPr>
                <w:rFonts w:ascii="Times New Roman" w:hAnsi="Times New Roman"/>
                <w:b/>
                <w:sz w:val="24"/>
                <w:szCs w:val="24"/>
                <w:lang w:val="uk-UA" w:eastAsia="ru-RU"/>
              </w:rPr>
            </w:pPr>
            <w:r w:rsidRPr="00722628">
              <w:rPr>
                <w:rFonts w:ascii="Times New Roman" w:hAnsi="Times New Roman"/>
                <w:b/>
                <w:sz w:val="24"/>
                <w:szCs w:val="24"/>
                <w:lang w:val="uk-UA" w:eastAsia="ru-RU"/>
              </w:rPr>
              <w:t>Розробник програми</w:t>
            </w:r>
          </w:p>
          <w:p w14:paraId="44186F46" w14:textId="77777777" w:rsidR="00245D72" w:rsidRPr="00722628" w:rsidRDefault="00245D72"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Виконавчий комітет</w:t>
            </w:r>
          </w:p>
          <w:p w14:paraId="7871ACAA" w14:textId="77777777" w:rsidR="00245D72" w:rsidRPr="00722628" w:rsidRDefault="00245D72"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Новороздільської міської ради</w:t>
            </w:r>
          </w:p>
          <w:p w14:paraId="3BF9E69A" w14:textId="77777777" w:rsidR="00245D72" w:rsidRPr="00722628" w:rsidRDefault="00245D72" w:rsidP="00E32F96">
            <w:pPr>
              <w:spacing w:after="0" w:line="240" w:lineRule="auto"/>
              <w:ind w:firstLine="1981"/>
              <w:rPr>
                <w:rFonts w:ascii="Times New Roman" w:hAnsi="Times New Roman"/>
                <w:sz w:val="24"/>
                <w:szCs w:val="24"/>
                <w:u w:val="single"/>
                <w:lang w:val="uk-UA" w:eastAsia="ru-RU"/>
              </w:rPr>
            </w:pPr>
            <w:r w:rsidRPr="00722628">
              <w:rPr>
                <w:rFonts w:ascii="Times New Roman" w:hAnsi="Times New Roman"/>
                <w:sz w:val="24"/>
                <w:szCs w:val="24"/>
                <w:u w:val="single"/>
                <w:lang w:val="uk-UA" w:eastAsia="ru-RU"/>
              </w:rPr>
              <w:t xml:space="preserve">Яценко Я.В. </w:t>
            </w:r>
          </w:p>
          <w:p w14:paraId="7D106AB3" w14:textId="77777777" w:rsidR="00245D72" w:rsidRPr="00722628" w:rsidRDefault="00245D72"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«____»___________20__ року</w:t>
            </w:r>
          </w:p>
          <w:p w14:paraId="79DA3D2D" w14:textId="77777777" w:rsidR="00245D72" w:rsidRPr="00722628" w:rsidRDefault="00245D72" w:rsidP="00E32F96">
            <w:pPr>
              <w:spacing w:after="0" w:line="240" w:lineRule="auto"/>
              <w:rPr>
                <w:rFonts w:ascii="Times New Roman" w:hAnsi="Times New Roman"/>
                <w:sz w:val="24"/>
                <w:szCs w:val="24"/>
                <w:lang w:val="uk-UA" w:eastAsia="ru-RU"/>
              </w:rPr>
            </w:pPr>
          </w:p>
        </w:tc>
      </w:tr>
    </w:tbl>
    <w:p w14:paraId="2AEE001D" w14:textId="77777777" w:rsidR="00245D72" w:rsidRPr="00722628" w:rsidRDefault="00245D72" w:rsidP="00E32F96">
      <w:pPr>
        <w:spacing w:after="0" w:line="240" w:lineRule="auto"/>
        <w:rPr>
          <w:rFonts w:ascii="Times New Roman" w:hAnsi="Times New Roman"/>
          <w:sz w:val="24"/>
          <w:szCs w:val="24"/>
          <w:lang w:val="uk-UA" w:eastAsia="ru-RU"/>
        </w:rPr>
      </w:pPr>
    </w:p>
    <w:p w14:paraId="07872052" w14:textId="77777777" w:rsidR="00245D72" w:rsidRPr="00722628" w:rsidRDefault="00245D72" w:rsidP="00E32F96">
      <w:pPr>
        <w:spacing w:after="0" w:line="240" w:lineRule="auto"/>
        <w:rPr>
          <w:rFonts w:ascii="Times New Roman" w:hAnsi="Times New Roman"/>
          <w:sz w:val="24"/>
          <w:szCs w:val="24"/>
          <w:lang w:val="uk-UA" w:eastAsia="ru-RU"/>
        </w:rPr>
      </w:pPr>
    </w:p>
    <w:p w14:paraId="65EF9DB6" w14:textId="77777777" w:rsidR="00245D72" w:rsidRPr="00722628" w:rsidRDefault="00245D72" w:rsidP="00E32F96">
      <w:pPr>
        <w:spacing w:after="0" w:line="240" w:lineRule="auto"/>
        <w:rPr>
          <w:rFonts w:ascii="Times New Roman" w:hAnsi="Times New Roman"/>
          <w:sz w:val="24"/>
          <w:szCs w:val="24"/>
          <w:lang w:val="uk-UA" w:eastAsia="ru-RU"/>
        </w:rPr>
      </w:pPr>
    </w:p>
    <w:p w14:paraId="34824A9A" w14:textId="77777777" w:rsidR="00245D72" w:rsidRPr="00722628" w:rsidRDefault="00245D72" w:rsidP="00E32F96">
      <w:pPr>
        <w:spacing w:after="0" w:line="240" w:lineRule="auto"/>
        <w:rPr>
          <w:rFonts w:ascii="Times New Roman" w:hAnsi="Times New Roman"/>
          <w:sz w:val="24"/>
          <w:szCs w:val="24"/>
          <w:lang w:val="uk-UA" w:eastAsia="ru-RU"/>
        </w:rPr>
      </w:pPr>
    </w:p>
    <w:p w14:paraId="0574B69D" w14:textId="77777777" w:rsidR="00245D72" w:rsidRDefault="00245D72" w:rsidP="00E32F96">
      <w:pPr>
        <w:spacing w:after="0" w:line="240" w:lineRule="auto"/>
        <w:rPr>
          <w:rFonts w:ascii="Times New Roman" w:hAnsi="Times New Roman"/>
          <w:sz w:val="24"/>
          <w:szCs w:val="24"/>
          <w:lang w:val="uk-UA" w:eastAsia="ru-RU"/>
        </w:rPr>
      </w:pPr>
    </w:p>
    <w:p w14:paraId="011DD462" w14:textId="77777777" w:rsidR="00A70B70" w:rsidRDefault="00A70B70" w:rsidP="00E32F96">
      <w:pPr>
        <w:spacing w:after="0" w:line="240" w:lineRule="auto"/>
        <w:rPr>
          <w:rFonts w:ascii="Times New Roman" w:hAnsi="Times New Roman"/>
          <w:sz w:val="24"/>
          <w:szCs w:val="24"/>
          <w:lang w:val="uk-UA" w:eastAsia="ru-RU"/>
        </w:rPr>
      </w:pPr>
    </w:p>
    <w:p w14:paraId="7069576A" w14:textId="77777777" w:rsidR="00A70B70" w:rsidRDefault="00A70B70" w:rsidP="00E32F96">
      <w:pPr>
        <w:spacing w:after="0" w:line="240" w:lineRule="auto"/>
        <w:rPr>
          <w:rFonts w:ascii="Times New Roman" w:hAnsi="Times New Roman"/>
          <w:sz w:val="24"/>
          <w:szCs w:val="24"/>
          <w:lang w:val="uk-UA" w:eastAsia="ru-RU"/>
        </w:rPr>
      </w:pPr>
    </w:p>
    <w:p w14:paraId="144B76F9" w14:textId="77777777" w:rsidR="00A70B70" w:rsidRDefault="00A70B70" w:rsidP="00E32F96">
      <w:pPr>
        <w:spacing w:after="0" w:line="240" w:lineRule="auto"/>
        <w:rPr>
          <w:rFonts w:ascii="Times New Roman" w:hAnsi="Times New Roman"/>
          <w:sz w:val="24"/>
          <w:szCs w:val="24"/>
          <w:lang w:val="uk-UA" w:eastAsia="ru-RU"/>
        </w:rPr>
      </w:pPr>
    </w:p>
    <w:p w14:paraId="2E1FD80B" w14:textId="77777777" w:rsidR="00A70B70" w:rsidRDefault="00A70B70" w:rsidP="00E32F96">
      <w:pPr>
        <w:spacing w:after="0" w:line="240" w:lineRule="auto"/>
        <w:rPr>
          <w:rFonts w:ascii="Times New Roman" w:hAnsi="Times New Roman"/>
          <w:sz w:val="24"/>
          <w:szCs w:val="24"/>
          <w:lang w:val="uk-UA" w:eastAsia="ru-RU"/>
        </w:rPr>
      </w:pPr>
    </w:p>
    <w:p w14:paraId="16AFF092" w14:textId="77777777" w:rsidR="00A70B70" w:rsidRDefault="00A70B70" w:rsidP="00E32F96">
      <w:pPr>
        <w:spacing w:after="0" w:line="240" w:lineRule="auto"/>
        <w:rPr>
          <w:rFonts w:ascii="Times New Roman" w:hAnsi="Times New Roman"/>
          <w:sz w:val="24"/>
          <w:szCs w:val="24"/>
          <w:lang w:val="uk-UA" w:eastAsia="ru-RU"/>
        </w:rPr>
      </w:pPr>
    </w:p>
    <w:p w14:paraId="76ACCAF5" w14:textId="77777777" w:rsidR="00A70B70" w:rsidRPr="00722628" w:rsidRDefault="00A70B70" w:rsidP="00E32F96">
      <w:pPr>
        <w:spacing w:after="0" w:line="240" w:lineRule="auto"/>
        <w:rPr>
          <w:rFonts w:ascii="Times New Roman" w:hAnsi="Times New Roman"/>
          <w:sz w:val="24"/>
          <w:szCs w:val="24"/>
          <w:lang w:val="uk-UA" w:eastAsia="ru-RU"/>
        </w:rPr>
      </w:pPr>
    </w:p>
    <w:p w14:paraId="698E4F25" w14:textId="77777777" w:rsidR="00245D72" w:rsidRPr="00722628" w:rsidRDefault="00245D72" w:rsidP="00E32F96">
      <w:pPr>
        <w:spacing w:after="0" w:line="240" w:lineRule="auto"/>
        <w:rPr>
          <w:rFonts w:ascii="Times New Roman" w:hAnsi="Times New Roman"/>
          <w:sz w:val="24"/>
          <w:szCs w:val="24"/>
          <w:lang w:val="uk-UA" w:eastAsia="ru-RU"/>
        </w:rPr>
      </w:pPr>
    </w:p>
    <w:p w14:paraId="137F1B6E" w14:textId="77777777" w:rsidR="00245D72" w:rsidRPr="00722628" w:rsidRDefault="00245D72" w:rsidP="00E32F96">
      <w:pPr>
        <w:spacing w:after="0" w:line="240" w:lineRule="auto"/>
        <w:rPr>
          <w:rFonts w:ascii="Times New Roman" w:hAnsi="Times New Roman"/>
          <w:sz w:val="24"/>
          <w:szCs w:val="24"/>
          <w:lang w:val="uk-UA" w:eastAsia="ru-RU"/>
        </w:rPr>
      </w:pPr>
    </w:p>
    <w:p w14:paraId="0E4C0E66" w14:textId="77777777" w:rsidR="00245D72" w:rsidRPr="00722628" w:rsidRDefault="00245D72" w:rsidP="00E32F96">
      <w:pPr>
        <w:spacing w:after="0" w:line="240" w:lineRule="auto"/>
        <w:jc w:val="center"/>
        <w:rPr>
          <w:rFonts w:ascii="Times New Roman" w:hAnsi="Times New Roman"/>
          <w:sz w:val="24"/>
          <w:szCs w:val="24"/>
          <w:lang w:val="uk-UA" w:eastAsia="ru-RU"/>
        </w:rPr>
      </w:pPr>
      <w:r w:rsidRPr="00722628">
        <w:rPr>
          <w:rFonts w:ascii="Times New Roman" w:hAnsi="Times New Roman"/>
          <w:sz w:val="24"/>
          <w:szCs w:val="24"/>
          <w:lang w:val="uk-UA" w:eastAsia="ru-RU"/>
        </w:rPr>
        <w:t>м. Новий Розділ</w:t>
      </w:r>
    </w:p>
    <w:p w14:paraId="16D124D1" w14:textId="77777777" w:rsidR="00245D72" w:rsidRPr="00722628" w:rsidRDefault="00245D72" w:rsidP="00E32F96">
      <w:pPr>
        <w:spacing w:after="0" w:line="240" w:lineRule="auto"/>
        <w:jc w:val="center"/>
        <w:rPr>
          <w:rFonts w:ascii="Times New Roman" w:hAnsi="Times New Roman"/>
          <w:sz w:val="24"/>
          <w:szCs w:val="24"/>
          <w:lang w:val="uk-UA" w:eastAsia="ru-RU"/>
        </w:rPr>
      </w:pPr>
      <w:r w:rsidRPr="00722628">
        <w:rPr>
          <w:rFonts w:ascii="Times New Roman" w:hAnsi="Times New Roman"/>
          <w:sz w:val="24"/>
          <w:szCs w:val="24"/>
          <w:lang w:val="uk-UA" w:eastAsia="ru-RU"/>
        </w:rPr>
        <w:t>2026 рік</w:t>
      </w:r>
    </w:p>
    <w:p w14:paraId="707E1D85" w14:textId="77777777" w:rsidR="00245D72" w:rsidRPr="00722628" w:rsidRDefault="00245D72" w:rsidP="00E32F96">
      <w:pPr>
        <w:spacing w:after="0" w:line="240" w:lineRule="auto"/>
        <w:rPr>
          <w:rFonts w:ascii="Times New Roman" w:hAnsi="Times New Roman"/>
          <w:sz w:val="24"/>
          <w:szCs w:val="24"/>
          <w:lang w:val="uk-UA" w:eastAsia="ru-RU"/>
        </w:rPr>
      </w:pPr>
    </w:p>
    <w:p w14:paraId="313F6EFA" w14:textId="77777777" w:rsidR="00245D72" w:rsidRPr="00722628" w:rsidRDefault="00245D72" w:rsidP="00E32F96">
      <w:pPr>
        <w:spacing w:after="0" w:line="240" w:lineRule="auto"/>
        <w:rPr>
          <w:rFonts w:ascii="Times New Roman" w:hAnsi="Times New Roman"/>
          <w:sz w:val="24"/>
          <w:szCs w:val="24"/>
          <w:lang w:val="uk-UA" w:eastAsia="ru-RU"/>
        </w:rPr>
      </w:pPr>
    </w:p>
    <w:p w14:paraId="699149CE" w14:textId="77777777" w:rsidR="00245D72" w:rsidRPr="00722628" w:rsidRDefault="00245D72" w:rsidP="00E32F96">
      <w:pPr>
        <w:spacing w:after="0" w:line="240" w:lineRule="auto"/>
        <w:rPr>
          <w:rFonts w:ascii="Times New Roman" w:hAnsi="Times New Roman"/>
          <w:sz w:val="24"/>
          <w:szCs w:val="24"/>
          <w:lang w:val="uk-UA" w:eastAsia="ru-RU"/>
        </w:rPr>
      </w:pPr>
    </w:p>
    <w:p w14:paraId="05C94DA3" w14:textId="77777777" w:rsidR="00245D72" w:rsidRPr="00722628" w:rsidRDefault="00245D72" w:rsidP="00E32F96">
      <w:pPr>
        <w:spacing w:after="0" w:line="240" w:lineRule="auto"/>
        <w:ind w:left="360"/>
        <w:jc w:val="center"/>
        <w:outlineLvl w:val="0"/>
        <w:rPr>
          <w:rFonts w:ascii="Times New Roman" w:hAnsi="Times New Roman"/>
          <w:b/>
          <w:sz w:val="24"/>
          <w:szCs w:val="24"/>
          <w:lang w:val="uk-UA" w:eastAsia="ru-RU"/>
        </w:rPr>
      </w:pPr>
    </w:p>
    <w:p w14:paraId="16B42BFA" w14:textId="77777777" w:rsidR="00245D72" w:rsidRPr="00722628" w:rsidRDefault="00245D72" w:rsidP="00E32F96">
      <w:pPr>
        <w:spacing w:after="0" w:line="240" w:lineRule="auto"/>
        <w:ind w:left="360"/>
        <w:jc w:val="center"/>
        <w:outlineLvl w:val="0"/>
        <w:rPr>
          <w:rFonts w:ascii="Times New Roman" w:hAnsi="Times New Roman"/>
          <w:b/>
          <w:sz w:val="24"/>
          <w:szCs w:val="24"/>
          <w:lang w:val="uk-UA" w:eastAsia="ru-RU"/>
        </w:rPr>
      </w:pPr>
    </w:p>
    <w:p w14:paraId="1907CD6B" w14:textId="77777777" w:rsidR="00245D72" w:rsidRPr="00722628" w:rsidRDefault="00245D72" w:rsidP="00E32F96">
      <w:pPr>
        <w:spacing w:after="0" w:line="240" w:lineRule="auto"/>
        <w:ind w:left="360"/>
        <w:jc w:val="center"/>
        <w:outlineLvl w:val="0"/>
        <w:rPr>
          <w:rFonts w:ascii="Times New Roman" w:hAnsi="Times New Roman"/>
          <w:b/>
          <w:sz w:val="24"/>
          <w:szCs w:val="24"/>
          <w:lang w:val="uk-UA" w:eastAsia="ru-RU"/>
        </w:rPr>
      </w:pPr>
    </w:p>
    <w:p w14:paraId="3E5CD9CC" w14:textId="77777777" w:rsidR="009863E5" w:rsidRPr="009863E5" w:rsidRDefault="009863E5" w:rsidP="009863E5">
      <w:pPr>
        <w:spacing w:after="0" w:line="240" w:lineRule="auto"/>
        <w:ind w:left="360"/>
        <w:jc w:val="center"/>
        <w:outlineLvl w:val="0"/>
        <w:rPr>
          <w:rFonts w:ascii="Times New Roman" w:hAnsi="Times New Roman"/>
          <w:b/>
          <w:sz w:val="24"/>
          <w:szCs w:val="24"/>
          <w:lang w:val="uk-UA" w:eastAsia="ru-RU"/>
        </w:rPr>
      </w:pPr>
      <w:r w:rsidRPr="009863E5">
        <w:rPr>
          <w:rFonts w:ascii="Times New Roman" w:hAnsi="Times New Roman"/>
          <w:b/>
          <w:sz w:val="24"/>
          <w:szCs w:val="24"/>
          <w:lang w:val="uk-UA" w:eastAsia="ru-RU"/>
        </w:rPr>
        <w:t>1.Загальна характеристика програми.</w:t>
      </w:r>
    </w:p>
    <w:p w14:paraId="53BE356D" w14:textId="77777777" w:rsidR="009863E5" w:rsidRPr="009863E5" w:rsidRDefault="009863E5" w:rsidP="009863E5">
      <w:pPr>
        <w:spacing w:after="0" w:line="240" w:lineRule="auto"/>
        <w:ind w:left="360"/>
        <w:jc w:val="center"/>
        <w:outlineLvl w:val="0"/>
        <w:rPr>
          <w:rFonts w:ascii="Times New Roman" w:hAnsi="Times New Roman"/>
          <w:b/>
          <w:sz w:val="24"/>
          <w:szCs w:val="24"/>
          <w:lang w:val="uk-UA" w:eastAsia="ru-RU"/>
        </w:rPr>
      </w:pPr>
      <w:r w:rsidRPr="009863E5">
        <w:rPr>
          <w:rFonts w:ascii="Times New Roman" w:hAnsi="Times New Roman"/>
          <w:b/>
          <w:sz w:val="24"/>
          <w:szCs w:val="24"/>
          <w:lang w:val="uk-UA" w:eastAsia="ru-RU"/>
        </w:rPr>
        <w:t>2. Проблема на розв’язання якої спрямована програма</w:t>
      </w:r>
    </w:p>
    <w:p w14:paraId="07AF0D68" w14:textId="77777777" w:rsidR="009863E5" w:rsidRPr="009863E5" w:rsidRDefault="009863E5" w:rsidP="009863E5">
      <w:pPr>
        <w:shd w:val="clear" w:color="auto" w:fill="FFFFFF"/>
        <w:spacing w:after="0" w:line="240" w:lineRule="auto"/>
        <w:jc w:val="both"/>
        <w:rPr>
          <w:rFonts w:ascii="Times New Roman" w:hAnsi="Times New Roman"/>
          <w:color w:val="000000"/>
          <w:sz w:val="26"/>
          <w:szCs w:val="26"/>
          <w:lang w:val="uk-UA" w:eastAsia="ru-RU"/>
        </w:rPr>
      </w:pPr>
    </w:p>
    <w:p w14:paraId="61A2088D" w14:textId="77777777" w:rsidR="009863E5" w:rsidRPr="009863E5" w:rsidRDefault="009863E5" w:rsidP="009863E5">
      <w:pPr>
        <w:spacing w:after="0" w:line="240" w:lineRule="auto"/>
        <w:ind w:left="360"/>
        <w:jc w:val="center"/>
        <w:outlineLvl w:val="0"/>
        <w:rPr>
          <w:rFonts w:ascii="Times New Roman" w:hAnsi="Times New Roman"/>
          <w:b/>
          <w:sz w:val="24"/>
          <w:szCs w:val="24"/>
          <w:lang w:val="uk-UA" w:eastAsia="ru-RU"/>
        </w:rPr>
      </w:pPr>
      <w:r w:rsidRPr="009863E5">
        <w:rPr>
          <w:rFonts w:ascii="Times New Roman" w:hAnsi="Times New Roman"/>
          <w:b/>
          <w:sz w:val="24"/>
          <w:szCs w:val="24"/>
          <w:lang w:val="uk-UA" w:eastAsia="ru-RU"/>
        </w:rPr>
        <w:t>3.Мета програми</w:t>
      </w:r>
    </w:p>
    <w:p w14:paraId="420BCB83" w14:textId="3714BE3A" w:rsidR="009863E5" w:rsidRPr="009863E5" w:rsidRDefault="009863E5" w:rsidP="009863E5">
      <w:pPr>
        <w:spacing w:after="0" w:line="240" w:lineRule="auto"/>
        <w:ind w:firstLine="540"/>
        <w:jc w:val="both"/>
        <w:outlineLvl w:val="0"/>
        <w:rPr>
          <w:rFonts w:ascii="Times New Roman" w:hAnsi="Times New Roman"/>
          <w:b/>
          <w:bCs/>
          <w:sz w:val="24"/>
          <w:szCs w:val="24"/>
          <w:lang w:val="uk-UA" w:eastAsia="ru-RU"/>
        </w:rPr>
      </w:pPr>
    </w:p>
    <w:p w14:paraId="598B27EC" w14:textId="77777777" w:rsidR="009863E5" w:rsidRPr="009863E5" w:rsidRDefault="009863E5" w:rsidP="009863E5">
      <w:pPr>
        <w:numPr>
          <w:ilvl w:val="0"/>
          <w:numId w:val="1"/>
        </w:numPr>
        <w:spacing w:after="0" w:line="240" w:lineRule="auto"/>
        <w:jc w:val="center"/>
        <w:rPr>
          <w:rFonts w:ascii="Times New Roman" w:hAnsi="Times New Roman"/>
          <w:b/>
          <w:sz w:val="24"/>
          <w:szCs w:val="24"/>
          <w:lang w:val="uk-UA" w:eastAsia="ru-RU"/>
        </w:rPr>
      </w:pPr>
      <w:r w:rsidRPr="009863E5">
        <w:rPr>
          <w:rFonts w:ascii="Times New Roman" w:hAnsi="Times New Roman"/>
          <w:b/>
          <w:sz w:val="24"/>
          <w:szCs w:val="24"/>
          <w:lang w:val="uk-UA" w:eastAsia="ru-RU"/>
        </w:rPr>
        <w:t>Обґрунтування шляхів і засобів розв’язання проблеми, обсягів та джерел фінансування, строки виконання програми</w:t>
      </w:r>
    </w:p>
    <w:p w14:paraId="4BF2E2F6" w14:textId="77777777" w:rsidR="009863E5" w:rsidRPr="009863E5" w:rsidRDefault="009863E5" w:rsidP="009863E5">
      <w:pPr>
        <w:spacing w:after="0" w:line="240" w:lineRule="auto"/>
        <w:ind w:left="360"/>
        <w:jc w:val="center"/>
        <w:rPr>
          <w:rFonts w:ascii="Times New Roman" w:hAnsi="Times New Roman"/>
          <w:b/>
          <w:sz w:val="24"/>
          <w:szCs w:val="24"/>
          <w:lang w:val="uk-UA" w:eastAsia="ru-RU"/>
        </w:rPr>
      </w:pPr>
    </w:p>
    <w:p w14:paraId="3FF9CB70" w14:textId="77777777" w:rsidR="009863E5" w:rsidRPr="009863E5" w:rsidRDefault="009863E5" w:rsidP="009863E5">
      <w:pPr>
        <w:numPr>
          <w:ilvl w:val="0"/>
          <w:numId w:val="1"/>
        </w:numPr>
        <w:spacing w:after="0" w:line="240" w:lineRule="auto"/>
        <w:jc w:val="center"/>
        <w:rPr>
          <w:rFonts w:ascii="Times New Roman" w:hAnsi="Times New Roman"/>
          <w:b/>
          <w:sz w:val="24"/>
          <w:szCs w:val="24"/>
          <w:lang w:val="uk-UA" w:eastAsia="ru-RU"/>
        </w:rPr>
      </w:pPr>
      <w:r w:rsidRPr="009863E5">
        <w:rPr>
          <w:rFonts w:ascii="Times New Roman" w:hAnsi="Times New Roman"/>
          <w:b/>
          <w:sz w:val="24"/>
          <w:szCs w:val="24"/>
          <w:lang w:val="uk-UA" w:eastAsia="ru-RU"/>
        </w:rPr>
        <w:t>Очікуванні результати виконання заходів Програми</w:t>
      </w:r>
    </w:p>
    <w:p w14:paraId="4BCBA790" w14:textId="77777777" w:rsidR="009863E5" w:rsidRPr="009863E5" w:rsidRDefault="009863E5" w:rsidP="009863E5">
      <w:pPr>
        <w:shd w:val="clear" w:color="auto" w:fill="FFFFFF"/>
        <w:spacing w:after="0"/>
        <w:jc w:val="both"/>
        <w:rPr>
          <w:rFonts w:ascii="Times New Roman" w:hAnsi="Times New Roman"/>
          <w:sz w:val="24"/>
          <w:szCs w:val="24"/>
          <w:lang w:val="uk-UA" w:eastAsia="ru-RU"/>
        </w:rPr>
      </w:pPr>
    </w:p>
    <w:p w14:paraId="5EE81FBE" w14:textId="77777777" w:rsidR="009863E5" w:rsidRPr="009863E5" w:rsidRDefault="009863E5" w:rsidP="009863E5">
      <w:pPr>
        <w:numPr>
          <w:ilvl w:val="0"/>
          <w:numId w:val="2"/>
        </w:numPr>
        <w:spacing w:after="0" w:line="240" w:lineRule="auto"/>
        <w:jc w:val="center"/>
        <w:rPr>
          <w:rFonts w:ascii="Times New Roman" w:hAnsi="Times New Roman"/>
          <w:b/>
          <w:sz w:val="24"/>
          <w:szCs w:val="24"/>
          <w:lang w:val="uk-UA" w:eastAsia="ru-RU"/>
        </w:rPr>
      </w:pPr>
      <w:r w:rsidRPr="009863E5">
        <w:rPr>
          <w:rFonts w:ascii="Times New Roman" w:hAnsi="Times New Roman"/>
          <w:b/>
          <w:sz w:val="24"/>
          <w:szCs w:val="24"/>
          <w:lang w:val="uk-UA" w:eastAsia="ru-RU"/>
        </w:rPr>
        <w:t>Координація та контроль за ходом виконання програми</w:t>
      </w:r>
    </w:p>
    <w:p w14:paraId="35BCC335" w14:textId="74D5546D" w:rsidR="009863E5" w:rsidRPr="009863E5" w:rsidRDefault="009863E5" w:rsidP="00D11898">
      <w:pPr>
        <w:spacing w:after="0"/>
        <w:jc w:val="both"/>
        <w:rPr>
          <w:rFonts w:ascii="Times New Roman" w:hAnsi="Times New Roman"/>
          <w:color w:val="FF0000"/>
          <w:sz w:val="24"/>
          <w:szCs w:val="24"/>
          <w:lang w:val="uk-UA" w:eastAsia="ru-RU"/>
        </w:rPr>
      </w:pPr>
      <w:r w:rsidRPr="009863E5">
        <w:rPr>
          <w:rFonts w:ascii="Times New Roman" w:hAnsi="Times New Roman"/>
          <w:sz w:val="24"/>
          <w:szCs w:val="24"/>
          <w:lang w:val="uk-UA" w:eastAsia="ru-RU"/>
        </w:rPr>
        <w:t>.</w:t>
      </w:r>
      <w:r w:rsidR="00D11898" w:rsidRPr="009863E5">
        <w:rPr>
          <w:rFonts w:ascii="Times New Roman" w:hAnsi="Times New Roman"/>
          <w:color w:val="FF0000"/>
          <w:sz w:val="24"/>
          <w:szCs w:val="24"/>
          <w:lang w:val="uk-UA" w:eastAsia="ru-RU"/>
        </w:rPr>
        <w:t xml:space="preserve"> </w:t>
      </w:r>
    </w:p>
    <w:p w14:paraId="25999103" w14:textId="77777777" w:rsidR="009863E5" w:rsidRPr="009863E5" w:rsidRDefault="009863E5" w:rsidP="009863E5">
      <w:pPr>
        <w:spacing w:after="0" w:line="240" w:lineRule="auto"/>
        <w:jc w:val="both"/>
        <w:rPr>
          <w:rFonts w:ascii="Times New Roman" w:hAnsi="Times New Roman"/>
          <w:i/>
          <w:color w:val="FF0000"/>
          <w:sz w:val="24"/>
          <w:szCs w:val="24"/>
          <w:lang w:val="uk-UA" w:eastAsia="ru-RU"/>
        </w:rPr>
      </w:pPr>
    </w:p>
    <w:p w14:paraId="0F5CE1E1" w14:textId="77777777" w:rsidR="009863E5" w:rsidRPr="009863E5" w:rsidRDefault="009863E5" w:rsidP="009863E5">
      <w:pPr>
        <w:spacing w:after="0" w:line="240" w:lineRule="auto"/>
        <w:jc w:val="center"/>
        <w:rPr>
          <w:rFonts w:ascii="Times New Roman" w:hAnsi="Times New Roman"/>
          <w:b/>
          <w:sz w:val="24"/>
          <w:szCs w:val="24"/>
          <w:lang w:val="uk-UA" w:eastAsia="ru-RU"/>
        </w:rPr>
      </w:pPr>
      <w:r w:rsidRPr="009863E5">
        <w:rPr>
          <w:rFonts w:ascii="Times New Roman" w:hAnsi="Times New Roman"/>
          <w:b/>
          <w:sz w:val="24"/>
          <w:szCs w:val="24"/>
          <w:lang w:val="uk-UA" w:eastAsia="ru-RU"/>
        </w:rPr>
        <w:t xml:space="preserve"> 7. Фінансове забезпечення Програми підтримки державної політики </w:t>
      </w:r>
    </w:p>
    <w:p w14:paraId="79523AA5" w14:textId="77777777" w:rsidR="009863E5" w:rsidRPr="009863E5" w:rsidRDefault="009863E5" w:rsidP="009863E5">
      <w:pPr>
        <w:spacing w:after="0" w:line="240" w:lineRule="auto"/>
        <w:jc w:val="center"/>
        <w:rPr>
          <w:rFonts w:ascii="Times New Roman" w:hAnsi="Times New Roman"/>
          <w:b/>
          <w:sz w:val="24"/>
          <w:szCs w:val="24"/>
          <w:lang w:val="uk-UA" w:eastAsia="ru-RU"/>
        </w:rPr>
      </w:pPr>
      <w:r w:rsidRPr="009863E5">
        <w:rPr>
          <w:rFonts w:ascii="Times New Roman" w:hAnsi="Times New Roman"/>
          <w:b/>
          <w:sz w:val="24"/>
          <w:szCs w:val="24"/>
          <w:lang w:val="uk-UA" w:eastAsia="ru-RU"/>
        </w:rPr>
        <w:t xml:space="preserve">національного спротиву </w:t>
      </w:r>
    </w:p>
    <w:p w14:paraId="62A0B7D6" w14:textId="77777777" w:rsidR="009863E5" w:rsidRPr="009863E5" w:rsidRDefault="009863E5" w:rsidP="009863E5">
      <w:pPr>
        <w:spacing w:after="0" w:line="240" w:lineRule="auto"/>
        <w:jc w:val="center"/>
        <w:rPr>
          <w:rFonts w:ascii="Times New Roman" w:hAnsi="Times New Roman"/>
          <w:b/>
          <w:bCs/>
          <w:sz w:val="24"/>
          <w:szCs w:val="24"/>
          <w:lang w:val="uk-UA" w:eastAsia="ru-RU"/>
        </w:rPr>
      </w:pPr>
      <w:r w:rsidRPr="009863E5">
        <w:rPr>
          <w:rFonts w:ascii="Times New Roman" w:hAnsi="Times New Roman"/>
          <w:b/>
          <w:sz w:val="24"/>
          <w:szCs w:val="24"/>
          <w:lang w:val="uk-UA" w:eastAsia="ru-RU"/>
        </w:rPr>
        <w:t>на 2026 рік, прогноз на 2027-2028 роки</w:t>
      </w:r>
      <w:r w:rsidRPr="009863E5">
        <w:rPr>
          <w:rFonts w:ascii="Times New Roman" w:hAnsi="Times New Roman"/>
          <w:b/>
          <w:bCs/>
          <w:sz w:val="24"/>
          <w:szCs w:val="24"/>
          <w:lang w:val="uk-UA" w:eastAsia="ru-RU"/>
        </w:rPr>
        <w:t xml:space="preserve">  </w:t>
      </w:r>
    </w:p>
    <w:p w14:paraId="4AB97C29" w14:textId="77777777" w:rsidR="009863E5" w:rsidRPr="009863E5" w:rsidRDefault="009863E5" w:rsidP="009863E5">
      <w:pPr>
        <w:spacing w:after="0" w:line="240" w:lineRule="auto"/>
        <w:jc w:val="center"/>
        <w:rPr>
          <w:rFonts w:ascii="Times New Roman" w:hAnsi="Times New Roman"/>
          <w:b/>
          <w:bCs/>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4"/>
        <w:gridCol w:w="1494"/>
        <w:gridCol w:w="1805"/>
        <w:gridCol w:w="3149"/>
      </w:tblGrid>
      <w:tr w:rsidR="009863E5" w:rsidRPr="009863E5" w14:paraId="1BFAEC5A" w14:textId="77777777" w:rsidTr="002C0E84">
        <w:tc>
          <w:tcPr>
            <w:tcW w:w="3685" w:type="dxa"/>
            <w:tcBorders>
              <w:top w:val="single" w:sz="4" w:space="0" w:color="auto"/>
              <w:left w:val="single" w:sz="4" w:space="0" w:color="auto"/>
              <w:bottom w:val="single" w:sz="4" w:space="0" w:color="auto"/>
              <w:right w:val="single" w:sz="4" w:space="0" w:color="auto"/>
            </w:tcBorders>
            <w:hideMark/>
          </w:tcPr>
          <w:p w14:paraId="48DD0E8E" w14:textId="77777777" w:rsidR="009863E5" w:rsidRPr="009863E5" w:rsidRDefault="009863E5" w:rsidP="009863E5">
            <w:pPr>
              <w:spacing w:after="0" w:line="240" w:lineRule="auto"/>
              <w:jc w:val="center"/>
              <w:rPr>
                <w:rFonts w:ascii="Times New Roman" w:hAnsi="Times New Roman"/>
                <w:sz w:val="24"/>
                <w:szCs w:val="24"/>
                <w:lang w:val="uk-UA" w:eastAsia="ru-RU"/>
              </w:rPr>
            </w:pPr>
            <w:r w:rsidRPr="009863E5">
              <w:rPr>
                <w:rFonts w:ascii="Times New Roman" w:hAnsi="Times New Roman"/>
                <w:sz w:val="24"/>
                <w:szCs w:val="24"/>
                <w:lang w:val="uk-UA" w:eastAsia="ru-RU"/>
              </w:rPr>
              <w:t>Очікуваний обсяг коштів, які пропонується залучити на виконання програми</w:t>
            </w:r>
          </w:p>
        </w:tc>
        <w:tc>
          <w:tcPr>
            <w:tcW w:w="1526" w:type="dxa"/>
            <w:tcBorders>
              <w:top w:val="single" w:sz="4" w:space="0" w:color="auto"/>
              <w:left w:val="single" w:sz="4" w:space="0" w:color="auto"/>
              <w:bottom w:val="single" w:sz="4" w:space="0" w:color="auto"/>
              <w:right w:val="single" w:sz="4" w:space="0" w:color="auto"/>
            </w:tcBorders>
            <w:hideMark/>
          </w:tcPr>
          <w:p w14:paraId="6384395F" w14:textId="77777777" w:rsidR="009863E5" w:rsidRPr="009863E5" w:rsidRDefault="009863E5" w:rsidP="009863E5">
            <w:pPr>
              <w:spacing w:after="0" w:line="240" w:lineRule="auto"/>
              <w:jc w:val="center"/>
              <w:rPr>
                <w:rFonts w:ascii="Times New Roman" w:hAnsi="Times New Roman"/>
                <w:sz w:val="24"/>
                <w:szCs w:val="24"/>
                <w:lang w:val="uk-UA" w:eastAsia="ru-RU"/>
              </w:rPr>
            </w:pPr>
            <w:r w:rsidRPr="009863E5">
              <w:rPr>
                <w:rFonts w:ascii="Times New Roman" w:hAnsi="Times New Roman"/>
                <w:sz w:val="24"/>
                <w:szCs w:val="24"/>
                <w:lang w:val="uk-UA" w:eastAsia="ru-RU"/>
              </w:rPr>
              <w:t>2026 рік</w:t>
            </w:r>
          </w:p>
          <w:p w14:paraId="6299DEE8" w14:textId="77777777" w:rsidR="009863E5" w:rsidRPr="009863E5" w:rsidRDefault="009863E5" w:rsidP="009863E5">
            <w:pPr>
              <w:spacing w:after="0" w:line="240" w:lineRule="auto"/>
              <w:jc w:val="center"/>
              <w:rPr>
                <w:rFonts w:ascii="Times New Roman" w:hAnsi="Times New Roman"/>
                <w:sz w:val="24"/>
                <w:szCs w:val="24"/>
                <w:lang w:val="uk-UA" w:eastAsia="ru-RU"/>
              </w:rPr>
            </w:pPr>
          </w:p>
        </w:tc>
        <w:tc>
          <w:tcPr>
            <w:tcW w:w="1843" w:type="dxa"/>
            <w:tcBorders>
              <w:top w:val="single" w:sz="4" w:space="0" w:color="auto"/>
              <w:left w:val="single" w:sz="4" w:space="0" w:color="auto"/>
              <w:bottom w:val="single" w:sz="4" w:space="0" w:color="auto"/>
              <w:right w:val="single" w:sz="4" w:space="0" w:color="auto"/>
            </w:tcBorders>
          </w:tcPr>
          <w:p w14:paraId="44094B9D" w14:textId="77777777" w:rsidR="009863E5" w:rsidRPr="009863E5" w:rsidRDefault="009863E5" w:rsidP="009863E5">
            <w:pPr>
              <w:spacing w:after="0" w:line="240" w:lineRule="auto"/>
              <w:jc w:val="center"/>
              <w:rPr>
                <w:rFonts w:ascii="Times New Roman" w:hAnsi="Times New Roman"/>
                <w:sz w:val="24"/>
                <w:szCs w:val="24"/>
                <w:lang w:val="uk-UA" w:eastAsia="ru-RU"/>
              </w:rPr>
            </w:pPr>
            <w:r w:rsidRPr="009863E5">
              <w:rPr>
                <w:rFonts w:ascii="Times New Roman" w:hAnsi="Times New Roman"/>
                <w:sz w:val="24"/>
                <w:szCs w:val="24"/>
                <w:lang w:val="uk-UA" w:eastAsia="ru-RU"/>
              </w:rPr>
              <w:t>2027-2028р.</w:t>
            </w:r>
          </w:p>
          <w:p w14:paraId="33A69E01" w14:textId="77777777" w:rsidR="009863E5" w:rsidRPr="009863E5" w:rsidRDefault="009863E5" w:rsidP="009863E5">
            <w:pPr>
              <w:spacing w:after="0" w:line="240" w:lineRule="auto"/>
              <w:jc w:val="center"/>
              <w:rPr>
                <w:rFonts w:ascii="Times New Roman" w:hAnsi="Times New Roman"/>
                <w:sz w:val="24"/>
                <w:szCs w:val="24"/>
                <w:lang w:val="uk-UA" w:eastAsia="ru-RU"/>
              </w:rPr>
            </w:pPr>
          </w:p>
          <w:p w14:paraId="1A084948" w14:textId="77777777" w:rsidR="009863E5" w:rsidRPr="009863E5" w:rsidRDefault="009863E5" w:rsidP="009863E5">
            <w:pPr>
              <w:spacing w:after="0" w:line="240" w:lineRule="auto"/>
              <w:jc w:val="center"/>
              <w:rPr>
                <w:rFonts w:ascii="Times New Roman" w:hAnsi="Times New Roman"/>
                <w:sz w:val="24"/>
                <w:szCs w:val="24"/>
                <w:lang w:val="uk-UA" w:eastAsia="ru-RU"/>
              </w:rPr>
            </w:pPr>
          </w:p>
        </w:tc>
        <w:tc>
          <w:tcPr>
            <w:tcW w:w="3224" w:type="dxa"/>
            <w:tcBorders>
              <w:top w:val="single" w:sz="4" w:space="0" w:color="auto"/>
              <w:left w:val="single" w:sz="4" w:space="0" w:color="auto"/>
              <w:bottom w:val="single" w:sz="4" w:space="0" w:color="auto"/>
              <w:right w:val="single" w:sz="4" w:space="0" w:color="auto"/>
            </w:tcBorders>
            <w:hideMark/>
          </w:tcPr>
          <w:p w14:paraId="4AF01C7B" w14:textId="77777777" w:rsidR="009863E5" w:rsidRPr="009863E5" w:rsidRDefault="009863E5" w:rsidP="009863E5">
            <w:pPr>
              <w:spacing w:after="0" w:line="240" w:lineRule="auto"/>
              <w:jc w:val="center"/>
              <w:rPr>
                <w:rFonts w:ascii="Times New Roman" w:hAnsi="Times New Roman"/>
                <w:sz w:val="24"/>
                <w:szCs w:val="24"/>
                <w:lang w:val="uk-UA" w:eastAsia="ru-RU"/>
              </w:rPr>
            </w:pPr>
            <w:r w:rsidRPr="009863E5">
              <w:rPr>
                <w:rFonts w:ascii="Times New Roman" w:hAnsi="Times New Roman"/>
                <w:sz w:val="24"/>
                <w:szCs w:val="24"/>
                <w:lang w:val="uk-UA" w:eastAsia="ru-RU"/>
              </w:rPr>
              <w:t xml:space="preserve">Усього витрат на виконання </w:t>
            </w:r>
          </w:p>
          <w:p w14:paraId="788185E7" w14:textId="77777777" w:rsidR="009863E5" w:rsidRPr="009863E5" w:rsidRDefault="009863E5" w:rsidP="009863E5">
            <w:pPr>
              <w:spacing w:after="0" w:line="240" w:lineRule="auto"/>
              <w:jc w:val="center"/>
              <w:rPr>
                <w:rFonts w:ascii="Times New Roman" w:hAnsi="Times New Roman"/>
                <w:sz w:val="24"/>
                <w:szCs w:val="24"/>
                <w:lang w:val="uk-UA" w:eastAsia="ru-RU"/>
              </w:rPr>
            </w:pPr>
            <w:r w:rsidRPr="009863E5">
              <w:rPr>
                <w:rFonts w:ascii="Times New Roman" w:hAnsi="Times New Roman"/>
                <w:sz w:val="24"/>
                <w:szCs w:val="24"/>
                <w:lang w:val="uk-UA" w:eastAsia="ru-RU"/>
              </w:rPr>
              <w:t xml:space="preserve">програми </w:t>
            </w:r>
          </w:p>
        </w:tc>
      </w:tr>
      <w:tr w:rsidR="009863E5" w:rsidRPr="009863E5" w14:paraId="08D21BE8" w14:textId="77777777" w:rsidTr="002C0E84">
        <w:tc>
          <w:tcPr>
            <w:tcW w:w="3685" w:type="dxa"/>
            <w:tcBorders>
              <w:top w:val="single" w:sz="4" w:space="0" w:color="auto"/>
              <w:left w:val="single" w:sz="4" w:space="0" w:color="auto"/>
              <w:bottom w:val="single" w:sz="4" w:space="0" w:color="auto"/>
              <w:right w:val="single" w:sz="4" w:space="0" w:color="auto"/>
            </w:tcBorders>
            <w:hideMark/>
          </w:tcPr>
          <w:p w14:paraId="0449EEDF" w14:textId="77777777" w:rsidR="009863E5" w:rsidRPr="009863E5" w:rsidRDefault="009863E5" w:rsidP="009863E5">
            <w:pPr>
              <w:spacing w:after="0" w:line="240" w:lineRule="auto"/>
              <w:rPr>
                <w:rFonts w:ascii="Times New Roman" w:hAnsi="Times New Roman"/>
                <w:sz w:val="24"/>
                <w:szCs w:val="24"/>
                <w:lang w:val="uk-UA" w:eastAsia="ru-RU"/>
              </w:rPr>
            </w:pPr>
            <w:r w:rsidRPr="009863E5">
              <w:rPr>
                <w:rFonts w:ascii="Times New Roman" w:hAnsi="Times New Roman"/>
                <w:sz w:val="24"/>
                <w:szCs w:val="24"/>
                <w:lang w:val="uk-UA" w:eastAsia="ru-RU"/>
              </w:rPr>
              <w:t>Усього:</w:t>
            </w:r>
          </w:p>
        </w:tc>
        <w:tc>
          <w:tcPr>
            <w:tcW w:w="1526" w:type="dxa"/>
            <w:tcBorders>
              <w:top w:val="single" w:sz="4" w:space="0" w:color="auto"/>
              <w:left w:val="single" w:sz="4" w:space="0" w:color="auto"/>
              <w:bottom w:val="single" w:sz="4" w:space="0" w:color="auto"/>
              <w:right w:val="single" w:sz="4" w:space="0" w:color="auto"/>
            </w:tcBorders>
            <w:hideMark/>
          </w:tcPr>
          <w:p w14:paraId="235DA101" w14:textId="77777777" w:rsidR="009863E5" w:rsidRPr="009863E5" w:rsidRDefault="009863E5" w:rsidP="009863E5">
            <w:pPr>
              <w:tabs>
                <w:tab w:val="center" w:pos="655"/>
              </w:tabs>
              <w:spacing w:after="0" w:line="240" w:lineRule="auto"/>
              <w:jc w:val="center"/>
              <w:rPr>
                <w:rFonts w:ascii="Times New Roman" w:hAnsi="Times New Roman"/>
                <w:sz w:val="24"/>
                <w:szCs w:val="24"/>
                <w:lang w:val="uk-UA" w:eastAsia="ru-RU"/>
              </w:rPr>
            </w:pPr>
            <w:r w:rsidRPr="009863E5">
              <w:rPr>
                <w:rFonts w:ascii="Times New Roman" w:hAnsi="Times New Roman"/>
                <w:sz w:val="24"/>
                <w:szCs w:val="24"/>
                <w:lang w:val="uk-UA" w:eastAsia="ru-RU"/>
              </w:rPr>
              <w:t>1 399 000</w:t>
            </w:r>
          </w:p>
        </w:tc>
        <w:tc>
          <w:tcPr>
            <w:tcW w:w="1843" w:type="dxa"/>
            <w:tcBorders>
              <w:top w:val="single" w:sz="4" w:space="0" w:color="auto"/>
              <w:left w:val="single" w:sz="4" w:space="0" w:color="auto"/>
              <w:bottom w:val="single" w:sz="4" w:space="0" w:color="auto"/>
              <w:right w:val="single" w:sz="4" w:space="0" w:color="auto"/>
            </w:tcBorders>
            <w:hideMark/>
          </w:tcPr>
          <w:p w14:paraId="59F65B7C" w14:textId="77777777" w:rsidR="009863E5" w:rsidRPr="009863E5" w:rsidRDefault="009863E5" w:rsidP="009863E5">
            <w:pPr>
              <w:spacing w:after="0" w:line="240" w:lineRule="auto"/>
              <w:jc w:val="center"/>
              <w:rPr>
                <w:rFonts w:ascii="Times New Roman" w:hAnsi="Times New Roman"/>
                <w:sz w:val="24"/>
                <w:szCs w:val="24"/>
                <w:lang w:val="uk-UA" w:eastAsia="ru-RU"/>
              </w:rPr>
            </w:pPr>
            <w:r w:rsidRPr="009863E5">
              <w:rPr>
                <w:rFonts w:ascii="Times New Roman" w:hAnsi="Times New Roman"/>
                <w:sz w:val="24"/>
                <w:szCs w:val="24"/>
                <w:lang w:val="uk-UA" w:eastAsia="ru-RU"/>
              </w:rPr>
              <w:t>1 000 000</w:t>
            </w:r>
          </w:p>
        </w:tc>
        <w:tc>
          <w:tcPr>
            <w:tcW w:w="3224" w:type="dxa"/>
            <w:tcBorders>
              <w:top w:val="single" w:sz="4" w:space="0" w:color="auto"/>
              <w:left w:val="single" w:sz="4" w:space="0" w:color="auto"/>
              <w:bottom w:val="single" w:sz="4" w:space="0" w:color="auto"/>
              <w:right w:val="single" w:sz="4" w:space="0" w:color="auto"/>
            </w:tcBorders>
            <w:hideMark/>
          </w:tcPr>
          <w:p w14:paraId="5B207FC2" w14:textId="77777777" w:rsidR="009863E5" w:rsidRPr="009863E5" w:rsidRDefault="009863E5" w:rsidP="009863E5">
            <w:pPr>
              <w:spacing w:after="0" w:line="240" w:lineRule="auto"/>
              <w:jc w:val="center"/>
              <w:rPr>
                <w:rFonts w:ascii="Times New Roman" w:hAnsi="Times New Roman"/>
                <w:sz w:val="24"/>
                <w:szCs w:val="24"/>
                <w:lang w:val="uk-UA" w:eastAsia="ru-RU"/>
              </w:rPr>
            </w:pPr>
            <w:r w:rsidRPr="009863E5">
              <w:rPr>
                <w:rFonts w:ascii="Times New Roman" w:hAnsi="Times New Roman"/>
                <w:sz w:val="24"/>
                <w:szCs w:val="24"/>
                <w:lang w:val="uk-UA" w:eastAsia="ru-RU"/>
              </w:rPr>
              <w:t>2 399 000</w:t>
            </w:r>
          </w:p>
        </w:tc>
      </w:tr>
      <w:tr w:rsidR="009863E5" w:rsidRPr="009863E5" w14:paraId="3683F12B" w14:textId="77777777" w:rsidTr="002C0E84">
        <w:tc>
          <w:tcPr>
            <w:tcW w:w="3685" w:type="dxa"/>
            <w:tcBorders>
              <w:top w:val="single" w:sz="4" w:space="0" w:color="auto"/>
              <w:left w:val="single" w:sz="4" w:space="0" w:color="auto"/>
              <w:bottom w:val="single" w:sz="4" w:space="0" w:color="auto"/>
              <w:right w:val="single" w:sz="4" w:space="0" w:color="auto"/>
            </w:tcBorders>
            <w:hideMark/>
          </w:tcPr>
          <w:p w14:paraId="7F85525E" w14:textId="77777777" w:rsidR="009863E5" w:rsidRPr="009863E5" w:rsidRDefault="009863E5" w:rsidP="009863E5">
            <w:pPr>
              <w:numPr>
                <w:ilvl w:val="0"/>
                <w:numId w:val="3"/>
              </w:numPr>
              <w:spacing w:after="0" w:line="240" w:lineRule="auto"/>
              <w:ind w:left="-142" w:hanging="38"/>
              <w:rPr>
                <w:rFonts w:ascii="Times New Roman" w:hAnsi="Times New Roman"/>
                <w:sz w:val="24"/>
                <w:szCs w:val="24"/>
                <w:lang w:val="uk-UA" w:eastAsia="ru-RU"/>
              </w:rPr>
            </w:pPr>
            <w:r w:rsidRPr="009863E5">
              <w:rPr>
                <w:rFonts w:ascii="Times New Roman" w:hAnsi="Times New Roman"/>
                <w:sz w:val="24"/>
                <w:szCs w:val="24"/>
                <w:lang w:val="uk-UA" w:eastAsia="ru-RU"/>
              </w:rPr>
              <w:t>- обласний бюджет</w:t>
            </w:r>
          </w:p>
        </w:tc>
        <w:tc>
          <w:tcPr>
            <w:tcW w:w="1526" w:type="dxa"/>
            <w:tcBorders>
              <w:top w:val="single" w:sz="4" w:space="0" w:color="auto"/>
              <w:left w:val="single" w:sz="4" w:space="0" w:color="auto"/>
              <w:bottom w:val="single" w:sz="4" w:space="0" w:color="auto"/>
              <w:right w:val="single" w:sz="4" w:space="0" w:color="auto"/>
            </w:tcBorders>
            <w:hideMark/>
          </w:tcPr>
          <w:p w14:paraId="38B5DE1B" w14:textId="77777777" w:rsidR="009863E5" w:rsidRPr="009863E5" w:rsidRDefault="009863E5" w:rsidP="009863E5">
            <w:pPr>
              <w:spacing w:after="0" w:line="240" w:lineRule="auto"/>
              <w:jc w:val="center"/>
              <w:rPr>
                <w:rFonts w:ascii="Times New Roman" w:hAnsi="Times New Roman"/>
                <w:sz w:val="24"/>
                <w:szCs w:val="24"/>
                <w:lang w:val="uk-UA" w:eastAsia="ru-RU"/>
              </w:rPr>
            </w:pPr>
            <w:r w:rsidRPr="009863E5">
              <w:rPr>
                <w:rFonts w:ascii="Times New Roman" w:hAnsi="Times New Roman"/>
                <w:sz w:val="24"/>
                <w:szCs w:val="24"/>
                <w:lang w:val="uk-UA" w:eastAsia="ru-RU"/>
              </w:rPr>
              <w:t>-</w:t>
            </w:r>
          </w:p>
        </w:tc>
        <w:tc>
          <w:tcPr>
            <w:tcW w:w="1843" w:type="dxa"/>
            <w:tcBorders>
              <w:top w:val="single" w:sz="4" w:space="0" w:color="auto"/>
              <w:left w:val="single" w:sz="4" w:space="0" w:color="auto"/>
              <w:bottom w:val="single" w:sz="4" w:space="0" w:color="auto"/>
              <w:right w:val="single" w:sz="4" w:space="0" w:color="auto"/>
            </w:tcBorders>
            <w:hideMark/>
          </w:tcPr>
          <w:p w14:paraId="34167253" w14:textId="77777777" w:rsidR="009863E5" w:rsidRPr="009863E5" w:rsidRDefault="009863E5" w:rsidP="009863E5">
            <w:pPr>
              <w:spacing w:after="0" w:line="240" w:lineRule="auto"/>
              <w:jc w:val="center"/>
              <w:rPr>
                <w:rFonts w:ascii="Times New Roman" w:hAnsi="Times New Roman"/>
                <w:sz w:val="24"/>
                <w:szCs w:val="24"/>
                <w:lang w:val="uk-UA" w:eastAsia="ru-RU"/>
              </w:rPr>
            </w:pPr>
            <w:r w:rsidRPr="009863E5">
              <w:rPr>
                <w:rFonts w:ascii="Times New Roman" w:hAnsi="Times New Roman"/>
                <w:sz w:val="24"/>
                <w:szCs w:val="24"/>
                <w:lang w:val="uk-UA" w:eastAsia="ru-RU"/>
              </w:rPr>
              <w:t>-</w:t>
            </w:r>
          </w:p>
        </w:tc>
        <w:tc>
          <w:tcPr>
            <w:tcW w:w="3224" w:type="dxa"/>
            <w:tcBorders>
              <w:top w:val="single" w:sz="4" w:space="0" w:color="auto"/>
              <w:left w:val="single" w:sz="4" w:space="0" w:color="auto"/>
              <w:bottom w:val="single" w:sz="4" w:space="0" w:color="auto"/>
              <w:right w:val="single" w:sz="4" w:space="0" w:color="auto"/>
            </w:tcBorders>
            <w:hideMark/>
          </w:tcPr>
          <w:p w14:paraId="5C2C9CB0" w14:textId="77777777" w:rsidR="009863E5" w:rsidRPr="009863E5" w:rsidRDefault="009863E5" w:rsidP="009863E5">
            <w:pPr>
              <w:spacing w:after="0" w:line="240" w:lineRule="auto"/>
              <w:jc w:val="center"/>
              <w:rPr>
                <w:rFonts w:ascii="Times New Roman" w:hAnsi="Times New Roman"/>
                <w:sz w:val="24"/>
                <w:szCs w:val="24"/>
                <w:lang w:val="uk-UA" w:eastAsia="ru-RU"/>
              </w:rPr>
            </w:pPr>
            <w:r w:rsidRPr="009863E5">
              <w:rPr>
                <w:rFonts w:ascii="Times New Roman" w:hAnsi="Times New Roman"/>
                <w:sz w:val="24"/>
                <w:szCs w:val="24"/>
                <w:lang w:val="uk-UA" w:eastAsia="ru-RU"/>
              </w:rPr>
              <w:t>-</w:t>
            </w:r>
          </w:p>
        </w:tc>
      </w:tr>
      <w:tr w:rsidR="009863E5" w:rsidRPr="009863E5" w14:paraId="5175F5E7" w14:textId="77777777" w:rsidTr="002C0E84">
        <w:tc>
          <w:tcPr>
            <w:tcW w:w="3685" w:type="dxa"/>
            <w:tcBorders>
              <w:top w:val="single" w:sz="4" w:space="0" w:color="auto"/>
              <w:left w:val="single" w:sz="4" w:space="0" w:color="auto"/>
              <w:bottom w:val="single" w:sz="4" w:space="0" w:color="auto"/>
              <w:right w:val="single" w:sz="4" w:space="0" w:color="auto"/>
            </w:tcBorders>
            <w:hideMark/>
          </w:tcPr>
          <w:p w14:paraId="7EC7C14E" w14:textId="77777777" w:rsidR="009863E5" w:rsidRPr="009863E5" w:rsidRDefault="009863E5" w:rsidP="009863E5">
            <w:pPr>
              <w:spacing w:after="0" w:line="240" w:lineRule="auto"/>
              <w:ind w:left="-142" w:firstLine="142"/>
              <w:rPr>
                <w:rFonts w:ascii="Times New Roman" w:hAnsi="Times New Roman"/>
                <w:sz w:val="24"/>
                <w:szCs w:val="24"/>
                <w:lang w:val="uk-UA" w:eastAsia="ru-RU"/>
              </w:rPr>
            </w:pPr>
            <w:r w:rsidRPr="009863E5">
              <w:rPr>
                <w:rFonts w:ascii="Times New Roman" w:hAnsi="Times New Roman"/>
                <w:sz w:val="24"/>
                <w:szCs w:val="24"/>
                <w:lang w:val="uk-UA" w:eastAsia="ru-RU"/>
              </w:rPr>
              <w:t>- міський бюджет</w:t>
            </w:r>
          </w:p>
        </w:tc>
        <w:tc>
          <w:tcPr>
            <w:tcW w:w="1526" w:type="dxa"/>
            <w:tcBorders>
              <w:top w:val="single" w:sz="4" w:space="0" w:color="auto"/>
              <w:left w:val="single" w:sz="4" w:space="0" w:color="auto"/>
              <w:bottom w:val="single" w:sz="4" w:space="0" w:color="auto"/>
              <w:right w:val="single" w:sz="4" w:space="0" w:color="auto"/>
            </w:tcBorders>
            <w:hideMark/>
          </w:tcPr>
          <w:p w14:paraId="504FC080" w14:textId="77777777" w:rsidR="009863E5" w:rsidRPr="009863E5" w:rsidRDefault="009863E5" w:rsidP="009863E5">
            <w:pPr>
              <w:spacing w:after="0" w:line="240" w:lineRule="auto"/>
              <w:jc w:val="center"/>
              <w:rPr>
                <w:rFonts w:ascii="Times New Roman" w:hAnsi="Times New Roman"/>
                <w:sz w:val="24"/>
                <w:szCs w:val="24"/>
                <w:lang w:val="uk-UA" w:eastAsia="ru-RU"/>
              </w:rPr>
            </w:pPr>
            <w:r w:rsidRPr="009863E5">
              <w:rPr>
                <w:rFonts w:ascii="Times New Roman" w:hAnsi="Times New Roman"/>
                <w:sz w:val="24"/>
                <w:szCs w:val="24"/>
                <w:lang w:val="uk-UA" w:eastAsia="ru-RU"/>
              </w:rPr>
              <w:t>1 399 000</w:t>
            </w:r>
          </w:p>
        </w:tc>
        <w:tc>
          <w:tcPr>
            <w:tcW w:w="1843" w:type="dxa"/>
            <w:tcBorders>
              <w:top w:val="single" w:sz="4" w:space="0" w:color="auto"/>
              <w:left w:val="single" w:sz="4" w:space="0" w:color="auto"/>
              <w:bottom w:val="single" w:sz="4" w:space="0" w:color="auto"/>
              <w:right w:val="single" w:sz="4" w:space="0" w:color="auto"/>
            </w:tcBorders>
            <w:hideMark/>
          </w:tcPr>
          <w:p w14:paraId="1E98CF62" w14:textId="77777777" w:rsidR="009863E5" w:rsidRPr="009863E5" w:rsidRDefault="009863E5" w:rsidP="009863E5">
            <w:pPr>
              <w:spacing w:after="0" w:line="240" w:lineRule="auto"/>
              <w:jc w:val="center"/>
              <w:rPr>
                <w:rFonts w:ascii="Times New Roman" w:hAnsi="Times New Roman"/>
                <w:sz w:val="24"/>
                <w:szCs w:val="24"/>
                <w:lang w:val="uk-UA" w:eastAsia="ru-RU"/>
              </w:rPr>
            </w:pPr>
            <w:r w:rsidRPr="009863E5">
              <w:rPr>
                <w:rFonts w:ascii="Times New Roman" w:hAnsi="Times New Roman"/>
                <w:sz w:val="24"/>
                <w:szCs w:val="24"/>
                <w:lang w:val="uk-UA" w:eastAsia="ru-RU"/>
              </w:rPr>
              <w:t>-</w:t>
            </w:r>
          </w:p>
        </w:tc>
        <w:tc>
          <w:tcPr>
            <w:tcW w:w="3224" w:type="dxa"/>
            <w:tcBorders>
              <w:top w:val="single" w:sz="4" w:space="0" w:color="auto"/>
              <w:left w:val="single" w:sz="4" w:space="0" w:color="auto"/>
              <w:bottom w:val="single" w:sz="4" w:space="0" w:color="auto"/>
              <w:right w:val="single" w:sz="4" w:space="0" w:color="auto"/>
            </w:tcBorders>
            <w:hideMark/>
          </w:tcPr>
          <w:p w14:paraId="6758B71E" w14:textId="77777777" w:rsidR="009863E5" w:rsidRPr="009863E5" w:rsidRDefault="009863E5" w:rsidP="009863E5">
            <w:pPr>
              <w:spacing w:after="0" w:line="240" w:lineRule="auto"/>
              <w:jc w:val="center"/>
              <w:rPr>
                <w:rFonts w:ascii="Times New Roman" w:hAnsi="Times New Roman"/>
                <w:sz w:val="24"/>
                <w:szCs w:val="24"/>
                <w:lang w:val="uk-UA" w:eastAsia="ru-RU"/>
              </w:rPr>
            </w:pPr>
            <w:r w:rsidRPr="009863E5">
              <w:rPr>
                <w:rFonts w:ascii="Times New Roman" w:hAnsi="Times New Roman"/>
                <w:sz w:val="24"/>
                <w:szCs w:val="24"/>
                <w:lang w:val="uk-UA" w:eastAsia="ru-RU"/>
              </w:rPr>
              <w:t>1 399 000</w:t>
            </w:r>
          </w:p>
        </w:tc>
      </w:tr>
      <w:tr w:rsidR="009863E5" w:rsidRPr="009863E5" w14:paraId="2C8CF451" w14:textId="77777777" w:rsidTr="002C0E84">
        <w:tc>
          <w:tcPr>
            <w:tcW w:w="3685" w:type="dxa"/>
            <w:tcBorders>
              <w:top w:val="single" w:sz="4" w:space="0" w:color="auto"/>
              <w:left w:val="single" w:sz="4" w:space="0" w:color="auto"/>
              <w:bottom w:val="single" w:sz="4" w:space="0" w:color="auto"/>
              <w:right w:val="single" w:sz="4" w:space="0" w:color="auto"/>
            </w:tcBorders>
            <w:hideMark/>
          </w:tcPr>
          <w:p w14:paraId="3567905C" w14:textId="77777777" w:rsidR="009863E5" w:rsidRPr="009863E5" w:rsidRDefault="009863E5" w:rsidP="009863E5">
            <w:pPr>
              <w:spacing w:after="0" w:line="240" w:lineRule="auto"/>
              <w:rPr>
                <w:rFonts w:ascii="Times New Roman" w:hAnsi="Times New Roman"/>
                <w:sz w:val="24"/>
                <w:szCs w:val="24"/>
                <w:lang w:val="uk-UA" w:eastAsia="ru-RU"/>
              </w:rPr>
            </w:pPr>
            <w:r w:rsidRPr="009863E5">
              <w:rPr>
                <w:rFonts w:ascii="Times New Roman" w:hAnsi="Times New Roman"/>
                <w:sz w:val="24"/>
                <w:szCs w:val="24"/>
                <w:lang w:val="uk-UA" w:eastAsia="ru-RU"/>
              </w:rPr>
              <w:t xml:space="preserve">- інші кошти </w:t>
            </w:r>
          </w:p>
        </w:tc>
        <w:tc>
          <w:tcPr>
            <w:tcW w:w="1526" w:type="dxa"/>
            <w:tcBorders>
              <w:top w:val="single" w:sz="4" w:space="0" w:color="auto"/>
              <w:left w:val="single" w:sz="4" w:space="0" w:color="auto"/>
              <w:bottom w:val="single" w:sz="4" w:space="0" w:color="auto"/>
              <w:right w:val="single" w:sz="4" w:space="0" w:color="auto"/>
            </w:tcBorders>
            <w:hideMark/>
          </w:tcPr>
          <w:p w14:paraId="6119F369" w14:textId="77777777" w:rsidR="009863E5" w:rsidRPr="009863E5" w:rsidRDefault="009863E5" w:rsidP="009863E5">
            <w:pPr>
              <w:spacing w:after="0" w:line="240" w:lineRule="auto"/>
              <w:jc w:val="center"/>
              <w:rPr>
                <w:rFonts w:ascii="Times New Roman" w:hAnsi="Times New Roman"/>
                <w:sz w:val="24"/>
                <w:szCs w:val="24"/>
                <w:lang w:val="uk-UA" w:eastAsia="ru-RU"/>
              </w:rPr>
            </w:pPr>
            <w:r w:rsidRPr="009863E5">
              <w:rPr>
                <w:rFonts w:ascii="Times New Roman" w:hAnsi="Times New Roman"/>
                <w:sz w:val="24"/>
                <w:szCs w:val="24"/>
                <w:lang w:val="uk-UA" w:eastAsia="ru-RU"/>
              </w:rPr>
              <w:t>-</w:t>
            </w:r>
          </w:p>
        </w:tc>
        <w:tc>
          <w:tcPr>
            <w:tcW w:w="1843" w:type="dxa"/>
            <w:tcBorders>
              <w:top w:val="single" w:sz="4" w:space="0" w:color="auto"/>
              <w:left w:val="single" w:sz="4" w:space="0" w:color="auto"/>
              <w:bottom w:val="single" w:sz="4" w:space="0" w:color="auto"/>
              <w:right w:val="single" w:sz="4" w:space="0" w:color="auto"/>
            </w:tcBorders>
            <w:hideMark/>
          </w:tcPr>
          <w:p w14:paraId="3B9BE2C1" w14:textId="77777777" w:rsidR="009863E5" w:rsidRPr="009863E5" w:rsidRDefault="009863E5" w:rsidP="009863E5">
            <w:pPr>
              <w:spacing w:after="0" w:line="240" w:lineRule="auto"/>
              <w:jc w:val="center"/>
              <w:rPr>
                <w:rFonts w:ascii="Times New Roman" w:hAnsi="Times New Roman"/>
                <w:sz w:val="24"/>
                <w:szCs w:val="24"/>
                <w:lang w:val="uk-UA" w:eastAsia="ru-RU"/>
              </w:rPr>
            </w:pPr>
            <w:r w:rsidRPr="009863E5">
              <w:rPr>
                <w:rFonts w:ascii="Times New Roman" w:hAnsi="Times New Roman"/>
                <w:sz w:val="24"/>
                <w:szCs w:val="24"/>
                <w:lang w:val="uk-UA" w:eastAsia="ru-RU"/>
              </w:rPr>
              <w:t>1 000 000</w:t>
            </w:r>
          </w:p>
        </w:tc>
        <w:tc>
          <w:tcPr>
            <w:tcW w:w="3224" w:type="dxa"/>
            <w:tcBorders>
              <w:top w:val="single" w:sz="4" w:space="0" w:color="auto"/>
              <w:left w:val="single" w:sz="4" w:space="0" w:color="auto"/>
              <w:bottom w:val="single" w:sz="4" w:space="0" w:color="auto"/>
              <w:right w:val="single" w:sz="4" w:space="0" w:color="auto"/>
            </w:tcBorders>
            <w:hideMark/>
          </w:tcPr>
          <w:p w14:paraId="6656D742" w14:textId="77777777" w:rsidR="009863E5" w:rsidRPr="009863E5" w:rsidRDefault="009863E5" w:rsidP="009863E5">
            <w:pPr>
              <w:spacing w:after="0" w:line="240" w:lineRule="auto"/>
              <w:jc w:val="center"/>
              <w:rPr>
                <w:rFonts w:ascii="Times New Roman" w:hAnsi="Times New Roman"/>
                <w:sz w:val="24"/>
                <w:szCs w:val="24"/>
                <w:lang w:val="uk-UA" w:eastAsia="ru-RU"/>
              </w:rPr>
            </w:pPr>
            <w:r w:rsidRPr="009863E5">
              <w:rPr>
                <w:rFonts w:ascii="Times New Roman" w:hAnsi="Times New Roman"/>
                <w:sz w:val="24"/>
                <w:szCs w:val="24"/>
                <w:lang w:val="uk-UA" w:eastAsia="ru-RU"/>
              </w:rPr>
              <w:t>1 000 000</w:t>
            </w:r>
          </w:p>
        </w:tc>
      </w:tr>
    </w:tbl>
    <w:p w14:paraId="36858C23" w14:textId="77777777" w:rsidR="009863E5" w:rsidRPr="009863E5" w:rsidRDefault="009863E5" w:rsidP="009863E5">
      <w:pPr>
        <w:spacing w:after="0" w:line="240" w:lineRule="auto"/>
        <w:ind w:left="357" w:firstLine="709"/>
        <w:jc w:val="both"/>
        <w:rPr>
          <w:rFonts w:ascii="Times New Roman" w:hAnsi="Times New Roman"/>
          <w:i/>
          <w:sz w:val="24"/>
          <w:szCs w:val="24"/>
          <w:lang w:val="uk-UA" w:eastAsia="ru-RU"/>
        </w:rPr>
      </w:pPr>
    </w:p>
    <w:p w14:paraId="3C5DE3D8" w14:textId="77777777" w:rsidR="009863E5" w:rsidRPr="009863E5" w:rsidRDefault="009863E5" w:rsidP="009863E5">
      <w:pPr>
        <w:spacing w:after="0" w:line="240" w:lineRule="auto"/>
        <w:ind w:left="357" w:firstLine="709"/>
        <w:jc w:val="both"/>
        <w:rPr>
          <w:rFonts w:ascii="Times New Roman" w:hAnsi="Times New Roman"/>
          <w:i/>
          <w:sz w:val="24"/>
          <w:szCs w:val="24"/>
          <w:lang w:val="uk-UA" w:eastAsia="ru-RU"/>
        </w:rPr>
      </w:pPr>
    </w:p>
    <w:p w14:paraId="78FABA18" w14:textId="77777777" w:rsidR="009863E5" w:rsidRPr="009863E5" w:rsidRDefault="009863E5" w:rsidP="009863E5">
      <w:pPr>
        <w:spacing w:after="0" w:line="240" w:lineRule="auto"/>
        <w:jc w:val="center"/>
        <w:rPr>
          <w:rFonts w:ascii="Times New Roman" w:hAnsi="Times New Roman"/>
          <w:b/>
          <w:i/>
          <w:sz w:val="26"/>
          <w:szCs w:val="26"/>
          <w:lang w:val="uk-UA" w:eastAsia="ru-RU"/>
        </w:rPr>
      </w:pPr>
    </w:p>
    <w:p w14:paraId="45C228C0" w14:textId="77777777" w:rsidR="009863E5" w:rsidRPr="009863E5" w:rsidRDefault="009863E5" w:rsidP="009863E5">
      <w:pPr>
        <w:spacing w:after="0" w:line="240" w:lineRule="auto"/>
        <w:rPr>
          <w:rFonts w:ascii="Times New Roman" w:hAnsi="Times New Roman"/>
          <w:b/>
          <w:i/>
          <w:sz w:val="26"/>
          <w:szCs w:val="26"/>
          <w:lang w:val="uk-UA" w:eastAsia="ru-RU"/>
        </w:rPr>
      </w:pPr>
    </w:p>
    <w:p w14:paraId="44A2154E" w14:textId="77777777" w:rsidR="009863E5" w:rsidRPr="009863E5" w:rsidRDefault="009863E5" w:rsidP="009863E5">
      <w:pPr>
        <w:spacing w:after="0" w:line="240" w:lineRule="auto"/>
        <w:rPr>
          <w:rFonts w:ascii="Times New Roman" w:hAnsi="Times New Roman"/>
          <w:b/>
          <w:i/>
          <w:sz w:val="26"/>
          <w:szCs w:val="26"/>
          <w:lang w:val="uk-UA" w:eastAsia="ru-RU"/>
        </w:rPr>
      </w:pPr>
    </w:p>
    <w:p w14:paraId="19183D16" w14:textId="77777777" w:rsidR="009863E5" w:rsidRPr="009863E5" w:rsidRDefault="009863E5" w:rsidP="009863E5">
      <w:pPr>
        <w:spacing w:after="0" w:line="240" w:lineRule="auto"/>
        <w:rPr>
          <w:rFonts w:ascii="Times New Roman" w:hAnsi="Times New Roman"/>
          <w:b/>
          <w:sz w:val="24"/>
          <w:szCs w:val="24"/>
          <w:lang w:val="uk-UA" w:eastAsia="ru-RU"/>
        </w:rPr>
      </w:pPr>
      <w:r w:rsidRPr="009863E5">
        <w:rPr>
          <w:rFonts w:ascii="Times New Roman" w:hAnsi="Times New Roman"/>
          <w:b/>
          <w:sz w:val="24"/>
          <w:szCs w:val="24"/>
        </w:rPr>
        <w:t xml:space="preserve">МІСЬКИЙ ГОЛОВА                                                   </w:t>
      </w:r>
      <w:r w:rsidRPr="009863E5">
        <w:rPr>
          <w:rFonts w:ascii="Times New Roman" w:hAnsi="Times New Roman"/>
          <w:b/>
          <w:sz w:val="24"/>
          <w:szCs w:val="24"/>
          <w:lang w:val="uk-UA"/>
        </w:rPr>
        <w:t xml:space="preserve">                           </w:t>
      </w:r>
      <w:r w:rsidRPr="009863E5">
        <w:rPr>
          <w:rFonts w:ascii="Times New Roman" w:hAnsi="Times New Roman"/>
          <w:b/>
          <w:sz w:val="24"/>
          <w:szCs w:val="24"/>
        </w:rPr>
        <w:t xml:space="preserve">                </w:t>
      </w:r>
      <w:r w:rsidRPr="009863E5">
        <w:rPr>
          <w:rFonts w:ascii="Times New Roman" w:hAnsi="Times New Roman"/>
          <w:b/>
          <w:sz w:val="24"/>
          <w:szCs w:val="24"/>
          <w:lang w:val="uk-UA"/>
        </w:rPr>
        <w:t>Ярина ЯЦЕНКО</w:t>
      </w:r>
    </w:p>
    <w:p w14:paraId="51EC301C" w14:textId="77777777" w:rsidR="009863E5" w:rsidRPr="009863E5" w:rsidRDefault="009863E5" w:rsidP="009863E5">
      <w:pPr>
        <w:spacing w:after="0" w:line="240" w:lineRule="auto"/>
        <w:rPr>
          <w:rFonts w:ascii="Times New Roman" w:hAnsi="Times New Roman"/>
          <w:b/>
          <w:sz w:val="24"/>
          <w:szCs w:val="24"/>
          <w:lang w:val="uk-UA" w:eastAsia="ru-RU"/>
        </w:rPr>
      </w:pPr>
    </w:p>
    <w:p w14:paraId="6CFE8812" w14:textId="77777777" w:rsidR="009863E5" w:rsidRPr="009863E5" w:rsidRDefault="009863E5" w:rsidP="009863E5">
      <w:pPr>
        <w:spacing w:after="0" w:line="240" w:lineRule="auto"/>
        <w:rPr>
          <w:rFonts w:ascii="Times New Roman" w:hAnsi="Times New Roman"/>
          <w:b/>
          <w:sz w:val="24"/>
          <w:szCs w:val="24"/>
          <w:lang w:val="uk-UA" w:eastAsia="ru-RU"/>
        </w:rPr>
        <w:sectPr w:rsidR="009863E5" w:rsidRPr="009863E5">
          <w:pgSz w:w="11906" w:h="16838"/>
          <w:pgMar w:top="567" w:right="851" w:bottom="426" w:left="993" w:header="720" w:footer="720" w:gutter="0"/>
          <w:cols w:space="720"/>
        </w:sectPr>
      </w:pPr>
    </w:p>
    <w:p w14:paraId="77B0A7F9" w14:textId="77777777" w:rsidR="00123B5C" w:rsidRPr="00123B5C" w:rsidRDefault="00123B5C" w:rsidP="00123B5C">
      <w:pPr>
        <w:spacing w:after="0" w:line="240" w:lineRule="auto"/>
        <w:ind w:left="360"/>
        <w:jc w:val="center"/>
        <w:outlineLvl w:val="0"/>
        <w:rPr>
          <w:rFonts w:ascii="Times New Roman" w:hAnsi="Times New Roman"/>
          <w:b/>
          <w:color w:val="000000" w:themeColor="text1"/>
          <w:sz w:val="24"/>
          <w:szCs w:val="24"/>
          <w:lang w:val="uk-UA" w:eastAsia="ru-RU"/>
        </w:rPr>
      </w:pPr>
      <w:r w:rsidRPr="00123B5C">
        <w:rPr>
          <w:rFonts w:ascii="Times New Roman" w:hAnsi="Times New Roman"/>
          <w:b/>
          <w:color w:val="000000" w:themeColor="text1"/>
          <w:sz w:val="24"/>
          <w:szCs w:val="24"/>
          <w:lang w:val="uk-UA" w:eastAsia="ru-RU"/>
        </w:rPr>
        <w:lastRenderedPageBreak/>
        <w:t xml:space="preserve">Перелік </w:t>
      </w:r>
    </w:p>
    <w:p w14:paraId="4F28E93A" w14:textId="77777777" w:rsidR="00123B5C" w:rsidRPr="00123B5C" w:rsidRDefault="00123B5C" w:rsidP="00123B5C">
      <w:pPr>
        <w:spacing w:after="0" w:line="240" w:lineRule="auto"/>
        <w:jc w:val="center"/>
        <w:rPr>
          <w:rFonts w:ascii="Times New Roman" w:hAnsi="Times New Roman"/>
          <w:b/>
          <w:color w:val="000000" w:themeColor="text1"/>
          <w:sz w:val="24"/>
          <w:szCs w:val="24"/>
          <w:lang w:val="uk-UA" w:eastAsia="ru-RU"/>
        </w:rPr>
      </w:pPr>
      <w:r w:rsidRPr="00123B5C">
        <w:rPr>
          <w:rFonts w:ascii="Times New Roman" w:hAnsi="Times New Roman"/>
          <w:b/>
          <w:color w:val="000000" w:themeColor="text1"/>
          <w:sz w:val="24"/>
          <w:szCs w:val="24"/>
          <w:lang w:val="uk-UA" w:eastAsia="ru-RU"/>
        </w:rPr>
        <w:t xml:space="preserve">обсягів та джерел фінансування, передбачених Програмою підтримки державної політики національного спротиву – </w:t>
      </w:r>
    </w:p>
    <w:p w14:paraId="6F8833F4" w14:textId="77777777" w:rsidR="00123B5C" w:rsidRPr="00123B5C" w:rsidRDefault="00123B5C" w:rsidP="00123B5C">
      <w:pPr>
        <w:spacing w:after="0" w:line="240" w:lineRule="auto"/>
        <w:jc w:val="center"/>
        <w:rPr>
          <w:rFonts w:ascii="Times New Roman" w:hAnsi="Times New Roman"/>
          <w:b/>
          <w:bCs/>
          <w:color w:val="000000" w:themeColor="text1"/>
          <w:sz w:val="24"/>
          <w:szCs w:val="24"/>
          <w:lang w:val="uk-UA" w:eastAsia="ru-RU"/>
        </w:rPr>
      </w:pPr>
      <w:r w:rsidRPr="00123B5C">
        <w:rPr>
          <w:rFonts w:ascii="Times New Roman" w:hAnsi="Times New Roman"/>
          <w:color w:val="000000" w:themeColor="text1"/>
          <w:sz w:val="24"/>
          <w:szCs w:val="24"/>
          <w:lang w:val="uk-UA" w:eastAsia="ru-RU"/>
        </w:rPr>
        <w:t xml:space="preserve"> </w:t>
      </w:r>
      <w:r w:rsidRPr="00123B5C">
        <w:rPr>
          <w:rFonts w:ascii="Times New Roman" w:hAnsi="Times New Roman"/>
          <w:b/>
          <w:color w:val="000000" w:themeColor="text1"/>
          <w:sz w:val="24"/>
          <w:szCs w:val="24"/>
          <w:lang w:val="uk-UA" w:eastAsia="ru-RU"/>
        </w:rPr>
        <w:t>додаткового фінансування інших  військових формувань України, на 2026 рік ,прогноз на 2027-2028 роки.</w:t>
      </w:r>
    </w:p>
    <w:p w14:paraId="573E0855" w14:textId="77777777" w:rsidR="00123B5C" w:rsidRPr="00123B5C" w:rsidRDefault="00123B5C" w:rsidP="00123B5C">
      <w:pPr>
        <w:spacing w:after="0" w:line="240" w:lineRule="auto"/>
        <w:ind w:left="360"/>
        <w:jc w:val="center"/>
        <w:outlineLvl w:val="0"/>
        <w:rPr>
          <w:rFonts w:ascii="Times New Roman" w:hAnsi="Times New Roman"/>
          <w:b/>
          <w:color w:val="000000" w:themeColor="text1"/>
          <w:sz w:val="24"/>
          <w:szCs w:val="24"/>
          <w:lang w:val="uk-UA" w:eastAsia="ru-RU"/>
        </w:rPr>
      </w:pPr>
    </w:p>
    <w:tbl>
      <w:tblPr>
        <w:tblW w:w="16104"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2127"/>
        <w:gridCol w:w="4394"/>
        <w:gridCol w:w="2410"/>
        <w:gridCol w:w="1275"/>
        <w:gridCol w:w="1134"/>
        <w:gridCol w:w="1418"/>
        <w:gridCol w:w="2835"/>
      </w:tblGrid>
      <w:tr w:rsidR="00123B5C" w:rsidRPr="00123B5C" w14:paraId="51A67891" w14:textId="77777777" w:rsidTr="00D11898">
        <w:trPr>
          <w:trHeight w:val="450"/>
        </w:trPr>
        <w:tc>
          <w:tcPr>
            <w:tcW w:w="511" w:type="dxa"/>
            <w:vMerge w:val="restart"/>
            <w:tcBorders>
              <w:top w:val="single" w:sz="4" w:space="0" w:color="auto"/>
              <w:left w:val="single" w:sz="4" w:space="0" w:color="auto"/>
              <w:bottom w:val="single" w:sz="4" w:space="0" w:color="auto"/>
              <w:right w:val="single" w:sz="4" w:space="0" w:color="auto"/>
            </w:tcBorders>
            <w:hideMark/>
          </w:tcPr>
          <w:p w14:paraId="01D285EA" w14:textId="77777777" w:rsidR="00123B5C" w:rsidRPr="00123B5C" w:rsidRDefault="00123B5C" w:rsidP="00123B5C">
            <w:pPr>
              <w:spacing w:after="0"/>
              <w:jc w:val="center"/>
              <w:outlineLvl w:val="0"/>
              <w:rPr>
                <w:rFonts w:ascii="Times New Roman" w:hAnsi="Times New Roman"/>
                <w:b/>
                <w:color w:val="000000" w:themeColor="text1"/>
                <w:sz w:val="20"/>
                <w:szCs w:val="20"/>
                <w:lang w:val="uk-UA" w:eastAsia="ru-RU"/>
              </w:rPr>
            </w:pPr>
            <w:r w:rsidRPr="00123B5C">
              <w:rPr>
                <w:rFonts w:ascii="Times New Roman" w:hAnsi="Times New Roman"/>
                <w:b/>
                <w:color w:val="000000" w:themeColor="text1"/>
                <w:sz w:val="20"/>
                <w:szCs w:val="20"/>
                <w:lang w:val="uk-UA" w:eastAsia="ru-RU"/>
              </w:rPr>
              <w:t>№ п/п</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04681E1B" w14:textId="77777777" w:rsidR="00123B5C" w:rsidRPr="00123B5C" w:rsidRDefault="00123B5C" w:rsidP="00123B5C">
            <w:pPr>
              <w:spacing w:after="0"/>
              <w:jc w:val="center"/>
              <w:outlineLvl w:val="0"/>
              <w:rPr>
                <w:rFonts w:ascii="Times New Roman" w:hAnsi="Times New Roman"/>
                <w:b/>
                <w:color w:val="000000" w:themeColor="text1"/>
                <w:sz w:val="20"/>
                <w:szCs w:val="20"/>
                <w:lang w:val="uk-UA" w:eastAsia="ru-RU"/>
              </w:rPr>
            </w:pPr>
            <w:r w:rsidRPr="00123B5C">
              <w:rPr>
                <w:rFonts w:ascii="Times New Roman" w:hAnsi="Times New Roman"/>
                <w:b/>
                <w:color w:val="000000" w:themeColor="text1"/>
                <w:sz w:val="20"/>
                <w:szCs w:val="20"/>
                <w:lang w:val="uk-UA" w:eastAsia="ru-RU"/>
              </w:rPr>
              <w:t>Назва завдань</w:t>
            </w:r>
          </w:p>
        </w:tc>
        <w:tc>
          <w:tcPr>
            <w:tcW w:w="4394" w:type="dxa"/>
            <w:vMerge w:val="restart"/>
            <w:tcBorders>
              <w:top w:val="single" w:sz="4" w:space="0" w:color="auto"/>
              <w:left w:val="single" w:sz="4" w:space="0" w:color="auto"/>
              <w:bottom w:val="single" w:sz="4" w:space="0" w:color="auto"/>
              <w:right w:val="single" w:sz="4" w:space="0" w:color="auto"/>
            </w:tcBorders>
            <w:hideMark/>
          </w:tcPr>
          <w:p w14:paraId="295798DA" w14:textId="77777777" w:rsidR="00123B5C" w:rsidRPr="00123B5C" w:rsidRDefault="00123B5C" w:rsidP="00123B5C">
            <w:pPr>
              <w:spacing w:after="0"/>
              <w:jc w:val="center"/>
              <w:outlineLvl w:val="0"/>
              <w:rPr>
                <w:rFonts w:ascii="Times New Roman" w:hAnsi="Times New Roman"/>
                <w:b/>
                <w:color w:val="000000" w:themeColor="text1"/>
                <w:sz w:val="20"/>
                <w:szCs w:val="20"/>
                <w:lang w:val="uk-UA" w:eastAsia="ru-RU"/>
              </w:rPr>
            </w:pPr>
            <w:r w:rsidRPr="00123B5C">
              <w:rPr>
                <w:rFonts w:ascii="Times New Roman" w:hAnsi="Times New Roman"/>
                <w:b/>
                <w:color w:val="000000" w:themeColor="text1"/>
                <w:sz w:val="20"/>
                <w:szCs w:val="20"/>
                <w:lang w:val="uk-UA" w:eastAsia="ru-RU"/>
              </w:rPr>
              <w:t>Перелік заходів завдання</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208F9FA8" w14:textId="77777777" w:rsidR="00123B5C" w:rsidRPr="00123B5C" w:rsidRDefault="00123B5C" w:rsidP="00123B5C">
            <w:pPr>
              <w:spacing w:after="0"/>
              <w:jc w:val="center"/>
              <w:outlineLvl w:val="0"/>
              <w:rPr>
                <w:rFonts w:ascii="Times New Roman" w:hAnsi="Times New Roman"/>
                <w:b/>
                <w:color w:val="000000" w:themeColor="text1"/>
                <w:sz w:val="20"/>
                <w:szCs w:val="20"/>
                <w:lang w:val="uk-UA" w:eastAsia="ru-RU"/>
              </w:rPr>
            </w:pPr>
            <w:r w:rsidRPr="00123B5C">
              <w:rPr>
                <w:rFonts w:ascii="Times New Roman" w:hAnsi="Times New Roman"/>
                <w:b/>
                <w:color w:val="000000" w:themeColor="text1"/>
                <w:sz w:val="20"/>
                <w:szCs w:val="20"/>
                <w:lang w:val="uk-UA" w:eastAsia="ru-RU"/>
              </w:rPr>
              <w:t>Покази виконання заходу</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0ECAAAA" w14:textId="77777777" w:rsidR="00123B5C" w:rsidRPr="00123B5C" w:rsidRDefault="00123B5C" w:rsidP="00123B5C">
            <w:pPr>
              <w:spacing w:after="0"/>
              <w:jc w:val="center"/>
              <w:outlineLvl w:val="0"/>
              <w:rPr>
                <w:rFonts w:ascii="Times New Roman" w:hAnsi="Times New Roman"/>
                <w:b/>
                <w:color w:val="000000" w:themeColor="text1"/>
                <w:sz w:val="20"/>
                <w:szCs w:val="20"/>
                <w:lang w:val="uk-UA" w:eastAsia="ru-RU"/>
              </w:rPr>
            </w:pPr>
            <w:r w:rsidRPr="00123B5C">
              <w:rPr>
                <w:rFonts w:ascii="Times New Roman" w:hAnsi="Times New Roman"/>
                <w:b/>
                <w:color w:val="000000" w:themeColor="text1"/>
                <w:sz w:val="20"/>
                <w:szCs w:val="20"/>
                <w:lang w:val="uk-UA" w:eastAsia="ru-RU"/>
              </w:rPr>
              <w:t>Виконавець завдань</w:t>
            </w:r>
          </w:p>
        </w:tc>
        <w:tc>
          <w:tcPr>
            <w:tcW w:w="2552" w:type="dxa"/>
            <w:gridSpan w:val="2"/>
            <w:tcBorders>
              <w:top w:val="single" w:sz="4" w:space="0" w:color="auto"/>
              <w:left w:val="single" w:sz="4" w:space="0" w:color="auto"/>
              <w:bottom w:val="single" w:sz="4" w:space="0" w:color="auto"/>
              <w:right w:val="single" w:sz="4" w:space="0" w:color="auto"/>
            </w:tcBorders>
            <w:hideMark/>
          </w:tcPr>
          <w:p w14:paraId="525C078C" w14:textId="77777777" w:rsidR="00123B5C" w:rsidRPr="00123B5C" w:rsidRDefault="00123B5C" w:rsidP="00123B5C">
            <w:pPr>
              <w:spacing w:after="0"/>
              <w:jc w:val="center"/>
              <w:outlineLvl w:val="0"/>
              <w:rPr>
                <w:rFonts w:ascii="Times New Roman" w:hAnsi="Times New Roman"/>
                <w:b/>
                <w:color w:val="000000" w:themeColor="text1"/>
                <w:sz w:val="20"/>
                <w:szCs w:val="20"/>
                <w:lang w:val="uk-UA" w:eastAsia="ru-RU"/>
              </w:rPr>
            </w:pPr>
            <w:r w:rsidRPr="00123B5C">
              <w:rPr>
                <w:rFonts w:ascii="Times New Roman" w:hAnsi="Times New Roman"/>
                <w:b/>
                <w:color w:val="000000" w:themeColor="text1"/>
                <w:sz w:val="20"/>
                <w:szCs w:val="20"/>
                <w:lang w:val="uk-UA" w:eastAsia="ru-RU"/>
              </w:rPr>
              <w:t>Фінансування</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2F9A6877" w14:textId="77777777" w:rsidR="00123B5C" w:rsidRPr="00123B5C" w:rsidRDefault="00123B5C" w:rsidP="00123B5C">
            <w:pPr>
              <w:spacing w:after="0"/>
              <w:jc w:val="center"/>
              <w:outlineLvl w:val="0"/>
              <w:rPr>
                <w:rFonts w:ascii="Times New Roman" w:hAnsi="Times New Roman"/>
                <w:b/>
                <w:color w:val="000000" w:themeColor="text1"/>
                <w:sz w:val="20"/>
                <w:szCs w:val="20"/>
                <w:lang w:val="uk-UA" w:eastAsia="ru-RU"/>
              </w:rPr>
            </w:pPr>
            <w:r w:rsidRPr="00123B5C">
              <w:rPr>
                <w:rFonts w:ascii="Times New Roman" w:hAnsi="Times New Roman"/>
                <w:b/>
                <w:color w:val="000000" w:themeColor="text1"/>
                <w:sz w:val="20"/>
                <w:szCs w:val="20"/>
                <w:lang w:val="uk-UA" w:eastAsia="ru-RU"/>
              </w:rPr>
              <w:t>Очікуваний результат</w:t>
            </w:r>
          </w:p>
        </w:tc>
      </w:tr>
      <w:tr w:rsidR="00123B5C" w:rsidRPr="00123B5C" w14:paraId="189FE221" w14:textId="77777777" w:rsidTr="00D11898">
        <w:trPr>
          <w:trHeight w:val="394"/>
        </w:trPr>
        <w:tc>
          <w:tcPr>
            <w:tcW w:w="511" w:type="dxa"/>
            <w:vMerge/>
            <w:tcBorders>
              <w:top w:val="single" w:sz="4" w:space="0" w:color="auto"/>
              <w:left w:val="single" w:sz="4" w:space="0" w:color="auto"/>
              <w:bottom w:val="single" w:sz="4" w:space="0" w:color="auto"/>
              <w:right w:val="single" w:sz="4" w:space="0" w:color="auto"/>
            </w:tcBorders>
            <w:vAlign w:val="center"/>
            <w:hideMark/>
          </w:tcPr>
          <w:p w14:paraId="7A6C3C9F" w14:textId="77777777" w:rsidR="00123B5C" w:rsidRPr="00123B5C" w:rsidRDefault="00123B5C" w:rsidP="00123B5C">
            <w:pPr>
              <w:spacing w:after="0"/>
              <w:rPr>
                <w:rFonts w:ascii="Times New Roman" w:hAnsi="Times New Roman"/>
                <w:b/>
                <w:color w:val="000000" w:themeColor="text1"/>
                <w:sz w:val="20"/>
                <w:szCs w:val="20"/>
                <w:lang w:val="uk-UA"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55E99D2" w14:textId="77777777" w:rsidR="00123B5C" w:rsidRPr="00123B5C" w:rsidRDefault="00123B5C" w:rsidP="00123B5C">
            <w:pPr>
              <w:spacing w:after="0"/>
              <w:rPr>
                <w:rFonts w:ascii="Times New Roman" w:hAnsi="Times New Roman"/>
                <w:b/>
                <w:color w:val="000000" w:themeColor="text1"/>
                <w:sz w:val="20"/>
                <w:szCs w:val="20"/>
                <w:lang w:val="uk-UA" w:eastAsia="ru-RU"/>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393FE315" w14:textId="77777777" w:rsidR="00123B5C" w:rsidRPr="00123B5C" w:rsidRDefault="00123B5C" w:rsidP="00123B5C">
            <w:pPr>
              <w:spacing w:after="0"/>
              <w:rPr>
                <w:rFonts w:ascii="Times New Roman" w:hAnsi="Times New Roman"/>
                <w:b/>
                <w:color w:val="000000" w:themeColor="text1"/>
                <w:sz w:val="20"/>
                <w:szCs w:val="20"/>
                <w:lang w:val="uk-UA"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2F775A4" w14:textId="77777777" w:rsidR="00123B5C" w:rsidRPr="00123B5C" w:rsidRDefault="00123B5C" w:rsidP="00123B5C">
            <w:pPr>
              <w:spacing w:after="0"/>
              <w:rPr>
                <w:rFonts w:ascii="Times New Roman" w:hAnsi="Times New Roman"/>
                <w:b/>
                <w:color w:val="000000" w:themeColor="text1"/>
                <w:sz w:val="20"/>
                <w:szCs w:val="20"/>
                <w:lang w:val="uk-UA"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A690CB0" w14:textId="77777777" w:rsidR="00123B5C" w:rsidRPr="00123B5C" w:rsidRDefault="00123B5C" w:rsidP="00123B5C">
            <w:pPr>
              <w:spacing w:after="0"/>
              <w:rPr>
                <w:rFonts w:ascii="Times New Roman" w:hAnsi="Times New Roman"/>
                <w:b/>
                <w:color w:val="000000" w:themeColor="text1"/>
                <w:sz w:val="20"/>
                <w:szCs w:val="20"/>
                <w:lang w:val="uk-UA"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B189C4C" w14:textId="77777777" w:rsidR="00123B5C" w:rsidRPr="00123B5C" w:rsidRDefault="00123B5C" w:rsidP="00123B5C">
            <w:pPr>
              <w:spacing w:after="0"/>
              <w:jc w:val="center"/>
              <w:outlineLvl w:val="0"/>
              <w:rPr>
                <w:rFonts w:ascii="Times New Roman" w:hAnsi="Times New Roman"/>
                <w:b/>
                <w:color w:val="000000" w:themeColor="text1"/>
                <w:sz w:val="20"/>
                <w:szCs w:val="20"/>
                <w:lang w:val="uk-UA" w:eastAsia="ru-RU"/>
              </w:rPr>
            </w:pPr>
            <w:r w:rsidRPr="00123B5C">
              <w:rPr>
                <w:rFonts w:ascii="Times New Roman" w:hAnsi="Times New Roman"/>
                <w:b/>
                <w:color w:val="000000" w:themeColor="text1"/>
                <w:sz w:val="20"/>
                <w:szCs w:val="20"/>
                <w:lang w:val="uk-UA" w:eastAsia="ru-RU"/>
              </w:rPr>
              <w:t>Джерела</w:t>
            </w:r>
          </w:p>
        </w:tc>
        <w:tc>
          <w:tcPr>
            <w:tcW w:w="1418" w:type="dxa"/>
            <w:tcBorders>
              <w:top w:val="single" w:sz="4" w:space="0" w:color="auto"/>
              <w:left w:val="single" w:sz="4" w:space="0" w:color="auto"/>
              <w:bottom w:val="single" w:sz="4" w:space="0" w:color="auto"/>
              <w:right w:val="single" w:sz="4" w:space="0" w:color="auto"/>
            </w:tcBorders>
            <w:hideMark/>
          </w:tcPr>
          <w:p w14:paraId="3A30D9B7" w14:textId="77777777" w:rsidR="00123B5C" w:rsidRPr="00123B5C" w:rsidRDefault="00123B5C" w:rsidP="00123B5C">
            <w:pPr>
              <w:spacing w:after="0"/>
              <w:ind w:left="-108"/>
              <w:jc w:val="center"/>
              <w:outlineLvl w:val="0"/>
              <w:rPr>
                <w:rFonts w:ascii="Times New Roman" w:hAnsi="Times New Roman"/>
                <w:b/>
                <w:color w:val="000000" w:themeColor="text1"/>
                <w:sz w:val="20"/>
                <w:szCs w:val="20"/>
                <w:lang w:val="uk-UA" w:eastAsia="ru-RU"/>
              </w:rPr>
            </w:pPr>
            <w:r w:rsidRPr="00123B5C">
              <w:rPr>
                <w:rFonts w:ascii="Times New Roman" w:hAnsi="Times New Roman"/>
                <w:b/>
                <w:color w:val="000000" w:themeColor="text1"/>
                <w:sz w:val="20"/>
                <w:szCs w:val="20"/>
                <w:lang w:val="uk-UA" w:eastAsia="ru-RU"/>
              </w:rPr>
              <w:t>Обсяги,  грн</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F1D0D9B" w14:textId="77777777" w:rsidR="00123B5C" w:rsidRPr="00123B5C" w:rsidRDefault="00123B5C" w:rsidP="00123B5C">
            <w:pPr>
              <w:spacing w:after="0"/>
              <w:rPr>
                <w:rFonts w:ascii="Times New Roman" w:hAnsi="Times New Roman"/>
                <w:b/>
                <w:color w:val="000000" w:themeColor="text1"/>
                <w:sz w:val="20"/>
                <w:szCs w:val="20"/>
                <w:lang w:val="uk-UA" w:eastAsia="ru-RU"/>
              </w:rPr>
            </w:pPr>
          </w:p>
        </w:tc>
      </w:tr>
      <w:tr w:rsidR="00123B5C" w:rsidRPr="00123B5C" w14:paraId="10225EF8" w14:textId="77777777" w:rsidTr="00D11898">
        <w:trPr>
          <w:trHeight w:val="267"/>
        </w:trPr>
        <w:tc>
          <w:tcPr>
            <w:tcW w:w="16104" w:type="dxa"/>
            <w:gridSpan w:val="8"/>
            <w:tcBorders>
              <w:top w:val="single" w:sz="4" w:space="0" w:color="auto"/>
              <w:left w:val="single" w:sz="4" w:space="0" w:color="auto"/>
              <w:bottom w:val="single" w:sz="4" w:space="0" w:color="auto"/>
              <w:right w:val="single" w:sz="4" w:space="0" w:color="auto"/>
            </w:tcBorders>
            <w:hideMark/>
          </w:tcPr>
          <w:p w14:paraId="48B2D857" w14:textId="77777777" w:rsidR="00123B5C" w:rsidRPr="00123B5C" w:rsidRDefault="00123B5C" w:rsidP="00123B5C">
            <w:pPr>
              <w:spacing w:after="0"/>
              <w:jc w:val="center"/>
              <w:outlineLvl w:val="0"/>
              <w:rPr>
                <w:rFonts w:ascii="Times New Roman" w:hAnsi="Times New Roman"/>
                <w:b/>
                <w:color w:val="000000" w:themeColor="text1"/>
                <w:sz w:val="20"/>
                <w:szCs w:val="20"/>
                <w:lang w:val="uk-UA" w:eastAsia="ru-RU"/>
              </w:rPr>
            </w:pPr>
            <w:r w:rsidRPr="00123B5C">
              <w:rPr>
                <w:rFonts w:ascii="Times New Roman" w:hAnsi="Times New Roman"/>
                <w:b/>
                <w:color w:val="000000" w:themeColor="text1"/>
                <w:sz w:val="20"/>
                <w:szCs w:val="20"/>
                <w:lang w:val="uk-UA" w:eastAsia="ru-RU"/>
              </w:rPr>
              <w:t>2026 рік</w:t>
            </w:r>
          </w:p>
        </w:tc>
      </w:tr>
      <w:tr w:rsidR="00D11898" w:rsidRPr="00123B5C" w14:paraId="0BD86285" w14:textId="77777777" w:rsidTr="00D11898">
        <w:trPr>
          <w:trHeight w:val="2000"/>
        </w:trPr>
        <w:tc>
          <w:tcPr>
            <w:tcW w:w="511" w:type="dxa"/>
            <w:vMerge w:val="restart"/>
            <w:tcBorders>
              <w:top w:val="single" w:sz="4" w:space="0" w:color="auto"/>
              <w:left w:val="single" w:sz="4" w:space="0" w:color="auto"/>
              <w:bottom w:val="single" w:sz="4" w:space="0" w:color="auto"/>
              <w:right w:val="single" w:sz="4" w:space="0" w:color="auto"/>
            </w:tcBorders>
            <w:hideMark/>
          </w:tcPr>
          <w:p w14:paraId="11A21003" w14:textId="77777777" w:rsidR="00D11898" w:rsidRPr="00123B5C" w:rsidRDefault="00D11898" w:rsidP="00D11898">
            <w:pPr>
              <w:spacing w:after="0"/>
              <w:jc w:val="center"/>
              <w:outlineLvl w:val="0"/>
              <w:rPr>
                <w:rFonts w:ascii="Times New Roman" w:hAnsi="Times New Roman"/>
                <w:b/>
                <w:color w:val="000000" w:themeColor="text1"/>
                <w:sz w:val="20"/>
                <w:szCs w:val="20"/>
                <w:lang w:val="uk-UA" w:eastAsia="ru-RU"/>
              </w:rPr>
            </w:pPr>
            <w:r w:rsidRPr="00123B5C">
              <w:rPr>
                <w:rFonts w:ascii="Times New Roman" w:hAnsi="Times New Roman"/>
                <w:b/>
                <w:color w:val="000000" w:themeColor="text1"/>
                <w:sz w:val="20"/>
                <w:szCs w:val="20"/>
                <w:lang w:val="uk-UA" w:eastAsia="ru-RU"/>
              </w:rPr>
              <w:t>1.</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0B7F32BF" w14:textId="77777777" w:rsidR="00D11898" w:rsidRPr="00123B5C" w:rsidRDefault="00D11898" w:rsidP="00D11898">
            <w:pPr>
              <w:spacing w:after="0"/>
              <w:outlineLvl w:val="0"/>
              <w:rPr>
                <w:rFonts w:ascii="Times New Roman" w:hAnsi="Times New Roman"/>
                <w:color w:val="000000" w:themeColor="text1"/>
                <w:sz w:val="24"/>
                <w:szCs w:val="24"/>
                <w:lang w:val="uk-UA" w:eastAsia="ru-RU"/>
              </w:rPr>
            </w:pPr>
            <w:r w:rsidRPr="00123B5C">
              <w:rPr>
                <w:rFonts w:ascii="Times New Roman" w:hAnsi="Times New Roman"/>
                <w:b/>
                <w:color w:val="000000" w:themeColor="text1"/>
                <w:lang w:val="uk-UA" w:eastAsia="ru-RU"/>
              </w:rPr>
              <w:t>Завдання №1</w:t>
            </w:r>
          </w:p>
          <w:p w14:paraId="2DF35F1D" w14:textId="71CC1E1F" w:rsidR="00D11898" w:rsidRPr="00D11898" w:rsidRDefault="00D11898" w:rsidP="00D11898">
            <w:pPr>
              <w:spacing w:after="0"/>
              <w:ind w:right="91"/>
              <w:jc w:val="both"/>
              <w:rPr>
                <w:rFonts w:ascii="Times New Roman" w:hAnsi="Times New Roman"/>
                <w:color w:val="000000" w:themeColor="text1"/>
                <w:sz w:val="20"/>
                <w:szCs w:val="20"/>
                <w:lang w:val="uk-UA" w:eastAsia="ru-RU"/>
              </w:rPr>
            </w:pPr>
          </w:p>
        </w:tc>
        <w:tc>
          <w:tcPr>
            <w:tcW w:w="4394" w:type="dxa"/>
            <w:tcBorders>
              <w:top w:val="single" w:sz="4" w:space="0" w:color="auto"/>
              <w:left w:val="single" w:sz="4" w:space="0" w:color="auto"/>
              <w:bottom w:val="single" w:sz="4" w:space="0" w:color="auto"/>
              <w:right w:val="single" w:sz="4" w:space="0" w:color="auto"/>
            </w:tcBorders>
          </w:tcPr>
          <w:p w14:paraId="1C83DDA4" w14:textId="12240005" w:rsidR="00D11898" w:rsidRPr="00123B5C" w:rsidRDefault="00D11898" w:rsidP="00D11898">
            <w:pPr>
              <w:spacing w:after="0"/>
              <w:ind w:right="91"/>
              <w:jc w:val="both"/>
              <w:rPr>
                <w:rFonts w:ascii="Times New Roman" w:hAnsi="Times New Roman"/>
                <w:b/>
                <w:color w:val="000000" w:themeColor="text1"/>
                <w:sz w:val="24"/>
                <w:szCs w:val="24"/>
                <w:lang w:val="uk-UA" w:eastAsia="ru-RU"/>
              </w:rPr>
            </w:pPr>
          </w:p>
        </w:tc>
        <w:tc>
          <w:tcPr>
            <w:tcW w:w="2410" w:type="dxa"/>
            <w:tcBorders>
              <w:top w:val="single" w:sz="4" w:space="0" w:color="auto"/>
              <w:left w:val="single" w:sz="4" w:space="0" w:color="auto"/>
              <w:bottom w:val="single" w:sz="4" w:space="0" w:color="auto"/>
              <w:right w:val="single" w:sz="4" w:space="0" w:color="auto"/>
            </w:tcBorders>
          </w:tcPr>
          <w:p w14:paraId="227EA79F" w14:textId="558EB107" w:rsidR="00D11898" w:rsidRPr="00123B5C" w:rsidRDefault="00D11898" w:rsidP="00D11898">
            <w:pPr>
              <w:spacing w:after="0"/>
              <w:outlineLvl w:val="0"/>
              <w:rPr>
                <w:rFonts w:ascii="Times New Roman" w:hAnsi="Times New Roman"/>
                <w:color w:val="000000" w:themeColor="text1"/>
                <w:sz w:val="20"/>
                <w:szCs w:val="20"/>
                <w:lang w:val="uk-UA" w:eastAsia="ru-RU"/>
              </w:rPr>
            </w:pPr>
          </w:p>
        </w:tc>
        <w:tc>
          <w:tcPr>
            <w:tcW w:w="1275" w:type="dxa"/>
            <w:tcBorders>
              <w:top w:val="single" w:sz="4" w:space="0" w:color="auto"/>
              <w:left w:val="single" w:sz="4" w:space="0" w:color="auto"/>
              <w:bottom w:val="single" w:sz="4" w:space="0" w:color="auto"/>
              <w:right w:val="single" w:sz="4" w:space="0" w:color="auto"/>
            </w:tcBorders>
          </w:tcPr>
          <w:p w14:paraId="6FF135AE" w14:textId="77777777" w:rsidR="00D11898" w:rsidRPr="00123B5C" w:rsidRDefault="00D11898" w:rsidP="00D11898">
            <w:pPr>
              <w:spacing w:after="0"/>
              <w:outlineLvl w:val="0"/>
              <w:rPr>
                <w:rFonts w:ascii="Times New Roman" w:hAnsi="Times New Roman"/>
                <w:color w:val="000000" w:themeColor="text1"/>
                <w:sz w:val="20"/>
                <w:szCs w:val="20"/>
                <w:lang w:val="uk-UA" w:eastAsia="ru-RU"/>
              </w:rPr>
            </w:pPr>
          </w:p>
          <w:p w14:paraId="13A559E3" w14:textId="77777777" w:rsidR="00D11898" w:rsidRPr="00123B5C" w:rsidRDefault="00D11898" w:rsidP="00D11898">
            <w:pPr>
              <w:spacing w:after="0"/>
              <w:outlineLvl w:val="0"/>
              <w:rPr>
                <w:rFonts w:ascii="Times New Roman" w:hAnsi="Times New Roman"/>
                <w:color w:val="000000" w:themeColor="text1"/>
                <w:sz w:val="20"/>
                <w:szCs w:val="20"/>
                <w:lang w:val="uk-UA" w:eastAsia="ru-RU"/>
              </w:rPr>
            </w:pPr>
            <w:r w:rsidRPr="00123B5C">
              <w:rPr>
                <w:rFonts w:ascii="Times New Roman" w:hAnsi="Times New Roman"/>
                <w:color w:val="000000" w:themeColor="text1"/>
                <w:sz w:val="20"/>
                <w:szCs w:val="20"/>
                <w:lang w:val="uk-UA" w:eastAsia="ru-RU"/>
              </w:rPr>
              <w:t>Виконавчий комітет</w:t>
            </w:r>
          </w:p>
          <w:p w14:paraId="49760EBD" w14:textId="77777777" w:rsidR="00D11898" w:rsidRPr="00123B5C" w:rsidRDefault="00D11898" w:rsidP="00D11898">
            <w:pPr>
              <w:spacing w:after="0"/>
              <w:jc w:val="center"/>
              <w:outlineLvl w:val="0"/>
              <w:rPr>
                <w:rFonts w:ascii="Times New Roman" w:hAnsi="Times New Roman"/>
                <w:b/>
                <w:color w:val="000000" w:themeColor="text1"/>
                <w:sz w:val="20"/>
                <w:szCs w:val="20"/>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5120481E" w14:textId="77777777" w:rsidR="00D11898" w:rsidRPr="00123B5C" w:rsidRDefault="00D11898" w:rsidP="00D11898">
            <w:pPr>
              <w:spacing w:after="0"/>
              <w:outlineLvl w:val="0"/>
              <w:rPr>
                <w:rFonts w:ascii="Times New Roman" w:hAnsi="Times New Roman"/>
                <w:color w:val="000000" w:themeColor="text1"/>
                <w:sz w:val="20"/>
                <w:szCs w:val="20"/>
                <w:lang w:val="uk-UA" w:eastAsia="ru-RU"/>
              </w:rPr>
            </w:pPr>
          </w:p>
          <w:p w14:paraId="5E7B9079" w14:textId="77777777" w:rsidR="00D11898" w:rsidRPr="00123B5C" w:rsidRDefault="00D11898" w:rsidP="00D11898">
            <w:pPr>
              <w:spacing w:after="0"/>
              <w:outlineLvl w:val="0"/>
              <w:rPr>
                <w:rFonts w:ascii="Times New Roman" w:hAnsi="Times New Roman"/>
                <w:color w:val="000000" w:themeColor="text1"/>
                <w:sz w:val="20"/>
                <w:szCs w:val="20"/>
                <w:lang w:val="uk-UA" w:eastAsia="ru-RU"/>
              </w:rPr>
            </w:pPr>
            <w:r w:rsidRPr="00123B5C">
              <w:rPr>
                <w:rFonts w:ascii="Times New Roman" w:hAnsi="Times New Roman"/>
                <w:color w:val="000000" w:themeColor="text1"/>
                <w:sz w:val="20"/>
                <w:szCs w:val="20"/>
                <w:lang w:val="uk-UA" w:eastAsia="ru-RU"/>
              </w:rPr>
              <w:t>Міський бюджет</w:t>
            </w:r>
          </w:p>
          <w:p w14:paraId="4562492C" w14:textId="77777777" w:rsidR="00D11898" w:rsidRPr="00123B5C" w:rsidRDefault="00D11898" w:rsidP="00D11898">
            <w:pPr>
              <w:spacing w:after="0"/>
              <w:jc w:val="center"/>
              <w:outlineLvl w:val="0"/>
              <w:rPr>
                <w:rFonts w:ascii="Times New Roman" w:hAnsi="Times New Roman"/>
                <w:b/>
                <w:color w:val="000000" w:themeColor="text1"/>
                <w:sz w:val="20"/>
                <w:szCs w:val="20"/>
                <w:lang w:val="uk-UA" w:eastAsia="ru-RU"/>
              </w:rPr>
            </w:pPr>
          </w:p>
        </w:tc>
        <w:tc>
          <w:tcPr>
            <w:tcW w:w="1418" w:type="dxa"/>
            <w:tcBorders>
              <w:top w:val="single" w:sz="4" w:space="0" w:color="auto"/>
              <w:left w:val="single" w:sz="4" w:space="0" w:color="auto"/>
              <w:bottom w:val="single" w:sz="4" w:space="0" w:color="auto"/>
              <w:right w:val="single" w:sz="4" w:space="0" w:color="auto"/>
            </w:tcBorders>
          </w:tcPr>
          <w:p w14:paraId="669E074E" w14:textId="77777777" w:rsidR="00D11898" w:rsidRPr="00123B5C" w:rsidRDefault="00D11898" w:rsidP="00D11898">
            <w:pPr>
              <w:spacing w:after="0"/>
              <w:jc w:val="center"/>
              <w:outlineLvl w:val="0"/>
              <w:rPr>
                <w:rFonts w:ascii="Times New Roman" w:hAnsi="Times New Roman"/>
                <w:color w:val="000000" w:themeColor="text1"/>
                <w:sz w:val="24"/>
                <w:szCs w:val="24"/>
                <w:lang w:val="uk-UA" w:eastAsia="ru-RU"/>
              </w:rPr>
            </w:pPr>
          </w:p>
          <w:p w14:paraId="578B31DF" w14:textId="77777777" w:rsidR="00D11898" w:rsidRPr="00123B5C" w:rsidRDefault="00D11898" w:rsidP="00D11898">
            <w:pPr>
              <w:spacing w:after="0"/>
              <w:jc w:val="center"/>
              <w:outlineLvl w:val="0"/>
              <w:rPr>
                <w:rFonts w:ascii="Times New Roman" w:hAnsi="Times New Roman"/>
                <w:b/>
                <w:color w:val="000000" w:themeColor="text1"/>
                <w:sz w:val="24"/>
                <w:szCs w:val="24"/>
                <w:lang w:val="uk-UA" w:eastAsia="ru-RU"/>
              </w:rPr>
            </w:pPr>
            <w:r w:rsidRPr="00123B5C">
              <w:rPr>
                <w:rFonts w:ascii="Times New Roman" w:hAnsi="Times New Roman"/>
                <w:b/>
                <w:color w:val="000000" w:themeColor="text1"/>
                <w:lang w:val="uk-UA" w:eastAsia="ru-RU"/>
              </w:rPr>
              <w:t>200 000</w:t>
            </w:r>
          </w:p>
          <w:p w14:paraId="12051F7E" w14:textId="77777777" w:rsidR="00D11898" w:rsidRPr="00123B5C" w:rsidRDefault="00D11898" w:rsidP="00D11898">
            <w:pPr>
              <w:spacing w:after="0"/>
              <w:jc w:val="center"/>
              <w:outlineLvl w:val="0"/>
              <w:rPr>
                <w:rFonts w:ascii="Times New Roman" w:hAnsi="Times New Roman"/>
                <w:color w:val="000000" w:themeColor="text1"/>
                <w:sz w:val="24"/>
                <w:szCs w:val="24"/>
                <w:lang w:val="uk-UA" w:eastAsia="ru-RU"/>
              </w:rPr>
            </w:pPr>
          </w:p>
          <w:p w14:paraId="6995D254" w14:textId="77777777" w:rsidR="00D11898" w:rsidRPr="00123B5C" w:rsidRDefault="00D11898" w:rsidP="00D11898">
            <w:pPr>
              <w:spacing w:after="0"/>
              <w:jc w:val="center"/>
              <w:outlineLvl w:val="0"/>
              <w:rPr>
                <w:rFonts w:ascii="Times New Roman" w:hAnsi="Times New Roman"/>
                <w:color w:val="000000" w:themeColor="text1"/>
                <w:sz w:val="24"/>
                <w:szCs w:val="24"/>
                <w:lang w:val="uk-UA" w:eastAsia="ru-RU"/>
              </w:rPr>
            </w:pPr>
          </w:p>
          <w:p w14:paraId="33B2CB24" w14:textId="77777777" w:rsidR="00D11898" w:rsidRPr="00123B5C" w:rsidRDefault="00D11898" w:rsidP="00D11898">
            <w:pPr>
              <w:spacing w:after="0"/>
              <w:jc w:val="center"/>
              <w:outlineLvl w:val="0"/>
              <w:rPr>
                <w:rFonts w:ascii="Times New Roman" w:hAnsi="Times New Roman"/>
                <w:color w:val="000000" w:themeColor="text1"/>
                <w:sz w:val="24"/>
                <w:szCs w:val="24"/>
                <w:lang w:val="uk-UA" w:eastAsia="ru-RU"/>
              </w:rPr>
            </w:pPr>
          </w:p>
          <w:p w14:paraId="6D27E9C2" w14:textId="77777777" w:rsidR="00D11898" w:rsidRPr="00123B5C" w:rsidRDefault="00D11898" w:rsidP="00D11898">
            <w:pPr>
              <w:spacing w:after="0"/>
              <w:jc w:val="center"/>
              <w:outlineLvl w:val="0"/>
              <w:rPr>
                <w:rFonts w:ascii="Times New Roman" w:hAnsi="Times New Roman"/>
                <w:color w:val="000000" w:themeColor="text1"/>
                <w:sz w:val="24"/>
                <w:szCs w:val="24"/>
                <w:lang w:val="uk-UA" w:eastAsia="ru-RU"/>
              </w:rPr>
            </w:pPr>
          </w:p>
          <w:p w14:paraId="2F3FB4D5" w14:textId="77777777" w:rsidR="00D11898" w:rsidRPr="00123B5C" w:rsidRDefault="00D11898" w:rsidP="00D11898">
            <w:pPr>
              <w:spacing w:after="0"/>
              <w:outlineLvl w:val="0"/>
              <w:rPr>
                <w:rFonts w:ascii="Times New Roman" w:hAnsi="Times New Roman"/>
                <w:color w:val="000000" w:themeColor="text1"/>
                <w:sz w:val="24"/>
                <w:szCs w:val="24"/>
                <w:lang w:val="uk-UA" w:eastAsia="ru-RU"/>
              </w:rPr>
            </w:pPr>
          </w:p>
        </w:tc>
        <w:tc>
          <w:tcPr>
            <w:tcW w:w="2835" w:type="dxa"/>
            <w:vMerge w:val="restart"/>
            <w:tcBorders>
              <w:top w:val="single" w:sz="4" w:space="0" w:color="auto"/>
              <w:left w:val="single" w:sz="4" w:space="0" w:color="auto"/>
              <w:bottom w:val="single" w:sz="4" w:space="0" w:color="auto"/>
              <w:right w:val="single" w:sz="4" w:space="0" w:color="auto"/>
            </w:tcBorders>
            <w:hideMark/>
          </w:tcPr>
          <w:p w14:paraId="3A0924DF" w14:textId="68933103" w:rsidR="00D11898" w:rsidRPr="00123B5C" w:rsidRDefault="00D11898" w:rsidP="00D11898">
            <w:pPr>
              <w:spacing w:after="0"/>
              <w:jc w:val="both"/>
              <w:outlineLvl w:val="0"/>
              <w:rPr>
                <w:rFonts w:ascii="Times New Roman" w:hAnsi="Times New Roman"/>
                <w:color w:val="000000" w:themeColor="text1"/>
                <w:sz w:val="20"/>
                <w:szCs w:val="20"/>
                <w:lang w:val="uk-UA" w:eastAsia="ru-RU"/>
              </w:rPr>
            </w:pPr>
          </w:p>
        </w:tc>
      </w:tr>
      <w:tr w:rsidR="00D11898" w:rsidRPr="00123B5C" w14:paraId="4C2515EF" w14:textId="77777777" w:rsidTr="00D11898">
        <w:trPr>
          <w:trHeight w:val="914"/>
        </w:trPr>
        <w:tc>
          <w:tcPr>
            <w:tcW w:w="511" w:type="dxa"/>
            <w:vMerge/>
            <w:tcBorders>
              <w:top w:val="single" w:sz="4" w:space="0" w:color="auto"/>
              <w:left w:val="single" w:sz="4" w:space="0" w:color="auto"/>
              <w:bottom w:val="single" w:sz="4" w:space="0" w:color="auto"/>
              <w:right w:val="single" w:sz="4" w:space="0" w:color="auto"/>
            </w:tcBorders>
            <w:vAlign w:val="center"/>
            <w:hideMark/>
          </w:tcPr>
          <w:p w14:paraId="07484430" w14:textId="77777777" w:rsidR="00D11898" w:rsidRPr="00123B5C" w:rsidRDefault="00D11898" w:rsidP="00D11898">
            <w:pPr>
              <w:spacing w:after="0"/>
              <w:rPr>
                <w:rFonts w:ascii="Times New Roman" w:hAnsi="Times New Roman"/>
                <w:b/>
                <w:color w:val="000000" w:themeColor="text1"/>
                <w:sz w:val="20"/>
                <w:szCs w:val="20"/>
                <w:lang w:val="uk-UA"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A6C9DEE" w14:textId="77777777" w:rsidR="00D11898" w:rsidRPr="00123B5C" w:rsidRDefault="00D11898" w:rsidP="00D11898">
            <w:pPr>
              <w:spacing w:after="0"/>
              <w:rPr>
                <w:rFonts w:ascii="Times New Roman" w:hAnsi="Times New Roman"/>
                <w:color w:val="000000" w:themeColor="text1"/>
                <w:sz w:val="20"/>
                <w:szCs w:val="20"/>
                <w:lang w:val="uk-UA" w:eastAsia="ru-RU"/>
              </w:rPr>
            </w:pPr>
          </w:p>
        </w:tc>
        <w:tc>
          <w:tcPr>
            <w:tcW w:w="4394" w:type="dxa"/>
            <w:tcBorders>
              <w:top w:val="single" w:sz="4" w:space="0" w:color="auto"/>
              <w:left w:val="single" w:sz="4" w:space="0" w:color="auto"/>
              <w:bottom w:val="single" w:sz="4" w:space="0" w:color="auto"/>
              <w:right w:val="single" w:sz="4" w:space="0" w:color="auto"/>
            </w:tcBorders>
          </w:tcPr>
          <w:p w14:paraId="2701155A" w14:textId="0A21735F" w:rsidR="00D11898" w:rsidRPr="00123B5C" w:rsidRDefault="00D11898" w:rsidP="00D11898">
            <w:pPr>
              <w:tabs>
                <w:tab w:val="num" w:pos="72"/>
                <w:tab w:val="num" w:pos="104"/>
              </w:tabs>
              <w:spacing w:after="0"/>
              <w:ind w:right="91"/>
              <w:jc w:val="both"/>
              <w:rPr>
                <w:rFonts w:ascii="Times New Roman" w:hAnsi="Times New Roman"/>
                <w:color w:val="000000" w:themeColor="text1"/>
                <w:sz w:val="20"/>
                <w:szCs w:val="20"/>
                <w:lang w:val="uk-UA" w:eastAsia="ru-RU"/>
              </w:rPr>
            </w:pPr>
          </w:p>
        </w:tc>
        <w:tc>
          <w:tcPr>
            <w:tcW w:w="2410" w:type="dxa"/>
            <w:tcBorders>
              <w:top w:val="single" w:sz="4" w:space="0" w:color="auto"/>
              <w:left w:val="single" w:sz="4" w:space="0" w:color="auto"/>
              <w:bottom w:val="single" w:sz="4" w:space="0" w:color="auto"/>
              <w:right w:val="single" w:sz="4" w:space="0" w:color="auto"/>
            </w:tcBorders>
          </w:tcPr>
          <w:p w14:paraId="71221359" w14:textId="77777777" w:rsidR="00D11898" w:rsidRPr="00123B5C" w:rsidRDefault="00D11898" w:rsidP="00D11898">
            <w:pPr>
              <w:spacing w:after="0"/>
              <w:jc w:val="center"/>
              <w:outlineLvl w:val="0"/>
              <w:rPr>
                <w:rFonts w:ascii="Times New Roman" w:hAnsi="Times New Roman"/>
                <w:color w:val="FF0000"/>
                <w:sz w:val="20"/>
                <w:szCs w:val="20"/>
                <w:lang w:val="uk-UA" w:eastAsia="ru-RU"/>
              </w:rPr>
            </w:pPr>
          </w:p>
        </w:tc>
        <w:tc>
          <w:tcPr>
            <w:tcW w:w="1275" w:type="dxa"/>
            <w:tcBorders>
              <w:top w:val="single" w:sz="4" w:space="0" w:color="auto"/>
              <w:left w:val="single" w:sz="4" w:space="0" w:color="auto"/>
              <w:bottom w:val="single" w:sz="4" w:space="0" w:color="auto"/>
              <w:right w:val="single" w:sz="4" w:space="0" w:color="auto"/>
            </w:tcBorders>
          </w:tcPr>
          <w:p w14:paraId="434D30A6" w14:textId="77777777" w:rsidR="00D11898" w:rsidRPr="00123B5C" w:rsidRDefault="00D11898" w:rsidP="00D11898">
            <w:pPr>
              <w:spacing w:after="0"/>
              <w:outlineLvl w:val="0"/>
              <w:rPr>
                <w:rFonts w:ascii="Times New Roman" w:hAnsi="Times New Roman"/>
                <w:color w:val="000000" w:themeColor="text1"/>
                <w:sz w:val="20"/>
                <w:szCs w:val="20"/>
                <w:lang w:val="uk-UA" w:eastAsia="ru-RU"/>
              </w:rPr>
            </w:pPr>
            <w:r w:rsidRPr="00123B5C">
              <w:rPr>
                <w:rFonts w:ascii="Times New Roman" w:hAnsi="Times New Roman"/>
                <w:color w:val="000000" w:themeColor="text1"/>
                <w:sz w:val="20"/>
                <w:szCs w:val="20"/>
                <w:lang w:val="uk-UA" w:eastAsia="ru-RU"/>
              </w:rPr>
              <w:t>Виконавчий комітет</w:t>
            </w:r>
          </w:p>
          <w:p w14:paraId="035018C4" w14:textId="77777777" w:rsidR="00D11898" w:rsidRPr="00123B5C" w:rsidRDefault="00D11898" w:rsidP="00D11898">
            <w:pPr>
              <w:spacing w:after="0"/>
              <w:jc w:val="center"/>
              <w:outlineLvl w:val="0"/>
              <w:rPr>
                <w:rFonts w:ascii="Times New Roman" w:hAnsi="Times New Roman"/>
                <w:b/>
                <w:color w:val="000000" w:themeColor="text1"/>
                <w:sz w:val="20"/>
                <w:szCs w:val="20"/>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32D2BD1E" w14:textId="77777777" w:rsidR="00D11898" w:rsidRPr="00123B5C" w:rsidRDefault="00D11898" w:rsidP="00D11898">
            <w:pPr>
              <w:spacing w:after="0"/>
              <w:outlineLvl w:val="0"/>
              <w:rPr>
                <w:rFonts w:ascii="Times New Roman" w:hAnsi="Times New Roman"/>
                <w:color w:val="000000" w:themeColor="text1"/>
                <w:sz w:val="20"/>
                <w:szCs w:val="20"/>
                <w:lang w:val="uk-UA" w:eastAsia="ru-RU"/>
              </w:rPr>
            </w:pPr>
            <w:r w:rsidRPr="00123B5C">
              <w:rPr>
                <w:rFonts w:ascii="Times New Roman" w:hAnsi="Times New Roman"/>
                <w:color w:val="000000" w:themeColor="text1"/>
                <w:sz w:val="20"/>
                <w:szCs w:val="20"/>
                <w:lang w:val="uk-UA" w:eastAsia="ru-RU"/>
              </w:rPr>
              <w:t>Міський бюджет</w:t>
            </w:r>
          </w:p>
          <w:p w14:paraId="59ADFE4B" w14:textId="77777777" w:rsidR="00D11898" w:rsidRPr="00123B5C" w:rsidRDefault="00D11898" w:rsidP="00D11898">
            <w:pPr>
              <w:spacing w:after="0"/>
              <w:jc w:val="center"/>
              <w:outlineLvl w:val="0"/>
              <w:rPr>
                <w:rFonts w:ascii="Times New Roman" w:hAnsi="Times New Roman"/>
                <w:b/>
                <w:color w:val="000000" w:themeColor="text1"/>
                <w:sz w:val="20"/>
                <w:szCs w:val="20"/>
                <w:lang w:val="uk-UA" w:eastAsia="ru-RU"/>
              </w:rPr>
            </w:pPr>
          </w:p>
        </w:tc>
        <w:tc>
          <w:tcPr>
            <w:tcW w:w="1418" w:type="dxa"/>
            <w:tcBorders>
              <w:top w:val="single" w:sz="4" w:space="0" w:color="auto"/>
              <w:left w:val="single" w:sz="4" w:space="0" w:color="auto"/>
              <w:bottom w:val="single" w:sz="4" w:space="0" w:color="auto"/>
              <w:right w:val="single" w:sz="4" w:space="0" w:color="auto"/>
            </w:tcBorders>
          </w:tcPr>
          <w:p w14:paraId="03015E4A" w14:textId="77777777" w:rsidR="00D11898" w:rsidRPr="00123B5C" w:rsidRDefault="00D11898" w:rsidP="00D11898">
            <w:pPr>
              <w:spacing w:after="0"/>
              <w:outlineLvl w:val="0"/>
              <w:rPr>
                <w:rFonts w:ascii="Times New Roman" w:hAnsi="Times New Roman"/>
                <w:b/>
                <w:color w:val="000000" w:themeColor="text1"/>
                <w:sz w:val="24"/>
                <w:szCs w:val="24"/>
                <w:lang w:val="uk-UA" w:eastAsia="ru-RU"/>
              </w:rPr>
            </w:pPr>
            <w:r w:rsidRPr="00123B5C">
              <w:rPr>
                <w:rFonts w:ascii="Times New Roman" w:hAnsi="Times New Roman"/>
                <w:b/>
                <w:color w:val="000000" w:themeColor="text1"/>
                <w:lang w:val="uk-UA" w:eastAsia="ru-RU"/>
              </w:rPr>
              <w:t xml:space="preserve">    200 000</w:t>
            </w:r>
          </w:p>
          <w:p w14:paraId="668AE498" w14:textId="77777777" w:rsidR="00D11898" w:rsidRPr="00123B5C" w:rsidRDefault="00D11898" w:rsidP="00D11898">
            <w:pPr>
              <w:spacing w:after="0"/>
              <w:jc w:val="center"/>
              <w:outlineLvl w:val="0"/>
              <w:rPr>
                <w:rFonts w:ascii="Times New Roman" w:hAnsi="Times New Roman"/>
                <w:color w:val="000000" w:themeColor="text1"/>
                <w:sz w:val="24"/>
                <w:szCs w:val="24"/>
                <w:lang w:val="uk-UA" w:eastAsia="ru-RU"/>
              </w:rPr>
            </w:pPr>
          </w:p>
          <w:p w14:paraId="79707F66" w14:textId="77777777" w:rsidR="00D11898" w:rsidRPr="00123B5C" w:rsidRDefault="00D11898" w:rsidP="00D11898">
            <w:pPr>
              <w:spacing w:after="0"/>
              <w:outlineLvl w:val="0"/>
              <w:rPr>
                <w:rFonts w:ascii="Times New Roman" w:hAnsi="Times New Roman"/>
                <w:color w:val="000000" w:themeColor="text1"/>
                <w:sz w:val="24"/>
                <w:szCs w:val="24"/>
                <w:lang w:val="uk-UA"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BD45746" w14:textId="77777777" w:rsidR="00D11898" w:rsidRPr="00123B5C" w:rsidRDefault="00D11898" w:rsidP="00D11898">
            <w:pPr>
              <w:spacing w:after="0"/>
              <w:rPr>
                <w:rFonts w:ascii="Times New Roman" w:hAnsi="Times New Roman"/>
                <w:color w:val="000000" w:themeColor="text1"/>
                <w:sz w:val="20"/>
                <w:szCs w:val="20"/>
                <w:lang w:val="uk-UA" w:eastAsia="ru-RU"/>
              </w:rPr>
            </w:pPr>
          </w:p>
        </w:tc>
      </w:tr>
      <w:tr w:rsidR="00D11898" w:rsidRPr="00123B5C" w14:paraId="32286988" w14:textId="77777777" w:rsidTr="00D11898">
        <w:trPr>
          <w:trHeight w:val="1574"/>
        </w:trPr>
        <w:tc>
          <w:tcPr>
            <w:tcW w:w="511" w:type="dxa"/>
            <w:vMerge/>
            <w:tcBorders>
              <w:top w:val="single" w:sz="4" w:space="0" w:color="auto"/>
              <w:left w:val="single" w:sz="4" w:space="0" w:color="auto"/>
              <w:bottom w:val="single" w:sz="4" w:space="0" w:color="auto"/>
              <w:right w:val="single" w:sz="4" w:space="0" w:color="auto"/>
            </w:tcBorders>
            <w:vAlign w:val="center"/>
            <w:hideMark/>
          </w:tcPr>
          <w:p w14:paraId="45C75541" w14:textId="77777777" w:rsidR="00D11898" w:rsidRPr="00123B5C" w:rsidRDefault="00D11898" w:rsidP="00D11898">
            <w:pPr>
              <w:spacing w:after="0"/>
              <w:rPr>
                <w:rFonts w:ascii="Times New Roman" w:hAnsi="Times New Roman"/>
                <w:b/>
                <w:color w:val="000000" w:themeColor="text1"/>
                <w:sz w:val="20"/>
                <w:szCs w:val="20"/>
                <w:lang w:val="uk-UA"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B1E79E1" w14:textId="77777777" w:rsidR="00D11898" w:rsidRPr="00123B5C" w:rsidRDefault="00D11898" w:rsidP="00D11898">
            <w:pPr>
              <w:spacing w:after="0"/>
              <w:rPr>
                <w:rFonts w:ascii="Times New Roman" w:hAnsi="Times New Roman"/>
                <w:color w:val="000000" w:themeColor="text1"/>
                <w:sz w:val="20"/>
                <w:szCs w:val="20"/>
                <w:lang w:val="uk-UA" w:eastAsia="ru-RU"/>
              </w:rPr>
            </w:pPr>
          </w:p>
        </w:tc>
        <w:tc>
          <w:tcPr>
            <w:tcW w:w="4394" w:type="dxa"/>
            <w:tcBorders>
              <w:top w:val="single" w:sz="4" w:space="0" w:color="auto"/>
              <w:left w:val="single" w:sz="4" w:space="0" w:color="auto"/>
              <w:bottom w:val="single" w:sz="4" w:space="0" w:color="auto"/>
              <w:right w:val="single" w:sz="4" w:space="0" w:color="auto"/>
            </w:tcBorders>
          </w:tcPr>
          <w:p w14:paraId="61749FDF" w14:textId="4053B5CA" w:rsidR="00D11898" w:rsidRPr="00123B5C" w:rsidRDefault="00D11898" w:rsidP="00D11898">
            <w:pPr>
              <w:tabs>
                <w:tab w:val="num" w:pos="72"/>
                <w:tab w:val="num" w:pos="104"/>
              </w:tabs>
              <w:spacing w:after="0"/>
              <w:ind w:right="91"/>
              <w:jc w:val="both"/>
              <w:rPr>
                <w:rFonts w:ascii="Times New Roman" w:hAnsi="Times New Roman"/>
                <w:b/>
                <w:color w:val="000000" w:themeColor="text1"/>
                <w:sz w:val="24"/>
                <w:szCs w:val="24"/>
                <w:lang w:val="uk-UA" w:eastAsia="ru-RU"/>
              </w:rPr>
            </w:pPr>
          </w:p>
        </w:tc>
        <w:tc>
          <w:tcPr>
            <w:tcW w:w="2410" w:type="dxa"/>
            <w:tcBorders>
              <w:top w:val="single" w:sz="4" w:space="0" w:color="auto"/>
              <w:left w:val="single" w:sz="4" w:space="0" w:color="auto"/>
              <w:bottom w:val="single" w:sz="4" w:space="0" w:color="auto"/>
              <w:right w:val="single" w:sz="4" w:space="0" w:color="auto"/>
            </w:tcBorders>
          </w:tcPr>
          <w:p w14:paraId="522629B8" w14:textId="5E2A40DE" w:rsidR="00D11898" w:rsidRPr="00123B5C" w:rsidRDefault="00D11898" w:rsidP="00D11898">
            <w:pPr>
              <w:spacing w:after="0"/>
              <w:outlineLvl w:val="0"/>
              <w:rPr>
                <w:rFonts w:ascii="Times New Roman" w:hAnsi="Times New Roman"/>
                <w:sz w:val="20"/>
                <w:szCs w:val="20"/>
                <w:lang w:val="uk-UA"/>
              </w:rPr>
            </w:pPr>
          </w:p>
        </w:tc>
        <w:tc>
          <w:tcPr>
            <w:tcW w:w="1275" w:type="dxa"/>
            <w:tcBorders>
              <w:top w:val="single" w:sz="4" w:space="0" w:color="auto"/>
              <w:left w:val="single" w:sz="4" w:space="0" w:color="auto"/>
              <w:bottom w:val="single" w:sz="4" w:space="0" w:color="auto"/>
              <w:right w:val="single" w:sz="4" w:space="0" w:color="auto"/>
            </w:tcBorders>
          </w:tcPr>
          <w:p w14:paraId="1D1B4D6A" w14:textId="77777777" w:rsidR="00D11898" w:rsidRPr="00123B5C" w:rsidRDefault="00D11898" w:rsidP="00D11898">
            <w:pPr>
              <w:spacing w:after="0"/>
              <w:outlineLvl w:val="0"/>
              <w:rPr>
                <w:rFonts w:ascii="Times New Roman" w:hAnsi="Times New Roman"/>
                <w:color w:val="000000" w:themeColor="text1"/>
                <w:sz w:val="20"/>
                <w:szCs w:val="20"/>
                <w:lang w:val="uk-UA" w:eastAsia="ru-RU"/>
              </w:rPr>
            </w:pPr>
            <w:r w:rsidRPr="00123B5C">
              <w:rPr>
                <w:rFonts w:ascii="Times New Roman" w:hAnsi="Times New Roman"/>
                <w:color w:val="000000" w:themeColor="text1"/>
                <w:sz w:val="20"/>
                <w:szCs w:val="20"/>
                <w:lang w:val="uk-UA" w:eastAsia="ru-RU"/>
              </w:rPr>
              <w:t>Виконавчий комітет</w:t>
            </w:r>
          </w:p>
          <w:p w14:paraId="3B759F9E" w14:textId="77777777" w:rsidR="00D11898" w:rsidRPr="00123B5C" w:rsidRDefault="00D11898" w:rsidP="00D11898">
            <w:pPr>
              <w:spacing w:after="0"/>
              <w:jc w:val="center"/>
              <w:outlineLvl w:val="0"/>
              <w:rPr>
                <w:rFonts w:ascii="Times New Roman" w:hAnsi="Times New Roman"/>
                <w:b/>
                <w:color w:val="000000" w:themeColor="text1"/>
                <w:sz w:val="20"/>
                <w:szCs w:val="20"/>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2A794E83" w14:textId="77777777" w:rsidR="00D11898" w:rsidRPr="00123B5C" w:rsidRDefault="00D11898" w:rsidP="00D11898">
            <w:pPr>
              <w:spacing w:after="0"/>
              <w:outlineLvl w:val="0"/>
              <w:rPr>
                <w:rFonts w:ascii="Times New Roman" w:hAnsi="Times New Roman"/>
                <w:color w:val="000000" w:themeColor="text1"/>
                <w:sz w:val="20"/>
                <w:szCs w:val="20"/>
                <w:lang w:val="uk-UA" w:eastAsia="ru-RU"/>
              </w:rPr>
            </w:pPr>
            <w:r w:rsidRPr="00123B5C">
              <w:rPr>
                <w:rFonts w:ascii="Times New Roman" w:hAnsi="Times New Roman"/>
                <w:color w:val="000000" w:themeColor="text1"/>
                <w:sz w:val="20"/>
                <w:szCs w:val="20"/>
                <w:lang w:val="uk-UA" w:eastAsia="ru-RU"/>
              </w:rPr>
              <w:t>Міський бюджет</w:t>
            </w:r>
          </w:p>
          <w:p w14:paraId="0AC5B077" w14:textId="77777777" w:rsidR="00D11898" w:rsidRPr="00123B5C" w:rsidRDefault="00D11898" w:rsidP="00D11898">
            <w:pPr>
              <w:spacing w:after="0"/>
              <w:jc w:val="center"/>
              <w:outlineLvl w:val="0"/>
              <w:rPr>
                <w:rFonts w:ascii="Times New Roman" w:hAnsi="Times New Roman"/>
                <w:b/>
                <w:color w:val="000000" w:themeColor="text1"/>
                <w:sz w:val="20"/>
                <w:szCs w:val="20"/>
                <w:lang w:val="uk-UA" w:eastAsia="ru-RU"/>
              </w:rPr>
            </w:pPr>
          </w:p>
        </w:tc>
        <w:tc>
          <w:tcPr>
            <w:tcW w:w="1418" w:type="dxa"/>
            <w:tcBorders>
              <w:top w:val="single" w:sz="4" w:space="0" w:color="auto"/>
              <w:left w:val="single" w:sz="4" w:space="0" w:color="auto"/>
              <w:bottom w:val="single" w:sz="4" w:space="0" w:color="auto"/>
              <w:right w:val="single" w:sz="4" w:space="0" w:color="auto"/>
            </w:tcBorders>
            <w:hideMark/>
          </w:tcPr>
          <w:p w14:paraId="5D0F7389" w14:textId="77777777" w:rsidR="00D11898" w:rsidRPr="00123B5C" w:rsidRDefault="00D11898" w:rsidP="00D11898">
            <w:pPr>
              <w:spacing w:after="0"/>
              <w:jc w:val="center"/>
              <w:outlineLvl w:val="0"/>
              <w:rPr>
                <w:rFonts w:ascii="Times New Roman" w:hAnsi="Times New Roman"/>
                <w:b/>
                <w:color w:val="000000" w:themeColor="text1"/>
                <w:sz w:val="24"/>
                <w:szCs w:val="24"/>
                <w:lang w:val="uk-UA" w:eastAsia="ru-RU"/>
              </w:rPr>
            </w:pPr>
            <w:r w:rsidRPr="00123B5C">
              <w:rPr>
                <w:rFonts w:ascii="Times New Roman" w:hAnsi="Times New Roman"/>
                <w:b/>
                <w:color w:val="000000" w:themeColor="text1"/>
                <w:lang w:val="uk-UA" w:eastAsia="ru-RU"/>
              </w:rPr>
              <w:t>600 000</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4D0325A" w14:textId="77777777" w:rsidR="00D11898" w:rsidRPr="00123B5C" w:rsidRDefault="00D11898" w:rsidP="00D11898">
            <w:pPr>
              <w:spacing w:after="0"/>
              <w:rPr>
                <w:rFonts w:ascii="Times New Roman" w:hAnsi="Times New Roman"/>
                <w:color w:val="000000" w:themeColor="text1"/>
                <w:sz w:val="20"/>
                <w:szCs w:val="20"/>
                <w:lang w:val="uk-UA" w:eastAsia="ru-RU"/>
              </w:rPr>
            </w:pPr>
          </w:p>
        </w:tc>
      </w:tr>
      <w:tr w:rsidR="00D11898" w:rsidRPr="00123B5C" w14:paraId="1A1B114D" w14:textId="77777777" w:rsidTr="00D11898">
        <w:trPr>
          <w:trHeight w:val="323"/>
        </w:trPr>
        <w:tc>
          <w:tcPr>
            <w:tcW w:w="511" w:type="dxa"/>
            <w:vMerge/>
            <w:tcBorders>
              <w:top w:val="single" w:sz="4" w:space="0" w:color="auto"/>
              <w:left w:val="single" w:sz="4" w:space="0" w:color="auto"/>
              <w:bottom w:val="single" w:sz="4" w:space="0" w:color="auto"/>
              <w:right w:val="single" w:sz="4" w:space="0" w:color="auto"/>
            </w:tcBorders>
            <w:vAlign w:val="center"/>
            <w:hideMark/>
          </w:tcPr>
          <w:p w14:paraId="53656125" w14:textId="77777777" w:rsidR="00D11898" w:rsidRPr="00123B5C" w:rsidRDefault="00D11898" w:rsidP="00D11898">
            <w:pPr>
              <w:spacing w:after="0"/>
              <w:rPr>
                <w:rFonts w:ascii="Times New Roman" w:hAnsi="Times New Roman"/>
                <w:b/>
                <w:color w:val="000000" w:themeColor="text1"/>
                <w:sz w:val="20"/>
                <w:szCs w:val="20"/>
                <w:lang w:val="uk-UA"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34CA101" w14:textId="77777777" w:rsidR="00D11898" w:rsidRPr="00123B5C" w:rsidRDefault="00D11898" w:rsidP="00D11898">
            <w:pPr>
              <w:spacing w:after="0"/>
              <w:rPr>
                <w:rFonts w:ascii="Times New Roman" w:hAnsi="Times New Roman"/>
                <w:color w:val="000000" w:themeColor="text1"/>
                <w:sz w:val="20"/>
                <w:szCs w:val="20"/>
                <w:lang w:val="uk-UA" w:eastAsia="ru-RU"/>
              </w:rPr>
            </w:pPr>
          </w:p>
        </w:tc>
        <w:tc>
          <w:tcPr>
            <w:tcW w:w="4394" w:type="dxa"/>
            <w:tcBorders>
              <w:top w:val="single" w:sz="4" w:space="0" w:color="auto"/>
              <w:left w:val="single" w:sz="4" w:space="0" w:color="auto"/>
              <w:bottom w:val="single" w:sz="4" w:space="0" w:color="auto"/>
              <w:right w:val="single" w:sz="4" w:space="0" w:color="auto"/>
            </w:tcBorders>
          </w:tcPr>
          <w:p w14:paraId="19DA1757" w14:textId="6671DBA6" w:rsidR="00D11898" w:rsidRPr="00123B5C" w:rsidRDefault="00D11898" w:rsidP="00D11898">
            <w:pPr>
              <w:tabs>
                <w:tab w:val="num" w:pos="72"/>
                <w:tab w:val="num" w:pos="104"/>
              </w:tabs>
              <w:spacing w:after="0"/>
              <w:ind w:right="91"/>
              <w:jc w:val="both"/>
              <w:rPr>
                <w:rFonts w:ascii="Times New Roman" w:hAnsi="Times New Roman"/>
                <w:b/>
                <w:color w:val="000000" w:themeColor="text1"/>
                <w:sz w:val="24"/>
                <w:szCs w:val="24"/>
                <w:lang w:val="uk-UA" w:eastAsia="ru-RU"/>
              </w:rPr>
            </w:pPr>
          </w:p>
        </w:tc>
        <w:tc>
          <w:tcPr>
            <w:tcW w:w="2410" w:type="dxa"/>
            <w:tcBorders>
              <w:top w:val="single" w:sz="4" w:space="0" w:color="auto"/>
              <w:left w:val="single" w:sz="4" w:space="0" w:color="auto"/>
              <w:bottom w:val="single" w:sz="4" w:space="0" w:color="auto"/>
              <w:right w:val="single" w:sz="4" w:space="0" w:color="auto"/>
            </w:tcBorders>
          </w:tcPr>
          <w:p w14:paraId="5EBE336E" w14:textId="160770FF" w:rsidR="00D11898" w:rsidRPr="00123B5C" w:rsidRDefault="00D11898" w:rsidP="00D11898">
            <w:pPr>
              <w:spacing w:after="0"/>
              <w:outlineLvl w:val="0"/>
              <w:rPr>
                <w:rFonts w:ascii="Times New Roman" w:hAnsi="Times New Roman"/>
                <w:color w:val="000000" w:themeColor="text1"/>
                <w:sz w:val="20"/>
                <w:szCs w:val="20"/>
                <w:lang w:val="uk-UA"/>
              </w:rPr>
            </w:pPr>
          </w:p>
        </w:tc>
        <w:tc>
          <w:tcPr>
            <w:tcW w:w="1275" w:type="dxa"/>
            <w:tcBorders>
              <w:top w:val="single" w:sz="4" w:space="0" w:color="auto"/>
              <w:left w:val="single" w:sz="4" w:space="0" w:color="auto"/>
              <w:bottom w:val="single" w:sz="4" w:space="0" w:color="auto"/>
              <w:right w:val="single" w:sz="4" w:space="0" w:color="auto"/>
            </w:tcBorders>
            <w:hideMark/>
          </w:tcPr>
          <w:p w14:paraId="41C7E019" w14:textId="77777777" w:rsidR="00D11898" w:rsidRPr="00123B5C" w:rsidRDefault="00D11898" w:rsidP="00D11898">
            <w:pPr>
              <w:spacing w:after="0"/>
              <w:rPr>
                <w:rFonts w:ascii="Times New Roman" w:hAnsi="Times New Roman"/>
                <w:sz w:val="20"/>
                <w:szCs w:val="20"/>
                <w:lang w:eastAsia="ru-RU"/>
              </w:rPr>
            </w:pPr>
            <w:r w:rsidRPr="00123B5C">
              <w:rPr>
                <w:rFonts w:ascii="Times New Roman" w:hAnsi="Times New Roman"/>
                <w:sz w:val="20"/>
                <w:szCs w:val="20"/>
                <w:lang w:eastAsia="ru-RU"/>
              </w:rPr>
              <w:t>Виконавчий комітет</w:t>
            </w:r>
          </w:p>
        </w:tc>
        <w:tc>
          <w:tcPr>
            <w:tcW w:w="1134" w:type="dxa"/>
            <w:tcBorders>
              <w:top w:val="single" w:sz="4" w:space="0" w:color="auto"/>
              <w:left w:val="single" w:sz="4" w:space="0" w:color="auto"/>
              <w:bottom w:val="single" w:sz="4" w:space="0" w:color="auto"/>
              <w:right w:val="single" w:sz="4" w:space="0" w:color="auto"/>
            </w:tcBorders>
            <w:hideMark/>
          </w:tcPr>
          <w:p w14:paraId="2BECF075" w14:textId="77777777" w:rsidR="00D11898" w:rsidRPr="00123B5C" w:rsidRDefault="00D11898" w:rsidP="00D11898">
            <w:pPr>
              <w:spacing w:after="0"/>
              <w:rPr>
                <w:rFonts w:ascii="Times New Roman" w:hAnsi="Times New Roman"/>
                <w:sz w:val="20"/>
                <w:szCs w:val="20"/>
                <w:lang w:eastAsia="ru-RU"/>
              </w:rPr>
            </w:pPr>
            <w:r w:rsidRPr="00123B5C">
              <w:rPr>
                <w:rFonts w:ascii="Times New Roman" w:hAnsi="Times New Roman"/>
                <w:sz w:val="20"/>
                <w:szCs w:val="20"/>
                <w:lang w:eastAsia="ru-RU"/>
              </w:rPr>
              <w:t>Міський бюджет</w:t>
            </w:r>
          </w:p>
        </w:tc>
        <w:tc>
          <w:tcPr>
            <w:tcW w:w="1418" w:type="dxa"/>
            <w:tcBorders>
              <w:top w:val="single" w:sz="4" w:space="0" w:color="auto"/>
              <w:left w:val="single" w:sz="4" w:space="0" w:color="auto"/>
              <w:bottom w:val="single" w:sz="4" w:space="0" w:color="auto"/>
              <w:right w:val="single" w:sz="4" w:space="0" w:color="auto"/>
            </w:tcBorders>
            <w:hideMark/>
          </w:tcPr>
          <w:p w14:paraId="3BD17605" w14:textId="77777777" w:rsidR="00D11898" w:rsidRPr="00123B5C" w:rsidRDefault="00D11898" w:rsidP="00D11898">
            <w:pPr>
              <w:spacing w:after="0"/>
              <w:jc w:val="center"/>
              <w:rPr>
                <w:rFonts w:ascii="Times New Roman" w:hAnsi="Times New Roman"/>
                <w:b/>
                <w:sz w:val="20"/>
                <w:szCs w:val="20"/>
                <w:lang w:val="uk-UA" w:eastAsia="ru-RU"/>
              </w:rPr>
            </w:pPr>
            <w:r w:rsidRPr="00123B5C">
              <w:rPr>
                <w:rFonts w:ascii="Times New Roman" w:hAnsi="Times New Roman"/>
                <w:b/>
                <w:sz w:val="20"/>
                <w:szCs w:val="20"/>
                <w:lang w:val="uk-UA" w:eastAsia="ru-RU"/>
              </w:rPr>
              <w:t>300 000</w:t>
            </w: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DA97C86" w14:textId="77777777" w:rsidR="00D11898" w:rsidRPr="00123B5C" w:rsidRDefault="00D11898" w:rsidP="00D11898">
            <w:pPr>
              <w:spacing w:after="0"/>
              <w:rPr>
                <w:rFonts w:ascii="Times New Roman" w:hAnsi="Times New Roman"/>
                <w:color w:val="000000" w:themeColor="text1"/>
                <w:sz w:val="20"/>
                <w:szCs w:val="20"/>
                <w:lang w:val="uk-UA" w:eastAsia="ru-RU"/>
              </w:rPr>
            </w:pPr>
          </w:p>
        </w:tc>
      </w:tr>
      <w:tr w:rsidR="00D11898" w:rsidRPr="00123B5C" w14:paraId="43474979" w14:textId="77777777" w:rsidTr="00D11898">
        <w:trPr>
          <w:trHeight w:val="487"/>
        </w:trPr>
        <w:tc>
          <w:tcPr>
            <w:tcW w:w="511" w:type="dxa"/>
            <w:tcBorders>
              <w:top w:val="single" w:sz="4" w:space="0" w:color="auto"/>
              <w:left w:val="single" w:sz="4" w:space="0" w:color="auto"/>
              <w:bottom w:val="single" w:sz="4" w:space="0" w:color="auto"/>
              <w:right w:val="single" w:sz="4" w:space="0" w:color="auto"/>
            </w:tcBorders>
            <w:hideMark/>
          </w:tcPr>
          <w:p w14:paraId="1B736AC0" w14:textId="77777777" w:rsidR="00D11898" w:rsidRPr="00123B5C" w:rsidRDefault="00D11898" w:rsidP="00D11898">
            <w:pPr>
              <w:spacing w:after="0"/>
              <w:jc w:val="center"/>
              <w:outlineLvl w:val="0"/>
              <w:rPr>
                <w:rFonts w:ascii="Times New Roman" w:hAnsi="Times New Roman"/>
                <w:b/>
                <w:color w:val="000000" w:themeColor="text1"/>
                <w:sz w:val="20"/>
                <w:szCs w:val="20"/>
                <w:lang w:val="uk-UA" w:eastAsia="ru-RU"/>
              </w:rPr>
            </w:pPr>
            <w:r w:rsidRPr="00123B5C">
              <w:rPr>
                <w:rFonts w:ascii="Times New Roman" w:hAnsi="Times New Roman"/>
                <w:b/>
                <w:color w:val="000000" w:themeColor="text1"/>
                <w:sz w:val="20"/>
                <w:szCs w:val="20"/>
                <w:lang w:val="uk-UA" w:eastAsia="ru-RU"/>
              </w:rPr>
              <w:t>2.</w:t>
            </w:r>
          </w:p>
        </w:tc>
        <w:tc>
          <w:tcPr>
            <w:tcW w:w="2127" w:type="dxa"/>
            <w:tcBorders>
              <w:top w:val="single" w:sz="4" w:space="0" w:color="auto"/>
              <w:left w:val="single" w:sz="4" w:space="0" w:color="auto"/>
              <w:bottom w:val="single" w:sz="4" w:space="0" w:color="auto"/>
              <w:right w:val="single" w:sz="4" w:space="0" w:color="auto"/>
            </w:tcBorders>
          </w:tcPr>
          <w:p w14:paraId="389268A8" w14:textId="3EAC89E4" w:rsidR="00D11898" w:rsidRPr="00123B5C" w:rsidRDefault="00D11898" w:rsidP="00D11898">
            <w:pPr>
              <w:spacing w:after="0"/>
              <w:ind w:right="91"/>
              <w:rPr>
                <w:rFonts w:ascii="Times New Roman" w:hAnsi="Times New Roman"/>
                <w:b/>
                <w:color w:val="000000" w:themeColor="text1"/>
                <w:sz w:val="24"/>
                <w:szCs w:val="24"/>
                <w:lang w:val="uk-UA" w:eastAsia="ru-RU"/>
              </w:rPr>
            </w:pPr>
            <w:r w:rsidRPr="00123B5C">
              <w:rPr>
                <w:rFonts w:ascii="Times New Roman" w:hAnsi="Times New Roman"/>
                <w:b/>
                <w:color w:val="000000" w:themeColor="text1"/>
                <w:lang w:val="uk-UA" w:eastAsia="ru-RU"/>
              </w:rPr>
              <w:t xml:space="preserve">Завдання №2 </w:t>
            </w:r>
          </w:p>
        </w:tc>
        <w:tc>
          <w:tcPr>
            <w:tcW w:w="4394" w:type="dxa"/>
            <w:tcBorders>
              <w:top w:val="single" w:sz="4" w:space="0" w:color="auto"/>
              <w:left w:val="single" w:sz="4" w:space="0" w:color="auto"/>
              <w:bottom w:val="single" w:sz="4" w:space="0" w:color="auto"/>
              <w:right w:val="single" w:sz="4" w:space="0" w:color="auto"/>
            </w:tcBorders>
          </w:tcPr>
          <w:p w14:paraId="38250119" w14:textId="39046445" w:rsidR="00D11898" w:rsidRPr="00123B5C" w:rsidRDefault="00D11898" w:rsidP="00D11898">
            <w:pPr>
              <w:tabs>
                <w:tab w:val="num" w:pos="72"/>
                <w:tab w:val="num" w:pos="104"/>
              </w:tabs>
              <w:spacing w:after="0"/>
              <w:ind w:right="91"/>
              <w:jc w:val="both"/>
              <w:rPr>
                <w:rFonts w:ascii="Times New Roman" w:hAnsi="Times New Roman"/>
                <w:color w:val="FF0000"/>
                <w:sz w:val="20"/>
                <w:szCs w:val="20"/>
                <w:lang w:val="uk-UA" w:eastAsia="ru-RU"/>
              </w:rPr>
            </w:pPr>
          </w:p>
        </w:tc>
        <w:tc>
          <w:tcPr>
            <w:tcW w:w="2410" w:type="dxa"/>
            <w:tcBorders>
              <w:top w:val="single" w:sz="4" w:space="0" w:color="auto"/>
              <w:left w:val="single" w:sz="4" w:space="0" w:color="auto"/>
              <w:bottom w:val="single" w:sz="4" w:space="0" w:color="auto"/>
              <w:right w:val="single" w:sz="4" w:space="0" w:color="auto"/>
            </w:tcBorders>
          </w:tcPr>
          <w:p w14:paraId="09001989" w14:textId="3686B324" w:rsidR="00D11898" w:rsidRPr="00123B5C" w:rsidRDefault="00D11898" w:rsidP="00D11898">
            <w:pPr>
              <w:spacing w:after="0"/>
              <w:outlineLvl w:val="0"/>
              <w:rPr>
                <w:rFonts w:ascii="Times New Roman" w:hAnsi="Times New Roman"/>
                <w:color w:val="000000" w:themeColor="text1"/>
                <w:sz w:val="20"/>
                <w:szCs w:val="20"/>
                <w:lang w:val="uk-UA" w:eastAsia="ru-RU"/>
              </w:rPr>
            </w:pPr>
          </w:p>
        </w:tc>
        <w:tc>
          <w:tcPr>
            <w:tcW w:w="1275" w:type="dxa"/>
            <w:tcBorders>
              <w:top w:val="single" w:sz="4" w:space="0" w:color="auto"/>
              <w:left w:val="single" w:sz="4" w:space="0" w:color="auto"/>
              <w:bottom w:val="single" w:sz="4" w:space="0" w:color="auto"/>
              <w:right w:val="single" w:sz="4" w:space="0" w:color="auto"/>
            </w:tcBorders>
          </w:tcPr>
          <w:p w14:paraId="63E055F0" w14:textId="77777777" w:rsidR="00D11898" w:rsidRPr="00123B5C" w:rsidRDefault="00D11898" w:rsidP="00D11898">
            <w:pPr>
              <w:spacing w:after="0"/>
              <w:outlineLvl w:val="0"/>
              <w:rPr>
                <w:rFonts w:ascii="Times New Roman" w:hAnsi="Times New Roman"/>
                <w:color w:val="000000" w:themeColor="text1"/>
                <w:sz w:val="20"/>
                <w:szCs w:val="20"/>
                <w:lang w:val="uk-UA" w:eastAsia="ru-RU"/>
              </w:rPr>
            </w:pPr>
            <w:r w:rsidRPr="00123B5C">
              <w:rPr>
                <w:rFonts w:ascii="Times New Roman" w:hAnsi="Times New Roman"/>
                <w:color w:val="000000" w:themeColor="text1"/>
                <w:sz w:val="20"/>
                <w:szCs w:val="20"/>
                <w:lang w:val="uk-UA" w:eastAsia="ru-RU"/>
              </w:rPr>
              <w:t>Виконавчий комітет</w:t>
            </w:r>
          </w:p>
          <w:p w14:paraId="304DC8BB" w14:textId="77777777" w:rsidR="00D11898" w:rsidRPr="00123B5C" w:rsidRDefault="00D11898" w:rsidP="00D11898">
            <w:pPr>
              <w:spacing w:after="0"/>
              <w:jc w:val="center"/>
              <w:outlineLvl w:val="0"/>
              <w:rPr>
                <w:rFonts w:ascii="Times New Roman" w:hAnsi="Times New Roman"/>
                <w:b/>
                <w:color w:val="000000" w:themeColor="text1"/>
                <w:sz w:val="20"/>
                <w:szCs w:val="20"/>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331A8108" w14:textId="77777777" w:rsidR="00D11898" w:rsidRPr="00123B5C" w:rsidRDefault="00D11898" w:rsidP="00D11898">
            <w:pPr>
              <w:spacing w:after="0"/>
              <w:outlineLvl w:val="0"/>
              <w:rPr>
                <w:rFonts w:ascii="Times New Roman" w:hAnsi="Times New Roman"/>
                <w:color w:val="000000" w:themeColor="text1"/>
                <w:sz w:val="20"/>
                <w:szCs w:val="20"/>
                <w:lang w:val="uk-UA" w:eastAsia="ru-RU"/>
              </w:rPr>
            </w:pPr>
            <w:r w:rsidRPr="00123B5C">
              <w:rPr>
                <w:rFonts w:ascii="Times New Roman" w:hAnsi="Times New Roman"/>
                <w:color w:val="000000" w:themeColor="text1"/>
                <w:sz w:val="20"/>
                <w:szCs w:val="20"/>
                <w:lang w:val="uk-UA" w:eastAsia="ru-RU"/>
              </w:rPr>
              <w:t>Міський бюджет</w:t>
            </w:r>
          </w:p>
          <w:p w14:paraId="1AD4D43E" w14:textId="77777777" w:rsidR="00D11898" w:rsidRPr="00123B5C" w:rsidRDefault="00D11898" w:rsidP="00D11898">
            <w:pPr>
              <w:spacing w:after="0"/>
              <w:jc w:val="center"/>
              <w:outlineLvl w:val="0"/>
              <w:rPr>
                <w:rFonts w:ascii="Times New Roman" w:hAnsi="Times New Roman"/>
                <w:b/>
                <w:color w:val="000000" w:themeColor="text1"/>
                <w:sz w:val="20"/>
                <w:szCs w:val="20"/>
                <w:lang w:val="uk-UA" w:eastAsia="ru-RU"/>
              </w:rPr>
            </w:pPr>
          </w:p>
        </w:tc>
        <w:tc>
          <w:tcPr>
            <w:tcW w:w="1418" w:type="dxa"/>
            <w:tcBorders>
              <w:top w:val="single" w:sz="4" w:space="0" w:color="auto"/>
              <w:left w:val="single" w:sz="4" w:space="0" w:color="auto"/>
              <w:bottom w:val="single" w:sz="4" w:space="0" w:color="auto"/>
              <w:right w:val="single" w:sz="4" w:space="0" w:color="auto"/>
            </w:tcBorders>
          </w:tcPr>
          <w:p w14:paraId="71DF1B2C" w14:textId="77777777" w:rsidR="00D11898" w:rsidRPr="00123B5C" w:rsidRDefault="00D11898" w:rsidP="00D11898">
            <w:pPr>
              <w:spacing w:after="0"/>
              <w:jc w:val="center"/>
              <w:outlineLvl w:val="0"/>
              <w:rPr>
                <w:rFonts w:ascii="Times New Roman" w:hAnsi="Times New Roman"/>
                <w:color w:val="000000" w:themeColor="text1"/>
                <w:sz w:val="20"/>
                <w:szCs w:val="20"/>
                <w:lang w:val="uk-UA" w:eastAsia="ru-RU"/>
              </w:rPr>
            </w:pPr>
            <w:r w:rsidRPr="00123B5C">
              <w:rPr>
                <w:rFonts w:ascii="Times New Roman" w:hAnsi="Times New Roman"/>
                <w:b/>
                <w:color w:val="000000" w:themeColor="text1"/>
                <w:lang w:val="uk-UA" w:eastAsia="ru-RU"/>
              </w:rPr>
              <w:t xml:space="preserve"> 99 000</w:t>
            </w:r>
          </w:p>
          <w:p w14:paraId="17226039" w14:textId="77777777" w:rsidR="00D11898" w:rsidRPr="00123B5C" w:rsidRDefault="00D11898" w:rsidP="00D11898">
            <w:pPr>
              <w:spacing w:after="0"/>
              <w:outlineLvl w:val="0"/>
              <w:rPr>
                <w:rFonts w:ascii="Times New Roman" w:hAnsi="Times New Roman"/>
                <w:color w:val="000000" w:themeColor="text1"/>
                <w:sz w:val="20"/>
                <w:szCs w:val="20"/>
                <w:lang w:val="uk-UA" w:eastAsia="ru-RU"/>
              </w:rPr>
            </w:pPr>
          </w:p>
        </w:tc>
        <w:tc>
          <w:tcPr>
            <w:tcW w:w="2835" w:type="dxa"/>
            <w:tcBorders>
              <w:top w:val="single" w:sz="4" w:space="0" w:color="auto"/>
              <w:left w:val="single" w:sz="4" w:space="0" w:color="auto"/>
              <w:bottom w:val="single" w:sz="4" w:space="0" w:color="auto"/>
              <w:right w:val="single" w:sz="4" w:space="0" w:color="auto"/>
            </w:tcBorders>
            <w:hideMark/>
          </w:tcPr>
          <w:p w14:paraId="1CD21A4A" w14:textId="7C32C8C4" w:rsidR="00D11898" w:rsidRPr="00123B5C" w:rsidRDefault="00D11898" w:rsidP="00D11898">
            <w:pPr>
              <w:spacing w:after="0"/>
              <w:jc w:val="both"/>
              <w:outlineLvl w:val="0"/>
              <w:rPr>
                <w:rFonts w:ascii="Times New Roman" w:hAnsi="Times New Roman"/>
                <w:color w:val="FF0000"/>
                <w:sz w:val="20"/>
                <w:szCs w:val="20"/>
                <w:lang w:val="uk-UA" w:eastAsia="ru-RU"/>
              </w:rPr>
            </w:pPr>
          </w:p>
        </w:tc>
      </w:tr>
      <w:tr w:rsidR="00123B5C" w:rsidRPr="00123B5C" w14:paraId="77193FF9" w14:textId="77777777" w:rsidTr="00D11898">
        <w:trPr>
          <w:trHeight w:val="221"/>
        </w:trPr>
        <w:tc>
          <w:tcPr>
            <w:tcW w:w="16104" w:type="dxa"/>
            <w:gridSpan w:val="8"/>
            <w:tcBorders>
              <w:top w:val="single" w:sz="4" w:space="0" w:color="auto"/>
              <w:left w:val="single" w:sz="4" w:space="0" w:color="auto"/>
              <w:bottom w:val="single" w:sz="4" w:space="0" w:color="auto"/>
              <w:right w:val="single" w:sz="4" w:space="0" w:color="auto"/>
            </w:tcBorders>
            <w:hideMark/>
          </w:tcPr>
          <w:p w14:paraId="20DA7077" w14:textId="77777777" w:rsidR="00123B5C" w:rsidRPr="00123B5C" w:rsidRDefault="00123B5C" w:rsidP="00123B5C">
            <w:pPr>
              <w:spacing w:after="0"/>
              <w:jc w:val="center"/>
              <w:outlineLvl w:val="0"/>
              <w:rPr>
                <w:rFonts w:ascii="Times New Roman" w:hAnsi="Times New Roman"/>
                <w:color w:val="000000" w:themeColor="text1"/>
                <w:sz w:val="20"/>
                <w:szCs w:val="20"/>
                <w:lang w:val="uk-UA" w:eastAsia="ru-RU"/>
              </w:rPr>
            </w:pPr>
            <w:r w:rsidRPr="00123B5C">
              <w:rPr>
                <w:rFonts w:ascii="Times New Roman" w:hAnsi="Times New Roman"/>
                <w:b/>
                <w:bCs/>
                <w:color w:val="000000" w:themeColor="text1"/>
                <w:sz w:val="20"/>
                <w:szCs w:val="20"/>
                <w:lang w:val="uk-UA" w:eastAsia="ru-RU"/>
              </w:rPr>
              <w:t>2027 - 2028 рік</w:t>
            </w:r>
          </w:p>
        </w:tc>
      </w:tr>
      <w:tr w:rsidR="00123B5C" w:rsidRPr="00123B5C" w14:paraId="1F7CD78A" w14:textId="77777777" w:rsidTr="00D11898">
        <w:trPr>
          <w:trHeight w:val="2125"/>
        </w:trPr>
        <w:tc>
          <w:tcPr>
            <w:tcW w:w="511" w:type="dxa"/>
            <w:tcBorders>
              <w:top w:val="single" w:sz="4" w:space="0" w:color="auto"/>
              <w:left w:val="single" w:sz="4" w:space="0" w:color="auto"/>
              <w:bottom w:val="single" w:sz="4" w:space="0" w:color="auto"/>
              <w:right w:val="single" w:sz="4" w:space="0" w:color="auto"/>
            </w:tcBorders>
          </w:tcPr>
          <w:p w14:paraId="1EB81CE2" w14:textId="77777777" w:rsidR="00123B5C" w:rsidRPr="00123B5C" w:rsidRDefault="00123B5C" w:rsidP="00123B5C">
            <w:pPr>
              <w:spacing w:after="0"/>
              <w:outlineLvl w:val="0"/>
              <w:rPr>
                <w:rFonts w:ascii="Times New Roman" w:hAnsi="Times New Roman"/>
                <w:b/>
                <w:color w:val="000000" w:themeColor="text1"/>
                <w:sz w:val="20"/>
                <w:szCs w:val="20"/>
                <w:lang w:val="uk-UA" w:eastAsia="ru-RU"/>
              </w:rPr>
            </w:pPr>
            <w:r w:rsidRPr="00123B5C">
              <w:rPr>
                <w:rFonts w:ascii="Times New Roman" w:hAnsi="Times New Roman"/>
                <w:b/>
                <w:color w:val="000000" w:themeColor="text1"/>
                <w:sz w:val="20"/>
                <w:szCs w:val="20"/>
                <w:lang w:val="uk-UA" w:eastAsia="ru-RU"/>
              </w:rPr>
              <w:lastRenderedPageBreak/>
              <w:t xml:space="preserve">    3.</w:t>
            </w:r>
          </w:p>
          <w:p w14:paraId="1838D376" w14:textId="77777777" w:rsidR="00123B5C" w:rsidRPr="00123B5C" w:rsidRDefault="00123B5C" w:rsidP="00123B5C">
            <w:pPr>
              <w:spacing w:after="0"/>
              <w:jc w:val="center"/>
              <w:outlineLvl w:val="0"/>
              <w:rPr>
                <w:rFonts w:ascii="Times New Roman" w:hAnsi="Times New Roman"/>
                <w:b/>
                <w:color w:val="000000" w:themeColor="text1"/>
                <w:sz w:val="20"/>
                <w:szCs w:val="20"/>
                <w:lang w:val="uk-UA" w:eastAsia="ru-RU"/>
              </w:rPr>
            </w:pPr>
          </w:p>
          <w:p w14:paraId="571502AC" w14:textId="77777777" w:rsidR="00123B5C" w:rsidRPr="00123B5C" w:rsidRDefault="00123B5C" w:rsidP="00123B5C">
            <w:pPr>
              <w:spacing w:after="0"/>
              <w:jc w:val="center"/>
              <w:outlineLvl w:val="0"/>
              <w:rPr>
                <w:rFonts w:ascii="Times New Roman" w:hAnsi="Times New Roman"/>
                <w:b/>
                <w:color w:val="000000" w:themeColor="text1"/>
                <w:sz w:val="20"/>
                <w:szCs w:val="20"/>
                <w:lang w:val="uk-UA" w:eastAsia="ru-RU"/>
              </w:rPr>
            </w:pPr>
          </w:p>
          <w:p w14:paraId="5C147226" w14:textId="77777777" w:rsidR="00123B5C" w:rsidRPr="00123B5C" w:rsidRDefault="00123B5C" w:rsidP="00123B5C">
            <w:pPr>
              <w:spacing w:after="0"/>
              <w:jc w:val="center"/>
              <w:outlineLvl w:val="0"/>
              <w:rPr>
                <w:rFonts w:ascii="Times New Roman" w:hAnsi="Times New Roman"/>
                <w:b/>
                <w:color w:val="000000" w:themeColor="text1"/>
                <w:sz w:val="20"/>
                <w:szCs w:val="20"/>
                <w:lang w:val="uk-UA" w:eastAsia="ru-RU"/>
              </w:rPr>
            </w:pPr>
          </w:p>
          <w:p w14:paraId="176C0AB4" w14:textId="77777777" w:rsidR="00123B5C" w:rsidRPr="00123B5C" w:rsidRDefault="00123B5C" w:rsidP="00123B5C">
            <w:pPr>
              <w:spacing w:after="0"/>
              <w:jc w:val="center"/>
              <w:outlineLvl w:val="0"/>
              <w:rPr>
                <w:rFonts w:ascii="Times New Roman" w:hAnsi="Times New Roman"/>
                <w:b/>
                <w:color w:val="000000" w:themeColor="text1"/>
                <w:sz w:val="20"/>
                <w:szCs w:val="20"/>
                <w:lang w:val="uk-UA" w:eastAsia="ru-RU"/>
              </w:rPr>
            </w:pPr>
          </w:p>
          <w:p w14:paraId="26E34846" w14:textId="77777777" w:rsidR="00123B5C" w:rsidRPr="00123B5C" w:rsidRDefault="00123B5C" w:rsidP="00123B5C">
            <w:pPr>
              <w:spacing w:after="0"/>
              <w:jc w:val="center"/>
              <w:outlineLvl w:val="0"/>
              <w:rPr>
                <w:rFonts w:ascii="Times New Roman" w:hAnsi="Times New Roman"/>
                <w:b/>
                <w:color w:val="000000" w:themeColor="text1"/>
                <w:sz w:val="20"/>
                <w:szCs w:val="20"/>
                <w:lang w:val="uk-UA" w:eastAsia="ru-RU"/>
              </w:rPr>
            </w:pPr>
          </w:p>
          <w:p w14:paraId="785877B3" w14:textId="77777777" w:rsidR="00123B5C" w:rsidRPr="00123B5C" w:rsidRDefault="00123B5C" w:rsidP="00123B5C">
            <w:pPr>
              <w:spacing w:after="0"/>
              <w:jc w:val="center"/>
              <w:outlineLvl w:val="0"/>
              <w:rPr>
                <w:rFonts w:ascii="Times New Roman" w:hAnsi="Times New Roman"/>
                <w:b/>
                <w:color w:val="000000" w:themeColor="text1"/>
                <w:sz w:val="20"/>
                <w:szCs w:val="20"/>
                <w:lang w:val="uk-UA" w:eastAsia="ru-RU"/>
              </w:rPr>
            </w:pPr>
          </w:p>
          <w:p w14:paraId="74F4F8CC" w14:textId="77777777" w:rsidR="00123B5C" w:rsidRPr="00123B5C" w:rsidRDefault="00123B5C" w:rsidP="00123B5C">
            <w:pPr>
              <w:spacing w:after="0"/>
              <w:jc w:val="center"/>
              <w:outlineLvl w:val="0"/>
              <w:rPr>
                <w:rFonts w:ascii="Times New Roman" w:hAnsi="Times New Roman"/>
                <w:b/>
                <w:color w:val="000000" w:themeColor="text1"/>
                <w:sz w:val="20"/>
                <w:szCs w:val="20"/>
                <w:lang w:val="uk-UA" w:eastAsia="ru-RU"/>
              </w:rPr>
            </w:pPr>
          </w:p>
        </w:tc>
        <w:tc>
          <w:tcPr>
            <w:tcW w:w="2127" w:type="dxa"/>
            <w:tcBorders>
              <w:top w:val="single" w:sz="4" w:space="0" w:color="auto"/>
              <w:left w:val="single" w:sz="4" w:space="0" w:color="auto"/>
              <w:bottom w:val="single" w:sz="4" w:space="0" w:color="auto"/>
              <w:right w:val="single" w:sz="4" w:space="0" w:color="auto"/>
            </w:tcBorders>
          </w:tcPr>
          <w:p w14:paraId="74F9A42A" w14:textId="77777777" w:rsidR="00123B5C" w:rsidRPr="00123B5C" w:rsidRDefault="00123B5C" w:rsidP="00123B5C">
            <w:pPr>
              <w:spacing w:after="0"/>
              <w:outlineLvl w:val="0"/>
              <w:rPr>
                <w:rFonts w:ascii="Times New Roman" w:hAnsi="Times New Roman"/>
                <w:b/>
                <w:color w:val="000000" w:themeColor="text1"/>
                <w:sz w:val="24"/>
                <w:szCs w:val="24"/>
                <w:lang w:val="uk-UA" w:eastAsia="ru-RU"/>
              </w:rPr>
            </w:pPr>
            <w:r w:rsidRPr="00123B5C">
              <w:rPr>
                <w:rFonts w:ascii="Times New Roman" w:hAnsi="Times New Roman"/>
                <w:b/>
                <w:color w:val="000000" w:themeColor="text1"/>
                <w:lang w:val="uk-UA" w:eastAsia="ru-RU"/>
              </w:rPr>
              <w:t>Завдання №3</w:t>
            </w:r>
          </w:p>
          <w:p w14:paraId="4FBD4A99" w14:textId="77777777" w:rsidR="00123B5C" w:rsidRPr="00123B5C" w:rsidRDefault="00123B5C" w:rsidP="00D11898">
            <w:pPr>
              <w:spacing w:after="0"/>
              <w:ind w:right="91"/>
              <w:jc w:val="both"/>
              <w:rPr>
                <w:rFonts w:ascii="Times New Roman" w:hAnsi="Times New Roman"/>
                <w:color w:val="000000" w:themeColor="text1"/>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tcPr>
          <w:p w14:paraId="57BC47D8" w14:textId="051BC141" w:rsidR="00123B5C" w:rsidRPr="002F7D66" w:rsidRDefault="00123B5C" w:rsidP="002F7D66">
            <w:pPr>
              <w:spacing w:after="0"/>
              <w:ind w:right="91"/>
              <w:jc w:val="both"/>
              <w:rPr>
                <w:rFonts w:ascii="Times New Roman" w:hAnsi="Times New Roman"/>
                <w:color w:val="000000" w:themeColor="text1"/>
                <w:sz w:val="20"/>
                <w:szCs w:val="20"/>
                <w:lang w:val="uk-UA"/>
              </w:rPr>
            </w:pPr>
          </w:p>
        </w:tc>
        <w:tc>
          <w:tcPr>
            <w:tcW w:w="2410" w:type="dxa"/>
            <w:tcBorders>
              <w:top w:val="single" w:sz="4" w:space="0" w:color="auto"/>
              <w:left w:val="single" w:sz="4" w:space="0" w:color="auto"/>
              <w:bottom w:val="single" w:sz="4" w:space="0" w:color="auto"/>
              <w:right w:val="single" w:sz="4" w:space="0" w:color="auto"/>
            </w:tcBorders>
          </w:tcPr>
          <w:p w14:paraId="108737AC" w14:textId="77777777" w:rsidR="00123B5C" w:rsidRPr="00123B5C" w:rsidRDefault="00123B5C" w:rsidP="00D11898">
            <w:pPr>
              <w:spacing w:after="0"/>
              <w:jc w:val="center"/>
              <w:outlineLvl w:val="0"/>
              <w:rPr>
                <w:rFonts w:ascii="Times New Roman" w:hAnsi="Times New Roman"/>
                <w:color w:val="000000" w:themeColor="text1"/>
                <w:sz w:val="20"/>
                <w:szCs w:val="20"/>
                <w:lang w:val="uk-UA" w:eastAsia="ru-RU"/>
              </w:rPr>
            </w:pPr>
          </w:p>
        </w:tc>
        <w:tc>
          <w:tcPr>
            <w:tcW w:w="1275" w:type="dxa"/>
            <w:tcBorders>
              <w:top w:val="single" w:sz="4" w:space="0" w:color="auto"/>
              <w:left w:val="single" w:sz="4" w:space="0" w:color="auto"/>
              <w:bottom w:val="single" w:sz="4" w:space="0" w:color="auto"/>
              <w:right w:val="single" w:sz="4" w:space="0" w:color="auto"/>
            </w:tcBorders>
          </w:tcPr>
          <w:p w14:paraId="2E6F7569" w14:textId="77777777" w:rsidR="00123B5C" w:rsidRPr="00123B5C" w:rsidRDefault="00123B5C" w:rsidP="00123B5C">
            <w:pPr>
              <w:spacing w:after="0"/>
              <w:outlineLvl w:val="0"/>
              <w:rPr>
                <w:rFonts w:ascii="Times New Roman" w:hAnsi="Times New Roman"/>
                <w:color w:val="000000" w:themeColor="text1"/>
                <w:sz w:val="20"/>
                <w:szCs w:val="20"/>
                <w:lang w:val="uk-UA" w:eastAsia="ru-RU"/>
              </w:rPr>
            </w:pPr>
            <w:r w:rsidRPr="00123B5C">
              <w:rPr>
                <w:rFonts w:ascii="Times New Roman" w:hAnsi="Times New Roman"/>
                <w:color w:val="000000" w:themeColor="text1"/>
                <w:sz w:val="20"/>
                <w:szCs w:val="20"/>
                <w:lang w:val="uk-UA" w:eastAsia="ru-RU"/>
              </w:rPr>
              <w:t xml:space="preserve">Виконавчий комітет </w:t>
            </w:r>
          </w:p>
          <w:p w14:paraId="04F81244" w14:textId="77777777" w:rsidR="00123B5C" w:rsidRPr="00123B5C" w:rsidRDefault="00123B5C" w:rsidP="00123B5C">
            <w:pPr>
              <w:spacing w:after="0"/>
              <w:jc w:val="center"/>
              <w:outlineLvl w:val="0"/>
              <w:rPr>
                <w:rFonts w:ascii="Times New Roman" w:hAnsi="Times New Roman"/>
                <w:color w:val="000000" w:themeColor="text1"/>
                <w:sz w:val="20"/>
                <w:szCs w:val="20"/>
                <w:lang w:val="uk-UA" w:eastAsia="ru-RU"/>
              </w:rPr>
            </w:pPr>
          </w:p>
        </w:tc>
        <w:tc>
          <w:tcPr>
            <w:tcW w:w="1134" w:type="dxa"/>
            <w:tcBorders>
              <w:top w:val="single" w:sz="4" w:space="0" w:color="auto"/>
              <w:left w:val="single" w:sz="4" w:space="0" w:color="auto"/>
              <w:bottom w:val="single" w:sz="4" w:space="0" w:color="auto"/>
              <w:right w:val="single" w:sz="4" w:space="0" w:color="auto"/>
            </w:tcBorders>
          </w:tcPr>
          <w:p w14:paraId="3BE17B5E" w14:textId="77777777" w:rsidR="00123B5C" w:rsidRPr="00123B5C" w:rsidRDefault="00123B5C" w:rsidP="00123B5C">
            <w:pPr>
              <w:spacing w:after="0"/>
              <w:outlineLvl w:val="0"/>
              <w:rPr>
                <w:rFonts w:ascii="Times New Roman" w:hAnsi="Times New Roman"/>
                <w:color w:val="000000" w:themeColor="text1"/>
                <w:sz w:val="20"/>
                <w:szCs w:val="20"/>
                <w:lang w:val="uk-UA" w:eastAsia="ru-RU"/>
              </w:rPr>
            </w:pPr>
            <w:r w:rsidRPr="00123B5C">
              <w:rPr>
                <w:rFonts w:ascii="Times New Roman" w:hAnsi="Times New Roman"/>
                <w:color w:val="000000" w:themeColor="text1"/>
                <w:sz w:val="20"/>
                <w:szCs w:val="20"/>
                <w:lang w:val="uk-UA" w:eastAsia="ru-RU"/>
              </w:rPr>
              <w:t>Інші джерела</w:t>
            </w:r>
          </w:p>
          <w:p w14:paraId="5446959F" w14:textId="77777777" w:rsidR="00123B5C" w:rsidRPr="00123B5C" w:rsidRDefault="00123B5C" w:rsidP="00123B5C">
            <w:pPr>
              <w:spacing w:after="0"/>
              <w:jc w:val="center"/>
              <w:outlineLvl w:val="0"/>
              <w:rPr>
                <w:rFonts w:ascii="Times New Roman" w:hAnsi="Times New Roman"/>
                <w:color w:val="000000" w:themeColor="text1"/>
                <w:sz w:val="20"/>
                <w:szCs w:val="20"/>
                <w:lang w:val="uk-UA" w:eastAsia="ru-RU"/>
              </w:rPr>
            </w:pPr>
          </w:p>
          <w:p w14:paraId="32E6D1C0" w14:textId="77777777" w:rsidR="00123B5C" w:rsidRPr="00123B5C" w:rsidRDefault="00123B5C" w:rsidP="00123B5C">
            <w:pPr>
              <w:spacing w:after="0"/>
              <w:jc w:val="center"/>
              <w:outlineLvl w:val="0"/>
              <w:rPr>
                <w:rFonts w:ascii="Times New Roman" w:hAnsi="Times New Roman"/>
                <w:color w:val="000000" w:themeColor="text1"/>
                <w:sz w:val="20"/>
                <w:szCs w:val="20"/>
                <w:lang w:val="uk-UA" w:eastAsia="ru-RU"/>
              </w:rPr>
            </w:pPr>
          </w:p>
          <w:p w14:paraId="5C09762F" w14:textId="77777777" w:rsidR="00123B5C" w:rsidRPr="00123B5C" w:rsidRDefault="00123B5C" w:rsidP="00123B5C">
            <w:pPr>
              <w:spacing w:after="0"/>
              <w:jc w:val="center"/>
              <w:outlineLvl w:val="0"/>
              <w:rPr>
                <w:rFonts w:ascii="Times New Roman" w:hAnsi="Times New Roman"/>
                <w:color w:val="000000" w:themeColor="text1"/>
                <w:sz w:val="20"/>
                <w:szCs w:val="20"/>
                <w:lang w:val="uk-UA" w:eastAsia="ru-RU"/>
              </w:rPr>
            </w:pPr>
          </w:p>
          <w:p w14:paraId="7207D531" w14:textId="77777777" w:rsidR="00123B5C" w:rsidRPr="00123B5C" w:rsidRDefault="00123B5C" w:rsidP="00123B5C">
            <w:pPr>
              <w:spacing w:after="0"/>
              <w:jc w:val="center"/>
              <w:outlineLvl w:val="0"/>
              <w:rPr>
                <w:rFonts w:ascii="Times New Roman" w:hAnsi="Times New Roman"/>
                <w:color w:val="000000" w:themeColor="text1"/>
                <w:sz w:val="20"/>
                <w:szCs w:val="20"/>
                <w:lang w:val="uk-UA" w:eastAsia="ru-RU"/>
              </w:rPr>
            </w:pPr>
          </w:p>
          <w:p w14:paraId="318ABD20" w14:textId="77777777" w:rsidR="00123B5C" w:rsidRPr="00123B5C" w:rsidRDefault="00123B5C" w:rsidP="00123B5C">
            <w:pPr>
              <w:spacing w:after="0"/>
              <w:jc w:val="center"/>
              <w:outlineLvl w:val="0"/>
              <w:rPr>
                <w:rFonts w:ascii="Times New Roman" w:hAnsi="Times New Roman"/>
                <w:color w:val="000000" w:themeColor="text1"/>
                <w:sz w:val="20"/>
                <w:szCs w:val="20"/>
                <w:lang w:val="uk-UA" w:eastAsia="ru-RU"/>
              </w:rPr>
            </w:pPr>
          </w:p>
          <w:p w14:paraId="32864613" w14:textId="77777777" w:rsidR="00123B5C" w:rsidRPr="00123B5C" w:rsidRDefault="00123B5C" w:rsidP="00123B5C">
            <w:pPr>
              <w:spacing w:after="0"/>
              <w:jc w:val="center"/>
              <w:outlineLvl w:val="0"/>
              <w:rPr>
                <w:rFonts w:ascii="Times New Roman" w:hAnsi="Times New Roman"/>
                <w:color w:val="000000" w:themeColor="text1"/>
                <w:sz w:val="20"/>
                <w:szCs w:val="20"/>
                <w:lang w:val="uk-UA" w:eastAsia="ru-RU"/>
              </w:rPr>
            </w:pPr>
          </w:p>
        </w:tc>
        <w:tc>
          <w:tcPr>
            <w:tcW w:w="1418" w:type="dxa"/>
            <w:tcBorders>
              <w:top w:val="single" w:sz="4" w:space="0" w:color="auto"/>
              <w:left w:val="single" w:sz="4" w:space="0" w:color="auto"/>
              <w:bottom w:val="single" w:sz="4" w:space="0" w:color="auto"/>
              <w:right w:val="single" w:sz="4" w:space="0" w:color="auto"/>
            </w:tcBorders>
          </w:tcPr>
          <w:p w14:paraId="643B0B63" w14:textId="77777777" w:rsidR="00123B5C" w:rsidRPr="00123B5C" w:rsidRDefault="00123B5C" w:rsidP="00123B5C">
            <w:pPr>
              <w:spacing w:after="0"/>
              <w:jc w:val="center"/>
              <w:outlineLvl w:val="0"/>
              <w:rPr>
                <w:rFonts w:ascii="Times New Roman" w:hAnsi="Times New Roman"/>
                <w:color w:val="000000" w:themeColor="text1"/>
                <w:sz w:val="20"/>
                <w:szCs w:val="20"/>
                <w:lang w:val="uk-UA" w:eastAsia="ru-RU"/>
              </w:rPr>
            </w:pPr>
            <w:r w:rsidRPr="00123B5C">
              <w:rPr>
                <w:rFonts w:ascii="Times New Roman" w:hAnsi="Times New Roman"/>
                <w:color w:val="000000" w:themeColor="text1"/>
                <w:sz w:val="20"/>
                <w:szCs w:val="20"/>
                <w:lang w:val="uk-UA" w:eastAsia="ru-RU"/>
              </w:rPr>
              <w:t>1 000 000</w:t>
            </w:r>
          </w:p>
          <w:p w14:paraId="4830AF8E" w14:textId="77777777" w:rsidR="00123B5C" w:rsidRPr="00123B5C" w:rsidRDefault="00123B5C" w:rsidP="00123B5C">
            <w:pPr>
              <w:spacing w:after="0"/>
              <w:jc w:val="center"/>
              <w:outlineLvl w:val="0"/>
              <w:rPr>
                <w:rFonts w:ascii="Times New Roman" w:hAnsi="Times New Roman"/>
                <w:color w:val="000000" w:themeColor="text1"/>
                <w:sz w:val="20"/>
                <w:szCs w:val="20"/>
                <w:lang w:val="uk-UA" w:eastAsia="ru-RU"/>
              </w:rPr>
            </w:pPr>
          </w:p>
          <w:p w14:paraId="0ECBA538" w14:textId="77777777" w:rsidR="00123B5C" w:rsidRPr="00123B5C" w:rsidRDefault="00123B5C" w:rsidP="00123B5C">
            <w:pPr>
              <w:spacing w:after="0"/>
              <w:jc w:val="center"/>
              <w:outlineLvl w:val="0"/>
              <w:rPr>
                <w:rFonts w:ascii="Times New Roman" w:hAnsi="Times New Roman"/>
                <w:color w:val="000000" w:themeColor="text1"/>
                <w:sz w:val="20"/>
                <w:szCs w:val="20"/>
                <w:lang w:val="uk-UA" w:eastAsia="ru-RU"/>
              </w:rPr>
            </w:pPr>
          </w:p>
          <w:p w14:paraId="358E0586" w14:textId="77777777" w:rsidR="00123B5C" w:rsidRPr="00123B5C" w:rsidRDefault="00123B5C" w:rsidP="00123B5C">
            <w:pPr>
              <w:spacing w:after="0"/>
              <w:jc w:val="center"/>
              <w:outlineLvl w:val="0"/>
              <w:rPr>
                <w:rFonts w:ascii="Times New Roman" w:hAnsi="Times New Roman"/>
                <w:color w:val="000000" w:themeColor="text1"/>
                <w:sz w:val="20"/>
                <w:szCs w:val="20"/>
                <w:lang w:val="uk-UA" w:eastAsia="ru-RU"/>
              </w:rPr>
            </w:pPr>
          </w:p>
          <w:p w14:paraId="2476B7A7" w14:textId="77777777" w:rsidR="00123B5C" w:rsidRPr="00123B5C" w:rsidRDefault="00123B5C" w:rsidP="00123B5C">
            <w:pPr>
              <w:spacing w:after="0"/>
              <w:jc w:val="center"/>
              <w:outlineLvl w:val="0"/>
              <w:rPr>
                <w:rFonts w:ascii="Times New Roman" w:hAnsi="Times New Roman"/>
                <w:color w:val="000000" w:themeColor="text1"/>
                <w:sz w:val="20"/>
                <w:szCs w:val="20"/>
                <w:lang w:val="uk-UA" w:eastAsia="ru-RU"/>
              </w:rPr>
            </w:pPr>
          </w:p>
          <w:p w14:paraId="79705090" w14:textId="77777777" w:rsidR="00123B5C" w:rsidRPr="00123B5C" w:rsidRDefault="00123B5C" w:rsidP="00123B5C">
            <w:pPr>
              <w:spacing w:after="0"/>
              <w:jc w:val="center"/>
              <w:outlineLvl w:val="0"/>
              <w:rPr>
                <w:rFonts w:ascii="Times New Roman" w:hAnsi="Times New Roman"/>
                <w:color w:val="000000" w:themeColor="text1"/>
                <w:sz w:val="20"/>
                <w:szCs w:val="20"/>
                <w:lang w:val="uk-UA" w:eastAsia="ru-RU"/>
              </w:rPr>
            </w:pPr>
          </w:p>
          <w:p w14:paraId="64CFAEC7" w14:textId="77777777" w:rsidR="00123B5C" w:rsidRPr="00123B5C" w:rsidRDefault="00123B5C" w:rsidP="00123B5C">
            <w:pPr>
              <w:spacing w:after="0"/>
              <w:jc w:val="center"/>
              <w:outlineLvl w:val="0"/>
              <w:rPr>
                <w:rFonts w:ascii="Times New Roman" w:hAnsi="Times New Roman"/>
                <w:color w:val="000000" w:themeColor="text1"/>
                <w:sz w:val="20"/>
                <w:szCs w:val="20"/>
                <w:lang w:val="uk-UA" w:eastAsia="ru-RU"/>
              </w:rPr>
            </w:pPr>
          </w:p>
        </w:tc>
        <w:tc>
          <w:tcPr>
            <w:tcW w:w="2835" w:type="dxa"/>
            <w:tcBorders>
              <w:top w:val="single" w:sz="4" w:space="0" w:color="auto"/>
              <w:left w:val="single" w:sz="4" w:space="0" w:color="auto"/>
              <w:bottom w:val="single" w:sz="4" w:space="0" w:color="auto"/>
              <w:right w:val="single" w:sz="4" w:space="0" w:color="auto"/>
            </w:tcBorders>
            <w:hideMark/>
          </w:tcPr>
          <w:p w14:paraId="0E70FBE9" w14:textId="14D17BCF" w:rsidR="00123B5C" w:rsidRPr="00123B5C" w:rsidRDefault="00123B5C" w:rsidP="00123B5C">
            <w:pPr>
              <w:spacing w:after="0"/>
              <w:outlineLvl w:val="0"/>
              <w:rPr>
                <w:rFonts w:ascii="Times New Roman" w:hAnsi="Times New Roman"/>
                <w:color w:val="FF0000"/>
                <w:sz w:val="20"/>
                <w:szCs w:val="20"/>
                <w:lang w:val="uk-UA" w:eastAsia="ru-RU"/>
              </w:rPr>
            </w:pPr>
          </w:p>
        </w:tc>
      </w:tr>
    </w:tbl>
    <w:p w14:paraId="13657DF6" w14:textId="77777777" w:rsidR="00123B5C" w:rsidRPr="00123B5C" w:rsidRDefault="00123B5C" w:rsidP="00123B5C">
      <w:pPr>
        <w:spacing w:after="0" w:line="240" w:lineRule="auto"/>
        <w:rPr>
          <w:rFonts w:ascii="Times New Roman" w:hAnsi="Times New Roman"/>
          <w:b/>
          <w:color w:val="FF0000"/>
          <w:sz w:val="26"/>
          <w:szCs w:val="26"/>
          <w:lang w:val="uk-UA" w:eastAsia="ru-RU"/>
        </w:rPr>
      </w:pPr>
    </w:p>
    <w:p w14:paraId="379DFC04" w14:textId="77777777" w:rsidR="00123B5C" w:rsidRPr="00123B5C" w:rsidRDefault="00123B5C" w:rsidP="00123B5C">
      <w:pPr>
        <w:spacing w:after="0" w:line="240" w:lineRule="auto"/>
        <w:rPr>
          <w:rFonts w:ascii="Times New Roman" w:hAnsi="Times New Roman"/>
          <w:b/>
          <w:color w:val="FF0000"/>
          <w:sz w:val="26"/>
          <w:szCs w:val="26"/>
          <w:lang w:val="uk-UA" w:eastAsia="ru-RU"/>
        </w:rPr>
      </w:pPr>
      <w:r w:rsidRPr="00123B5C">
        <w:rPr>
          <w:rFonts w:ascii="Times New Roman" w:hAnsi="Times New Roman"/>
          <w:b/>
          <w:color w:val="FF0000"/>
          <w:sz w:val="26"/>
          <w:szCs w:val="26"/>
          <w:lang w:val="uk-UA" w:eastAsia="ru-RU"/>
        </w:rPr>
        <w:t xml:space="preserve">  </w:t>
      </w:r>
    </w:p>
    <w:p w14:paraId="42DA0164" w14:textId="77777777" w:rsidR="00123B5C" w:rsidRPr="00123B5C" w:rsidRDefault="00123B5C" w:rsidP="00123B5C">
      <w:pPr>
        <w:spacing w:after="0" w:line="240" w:lineRule="auto"/>
        <w:rPr>
          <w:rFonts w:ascii="Times New Roman" w:hAnsi="Times New Roman"/>
          <w:b/>
          <w:color w:val="000000" w:themeColor="text1"/>
          <w:sz w:val="26"/>
          <w:szCs w:val="26"/>
          <w:lang w:val="uk-UA" w:eastAsia="ru-RU"/>
        </w:rPr>
      </w:pPr>
      <w:r w:rsidRPr="00123B5C">
        <w:rPr>
          <w:rFonts w:ascii="Times New Roman" w:hAnsi="Times New Roman"/>
          <w:b/>
          <w:color w:val="000000" w:themeColor="text1"/>
          <w:sz w:val="24"/>
          <w:szCs w:val="24"/>
        </w:rPr>
        <w:t xml:space="preserve">МІСЬКИЙ ГОЛОВА               </w:t>
      </w:r>
      <w:r w:rsidRPr="00123B5C">
        <w:rPr>
          <w:rFonts w:ascii="Times New Roman" w:hAnsi="Times New Roman"/>
          <w:b/>
          <w:color w:val="000000" w:themeColor="text1"/>
          <w:sz w:val="24"/>
          <w:szCs w:val="24"/>
          <w:lang w:val="uk-UA"/>
        </w:rPr>
        <w:t xml:space="preserve">       </w:t>
      </w:r>
      <w:r w:rsidRPr="00123B5C">
        <w:rPr>
          <w:rFonts w:ascii="Times New Roman" w:hAnsi="Times New Roman"/>
          <w:b/>
          <w:color w:val="000000" w:themeColor="text1"/>
          <w:sz w:val="24"/>
          <w:szCs w:val="24"/>
        </w:rPr>
        <w:t xml:space="preserve">                   </w:t>
      </w:r>
      <w:r w:rsidRPr="00123B5C">
        <w:rPr>
          <w:rFonts w:ascii="Times New Roman" w:hAnsi="Times New Roman"/>
          <w:b/>
          <w:color w:val="000000" w:themeColor="text1"/>
          <w:sz w:val="24"/>
          <w:szCs w:val="24"/>
          <w:lang w:val="uk-UA"/>
        </w:rPr>
        <w:t xml:space="preserve">                                                                          </w:t>
      </w:r>
      <w:r w:rsidRPr="00123B5C">
        <w:rPr>
          <w:rFonts w:ascii="Times New Roman" w:hAnsi="Times New Roman"/>
          <w:b/>
          <w:color w:val="000000" w:themeColor="text1"/>
          <w:sz w:val="24"/>
          <w:szCs w:val="24"/>
        </w:rPr>
        <w:t xml:space="preserve">                                 </w:t>
      </w:r>
      <w:r w:rsidRPr="00123B5C">
        <w:rPr>
          <w:rFonts w:ascii="Times New Roman" w:hAnsi="Times New Roman"/>
          <w:b/>
          <w:color w:val="000000" w:themeColor="text1"/>
          <w:sz w:val="24"/>
          <w:szCs w:val="24"/>
          <w:lang w:val="uk-UA"/>
        </w:rPr>
        <w:t>Ярина ЯЦЕНКО</w:t>
      </w:r>
    </w:p>
    <w:p w14:paraId="40742E4C" w14:textId="77777777" w:rsidR="00123B5C" w:rsidRPr="00123B5C" w:rsidRDefault="00123B5C" w:rsidP="00123B5C">
      <w:pPr>
        <w:spacing w:after="0" w:line="240" w:lineRule="auto"/>
        <w:rPr>
          <w:rFonts w:ascii="Times New Roman" w:hAnsi="Times New Roman"/>
          <w:b/>
          <w:color w:val="000000" w:themeColor="text1"/>
          <w:sz w:val="26"/>
          <w:szCs w:val="26"/>
          <w:lang w:val="uk-UA" w:eastAsia="ru-RU"/>
        </w:rPr>
        <w:sectPr w:rsidR="00123B5C" w:rsidRPr="00123B5C" w:rsidSect="00A70B70">
          <w:pgSz w:w="16838" w:h="11906" w:orient="landscape"/>
          <w:pgMar w:top="709" w:right="851" w:bottom="709" w:left="1418" w:header="720" w:footer="720" w:gutter="0"/>
          <w:cols w:space="720"/>
        </w:sectPr>
      </w:pPr>
    </w:p>
    <w:p w14:paraId="4420F2B3" w14:textId="77777777" w:rsidR="00123B5C" w:rsidRPr="00123B5C" w:rsidRDefault="00123B5C" w:rsidP="00123B5C">
      <w:pPr>
        <w:spacing w:after="0" w:line="240" w:lineRule="auto"/>
        <w:jc w:val="center"/>
        <w:rPr>
          <w:rFonts w:ascii="Times New Roman" w:hAnsi="Times New Roman"/>
          <w:b/>
          <w:bCs/>
          <w:sz w:val="24"/>
          <w:szCs w:val="24"/>
          <w:lang w:val="uk-UA" w:eastAsia="ru-RU"/>
        </w:rPr>
      </w:pPr>
      <w:r w:rsidRPr="00123B5C">
        <w:rPr>
          <w:rFonts w:ascii="Times New Roman" w:hAnsi="Times New Roman"/>
          <w:i/>
          <w:sz w:val="24"/>
          <w:szCs w:val="24"/>
          <w:lang w:eastAsia="ru-RU"/>
        </w:rPr>
        <w:lastRenderedPageBreak/>
        <w:br/>
      </w:r>
      <w:r w:rsidRPr="00123B5C">
        <w:rPr>
          <w:rFonts w:ascii="Times New Roman" w:hAnsi="Times New Roman"/>
          <w:b/>
          <w:bCs/>
          <w:sz w:val="24"/>
          <w:szCs w:val="24"/>
          <w:lang w:eastAsia="ru-RU"/>
        </w:rPr>
        <w:t>П</w:t>
      </w:r>
      <w:r w:rsidRPr="00123B5C">
        <w:rPr>
          <w:rFonts w:ascii="Times New Roman" w:hAnsi="Times New Roman"/>
          <w:b/>
          <w:bCs/>
          <w:sz w:val="24"/>
          <w:szCs w:val="24"/>
          <w:lang w:val="uk-UA" w:eastAsia="ru-RU"/>
        </w:rPr>
        <w:t>АСПОРТ</w:t>
      </w:r>
    </w:p>
    <w:p w14:paraId="3F0B95BE" w14:textId="77777777" w:rsidR="00123B5C" w:rsidRPr="00123B5C" w:rsidRDefault="00123B5C" w:rsidP="00123B5C">
      <w:pPr>
        <w:spacing w:after="0" w:line="240" w:lineRule="auto"/>
        <w:jc w:val="center"/>
        <w:rPr>
          <w:rFonts w:ascii="Times New Roman" w:hAnsi="Times New Roman"/>
          <w:sz w:val="24"/>
          <w:szCs w:val="24"/>
          <w:lang w:val="uk-UA" w:eastAsia="ru-RU"/>
        </w:rPr>
      </w:pPr>
      <w:r w:rsidRPr="00123B5C">
        <w:rPr>
          <w:rFonts w:ascii="Times New Roman" w:hAnsi="Times New Roman"/>
          <w:sz w:val="24"/>
          <w:szCs w:val="24"/>
          <w:lang w:val="uk-UA" w:eastAsia="ru-RU"/>
        </w:rPr>
        <w:t>(загальна характеристика(бюджетної) цільової програми)</w:t>
      </w:r>
    </w:p>
    <w:p w14:paraId="3A7C7643" w14:textId="77777777" w:rsidR="00123B5C" w:rsidRPr="00123B5C" w:rsidRDefault="00123B5C" w:rsidP="00123B5C">
      <w:pPr>
        <w:spacing w:after="0" w:line="240" w:lineRule="auto"/>
        <w:jc w:val="center"/>
        <w:rPr>
          <w:rFonts w:ascii="Times New Roman" w:hAnsi="Times New Roman"/>
          <w:b/>
          <w:sz w:val="24"/>
          <w:szCs w:val="24"/>
          <w:lang w:val="uk-UA" w:eastAsia="ru-RU"/>
        </w:rPr>
      </w:pPr>
      <w:r w:rsidRPr="00123B5C">
        <w:rPr>
          <w:rFonts w:ascii="Times New Roman" w:hAnsi="Times New Roman"/>
          <w:b/>
          <w:sz w:val="24"/>
          <w:szCs w:val="24"/>
          <w:lang w:val="uk-UA" w:eastAsia="ru-RU"/>
        </w:rPr>
        <w:t xml:space="preserve">Програми підтримки державної політики національного спротиву </w:t>
      </w:r>
    </w:p>
    <w:p w14:paraId="53D1B2D1" w14:textId="77777777" w:rsidR="00123B5C" w:rsidRPr="00123B5C" w:rsidRDefault="00123B5C" w:rsidP="00123B5C">
      <w:pPr>
        <w:spacing w:after="0" w:line="240" w:lineRule="auto"/>
        <w:jc w:val="center"/>
        <w:rPr>
          <w:rFonts w:ascii="Times New Roman" w:hAnsi="Times New Roman"/>
          <w:b/>
          <w:bCs/>
          <w:sz w:val="24"/>
          <w:szCs w:val="24"/>
          <w:lang w:val="uk-UA" w:eastAsia="ru-RU"/>
        </w:rPr>
      </w:pPr>
      <w:r w:rsidRPr="00123B5C">
        <w:rPr>
          <w:rFonts w:ascii="Times New Roman" w:hAnsi="Times New Roman"/>
          <w:b/>
          <w:sz w:val="24"/>
          <w:szCs w:val="24"/>
          <w:lang w:val="uk-UA" w:eastAsia="ru-RU"/>
        </w:rPr>
        <w:t>на 2026 рік, прогноз на 2027-2028 роки</w:t>
      </w:r>
    </w:p>
    <w:p w14:paraId="2EC5EAE5" w14:textId="77777777" w:rsidR="00123B5C" w:rsidRPr="00123B5C" w:rsidRDefault="00123B5C" w:rsidP="00123B5C">
      <w:pPr>
        <w:spacing w:after="0" w:line="240" w:lineRule="auto"/>
        <w:jc w:val="center"/>
        <w:outlineLvl w:val="0"/>
        <w:rPr>
          <w:rFonts w:ascii="Times New Roman" w:hAnsi="Times New Roman"/>
          <w:b/>
          <w:sz w:val="24"/>
          <w:szCs w:val="24"/>
          <w:lang w:val="uk-UA" w:eastAsia="ru-RU"/>
        </w:rPr>
      </w:pPr>
    </w:p>
    <w:p w14:paraId="79D12D67" w14:textId="41509E6E" w:rsidR="00123B5C" w:rsidRPr="00123B5C" w:rsidRDefault="00123B5C" w:rsidP="00123B5C">
      <w:pPr>
        <w:spacing w:after="0" w:line="240" w:lineRule="auto"/>
        <w:jc w:val="both"/>
        <w:outlineLvl w:val="0"/>
        <w:rPr>
          <w:rFonts w:ascii="Times New Roman" w:hAnsi="Times New Roman"/>
          <w:b/>
          <w:sz w:val="24"/>
          <w:szCs w:val="24"/>
          <w:lang w:val="uk-UA" w:eastAsia="ru-RU"/>
        </w:rPr>
      </w:pPr>
    </w:p>
    <w:tbl>
      <w:tblPr>
        <w:tblW w:w="9781" w:type="dxa"/>
        <w:tblCellSpacing w:w="15" w:type="dxa"/>
        <w:tblInd w:w="567" w:type="dxa"/>
        <w:tblLook w:val="04A0" w:firstRow="1" w:lastRow="0" w:firstColumn="1" w:lastColumn="0" w:noHBand="0" w:noVBand="1"/>
      </w:tblPr>
      <w:tblGrid>
        <w:gridCol w:w="630"/>
        <w:gridCol w:w="3045"/>
        <w:gridCol w:w="6106"/>
      </w:tblGrid>
      <w:tr w:rsidR="00123B5C" w:rsidRPr="00123B5C" w14:paraId="31A2E8F7" w14:textId="77777777" w:rsidTr="00A70B70">
        <w:trPr>
          <w:tblCellSpacing w:w="15" w:type="dxa"/>
        </w:trPr>
        <w:tc>
          <w:tcPr>
            <w:tcW w:w="585" w:type="dxa"/>
            <w:tcMar>
              <w:top w:w="15" w:type="dxa"/>
              <w:left w:w="15" w:type="dxa"/>
              <w:bottom w:w="15" w:type="dxa"/>
              <w:right w:w="15" w:type="dxa"/>
            </w:tcMar>
            <w:hideMark/>
          </w:tcPr>
          <w:p w14:paraId="68C7BCEE" w14:textId="77777777" w:rsidR="00123B5C" w:rsidRPr="00123B5C" w:rsidRDefault="00123B5C" w:rsidP="00123B5C">
            <w:pPr>
              <w:spacing w:after="0"/>
              <w:rPr>
                <w:rFonts w:ascii="Times New Roman" w:hAnsi="Times New Roman"/>
                <w:sz w:val="24"/>
                <w:szCs w:val="24"/>
                <w:lang w:val="uk-UA" w:eastAsia="ru-RU"/>
              </w:rPr>
            </w:pPr>
            <w:r w:rsidRPr="00123B5C">
              <w:rPr>
                <w:rFonts w:ascii="Times New Roman" w:hAnsi="Times New Roman"/>
                <w:sz w:val="24"/>
                <w:szCs w:val="24"/>
                <w:lang w:val="uk-UA" w:eastAsia="ru-RU"/>
              </w:rPr>
              <w:t>1.</w:t>
            </w:r>
          </w:p>
        </w:tc>
        <w:tc>
          <w:tcPr>
            <w:tcW w:w="3015" w:type="dxa"/>
            <w:tcMar>
              <w:top w:w="15" w:type="dxa"/>
              <w:left w:w="15" w:type="dxa"/>
              <w:bottom w:w="15" w:type="dxa"/>
              <w:right w:w="15" w:type="dxa"/>
            </w:tcMar>
            <w:hideMark/>
          </w:tcPr>
          <w:p w14:paraId="51A7E1AF" w14:textId="77777777" w:rsidR="00123B5C" w:rsidRPr="00123B5C" w:rsidRDefault="00123B5C" w:rsidP="00123B5C">
            <w:pPr>
              <w:spacing w:after="0"/>
              <w:rPr>
                <w:rFonts w:ascii="Times New Roman" w:hAnsi="Times New Roman"/>
                <w:sz w:val="24"/>
                <w:szCs w:val="24"/>
                <w:lang w:val="uk-UA" w:eastAsia="ru-RU"/>
              </w:rPr>
            </w:pPr>
            <w:r w:rsidRPr="00123B5C">
              <w:rPr>
                <w:rFonts w:ascii="Times New Roman" w:hAnsi="Times New Roman"/>
                <w:sz w:val="24"/>
                <w:szCs w:val="24"/>
                <w:lang w:eastAsia="ru-RU"/>
              </w:rPr>
              <w:t xml:space="preserve">Ініціатор розроблення </w:t>
            </w:r>
            <w:r w:rsidRPr="00123B5C">
              <w:rPr>
                <w:rFonts w:ascii="Times New Roman" w:hAnsi="Times New Roman"/>
                <w:sz w:val="24"/>
                <w:szCs w:val="24"/>
                <w:lang w:eastAsia="ru-RU"/>
              </w:rPr>
              <w:br/>
            </w:r>
            <w:r w:rsidRPr="00123B5C">
              <w:rPr>
                <w:rFonts w:ascii="Times New Roman" w:hAnsi="Times New Roman"/>
                <w:sz w:val="24"/>
                <w:szCs w:val="24"/>
                <w:lang w:val="uk-UA" w:eastAsia="ru-RU"/>
              </w:rPr>
              <w:t>Програми</w:t>
            </w:r>
          </w:p>
        </w:tc>
        <w:tc>
          <w:tcPr>
            <w:tcW w:w="6061" w:type="dxa"/>
            <w:tcMar>
              <w:top w:w="15" w:type="dxa"/>
              <w:left w:w="15" w:type="dxa"/>
              <w:bottom w:w="15" w:type="dxa"/>
              <w:right w:w="15" w:type="dxa"/>
            </w:tcMar>
            <w:hideMark/>
          </w:tcPr>
          <w:p w14:paraId="3089CDA4" w14:textId="77777777" w:rsidR="00123B5C" w:rsidRPr="00123B5C" w:rsidRDefault="00123B5C" w:rsidP="00123B5C">
            <w:pPr>
              <w:spacing w:after="0"/>
              <w:rPr>
                <w:rFonts w:ascii="Times New Roman" w:hAnsi="Times New Roman"/>
                <w:sz w:val="24"/>
                <w:szCs w:val="24"/>
                <w:lang w:val="uk-UA" w:eastAsia="ru-RU"/>
              </w:rPr>
            </w:pPr>
            <w:r w:rsidRPr="00123B5C">
              <w:rPr>
                <w:rFonts w:ascii="Times New Roman" w:hAnsi="Times New Roman"/>
                <w:color w:val="000000"/>
                <w:sz w:val="24"/>
                <w:szCs w:val="24"/>
                <w:lang w:val="uk-UA" w:eastAsia="ru-RU"/>
              </w:rPr>
              <w:t>Відділ з питань надзвичайних ситуацій, правоохоронної та оборонно – мобілізаційної роботи Новороздільської міської ради</w:t>
            </w:r>
            <w:r w:rsidRPr="00123B5C">
              <w:rPr>
                <w:rFonts w:ascii="Times New Roman" w:hAnsi="Times New Roman"/>
                <w:sz w:val="24"/>
                <w:szCs w:val="24"/>
                <w:lang w:val="uk-UA" w:eastAsia="ru-RU"/>
              </w:rPr>
              <w:t xml:space="preserve"> </w:t>
            </w:r>
          </w:p>
        </w:tc>
      </w:tr>
      <w:tr w:rsidR="00123B5C" w:rsidRPr="00123B5C" w14:paraId="57B0BCF5" w14:textId="77777777" w:rsidTr="00A70B70">
        <w:trPr>
          <w:tblCellSpacing w:w="15" w:type="dxa"/>
        </w:trPr>
        <w:tc>
          <w:tcPr>
            <w:tcW w:w="585" w:type="dxa"/>
            <w:tcMar>
              <w:top w:w="15" w:type="dxa"/>
              <w:left w:w="15" w:type="dxa"/>
              <w:bottom w:w="15" w:type="dxa"/>
              <w:right w:w="15" w:type="dxa"/>
            </w:tcMar>
            <w:hideMark/>
          </w:tcPr>
          <w:p w14:paraId="51D02425" w14:textId="77777777" w:rsidR="00123B5C" w:rsidRPr="00123B5C" w:rsidRDefault="00123B5C" w:rsidP="00123B5C">
            <w:pPr>
              <w:spacing w:after="0"/>
              <w:rPr>
                <w:rFonts w:ascii="Times New Roman" w:hAnsi="Times New Roman"/>
                <w:sz w:val="24"/>
                <w:szCs w:val="24"/>
                <w:lang w:eastAsia="ru-RU"/>
              </w:rPr>
            </w:pPr>
            <w:r w:rsidRPr="00123B5C">
              <w:rPr>
                <w:rFonts w:ascii="Times New Roman" w:hAnsi="Times New Roman"/>
                <w:sz w:val="24"/>
                <w:szCs w:val="24"/>
                <w:lang w:eastAsia="ru-RU"/>
              </w:rPr>
              <w:t>2.</w:t>
            </w:r>
          </w:p>
        </w:tc>
        <w:tc>
          <w:tcPr>
            <w:tcW w:w="3015" w:type="dxa"/>
            <w:tcMar>
              <w:top w:w="15" w:type="dxa"/>
              <w:left w:w="15" w:type="dxa"/>
              <w:bottom w:w="15" w:type="dxa"/>
              <w:right w:w="15" w:type="dxa"/>
            </w:tcMar>
            <w:hideMark/>
          </w:tcPr>
          <w:p w14:paraId="3907862B" w14:textId="77777777" w:rsidR="00123B5C" w:rsidRPr="00123B5C" w:rsidRDefault="00123B5C" w:rsidP="00123B5C">
            <w:pPr>
              <w:spacing w:after="0"/>
              <w:rPr>
                <w:rFonts w:ascii="Times New Roman" w:hAnsi="Times New Roman"/>
                <w:sz w:val="24"/>
                <w:szCs w:val="24"/>
                <w:lang w:val="uk-UA" w:eastAsia="ru-RU"/>
              </w:rPr>
            </w:pPr>
            <w:r w:rsidRPr="00123B5C">
              <w:rPr>
                <w:rFonts w:ascii="Times New Roman" w:hAnsi="Times New Roman"/>
                <w:sz w:val="24"/>
                <w:szCs w:val="24"/>
                <w:lang w:val="uk-UA" w:eastAsia="ru-RU"/>
              </w:rPr>
              <w:t>Дата, номер документа про затвердження Програми</w:t>
            </w:r>
          </w:p>
        </w:tc>
        <w:tc>
          <w:tcPr>
            <w:tcW w:w="6061" w:type="dxa"/>
            <w:tcMar>
              <w:top w:w="15" w:type="dxa"/>
              <w:left w:w="15" w:type="dxa"/>
              <w:bottom w:w="15" w:type="dxa"/>
              <w:right w:w="15" w:type="dxa"/>
            </w:tcMar>
          </w:tcPr>
          <w:p w14:paraId="70B2FA95" w14:textId="77777777" w:rsidR="00123B5C" w:rsidRPr="00123B5C" w:rsidRDefault="00123B5C" w:rsidP="00123B5C">
            <w:pPr>
              <w:spacing w:after="0"/>
              <w:rPr>
                <w:rFonts w:ascii="Times New Roman" w:hAnsi="Times New Roman"/>
                <w:sz w:val="24"/>
                <w:szCs w:val="24"/>
                <w:lang w:val="uk-UA" w:eastAsia="ru-RU"/>
              </w:rPr>
            </w:pPr>
            <w:r w:rsidRPr="00123B5C">
              <w:rPr>
                <w:rFonts w:ascii="Times New Roman" w:hAnsi="Times New Roman"/>
                <w:sz w:val="24"/>
                <w:szCs w:val="24"/>
                <w:lang w:val="uk-UA" w:eastAsia="ru-RU"/>
              </w:rPr>
              <w:t>Рішення сесії  Новороздільської міської ради №</w:t>
            </w:r>
            <w:r w:rsidRPr="00123B5C">
              <w:rPr>
                <w:rFonts w:ascii="Times New Roman" w:hAnsi="Times New Roman"/>
                <w:sz w:val="24"/>
                <w:szCs w:val="24"/>
                <w:lang w:val="en-US" w:eastAsia="ru-RU"/>
              </w:rPr>
              <w:t>2533</w:t>
            </w:r>
            <w:r w:rsidRPr="00123B5C">
              <w:rPr>
                <w:rFonts w:ascii="Times New Roman" w:hAnsi="Times New Roman"/>
                <w:sz w:val="24"/>
                <w:szCs w:val="24"/>
                <w:lang w:val="uk-UA" w:eastAsia="ru-RU"/>
              </w:rPr>
              <w:t xml:space="preserve">  від «</w:t>
            </w:r>
            <w:r w:rsidRPr="00123B5C">
              <w:rPr>
                <w:rFonts w:ascii="Times New Roman" w:hAnsi="Times New Roman"/>
                <w:sz w:val="24"/>
                <w:szCs w:val="24"/>
                <w:lang w:val="en-US" w:eastAsia="ru-RU"/>
              </w:rPr>
              <w:t xml:space="preserve">18 </w:t>
            </w:r>
            <w:r w:rsidRPr="00123B5C">
              <w:rPr>
                <w:rFonts w:ascii="Times New Roman" w:hAnsi="Times New Roman"/>
                <w:sz w:val="24"/>
                <w:szCs w:val="24"/>
                <w:lang w:val="uk-UA" w:eastAsia="ru-RU"/>
              </w:rPr>
              <w:t>» грудня 2025 року</w:t>
            </w:r>
          </w:p>
          <w:p w14:paraId="1D44139A" w14:textId="77777777" w:rsidR="00123B5C" w:rsidRPr="00123B5C" w:rsidRDefault="00123B5C" w:rsidP="00123B5C">
            <w:pPr>
              <w:spacing w:after="0"/>
              <w:rPr>
                <w:rFonts w:ascii="Times New Roman" w:hAnsi="Times New Roman"/>
                <w:sz w:val="24"/>
                <w:szCs w:val="24"/>
                <w:lang w:val="uk-UA" w:eastAsia="ru-RU"/>
              </w:rPr>
            </w:pPr>
          </w:p>
        </w:tc>
      </w:tr>
      <w:tr w:rsidR="00123B5C" w:rsidRPr="00123B5C" w14:paraId="22F13295" w14:textId="77777777" w:rsidTr="00A70B70">
        <w:trPr>
          <w:tblCellSpacing w:w="15" w:type="dxa"/>
        </w:trPr>
        <w:tc>
          <w:tcPr>
            <w:tcW w:w="585" w:type="dxa"/>
            <w:tcMar>
              <w:top w:w="15" w:type="dxa"/>
              <w:left w:w="15" w:type="dxa"/>
              <w:bottom w:w="15" w:type="dxa"/>
              <w:right w:w="15" w:type="dxa"/>
            </w:tcMar>
            <w:hideMark/>
          </w:tcPr>
          <w:p w14:paraId="324DDDD1" w14:textId="77777777" w:rsidR="00123B5C" w:rsidRPr="00123B5C" w:rsidRDefault="00123B5C" w:rsidP="00123B5C">
            <w:pPr>
              <w:spacing w:after="0"/>
              <w:rPr>
                <w:rFonts w:ascii="Times New Roman" w:hAnsi="Times New Roman"/>
                <w:sz w:val="24"/>
                <w:szCs w:val="24"/>
                <w:lang w:eastAsia="ru-RU"/>
              </w:rPr>
            </w:pPr>
            <w:r w:rsidRPr="00123B5C">
              <w:rPr>
                <w:rFonts w:ascii="Times New Roman" w:hAnsi="Times New Roman"/>
                <w:sz w:val="24"/>
                <w:szCs w:val="24"/>
                <w:lang w:eastAsia="ru-RU"/>
              </w:rPr>
              <w:t>3.</w:t>
            </w:r>
          </w:p>
        </w:tc>
        <w:tc>
          <w:tcPr>
            <w:tcW w:w="3015" w:type="dxa"/>
            <w:tcMar>
              <w:top w:w="15" w:type="dxa"/>
              <w:left w:w="15" w:type="dxa"/>
              <w:bottom w:w="15" w:type="dxa"/>
              <w:right w:w="15" w:type="dxa"/>
            </w:tcMar>
            <w:hideMark/>
          </w:tcPr>
          <w:p w14:paraId="70437A75" w14:textId="77777777" w:rsidR="00123B5C" w:rsidRPr="00123B5C" w:rsidRDefault="00123B5C" w:rsidP="00123B5C">
            <w:pPr>
              <w:spacing w:after="0"/>
              <w:rPr>
                <w:rFonts w:ascii="Times New Roman" w:hAnsi="Times New Roman"/>
                <w:sz w:val="24"/>
                <w:szCs w:val="24"/>
                <w:lang w:val="uk-UA" w:eastAsia="ru-RU"/>
              </w:rPr>
            </w:pPr>
            <w:r w:rsidRPr="00123B5C">
              <w:rPr>
                <w:rFonts w:ascii="Times New Roman" w:hAnsi="Times New Roman"/>
                <w:sz w:val="24"/>
                <w:szCs w:val="24"/>
                <w:lang w:eastAsia="ru-RU"/>
              </w:rPr>
              <w:t xml:space="preserve">Розробник </w:t>
            </w:r>
            <w:r w:rsidRPr="00123B5C">
              <w:rPr>
                <w:rFonts w:ascii="Times New Roman" w:hAnsi="Times New Roman"/>
                <w:sz w:val="24"/>
                <w:szCs w:val="24"/>
                <w:lang w:val="uk-UA" w:eastAsia="ru-RU"/>
              </w:rPr>
              <w:t>Програми</w:t>
            </w:r>
          </w:p>
        </w:tc>
        <w:tc>
          <w:tcPr>
            <w:tcW w:w="6061" w:type="dxa"/>
            <w:tcMar>
              <w:top w:w="15" w:type="dxa"/>
              <w:left w:w="15" w:type="dxa"/>
              <w:bottom w:w="15" w:type="dxa"/>
              <w:right w:w="15" w:type="dxa"/>
            </w:tcMar>
          </w:tcPr>
          <w:p w14:paraId="67BDCB0B" w14:textId="77777777" w:rsidR="00123B5C" w:rsidRPr="00123B5C" w:rsidRDefault="00123B5C" w:rsidP="00123B5C">
            <w:pPr>
              <w:spacing w:after="0"/>
              <w:rPr>
                <w:rFonts w:ascii="Times New Roman" w:hAnsi="Times New Roman"/>
                <w:sz w:val="24"/>
                <w:szCs w:val="24"/>
                <w:lang w:eastAsia="ru-RU"/>
              </w:rPr>
            </w:pPr>
            <w:r w:rsidRPr="00123B5C">
              <w:rPr>
                <w:rFonts w:ascii="Times New Roman" w:hAnsi="Times New Roman"/>
                <w:sz w:val="24"/>
                <w:szCs w:val="24"/>
                <w:lang w:val="uk-UA" w:eastAsia="ru-RU"/>
              </w:rPr>
              <w:t>Виконавчий комітет Новороздільської</w:t>
            </w:r>
            <w:r w:rsidRPr="00123B5C">
              <w:rPr>
                <w:rFonts w:ascii="Times New Roman" w:hAnsi="Times New Roman"/>
                <w:sz w:val="24"/>
                <w:szCs w:val="24"/>
                <w:lang w:eastAsia="ru-RU"/>
              </w:rPr>
              <w:t xml:space="preserve"> міської ради</w:t>
            </w:r>
          </w:p>
          <w:p w14:paraId="77235E9A" w14:textId="77777777" w:rsidR="00123B5C" w:rsidRPr="00123B5C" w:rsidRDefault="00123B5C" w:rsidP="00123B5C">
            <w:pPr>
              <w:spacing w:after="0"/>
              <w:rPr>
                <w:rFonts w:ascii="Times New Roman" w:hAnsi="Times New Roman"/>
                <w:sz w:val="24"/>
                <w:szCs w:val="24"/>
                <w:lang w:eastAsia="ru-RU"/>
              </w:rPr>
            </w:pPr>
          </w:p>
        </w:tc>
      </w:tr>
      <w:tr w:rsidR="00123B5C" w:rsidRPr="00123B5C" w14:paraId="068DB9F0" w14:textId="77777777" w:rsidTr="00A70B70">
        <w:trPr>
          <w:tblCellSpacing w:w="15" w:type="dxa"/>
        </w:trPr>
        <w:tc>
          <w:tcPr>
            <w:tcW w:w="585" w:type="dxa"/>
            <w:tcMar>
              <w:top w:w="15" w:type="dxa"/>
              <w:left w:w="15" w:type="dxa"/>
              <w:bottom w:w="15" w:type="dxa"/>
              <w:right w:w="15" w:type="dxa"/>
            </w:tcMar>
            <w:hideMark/>
          </w:tcPr>
          <w:p w14:paraId="1A2E42B1" w14:textId="77777777" w:rsidR="00123B5C" w:rsidRPr="00123B5C" w:rsidRDefault="00123B5C" w:rsidP="00123B5C">
            <w:pPr>
              <w:spacing w:after="0"/>
              <w:rPr>
                <w:rFonts w:ascii="Times New Roman" w:hAnsi="Times New Roman"/>
                <w:sz w:val="24"/>
                <w:szCs w:val="24"/>
                <w:lang w:eastAsia="ru-RU"/>
              </w:rPr>
            </w:pPr>
            <w:r w:rsidRPr="00123B5C">
              <w:rPr>
                <w:rFonts w:ascii="Times New Roman" w:hAnsi="Times New Roman"/>
                <w:sz w:val="24"/>
                <w:szCs w:val="24"/>
                <w:lang w:eastAsia="ru-RU"/>
              </w:rPr>
              <w:t>4.</w:t>
            </w:r>
          </w:p>
        </w:tc>
        <w:tc>
          <w:tcPr>
            <w:tcW w:w="3015" w:type="dxa"/>
            <w:tcMar>
              <w:top w:w="15" w:type="dxa"/>
              <w:left w:w="15" w:type="dxa"/>
              <w:bottom w:w="15" w:type="dxa"/>
              <w:right w:w="15" w:type="dxa"/>
            </w:tcMar>
            <w:hideMark/>
          </w:tcPr>
          <w:p w14:paraId="7BC13B7E" w14:textId="77777777" w:rsidR="00123B5C" w:rsidRPr="00123B5C" w:rsidRDefault="00123B5C" w:rsidP="00123B5C">
            <w:pPr>
              <w:spacing w:after="0"/>
              <w:rPr>
                <w:rFonts w:ascii="Times New Roman" w:hAnsi="Times New Roman"/>
                <w:sz w:val="24"/>
                <w:szCs w:val="24"/>
                <w:lang w:val="uk-UA" w:eastAsia="ru-RU"/>
              </w:rPr>
            </w:pPr>
            <w:r w:rsidRPr="00123B5C">
              <w:rPr>
                <w:rFonts w:ascii="Times New Roman" w:hAnsi="Times New Roman"/>
                <w:sz w:val="24"/>
                <w:szCs w:val="24"/>
                <w:lang w:eastAsia="ru-RU"/>
              </w:rPr>
              <w:t xml:space="preserve">Співрозробники </w:t>
            </w:r>
            <w:r w:rsidRPr="00123B5C">
              <w:rPr>
                <w:rFonts w:ascii="Times New Roman" w:hAnsi="Times New Roman"/>
                <w:sz w:val="24"/>
                <w:szCs w:val="24"/>
                <w:lang w:val="uk-UA" w:eastAsia="ru-RU"/>
              </w:rPr>
              <w:t>Програми</w:t>
            </w:r>
          </w:p>
        </w:tc>
        <w:tc>
          <w:tcPr>
            <w:tcW w:w="6061" w:type="dxa"/>
            <w:tcMar>
              <w:top w:w="15" w:type="dxa"/>
              <w:left w:w="15" w:type="dxa"/>
              <w:bottom w:w="15" w:type="dxa"/>
              <w:right w:w="15" w:type="dxa"/>
            </w:tcMar>
            <w:hideMark/>
          </w:tcPr>
          <w:p w14:paraId="3F143DA5" w14:textId="77777777" w:rsidR="00123B5C" w:rsidRPr="00123B5C" w:rsidRDefault="00123B5C" w:rsidP="00123B5C">
            <w:pPr>
              <w:spacing w:after="0"/>
              <w:rPr>
                <w:rFonts w:ascii="Times New Roman" w:hAnsi="Times New Roman"/>
                <w:color w:val="FF0000"/>
                <w:sz w:val="24"/>
                <w:szCs w:val="24"/>
                <w:lang w:eastAsia="ru-RU"/>
              </w:rPr>
            </w:pPr>
            <w:r w:rsidRPr="00123B5C">
              <w:rPr>
                <w:rFonts w:ascii="Times New Roman" w:hAnsi="Times New Roman"/>
                <w:color w:val="000000"/>
                <w:sz w:val="24"/>
                <w:szCs w:val="24"/>
                <w:lang w:val="uk-UA" w:eastAsia="ru-RU"/>
              </w:rPr>
              <w:t>--</w:t>
            </w:r>
          </w:p>
        </w:tc>
      </w:tr>
      <w:tr w:rsidR="00123B5C" w:rsidRPr="00123B5C" w14:paraId="5DF8C2B8" w14:textId="77777777" w:rsidTr="00A70B70">
        <w:trPr>
          <w:tblCellSpacing w:w="15" w:type="dxa"/>
        </w:trPr>
        <w:tc>
          <w:tcPr>
            <w:tcW w:w="585" w:type="dxa"/>
            <w:tcMar>
              <w:top w:w="15" w:type="dxa"/>
              <w:left w:w="15" w:type="dxa"/>
              <w:bottom w:w="15" w:type="dxa"/>
              <w:right w:w="15" w:type="dxa"/>
            </w:tcMar>
            <w:hideMark/>
          </w:tcPr>
          <w:p w14:paraId="0622DB3F" w14:textId="77777777" w:rsidR="00123B5C" w:rsidRPr="00123B5C" w:rsidRDefault="00123B5C" w:rsidP="00123B5C">
            <w:pPr>
              <w:spacing w:after="0"/>
              <w:rPr>
                <w:rFonts w:ascii="Times New Roman" w:hAnsi="Times New Roman"/>
                <w:sz w:val="24"/>
                <w:szCs w:val="24"/>
                <w:lang w:eastAsia="ru-RU"/>
              </w:rPr>
            </w:pPr>
            <w:r w:rsidRPr="00123B5C">
              <w:rPr>
                <w:rFonts w:ascii="Times New Roman" w:hAnsi="Times New Roman"/>
                <w:sz w:val="24"/>
                <w:szCs w:val="24"/>
                <w:lang w:eastAsia="ru-RU"/>
              </w:rPr>
              <w:t>5.</w:t>
            </w:r>
          </w:p>
        </w:tc>
        <w:tc>
          <w:tcPr>
            <w:tcW w:w="3015" w:type="dxa"/>
            <w:tcMar>
              <w:top w:w="15" w:type="dxa"/>
              <w:left w:w="15" w:type="dxa"/>
              <w:bottom w:w="15" w:type="dxa"/>
              <w:right w:w="15" w:type="dxa"/>
            </w:tcMar>
            <w:hideMark/>
          </w:tcPr>
          <w:p w14:paraId="0241B610" w14:textId="77777777" w:rsidR="00123B5C" w:rsidRPr="00123B5C" w:rsidRDefault="00123B5C" w:rsidP="00123B5C">
            <w:pPr>
              <w:spacing w:after="0"/>
              <w:rPr>
                <w:rFonts w:ascii="Times New Roman" w:hAnsi="Times New Roman"/>
                <w:sz w:val="24"/>
                <w:szCs w:val="24"/>
                <w:lang w:val="uk-UA" w:eastAsia="ru-RU"/>
              </w:rPr>
            </w:pPr>
            <w:r w:rsidRPr="00123B5C">
              <w:rPr>
                <w:rFonts w:ascii="Times New Roman" w:hAnsi="Times New Roman"/>
                <w:sz w:val="24"/>
                <w:szCs w:val="24"/>
                <w:lang w:eastAsia="ru-RU"/>
              </w:rPr>
              <w:t xml:space="preserve">Відповідальний виконавець </w:t>
            </w:r>
            <w:r w:rsidRPr="00123B5C">
              <w:rPr>
                <w:rFonts w:ascii="Times New Roman" w:hAnsi="Times New Roman"/>
                <w:sz w:val="24"/>
                <w:szCs w:val="24"/>
                <w:lang w:val="uk-UA" w:eastAsia="ru-RU"/>
              </w:rPr>
              <w:t>Програми</w:t>
            </w:r>
          </w:p>
        </w:tc>
        <w:tc>
          <w:tcPr>
            <w:tcW w:w="6061" w:type="dxa"/>
            <w:tcMar>
              <w:top w:w="15" w:type="dxa"/>
              <w:left w:w="15" w:type="dxa"/>
              <w:bottom w:w="15" w:type="dxa"/>
              <w:right w:w="15" w:type="dxa"/>
            </w:tcMar>
          </w:tcPr>
          <w:p w14:paraId="2DF243CD" w14:textId="77777777" w:rsidR="00123B5C" w:rsidRPr="00123B5C" w:rsidRDefault="00123B5C" w:rsidP="00123B5C">
            <w:pPr>
              <w:spacing w:after="0"/>
              <w:rPr>
                <w:rFonts w:ascii="Times New Roman" w:hAnsi="Times New Roman"/>
                <w:sz w:val="24"/>
                <w:szCs w:val="24"/>
                <w:lang w:eastAsia="ru-RU"/>
              </w:rPr>
            </w:pPr>
            <w:r w:rsidRPr="00123B5C">
              <w:rPr>
                <w:rFonts w:ascii="Times New Roman" w:hAnsi="Times New Roman"/>
                <w:sz w:val="24"/>
                <w:szCs w:val="24"/>
                <w:lang w:val="uk-UA" w:eastAsia="ru-RU"/>
              </w:rPr>
              <w:t>Виконавчий комітет Новороздільської</w:t>
            </w:r>
            <w:r w:rsidRPr="00123B5C">
              <w:rPr>
                <w:rFonts w:ascii="Times New Roman" w:hAnsi="Times New Roman"/>
                <w:sz w:val="24"/>
                <w:szCs w:val="24"/>
                <w:lang w:eastAsia="ru-RU"/>
              </w:rPr>
              <w:t xml:space="preserve"> міської ради</w:t>
            </w:r>
          </w:p>
          <w:p w14:paraId="421FEDF6" w14:textId="77777777" w:rsidR="00123B5C" w:rsidRPr="00123B5C" w:rsidRDefault="00123B5C" w:rsidP="00123B5C">
            <w:pPr>
              <w:spacing w:after="0"/>
              <w:rPr>
                <w:rFonts w:ascii="Times New Roman" w:hAnsi="Times New Roman"/>
                <w:sz w:val="24"/>
                <w:szCs w:val="24"/>
                <w:lang w:eastAsia="ru-RU"/>
              </w:rPr>
            </w:pPr>
          </w:p>
        </w:tc>
      </w:tr>
      <w:tr w:rsidR="00123B5C" w:rsidRPr="00123B5C" w14:paraId="26BA96EA" w14:textId="77777777" w:rsidTr="00A70B70">
        <w:trPr>
          <w:tblCellSpacing w:w="15" w:type="dxa"/>
        </w:trPr>
        <w:tc>
          <w:tcPr>
            <w:tcW w:w="585" w:type="dxa"/>
            <w:tcMar>
              <w:top w:w="15" w:type="dxa"/>
              <w:left w:w="15" w:type="dxa"/>
              <w:bottom w:w="15" w:type="dxa"/>
              <w:right w:w="15" w:type="dxa"/>
            </w:tcMar>
            <w:hideMark/>
          </w:tcPr>
          <w:p w14:paraId="2B52EA35" w14:textId="77777777" w:rsidR="00123B5C" w:rsidRPr="00123B5C" w:rsidRDefault="00123B5C" w:rsidP="00123B5C">
            <w:pPr>
              <w:spacing w:after="0"/>
              <w:rPr>
                <w:rFonts w:ascii="Times New Roman" w:hAnsi="Times New Roman"/>
                <w:sz w:val="24"/>
                <w:szCs w:val="24"/>
                <w:lang w:eastAsia="ru-RU"/>
              </w:rPr>
            </w:pPr>
            <w:r w:rsidRPr="00123B5C">
              <w:rPr>
                <w:rFonts w:ascii="Times New Roman" w:hAnsi="Times New Roman"/>
                <w:sz w:val="24"/>
                <w:szCs w:val="24"/>
                <w:lang w:eastAsia="ru-RU"/>
              </w:rPr>
              <w:t>6.</w:t>
            </w:r>
          </w:p>
        </w:tc>
        <w:tc>
          <w:tcPr>
            <w:tcW w:w="3015" w:type="dxa"/>
            <w:tcMar>
              <w:top w:w="15" w:type="dxa"/>
              <w:left w:w="15" w:type="dxa"/>
              <w:bottom w:w="15" w:type="dxa"/>
              <w:right w:w="15" w:type="dxa"/>
            </w:tcMar>
            <w:hideMark/>
          </w:tcPr>
          <w:p w14:paraId="26EFB32B" w14:textId="77777777" w:rsidR="00123B5C" w:rsidRPr="00123B5C" w:rsidRDefault="00123B5C" w:rsidP="00123B5C">
            <w:pPr>
              <w:spacing w:after="0"/>
              <w:rPr>
                <w:rFonts w:ascii="Times New Roman" w:hAnsi="Times New Roman"/>
                <w:sz w:val="24"/>
                <w:szCs w:val="24"/>
                <w:lang w:val="uk-UA" w:eastAsia="ru-RU"/>
              </w:rPr>
            </w:pPr>
            <w:r w:rsidRPr="00123B5C">
              <w:rPr>
                <w:rFonts w:ascii="Times New Roman" w:hAnsi="Times New Roman"/>
                <w:sz w:val="24"/>
                <w:szCs w:val="24"/>
                <w:lang w:eastAsia="ru-RU"/>
              </w:rPr>
              <w:t xml:space="preserve">Учасники </w:t>
            </w:r>
            <w:r w:rsidRPr="00123B5C">
              <w:rPr>
                <w:rFonts w:ascii="Times New Roman" w:hAnsi="Times New Roman"/>
                <w:sz w:val="24"/>
                <w:szCs w:val="24"/>
                <w:lang w:val="uk-UA" w:eastAsia="ru-RU"/>
              </w:rPr>
              <w:t>Програми</w:t>
            </w:r>
          </w:p>
        </w:tc>
        <w:tc>
          <w:tcPr>
            <w:tcW w:w="6061" w:type="dxa"/>
            <w:tcMar>
              <w:top w:w="15" w:type="dxa"/>
              <w:left w:w="15" w:type="dxa"/>
              <w:bottom w:w="15" w:type="dxa"/>
              <w:right w:w="15" w:type="dxa"/>
            </w:tcMar>
          </w:tcPr>
          <w:p w14:paraId="54B95023" w14:textId="77777777" w:rsidR="00123B5C" w:rsidRPr="00123B5C" w:rsidRDefault="00123B5C" w:rsidP="00123B5C">
            <w:pPr>
              <w:spacing w:after="0"/>
              <w:rPr>
                <w:rFonts w:ascii="Times New Roman" w:hAnsi="Times New Roman"/>
                <w:sz w:val="24"/>
                <w:szCs w:val="24"/>
                <w:lang w:val="uk-UA" w:eastAsia="ru-RU"/>
              </w:rPr>
            </w:pPr>
            <w:r w:rsidRPr="00123B5C">
              <w:rPr>
                <w:rFonts w:ascii="Times New Roman" w:hAnsi="Times New Roman"/>
                <w:sz w:val="24"/>
                <w:szCs w:val="24"/>
                <w:lang w:val="uk-UA" w:eastAsia="ru-RU"/>
              </w:rPr>
              <w:t xml:space="preserve">Виконавчий комітет Новороздільської міської ради, збройні формування та підрозділи </w:t>
            </w:r>
          </w:p>
          <w:p w14:paraId="64442E8C" w14:textId="77777777" w:rsidR="00123B5C" w:rsidRPr="00123B5C" w:rsidRDefault="00123B5C" w:rsidP="00123B5C">
            <w:pPr>
              <w:spacing w:after="0"/>
              <w:rPr>
                <w:rFonts w:ascii="Times New Roman" w:hAnsi="Times New Roman"/>
                <w:sz w:val="24"/>
                <w:szCs w:val="24"/>
                <w:lang w:val="uk-UA" w:eastAsia="ru-RU"/>
              </w:rPr>
            </w:pPr>
          </w:p>
        </w:tc>
      </w:tr>
      <w:tr w:rsidR="00123B5C" w:rsidRPr="00123B5C" w14:paraId="07B06A79" w14:textId="77777777" w:rsidTr="00A70B70">
        <w:trPr>
          <w:tblCellSpacing w:w="15" w:type="dxa"/>
        </w:trPr>
        <w:tc>
          <w:tcPr>
            <w:tcW w:w="585" w:type="dxa"/>
            <w:tcMar>
              <w:top w:w="15" w:type="dxa"/>
              <w:left w:w="15" w:type="dxa"/>
              <w:bottom w:w="15" w:type="dxa"/>
              <w:right w:w="15" w:type="dxa"/>
            </w:tcMar>
            <w:hideMark/>
          </w:tcPr>
          <w:p w14:paraId="5F3C519E" w14:textId="77777777" w:rsidR="00123B5C" w:rsidRPr="00123B5C" w:rsidRDefault="00123B5C" w:rsidP="00123B5C">
            <w:pPr>
              <w:spacing w:after="0"/>
              <w:rPr>
                <w:rFonts w:ascii="Times New Roman" w:hAnsi="Times New Roman"/>
                <w:sz w:val="24"/>
                <w:szCs w:val="24"/>
                <w:lang w:val="uk-UA" w:eastAsia="ru-RU"/>
              </w:rPr>
            </w:pPr>
            <w:r w:rsidRPr="00123B5C">
              <w:rPr>
                <w:rFonts w:ascii="Times New Roman" w:hAnsi="Times New Roman"/>
                <w:sz w:val="24"/>
                <w:szCs w:val="24"/>
                <w:lang w:val="uk-UA" w:eastAsia="ru-RU"/>
              </w:rPr>
              <w:t>7.</w:t>
            </w:r>
          </w:p>
        </w:tc>
        <w:tc>
          <w:tcPr>
            <w:tcW w:w="3015" w:type="dxa"/>
            <w:tcMar>
              <w:top w:w="15" w:type="dxa"/>
              <w:left w:w="15" w:type="dxa"/>
              <w:bottom w:w="15" w:type="dxa"/>
              <w:right w:w="15" w:type="dxa"/>
            </w:tcMar>
            <w:hideMark/>
          </w:tcPr>
          <w:p w14:paraId="28140699" w14:textId="77777777" w:rsidR="00123B5C" w:rsidRPr="00123B5C" w:rsidRDefault="00123B5C" w:rsidP="00123B5C">
            <w:pPr>
              <w:spacing w:after="0"/>
              <w:rPr>
                <w:rFonts w:ascii="Times New Roman" w:hAnsi="Times New Roman"/>
                <w:sz w:val="24"/>
                <w:szCs w:val="24"/>
                <w:lang w:val="uk-UA" w:eastAsia="ru-RU"/>
              </w:rPr>
            </w:pPr>
            <w:r w:rsidRPr="00123B5C">
              <w:rPr>
                <w:rFonts w:ascii="Times New Roman" w:hAnsi="Times New Roman"/>
                <w:sz w:val="24"/>
                <w:szCs w:val="24"/>
                <w:lang w:val="uk-UA" w:eastAsia="ru-RU"/>
              </w:rPr>
              <w:t>Термін реалізації Програми</w:t>
            </w:r>
          </w:p>
        </w:tc>
        <w:tc>
          <w:tcPr>
            <w:tcW w:w="6061" w:type="dxa"/>
            <w:tcMar>
              <w:top w:w="15" w:type="dxa"/>
              <w:left w:w="15" w:type="dxa"/>
              <w:bottom w:w="15" w:type="dxa"/>
              <w:right w:w="15" w:type="dxa"/>
            </w:tcMar>
          </w:tcPr>
          <w:p w14:paraId="234DDA26" w14:textId="77777777" w:rsidR="00123B5C" w:rsidRPr="00123B5C" w:rsidRDefault="00123B5C" w:rsidP="00123B5C">
            <w:pPr>
              <w:spacing w:after="0"/>
              <w:jc w:val="center"/>
              <w:rPr>
                <w:rFonts w:ascii="Times New Roman" w:hAnsi="Times New Roman"/>
                <w:sz w:val="24"/>
                <w:szCs w:val="24"/>
                <w:lang w:val="uk-UA" w:eastAsia="ru-RU"/>
              </w:rPr>
            </w:pPr>
            <w:r w:rsidRPr="00123B5C">
              <w:rPr>
                <w:rFonts w:ascii="Times New Roman" w:hAnsi="Times New Roman"/>
                <w:sz w:val="24"/>
                <w:szCs w:val="24"/>
                <w:lang w:eastAsia="ru-RU"/>
              </w:rPr>
              <w:t>20</w:t>
            </w:r>
            <w:r w:rsidRPr="00123B5C">
              <w:rPr>
                <w:rFonts w:ascii="Times New Roman" w:hAnsi="Times New Roman"/>
                <w:sz w:val="24"/>
                <w:szCs w:val="24"/>
                <w:lang w:val="uk-UA" w:eastAsia="ru-RU"/>
              </w:rPr>
              <w:t>26-2028 рік</w:t>
            </w:r>
          </w:p>
          <w:p w14:paraId="7CB6B0FA" w14:textId="77777777" w:rsidR="00123B5C" w:rsidRPr="00123B5C" w:rsidRDefault="00123B5C" w:rsidP="00123B5C">
            <w:pPr>
              <w:spacing w:after="0"/>
              <w:jc w:val="center"/>
              <w:rPr>
                <w:rFonts w:ascii="Times New Roman" w:hAnsi="Times New Roman"/>
                <w:sz w:val="24"/>
                <w:szCs w:val="24"/>
                <w:lang w:val="uk-UA" w:eastAsia="ru-RU"/>
              </w:rPr>
            </w:pPr>
          </w:p>
        </w:tc>
      </w:tr>
      <w:tr w:rsidR="00123B5C" w:rsidRPr="00123B5C" w14:paraId="51BF96E5" w14:textId="77777777" w:rsidTr="00A70B70">
        <w:trPr>
          <w:tblCellSpacing w:w="15" w:type="dxa"/>
        </w:trPr>
        <w:tc>
          <w:tcPr>
            <w:tcW w:w="585" w:type="dxa"/>
            <w:tcMar>
              <w:top w:w="15" w:type="dxa"/>
              <w:left w:w="15" w:type="dxa"/>
              <w:bottom w:w="15" w:type="dxa"/>
              <w:right w:w="15" w:type="dxa"/>
            </w:tcMar>
            <w:hideMark/>
          </w:tcPr>
          <w:p w14:paraId="15F15CFB" w14:textId="77777777" w:rsidR="00123B5C" w:rsidRPr="00123B5C" w:rsidRDefault="00123B5C" w:rsidP="00123B5C">
            <w:pPr>
              <w:spacing w:after="0"/>
              <w:rPr>
                <w:rFonts w:ascii="Times New Roman" w:hAnsi="Times New Roman"/>
                <w:sz w:val="24"/>
                <w:szCs w:val="24"/>
                <w:lang w:eastAsia="ru-RU"/>
              </w:rPr>
            </w:pPr>
            <w:r w:rsidRPr="00123B5C">
              <w:rPr>
                <w:rFonts w:ascii="Times New Roman" w:hAnsi="Times New Roman"/>
                <w:sz w:val="24"/>
                <w:szCs w:val="24"/>
                <w:lang w:val="uk-UA" w:eastAsia="ru-RU"/>
              </w:rPr>
              <w:t>8</w:t>
            </w:r>
            <w:r w:rsidRPr="00123B5C">
              <w:rPr>
                <w:rFonts w:ascii="Times New Roman" w:hAnsi="Times New Roman"/>
                <w:sz w:val="24"/>
                <w:szCs w:val="24"/>
                <w:lang w:eastAsia="ru-RU"/>
              </w:rPr>
              <w:t>.</w:t>
            </w:r>
          </w:p>
        </w:tc>
        <w:tc>
          <w:tcPr>
            <w:tcW w:w="3015" w:type="dxa"/>
            <w:tcMar>
              <w:top w:w="15" w:type="dxa"/>
              <w:left w:w="15" w:type="dxa"/>
              <w:bottom w:w="15" w:type="dxa"/>
              <w:right w:w="15" w:type="dxa"/>
            </w:tcMar>
          </w:tcPr>
          <w:p w14:paraId="6788C56D" w14:textId="77777777" w:rsidR="00123B5C" w:rsidRPr="00123B5C" w:rsidRDefault="00123B5C" w:rsidP="00123B5C">
            <w:pPr>
              <w:spacing w:after="0"/>
              <w:rPr>
                <w:rFonts w:ascii="Times New Roman" w:hAnsi="Times New Roman"/>
                <w:sz w:val="24"/>
                <w:szCs w:val="24"/>
                <w:lang w:val="uk-UA" w:eastAsia="ru-RU"/>
              </w:rPr>
            </w:pPr>
            <w:r w:rsidRPr="00123B5C">
              <w:rPr>
                <w:rFonts w:ascii="Times New Roman" w:hAnsi="Times New Roman"/>
                <w:sz w:val="24"/>
                <w:szCs w:val="24"/>
                <w:lang w:val="uk-UA" w:eastAsia="ru-RU"/>
              </w:rPr>
              <w:t xml:space="preserve">Загальний обсяг фінансових ресурсів, необхідних для реалізації програми, всього- </w:t>
            </w:r>
          </w:p>
          <w:p w14:paraId="050AC1F0" w14:textId="77777777" w:rsidR="00123B5C" w:rsidRPr="00123B5C" w:rsidRDefault="00123B5C" w:rsidP="00123B5C">
            <w:pPr>
              <w:spacing w:after="0"/>
              <w:rPr>
                <w:rFonts w:ascii="Times New Roman" w:hAnsi="Times New Roman"/>
                <w:sz w:val="24"/>
                <w:szCs w:val="24"/>
                <w:lang w:val="uk-UA" w:eastAsia="ru-RU"/>
              </w:rPr>
            </w:pPr>
          </w:p>
          <w:p w14:paraId="08BED7C7" w14:textId="77777777" w:rsidR="00123B5C" w:rsidRPr="00123B5C" w:rsidRDefault="00123B5C" w:rsidP="00123B5C">
            <w:pPr>
              <w:spacing w:after="0"/>
              <w:rPr>
                <w:rFonts w:ascii="Times New Roman" w:hAnsi="Times New Roman"/>
                <w:sz w:val="24"/>
                <w:szCs w:val="24"/>
                <w:lang w:val="uk-UA" w:eastAsia="ru-RU"/>
              </w:rPr>
            </w:pPr>
            <w:r w:rsidRPr="00123B5C">
              <w:rPr>
                <w:rFonts w:ascii="Times New Roman" w:hAnsi="Times New Roman"/>
                <w:sz w:val="24"/>
                <w:szCs w:val="24"/>
                <w:lang w:val="uk-UA" w:eastAsia="ru-RU"/>
              </w:rPr>
              <w:t>у тому числі:</w:t>
            </w:r>
          </w:p>
        </w:tc>
        <w:tc>
          <w:tcPr>
            <w:tcW w:w="6061" w:type="dxa"/>
            <w:tcMar>
              <w:top w:w="15" w:type="dxa"/>
              <w:left w:w="15" w:type="dxa"/>
              <w:bottom w:w="15" w:type="dxa"/>
              <w:right w:w="15" w:type="dxa"/>
            </w:tcMar>
          </w:tcPr>
          <w:p w14:paraId="1C689AA1" w14:textId="77777777" w:rsidR="00123B5C" w:rsidRPr="00123B5C" w:rsidRDefault="00123B5C" w:rsidP="00123B5C">
            <w:pPr>
              <w:spacing w:after="0"/>
              <w:jc w:val="center"/>
              <w:rPr>
                <w:rFonts w:ascii="Times New Roman" w:hAnsi="Times New Roman"/>
                <w:sz w:val="24"/>
                <w:szCs w:val="24"/>
                <w:lang w:val="uk-UA" w:eastAsia="ru-RU"/>
              </w:rPr>
            </w:pPr>
          </w:p>
          <w:p w14:paraId="7400C1D7" w14:textId="77777777" w:rsidR="00123B5C" w:rsidRPr="00123B5C" w:rsidRDefault="00123B5C" w:rsidP="00123B5C">
            <w:pPr>
              <w:spacing w:after="0"/>
              <w:jc w:val="center"/>
              <w:rPr>
                <w:rFonts w:ascii="Times New Roman" w:hAnsi="Times New Roman"/>
                <w:sz w:val="24"/>
                <w:szCs w:val="24"/>
                <w:lang w:val="uk-UA" w:eastAsia="ru-RU"/>
              </w:rPr>
            </w:pPr>
          </w:p>
          <w:p w14:paraId="5C194D84" w14:textId="77777777" w:rsidR="00123B5C" w:rsidRPr="00123B5C" w:rsidRDefault="00123B5C" w:rsidP="00123B5C">
            <w:pPr>
              <w:tabs>
                <w:tab w:val="left" w:pos="1668"/>
                <w:tab w:val="center" w:pos="2647"/>
              </w:tabs>
              <w:spacing w:after="0"/>
              <w:rPr>
                <w:rFonts w:ascii="Times New Roman" w:hAnsi="Times New Roman"/>
                <w:b/>
                <w:sz w:val="24"/>
                <w:szCs w:val="24"/>
                <w:lang w:val="uk-UA" w:eastAsia="ru-RU"/>
              </w:rPr>
            </w:pPr>
            <w:r w:rsidRPr="00123B5C">
              <w:rPr>
                <w:rFonts w:ascii="Times New Roman" w:hAnsi="Times New Roman"/>
                <w:sz w:val="24"/>
                <w:szCs w:val="24"/>
                <w:lang w:val="uk-UA" w:eastAsia="ru-RU"/>
              </w:rPr>
              <w:tab/>
            </w:r>
            <w:r w:rsidRPr="00123B5C">
              <w:rPr>
                <w:rFonts w:ascii="Times New Roman" w:hAnsi="Times New Roman"/>
                <w:sz w:val="24"/>
                <w:szCs w:val="24"/>
                <w:lang w:val="uk-UA" w:eastAsia="ru-RU"/>
              </w:rPr>
              <w:tab/>
            </w:r>
            <w:r w:rsidRPr="00123B5C">
              <w:rPr>
                <w:rFonts w:ascii="Times New Roman" w:hAnsi="Times New Roman"/>
                <w:b/>
                <w:sz w:val="24"/>
                <w:szCs w:val="24"/>
                <w:lang w:val="uk-UA" w:eastAsia="ru-RU"/>
              </w:rPr>
              <w:t>2</w:t>
            </w:r>
            <w:r w:rsidRPr="00123B5C">
              <w:rPr>
                <w:rFonts w:ascii="Times New Roman" w:hAnsi="Times New Roman"/>
                <w:b/>
                <w:sz w:val="24"/>
                <w:szCs w:val="24"/>
                <w:lang w:val="en-US" w:eastAsia="ru-RU"/>
              </w:rPr>
              <w:t xml:space="preserve"> </w:t>
            </w:r>
            <w:r w:rsidRPr="00123B5C">
              <w:rPr>
                <w:rFonts w:ascii="Times New Roman" w:hAnsi="Times New Roman"/>
                <w:b/>
                <w:sz w:val="24"/>
                <w:szCs w:val="24"/>
                <w:lang w:val="uk-UA" w:eastAsia="ru-RU"/>
              </w:rPr>
              <w:t>3</w:t>
            </w:r>
            <w:r w:rsidRPr="00123B5C">
              <w:rPr>
                <w:rFonts w:ascii="Times New Roman" w:hAnsi="Times New Roman"/>
                <w:b/>
                <w:sz w:val="24"/>
                <w:szCs w:val="24"/>
                <w:lang w:val="en-US" w:eastAsia="ru-RU"/>
              </w:rPr>
              <w:t>99</w:t>
            </w:r>
            <w:r w:rsidRPr="00123B5C">
              <w:rPr>
                <w:rFonts w:ascii="Times New Roman" w:hAnsi="Times New Roman"/>
                <w:b/>
                <w:sz w:val="24"/>
                <w:szCs w:val="24"/>
                <w:lang w:val="uk-UA" w:eastAsia="ru-RU"/>
              </w:rPr>
              <w:t xml:space="preserve"> 000</w:t>
            </w:r>
          </w:p>
        </w:tc>
      </w:tr>
      <w:tr w:rsidR="00123B5C" w:rsidRPr="00123B5C" w14:paraId="633D9C3D" w14:textId="77777777" w:rsidTr="00A70B70">
        <w:trPr>
          <w:tblCellSpacing w:w="15" w:type="dxa"/>
        </w:trPr>
        <w:tc>
          <w:tcPr>
            <w:tcW w:w="585" w:type="dxa"/>
            <w:tcMar>
              <w:top w:w="15" w:type="dxa"/>
              <w:left w:w="15" w:type="dxa"/>
              <w:bottom w:w="15" w:type="dxa"/>
              <w:right w:w="15" w:type="dxa"/>
            </w:tcMar>
            <w:hideMark/>
          </w:tcPr>
          <w:p w14:paraId="3E0CB625" w14:textId="77777777" w:rsidR="00123B5C" w:rsidRPr="00123B5C" w:rsidRDefault="00123B5C" w:rsidP="00123B5C">
            <w:pPr>
              <w:spacing w:after="0"/>
              <w:rPr>
                <w:rFonts w:ascii="Times New Roman" w:hAnsi="Times New Roman"/>
                <w:sz w:val="24"/>
                <w:szCs w:val="24"/>
                <w:lang w:val="uk-UA" w:eastAsia="ru-RU"/>
              </w:rPr>
            </w:pPr>
            <w:r w:rsidRPr="00123B5C">
              <w:rPr>
                <w:rFonts w:ascii="Times New Roman" w:hAnsi="Times New Roman"/>
                <w:sz w:val="24"/>
                <w:szCs w:val="24"/>
                <w:lang w:val="uk-UA" w:eastAsia="ru-RU"/>
              </w:rPr>
              <w:t>8</w:t>
            </w:r>
            <w:r w:rsidRPr="00123B5C">
              <w:rPr>
                <w:rFonts w:ascii="Times New Roman" w:hAnsi="Times New Roman"/>
                <w:sz w:val="24"/>
                <w:szCs w:val="24"/>
                <w:lang w:eastAsia="ru-RU"/>
              </w:rPr>
              <w:t>.</w:t>
            </w:r>
            <w:r w:rsidRPr="00123B5C">
              <w:rPr>
                <w:rFonts w:ascii="Times New Roman" w:hAnsi="Times New Roman"/>
                <w:sz w:val="24"/>
                <w:szCs w:val="24"/>
                <w:lang w:val="uk-UA" w:eastAsia="ru-RU"/>
              </w:rPr>
              <w:t>1.</w:t>
            </w:r>
          </w:p>
        </w:tc>
        <w:tc>
          <w:tcPr>
            <w:tcW w:w="3015" w:type="dxa"/>
            <w:tcMar>
              <w:top w:w="15" w:type="dxa"/>
              <w:left w:w="15" w:type="dxa"/>
              <w:bottom w:w="15" w:type="dxa"/>
              <w:right w:w="15" w:type="dxa"/>
            </w:tcMar>
            <w:hideMark/>
          </w:tcPr>
          <w:p w14:paraId="08B472F3" w14:textId="77777777" w:rsidR="00123B5C" w:rsidRPr="00123B5C" w:rsidRDefault="00123B5C" w:rsidP="00123B5C">
            <w:pPr>
              <w:spacing w:after="0"/>
              <w:rPr>
                <w:rFonts w:ascii="Times New Roman" w:hAnsi="Times New Roman"/>
                <w:sz w:val="24"/>
                <w:szCs w:val="24"/>
                <w:lang w:val="uk-UA" w:eastAsia="ru-RU"/>
              </w:rPr>
            </w:pPr>
            <w:r w:rsidRPr="00123B5C">
              <w:rPr>
                <w:rFonts w:ascii="Times New Roman" w:hAnsi="Times New Roman"/>
                <w:sz w:val="24"/>
                <w:szCs w:val="24"/>
                <w:lang w:val="uk-UA" w:eastAsia="ru-RU"/>
              </w:rPr>
              <w:t>Коштів міського  бюджету</w:t>
            </w:r>
          </w:p>
        </w:tc>
        <w:tc>
          <w:tcPr>
            <w:tcW w:w="6061" w:type="dxa"/>
            <w:tcMar>
              <w:top w:w="15" w:type="dxa"/>
              <w:left w:w="15" w:type="dxa"/>
              <w:bottom w:w="15" w:type="dxa"/>
              <w:right w:w="15" w:type="dxa"/>
            </w:tcMar>
            <w:hideMark/>
          </w:tcPr>
          <w:p w14:paraId="0DAA8F06" w14:textId="77777777" w:rsidR="00123B5C" w:rsidRPr="00123B5C" w:rsidRDefault="00123B5C" w:rsidP="00123B5C">
            <w:pPr>
              <w:spacing w:after="0"/>
              <w:jc w:val="center"/>
              <w:rPr>
                <w:rFonts w:ascii="Times New Roman" w:hAnsi="Times New Roman"/>
                <w:sz w:val="24"/>
                <w:szCs w:val="24"/>
                <w:lang w:val="uk-UA" w:eastAsia="ru-RU"/>
              </w:rPr>
            </w:pPr>
            <w:r w:rsidRPr="00123B5C">
              <w:rPr>
                <w:rFonts w:ascii="Times New Roman" w:hAnsi="Times New Roman"/>
                <w:sz w:val="24"/>
                <w:szCs w:val="24"/>
                <w:lang w:val="uk-UA" w:eastAsia="ru-RU"/>
              </w:rPr>
              <w:t>--</w:t>
            </w:r>
          </w:p>
        </w:tc>
      </w:tr>
      <w:tr w:rsidR="00123B5C" w:rsidRPr="00123B5C" w14:paraId="3526CEEF" w14:textId="77777777" w:rsidTr="00A70B70">
        <w:trPr>
          <w:tblCellSpacing w:w="15" w:type="dxa"/>
        </w:trPr>
        <w:tc>
          <w:tcPr>
            <w:tcW w:w="585" w:type="dxa"/>
            <w:tcMar>
              <w:top w:w="15" w:type="dxa"/>
              <w:left w:w="15" w:type="dxa"/>
              <w:bottom w:w="15" w:type="dxa"/>
              <w:right w:w="15" w:type="dxa"/>
            </w:tcMar>
            <w:hideMark/>
          </w:tcPr>
          <w:p w14:paraId="4D9FBFCE" w14:textId="77777777" w:rsidR="00123B5C" w:rsidRPr="00123B5C" w:rsidRDefault="00123B5C" w:rsidP="00123B5C">
            <w:pPr>
              <w:spacing w:after="0"/>
              <w:rPr>
                <w:rFonts w:ascii="Times New Roman" w:hAnsi="Times New Roman"/>
                <w:sz w:val="24"/>
                <w:szCs w:val="24"/>
                <w:lang w:val="uk-UA" w:eastAsia="ru-RU"/>
              </w:rPr>
            </w:pPr>
            <w:r w:rsidRPr="00123B5C">
              <w:rPr>
                <w:rFonts w:ascii="Times New Roman" w:hAnsi="Times New Roman"/>
                <w:sz w:val="24"/>
                <w:szCs w:val="24"/>
                <w:lang w:val="uk-UA" w:eastAsia="ru-RU"/>
              </w:rPr>
              <w:t>8.2</w:t>
            </w:r>
          </w:p>
          <w:p w14:paraId="048E0E0B" w14:textId="77777777" w:rsidR="00123B5C" w:rsidRPr="00123B5C" w:rsidRDefault="00123B5C" w:rsidP="00123B5C">
            <w:pPr>
              <w:spacing w:after="0"/>
              <w:rPr>
                <w:rFonts w:ascii="Times New Roman" w:hAnsi="Times New Roman"/>
                <w:sz w:val="24"/>
                <w:szCs w:val="24"/>
                <w:lang w:val="uk-UA" w:eastAsia="ru-RU"/>
              </w:rPr>
            </w:pPr>
            <w:r w:rsidRPr="00123B5C">
              <w:rPr>
                <w:rFonts w:ascii="Times New Roman" w:hAnsi="Times New Roman"/>
                <w:sz w:val="24"/>
                <w:szCs w:val="24"/>
                <w:lang w:val="uk-UA" w:eastAsia="ru-RU"/>
              </w:rPr>
              <w:t xml:space="preserve">8.3       </w:t>
            </w:r>
          </w:p>
        </w:tc>
        <w:tc>
          <w:tcPr>
            <w:tcW w:w="3015" w:type="dxa"/>
            <w:tcMar>
              <w:top w:w="15" w:type="dxa"/>
              <w:left w:w="15" w:type="dxa"/>
              <w:bottom w:w="15" w:type="dxa"/>
              <w:right w:w="15" w:type="dxa"/>
            </w:tcMar>
            <w:hideMark/>
          </w:tcPr>
          <w:p w14:paraId="58BD650E" w14:textId="77777777" w:rsidR="00123B5C" w:rsidRPr="00123B5C" w:rsidRDefault="00123B5C" w:rsidP="00123B5C">
            <w:pPr>
              <w:spacing w:after="0"/>
              <w:rPr>
                <w:rFonts w:ascii="Times New Roman" w:hAnsi="Times New Roman"/>
                <w:sz w:val="24"/>
                <w:szCs w:val="24"/>
                <w:lang w:val="uk-UA" w:eastAsia="ru-RU"/>
              </w:rPr>
            </w:pPr>
            <w:r w:rsidRPr="00123B5C">
              <w:rPr>
                <w:rFonts w:ascii="Times New Roman" w:hAnsi="Times New Roman"/>
                <w:sz w:val="24"/>
                <w:szCs w:val="24"/>
                <w:lang w:val="uk-UA" w:eastAsia="ru-RU"/>
              </w:rPr>
              <w:t xml:space="preserve">Коштів обласного бюджету  </w:t>
            </w:r>
          </w:p>
          <w:p w14:paraId="74DAB89A" w14:textId="77777777" w:rsidR="00123B5C" w:rsidRPr="00123B5C" w:rsidRDefault="00123B5C" w:rsidP="00123B5C">
            <w:pPr>
              <w:spacing w:after="0"/>
              <w:rPr>
                <w:rFonts w:ascii="Times New Roman" w:hAnsi="Times New Roman"/>
                <w:sz w:val="24"/>
                <w:szCs w:val="24"/>
                <w:lang w:val="uk-UA" w:eastAsia="ru-RU"/>
              </w:rPr>
            </w:pPr>
            <w:r w:rsidRPr="00123B5C">
              <w:rPr>
                <w:rFonts w:ascii="Times New Roman" w:hAnsi="Times New Roman"/>
                <w:sz w:val="24"/>
                <w:szCs w:val="24"/>
                <w:lang w:val="uk-UA" w:eastAsia="ru-RU"/>
              </w:rPr>
              <w:t xml:space="preserve">Інших коштів                                                                  </w:t>
            </w:r>
          </w:p>
        </w:tc>
        <w:tc>
          <w:tcPr>
            <w:tcW w:w="6061" w:type="dxa"/>
            <w:tcMar>
              <w:top w:w="15" w:type="dxa"/>
              <w:left w:w="15" w:type="dxa"/>
              <w:bottom w:w="15" w:type="dxa"/>
              <w:right w:w="15" w:type="dxa"/>
            </w:tcMar>
            <w:hideMark/>
          </w:tcPr>
          <w:p w14:paraId="05E8E914" w14:textId="77777777" w:rsidR="00123B5C" w:rsidRPr="00123B5C" w:rsidRDefault="00123B5C" w:rsidP="00123B5C">
            <w:pPr>
              <w:spacing w:after="0"/>
              <w:jc w:val="center"/>
              <w:rPr>
                <w:rFonts w:ascii="Times New Roman" w:hAnsi="Times New Roman"/>
                <w:sz w:val="24"/>
                <w:szCs w:val="24"/>
                <w:lang w:val="uk-UA" w:eastAsia="ru-RU"/>
              </w:rPr>
            </w:pPr>
            <w:r w:rsidRPr="00123B5C">
              <w:rPr>
                <w:rFonts w:ascii="Times New Roman" w:hAnsi="Times New Roman"/>
                <w:sz w:val="24"/>
                <w:szCs w:val="24"/>
                <w:lang w:val="uk-UA" w:eastAsia="ru-RU"/>
              </w:rPr>
              <w:t>--</w:t>
            </w:r>
          </w:p>
          <w:p w14:paraId="534264EE" w14:textId="77777777" w:rsidR="00123B5C" w:rsidRPr="00123B5C" w:rsidRDefault="00123B5C" w:rsidP="00123B5C">
            <w:pPr>
              <w:spacing w:after="0"/>
              <w:jc w:val="center"/>
              <w:rPr>
                <w:rFonts w:ascii="Times New Roman" w:hAnsi="Times New Roman"/>
                <w:b/>
                <w:sz w:val="24"/>
                <w:szCs w:val="24"/>
                <w:lang w:val="uk-UA" w:eastAsia="ru-RU"/>
              </w:rPr>
            </w:pPr>
            <w:r w:rsidRPr="00123B5C">
              <w:rPr>
                <w:rFonts w:ascii="Times New Roman" w:hAnsi="Times New Roman"/>
                <w:b/>
                <w:sz w:val="24"/>
                <w:szCs w:val="24"/>
                <w:lang w:val="uk-UA" w:eastAsia="ru-RU"/>
              </w:rPr>
              <w:t>2</w:t>
            </w:r>
            <w:r w:rsidRPr="00123B5C">
              <w:rPr>
                <w:rFonts w:ascii="Times New Roman" w:hAnsi="Times New Roman"/>
                <w:b/>
                <w:sz w:val="24"/>
                <w:szCs w:val="24"/>
                <w:lang w:val="en-US" w:eastAsia="ru-RU"/>
              </w:rPr>
              <w:t xml:space="preserve"> </w:t>
            </w:r>
            <w:r w:rsidRPr="00123B5C">
              <w:rPr>
                <w:rFonts w:ascii="Times New Roman" w:hAnsi="Times New Roman"/>
                <w:b/>
                <w:sz w:val="24"/>
                <w:szCs w:val="24"/>
                <w:lang w:val="uk-UA" w:eastAsia="ru-RU"/>
              </w:rPr>
              <w:t>3</w:t>
            </w:r>
            <w:r w:rsidRPr="00123B5C">
              <w:rPr>
                <w:rFonts w:ascii="Times New Roman" w:hAnsi="Times New Roman"/>
                <w:b/>
                <w:sz w:val="24"/>
                <w:szCs w:val="24"/>
                <w:lang w:val="en-US" w:eastAsia="ru-RU"/>
              </w:rPr>
              <w:t>99</w:t>
            </w:r>
            <w:r w:rsidRPr="00123B5C">
              <w:rPr>
                <w:rFonts w:ascii="Times New Roman" w:hAnsi="Times New Roman"/>
                <w:b/>
                <w:sz w:val="24"/>
                <w:szCs w:val="24"/>
                <w:lang w:val="uk-UA" w:eastAsia="ru-RU"/>
              </w:rPr>
              <w:t xml:space="preserve"> 000</w:t>
            </w:r>
          </w:p>
        </w:tc>
      </w:tr>
    </w:tbl>
    <w:p w14:paraId="2CDD83D0" w14:textId="77777777" w:rsidR="00123B5C" w:rsidRPr="00123B5C" w:rsidRDefault="00123B5C" w:rsidP="00123B5C">
      <w:pPr>
        <w:spacing w:after="0" w:line="240" w:lineRule="auto"/>
        <w:rPr>
          <w:rFonts w:ascii="Times New Roman" w:hAnsi="Times New Roman"/>
          <w:sz w:val="24"/>
          <w:szCs w:val="24"/>
          <w:lang w:eastAsia="ru-RU"/>
        </w:rPr>
      </w:pPr>
      <w:r w:rsidRPr="00123B5C">
        <w:rPr>
          <w:rFonts w:ascii="Times New Roman" w:hAnsi="Times New Roman"/>
          <w:sz w:val="24"/>
          <w:szCs w:val="24"/>
          <w:lang w:eastAsia="ru-RU"/>
        </w:rPr>
        <w:br/>
      </w:r>
      <w:r w:rsidRPr="00123B5C">
        <w:rPr>
          <w:rFonts w:ascii="Times New Roman" w:hAnsi="Times New Roman"/>
          <w:sz w:val="24"/>
          <w:szCs w:val="24"/>
          <w:lang w:val="uk-UA" w:eastAsia="ru-RU"/>
        </w:rPr>
        <w:t xml:space="preserve">Керівник установи – </w:t>
      </w:r>
    </w:p>
    <w:p w14:paraId="491685FF" w14:textId="77777777" w:rsidR="00123B5C" w:rsidRPr="00123B5C" w:rsidRDefault="00123B5C" w:rsidP="00123B5C">
      <w:pPr>
        <w:spacing w:after="0" w:line="240" w:lineRule="auto"/>
        <w:rPr>
          <w:rFonts w:ascii="Times New Roman" w:hAnsi="Times New Roman"/>
          <w:sz w:val="24"/>
          <w:szCs w:val="24"/>
          <w:lang w:eastAsia="ru-RU"/>
        </w:rPr>
      </w:pPr>
      <w:r w:rsidRPr="00123B5C">
        <w:rPr>
          <w:rFonts w:ascii="Times New Roman" w:hAnsi="Times New Roman"/>
          <w:sz w:val="24"/>
          <w:szCs w:val="24"/>
          <w:lang w:val="uk-UA" w:eastAsia="ru-RU"/>
        </w:rPr>
        <w:t>головного розпорядника коштів                                                      Ярина ЯЦЕНКО</w:t>
      </w:r>
      <w:r w:rsidRPr="00123B5C">
        <w:rPr>
          <w:rFonts w:ascii="Times New Roman" w:hAnsi="Times New Roman"/>
          <w:sz w:val="24"/>
          <w:szCs w:val="24"/>
          <w:lang w:eastAsia="ru-RU"/>
        </w:rPr>
        <w:br/>
      </w:r>
      <w:r w:rsidRPr="00123B5C">
        <w:rPr>
          <w:rFonts w:ascii="Times New Roman" w:hAnsi="Times New Roman"/>
          <w:sz w:val="24"/>
          <w:szCs w:val="24"/>
          <w:lang w:eastAsia="ru-RU"/>
        </w:rPr>
        <w:br/>
      </w:r>
      <w:r w:rsidRPr="00123B5C">
        <w:rPr>
          <w:rFonts w:ascii="Times New Roman" w:hAnsi="Times New Roman"/>
          <w:sz w:val="24"/>
          <w:szCs w:val="24"/>
          <w:lang w:eastAsia="ru-RU"/>
        </w:rPr>
        <w:br/>
      </w:r>
      <w:r w:rsidRPr="00123B5C">
        <w:rPr>
          <w:rFonts w:ascii="Times New Roman" w:hAnsi="Times New Roman"/>
          <w:sz w:val="24"/>
          <w:szCs w:val="24"/>
          <w:lang w:val="uk-UA" w:eastAsia="ru-RU"/>
        </w:rPr>
        <w:t xml:space="preserve">Відповідальний </w:t>
      </w:r>
    </w:p>
    <w:p w14:paraId="001F73C3" w14:textId="77777777" w:rsidR="00123B5C" w:rsidRPr="00123B5C" w:rsidRDefault="00123B5C" w:rsidP="00123B5C">
      <w:pPr>
        <w:spacing w:after="0" w:line="240" w:lineRule="auto"/>
        <w:rPr>
          <w:rFonts w:ascii="Times New Roman" w:hAnsi="Times New Roman"/>
          <w:sz w:val="24"/>
          <w:szCs w:val="24"/>
          <w:lang w:val="uk-UA" w:eastAsia="ru-RU"/>
        </w:rPr>
      </w:pPr>
      <w:r w:rsidRPr="00123B5C">
        <w:rPr>
          <w:rFonts w:ascii="Times New Roman" w:hAnsi="Times New Roman"/>
          <w:sz w:val="24"/>
          <w:szCs w:val="24"/>
          <w:lang w:val="uk-UA" w:eastAsia="ru-RU"/>
        </w:rPr>
        <w:t>виконавець заходів                                                                            Ярина ЯЦЕНКО</w:t>
      </w:r>
    </w:p>
    <w:p w14:paraId="51A8B770" w14:textId="77777777" w:rsidR="00123B5C" w:rsidRPr="00123B5C" w:rsidRDefault="00123B5C" w:rsidP="00123B5C">
      <w:pPr>
        <w:spacing w:after="0" w:line="240" w:lineRule="auto"/>
        <w:rPr>
          <w:rFonts w:ascii="Times New Roman" w:hAnsi="Times New Roman"/>
          <w:sz w:val="24"/>
          <w:szCs w:val="24"/>
          <w:lang w:val="uk-UA" w:eastAsia="ru-RU"/>
        </w:rPr>
      </w:pPr>
    </w:p>
    <w:p w14:paraId="2679227B" w14:textId="77777777" w:rsidR="00245D72" w:rsidRPr="00722628" w:rsidRDefault="00245D72" w:rsidP="00E32F96">
      <w:pPr>
        <w:spacing w:after="0" w:line="240" w:lineRule="auto"/>
        <w:rPr>
          <w:rFonts w:ascii="Times New Roman" w:hAnsi="Times New Roman"/>
          <w:sz w:val="24"/>
          <w:szCs w:val="24"/>
          <w:lang w:val="uk-UA" w:eastAsia="ru-RU"/>
        </w:rPr>
      </w:pPr>
    </w:p>
    <w:p w14:paraId="102C84B4" w14:textId="77777777" w:rsidR="00245D72" w:rsidRPr="00722628" w:rsidRDefault="00245D72"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Керуючий справами виконавчого комітету</w:t>
      </w:r>
      <w:r w:rsidRPr="00722628">
        <w:rPr>
          <w:rFonts w:ascii="Times New Roman" w:hAnsi="Times New Roman"/>
          <w:sz w:val="24"/>
          <w:szCs w:val="24"/>
          <w:lang w:val="uk-UA" w:eastAsia="ru-RU"/>
        </w:rPr>
        <w:tab/>
      </w:r>
      <w:r w:rsidRPr="00722628">
        <w:rPr>
          <w:rFonts w:ascii="Times New Roman" w:hAnsi="Times New Roman"/>
          <w:sz w:val="24"/>
          <w:szCs w:val="24"/>
          <w:lang w:val="uk-UA" w:eastAsia="ru-RU"/>
        </w:rPr>
        <w:tab/>
      </w:r>
      <w:r w:rsidRPr="00722628">
        <w:rPr>
          <w:rFonts w:ascii="Times New Roman" w:hAnsi="Times New Roman"/>
          <w:sz w:val="24"/>
          <w:szCs w:val="24"/>
          <w:lang w:val="uk-UA" w:eastAsia="ru-RU"/>
        </w:rPr>
        <w:tab/>
        <w:t>Анатолій МЕЛЬНІКОВ</w:t>
      </w:r>
    </w:p>
    <w:p w14:paraId="16EBB3D3" w14:textId="77777777" w:rsidR="00245D72" w:rsidRPr="00722628" w:rsidRDefault="00245D72" w:rsidP="00E32F96">
      <w:pPr>
        <w:spacing w:after="0" w:line="240" w:lineRule="auto"/>
        <w:rPr>
          <w:rFonts w:ascii="Times New Roman" w:hAnsi="Times New Roman"/>
          <w:sz w:val="24"/>
          <w:szCs w:val="24"/>
          <w:lang w:val="uk-UA" w:eastAsia="ru-RU"/>
        </w:rPr>
      </w:pPr>
    </w:p>
    <w:p w14:paraId="6B5E7599" w14:textId="77777777" w:rsidR="00245D72" w:rsidRPr="00722628" w:rsidRDefault="00245D72" w:rsidP="00E32F96">
      <w:pPr>
        <w:spacing w:after="0" w:line="240" w:lineRule="auto"/>
        <w:rPr>
          <w:rFonts w:ascii="Times New Roman" w:hAnsi="Times New Roman"/>
          <w:sz w:val="24"/>
          <w:szCs w:val="24"/>
          <w:lang w:val="uk-UA" w:eastAsia="ru-RU"/>
        </w:rPr>
      </w:pPr>
    </w:p>
    <w:p w14:paraId="1FDA1363" w14:textId="77777777" w:rsidR="00A06B34" w:rsidRDefault="00A06B34" w:rsidP="00E32F96">
      <w:pPr>
        <w:spacing w:after="0" w:line="240" w:lineRule="auto"/>
        <w:rPr>
          <w:rFonts w:ascii="Times New Roman" w:hAnsi="Times New Roman"/>
          <w:sz w:val="24"/>
          <w:szCs w:val="24"/>
          <w:lang w:val="uk-UA"/>
        </w:rPr>
      </w:pPr>
    </w:p>
    <w:p w14:paraId="1C75FED2" w14:textId="77777777" w:rsidR="00A70B70" w:rsidRDefault="00A70B70" w:rsidP="00E32F96">
      <w:pPr>
        <w:spacing w:after="0" w:line="240" w:lineRule="auto"/>
        <w:rPr>
          <w:rFonts w:ascii="Times New Roman" w:hAnsi="Times New Roman"/>
          <w:sz w:val="24"/>
          <w:szCs w:val="24"/>
          <w:lang w:val="uk-UA"/>
        </w:rPr>
      </w:pPr>
    </w:p>
    <w:p w14:paraId="75BD8E16" w14:textId="77777777" w:rsidR="00A70B70" w:rsidRDefault="00A70B70" w:rsidP="00E32F96">
      <w:pPr>
        <w:spacing w:after="0" w:line="240" w:lineRule="auto"/>
        <w:rPr>
          <w:rFonts w:ascii="Times New Roman" w:hAnsi="Times New Roman"/>
          <w:sz w:val="24"/>
          <w:szCs w:val="24"/>
          <w:lang w:val="uk-UA"/>
        </w:rPr>
      </w:pPr>
    </w:p>
    <w:p w14:paraId="0400CCFE" w14:textId="77777777" w:rsidR="00A70B70" w:rsidRDefault="00A70B70" w:rsidP="00E32F96">
      <w:pPr>
        <w:spacing w:after="0" w:line="240" w:lineRule="auto"/>
        <w:rPr>
          <w:rFonts w:ascii="Times New Roman" w:hAnsi="Times New Roman"/>
          <w:sz w:val="24"/>
          <w:szCs w:val="24"/>
          <w:lang w:val="uk-UA"/>
        </w:rPr>
      </w:pPr>
    </w:p>
    <w:p w14:paraId="2DC4EE70" w14:textId="77777777" w:rsidR="00A70B70" w:rsidRDefault="00A70B70" w:rsidP="00E32F96">
      <w:pPr>
        <w:spacing w:after="0" w:line="240" w:lineRule="auto"/>
        <w:rPr>
          <w:rFonts w:ascii="Times New Roman" w:hAnsi="Times New Roman"/>
          <w:sz w:val="24"/>
          <w:szCs w:val="24"/>
          <w:lang w:val="uk-UA"/>
        </w:rPr>
      </w:pPr>
    </w:p>
    <w:p w14:paraId="76FC0112" w14:textId="77777777" w:rsidR="00A70B70" w:rsidRDefault="00A70B70" w:rsidP="00E32F96">
      <w:pPr>
        <w:spacing w:after="0" w:line="240" w:lineRule="auto"/>
        <w:rPr>
          <w:rFonts w:ascii="Times New Roman" w:hAnsi="Times New Roman"/>
          <w:sz w:val="24"/>
          <w:szCs w:val="24"/>
          <w:lang w:val="uk-UA"/>
        </w:rPr>
      </w:pPr>
    </w:p>
    <w:p w14:paraId="3CC20D32" w14:textId="77777777" w:rsidR="00A70B70" w:rsidRDefault="00A70B70" w:rsidP="00E32F96">
      <w:pPr>
        <w:spacing w:after="0" w:line="240" w:lineRule="auto"/>
        <w:rPr>
          <w:rFonts w:ascii="Times New Roman" w:hAnsi="Times New Roman"/>
          <w:sz w:val="24"/>
          <w:szCs w:val="24"/>
          <w:lang w:val="uk-UA"/>
        </w:rPr>
      </w:pPr>
    </w:p>
    <w:p w14:paraId="7B81022A" w14:textId="77777777" w:rsidR="00A70B70" w:rsidRDefault="00A70B70" w:rsidP="00E32F96">
      <w:pPr>
        <w:spacing w:after="0" w:line="240" w:lineRule="auto"/>
        <w:rPr>
          <w:rFonts w:ascii="Times New Roman" w:hAnsi="Times New Roman"/>
          <w:sz w:val="24"/>
          <w:szCs w:val="24"/>
          <w:lang w:val="uk-UA"/>
        </w:rPr>
      </w:pPr>
    </w:p>
    <w:p w14:paraId="4CDAACF7" w14:textId="77777777" w:rsidR="00A70B70" w:rsidRPr="002A0421" w:rsidRDefault="00A70B70" w:rsidP="00365F89">
      <w:pPr>
        <w:spacing w:after="0" w:line="240" w:lineRule="auto"/>
        <w:jc w:val="center"/>
        <w:rPr>
          <w:rFonts w:ascii="Times New Roman" w:eastAsia="Calibri" w:hAnsi="Times New Roman"/>
          <w:sz w:val="24"/>
          <w:szCs w:val="20"/>
          <w:lang w:val="uk-UA" w:eastAsia="uk-UA"/>
        </w:rPr>
      </w:pPr>
      <w:r w:rsidRPr="002A0421">
        <w:rPr>
          <w:rFonts w:ascii="Times New Roman" w:eastAsia="Calibri" w:hAnsi="Times New Roman"/>
          <w:noProof/>
          <w:sz w:val="20"/>
          <w:szCs w:val="20"/>
          <w:lang w:val="uk-UA" w:eastAsia="uk-UA"/>
        </w:rPr>
        <w:lastRenderedPageBreak/>
        <w:drawing>
          <wp:inline distT="0" distB="0" distL="0" distR="0" wp14:anchorId="12CD0AC7" wp14:editId="5F234105">
            <wp:extent cx="1143000" cy="600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7C2A52BF" w14:textId="77777777" w:rsidR="00A70B70" w:rsidRPr="002A0421" w:rsidRDefault="00A70B70" w:rsidP="00365F89">
      <w:pPr>
        <w:spacing w:after="0" w:line="240" w:lineRule="auto"/>
        <w:jc w:val="center"/>
        <w:rPr>
          <w:rFonts w:ascii="Times New Roman" w:eastAsia="Calibri" w:hAnsi="Times New Roman"/>
          <w:b/>
          <w:sz w:val="28"/>
          <w:szCs w:val="28"/>
          <w:lang w:val="uk-UA" w:eastAsia="uk-UA"/>
        </w:rPr>
      </w:pPr>
      <w:r w:rsidRPr="002A0421">
        <w:rPr>
          <w:rFonts w:ascii="Times New Roman" w:eastAsia="Calibri" w:hAnsi="Times New Roman"/>
          <w:b/>
          <w:sz w:val="28"/>
          <w:szCs w:val="28"/>
          <w:lang w:val="uk-UA" w:eastAsia="uk-UA"/>
        </w:rPr>
        <w:t>НОВОРОЗДІЛЬСЬКА МІСЬКА РАДА</w:t>
      </w:r>
    </w:p>
    <w:p w14:paraId="7EB5737A" w14:textId="77777777" w:rsidR="00A70B70" w:rsidRPr="002A0421" w:rsidRDefault="00A70B70" w:rsidP="00365F89">
      <w:pPr>
        <w:spacing w:after="0" w:line="240" w:lineRule="auto"/>
        <w:jc w:val="center"/>
        <w:rPr>
          <w:rFonts w:ascii="Times New Roman" w:eastAsia="Calibri" w:hAnsi="Times New Roman"/>
          <w:b/>
          <w:sz w:val="28"/>
          <w:szCs w:val="28"/>
          <w:lang w:val="uk-UA" w:eastAsia="uk-UA"/>
        </w:rPr>
      </w:pPr>
      <w:r w:rsidRPr="002A0421">
        <w:rPr>
          <w:rFonts w:ascii="Times New Roman" w:eastAsia="Calibri" w:hAnsi="Times New Roman"/>
          <w:b/>
          <w:sz w:val="28"/>
          <w:szCs w:val="28"/>
          <w:lang w:val="uk-UA" w:eastAsia="uk-UA"/>
        </w:rPr>
        <w:t>ВИКОНАВЧИЙ КОМІТЕТ</w:t>
      </w:r>
    </w:p>
    <w:p w14:paraId="121C0689" w14:textId="77777777" w:rsidR="00A70B70" w:rsidRPr="002A0421" w:rsidRDefault="00A70B70" w:rsidP="00365F89">
      <w:pPr>
        <w:spacing w:after="0" w:line="240" w:lineRule="auto"/>
        <w:jc w:val="center"/>
        <w:rPr>
          <w:rFonts w:ascii="Times New Roman" w:eastAsia="Calibri" w:hAnsi="Times New Roman"/>
          <w:b/>
          <w:sz w:val="24"/>
          <w:szCs w:val="24"/>
          <w:lang w:val="uk-UA" w:eastAsia="uk-UA"/>
        </w:rPr>
      </w:pPr>
      <w:r w:rsidRPr="002A0421">
        <w:rPr>
          <w:rFonts w:ascii="Times New Roman" w:eastAsia="Calibri" w:hAnsi="Times New Roman"/>
          <w:b/>
          <w:sz w:val="24"/>
          <w:szCs w:val="24"/>
          <w:lang w:val="uk-UA" w:eastAsia="uk-UA"/>
        </w:rPr>
        <w:t>Р І Ш Е Н Н Я</w:t>
      </w:r>
    </w:p>
    <w:p w14:paraId="583368F2" w14:textId="77777777" w:rsidR="00A70B70" w:rsidRPr="002A0421" w:rsidRDefault="00A70B70" w:rsidP="00365F89">
      <w:pPr>
        <w:spacing w:after="0" w:line="240" w:lineRule="auto"/>
        <w:jc w:val="center"/>
        <w:rPr>
          <w:rFonts w:ascii="Times New Roman" w:eastAsia="Calibri" w:hAnsi="Times New Roman"/>
          <w:b/>
          <w:sz w:val="24"/>
          <w:szCs w:val="24"/>
          <w:lang w:val="uk-UA" w:eastAsia="uk-UA"/>
        </w:rPr>
      </w:pPr>
    </w:p>
    <w:p w14:paraId="474DE813" w14:textId="03C37EC9" w:rsidR="00A70B70" w:rsidRPr="002A0421" w:rsidRDefault="00A70B70" w:rsidP="00365F89">
      <w:pPr>
        <w:spacing w:after="0" w:line="240" w:lineRule="auto"/>
        <w:rPr>
          <w:rFonts w:ascii="Times New Roman" w:eastAsia="Calibri" w:hAnsi="Times New Roman"/>
          <w:b/>
          <w:sz w:val="24"/>
          <w:szCs w:val="24"/>
          <w:lang w:val="uk-UA" w:eastAsia="uk-UA"/>
        </w:rPr>
      </w:pPr>
      <w:r w:rsidRPr="002A0421">
        <w:rPr>
          <w:rFonts w:ascii="Times New Roman" w:hAnsi="Times New Roman"/>
          <w:sz w:val="24"/>
          <w:szCs w:val="24"/>
          <w:lang w:val="uk-UA" w:eastAsia="uk-UA"/>
        </w:rPr>
        <w:t xml:space="preserve">12 лютого 2026 року                        </w:t>
      </w:r>
      <w:r w:rsidRPr="002A0421">
        <w:rPr>
          <w:rFonts w:ascii="Times New Roman" w:eastAsia="Calibri" w:hAnsi="Times New Roman"/>
          <w:b/>
          <w:sz w:val="24"/>
          <w:szCs w:val="24"/>
          <w:lang w:val="uk-UA" w:eastAsia="uk-UA"/>
        </w:rPr>
        <w:t xml:space="preserve">   м. Новий Розділ</w:t>
      </w:r>
      <w:r w:rsidRPr="002A0421">
        <w:rPr>
          <w:rFonts w:ascii="Times New Roman" w:eastAsia="Calibri" w:hAnsi="Times New Roman"/>
          <w:sz w:val="24"/>
          <w:szCs w:val="24"/>
          <w:lang w:val="uk-UA" w:eastAsia="uk-UA"/>
        </w:rPr>
        <w:t xml:space="preserve">                                              </w:t>
      </w:r>
      <w:r w:rsidRPr="002A0421">
        <w:rPr>
          <w:rFonts w:ascii="Times New Roman" w:eastAsia="Calibri" w:hAnsi="Times New Roman"/>
          <w:b/>
          <w:sz w:val="24"/>
          <w:szCs w:val="24"/>
          <w:lang w:val="uk-UA" w:eastAsia="uk-UA"/>
        </w:rPr>
        <w:t>№ 39</w:t>
      </w:r>
    </w:p>
    <w:p w14:paraId="668236A7" w14:textId="77777777" w:rsidR="00A70B70" w:rsidRPr="002A0421" w:rsidRDefault="00A70B70" w:rsidP="00365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eastAsia="uk-UA"/>
        </w:rPr>
      </w:pPr>
    </w:p>
    <w:p w14:paraId="0D1B43CE" w14:textId="77777777" w:rsidR="00365F89" w:rsidRPr="002A0421" w:rsidRDefault="00365F89" w:rsidP="00365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val="uk-UA" w:eastAsia="uk-UA"/>
        </w:rPr>
      </w:pPr>
      <w:r w:rsidRPr="002A0421">
        <w:rPr>
          <w:rFonts w:ascii="Times New Roman" w:hAnsi="Times New Roman"/>
          <w:sz w:val="24"/>
          <w:szCs w:val="24"/>
          <w:lang w:val="uk-UA" w:eastAsia="uk-UA"/>
        </w:rPr>
        <w:t xml:space="preserve">Про погодження внесення змін до  </w:t>
      </w:r>
      <w:r w:rsidRPr="002A0421">
        <w:rPr>
          <w:rFonts w:ascii="Times New Roman" w:hAnsi="Times New Roman"/>
          <w:bCs/>
          <w:sz w:val="24"/>
          <w:szCs w:val="24"/>
          <w:lang w:val="uk-UA" w:eastAsia="uk-UA"/>
        </w:rPr>
        <w:t>Програми</w:t>
      </w:r>
      <w:r w:rsidRPr="002A0421">
        <w:rPr>
          <w:rFonts w:ascii="Times New Roman" w:hAnsi="Times New Roman"/>
          <w:b/>
          <w:bCs/>
          <w:sz w:val="24"/>
          <w:szCs w:val="24"/>
          <w:lang w:val="uk-UA" w:eastAsia="uk-UA"/>
        </w:rPr>
        <w:t xml:space="preserve"> </w:t>
      </w:r>
    </w:p>
    <w:p w14:paraId="6A04DB86" w14:textId="77777777" w:rsidR="00365F89" w:rsidRPr="002A0421" w:rsidRDefault="00365F89" w:rsidP="00365F89">
      <w:pPr>
        <w:spacing w:after="0" w:line="240" w:lineRule="auto"/>
        <w:rPr>
          <w:rFonts w:ascii="Times New Roman" w:hAnsi="Times New Roman"/>
          <w:sz w:val="24"/>
          <w:szCs w:val="24"/>
          <w:lang w:val="uk-UA" w:eastAsia="uk-UA"/>
        </w:rPr>
      </w:pPr>
      <w:r w:rsidRPr="002A0421">
        <w:rPr>
          <w:rFonts w:ascii="Times New Roman" w:hAnsi="Times New Roman"/>
          <w:sz w:val="24"/>
          <w:szCs w:val="24"/>
          <w:lang w:val="uk-UA" w:eastAsia="uk-UA"/>
        </w:rPr>
        <w:t xml:space="preserve">створення безбар"єрного простору </w:t>
      </w:r>
    </w:p>
    <w:p w14:paraId="57668B87" w14:textId="77777777" w:rsidR="00365F89" w:rsidRPr="002A0421" w:rsidRDefault="00365F89" w:rsidP="00365F89">
      <w:pPr>
        <w:spacing w:after="0" w:line="240" w:lineRule="auto"/>
        <w:rPr>
          <w:rFonts w:ascii="Times New Roman" w:hAnsi="Times New Roman"/>
          <w:sz w:val="24"/>
          <w:szCs w:val="24"/>
          <w:lang w:val="uk-UA" w:eastAsia="uk-UA"/>
        </w:rPr>
      </w:pPr>
      <w:r w:rsidRPr="002A0421">
        <w:rPr>
          <w:rFonts w:ascii="Times New Roman" w:hAnsi="Times New Roman"/>
          <w:sz w:val="24"/>
          <w:szCs w:val="24"/>
          <w:lang w:val="uk-UA" w:eastAsia="uk-UA"/>
        </w:rPr>
        <w:t xml:space="preserve">в Новороздільській міській </w:t>
      </w:r>
    </w:p>
    <w:p w14:paraId="1403B0CF" w14:textId="77777777" w:rsidR="00365F89" w:rsidRPr="002A0421" w:rsidRDefault="00365F89" w:rsidP="00365F89">
      <w:pPr>
        <w:spacing w:after="0" w:line="240" w:lineRule="auto"/>
        <w:rPr>
          <w:rFonts w:ascii="Times New Roman" w:hAnsi="Times New Roman"/>
          <w:sz w:val="24"/>
          <w:szCs w:val="24"/>
          <w:lang w:val="uk-UA" w:eastAsia="uk-UA"/>
        </w:rPr>
      </w:pPr>
      <w:r w:rsidRPr="002A0421">
        <w:rPr>
          <w:rFonts w:ascii="Times New Roman" w:hAnsi="Times New Roman"/>
          <w:sz w:val="24"/>
          <w:szCs w:val="24"/>
          <w:lang w:val="uk-UA" w:eastAsia="uk-UA"/>
        </w:rPr>
        <w:t>територіальній громаді на 2026-2028 роки</w:t>
      </w:r>
    </w:p>
    <w:p w14:paraId="6CA2A4DA" w14:textId="77777777" w:rsidR="00365F89" w:rsidRPr="002A0421" w:rsidRDefault="00365F89" w:rsidP="00365F89">
      <w:pPr>
        <w:spacing w:after="0" w:line="240" w:lineRule="auto"/>
        <w:ind w:firstLine="540"/>
        <w:jc w:val="both"/>
        <w:rPr>
          <w:rFonts w:ascii="Times New Roman" w:hAnsi="Times New Roman"/>
          <w:sz w:val="24"/>
          <w:szCs w:val="24"/>
          <w:lang w:val="uk-UA" w:eastAsia="uk-UA"/>
        </w:rPr>
      </w:pPr>
    </w:p>
    <w:p w14:paraId="369B2D1E" w14:textId="77777777" w:rsidR="00365F89" w:rsidRPr="002A0421" w:rsidRDefault="00365F89" w:rsidP="00365F89">
      <w:pPr>
        <w:spacing w:after="0" w:line="240" w:lineRule="auto"/>
        <w:ind w:firstLine="708"/>
        <w:jc w:val="both"/>
        <w:rPr>
          <w:rFonts w:ascii="Times New Roman" w:hAnsi="Times New Roman"/>
          <w:sz w:val="24"/>
          <w:szCs w:val="24"/>
          <w:lang w:val="uk-UA" w:eastAsia="uk-UA"/>
        </w:rPr>
      </w:pPr>
      <w:r w:rsidRPr="002A0421">
        <w:rPr>
          <w:rFonts w:ascii="Times New Roman" w:hAnsi="Times New Roman"/>
          <w:sz w:val="24"/>
          <w:szCs w:val="24"/>
          <w:lang w:val="uk-UA" w:eastAsia="uk-UA"/>
        </w:rPr>
        <w:t xml:space="preserve">Заслухавши начальника відділу  архітектури та містобудування Управління ЖКГ Мельник І.П. щодо необхідності внесення змін до </w:t>
      </w:r>
      <w:r w:rsidRPr="002E1278">
        <w:rPr>
          <w:rFonts w:ascii="Times New Roman" w:hAnsi="Times New Roman"/>
          <w:bCs/>
          <w:sz w:val="24"/>
          <w:szCs w:val="24"/>
          <w:lang w:val="uk-UA" w:eastAsia="uk-UA"/>
        </w:rPr>
        <w:t>Програми</w:t>
      </w:r>
      <w:r w:rsidRPr="002A0421">
        <w:rPr>
          <w:rFonts w:ascii="Times New Roman" w:hAnsi="Times New Roman"/>
          <w:b/>
          <w:bCs/>
          <w:sz w:val="24"/>
          <w:szCs w:val="24"/>
          <w:lang w:val="uk-UA" w:eastAsia="uk-UA"/>
        </w:rPr>
        <w:t xml:space="preserve"> </w:t>
      </w:r>
      <w:r w:rsidRPr="002A0421">
        <w:rPr>
          <w:rFonts w:ascii="Times New Roman" w:hAnsi="Times New Roman"/>
          <w:sz w:val="24"/>
          <w:szCs w:val="24"/>
          <w:lang w:val="uk-UA" w:eastAsia="uk-UA"/>
        </w:rPr>
        <w:t>створення безбар"єрного простору в Новороздільській міській територіальній громаді на 2026-2028 роки,</w:t>
      </w:r>
      <w:r w:rsidRPr="002A0421">
        <w:rPr>
          <w:rFonts w:ascii="Times New Roman" w:hAnsi="Times New Roman"/>
          <w:b/>
          <w:bCs/>
          <w:sz w:val="24"/>
          <w:szCs w:val="24"/>
          <w:lang w:val="uk-UA" w:eastAsia="uk-UA"/>
        </w:rPr>
        <w:t xml:space="preserve"> </w:t>
      </w:r>
      <w:r w:rsidRPr="002E1278">
        <w:rPr>
          <w:rFonts w:ascii="Times New Roman" w:hAnsi="Times New Roman"/>
          <w:bCs/>
          <w:sz w:val="24"/>
          <w:szCs w:val="24"/>
          <w:lang w:val="uk-UA" w:eastAsia="uk-UA"/>
        </w:rPr>
        <w:t>затвердженої рішенням</w:t>
      </w:r>
      <w:r w:rsidRPr="002A0421">
        <w:rPr>
          <w:rFonts w:ascii="Times New Roman" w:hAnsi="Times New Roman"/>
          <w:b/>
          <w:bCs/>
          <w:sz w:val="24"/>
          <w:szCs w:val="24"/>
          <w:lang w:val="uk-UA" w:eastAsia="uk-UA"/>
        </w:rPr>
        <w:t xml:space="preserve"> </w:t>
      </w:r>
      <w:r w:rsidRPr="002A0421">
        <w:rPr>
          <w:rFonts w:ascii="Times New Roman" w:hAnsi="Times New Roman"/>
          <w:sz w:val="24"/>
          <w:szCs w:val="24"/>
          <w:lang w:val="uk-UA" w:eastAsia="uk-UA"/>
        </w:rPr>
        <w:t>Новороздільської міської ради № 2524 від 18.12.2025р., відповідно до пп. «1» п.а ст.27, п.1 ч.2 ст. 52 Закону України „Про місцеве самоврядування в Україні”, виконавчий комітет Новороздільської міської ради</w:t>
      </w:r>
    </w:p>
    <w:p w14:paraId="7A1E9D5B" w14:textId="77777777" w:rsidR="00365F89" w:rsidRPr="002A0421" w:rsidRDefault="00365F89" w:rsidP="00365F89">
      <w:pPr>
        <w:tabs>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240" w:lineRule="auto"/>
        <w:jc w:val="both"/>
        <w:rPr>
          <w:rFonts w:ascii="Times New Roman" w:hAnsi="Times New Roman"/>
          <w:sz w:val="24"/>
          <w:szCs w:val="24"/>
          <w:lang w:val="uk-UA" w:eastAsia="uk-UA"/>
        </w:rPr>
      </w:pPr>
    </w:p>
    <w:p w14:paraId="03879483" w14:textId="77777777" w:rsidR="00365F89" w:rsidRPr="002A0421" w:rsidRDefault="00365F89" w:rsidP="00365F89">
      <w:pPr>
        <w:autoSpaceDE w:val="0"/>
        <w:autoSpaceDN w:val="0"/>
        <w:adjustRightInd w:val="0"/>
        <w:spacing w:after="0" w:line="240" w:lineRule="auto"/>
        <w:jc w:val="both"/>
        <w:rPr>
          <w:rFonts w:ascii="Times New Roman" w:hAnsi="Times New Roman"/>
          <w:sz w:val="24"/>
          <w:szCs w:val="24"/>
          <w:lang w:val="uk-UA" w:eastAsia="uk-UA"/>
        </w:rPr>
      </w:pPr>
      <w:r w:rsidRPr="002A0421">
        <w:rPr>
          <w:rFonts w:ascii="Times New Roman" w:hAnsi="Times New Roman"/>
          <w:sz w:val="24"/>
          <w:szCs w:val="24"/>
          <w:lang w:val="uk-UA" w:eastAsia="uk-UA"/>
        </w:rPr>
        <w:t>В И Р І Ш И В :</w:t>
      </w:r>
    </w:p>
    <w:p w14:paraId="03592129" w14:textId="77777777" w:rsidR="00365F89" w:rsidRPr="002A0421" w:rsidRDefault="00365F89" w:rsidP="00365F89">
      <w:pPr>
        <w:spacing w:after="0" w:line="240" w:lineRule="auto"/>
        <w:jc w:val="both"/>
        <w:rPr>
          <w:rFonts w:ascii="Times New Roman" w:hAnsi="Times New Roman"/>
          <w:sz w:val="24"/>
          <w:szCs w:val="24"/>
          <w:lang w:val="uk-UA" w:eastAsia="uk-UA"/>
        </w:rPr>
      </w:pPr>
    </w:p>
    <w:p w14:paraId="0D59E4E2" w14:textId="77777777" w:rsidR="00365F89" w:rsidRPr="002A0421" w:rsidRDefault="00365F89" w:rsidP="00365F89">
      <w:pPr>
        <w:numPr>
          <w:ilvl w:val="0"/>
          <w:numId w:val="51"/>
        </w:numPr>
        <w:spacing w:after="0" w:line="240" w:lineRule="auto"/>
        <w:ind w:left="0" w:firstLine="709"/>
        <w:contextualSpacing/>
        <w:jc w:val="both"/>
        <w:rPr>
          <w:rFonts w:ascii="Times New Roman" w:hAnsi="Times New Roman"/>
          <w:sz w:val="24"/>
          <w:szCs w:val="24"/>
          <w:lang w:val="uk-UA" w:eastAsia="ru-RU"/>
        </w:rPr>
      </w:pPr>
      <w:r w:rsidRPr="002A0421">
        <w:rPr>
          <w:rFonts w:ascii="Times New Roman" w:hAnsi="Times New Roman"/>
          <w:sz w:val="24"/>
          <w:szCs w:val="24"/>
          <w:lang w:val="uk-UA" w:eastAsia="ru-RU"/>
        </w:rPr>
        <w:t>Погодити внесення змін до</w:t>
      </w:r>
      <w:r w:rsidRPr="002A0421">
        <w:rPr>
          <w:rFonts w:ascii="Times New Roman" w:hAnsi="Times New Roman"/>
          <w:b/>
          <w:bCs/>
          <w:sz w:val="24"/>
          <w:szCs w:val="24"/>
          <w:lang w:val="uk-UA" w:eastAsia="ru-RU"/>
        </w:rPr>
        <w:t xml:space="preserve"> </w:t>
      </w:r>
      <w:r w:rsidRPr="002E1278">
        <w:rPr>
          <w:rFonts w:ascii="Times New Roman" w:hAnsi="Times New Roman"/>
          <w:bCs/>
          <w:sz w:val="24"/>
          <w:szCs w:val="24"/>
          <w:lang w:val="uk-UA" w:eastAsia="ru-RU"/>
        </w:rPr>
        <w:t>Програми</w:t>
      </w:r>
      <w:r w:rsidRPr="002A0421">
        <w:rPr>
          <w:rFonts w:ascii="Times New Roman" w:hAnsi="Times New Roman"/>
          <w:b/>
          <w:bCs/>
          <w:sz w:val="24"/>
          <w:szCs w:val="24"/>
          <w:lang w:val="uk-UA" w:eastAsia="ru-RU"/>
        </w:rPr>
        <w:t xml:space="preserve"> </w:t>
      </w:r>
      <w:r w:rsidRPr="002A0421">
        <w:rPr>
          <w:rFonts w:ascii="Times New Roman" w:hAnsi="Times New Roman"/>
          <w:sz w:val="24"/>
          <w:szCs w:val="24"/>
          <w:lang w:val="uk-UA" w:eastAsia="ru-RU"/>
        </w:rPr>
        <w:t xml:space="preserve">створення безбар"єрного простору в Новороздільській міській територіальній громаді на 2026-2028 роки, </w:t>
      </w:r>
      <w:r w:rsidRPr="002E1278">
        <w:rPr>
          <w:rFonts w:ascii="Times New Roman" w:hAnsi="Times New Roman"/>
          <w:bCs/>
          <w:sz w:val="24"/>
          <w:szCs w:val="24"/>
          <w:lang w:val="uk-UA" w:eastAsia="ru-RU"/>
        </w:rPr>
        <w:t>затвердженої рішенням</w:t>
      </w:r>
      <w:r w:rsidRPr="002A0421">
        <w:rPr>
          <w:rFonts w:ascii="Times New Roman" w:hAnsi="Times New Roman"/>
          <w:b/>
          <w:bCs/>
          <w:sz w:val="24"/>
          <w:szCs w:val="24"/>
          <w:lang w:val="uk-UA" w:eastAsia="ru-RU"/>
        </w:rPr>
        <w:t xml:space="preserve"> </w:t>
      </w:r>
      <w:r w:rsidRPr="002A0421">
        <w:rPr>
          <w:rFonts w:ascii="Times New Roman" w:hAnsi="Times New Roman"/>
          <w:sz w:val="24"/>
          <w:szCs w:val="24"/>
          <w:lang w:val="uk-UA" w:eastAsia="ru-RU"/>
        </w:rPr>
        <w:t>Новороздільської міської ради № 2524 від 18.12.2025р.,</w:t>
      </w:r>
      <w:r w:rsidRPr="002A0421">
        <w:rPr>
          <w:rFonts w:ascii="Times New Roman" w:hAnsi="Times New Roman"/>
          <w:b/>
          <w:bCs/>
          <w:sz w:val="24"/>
          <w:szCs w:val="24"/>
          <w:lang w:val="uk-UA" w:eastAsia="ru-RU"/>
        </w:rPr>
        <w:t xml:space="preserve"> </w:t>
      </w:r>
      <w:r w:rsidRPr="002A0421">
        <w:rPr>
          <w:rFonts w:ascii="Times New Roman" w:hAnsi="Times New Roman"/>
          <w:sz w:val="24"/>
          <w:szCs w:val="24"/>
          <w:lang w:val="uk-UA" w:eastAsia="ru-RU"/>
        </w:rPr>
        <w:t xml:space="preserve">виклавши Паспорт програми, Перелік завдань, заходів та показників в частині 2026 року, Ресурсне забезпечення програми в новій редакції </w:t>
      </w:r>
      <w:r w:rsidRPr="002E1278">
        <w:rPr>
          <w:rFonts w:ascii="Times New Roman" w:hAnsi="Times New Roman"/>
          <w:bCs/>
          <w:sz w:val="24"/>
          <w:szCs w:val="24"/>
          <w:lang w:val="uk-UA" w:eastAsia="ru-RU"/>
        </w:rPr>
        <w:t>згідно з Додатками</w:t>
      </w:r>
      <w:r w:rsidRPr="002A0421">
        <w:rPr>
          <w:rFonts w:ascii="Times New Roman" w:hAnsi="Times New Roman"/>
          <w:bCs/>
          <w:sz w:val="24"/>
          <w:szCs w:val="24"/>
          <w:lang w:val="uk-UA" w:eastAsia="ru-RU"/>
        </w:rPr>
        <w:t xml:space="preserve"> 1,2,3</w:t>
      </w:r>
      <w:r w:rsidRPr="002A0421">
        <w:rPr>
          <w:rFonts w:ascii="Times New Roman" w:hAnsi="Times New Roman"/>
          <w:b/>
          <w:bCs/>
          <w:sz w:val="24"/>
          <w:szCs w:val="24"/>
          <w:lang w:val="uk-UA" w:eastAsia="ru-RU"/>
        </w:rPr>
        <w:t>.</w:t>
      </w:r>
      <w:r w:rsidRPr="002A0421">
        <w:rPr>
          <w:rFonts w:ascii="Times New Roman" w:hAnsi="Times New Roman"/>
          <w:sz w:val="24"/>
          <w:szCs w:val="24"/>
          <w:lang w:val="uk-UA" w:eastAsia="ru-RU"/>
        </w:rPr>
        <w:t xml:space="preserve">            </w:t>
      </w:r>
    </w:p>
    <w:p w14:paraId="4CAE746A" w14:textId="77777777" w:rsidR="00365F89" w:rsidRPr="002A0421" w:rsidRDefault="00365F89" w:rsidP="00365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eastAsia="uk-UA"/>
        </w:rPr>
      </w:pPr>
      <w:r w:rsidRPr="002A0421">
        <w:rPr>
          <w:rFonts w:ascii="Times New Roman" w:hAnsi="Times New Roman"/>
          <w:sz w:val="24"/>
          <w:szCs w:val="24"/>
          <w:lang w:val="uk-UA" w:eastAsia="uk-UA"/>
        </w:rPr>
        <w:tab/>
        <w:t>2. Відділу архітектури та містобудування подати зміни до даної Програми на розгляд  сесією міської ради.</w:t>
      </w:r>
    </w:p>
    <w:p w14:paraId="5BB4D6D4" w14:textId="77777777" w:rsidR="00365F89" w:rsidRPr="002A0421" w:rsidRDefault="00365F89" w:rsidP="00365F89">
      <w:pPr>
        <w:spacing w:after="0" w:line="240" w:lineRule="auto"/>
        <w:ind w:firstLine="708"/>
        <w:jc w:val="both"/>
        <w:rPr>
          <w:rFonts w:ascii="Times New Roman" w:hAnsi="Times New Roman"/>
          <w:sz w:val="24"/>
          <w:szCs w:val="24"/>
          <w:lang w:val="uk-UA" w:eastAsia="uk-UA"/>
        </w:rPr>
      </w:pPr>
      <w:r w:rsidRPr="002A0421">
        <w:rPr>
          <w:rFonts w:ascii="Times New Roman" w:hAnsi="Times New Roman"/>
          <w:sz w:val="24"/>
          <w:szCs w:val="24"/>
          <w:lang w:val="uk-UA" w:eastAsia="uk-UA"/>
        </w:rPr>
        <w:t xml:space="preserve">3. Контроль за виконанням рішення покласти на </w:t>
      </w:r>
      <w:r w:rsidRPr="002A0421">
        <w:rPr>
          <w:rFonts w:ascii="Times New Roman" w:hAnsi="Times New Roman"/>
          <w:sz w:val="24"/>
          <w:szCs w:val="24"/>
          <w:lang w:val="uk-UA" w:eastAsia="zh-CN"/>
        </w:rPr>
        <w:t>першого заступника Михайла Гулія.</w:t>
      </w:r>
    </w:p>
    <w:p w14:paraId="43A2786E" w14:textId="77777777" w:rsidR="00365F89" w:rsidRPr="002A0421" w:rsidRDefault="00365F89" w:rsidP="00365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uk-UA" w:eastAsia="uk-UA"/>
        </w:rPr>
      </w:pPr>
    </w:p>
    <w:p w14:paraId="4AF2DFA3" w14:textId="77777777" w:rsidR="00365F89" w:rsidRPr="002A0421" w:rsidRDefault="00365F89" w:rsidP="00365F89">
      <w:pPr>
        <w:autoSpaceDE w:val="0"/>
        <w:autoSpaceDN w:val="0"/>
        <w:spacing w:after="0" w:line="240" w:lineRule="auto"/>
        <w:jc w:val="both"/>
        <w:rPr>
          <w:rFonts w:ascii="Times New Roman" w:hAnsi="Times New Roman"/>
          <w:sz w:val="24"/>
          <w:szCs w:val="24"/>
          <w:lang w:val="uk-UA" w:eastAsia="uk-UA"/>
        </w:rPr>
      </w:pPr>
    </w:p>
    <w:p w14:paraId="627A5B96" w14:textId="77777777" w:rsidR="00365F89" w:rsidRPr="002A0421" w:rsidRDefault="00365F89" w:rsidP="00365F89">
      <w:pPr>
        <w:spacing w:after="0" w:line="240" w:lineRule="auto"/>
        <w:jc w:val="both"/>
        <w:rPr>
          <w:rFonts w:ascii="Times New Roman" w:hAnsi="Times New Roman"/>
          <w:sz w:val="24"/>
          <w:szCs w:val="24"/>
          <w:vertAlign w:val="subscript"/>
          <w:lang w:val="uk-UA" w:eastAsia="uk-UA"/>
        </w:rPr>
      </w:pPr>
      <w:r w:rsidRPr="002A0421">
        <w:rPr>
          <w:rFonts w:ascii="Times New Roman" w:hAnsi="Times New Roman"/>
          <w:sz w:val="24"/>
          <w:szCs w:val="24"/>
          <w:lang w:val="uk-UA" w:eastAsia="uk-UA"/>
        </w:rPr>
        <w:t>МІСЬКИЙ  ГОЛОВА</w:t>
      </w:r>
      <w:r w:rsidRPr="002A0421">
        <w:rPr>
          <w:rFonts w:ascii="Times New Roman" w:hAnsi="Times New Roman"/>
          <w:sz w:val="24"/>
          <w:szCs w:val="24"/>
          <w:lang w:val="uk-UA" w:eastAsia="uk-UA"/>
        </w:rPr>
        <w:tab/>
      </w:r>
      <w:r w:rsidRPr="002A0421">
        <w:rPr>
          <w:rFonts w:ascii="Times New Roman" w:hAnsi="Times New Roman"/>
          <w:sz w:val="24"/>
          <w:szCs w:val="24"/>
          <w:lang w:val="uk-UA" w:eastAsia="uk-UA"/>
        </w:rPr>
        <w:tab/>
      </w:r>
      <w:r w:rsidRPr="002A0421">
        <w:rPr>
          <w:rFonts w:ascii="Times New Roman" w:hAnsi="Times New Roman"/>
          <w:sz w:val="24"/>
          <w:szCs w:val="24"/>
          <w:lang w:val="uk-UA" w:eastAsia="uk-UA"/>
        </w:rPr>
        <w:tab/>
      </w:r>
      <w:r w:rsidRPr="002A0421">
        <w:rPr>
          <w:rFonts w:ascii="Times New Roman" w:hAnsi="Times New Roman"/>
          <w:sz w:val="24"/>
          <w:szCs w:val="24"/>
          <w:lang w:val="uk-UA" w:eastAsia="uk-UA"/>
        </w:rPr>
        <w:tab/>
        <w:t xml:space="preserve">    </w:t>
      </w:r>
      <w:r w:rsidRPr="002A0421">
        <w:rPr>
          <w:rFonts w:ascii="Times New Roman" w:hAnsi="Times New Roman"/>
          <w:sz w:val="24"/>
          <w:szCs w:val="24"/>
          <w:lang w:val="uk-UA" w:eastAsia="uk-UA"/>
        </w:rPr>
        <w:tab/>
      </w:r>
      <w:r w:rsidRPr="002A0421">
        <w:rPr>
          <w:rFonts w:ascii="Times New Roman" w:hAnsi="Times New Roman"/>
          <w:sz w:val="24"/>
          <w:szCs w:val="24"/>
          <w:lang w:val="uk-UA" w:eastAsia="uk-UA"/>
        </w:rPr>
        <w:tab/>
        <w:t xml:space="preserve">                         Ярина ЯЦЕНКО</w:t>
      </w:r>
    </w:p>
    <w:p w14:paraId="0B186E80" w14:textId="77777777" w:rsidR="00365F89" w:rsidRPr="002A0421" w:rsidRDefault="00365F89" w:rsidP="00365F89">
      <w:pPr>
        <w:autoSpaceDE w:val="0"/>
        <w:autoSpaceDN w:val="0"/>
        <w:spacing w:after="0" w:line="240" w:lineRule="auto"/>
        <w:ind w:firstLine="540"/>
        <w:jc w:val="both"/>
        <w:rPr>
          <w:rFonts w:ascii="Times New Roman" w:hAnsi="Times New Roman"/>
          <w:sz w:val="24"/>
          <w:szCs w:val="24"/>
          <w:lang w:val="uk-UA" w:eastAsia="uk-UA"/>
        </w:rPr>
      </w:pPr>
    </w:p>
    <w:p w14:paraId="4353D248" w14:textId="77777777" w:rsidR="00365F89" w:rsidRPr="002A0421" w:rsidRDefault="00365F89" w:rsidP="00365F89">
      <w:pPr>
        <w:spacing w:after="0" w:line="240" w:lineRule="auto"/>
        <w:rPr>
          <w:rFonts w:ascii="Times New Roman" w:hAnsi="Times New Roman"/>
          <w:sz w:val="24"/>
          <w:szCs w:val="24"/>
          <w:lang w:val="uk-UA" w:eastAsia="uk-UA"/>
        </w:rPr>
      </w:pPr>
    </w:p>
    <w:p w14:paraId="01B6ED53" w14:textId="77777777" w:rsidR="00365F89" w:rsidRPr="002A0421" w:rsidRDefault="00365F89" w:rsidP="00365F89">
      <w:pPr>
        <w:spacing w:after="0" w:line="240" w:lineRule="auto"/>
        <w:rPr>
          <w:rFonts w:ascii="Times New Roman" w:hAnsi="Times New Roman"/>
          <w:sz w:val="24"/>
          <w:szCs w:val="24"/>
          <w:lang w:val="uk-UA" w:eastAsia="uk-UA"/>
        </w:rPr>
      </w:pPr>
    </w:p>
    <w:p w14:paraId="61BB4279" w14:textId="77777777" w:rsidR="00365F89" w:rsidRPr="002A0421" w:rsidRDefault="00365F89" w:rsidP="00365F89">
      <w:pPr>
        <w:autoSpaceDE w:val="0"/>
        <w:autoSpaceDN w:val="0"/>
        <w:adjustRightInd w:val="0"/>
        <w:spacing w:after="0" w:line="288" w:lineRule="auto"/>
        <w:ind w:left="1134"/>
        <w:contextualSpacing/>
        <w:jc w:val="right"/>
        <w:rPr>
          <w:rFonts w:ascii="Times New Roman" w:eastAsia="Calibri" w:hAnsi="Times New Roman"/>
          <w:bCs/>
          <w:sz w:val="24"/>
          <w:szCs w:val="24"/>
          <w:lang w:val="uk-UA" w:eastAsia="uk-UA"/>
        </w:rPr>
        <w:sectPr w:rsidR="00365F89" w:rsidRPr="002A0421" w:rsidSect="00365F89">
          <w:pgSz w:w="11906" w:h="16838"/>
          <w:pgMar w:top="425" w:right="568" w:bottom="709" w:left="1418" w:header="709" w:footer="709" w:gutter="0"/>
          <w:cols w:space="708"/>
          <w:docGrid w:linePitch="381"/>
        </w:sectPr>
      </w:pPr>
    </w:p>
    <w:p w14:paraId="67F1F413" w14:textId="77777777" w:rsidR="00365F89" w:rsidRPr="00365F89" w:rsidRDefault="00365F89" w:rsidP="00365F89">
      <w:pPr>
        <w:autoSpaceDE w:val="0"/>
        <w:autoSpaceDN w:val="0"/>
        <w:adjustRightInd w:val="0"/>
        <w:spacing w:after="0" w:line="288" w:lineRule="auto"/>
        <w:ind w:left="720"/>
        <w:contextualSpacing/>
        <w:jc w:val="right"/>
        <w:rPr>
          <w:rFonts w:ascii="Times New Roman" w:eastAsia="Calibri" w:hAnsi="Times New Roman"/>
          <w:bCs/>
          <w:sz w:val="24"/>
          <w:szCs w:val="24"/>
          <w:lang w:val="uk-UA" w:eastAsia="uk-UA"/>
        </w:rPr>
      </w:pPr>
      <w:r w:rsidRPr="00365F89">
        <w:rPr>
          <w:rFonts w:ascii="Times New Roman" w:eastAsia="Calibri" w:hAnsi="Times New Roman"/>
          <w:bCs/>
          <w:sz w:val="24"/>
          <w:szCs w:val="24"/>
          <w:lang w:val="uk-UA" w:eastAsia="uk-UA"/>
        </w:rPr>
        <w:lastRenderedPageBreak/>
        <w:t>ДОДАТОК  1</w:t>
      </w:r>
    </w:p>
    <w:p w14:paraId="482D5EC2" w14:textId="77777777" w:rsidR="00365F89" w:rsidRPr="00365F89" w:rsidRDefault="00365F89" w:rsidP="00365F89">
      <w:pPr>
        <w:autoSpaceDE w:val="0"/>
        <w:autoSpaceDN w:val="0"/>
        <w:adjustRightInd w:val="0"/>
        <w:spacing w:after="0" w:line="288" w:lineRule="auto"/>
        <w:ind w:left="720"/>
        <w:contextualSpacing/>
        <w:jc w:val="right"/>
        <w:rPr>
          <w:rFonts w:ascii="Times New Roman" w:eastAsia="Calibri" w:hAnsi="Times New Roman"/>
          <w:bCs/>
          <w:sz w:val="24"/>
          <w:szCs w:val="24"/>
          <w:lang w:val="uk-UA" w:eastAsia="uk-UA"/>
        </w:rPr>
      </w:pPr>
      <w:r w:rsidRPr="00365F89">
        <w:rPr>
          <w:rFonts w:ascii="Times New Roman" w:eastAsia="Calibri" w:hAnsi="Times New Roman"/>
          <w:bCs/>
          <w:sz w:val="24"/>
          <w:szCs w:val="24"/>
          <w:lang w:val="uk-UA" w:eastAsia="uk-UA"/>
        </w:rPr>
        <w:t xml:space="preserve">до рішення виконкому                                                                                                                           </w:t>
      </w:r>
      <w:r w:rsidRPr="00365F89">
        <w:rPr>
          <w:rFonts w:ascii="Times New Roman" w:hAnsi="Times New Roman"/>
          <w:bCs/>
          <w:sz w:val="24"/>
          <w:szCs w:val="24"/>
          <w:lang w:val="uk-UA" w:eastAsia="uk-UA"/>
        </w:rPr>
        <w:t xml:space="preserve">                                                                                                                                                  </w:t>
      </w:r>
    </w:p>
    <w:p w14:paraId="0F991ADC" w14:textId="0C95ECF4" w:rsidR="00365F89" w:rsidRPr="00365F89" w:rsidRDefault="00365F89" w:rsidP="00365F89">
      <w:pPr>
        <w:autoSpaceDE w:val="0"/>
        <w:autoSpaceDN w:val="0"/>
        <w:adjustRightInd w:val="0"/>
        <w:spacing w:after="0" w:line="240" w:lineRule="auto"/>
        <w:ind w:left="720"/>
        <w:contextualSpacing/>
        <w:jc w:val="right"/>
        <w:rPr>
          <w:rFonts w:ascii="Times New Roman" w:hAnsi="Times New Roman"/>
          <w:bCs/>
          <w:sz w:val="24"/>
          <w:szCs w:val="24"/>
          <w:lang w:val="uk-UA" w:eastAsia="uk-UA"/>
        </w:rPr>
      </w:pPr>
      <w:r w:rsidRPr="00365F89">
        <w:rPr>
          <w:rFonts w:ascii="Times New Roman" w:hAnsi="Times New Roman"/>
          <w:bCs/>
          <w:sz w:val="24"/>
          <w:szCs w:val="24"/>
          <w:lang w:val="uk-UA" w:eastAsia="uk-UA"/>
        </w:rPr>
        <w:t>№</w:t>
      </w:r>
      <w:r w:rsidR="00D06DAC">
        <w:rPr>
          <w:rFonts w:ascii="Times New Roman" w:hAnsi="Times New Roman"/>
          <w:bCs/>
          <w:sz w:val="24"/>
          <w:szCs w:val="24"/>
          <w:lang w:val="uk-UA" w:eastAsia="uk-UA"/>
        </w:rPr>
        <w:t xml:space="preserve">   39</w:t>
      </w:r>
      <w:r w:rsidRPr="00365F89">
        <w:rPr>
          <w:rFonts w:ascii="Times New Roman" w:hAnsi="Times New Roman"/>
          <w:bCs/>
          <w:sz w:val="24"/>
          <w:szCs w:val="24"/>
          <w:lang w:val="uk-UA" w:eastAsia="uk-UA"/>
        </w:rPr>
        <w:t xml:space="preserve">    від  12.02.2026 року</w:t>
      </w:r>
    </w:p>
    <w:p w14:paraId="7FA8305A" w14:textId="77777777" w:rsidR="00365F89" w:rsidRPr="00365F89" w:rsidRDefault="00365F89" w:rsidP="00365F89">
      <w:pPr>
        <w:autoSpaceDE w:val="0"/>
        <w:autoSpaceDN w:val="0"/>
        <w:adjustRightInd w:val="0"/>
        <w:spacing w:after="0" w:line="240" w:lineRule="auto"/>
        <w:ind w:left="720"/>
        <w:contextualSpacing/>
        <w:jc w:val="right"/>
        <w:rPr>
          <w:rFonts w:ascii="Times New Roman" w:hAnsi="Times New Roman"/>
          <w:bCs/>
          <w:sz w:val="24"/>
          <w:szCs w:val="24"/>
          <w:lang w:val="uk-UA" w:eastAsia="uk-UA"/>
        </w:rPr>
      </w:pPr>
    </w:p>
    <w:p w14:paraId="7253E301" w14:textId="77777777" w:rsidR="00365F89" w:rsidRPr="00365F89" w:rsidRDefault="00365F89" w:rsidP="00365F89">
      <w:pPr>
        <w:shd w:val="clear" w:color="auto" w:fill="FFFFFF"/>
        <w:spacing w:after="0" w:line="322" w:lineRule="exact"/>
        <w:ind w:left="709"/>
        <w:jc w:val="center"/>
        <w:rPr>
          <w:rFonts w:ascii="Times New Roman" w:hAnsi="Times New Roman"/>
          <w:b/>
          <w:sz w:val="28"/>
          <w:szCs w:val="28"/>
          <w:lang w:val="uk-UA" w:eastAsia="uk-UA"/>
        </w:rPr>
      </w:pPr>
      <w:r w:rsidRPr="00365F89">
        <w:rPr>
          <w:rFonts w:ascii="Times New Roman" w:hAnsi="Times New Roman"/>
          <w:b/>
          <w:sz w:val="28"/>
          <w:szCs w:val="28"/>
          <w:lang w:val="uk-UA" w:eastAsia="uk-UA"/>
        </w:rPr>
        <w:t>ПАСПОРТ  ПРОГРАМИ</w:t>
      </w:r>
    </w:p>
    <w:p w14:paraId="17389660" w14:textId="77777777" w:rsidR="00365F89" w:rsidRPr="00365F89" w:rsidRDefault="00365F89" w:rsidP="00365F89">
      <w:pPr>
        <w:shd w:val="clear" w:color="auto" w:fill="FFFFFF"/>
        <w:spacing w:after="0" w:line="322" w:lineRule="exact"/>
        <w:ind w:left="709" w:firstLine="707"/>
        <w:rPr>
          <w:rFonts w:ascii="Times New Roman" w:hAnsi="Times New Roman"/>
          <w:b/>
          <w:color w:val="111111"/>
          <w:sz w:val="28"/>
          <w:szCs w:val="28"/>
          <w:lang w:val="uk-UA" w:eastAsia="uk-UA"/>
        </w:rPr>
      </w:pPr>
      <w:r w:rsidRPr="00365F89">
        <w:rPr>
          <w:rFonts w:ascii="Times New Roman" w:hAnsi="Times New Roman"/>
          <w:b/>
          <w:color w:val="111111"/>
          <w:sz w:val="28"/>
          <w:szCs w:val="28"/>
          <w:lang w:val="uk-UA" w:eastAsia="uk-UA"/>
        </w:rPr>
        <w:t xml:space="preserve">створення безбар"єрного простору в Новороздільській       </w:t>
      </w:r>
    </w:p>
    <w:p w14:paraId="618CEE01" w14:textId="5E751F9B" w:rsidR="00365F89" w:rsidRPr="00365F89" w:rsidRDefault="00365F89" w:rsidP="00365F89">
      <w:pPr>
        <w:shd w:val="clear" w:color="auto" w:fill="FFFFFF"/>
        <w:spacing w:after="0" w:line="322" w:lineRule="exact"/>
        <w:ind w:left="709" w:firstLine="707"/>
        <w:rPr>
          <w:rFonts w:ascii="Times New Roman" w:hAnsi="Times New Roman"/>
          <w:b/>
          <w:sz w:val="26"/>
          <w:szCs w:val="26"/>
          <w:lang w:val="uk-UA" w:eastAsia="uk-UA"/>
        </w:rPr>
      </w:pPr>
      <w:r w:rsidRPr="00365F89">
        <w:rPr>
          <w:rFonts w:ascii="Times New Roman" w:hAnsi="Times New Roman"/>
          <w:b/>
          <w:color w:val="111111"/>
          <w:sz w:val="28"/>
          <w:szCs w:val="28"/>
          <w:lang w:val="uk-UA" w:eastAsia="uk-UA"/>
        </w:rPr>
        <w:t xml:space="preserve">          міській територіальній громаді на 2026-2028 роки</w:t>
      </w:r>
    </w:p>
    <w:p w14:paraId="76939598" w14:textId="77777777" w:rsidR="00365F89" w:rsidRPr="00365F89" w:rsidRDefault="00365F89" w:rsidP="00365F89">
      <w:pPr>
        <w:suppressAutoHyphens/>
        <w:spacing w:before="280" w:after="280" w:line="240" w:lineRule="auto"/>
        <w:jc w:val="both"/>
        <w:rPr>
          <w:rFonts w:ascii="Times New Roman" w:hAnsi="Times New Roman"/>
          <w:sz w:val="24"/>
          <w:szCs w:val="24"/>
          <w:lang w:val="uk-UA" w:eastAsia="zh-CN"/>
        </w:rPr>
      </w:pPr>
      <w:r w:rsidRPr="00365F89">
        <w:rPr>
          <w:rFonts w:ascii="Times New Roman" w:hAnsi="Times New Roman"/>
          <w:sz w:val="24"/>
          <w:szCs w:val="24"/>
          <w:lang w:val="uk-UA" w:eastAsia="zh-CN"/>
        </w:rPr>
        <w:t>1. Ініціатор розроблення Програми     відділ архітектури  та  містобудування Управління</w:t>
      </w:r>
    </w:p>
    <w:p w14:paraId="16DEE461" w14:textId="77777777" w:rsidR="00365F89" w:rsidRPr="00365F89" w:rsidRDefault="00365F89" w:rsidP="00365F89">
      <w:pPr>
        <w:tabs>
          <w:tab w:val="left" w:pos="3960"/>
        </w:tabs>
        <w:suppressAutoHyphens/>
        <w:spacing w:before="280" w:after="280" w:line="240" w:lineRule="auto"/>
        <w:ind w:firstLine="540"/>
        <w:jc w:val="both"/>
        <w:rPr>
          <w:rFonts w:ascii="Times New Roman" w:hAnsi="Times New Roman"/>
          <w:sz w:val="24"/>
          <w:szCs w:val="24"/>
          <w:lang w:val="uk-UA" w:eastAsia="zh-CN"/>
        </w:rPr>
      </w:pPr>
      <w:r w:rsidRPr="00365F89">
        <w:rPr>
          <w:rFonts w:ascii="Times New Roman" w:hAnsi="Times New Roman"/>
          <w:sz w:val="24"/>
          <w:szCs w:val="24"/>
          <w:lang w:val="uk-UA" w:eastAsia="zh-CN"/>
        </w:rPr>
        <w:t xml:space="preserve"> </w:t>
      </w:r>
      <w:r w:rsidRPr="00365F89">
        <w:rPr>
          <w:rFonts w:ascii="Times New Roman" w:hAnsi="Times New Roman"/>
          <w:sz w:val="24"/>
          <w:szCs w:val="24"/>
          <w:lang w:val="uk-UA" w:eastAsia="zh-CN"/>
        </w:rPr>
        <w:tab/>
        <w:t xml:space="preserve">ЖКГ Новороздільської міської ради                                                            </w:t>
      </w:r>
    </w:p>
    <w:p w14:paraId="7FEC0FF6" w14:textId="77777777" w:rsidR="00365F89" w:rsidRPr="00365F89" w:rsidRDefault="00365F89" w:rsidP="00365F89">
      <w:pPr>
        <w:spacing w:after="0" w:line="288" w:lineRule="auto"/>
        <w:jc w:val="both"/>
        <w:rPr>
          <w:rFonts w:ascii="Times New Roman" w:hAnsi="Times New Roman"/>
          <w:sz w:val="24"/>
          <w:szCs w:val="24"/>
          <w:lang w:val="uk-UA" w:eastAsia="uk-UA"/>
        </w:rPr>
      </w:pPr>
      <w:r w:rsidRPr="00365F89">
        <w:rPr>
          <w:rFonts w:ascii="Times New Roman" w:hAnsi="Times New Roman"/>
          <w:sz w:val="24"/>
          <w:szCs w:val="24"/>
          <w:lang w:val="uk-UA" w:eastAsia="uk-UA"/>
        </w:rPr>
        <w:t xml:space="preserve">2. Дата, номер документа </w:t>
      </w:r>
      <w:r w:rsidRPr="00365F89">
        <w:rPr>
          <w:rFonts w:ascii="Times New Roman" w:hAnsi="Times New Roman"/>
          <w:sz w:val="24"/>
          <w:szCs w:val="24"/>
          <w:lang w:val="uk-UA" w:eastAsia="uk-UA"/>
        </w:rPr>
        <w:tab/>
        <w:t xml:space="preserve">                  Рішення Новороздільської міської   ради </w:t>
      </w:r>
    </w:p>
    <w:p w14:paraId="1E2D4F73" w14:textId="77777777" w:rsidR="00365F89" w:rsidRPr="00365F89" w:rsidRDefault="00365F89" w:rsidP="00365F89">
      <w:pPr>
        <w:spacing w:after="0" w:line="288" w:lineRule="auto"/>
        <w:jc w:val="both"/>
        <w:rPr>
          <w:rFonts w:ascii="Times New Roman" w:hAnsi="Times New Roman"/>
          <w:sz w:val="24"/>
          <w:szCs w:val="24"/>
          <w:lang w:val="uk-UA" w:eastAsia="uk-UA"/>
        </w:rPr>
      </w:pPr>
      <w:r w:rsidRPr="00365F89">
        <w:rPr>
          <w:rFonts w:ascii="Times New Roman" w:hAnsi="Times New Roman"/>
          <w:sz w:val="24"/>
          <w:szCs w:val="24"/>
          <w:lang w:val="uk-UA" w:eastAsia="uk-UA"/>
        </w:rPr>
        <w:t xml:space="preserve">    про </w:t>
      </w:r>
      <w:r w:rsidRPr="00365F89">
        <w:rPr>
          <w:rFonts w:ascii="Times New Roman" w:hAnsi="Times New Roman"/>
          <w:bCs/>
          <w:sz w:val="24"/>
          <w:szCs w:val="24"/>
          <w:lang w:val="uk-UA" w:eastAsia="uk-UA"/>
        </w:rPr>
        <w:t>затвердження</w:t>
      </w:r>
      <w:r w:rsidRPr="00365F89">
        <w:rPr>
          <w:rFonts w:ascii="Times New Roman" w:hAnsi="Times New Roman"/>
          <w:sz w:val="24"/>
          <w:szCs w:val="24"/>
          <w:lang w:val="uk-UA" w:eastAsia="uk-UA"/>
        </w:rPr>
        <w:t xml:space="preserve"> Програми            №        від „   ” грудня 2025 року</w:t>
      </w:r>
    </w:p>
    <w:p w14:paraId="4B4DA4A7" w14:textId="77777777" w:rsidR="00365F89" w:rsidRPr="00365F89" w:rsidRDefault="00365F89" w:rsidP="00365F89">
      <w:pPr>
        <w:tabs>
          <w:tab w:val="left" w:pos="3944"/>
        </w:tabs>
        <w:suppressAutoHyphens/>
        <w:spacing w:before="280" w:after="280" w:line="240" w:lineRule="auto"/>
        <w:ind w:left="4245" w:hanging="4245"/>
        <w:rPr>
          <w:rFonts w:ascii="Times New Roman" w:hAnsi="Times New Roman"/>
          <w:sz w:val="24"/>
          <w:szCs w:val="24"/>
          <w:lang w:val="uk-UA" w:eastAsia="zh-CN"/>
        </w:rPr>
      </w:pPr>
      <w:r w:rsidRPr="00365F89">
        <w:rPr>
          <w:rFonts w:ascii="Times New Roman" w:hAnsi="Times New Roman"/>
          <w:sz w:val="24"/>
          <w:szCs w:val="24"/>
          <w:lang w:val="uk-UA" w:eastAsia="zh-CN"/>
        </w:rPr>
        <w:t>3. Розробник Програми</w:t>
      </w:r>
      <w:r w:rsidRPr="00365F89">
        <w:rPr>
          <w:rFonts w:ascii="Times New Roman" w:hAnsi="Times New Roman"/>
          <w:sz w:val="24"/>
          <w:szCs w:val="24"/>
          <w:lang w:val="uk-UA" w:eastAsia="zh-CN"/>
        </w:rPr>
        <w:tab/>
        <w:t>виконавчий  комітет Новороздільської міської ради</w:t>
      </w:r>
    </w:p>
    <w:p w14:paraId="7CB26525" w14:textId="77777777" w:rsidR="00365F89" w:rsidRPr="00365F89" w:rsidRDefault="00365F89" w:rsidP="00365F89">
      <w:pPr>
        <w:tabs>
          <w:tab w:val="left" w:pos="3944"/>
        </w:tabs>
        <w:suppressAutoHyphens/>
        <w:spacing w:before="280" w:after="280" w:line="240" w:lineRule="auto"/>
        <w:ind w:left="4245" w:hanging="4245"/>
        <w:rPr>
          <w:rFonts w:ascii="Times New Roman" w:hAnsi="Times New Roman"/>
          <w:sz w:val="24"/>
          <w:szCs w:val="24"/>
          <w:lang w:val="uk-UA" w:eastAsia="zh-CN"/>
        </w:rPr>
      </w:pPr>
      <w:r w:rsidRPr="00365F89">
        <w:rPr>
          <w:rFonts w:ascii="Times New Roman" w:hAnsi="Times New Roman"/>
          <w:sz w:val="24"/>
          <w:szCs w:val="24"/>
          <w:lang w:val="uk-UA" w:eastAsia="zh-CN"/>
        </w:rPr>
        <w:t>4. Співрозробники Програми</w:t>
      </w:r>
    </w:p>
    <w:p w14:paraId="62DF2B69" w14:textId="77777777" w:rsidR="00365F89" w:rsidRPr="00365F89" w:rsidRDefault="00365F89" w:rsidP="00365F89">
      <w:pPr>
        <w:tabs>
          <w:tab w:val="left" w:pos="3944"/>
        </w:tabs>
        <w:suppressAutoHyphens/>
        <w:spacing w:before="280" w:after="280" w:line="240" w:lineRule="auto"/>
        <w:ind w:left="4245" w:hanging="4245"/>
        <w:rPr>
          <w:rFonts w:ascii="Times New Roman" w:hAnsi="Times New Roman"/>
          <w:sz w:val="24"/>
          <w:szCs w:val="24"/>
          <w:lang w:val="uk-UA" w:eastAsia="zh-CN"/>
        </w:rPr>
      </w:pPr>
      <w:r w:rsidRPr="00365F89">
        <w:rPr>
          <w:rFonts w:ascii="Times New Roman" w:hAnsi="Times New Roman"/>
          <w:sz w:val="24"/>
          <w:szCs w:val="24"/>
          <w:lang w:val="uk-UA" w:eastAsia="zh-CN"/>
        </w:rPr>
        <w:t xml:space="preserve">5. Відповідальний виконавець </w:t>
      </w:r>
      <w:r w:rsidRPr="00365F89">
        <w:rPr>
          <w:rFonts w:ascii="Times New Roman" w:hAnsi="Times New Roman"/>
          <w:sz w:val="24"/>
          <w:szCs w:val="24"/>
          <w:lang w:val="uk-UA" w:eastAsia="zh-CN"/>
        </w:rPr>
        <w:tab/>
        <w:t>виконавчий  комітет Новороздільської міської ради</w:t>
      </w:r>
    </w:p>
    <w:p w14:paraId="2691356F" w14:textId="77777777" w:rsidR="00365F89" w:rsidRPr="00365F89" w:rsidRDefault="00365F89" w:rsidP="00365F89">
      <w:pPr>
        <w:tabs>
          <w:tab w:val="left" w:pos="3944"/>
        </w:tabs>
        <w:suppressAutoHyphens/>
        <w:spacing w:before="280" w:after="280" w:line="240" w:lineRule="auto"/>
        <w:ind w:left="4245" w:hanging="4245"/>
        <w:rPr>
          <w:rFonts w:ascii="Times New Roman" w:hAnsi="Times New Roman"/>
          <w:sz w:val="24"/>
          <w:szCs w:val="24"/>
          <w:lang w:val="uk-UA" w:eastAsia="zh-CN"/>
        </w:rPr>
      </w:pPr>
      <w:r w:rsidRPr="00365F89">
        <w:rPr>
          <w:rFonts w:ascii="Times New Roman" w:hAnsi="Times New Roman"/>
          <w:sz w:val="24"/>
          <w:szCs w:val="24"/>
          <w:lang w:val="uk-UA" w:eastAsia="zh-CN"/>
        </w:rPr>
        <w:t>Програми</w:t>
      </w:r>
    </w:p>
    <w:p w14:paraId="2BBBB872" w14:textId="77777777" w:rsidR="00365F89" w:rsidRPr="00365F89" w:rsidRDefault="00365F89" w:rsidP="00365F89">
      <w:pPr>
        <w:tabs>
          <w:tab w:val="left" w:pos="3944"/>
        </w:tabs>
        <w:suppressAutoHyphens/>
        <w:spacing w:before="280" w:after="280" w:line="240" w:lineRule="auto"/>
        <w:ind w:left="3969" w:hanging="4245"/>
        <w:rPr>
          <w:rFonts w:ascii="Times New Roman" w:hAnsi="Times New Roman"/>
          <w:sz w:val="24"/>
          <w:szCs w:val="24"/>
          <w:lang w:val="uk-UA" w:eastAsia="zh-CN"/>
        </w:rPr>
      </w:pPr>
      <w:r w:rsidRPr="00365F89">
        <w:rPr>
          <w:rFonts w:ascii="Times New Roman" w:hAnsi="Times New Roman"/>
          <w:sz w:val="24"/>
          <w:szCs w:val="24"/>
          <w:lang w:val="uk-UA" w:eastAsia="zh-CN"/>
        </w:rPr>
        <w:t xml:space="preserve">     6. Учасники Програми</w:t>
      </w:r>
      <w:r w:rsidRPr="00365F89">
        <w:rPr>
          <w:rFonts w:ascii="Times New Roman" w:hAnsi="Times New Roman"/>
          <w:sz w:val="24"/>
          <w:szCs w:val="24"/>
          <w:lang w:val="uk-UA" w:eastAsia="zh-CN"/>
        </w:rPr>
        <w:tab/>
        <w:t>виконавчий  комітет Новороздільської міської ради, підприємства, установи та організації усіх форм власності, громадські об’єднання</w:t>
      </w:r>
    </w:p>
    <w:p w14:paraId="5B9FAE13" w14:textId="77777777" w:rsidR="00365F89" w:rsidRPr="00365F89" w:rsidRDefault="00365F89" w:rsidP="00365F89">
      <w:pPr>
        <w:tabs>
          <w:tab w:val="left" w:pos="3944"/>
        </w:tabs>
        <w:suppressAutoHyphens/>
        <w:spacing w:before="280" w:after="280" w:line="240" w:lineRule="auto"/>
        <w:ind w:left="4245" w:hanging="4245"/>
        <w:rPr>
          <w:rFonts w:ascii="Times New Roman" w:hAnsi="Times New Roman"/>
          <w:sz w:val="24"/>
          <w:szCs w:val="24"/>
          <w:lang w:val="uk-UA" w:eastAsia="zh-CN"/>
        </w:rPr>
      </w:pPr>
      <w:r w:rsidRPr="00365F89">
        <w:rPr>
          <w:rFonts w:ascii="Times New Roman" w:hAnsi="Times New Roman"/>
          <w:sz w:val="24"/>
          <w:szCs w:val="24"/>
          <w:lang w:val="uk-UA" w:eastAsia="uk-UA"/>
        </w:rPr>
        <w:t>7. Термін реалізації програми</w:t>
      </w:r>
      <w:r w:rsidRPr="00365F89">
        <w:rPr>
          <w:rFonts w:ascii="Times New Roman" w:hAnsi="Times New Roman"/>
          <w:sz w:val="24"/>
          <w:szCs w:val="24"/>
          <w:lang w:val="uk-UA" w:eastAsia="uk-UA"/>
        </w:rPr>
        <w:tab/>
      </w:r>
      <w:r w:rsidRPr="00365F89">
        <w:rPr>
          <w:rFonts w:ascii="Times New Roman" w:hAnsi="Times New Roman"/>
          <w:sz w:val="24"/>
          <w:szCs w:val="24"/>
          <w:lang w:val="uk-UA" w:eastAsia="zh-CN"/>
        </w:rPr>
        <w:t>2026 – 2028 роки</w:t>
      </w:r>
    </w:p>
    <w:p w14:paraId="17E605BE" w14:textId="77777777" w:rsidR="00365F89" w:rsidRPr="00365F89" w:rsidRDefault="00365F89" w:rsidP="00365F89">
      <w:pPr>
        <w:autoSpaceDE w:val="0"/>
        <w:autoSpaceDN w:val="0"/>
        <w:adjustRightInd w:val="0"/>
        <w:spacing w:after="0" w:line="288" w:lineRule="auto"/>
        <w:rPr>
          <w:rFonts w:ascii="Times New Roman" w:hAnsi="Times New Roman"/>
          <w:sz w:val="24"/>
          <w:szCs w:val="24"/>
          <w:lang w:val="uk-UA" w:eastAsia="uk-UA"/>
        </w:rPr>
      </w:pPr>
      <w:r w:rsidRPr="00365F89">
        <w:rPr>
          <w:rFonts w:ascii="Times New Roman" w:hAnsi="Times New Roman"/>
          <w:sz w:val="24"/>
          <w:szCs w:val="24"/>
          <w:lang w:val="uk-UA" w:eastAsia="uk-UA"/>
        </w:rPr>
        <w:t xml:space="preserve">7.1. Етапи виконання програми </w:t>
      </w:r>
      <w:r w:rsidRPr="00365F89">
        <w:rPr>
          <w:rFonts w:ascii="Times New Roman" w:hAnsi="Times New Roman"/>
          <w:sz w:val="24"/>
          <w:szCs w:val="24"/>
          <w:lang w:val="uk-UA" w:eastAsia="uk-UA"/>
        </w:rPr>
        <w:br/>
        <w:t xml:space="preserve"> (для довгострокових програм)  </w:t>
      </w:r>
    </w:p>
    <w:p w14:paraId="6E7700A5" w14:textId="77777777" w:rsidR="00365F89" w:rsidRPr="00365F89" w:rsidRDefault="00365F89" w:rsidP="00365F89">
      <w:pPr>
        <w:autoSpaceDE w:val="0"/>
        <w:autoSpaceDN w:val="0"/>
        <w:adjustRightInd w:val="0"/>
        <w:spacing w:after="0" w:line="288" w:lineRule="auto"/>
        <w:ind w:left="308" w:hanging="308"/>
        <w:rPr>
          <w:rFonts w:ascii="Times New Roman" w:hAnsi="Times New Roman"/>
          <w:sz w:val="24"/>
          <w:szCs w:val="24"/>
          <w:lang w:val="uk-UA" w:eastAsia="uk-UA"/>
        </w:rPr>
      </w:pPr>
      <w:r w:rsidRPr="00365F89">
        <w:rPr>
          <w:rFonts w:ascii="Times New Roman" w:hAnsi="Times New Roman"/>
          <w:sz w:val="24"/>
          <w:szCs w:val="24"/>
          <w:lang w:val="uk-UA" w:eastAsia="uk-UA"/>
        </w:rPr>
        <w:t xml:space="preserve">8. Загальний обсяг фінансових </w:t>
      </w:r>
      <w:r w:rsidRPr="00365F89">
        <w:rPr>
          <w:rFonts w:ascii="Times New Roman" w:hAnsi="Times New Roman"/>
          <w:sz w:val="24"/>
          <w:szCs w:val="24"/>
          <w:lang w:val="uk-UA" w:eastAsia="uk-UA"/>
        </w:rPr>
        <w:br/>
        <w:t>ресурсів, необхідних для</w:t>
      </w:r>
    </w:p>
    <w:p w14:paraId="6660A3BD" w14:textId="77777777" w:rsidR="00365F89" w:rsidRPr="00365F89" w:rsidRDefault="00365F89" w:rsidP="00365F89">
      <w:pPr>
        <w:autoSpaceDE w:val="0"/>
        <w:autoSpaceDN w:val="0"/>
        <w:adjustRightInd w:val="0"/>
        <w:spacing w:after="0" w:line="288" w:lineRule="auto"/>
        <w:ind w:left="308" w:hanging="308"/>
        <w:rPr>
          <w:rFonts w:ascii="Times New Roman" w:hAnsi="Times New Roman"/>
          <w:sz w:val="24"/>
          <w:szCs w:val="24"/>
          <w:lang w:val="uk-UA" w:eastAsia="uk-UA"/>
        </w:rPr>
      </w:pPr>
      <w:r w:rsidRPr="00365F89">
        <w:rPr>
          <w:rFonts w:ascii="Times New Roman" w:hAnsi="Times New Roman"/>
          <w:sz w:val="24"/>
          <w:szCs w:val="24"/>
          <w:lang w:val="uk-UA" w:eastAsia="uk-UA"/>
        </w:rPr>
        <w:t xml:space="preserve">     реалізації  програми, тис. грн.:</w:t>
      </w:r>
    </w:p>
    <w:p w14:paraId="247675C9" w14:textId="77777777" w:rsidR="00365F89" w:rsidRPr="00365F89" w:rsidRDefault="00365F89" w:rsidP="00365F89">
      <w:pPr>
        <w:spacing w:after="0" w:line="288" w:lineRule="auto"/>
        <w:rPr>
          <w:rFonts w:ascii="Times New Roman" w:hAnsi="Times New Roman"/>
          <w:sz w:val="24"/>
          <w:szCs w:val="24"/>
          <w:lang w:val="uk-UA" w:eastAsia="uk-UA"/>
        </w:rPr>
      </w:pPr>
      <w:r w:rsidRPr="00365F89">
        <w:rPr>
          <w:rFonts w:ascii="Times New Roman" w:hAnsi="Times New Roman"/>
          <w:sz w:val="24"/>
          <w:szCs w:val="24"/>
          <w:lang w:val="uk-UA" w:eastAsia="uk-UA"/>
        </w:rPr>
        <w:t xml:space="preserve">                                         на 2026рік    37394.317</w:t>
      </w:r>
    </w:p>
    <w:p w14:paraId="6F91579D" w14:textId="77777777" w:rsidR="00365F89" w:rsidRPr="00365F89" w:rsidRDefault="00365F89" w:rsidP="00365F89">
      <w:pPr>
        <w:spacing w:after="0" w:line="288" w:lineRule="auto"/>
        <w:rPr>
          <w:rFonts w:ascii="Times New Roman" w:hAnsi="Times New Roman"/>
          <w:sz w:val="24"/>
          <w:szCs w:val="24"/>
          <w:lang w:val="uk-UA" w:eastAsia="uk-UA"/>
        </w:rPr>
      </w:pPr>
      <w:r w:rsidRPr="00365F89">
        <w:rPr>
          <w:rFonts w:ascii="Times New Roman" w:hAnsi="Times New Roman"/>
          <w:sz w:val="24"/>
          <w:szCs w:val="24"/>
          <w:lang w:val="uk-UA" w:eastAsia="uk-UA"/>
        </w:rPr>
        <w:t xml:space="preserve">                                         на 2027рік     33500,000</w:t>
      </w:r>
    </w:p>
    <w:p w14:paraId="35DB19B2" w14:textId="77777777" w:rsidR="00365F89" w:rsidRPr="00365F89" w:rsidRDefault="00365F89" w:rsidP="00365F89">
      <w:pPr>
        <w:autoSpaceDE w:val="0"/>
        <w:autoSpaceDN w:val="0"/>
        <w:adjustRightInd w:val="0"/>
        <w:spacing w:after="0" w:line="288" w:lineRule="auto"/>
        <w:ind w:left="308" w:hanging="308"/>
        <w:rPr>
          <w:rFonts w:ascii="Times New Roman" w:hAnsi="Times New Roman"/>
          <w:sz w:val="24"/>
          <w:szCs w:val="24"/>
          <w:lang w:val="uk-UA" w:eastAsia="uk-UA"/>
        </w:rPr>
      </w:pPr>
      <w:r w:rsidRPr="00365F89">
        <w:rPr>
          <w:rFonts w:ascii="Times New Roman" w:hAnsi="Times New Roman"/>
          <w:sz w:val="24"/>
          <w:szCs w:val="24"/>
          <w:lang w:val="uk-UA" w:eastAsia="uk-UA"/>
        </w:rPr>
        <w:t xml:space="preserve">                                         на 2028рік     14000.000</w:t>
      </w:r>
    </w:p>
    <w:p w14:paraId="31759EA7" w14:textId="77777777" w:rsidR="00365F89" w:rsidRPr="00365F89" w:rsidRDefault="00365F89" w:rsidP="00365F89">
      <w:pPr>
        <w:suppressAutoHyphens/>
        <w:spacing w:before="280" w:after="280" w:line="240" w:lineRule="auto"/>
        <w:ind w:firstLine="540"/>
        <w:rPr>
          <w:rFonts w:ascii="Times New Roman" w:hAnsi="Times New Roman"/>
          <w:sz w:val="24"/>
          <w:szCs w:val="24"/>
          <w:lang w:val="uk-UA" w:eastAsia="uk-UA"/>
        </w:rPr>
      </w:pPr>
      <w:r w:rsidRPr="00365F89">
        <w:rPr>
          <w:rFonts w:ascii="Times New Roman" w:hAnsi="Times New Roman"/>
          <w:sz w:val="24"/>
          <w:szCs w:val="24"/>
          <w:lang w:val="uk-UA" w:eastAsia="uk-UA"/>
        </w:rPr>
        <w:t xml:space="preserve">8.1. коштів міського бюджету  на   </w:t>
      </w:r>
    </w:p>
    <w:p w14:paraId="0854301B" w14:textId="77777777" w:rsidR="00365F89" w:rsidRPr="00365F89" w:rsidRDefault="00365F89" w:rsidP="00365F89">
      <w:pPr>
        <w:spacing w:after="0" w:line="288" w:lineRule="auto"/>
        <w:rPr>
          <w:rFonts w:ascii="Times New Roman" w:hAnsi="Times New Roman"/>
          <w:color w:val="FF0000"/>
          <w:sz w:val="24"/>
          <w:szCs w:val="24"/>
          <w:lang w:val="uk-UA" w:eastAsia="uk-UA"/>
        </w:rPr>
      </w:pPr>
      <w:r w:rsidRPr="00365F89">
        <w:rPr>
          <w:rFonts w:ascii="Times New Roman" w:hAnsi="Times New Roman"/>
          <w:sz w:val="24"/>
          <w:szCs w:val="24"/>
          <w:lang w:val="uk-UA" w:eastAsia="uk-UA"/>
        </w:rPr>
        <w:t xml:space="preserve">                                             2026 рік          12690.000   </w:t>
      </w:r>
    </w:p>
    <w:p w14:paraId="20C64192" w14:textId="77777777" w:rsidR="00365F89" w:rsidRPr="00365F89" w:rsidRDefault="00365F89" w:rsidP="00365F89">
      <w:pPr>
        <w:autoSpaceDE w:val="0"/>
        <w:autoSpaceDN w:val="0"/>
        <w:adjustRightInd w:val="0"/>
        <w:spacing w:after="0" w:line="288" w:lineRule="auto"/>
        <w:rPr>
          <w:rFonts w:ascii="Times New Roman" w:hAnsi="Times New Roman"/>
          <w:sz w:val="24"/>
          <w:szCs w:val="24"/>
          <w:lang w:val="uk-UA" w:eastAsia="uk-UA"/>
        </w:rPr>
      </w:pPr>
    </w:p>
    <w:p w14:paraId="70CE35A2" w14:textId="77777777" w:rsidR="00365F89" w:rsidRPr="00365F89" w:rsidRDefault="00365F89" w:rsidP="00365F89">
      <w:pPr>
        <w:suppressAutoHyphens/>
        <w:spacing w:before="280" w:after="280" w:line="240" w:lineRule="auto"/>
        <w:ind w:firstLine="540"/>
        <w:rPr>
          <w:rFonts w:ascii="Times New Roman" w:hAnsi="Times New Roman"/>
          <w:sz w:val="24"/>
          <w:szCs w:val="24"/>
          <w:lang w:val="uk-UA" w:eastAsia="uk-UA"/>
        </w:rPr>
      </w:pPr>
      <w:r w:rsidRPr="00365F89">
        <w:rPr>
          <w:rFonts w:ascii="Times New Roman" w:hAnsi="Times New Roman"/>
          <w:sz w:val="24"/>
          <w:szCs w:val="24"/>
          <w:lang w:val="uk-UA" w:eastAsia="uk-UA"/>
        </w:rPr>
        <w:t>коштів державного бюджету  (вказати)</w:t>
      </w:r>
    </w:p>
    <w:p w14:paraId="31EC7F83" w14:textId="77777777" w:rsidR="00365F89" w:rsidRPr="00365F89" w:rsidRDefault="00365F89" w:rsidP="00365F89">
      <w:pPr>
        <w:tabs>
          <w:tab w:val="left" w:pos="4007"/>
        </w:tabs>
        <w:autoSpaceDE w:val="0"/>
        <w:autoSpaceDN w:val="0"/>
        <w:adjustRightInd w:val="0"/>
        <w:spacing w:after="0" w:line="288" w:lineRule="auto"/>
        <w:ind w:left="308" w:hanging="308"/>
        <w:rPr>
          <w:rFonts w:ascii="Times New Roman" w:hAnsi="Times New Roman"/>
          <w:color w:val="FF0000"/>
          <w:sz w:val="24"/>
          <w:szCs w:val="24"/>
          <w:lang w:val="uk-UA" w:eastAsia="uk-UA"/>
        </w:rPr>
      </w:pPr>
      <w:r w:rsidRPr="00365F89">
        <w:rPr>
          <w:rFonts w:ascii="Times New Roman" w:hAnsi="Times New Roman"/>
          <w:sz w:val="24"/>
          <w:szCs w:val="24"/>
          <w:lang w:val="uk-UA" w:eastAsia="uk-UA"/>
        </w:rPr>
        <w:t xml:space="preserve">                                         на 2026рік            11530.000</w:t>
      </w:r>
    </w:p>
    <w:p w14:paraId="58E4A193" w14:textId="77777777" w:rsidR="00365F89" w:rsidRPr="00365F89" w:rsidRDefault="00365F89" w:rsidP="00365F89">
      <w:pPr>
        <w:tabs>
          <w:tab w:val="left" w:pos="3291"/>
        </w:tabs>
        <w:autoSpaceDE w:val="0"/>
        <w:autoSpaceDN w:val="0"/>
        <w:adjustRightInd w:val="0"/>
        <w:spacing w:after="0" w:line="288" w:lineRule="auto"/>
        <w:ind w:left="308" w:hanging="308"/>
        <w:rPr>
          <w:rFonts w:ascii="Times New Roman" w:hAnsi="Times New Roman"/>
          <w:sz w:val="24"/>
          <w:szCs w:val="24"/>
          <w:lang w:val="uk-UA" w:eastAsia="uk-UA"/>
        </w:rPr>
      </w:pPr>
      <w:r w:rsidRPr="00365F89">
        <w:rPr>
          <w:rFonts w:ascii="Times New Roman" w:hAnsi="Times New Roman"/>
          <w:sz w:val="24"/>
          <w:szCs w:val="24"/>
          <w:lang w:val="uk-UA" w:eastAsia="uk-UA"/>
        </w:rPr>
        <w:tab/>
      </w:r>
      <w:r w:rsidRPr="00365F89">
        <w:rPr>
          <w:rFonts w:ascii="Times New Roman" w:hAnsi="Times New Roman"/>
          <w:sz w:val="24"/>
          <w:szCs w:val="24"/>
          <w:lang w:val="uk-UA" w:eastAsia="uk-UA"/>
        </w:rPr>
        <w:tab/>
        <w:t xml:space="preserve">           </w:t>
      </w:r>
    </w:p>
    <w:p w14:paraId="56176E33" w14:textId="77777777" w:rsidR="00365F89" w:rsidRPr="00365F89" w:rsidRDefault="00365F89" w:rsidP="00365F89">
      <w:pPr>
        <w:autoSpaceDE w:val="0"/>
        <w:autoSpaceDN w:val="0"/>
        <w:adjustRightInd w:val="0"/>
        <w:spacing w:after="0" w:line="288" w:lineRule="auto"/>
        <w:rPr>
          <w:rFonts w:ascii="Times New Roman" w:hAnsi="Times New Roman"/>
          <w:sz w:val="28"/>
          <w:szCs w:val="24"/>
          <w:lang w:val="uk-UA" w:eastAsia="uk-UA"/>
        </w:rPr>
      </w:pPr>
      <w:r w:rsidRPr="00365F89">
        <w:rPr>
          <w:rFonts w:ascii="Times New Roman" w:hAnsi="Times New Roman"/>
          <w:sz w:val="24"/>
          <w:szCs w:val="24"/>
          <w:lang w:val="uk-UA" w:eastAsia="uk-UA"/>
        </w:rPr>
        <w:t>Керуючий справами виконавчого комітету</w:t>
      </w:r>
      <w:r w:rsidRPr="00365F89">
        <w:rPr>
          <w:rFonts w:ascii="Times New Roman" w:hAnsi="Times New Roman"/>
          <w:sz w:val="24"/>
          <w:szCs w:val="24"/>
          <w:lang w:val="uk-UA" w:eastAsia="uk-UA"/>
        </w:rPr>
        <w:tab/>
        <w:t xml:space="preserve">                                   Анатолій МЕЛЬНІКОВ</w:t>
      </w:r>
    </w:p>
    <w:p w14:paraId="5BEB86A6" w14:textId="77777777" w:rsidR="00365F89" w:rsidRPr="00365F89" w:rsidRDefault="00365F89" w:rsidP="00365F89">
      <w:pPr>
        <w:autoSpaceDE w:val="0"/>
        <w:autoSpaceDN w:val="0"/>
        <w:adjustRightInd w:val="0"/>
        <w:spacing w:after="0" w:line="240" w:lineRule="auto"/>
        <w:ind w:left="720"/>
        <w:contextualSpacing/>
        <w:jc w:val="right"/>
        <w:rPr>
          <w:rFonts w:ascii="Times New Roman" w:hAnsi="Times New Roman"/>
          <w:b/>
          <w:bCs/>
          <w:sz w:val="24"/>
          <w:szCs w:val="24"/>
          <w:lang w:val="uk-UA" w:eastAsia="uk-UA"/>
        </w:rPr>
      </w:pPr>
    </w:p>
    <w:p w14:paraId="75996C43" w14:textId="77777777" w:rsidR="00365F89" w:rsidRPr="00365F89" w:rsidRDefault="00365F89" w:rsidP="00365F89">
      <w:pPr>
        <w:spacing w:after="0" w:line="288" w:lineRule="auto"/>
        <w:rPr>
          <w:rFonts w:ascii="Times New Roman" w:hAnsi="Times New Roman"/>
          <w:b/>
          <w:sz w:val="24"/>
          <w:szCs w:val="24"/>
          <w:lang w:val="uk-UA" w:eastAsia="uk-UA"/>
        </w:rPr>
        <w:sectPr w:rsidR="00365F89" w:rsidRPr="00365F89">
          <w:pgSz w:w="11906" w:h="16838"/>
          <w:pgMar w:top="709" w:right="425" w:bottom="425" w:left="1418" w:header="709" w:footer="709" w:gutter="0"/>
          <w:cols w:space="720"/>
        </w:sectPr>
      </w:pPr>
    </w:p>
    <w:p w14:paraId="19DB3E01" w14:textId="77777777" w:rsidR="00365F89" w:rsidRPr="00365F89" w:rsidRDefault="00365F89" w:rsidP="00365F89">
      <w:pPr>
        <w:autoSpaceDE w:val="0"/>
        <w:autoSpaceDN w:val="0"/>
        <w:adjustRightInd w:val="0"/>
        <w:spacing w:after="0" w:line="240" w:lineRule="auto"/>
        <w:ind w:left="720"/>
        <w:contextualSpacing/>
        <w:jc w:val="right"/>
        <w:rPr>
          <w:rFonts w:ascii="Times New Roman" w:eastAsia="Calibri" w:hAnsi="Times New Roman"/>
          <w:bCs/>
          <w:sz w:val="24"/>
          <w:szCs w:val="24"/>
          <w:lang w:val="uk-UA" w:eastAsia="uk-UA"/>
        </w:rPr>
      </w:pPr>
      <w:r w:rsidRPr="00365F89">
        <w:rPr>
          <w:rFonts w:ascii="Times New Roman" w:hAnsi="Times New Roman"/>
          <w:b/>
          <w:sz w:val="24"/>
          <w:szCs w:val="24"/>
          <w:lang w:val="uk-UA" w:eastAsia="uk-UA"/>
        </w:rPr>
        <w:lastRenderedPageBreak/>
        <w:t xml:space="preserve">           </w:t>
      </w:r>
      <w:r w:rsidRPr="00365F89">
        <w:rPr>
          <w:rFonts w:ascii="Times New Roman" w:eastAsia="Calibri" w:hAnsi="Times New Roman"/>
          <w:bCs/>
          <w:sz w:val="24"/>
          <w:szCs w:val="24"/>
          <w:lang w:val="uk-UA" w:eastAsia="uk-UA"/>
        </w:rPr>
        <w:t>ДОДАТОК  2</w:t>
      </w:r>
    </w:p>
    <w:p w14:paraId="0AE662FD" w14:textId="77777777" w:rsidR="00365F89" w:rsidRPr="00365F89" w:rsidRDefault="00365F89" w:rsidP="00365F89">
      <w:pPr>
        <w:autoSpaceDE w:val="0"/>
        <w:autoSpaceDN w:val="0"/>
        <w:adjustRightInd w:val="0"/>
        <w:spacing w:after="0" w:line="240" w:lineRule="auto"/>
        <w:ind w:left="720"/>
        <w:contextualSpacing/>
        <w:jc w:val="right"/>
        <w:rPr>
          <w:rFonts w:ascii="Times New Roman" w:eastAsia="Calibri" w:hAnsi="Times New Roman"/>
          <w:bCs/>
          <w:sz w:val="24"/>
          <w:szCs w:val="24"/>
          <w:lang w:val="uk-UA" w:eastAsia="uk-UA"/>
        </w:rPr>
      </w:pPr>
      <w:r w:rsidRPr="00365F89">
        <w:rPr>
          <w:rFonts w:ascii="Times New Roman" w:eastAsia="Calibri" w:hAnsi="Times New Roman"/>
          <w:bCs/>
          <w:sz w:val="24"/>
          <w:szCs w:val="24"/>
          <w:lang w:val="uk-UA" w:eastAsia="uk-UA"/>
        </w:rPr>
        <w:t xml:space="preserve">до рішення виконкому                                                                                                                           </w:t>
      </w:r>
      <w:r w:rsidRPr="00365F89">
        <w:rPr>
          <w:rFonts w:ascii="Times New Roman" w:hAnsi="Times New Roman"/>
          <w:bCs/>
          <w:sz w:val="24"/>
          <w:szCs w:val="24"/>
          <w:lang w:val="uk-UA" w:eastAsia="uk-UA"/>
        </w:rPr>
        <w:t xml:space="preserve">                                                                                                                                                  </w:t>
      </w:r>
    </w:p>
    <w:p w14:paraId="43704759" w14:textId="731AD862" w:rsidR="00365F89" w:rsidRPr="00365F89" w:rsidRDefault="00365F89" w:rsidP="00365F89">
      <w:pPr>
        <w:autoSpaceDE w:val="0"/>
        <w:autoSpaceDN w:val="0"/>
        <w:adjustRightInd w:val="0"/>
        <w:spacing w:after="0" w:line="240" w:lineRule="auto"/>
        <w:ind w:left="720"/>
        <w:contextualSpacing/>
        <w:jc w:val="right"/>
        <w:rPr>
          <w:rFonts w:ascii="Times New Roman" w:hAnsi="Times New Roman"/>
          <w:bCs/>
          <w:sz w:val="24"/>
          <w:szCs w:val="24"/>
          <w:lang w:val="uk-UA" w:eastAsia="uk-UA"/>
        </w:rPr>
      </w:pPr>
      <w:r w:rsidRPr="00365F89">
        <w:rPr>
          <w:rFonts w:ascii="Times New Roman" w:hAnsi="Times New Roman"/>
          <w:bCs/>
          <w:sz w:val="24"/>
          <w:szCs w:val="24"/>
          <w:lang w:val="uk-UA" w:eastAsia="uk-UA"/>
        </w:rPr>
        <w:t>№</w:t>
      </w:r>
      <w:r w:rsidR="00D06DAC">
        <w:rPr>
          <w:rFonts w:ascii="Times New Roman" w:hAnsi="Times New Roman"/>
          <w:bCs/>
          <w:sz w:val="24"/>
          <w:szCs w:val="24"/>
          <w:lang w:val="uk-UA" w:eastAsia="uk-UA"/>
        </w:rPr>
        <w:t xml:space="preserve">   39</w:t>
      </w:r>
      <w:r w:rsidRPr="00365F89">
        <w:rPr>
          <w:rFonts w:ascii="Times New Roman" w:hAnsi="Times New Roman"/>
          <w:bCs/>
          <w:sz w:val="24"/>
          <w:szCs w:val="24"/>
          <w:lang w:val="uk-UA" w:eastAsia="uk-UA"/>
        </w:rPr>
        <w:t xml:space="preserve">     від   12.02.2026 року</w:t>
      </w:r>
    </w:p>
    <w:p w14:paraId="456DE717" w14:textId="77777777" w:rsidR="00365F89" w:rsidRPr="00365F89" w:rsidRDefault="00365F89" w:rsidP="00365F89">
      <w:pPr>
        <w:autoSpaceDE w:val="0"/>
        <w:autoSpaceDN w:val="0"/>
        <w:adjustRightInd w:val="0"/>
        <w:spacing w:after="0" w:line="240" w:lineRule="auto"/>
        <w:jc w:val="center"/>
        <w:rPr>
          <w:rFonts w:ascii="Times New Roman" w:hAnsi="Times New Roman"/>
          <w:b/>
          <w:sz w:val="24"/>
          <w:szCs w:val="24"/>
          <w:lang w:val="uk-UA" w:eastAsia="uk-UA"/>
        </w:rPr>
      </w:pPr>
    </w:p>
    <w:p w14:paraId="24473B51" w14:textId="77777777" w:rsidR="00365F89" w:rsidRPr="00365F89" w:rsidRDefault="00365F89" w:rsidP="00365F89">
      <w:pPr>
        <w:autoSpaceDE w:val="0"/>
        <w:autoSpaceDN w:val="0"/>
        <w:adjustRightInd w:val="0"/>
        <w:spacing w:after="0" w:line="240" w:lineRule="auto"/>
        <w:jc w:val="center"/>
        <w:rPr>
          <w:rFonts w:ascii="Times New Roman" w:hAnsi="Times New Roman"/>
          <w:b/>
          <w:sz w:val="26"/>
          <w:szCs w:val="26"/>
          <w:lang w:val="uk-UA" w:eastAsia="uk-UA"/>
        </w:rPr>
      </w:pPr>
      <w:r w:rsidRPr="00365F89">
        <w:rPr>
          <w:rFonts w:ascii="Times New Roman" w:hAnsi="Times New Roman"/>
          <w:b/>
          <w:sz w:val="26"/>
          <w:szCs w:val="26"/>
          <w:lang w:val="uk-UA" w:eastAsia="uk-UA"/>
        </w:rPr>
        <w:t>Перелік завдань, заходів та показників міської (бюджетної) цільової програми</w:t>
      </w:r>
    </w:p>
    <w:p w14:paraId="5BBB63B9" w14:textId="77777777" w:rsidR="00365F89" w:rsidRPr="00365F89" w:rsidRDefault="00365F89" w:rsidP="00365F89">
      <w:pPr>
        <w:shd w:val="clear" w:color="auto" w:fill="FFFFFF"/>
        <w:spacing w:after="0" w:line="240" w:lineRule="auto"/>
        <w:ind w:left="709" w:firstLine="707"/>
        <w:rPr>
          <w:rFonts w:ascii="Times New Roman" w:hAnsi="Times New Roman"/>
          <w:b/>
          <w:sz w:val="26"/>
          <w:szCs w:val="26"/>
          <w:lang w:val="uk-UA" w:eastAsia="uk-UA"/>
        </w:rPr>
      </w:pPr>
      <w:r w:rsidRPr="00365F89">
        <w:rPr>
          <w:rFonts w:ascii="Times New Roman" w:hAnsi="Times New Roman"/>
          <w:b/>
          <w:color w:val="111111"/>
          <w:sz w:val="26"/>
          <w:szCs w:val="26"/>
          <w:lang w:val="uk-UA" w:eastAsia="uk-UA"/>
        </w:rPr>
        <w:t xml:space="preserve"> створення безбар"єрного простору в Новороздільській територіальній громаді на 2026-2028 роки</w:t>
      </w:r>
    </w:p>
    <w:p w14:paraId="3EED8D1E" w14:textId="77777777" w:rsidR="00365F89" w:rsidRPr="00365F89" w:rsidRDefault="00365F89" w:rsidP="00365F89">
      <w:pPr>
        <w:shd w:val="clear" w:color="auto" w:fill="FFFFFF"/>
        <w:spacing w:after="0" w:line="240" w:lineRule="auto"/>
        <w:jc w:val="center"/>
        <w:rPr>
          <w:rFonts w:ascii="Times New Roman" w:hAnsi="Times New Roman"/>
          <w:b/>
          <w:color w:val="111111"/>
          <w:sz w:val="26"/>
          <w:szCs w:val="26"/>
          <w:lang w:val="uk-UA" w:eastAsia="uk-UA"/>
        </w:rPr>
      </w:pPr>
    </w:p>
    <w:tbl>
      <w:tblPr>
        <w:tblW w:w="1501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540"/>
        <w:gridCol w:w="3275"/>
        <w:gridCol w:w="2085"/>
        <w:gridCol w:w="1908"/>
        <w:gridCol w:w="1945"/>
        <w:gridCol w:w="2700"/>
      </w:tblGrid>
      <w:tr w:rsidR="00365F89" w:rsidRPr="00365F89" w14:paraId="1FE73C6F" w14:textId="77777777" w:rsidTr="00365F89">
        <w:trPr>
          <w:trHeight w:val="383"/>
        </w:trPr>
        <w:tc>
          <w:tcPr>
            <w:tcW w:w="564" w:type="dxa"/>
            <w:vMerge w:val="restart"/>
            <w:tcBorders>
              <w:top w:val="single" w:sz="4" w:space="0" w:color="auto"/>
              <w:left w:val="single" w:sz="4" w:space="0" w:color="auto"/>
              <w:bottom w:val="single" w:sz="4" w:space="0" w:color="auto"/>
              <w:right w:val="single" w:sz="4" w:space="0" w:color="auto"/>
            </w:tcBorders>
            <w:hideMark/>
          </w:tcPr>
          <w:p w14:paraId="3A4B9ABB" w14:textId="77777777" w:rsidR="00365F89" w:rsidRPr="00365F89" w:rsidRDefault="00365F89" w:rsidP="00365F89">
            <w:pPr>
              <w:shd w:val="clear" w:color="auto" w:fill="FFFFFF"/>
              <w:suppressAutoHyphens/>
              <w:spacing w:after="0" w:line="240" w:lineRule="auto"/>
              <w:ind w:left="-108" w:right="-114"/>
              <w:jc w:val="center"/>
              <w:rPr>
                <w:rFonts w:ascii="Times New Roman" w:hAnsi="Times New Roman"/>
                <w:sz w:val="28"/>
                <w:szCs w:val="24"/>
                <w:lang w:val="uk-UA" w:eastAsia="uk-UA"/>
              </w:rPr>
            </w:pPr>
            <w:r w:rsidRPr="00365F89">
              <w:rPr>
                <w:rFonts w:ascii="Times New Roman" w:hAnsi="Times New Roman"/>
                <w:sz w:val="28"/>
                <w:szCs w:val="24"/>
                <w:lang w:val="uk-UA" w:eastAsia="uk-UA"/>
              </w:rPr>
              <w:t>№</w:t>
            </w:r>
          </w:p>
          <w:p w14:paraId="017BC1D1" w14:textId="77777777" w:rsidR="00365F89" w:rsidRPr="00365F89" w:rsidRDefault="00365F89" w:rsidP="00365F89">
            <w:pPr>
              <w:shd w:val="clear" w:color="auto" w:fill="FFFFFF"/>
              <w:suppressAutoHyphens/>
              <w:spacing w:after="0" w:line="240" w:lineRule="auto"/>
              <w:ind w:left="-108" w:right="-114"/>
              <w:jc w:val="center"/>
              <w:rPr>
                <w:rFonts w:ascii="Times New Roman" w:hAnsi="Times New Roman"/>
                <w:sz w:val="28"/>
                <w:szCs w:val="24"/>
                <w:lang w:val="uk-UA" w:eastAsia="uk-UA"/>
              </w:rPr>
            </w:pPr>
            <w:r w:rsidRPr="00365F89">
              <w:rPr>
                <w:rFonts w:ascii="Times New Roman" w:hAnsi="Times New Roman"/>
                <w:sz w:val="28"/>
                <w:szCs w:val="24"/>
                <w:lang w:val="uk-UA" w:eastAsia="uk-UA"/>
              </w:rPr>
              <w:t>з\п</w:t>
            </w:r>
          </w:p>
        </w:tc>
        <w:tc>
          <w:tcPr>
            <w:tcW w:w="2540" w:type="dxa"/>
            <w:vMerge w:val="restart"/>
            <w:tcBorders>
              <w:top w:val="single" w:sz="4" w:space="0" w:color="auto"/>
              <w:left w:val="single" w:sz="4" w:space="0" w:color="auto"/>
              <w:bottom w:val="single" w:sz="4" w:space="0" w:color="auto"/>
              <w:right w:val="single" w:sz="4" w:space="0" w:color="auto"/>
            </w:tcBorders>
            <w:hideMark/>
          </w:tcPr>
          <w:p w14:paraId="03C72627"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Назва завдання</w:t>
            </w:r>
          </w:p>
        </w:tc>
        <w:tc>
          <w:tcPr>
            <w:tcW w:w="3275" w:type="dxa"/>
            <w:vMerge w:val="restart"/>
            <w:tcBorders>
              <w:top w:val="single" w:sz="4" w:space="0" w:color="auto"/>
              <w:left w:val="single" w:sz="4" w:space="0" w:color="auto"/>
              <w:bottom w:val="single" w:sz="4" w:space="0" w:color="auto"/>
              <w:right w:val="single" w:sz="4" w:space="0" w:color="auto"/>
            </w:tcBorders>
            <w:vAlign w:val="center"/>
            <w:hideMark/>
          </w:tcPr>
          <w:p w14:paraId="0A0F54A1" w14:textId="77777777" w:rsidR="00365F89" w:rsidRPr="00365F89" w:rsidRDefault="00365F89" w:rsidP="00365F89">
            <w:pPr>
              <w:autoSpaceDE w:val="0"/>
              <w:autoSpaceDN w:val="0"/>
              <w:adjustRightInd w:val="0"/>
              <w:spacing w:after="0" w:line="240" w:lineRule="auto"/>
              <w:jc w:val="center"/>
              <w:rPr>
                <w:rFonts w:ascii="Times New Roman" w:eastAsia="Calibri" w:hAnsi="Times New Roman"/>
                <w:b/>
                <w:sz w:val="24"/>
                <w:szCs w:val="24"/>
                <w:lang w:val="uk-UA" w:eastAsia="uk-UA"/>
              </w:rPr>
            </w:pPr>
            <w:r w:rsidRPr="00365F89">
              <w:rPr>
                <w:rFonts w:ascii="Times New Roman" w:eastAsia="Calibri" w:hAnsi="Times New Roman"/>
                <w:b/>
                <w:sz w:val="24"/>
                <w:szCs w:val="24"/>
                <w:lang w:val="uk-UA" w:eastAsia="uk-UA"/>
              </w:rPr>
              <w:t xml:space="preserve">Перелік заходів завдання </w:t>
            </w:r>
          </w:p>
        </w:tc>
        <w:tc>
          <w:tcPr>
            <w:tcW w:w="2085" w:type="dxa"/>
            <w:vMerge w:val="restart"/>
            <w:tcBorders>
              <w:top w:val="single" w:sz="4" w:space="0" w:color="auto"/>
              <w:left w:val="single" w:sz="4" w:space="0" w:color="auto"/>
              <w:bottom w:val="single" w:sz="4" w:space="0" w:color="auto"/>
              <w:right w:val="single" w:sz="4" w:space="0" w:color="auto"/>
            </w:tcBorders>
            <w:vAlign w:val="center"/>
            <w:hideMark/>
          </w:tcPr>
          <w:p w14:paraId="092E54C7" w14:textId="77777777" w:rsidR="00365F89" w:rsidRPr="00365F89" w:rsidRDefault="00365F89" w:rsidP="00365F89">
            <w:pPr>
              <w:autoSpaceDE w:val="0"/>
              <w:autoSpaceDN w:val="0"/>
              <w:adjustRightInd w:val="0"/>
              <w:spacing w:after="0" w:line="240" w:lineRule="auto"/>
              <w:jc w:val="center"/>
              <w:rPr>
                <w:rFonts w:ascii="Times New Roman" w:eastAsia="Calibri" w:hAnsi="Times New Roman"/>
                <w:b/>
                <w:sz w:val="24"/>
                <w:szCs w:val="24"/>
                <w:lang w:val="uk-UA" w:eastAsia="uk-UA"/>
              </w:rPr>
            </w:pPr>
            <w:r w:rsidRPr="00365F89">
              <w:rPr>
                <w:rFonts w:ascii="Times New Roman" w:eastAsia="Calibri" w:hAnsi="Times New Roman"/>
                <w:b/>
                <w:sz w:val="24"/>
                <w:szCs w:val="24"/>
                <w:lang w:val="uk-UA" w:eastAsia="uk-UA"/>
              </w:rPr>
              <w:t>Виконавець заходу, показника</w:t>
            </w:r>
          </w:p>
        </w:tc>
        <w:tc>
          <w:tcPr>
            <w:tcW w:w="3853" w:type="dxa"/>
            <w:gridSpan w:val="2"/>
            <w:tcBorders>
              <w:top w:val="single" w:sz="4" w:space="0" w:color="auto"/>
              <w:left w:val="single" w:sz="4" w:space="0" w:color="auto"/>
              <w:bottom w:val="single" w:sz="4" w:space="0" w:color="auto"/>
              <w:right w:val="single" w:sz="4" w:space="0" w:color="auto"/>
            </w:tcBorders>
            <w:hideMark/>
          </w:tcPr>
          <w:p w14:paraId="517717E9" w14:textId="77777777" w:rsidR="00365F89" w:rsidRPr="00365F89" w:rsidRDefault="00365F89" w:rsidP="00365F89">
            <w:pPr>
              <w:autoSpaceDE w:val="0"/>
              <w:autoSpaceDN w:val="0"/>
              <w:adjustRightInd w:val="0"/>
              <w:spacing w:after="0" w:line="240" w:lineRule="auto"/>
              <w:jc w:val="center"/>
              <w:rPr>
                <w:rFonts w:ascii="Times New Roman" w:eastAsia="Calibri" w:hAnsi="Times New Roman"/>
                <w:b/>
                <w:sz w:val="24"/>
                <w:szCs w:val="24"/>
                <w:lang w:val="uk-UA" w:eastAsia="uk-UA"/>
              </w:rPr>
            </w:pPr>
            <w:r w:rsidRPr="00365F89">
              <w:rPr>
                <w:rFonts w:ascii="Times New Roman" w:eastAsia="Calibri" w:hAnsi="Times New Roman"/>
                <w:b/>
                <w:sz w:val="24"/>
                <w:szCs w:val="24"/>
                <w:lang w:val="uk-UA" w:eastAsia="uk-UA"/>
              </w:rPr>
              <w:t>Фінансування</w:t>
            </w:r>
          </w:p>
        </w:tc>
        <w:tc>
          <w:tcPr>
            <w:tcW w:w="2700" w:type="dxa"/>
            <w:vMerge w:val="restart"/>
            <w:tcBorders>
              <w:top w:val="single" w:sz="4" w:space="0" w:color="auto"/>
              <w:left w:val="single" w:sz="4" w:space="0" w:color="auto"/>
              <w:bottom w:val="single" w:sz="4" w:space="0" w:color="auto"/>
              <w:right w:val="single" w:sz="4" w:space="0" w:color="auto"/>
            </w:tcBorders>
            <w:hideMark/>
          </w:tcPr>
          <w:p w14:paraId="60DD2BD4"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b/>
                <w:sz w:val="24"/>
                <w:szCs w:val="24"/>
                <w:lang w:val="uk-UA" w:eastAsia="uk-UA"/>
              </w:rPr>
              <w:t>Очікуваний результат</w:t>
            </w:r>
          </w:p>
        </w:tc>
      </w:tr>
      <w:tr w:rsidR="00365F89" w:rsidRPr="00365F89" w14:paraId="11A7375C" w14:textId="77777777" w:rsidTr="00365F89">
        <w:trPr>
          <w:trHeight w:val="4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62EB1" w14:textId="77777777" w:rsidR="00365F89" w:rsidRPr="00365F89" w:rsidRDefault="00365F89" w:rsidP="00365F89">
            <w:pPr>
              <w:spacing w:after="0" w:line="240" w:lineRule="auto"/>
              <w:rPr>
                <w:rFonts w:ascii="Times New Roman" w:hAnsi="Times New Roman"/>
                <w:sz w:val="28"/>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9F0E6" w14:textId="77777777" w:rsidR="00365F89" w:rsidRPr="00365F89" w:rsidRDefault="00365F89" w:rsidP="00365F89">
            <w:pPr>
              <w:spacing w:after="0" w:line="240" w:lineRule="auto"/>
              <w:rPr>
                <w:rFonts w:ascii="Times New Roman" w:eastAsia="Calibri" w:hAnsi="Times New Roman"/>
                <w:sz w:val="24"/>
                <w:szCs w:val="24"/>
                <w:lang w:val="uk-UA" w:eastAsia="uk-UA"/>
              </w:rPr>
            </w:pPr>
          </w:p>
        </w:tc>
        <w:tc>
          <w:tcPr>
            <w:tcW w:w="3275" w:type="dxa"/>
            <w:vMerge/>
            <w:tcBorders>
              <w:top w:val="single" w:sz="4" w:space="0" w:color="auto"/>
              <w:left w:val="single" w:sz="4" w:space="0" w:color="auto"/>
              <w:bottom w:val="single" w:sz="4" w:space="0" w:color="auto"/>
              <w:right w:val="single" w:sz="4" w:space="0" w:color="auto"/>
            </w:tcBorders>
            <w:vAlign w:val="center"/>
            <w:hideMark/>
          </w:tcPr>
          <w:p w14:paraId="1EDB9507" w14:textId="77777777" w:rsidR="00365F89" w:rsidRPr="00365F89" w:rsidRDefault="00365F89" w:rsidP="00365F89">
            <w:pPr>
              <w:spacing w:after="0" w:line="240" w:lineRule="auto"/>
              <w:rPr>
                <w:rFonts w:ascii="Times New Roman" w:eastAsia="Calibri" w:hAnsi="Times New Roman"/>
                <w:b/>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0EF7A" w14:textId="77777777" w:rsidR="00365F89" w:rsidRPr="00365F89" w:rsidRDefault="00365F89" w:rsidP="00365F89">
            <w:pPr>
              <w:spacing w:after="0" w:line="240" w:lineRule="auto"/>
              <w:rPr>
                <w:rFonts w:ascii="Times New Roman" w:eastAsia="Calibri" w:hAnsi="Times New Roman"/>
                <w:b/>
                <w:sz w:val="24"/>
                <w:szCs w:val="24"/>
                <w:lang w:val="uk-UA" w:eastAsia="uk-UA"/>
              </w:rPr>
            </w:pPr>
          </w:p>
        </w:tc>
        <w:tc>
          <w:tcPr>
            <w:tcW w:w="1908" w:type="dxa"/>
            <w:tcBorders>
              <w:top w:val="single" w:sz="4" w:space="0" w:color="auto"/>
              <w:left w:val="single" w:sz="4" w:space="0" w:color="auto"/>
              <w:bottom w:val="single" w:sz="4" w:space="0" w:color="auto"/>
              <w:right w:val="single" w:sz="4" w:space="0" w:color="auto"/>
            </w:tcBorders>
            <w:hideMark/>
          </w:tcPr>
          <w:p w14:paraId="7E201586"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b/>
                <w:sz w:val="24"/>
                <w:szCs w:val="24"/>
                <w:lang w:val="uk-UA" w:eastAsia="uk-UA"/>
              </w:rPr>
              <w:t>Джерела</w:t>
            </w:r>
          </w:p>
        </w:tc>
        <w:tc>
          <w:tcPr>
            <w:tcW w:w="1945" w:type="dxa"/>
            <w:tcBorders>
              <w:top w:val="single" w:sz="4" w:space="0" w:color="auto"/>
              <w:left w:val="single" w:sz="4" w:space="0" w:color="auto"/>
              <w:bottom w:val="single" w:sz="4" w:space="0" w:color="auto"/>
              <w:right w:val="single" w:sz="4" w:space="0" w:color="auto"/>
            </w:tcBorders>
            <w:hideMark/>
          </w:tcPr>
          <w:p w14:paraId="2FE6BFB3" w14:textId="77777777" w:rsidR="00365F89" w:rsidRPr="00365F89" w:rsidRDefault="00365F89" w:rsidP="00365F89">
            <w:pPr>
              <w:autoSpaceDE w:val="0"/>
              <w:autoSpaceDN w:val="0"/>
              <w:adjustRightInd w:val="0"/>
              <w:spacing w:after="0" w:line="240" w:lineRule="auto"/>
              <w:ind w:right="-108"/>
              <w:jc w:val="center"/>
              <w:rPr>
                <w:rFonts w:ascii="Times New Roman" w:eastAsia="Calibri" w:hAnsi="Times New Roman"/>
                <w:b/>
                <w:sz w:val="24"/>
                <w:szCs w:val="24"/>
                <w:lang w:val="uk-UA" w:eastAsia="uk-UA"/>
              </w:rPr>
            </w:pPr>
            <w:r w:rsidRPr="00365F89">
              <w:rPr>
                <w:rFonts w:ascii="Times New Roman" w:eastAsia="Calibri" w:hAnsi="Times New Roman"/>
                <w:b/>
                <w:sz w:val="24"/>
                <w:szCs w:val="24"/>
                <w:lang w:val="uk-UA" w:eastAsia="uk-UA"/>
              </w:rPr>
              <w:t>Обсяги</w:t>
            </w:r>
          </w:p>
          <w:p w14:paraId="4254FFFB"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b/>
                <w:sz w:val="24"/>
                <w:szCs w:val="24"/>
                <w:lang w:val="uk-UA" w:eastAsia="uk-UA"/>
              </w:rPr>
              <w:t>тис. грн.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D24BD" w14:textId="77777777" w:rsidR="00365F89" w:rsidRPr="00365F89" w:rsidRDefault="00365F89" w:rsidP="00365F89">
            <w:pPr>
              <w:spacing w:after="0" w:line="240" w:lineRule="auto"/>
              <w:rPr>
                <w:rFonts w:ascii="Times New Roman" w:eastAsia="Calibri" w:hAnsi="Times New Roman"/>
                <w:sz w:val="24"/>
                <w:szCs w:val="24"/>
                <w:lang w:val="uk-UA" w:eastAsia="uk-UA"/>
              </w:rPr>
            </w:pPr>
          </w:p>
        </w:tc>
      </w:tr>
      <w:tr w:rsidR="00365F89" w:rsidRPr="00365F89" w14:paraId="3EB63AB7" w14:textId="77777777" w:rsidTr="00365F89">
        <w:tc>
          <w:tcPr>
            <w:tcW w:w="15017" w:type="dxa"/>
            <w:gridSpan w:val="7"/>
            <w:tcBorders>
              <w:top w:val="single" w:sz="4" w:space="0" w:color="auto"/>
              <w:left w:val="single" w:sz="4" w:space="0" w:color="auto"/>
              <w:bottom w:val="single" w:sz="4" w:space="0" w:color="auto"/>
              <w:right w:val="single" w:sz="4" w:space="0" w:color="auto"/>
            </w:tcBorders>
            <w:hideMark/>
          </w:tcPr>
          <w:p w14:paraId="57038FF3" w14:textId="77777777" w:rsidR="00365F89" w:rsidRPr="00365F89" w:rsidRDefault="00365F89" w:rsidP="00365F89">
            <w:pPr>
              <w:spacing w:after="0" w:line="240" w:lineRule="auto"/>
              <w:jc w:val="center"/>
              <w:rPr>
                <w:rFonts w:ascii="Times New Roman" w:eastAsia="Calibri" w:hAnsi="Times New Roman"/>
                <w:b/>
                <w:sz w:val="24"/>
                <w:szCs w:val="24"/>
                <w:lang w:val="uk-UA" w:eastAsia="uk-UA"/>
              </w:rPr>
            </w:pPr>
            <w:r w:rsidRPr="00365F89">
              <w:rPr>
                <w:rFonts w:ascii="Times New Roman" w:eastAsia="Calibri" w:hAnsi="Times New Roman"/>
                <w:b/>
                <w:sz w:val="24"/>
                <w:szCs w:val="24"/>
                <w:lang w:val="uk-UA" w:eastAsia="uk-UA"/>
              </w:rPr>
              <w:t>2026 рік</w:t>
            </w:r>
          </w:p>
        </w:tc>
      </w:tr>
      <w:tr w:rsidR="00365F89" w:rsidRPr="00365F89" w14:paraId="002EC306" w14:textId="77777777" w:rsidTr="00365F89">
        <w:tc>
          <w:tcPr>
            <w:tcW w:w="564" w:type="dxa"/>
            <w:tcBorders>
              <w:top w:val="single" w:sz="4" w:space="0" w:color="auto"/>
              <w:left w:val="single" w:sz="4" w:space="0" w:color="auto"/>
              <w:bottom w:val="single" w:sz="4" w:space="0" w:color="auto"/>
              <w:right w:val="single" w:sz="4" w:space="0" w:color="auto"/>
            </w:tcBorders>
            <w:hideMark/>
          </w:tcPr>
          <w:p w14:paraId="6FF7455C" w14:textId="77777777" w:rsidR="00365F89" w:rsidRPr="00365F89" w:rsidRDefault="00365F89" w:rsidP="00365F89">
            <w:pPr>
              <w:spacing w:after="0" w:line="240" w:lineRule="auto"/>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1</w:t>
            </w:r>
          </w:p>
        </w:tc>
        <w:tc>
          <w:tcPr>
            <w:tcW w:w="2540" w:type="dxa"/>
            <w:tcBorders>
              <w:top w:val="single" w:sz="4" w:space="0" w:color="auto"/>
              <w:left w:val="single" w:sz="4" w:space="0" w:color="auto"/>
              <w:bottom w:val="single" w:sz="4" w:space="0" w:color="auto"/>
              <w:right w:val="single" w:sz="4" w:space="0" w:color="auto"/>
            </w:tcBorders>
          </w:tcPr>
          <w:p w14:paraId="7C2CD42D" w14:textId="77777777" w:rsidR="00365F89" w:rsidRPr="00365F89" w:rsidRDefault="00365F89" w:rsidP="00365F89">
            <w:pPr>
              <w:spacing w:after="0" w:line="240" w:lineRule="auto"/>
              <w:rPr>
                <w:rFonts w:ascii="Times New Roman" w:hAnsi="Times New Roman"/>
                <w:b/>
                <w:sz w:val="24"/>
                <w:szCs w:val="24"/>
                <w:lang w:val="uk-UA" w:eastAsia="uk-UA"/>
              </w:rPr>
            </w:pPr>
            <w:r w:rsidRPr="00365F89">
              <w:rPr>
                <w:rFonts w:ascii="Times New Roman" w:hAnsi="Times New Roman"/>
                <w:b/>
                <w:sz w:val="24"/>
                <w:szCs w:val="24"/>
                <w:lang w:val="uk-UA" w:eastAsia="uk-UA"/>
              </w:rPr>
              <w:t>Завдання 1</w:t>
            </w:r>
          </w:p>
          <w:p w14:paraId="5ED4C8FE" w14:textId="77777777" w:rsidR="00365F89" w:rsidRPr="00365F89" w:rsidRDefault="00365F89" w:rsidP="00365F89">
            <w:pPr>
              <w:spacing w:after="0" w:line="240" w:lineRule="auto"/>
              <w:rPr>
                <w:rFonts w:ascii="Times New Roman" w:hAnsi="Times New Roman"/>
                <w:sz w:val="24"/>
                <w:szCs w:val="24"/>
                <w:lang w:val="uk-UA" w:eastAsia="uk-UA"/>
              </w:rPr>
            </w:pPr>
            <w:r w:rsidRPr="00365F89">
              <w:rPr>
                <w:rFonts w:ascii="Times New Roman" w:hAnsi="Times New Roman"/>
                <w:sz w:val="24"/>
                <w:szCs w:val="24"/>
                <w:lang w:val="uk-UA" w:eastAsia="uk-UA"/>
              </w:rPr>
              <w:t xml:space="preserve">Забезпечення  засобами </w:t>
            </w:r>
            <w:r w:rsidRPr="00365F89">
              <w:rPr>
                <w:rFonts w:ascii="Times New Roman" w:eastAsia="Calibri" w:hAnsi="Times New Roman"/>
                <w:sz w:val="24"/>
                <w:szCs w:val="24"/>
                <w:shd w:val="clear" w:color="auto" w:fill="FFFFFF"/>
                <w:lang w:val="uk-UA" w:eastAsia="uk-UA"/>
              </w:rPr>
              <w:t xml:space="preserve">доступності </w:t>
            </w:r>
            <w:r w:rsidRPr="00365F89">
              <w:rPr>
                <w:rFonts w:ascii="Times New Roman" w:hAnsi="Times New Roman"/>
                <w:sz w:val="24"/>
                <w:szCs w:val="24"/>
                <w:lang w:val="uk-UA" w:eastAsia="uk-UA"/>
              </w:rPr>
              <w:t>закладів охорони здоров"я</w:t>
            </w:r>
          </w:p>
          <w:p w14:paraId="242FA1D9" w14:textId="77777777" w:rsidR="00365F89" w:rsidRPr="00365F89" w:rsidRDefault="00365F89" w:rsidP="00365F89">
            <w:pPr>
              <w:spacing w:after="0" w:line="240" w:lineRule="auto"/>
              <w:rPr>
                <w:rFonts w:ascii="Times New Roman" w:eastAsia="Calibri" w:hAnsi="Times New Roman"/>
                <w:sz w:val="24"/>
                <w:szCs w:val="24"/>
                <w:lang w:val="uk-UA" w:eastAsia="uk-UA"/>
              </w:rPr>
            </w:pPr>
          </w:p>
        </w:tc>
        <w:tc>
          <w:tcPr>
            <w:tcW w:w="3275" w:type="dxa"/>
            <w:tcBorders>
              <w:top w:val="single" w:sz="4" w:space="0" w:color="auto"/>
              <w:left w:val="single" w:sz="4" w:space="0" w:color="auto"/>
              <w:bottom w:val="single" w:sz="4" w:space="0" w:color="auto"/>
              <w:right w:val="single" w:sz="4" w:space="0" w:color="auto"/>
            </w:tcBorders>
            <w:hideMark/>
          </w:tcPr>
          <w:p w14:paraId="5260D90C" w14:textId="77777777" w:rsidR="00365F89" w:rsidRPr="00365F89" w:rsidRDefault="00365F89" w:rsidP="00365F89">
            <w:pPr>
              <w:spacing w:after="0" w:line="240" w:lineRule="auto"/>
              <w:rPr>
                <w:rFonts w:ascii="Times New Roman" w:eastAsia="Calibri" w:hAnsi="Times New Roman"/>
                <w:b/>
                <w:lang w:val="uk-UA" w:eastAsia="uk-UA"/>
              </w:rPr>
            </w:pPr>
            <w:r w:rsidRPr="00365F89">
              <w:rPr>
                <w:rFonts w:ascii="Times New Roman" w:eastAsia="Calibri" w:hAnsi="Times New Roman"/>
                <w:b/>
                <w:lang w:val="uk-UA" w:eastAsia="uk-UA"/>
              </w:rPr>
              <w:t>Захід 1</w:t>
            </w:r>
          </w:p>
          <w:p w14:paraId="68738BAE" w14:textId="77777777" w:rsidR="00365F89" w:rsidRPr="00365F89" w:rsidRDefault="00365F89" w:rsidP="00365F89">
            <w:pPr>
              <w:spacing w:after="0" w:line="240" w:lineRule="auto"/>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 xml:space="preserve">Облаштування входу та фойє перед укриттям у лікувальному корпусі </w:t>
            </w:r>
          </w:p>
          <w:p w14:paraId="33C288C0" w14:textId="77777777" w:rsidR="00365F89" w:rsidRPr="00365F89" w:rsidRDefault="00365F89" w:rsidP="00365F89">
            <w:pPr>
              <w:spacing w:after="0" w:line="240" w:lineRule="auto"/>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 xml:space="preserve">№ 1 </w:t>
            </w:r>
          </w:p>
          <w:p w14:paraId="4904EEDD" w14:textId="77777777" w:rsidR="00365F89" w:rsidRPr="00365F89" w:rsidRDefault="00365F89" w:rsidP="00365F89">
            <w:pPr>
              <w:spacing w:after="0" w:line="240" w:lineRule="auto"/>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КНП «Новороздільська міська лікарня»</w:t>
            </w:r>
          </w:p>
        </w:tc>
        <w:tc>
          <w:tcPr>
            <w:tcW w:w="2085" w:type="dxa"/>
            <w:tcBorders>
              <w:top w:val="single" w:sz="4" w:space="0" w:color="auto"/>
              <w:left w:val="single" w:sz="4" w:space="0" w:color="auto"/>
              <w:bottom w:val="single" w:sz="4" w:space="0" w:color="auto"/>
              <w:right w:val="single" w:sz="4" w:space="0" w:color="auto"/>
            </w:tcBorders>
            <w:hideMark/>
          </w:tcPr>
          <w:p w14:paraId="5D4C6834"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КНП «Новороздільська міська лікарня»</w:t>
            </w:r>
          </w:p>
        </w:tc>
        <w:tc>
          <w:tcPr>
            <w:tcW w:w="1908" w:type="dxa"/>
            <w:tcBorders>
              <w:top w:val="single" w:sz="4" w:space="0" w:color="auto"/>
              <w:left w:val="single" w:sz="4" w:space="0" w:color="auto"/>
              <w:bottom w:val="single" w:sz="4" w:space="0" w:color="auto"/>
              <w:right w:val="single" w:sz="4" w:space="0" w:color="auto"/>
            </w:tcBorders>
          </w:tcPr>
          <w:p w14:paraId="57467D83"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Міський бюджет</w:t>
            </w:r>
          </w:p>
          <w:p w14:paraId="4649F6A3"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p>
        </w:tc>
        <w:tc>
          <w:tcPr>
            <w:tcW w:w="1945" w:type="dxa"/>
            <w:tcBorders>
              <w:top w:val="single" w:sz="4" w:space="0" w:color="auto"/>
              <w:left w:val="single" w:sz="4" w:space="0" w:color="auto"/>
              <w:bottom w:val="single" w:sz="4" w:space="0" w:color="auto"/>
              <w:right w:val="single" w:sz="4" w:space="0" w:color="auto"/>
            </w:tcBorders>
            <w:hideMark/>
          </w:tcPr>
          <w:p w14:paraId="1E87A235"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350.000</w:t>
            </w:r>
          </w:p>
        </w:tc>
        <w:tc>
          <w:tcPr>
            <w:tcW w:w="2700" w:type="dxa"/>
            <w:tcBorders>
              <w:top w:val="single" w:sz="4" w:space="0" w:color="auto"/>
              <w:left w:val="single" w:sz="4" w:space="0" w:color="auto"/>
              <w:bottom w:val="single" w:sz="4" w:space="0" w:color="auto"/>
              <w:right w:val="single" w:sz="4" w:space="0" w:color="auto"/>
            </w:tcBorders>
            <w:hideMark/>
          </w:tcPr>
          <w:p w14:paraId="5466A0AC" w14:textId="77777777" w:rsidR="00365F89" w:rsidRPr="00365F89" w:rsidRDefault="00365F89" w:rsidP="00365F89">
            <w:pPr>
              <w:spacing w:after="0" w:line="240" w:lineRule="auto"/>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Забезпечено безперешкодний доступ маломобільних груп населення до обєктів цивільного захисту</w:t>
            </w:r>
          </w:p>
        </w:tc>
      </w:tr>
      <w:tr w:rsidR="00365F89" w:rsidRPr="00365F89" w14:paraId="5B402F93" w14:textId="77777777" w:rsidTr="00365F89">
        <w:tc>
          <w:tcPr>
            <w:tcW w:w="564" w:type="dxa"/>
            <w:tcBorders>
              <w:top w:val="single" w:sz="4" w:space="0" w:color="auto"/>
              <w:left w:val="single" w:sz="4" w:space="0" w:color="auto"/>
              <w:bottom w:val="single" w:sz="4" w:space="0" w:color="auto"/>
              <w:right w:val="single" w:sz="4" w:space="0" w:color="auto"/>
            </w:tcBorders>
          </w:tcPr>
          <w:p w14:paraId="1CFC7D2C" w14:textId="77777777" w:rsidR="00365F89" w:rsidRPr="00365F89" w:rsidRDefault="00365F89" w:rsidP="00365F89">
            <w:pPr>
              <w:spacing w:after="0" w:line="240" w:lineRule="auto"/>
              <w:rPr>
                <w:rFonts w:ascii="Times New Roman" w:eastAsia="Calibri" w:hAnsi="Times New Roman"/>
                <w:sz w:val="24"/>
                <w:szCs w:val="24"/>
                <w:lang w:val="uk-UA" w:eastAsia="uk-UA"/>
              </w:rPr>
            </w:pPr>
          </w:p>
        </w:tc>
        <w:tc>
          <w:tcPr>
            <w:tcW w:w="2540" w:type="dxa"/>
            <w:tcBorders>
              <w:top w:val="single" w:sz="4" w:space="0" w:color="auto"/>
              <w:left w:val="single" w:sz="4" w:space="0" w:color="auto"/>
              <w:bottom w:val="single" w:sz="4" w:space="0" w:color="auto"/>
              <w:right w:val="single" w:sz="4" w:space="0" w:color="auto"/>
            </w:tcBorders>
          </w:tcPr>
          <w:p w14:paraId="1D5AB91C" w14:textId="77777777" w:rsidR="00365F89" w:rsidRPr="00365F89" w:rsidRDefault="00365F89" w:rsidP="00365F89">
            <w:pPr>
              <w:spacing w:after="0" w:line="240" w:lineRule="auto"/>
              <w:rPr>
                <w:rFonts w:ascii="Times New Roman" w:hAnsi="Times New Roman"/>
                <w:b/>
                <w:sz w:val="24"/>
                <w:szCs w:val="24"/>
                <w:lang w:val="uk-UA" w:eastAsia="uk-UA"/>
              </w:rPr>
            </w:pPr>
          </w:p>
        </w:tc>
        <w:tc>
          <w:tcPr>
            <w:tcW w:w="3275" w:type="dxa"/>
            <w:tcBorders>
              <w:top w:val="single" w:sz="4" w:space="0" w:color="auto"/>
              <w:left w:val="single" w:sz="4" w:space="0" w:color="auto"/>
              <w:bottom w:val="single" w:sz="4" w:space="0" w:color="auto"/>
              <w:right w:val="single" w:sz="4" w:space="0" w:color="auto"/>
            </w:tcBorders>
            <w:hideMark/>
          </w:tcPr>
          <w:p w14:paraId="3C7C2AE8" w14:textId="77777777" w:rsidR="00365F89" w:rsidRPr="00365F89" w:rsidRDefault="00365F89" w:rsidP="00365F89">
            <w:pPr>
              <w:spacing w:after="0" w:line="240" w:lineRule="auto"/>
              <w:rPr>
                <w:rFonts w:ascii="Times New Roman" w:eastAsia="Calibri" w:hAnsi="Times New Roman"/>
                <w:b/>
                <w:lang w:val="uk-UA" w:eastAsia="uk-UA"/>
              </w:rPr>
            </w:pPr>
            <w:r w:rsidRPr="00365F89">
              <w:rPr>
                <w:rFonts w:ascii="Times New Roman" w:eastAsia="Calibri" w:hAnsi="Times New Roman"/>
                <w:b/>
                <w:lang w:val="uk-UA" w:eastAsia="uk-UA"/>
              </w:rPr>
              <w:t>Захід 2</w:t>
            </w:r>
          </w:p>
          <w:p w14:paraId="0286E7EB" w14:textId="77777777" w:rsidR="00365F89" w:rsidRPr="00365F89" w:rsidRDefault="00365F89" w:rsidP="00365F89">
            <w:pPr>
              <w:spacing w:after="0" w:line="240" w:lineRule="auto"/>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Облаштування ліфта у поліклініці</w:t>
            </w:r>
          </w:p>
          <w:p w14:paraId="0C7BC97D" w14:textId="77777777" w:rsidR="00365F89" w:rsidRPr="00365F89" w:rsidRDefault="00365F89" w:rsidP="00365F89">
            <w:pPr>
              <w:spacing w:after="0" w:line="240" w:lineRule="auto"/>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КНП «Новороздільська міська лікарня»</w:t>
            </w:r>
          </w:p>
        </w:tc>
        <w:tc>
          <w:tcPr>
            <w:tcW w:w="2085" w:type="dxa"/>
            <w:tcBorders>
              <w:top w:val="single" w:sz="4" w:space="0" w:color="auto"/>
              <w:left w:val="single" w:sz="4" w:space="0" w:color="auto"/>
              <w:bottom w:val="single" w:sz="4" w:space="0" w:color="auto"/>
              <w:right w:val="single" w:sz="4" w:space="0" w:color="auto"/>
            </w:tcBorders>
            <w:hideMark/>
          </w:tcPr>
          <w:p w14:paraId="03ED6CD9" w14:textId="77777777" w:rsidR="00365F89" w:rsidRPr="00365F89" w:rsidRDefault="00365F89" w:rsidP="00365F89">
            <w:pPr>
              <w:spacing w:after="0" w:line="240" w:lineRule="auto"/>
              <w:rPr>
                <w:rFonts w:ascii="Times New Roman" w:hAnsi="Times New Roman"/>
                <w:sz w:val="28"/>
                <w:szCs w:val="24"/>
                <w:lang w:val="uk-UA" w:eastAsia="uk-UA"/>
              </w:rPr>
            </w:pPr>
            <w:r w:rsidRPr="00365F89">
              <w:rPr>
                <w:rFonts w:ascii="Times New Roman" w:eastAsia="Calibri" w:hAnsi="Times New Roman"/>
                <w:sz w:val="24"/>
                <w:szCs w:val="24"/>
                <w:lang w:val="uk-UA" w:eastAsia="uk-UA"/>
              </w:rPr>
              <w:t>КНП «Новороздільська міська лікарня»</w:t>
            </w:r>
          </w:p>
        </w:tc>
        <w:tc>
          <w:tcPr>
            <w:tcW w:w="1908" w:type="dxa"/>
            <w:tcBorders>
              <w:top w:val="single" w:sz="4" w:space="0" w:color="auto"/>
              <w:left w:val="single" w:sz="4" w:space="0" w:color="auto"/>
              <w:bottom w:val="single" w:sz="4" w:space="0" w:color="auto"/>
              <w:right w:val="single" w:sz="4" w:space="0" w:color="auto"/>
            </w:tcBorders>
            <w:hideMark/>
          </w:tcPr>
          <w:p w14:paraId="46758049"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Міський бюджет</w:t>
            </w:r>
          </w:p>
          <w:p w14:paraId="24C75BB2"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lang w:val="uk-UA" w:eastAsia="uk-UA"/>
              </w:rPr>
              <w:t>Державний бюджет</w:t>
            </w:r>
          </w:p>
          <w:p w14:paraId="0F15932F"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 xml:space="preserve">Кошти </w:t>
            </w:r>
          </w:p>
          <w:p w14:paraId="49BC2B8B"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грантові</w:t>
            </w:r>
          </w:p>
        </w:tc>
        <w:tc>
          <w:tcPr>
            <w:tcW w:w="1945" w:type="dxa"/>
            <w:tcBorders>
              <w:top w:val="single" w:sz="4" w:space="0" w:color="auto"/>
              <w:left w:val="single" w:sz="4" w:space="0" w:color="auto"/>
              <w:bottom w:val="single" w:sz="4" w:space="0" w:color="auto"/>
              <w:right w:val="single" w:sz="4" w:space="0" w:color="auto"/>
            </w:tcBorders>
            <w:hideMark/>
          </w:tcPr>
          <w:p w14:paraId="52DF598C"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3500.000</w:t>
            </w:r>
          </w:p>
        </w:tc>
        <w:tc>
          <w:tcPr>
            <w:tcW w:w="2700" w:type="dxa"/>
            <w:tcBorders>
              <w:top w:val="single" w:sz="4" w:space="0" w:color="auto"/>
              <w:left w:val="single" w:sz="4" w:space="0" w:color="auto"/>
              <w:bottom w:val="single" w:sz="4" w:space="0" w:color="auto"/>
              <w:right w:val="single" w:sz="4" w:space="0" w:color="auto"/>
            </w:tcBorders>
            <w:hideMark/>
          </w:tcPr>
          <w:p w14:paraId="5D7B38D5" w14:textId="77777777" w:rsidR="00365F89" w:rsidRPr="00365F89" w:rsidRDefault="00365F89" w:rsidP="00365F89">
            <w:pPr>
              <w:spacing w:after="0" w:line="240" w:lineRule="auto"/>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 xml:space="preserve">Забезпечено </w:t>
            </w:r>
            <w:r w:rsidRPr="00365F89">
              <w:rPr>
                <w:rFonts w:ascii="Times New Roman" w:eastAsia="Calibri" w:hAnsi="Times New Roman"/>
                <w:lang w:val="uk-UA" w:eastAsia="uk-UA"/>
              </w:rPr>
              <w:t>безперешкодний доступ маломобільних груп населення у закладах охорони здоров’я</w:t>
            </w:r>
          </w:p>
        </w:tc>
      </w:tr>
      <w:tr w:rsidR="00365F89" w:rsidRPr="00365F89" w14:paraId="697DB046" w14:textId="77777777" w:rsidTr="00365F89">
        <w:trPr>
          <w:trHeight w:val="2349"/>
        </w:trPr>
        <w:tc>
          <w:tcPr>
            <w:tcW w:w="564" w:type="dxa"/>
            <w:tcBorders>
              <w:top w:val="single" w:sz="4" w:space="0" w:color="auto"/>
              <w:left w:val="single" w:sz="4" w:space="0" w:color="auto"/>
              <w:bottom w:val="single" w:sz="4" w:space="0" w:color="auto"/>
              <w:right w:val="single" w:sz="4" w:space="0" w:color="auto"/>
            </w:tcBorders>
          </w:tcPr>
          <w:p w14:paraId="486DFF55" w14:textId="77777777" w:rsidR="00365F89" w:rsidRPr="00365F89" w:rsidRDefault="00365F89" w:rsidP="00365F89">
            <w:pPr>
              <w:spacing w:after="0" w:line="240" w:lineRule="auto"/>
              <w:rPr>
                <w:rFonts w:ascii="Times New Roman" w:eastAsia="Calibri" w:hAnsi="Times New Roman"/>
                <w:sz w:val="24"/>
                <w:szCs w:val="24"/>
                <w:lang w:val="uk-UA" w:eastAsia="uk-UA"/>
              </w:rPr>
            </w:pPr>
          </w:p>
        </w:tc>
        <w:tc>
          <w:tcPr>
            <w:tcW w:w="2540" w:type="dxa"/>
            <w:tcBorders>
              <w:top w:val="single" w:sz="4" w:space="0" w:color="auto"/>
              <w:left w:val="single" w:sz="4" w:space="0" w:color="auto"/>
              <w:bottom w:val="single" w:sz="4" w:space="0" w:color="auto"/>
              <w:right w:val="single" w:sz="4" w:space="0" w:color="auto"/>
            </w:tcBorders>
          </w:tcPr>
          <w:p w14:paraId="3EE92D0E" w14:textId="77777777" w:rsidR="00365F89" w:rsidRPr="00365F89" w:rsidRDefault="00365F89" w:rsidP="00365F89">
            <w:pPr>
              <w:spacing w:after="0" w:line="240" w:lineRule="auto"/>
              <w:rPr>
                <w:rFonts w:ascii="Times New Roman" w:eastAsia="Calibri" w:hAnsi="Times New Roman"/>
                <w:sz w:val="24"/>
                <w:szCs w:val="24"/>
                <w:lang w:val="uk-UA" w:eastAsia="uk-UA"/>
              </w:rPr>
            </w:pPr>
          </w:p>
        </w:tc>
        <w:tc>
          <w:tcPr>
            <w:tcW w:w="3275" w:type="dxa"/>
            <w:tcBorders>
              <w:top w:val="single" w:sz="4" w:space="0" w:color="auto"/>
              <w:left w:val="single" w:sz="4" w:space="0" w:color="auto"/>
              <w:bottom w:val="single" w:sz="4" w:space="0" w:color="auto"/>
              <w:right w:val="single" w:sz="4" w:space="0" w:color="auto"/>
            </w:tcBorders>
            <w:hideMark/>
          </w:tcPr>
          <w:p w14:paraId="12724F60" w14:textId="77777777" w:rsidR="00365F89" w:rsidRPr="00365F89" w:rsidRDefault="00365F89" w:rsidP="00365F89">
            <w:pPr>
              <w:spacing w:after="0" w:line="240" w:lineRule="auto"/>
              <w:rPr>
                <w:rFonts w:ascii="Times New Roman" w:eastAsia="Calibri" w:hAnsi="Times New Roman"/>
                <w:b/>
                <w:lang w:val="uk-UA" w:eastAsia="uk-UA"/>
              </w:rPr>
            </w:pPr>
            <w:r w:rsidRPr="00365F89">
              <w:rPr>
                <w:rFonts w:ascii="Times New Roman" w:eastAsia="Calibri" w:hAnsi="Times New Roman"/>
                <w:b/>
                <w:lang w:val="uk-UA" w:eastAsia="uk-UA"/>
              </w:rPr>
              <w:t>Захід 3</w:t>
            </w:r>
          </w:p>
          <w:p w14:paraId="465BCED2" w14:textId="77777777" w:rsidR="00365F89" w:rsidRPr="00365F89" w:rsidRDefault="00365F89" w:rsidP="00365F89">
            <w:pPr>
              <w:spacing w:after="0" w:line="240" w:lineRule="auto"/>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 xml:space="preserve">Оновлення ліфтового обладнання у лікувальному корпусі </w:t>
            </w:r>
          </w:p>
          <w:p w14:paraId="4B1A29ED" w14:textId="77777777" w:rsidR="00365F89" w:rsidRPr="00365F89" w:rsidRDefault="00365F89" w:rsidP="00365F89">
            <w:pPr>
              <w:spacing w:after="0" w:line="240" w:lineRule="auto"/>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 1</w:t>
            </w:r>
          </w:p>
          <w:p w14:paraId="45C7488E" w14:textId="77777777" w:rsidR="00365F89" w:rsidRPr="00365F89" w:rsidRDefault="00365F89" w:rsidP="00365F89">
            <w:pPr>
              <w:spacing w:after="0" w:line="240" w:lineRule="auto"/>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КНП «Новороздільська міська лікарня»</w:t>
            </w:r>
          </w:p>
        </w:tc>
        <w:tc>
          <w:tcPr>
            <w:tcW w:w="2085" w:type="dxa"/>
            <w:tcBorders>
              <w:top w:val="single" w:sz="4" w:space="0" w:color="auto"/>
              <w:left w:val="single" w:sz="4" w:space="0" w:color="auto"/>
              <w:bottom w:val="single" w:sz="4" w:space="0" w:color="auto"/>
              <w:right w:val="single" w:sz="4" w:space="0" w:color="auto"/>
            </w:tcBorders>
            <w:hideMark/>
          </w:tcPr>
          <w:p w14:paraId="0937592A" w14:textId="77777777" w:rsidR="00365F89" w:rsidRPr="00365F89" w:rsidRDefault="00365F89" w:rsidP="00365F89">
            <w:pPr>
              <w:spacing w:after="0" w:line="240" w:lineRule="auto"/>
              <w:rPr>
                <w:rFonts w:ascii="Times New Roman" w:hAnsi="Times New Roman"/>
                <w:sz w:val="28"/>
                <w:szCs w:val="24"/>
                <w:lang w:val="uk-UA" w:eastAsia="uk-UA"/>
              </w:rPr>
            </w:pPr>
            <w:r w:rsidRPr="00365F89">
              <w:rPr>
                <w:rFonts w:ascii="Times New Roman" w:eastAsia="Calibri" w:hAnsi="Times New Roman"/>
                <w:sz w:val="24"/>
                <w:szCs w:val="24"/>
                <w:lang w:val="uk-UA" w:eastAsia="uk-UA"/>
              </w:rPr>
              <w:t>КНП «Новороздільська міська лікарня»</w:t>
            </w:r>
          </w:p>
        </w:tc>
        <w:tc>
          <w:tcPr>
            <w:tcW w:w="1908" w:type="dxa"/>
            <w:tcBorders>
              <w:top w:val="single" w:sz="4" w:space="0" w:color="auto"/>
              <w:left w:val="single" w:sz="4" w:space="0" w:color="auto"/>
              <w:bottom w:val="single" w:sz="4" w:space="0" w:color="auto"/>
              <w:right w:val="single" w:sz="4" w:space="0" w:color="auto"/>
            </w:tcBorders>
            <w:hideMark/>
          </w:tcPr>
          <w:p w14:paraId="2B64511D"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Міський бюджет</w:t>
            </w:r>
          </w:p>
          <w:p w14:paraId="4288897F"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lang w:val="uk-UA" w:eastAsia="uk-UA"/>
              </w:rPr>
              <w:t>Державний бюджет</w:t>
            </w:r>
          </w:p>
          <w:p w14:paraId="0B0F9D50"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 xml:space="preserve">Кошти </w:t>
            </w:r>
          </w:p>
          <w:p w14:paraId="7112C72C"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Грантові,</w:t>
            </w:r>
          </w:p>
        </w:tc>
        <w:tc>
          <w:tcPr>
            <w:tcW w:w="1945" w:type="dxa"/>
            <w:tcBorders>
              <w:top w:val="single" w:sz="4" w:space="0" w:color="auto"/>
              <w:left w:val="single" w:sz="4" w:space="0" w:color="auto"/>
              <w:bottom w:val="single" w:sz="4" w:space="0" w:color="auto"/>
              <w:right w:val="single" w:sz="4" w:space="0" w:color="auto"/>
            </w:tcBorders>
            <w:hideMark/>
          </w:tcPr>
          <w:p w14:paraId="786FDD44"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4000.000</w:t>
            </w:r>
          </w:p>
        </w:tc>
        <w:tc>
          <w:tcPr>
            <w:tcW w:w="2700" w:type="dxa"/>
            <w:tcBorders>
              <w:top w:val="single" w:sz="4" w:space="0" w:color="auto"/>
              <w:left w:val="single" w:sz="4" w:space="0" w:color="auto"/>
              <w:bottom w:val="single" w:sz="4" w:space="0" w:color="auto"/>
              <w:right w:val="single" w:sz="4" w:space="0" w:color="auto"/>
            </w:tcBorders>
            <w:hideMark/>
          </w:tcPr>
          <w:p w14:paraId="76886453" w14:textId="77777777" w:rsidR="00365F89" w:rsidRPr="00365F89" w:rsidRDefault="00365F89" w:rsidP="00365F89">
            <w:pPr>
              <w:spacing w:after="0" w:line="240" w:lineRule="auto"/>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 xml:space="preserve">Забезпечено </w:t>
            </w:r>
            <w:r w:rsidRPr="00365F89">
              <w:rPr>
                <w:rFonts w:ascii="Times New Roman" w:eastAsia="Calibri" w:hAnsi="Times New Roman"/>
                <w:lang w:val="uk-UA" w:eastAsia="uk-UA"/>
              </w:rPr>
              <w:t>безперешкодний доступ маломобільних груп населення у закладах охорони здоров’я</w:t>
            </w:r>
          </w:p>
        </w:tc>
      </w:tr>
      <w:tr w:rsidR="00365F89" w:rsidRPr="00365F89" w14:paraId="67615B48" w14:textId="77777777" w:rsidTr="00365F89">
        <w:tc>
          <w:tcPr>
            <w:tcW w:w="564" w:type="dxa"/>
            <w:tcBorders>
              <w:top w:val="single" w:sz="4" w:space="0" w:color="auto"/>
              <w:left w:val="single" w:sz="4" w:space="0" w:color="auto"/>
              <w:bottom w:val="single" w:sz="4" w:space="0" w:color="auto"/>
              <w:right w:val="single" w:sz="4" w:space="0" w:color="auto"/>
            </w:tcBorders>
            <w:hideMark/>
          </w:tcPr>
          <w:p w14:paraId="15E04B78" w14:textId="77777777" w:rsidR="00365F89" w:rsidRPr="00365F89" w:rsidRDefault="00365F89" w:rsidP="00365F89">
            <w:pPr>
              <w:spacing w:after="0" w:line="240" w:lineRule="auto"/>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2</w:t>
            </w:r>
          </w:p>
        </w:tc>
        <w:tc>
          <w:tcPr>
            <w:tcW w:w="2540" w:type="dxa"/>
            <w:vMerge w:val="restart"/>
            <w:tcBorders>
              <w:top w:val="single" w:sz="4" w:space="0" w:color="auto"/>
              <w:left w:val="single" w:sz="4" w:space="0" w:color="auto"/>
              <w:bottom w:val="single" w:sz="4" w:space="0" w:color="auto"/>
              <w:right w:val="single" w:sz="4" w:space="0" w:color="auto"/>
            </w:tcBorders>
          </w:tcPr>
          <w:p w14:paraId="58BBEC7F" w14:textId="77777777" w:rsidR="00365F89" w:rsidRPr="00365F89" w:rsidRDefault="00365F89" w:rsidP="00365F89">
            <w:pPr>
              <w:spacing w:after="0" w:line="240" w:lineRule="auto"/>
              <w:rPr>
                <w:rFonts w:ascii="Times New Roman" w:hAnsi="Times New Roman"/>
                <w:b/>
                <w:sz w:val="24"/>
                <w:szCs w:val="24"/>
                <w:lang w:val="uk-UA" w:eastAsia="uk-UA"/>
              </w:rPr>
            </w:pPr>
            <w:r w:rsidRPr="00365F89">
              <w:rPr>
                <w:rFonts w:ascii="Times New Roman" w:hAnsi="Times New Roman"/>
                <w:b/>
                <w:sz w:val="24"/>
                <w:szCs w:val="24"/>
                <w:lang w:val="uk-UA" w:eastAsia="uk-UA"/>
              </w:rPr>
              <w:t>Завдання 2</w:t>
            </w:r>
          </w:p>
          <w:p w14:paraId="3C6C9CED" w14:textId="77777777" w:rsidR="00365F89" w:rsidRPr="00365F89" w:rsidRDefault="00365F89" w:rsidP="00365F89">
            <w:pPr>
              <w:spacing w:after="0" w:line="240" w:lineRule="auto"/>
              <w:rPr>
                <w:rFonts w:ascii="Times New Roman" w:hAnsi="Times New Roman"/>
                <w:sz w:val="24"/>
                <w:szCs w:val="24"/>
                <w:lang w:val="uk-UA" w:eastAsia="uk-UA"/>
              </w:rPr>
            </w:pPr>
            <w:r w:rsidRPr="00365F89">
              <w:rPr>
                <w:rFonts w:ascii="Times New Roman" w:hAnsi="Times New Roman"/>
                <w:sz w:val="24"/>
                <w:szCs w:val="24"/>
                <w:lang w:val="uk-UA" w:eastAsia="uk-UA"/>
              </w:rPr>
              <w:t xml:space="preserve">Забезпечення засобами </w:t>
            </w:r>
            <w:r w:rsidRPr="00365F89">
              <w:rPr>
                <w:rFonts w:ascii="Times New Roman" w:hAnsi="Times New Roman"/>
                <w:sz w:val="24"/>
                <w:szCs w:val="24"/>
                <w:lang w:val="uk-UA" w:eastAsia="uk-UA"/>
              </w:rPr>
              <w:lastRenderedPageBreak/>
              <w:t>безбар"єрності закладів</w:t>
            </w:r>
          </w:p>
          <w:p w14:paraId="2DCD134E" w14:textId="77777777" w:rsidR="00365F89" w:rsidRPr="00365F89" w:rsidRDefault="00365F89" w:rsidP="00365F89">
            <w:pPr>
              <w:spacing w:after="0" w:line="240" w:lineRule="auto"/>
              <w:rPr>
                <w:rFonts w:ascii="Times New Roman" w:hAnsi="Times New Roman"/>
                <w:sz w:val="24"/>
                <w:szCs w:val="24"/>
                <w:lang w:val="uk-UA" w:eastAsia="uk-UA"/>
              </w:rPr>
            </w:pPr>
            <w:r w:rsidRPr="00365F89">
              <w:rPr>
                <w:rFonts w:ascii="Times New Roman" w:hAnsi="Times New Roman"/>
                <w:sz w:val="24"/>
                <w:szCs w:val="24"/>
                <w:lang w:val="uk-UA" w:eastAsia="uk-UA"/>
              </w:rPr>
              <w:t>освіти</w:t>
            </w:r>
          </w:p>
          <w:p w14:paraId="2F6A5DB2" w14:textId="77777777" w:rsidR="00365F89" w:rsidRPr="00365F89" w:rsidRDefault="00365F89" w:rsidP="00365F89">
            <w:pPr>
              <w:spacing w:after="0" w:line="240" w:lineRule="auto"/>
              <w:rPr>
                <w:rFonts w:ascii="Times New Roman" w:eastAsia="Calibri" w:hAnsi="Times New Roman"/>
                <w:sz w:val="24"/>
                <w:szCs w:val="24"/>
                <w:lang w:val="uk-UA" w:eastAsia="uk-UA"/>
              </w:rPr>
            </w:pPr>
          </w:p>
        </w:tc>
        <w:tc>
          <w:tcPr>
            <w:tcW w:w="3275" w:type="dxa"/>
            <w:tcBorders>
              <w:top w:val="single" w:sz="4" w:space="0" w:color="auto"/>
              <w:left w:val="single" w:sz="4" w:space="0" w:color="auto"/>
              <w:bottom w:val="single" w:sz="4" w:space="0" w:color="auto"/>
              <w:right w:val="single" w:sz="4" w:space="0" w:color="auto"/>
            </w:tcBorders>
            <w:hideMark/>
          </w:tcPr>
          <w:p w14:paraId="1E993EA6" w14:textId="77777777" w:rsidR="00365F89" w:rsidRPr="00365F89" w:rsidRDefault="00365F89" w:rsidP="00365F89">
            <w:pPr>
              <w:spacing w:after="0" w:line="240" w:lineRule="auto"/>
              <w:rPr>
                <w:rFonts w:ascii="Times New Roman" w:eastAsia="Calibri" w:hAnsi="Times New Roman"/>
                <w:b/>
                <w:lang w:val="uk-UA" w:eastAsia="uk-UA"/>
              </w:rPr>
            </w:pPr>
            <w:r w:rsidRPr="00365F89">
              <w:rPr>
                <w:rFonts w:ascii="Times New Roman" w:eastAsia="Calibri" w:hAnsi="Times New Roman"/>
                <w:b/>
                <w:lang w:val="uk-UA" w:eastAsia="uk-UA"/>
              </w:rPr>
              <w:lastRenderedPageBreak/>
              <w:t>Захід 1</w:t>
            </w:r>
          </w:p>
          <w:p w14:paraId="780516A1" w14:textId="77777777" w:rsidR="00365F89" w:rsidRPr="00365F89" w:rsidRDefault="00365F89" w:rsidP="00365F89">
            <w:pPr>
              <w:spacing w:after="0" w:line="240" w:lineRule="auto"/>
              <w:rPr>
                <w:rFonts w:ascii="Times New Roman" w:eastAsia="Calibri" w:hAnsi="Times New Roman"/>
                <w:sz w:val="24"/>
                <w:szCs w:val="24"/>
                <w:lang w:val="en-US" w:eastAsia="uk-UA"/>
              </w:rPr>
            </w:pPr>
            <w:r w:rsidRPr="00365F89">
              <w:rPr>
                <w:rFonts w:ascii="Times New Roman" w:eastAsia="Calibri" w:hAnsi="Times New Roman"/>
                <w:sz w:val="24"/>
                <w:szCs w:val="24"/>
                <w:lang w:val="uk-UA" w:eastAsia="uk-UA"/>
              </w:rPr>
              <w:t xml:space="preserve">Капітальний ремонт з облаштування безбарєрного доступу для маломобільних </w:t>
            </w:r>
            <w:r w:rsidRPr="00365F89">
              <w:rPr>
                <w:rFonts w:ascii="Times New Roman" w:eastAsia="Calibri" w:hAnsi="Times New Roman"/>
                <w:sz w:val="24"/>
                <w:szCs w:val="24"/>
                <w:lang w:val="uk-UA" w:eastAsia="uk-UA"/>
              </w:rPr>
              <w:lastRenderedPageBreak/>
              <w:t xml:space="preserve">груп населення до укриття у </w:t>
            </w:r>
            <w:r w:rsidRPr="00365F89">
              <w:rPr>
                <w:rFonts w:ascii="Times New Roman" w:eastAsia="Calibri" w:hAnsi="Times New Roman"/>
                <w:lang w:val="uk-UA" w:eastAsia="uk-UA"/>
              </w:rPr>
              <w:t>Новороздільському ліцеї імені В.Труша</w:t>
            </w:r>
          </w:p>
        </w:tc>
        <w:tc>
          <w:tcPr>
            <w:tcW w:w="2085" w:type="dxa"/>
            <w:tcBorders>
              <w:top w:val="single" w:sz="4" w:space="0" w:color="auto"/>
              <w:left w:val="single" w:sz="4" w:space="0" w:color="auto"/>
              <w:bottom w:val="single" w:sz="4" w:space="0" w:color="auto"/>
              <w:right w:val="single" w:sz="4" w:space="0" w:color="auto"/>
            </w:tcBorders>
            <w:hideMark/>
          </w:tcPr>
          <w:p w14:paraId="764224C2"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lastRenderedPageBreak/>
              <w:t>Відділ освіти</w:t>
            </w:r>
          </w:p>
          <w:p w14:paraId="6289137F"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Новороздільської міської ради</w:t>
            </w:r>
          </w:p>
        </w:tc>
        <w:tc>
          <w:tcPr>
            <w:tcW w:w="1908" w:type="dxa"/>
            <w:tcBorders>
              <w:top w:val="single" w:sz="4" w:space="0" w:color="auto"/>
              <w:left w:val="single" w:sz="4" w:space="0" w:color="auto"/>
              <w:bottom w:val="single" w:sz="4" w:space="0" w:color="auto"/>
              <w:right w:val="single" w:sz="4" w:space="0" w:color="auto"/>
            </w:tcBorders>
            <w:hideMark/>
          </w:tcPr>
          <w:p w14:paraId="3FBDD411"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Міський бюджет</w:t>
            </w:r>
          </w:p>
          <w:p w14:paraId="707D5D59"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Кошти інших джерел</w:t>
            </w:r>
          </w:p>
        </w:tc>
        <w:tc>
          <w:tcPr>
            <w:tcW w:w="1945" w:type="dxa"/>
            <w:tcBorders>
              <w:top w:val="single" w:sz="4" w:space="0" w:color="auto"/>
              <w:left w:val="single" w:sz="4" w:space="0" w:color="auto"/>
              <w:bottom w:val="single" w:sz="4" w:space="0" w:color="auto"/>
              <w:right w:val="single" w:sz="4" w:space="0" w:color="auto"/>
            </w:tcBorders>
            <w:hideMark/>
          </w:tcPr>
          <w:p w14:paraId="147322FC"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4141.317</w:t>
            </w:r>
          </w:p>
        </w:tc>
        <w:tc>
          <w:tcPr>
            <w:tcW w:w="2700" w:type="dxa"/>
            <w:tcBorders>
              <w:top w:val="single" w:sz="4" w:space="0" w:color="auto"/>
              <w:left w:val="single" w:sz="4" w:space="0" w:color="auto"/>
              <w:bottom w:val="single" w:sz="4" w:space="0" w:color="auto"/>
              <w:right w:val="single" w:sz="4" w:space="0" w:color="auto"/>
            </w:tcBorders>
            <w:hideMark/>
          </w:tcPr>
          <w:p w14:paraId="2011D692" w14:textId="77777777" w:rsidR="00365F89" w:rsidRPr="00365F89" w:rsidRDefault="00365F89" w:rsidP="00365F89">
            <w:pPr>
              <w:spacing w:after="0" w:line="240" w:lineRule="auto"/>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 xml:space="preserve">Забезпечено безперешкодний доступ маломобільних груп </w:t>
            </w:r>
            <w:r w:rsidRPr="00365F89">
              <w:rPr>
                <w:rFonts w:ascii="Times New Roman" w:eastAsia="Calibri" w:hAnsi="Times New Roman"/>
                <w:sz w:val="24"/>
                <w:szCs w:val="24"/>
                <w:lang w:val="uk-UA" w:eastAsia="uk-UA"/>
              </w:rPr>
              <w:lastRenderedPageBreak/>
              <w:t>населення до обєктів цивільного захисту</w:t>
            </w:r>
          </w:p>
        </w:tc>
      </w:tr>
      <w:tr w:rsidR="00365F89" w:rsidRPr="00365F89" w14:paraId="7D8EB68C" w14:textId="77777777" w:rsidTr="00365F89">
        <w:tc>
          <w:tcPr>
            <w:tcW w:w="564" w:type="dxa"/>
            <w:vMerge w:val="restart"/>
            <w:tcBorders>
              <w:top w:val="nil"/>
              <w:left w:val="single" w:sz="4" w:space="0" w:color="auto"/>
              <w:bottom w:val="single" w:sz="4" w:space="0" w:color="auto"/>
              <w:right w:val="single" w:sz="4" w:space="0" w:color="auto"/>
            </w:tcBorders>
          </w:tcPr>
          <w:p w14:paraId="1CF7B47F" w14:textId="77777777" w:rsidR="00365F89" w:rsidRPr="00365F89" w:rsidRDefault="00365F89" w:rsidP="00365F89">
            <w:pPr>
              <w:spacing w:after="0" w:line="240" w:lineRule="auto"/>
              <w:rPr>
                <w:rFonts w:ascii="Times New Roman" w:eastAsia="Calibri" w:hAnsi="Times New Roman"/>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D42FB8" w14:textId="77777777" w:rsidR="00365F89" w:rsidRPr="00365F89" w:rsidRDefault="00365F89" w:rsidP="00365F89">
            <w:pPr>
              <w:spacing w:after="0" w:line="240" w:lineRule="auto"/>
              <w:rPr>
                <w:rFonts w:ascii="Times New Roman" w:eastAsia="Calibri" w:hAnsi="Times New Roman"/>
                <w:sz w:val="24"/>
                <w:szCs w:val="24"/>
                <w:lang w:val="uk-UA" w:eastAsia="uk-UA"/>
              </w:rPr>
            </w:pPr>
          </w:p>
        </w:tc>
        <w:tc>
          <w:tcPr>
            <w:tcW w:w="3275" w:type="dxa"/>
            <w:tcBorders>
              <w:top w:val="single" w:sz="4" w:space="0" w:color="auto"/>
              <w:left w:val="single" w:sz="4" w:space="0" w:color="auto"/>
              <w:bottom w:val="single" w:sz="4" w:space="0" w:color="auto"/>
              <w:right w:val="single" w:sz="4" w:space="0" w:color="auto"/>
            </w:tcBorders>
            <w:hideMark/>
          </w:tcPr>
          <w:p w14:paraId="18379FE8" w14:textId="77777777" w:rsidR="00365F89" w:rsidRPr="00365F89" w:rsidRDefault="00365F89" w:rsidP="00365F89">
            <w:pPr>
              <w:spacing w:after="0" w:line="240" w:lineRule="auto"/>
              <w:rPr>
                <w:rFonts w:ascii="Times New Roman" w:eastAsia="Calibri" w:hAnsi="Times New Roman"/>
                <w:b/>
                <w:lang w:val="uk-UA" w:eastAsia="uk-UA"/>
              </w:rPr>
            </w:pPr>
            <w:r w:rsidRPr="00365F89">
              <w:rPr>
                <w:rFonts w:ascii="Times New Roman" w:eastAsia="Calibri" w:hAnsi="Times New Roman"/>
                <w:b/>
                <w:lang w:val="uk-UA" w:eastAsia="uk-UA"/>
              </w:rPr>
              <w:t>Захід 2</w:t>
            </w:r>
          </w:p>
          <w:p w14:paraId="28FE36A3" w14:textId="77777777" w:rsidR="00365F89" w:rsidRPr="00365F89" w:rsidRDefault="00365F89" w:rsidP="00365F89">
            <w:pPr>
              <w:spacing w:after="0" w:line="240" w:lineRule="auto"/>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 xml:space="preserve">Капітальний ремон сходів запасних виходів із влаштуванням пандусу для маломобільних груп населення у </w:t>
            </w:r>
            <w:r w:rsidRPr="00365F89">
              <w:rPr>
                <w:rFonts w:ascii="Times New Roman" w:eastAsia="Calibri" w:hAnsi="Times New Roman"/>
                <w:lang w:val="uk-UA" w:eastAsia="uk-UA"/>
              </w:rPr>
              <w:t>Новороздільському ЗЗСО І-ІІІ ступенів  № 4</w:t>
            </w:r>
          </w:p>
        </w:tc>
        <w:tc>
          <w:tcPr>
            <w:tcW w:w="2085" w:type="dxa"/>
            <w:tcBorders>
              <w:top w:val="single" w:sz="4" w:space="0" w:color="auto"/>
              <w:left w:val="single" w:sz="4" w:space="0" w:color="auto"/>
              <w:bottom w:val="single" w:sz="4" w:space="0" w:color="auto"/>
              <w:right w:val="single" w:sz="4" w:space="0" w:color="auto"/>
            </w:tcBorders>
            <w:hideMark/>
          </w:tcPr>
          <w:p w14:paraId="3B82DD43"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Відділ освіти</w:t>
            </w:r>
          </w:p>
          <w:p w14:paraId="266F2936"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Новороздільської міської ради</w:t>
            </w:r>
          </w:p>
        </w:tc>
        <w:tc>
          <w:tcPr>
            <w:tcW w:w="1908" w:type="dxa"/>
            <w:tcBorders>
              <w:top w:val="single" w:sz="4" w:space="0" w:color="auto"/>
              <w:left w:val="single" w:sz="4" w:space="0" w:color="auto"/>
              <w:bottom w:val="single" w:sz="4" w:space="0" w:color="auto"/>
              <w:right w:val="single" w:sz="4" w:space="0" w:color="auto"/>
            </w:tcBorders>
            <w:hideMark/>
          </w:tcPr>
          <w:p w14:paraId="118CB63D"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Міський бюджет</w:t>
            </w:r>
          </w:p>
          <w:p w14:paraId="5E380FC9"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Кошти інших джерел</w:t>
            </w:r>
          </w:p>
        </w:tc>
        <w:tc>
          <w:tcPr>
            <w:tcW w:w="1945" w:type="dxa"/>
            <w:tcBorders>
              <w:top w:val="single" w:sz="4" w:space="0" w:color="auto"/>
              <w:left w:val="single" w:sz="4" w:space="0" w:color="auto"/>
              <w:bottom w:val="single" w:sz="4" w:space="0" w:color="auto"/>
              <w:right w:val="single" w:sz="4" w:space="0" w:color="auto"/>
            </w:tcBorders>
            <w:hideMark/>
          </w:tcPr>
          <w:p w14:paraId="27C272C1"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483.000</w:t>
            </w:r>
          </w:p>
        </w:tc>
        <w:tc>
          <w:tcPr>
            <w:tcW w:w="2700" w:type="dxa"/>
            <w:tcBorders>
              <w:top w:val="single" w:sz="4" w:space="0" w:color="auto"/>
              <w:left w:val="single" w:sz="4" w:space="0" w:color="auto"/>
              <w:bottom w:val="single" w:sz="4" w:space="0" w:color="auto"/>
              <w:right w:val="single" w:sz="4" w:space="0" w:color="auto"/>
            </w:tcBorders>
            <w:hideMark/>
          </w:tcPr>
          <w:p w14:paraId="69B91CB2" w14:textId="77777777" w:rsidR="00365F89" w:rsidRPr="00365F89" w:rsidRDefault="00365F89" w:rsidP="00365F89">
            <w:pPr>
              <w:spacing w:after="0" w:line="240" w:lineRule="auto"/>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Забезпечено безперешкодний доступ маломобільних груп населення до закладів освіти</w:t>
            </w:r>
          </w:p>
        </w:tc>
      </w:tr>
      <w:tr w:rsidR="00365F89" w:rsidRPr="00365F89" w14:paraId="06009B7E" w14:textId="77777777" w:rsidTr="00365F89">
        <w:tc>
          <w:tcPr>
            <w:tcW w:w="0" w:type="auto"/>
            <w:vMerge/>
            <w:tcBorders>
              <w:top w:val="nil"/>
              <w:left w:val="single" w:sz="4" w:space="0" w:color="auto"/>
              <w:bottom w:val="single" w:sz="4" w:space="0" w:color="auto"/>
              <w:right w:val="single" w:sz="4" w:space="0" w:color="auto"/>
            </w:tcBorders>
            <w:vAlign w:val="center"/>
            <w:hideMark/>
          </w:tcPr>
          <w:p w14:paraId="66FE098D" w14:textId="77777777" w:rsidR="00365F89" w:rsidRPr="00365F89" w:rsidRDefault="00365F89" w:rsidP="00365F89">
            <w:pPr>
              <w:spacing w:after="0" w:line="240" w:lineRule="auto"/>
              <w:rPr>
                <w:rFonts w:ascii="Times New Roman" w:eastAsia="Calibri" w:hAnsi="Times New Roman"/>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C14741" w14:textId="77777777" w:rsidR="00365F89" w:rsidRPr="00365F89" w:rsidRDefault="00365F89" w:rsidP="00365F89">
            <w:pPr>
              <w:spacing w:after="0" w:line="240" w:lineRule="auto"/>
              <w:rPr>
                <w:rFonts w:ascii="Times New Roman" w:eastAsia="Calibri" w:hAnsi="Times New Roman"/>
                <w:sz w:val="24"/>
                <w:szCs w:val="24"/>
                <w:lang w:val="uk-UA" w:eastAsia="uk-UA"/>
              </w:rPr>
            </w:pPr>
          </w:p>
        </w:tc>
        <w:tc>
          <w:tcPr>
            <w:tcW w:w="3275" w:type="dxa"/>
            <w:tcBorders>
              <w:top w:val="single" w:sz="4" w:space="0" w:color="auto"/>
              <w:left w:val="single" w:sz="4" w:space="0" w:color="auto"/>
              <w:bottom w:val="single" w:sz="4" w:space="0" w:color="auto"/>
              <w:right w:val="single" w:sz="4" w:space="0" w:color="auto"/>
            </w:tcBorders>
            <w:vAlign w:val="center"/>
          </w:tcPr>
          <w:p w14:paraId="23D76B12" w14:textId="77777777" w:rsidR="00365F89" w:rsidRPr="00365F89" w:rsidRDefault="00365F89" w:rsidP="00365F89">
            <w:pPr>
              <w:spacing w:after="0" w:line="240" w:lineRule="auto"/>
              <w:rPr>
                <w:rFonts w:ascii="Times New Roman" w:eastAsia="Calibri" w:hAnsi="Times New Roman"/>
                <w:b/>
                <w:sz w:val="24"/>
                <w:szCs w:val="24"/>
                <w:lang w:val="uk-UA" w:eastAsia="uk-UA"/>
              </w:rPr>
            </w:pPr>
            <w:r w:rsidRPr="00365F89">
              <w:rPr>
                <w:rFonts w:ascii="Times New Roman" w:eastAsia="Calibri" w:hAnsi="Times New Roman"/>
                <w:b/>
                <w:sz w:val="24"/>
                <w:szCs w:val="24"/>
                <w:lang w:val="uk-UA" w:eastAsia="uk-UA"/>
              </w:rPr>
              <w:t>Захід 3</w:t>
            </w:r>
          </w:p>
          <w:p w14:paraId="1A335EF1" w14:textId="77777777" w:rsidR="00365F89" w:rsidRPr="00365F89" w:rsidRDefault="00365F89" w:rsidP="00365F89">
            <w:pPr>
              <w:autoSpaceDE w:val="0"/>
              <w:autoSpaceDN w:val="0"/>
              <w:adjustRightInd w:val="0"/>
              <w:spacing w:after="0" w:line="240" w:lineRule="auto"/>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 xml:space="preserve">Встановлення дитячого майданчика, за адресою: </w:t>
            </w:r>
          </w:p>
          <w:p w14:paraId="3FCE0F61" w14:textId="77777777" w:rsidR="00365F89" w:rsidRPr="00365F89" w:rsidRDefault="00365F89" w:rsidP="00365F89">
            <w:pPr>
              <w:autoSpaceDE w:val="0"/>
              <w:autoSpaceDN w:val="0"/>
              <w:adjustRightInd w:val="0"/>
              <w:spacing w:after="0" w:line="240" w:lineRule="auto"/>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м. Новий Розділ, вул. Грушевського, 16</w:t>
            </w:r>
          </w:p>
          <w:p w14:paraId="5F30CF2F" w14:textId="77777777" w:rsidR="00365F89" w:rsidRPr="00365F89" w:rsidRDefault="00365F89" w:rsidP="00365F89">
            <w:pPr>
              <w:autoSpaceDE w:val="0"/>
              <w:autoSpaceDN w:val="0"/>
              <w:adjustRightInd w:val="0"/>
              <w:spacing w:after="0" w:line="240" w:lineRule="auto"/>
              <w:rPr>
                <w:rFonts w:ascii="Times New Roman" w:eastAsia="Calibri" w:hAnsi="Times New Roman"/>
                <w:sz w:val="24"/>
                <w:szCs w:val="24"/>
                <w:lang w:val="uk-UA" w:eastAsia="uk-UA"/>
              </w:rPr>
            </w:pPr>
          </w:p>
          <w:p w14:paraId="6E891AD5" w14:textId="77777777" w:rsidR="00365F89" w:rsidRPr="00365F89" w:rsidRDefault="00365F89" w:rsidP="00365F89">
            <w:pPr>
              <w:autoSpaceDE w:val="0"/>
              <w:autoSpaceDN w:val="0"/>
              <w:adjustRightInd w:val="0"/>
              <w:spacing w:after="0" w:line="240" w:lineRule="auto"/>
              <w:rPr>
                <w:rFonts w:ascii="Times New Roman" w:eastAsia="Calibri" w:hAnsi="Times New Roman"/>
                <w:sz w:val="24"/>
                <w:szCs w:val="24"/>
                <w:lang w:val="uk-UA" w:eastAsia="uk-UA"/>
              </w:rPr>
            </w:pPr>
          </w:p>
        </w:tc>
        <w:tc>
          <w:tcPr>
            <w:tcW w:w="2085" w:type="dxa"/>
            <w:tcBorders>
              <w:top w:val="single" w:sz="4" w:space="0" w:color="auto"/>
              <w:left w:val="single" w:sz="4" w:space="0" w:color="auto"/>
              <w:bottom w:val="single" w:sz="4" w:space="0" w:color="auto"/>
              <w:right w:val="single" w:sz="4" w:space="0" w:color="auto"/>
            </w:tcBorders>
            <w:hideMark/>
          </w:tcPr>
          <w:p w14:paraId="1CD758A3"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Новороздільський центр надання соціальних послуг Новороздільської міської ради</w:t>
            </w:r>
          </w:p>
        </w:tc>
        <w:tc>
          <w:tcPr>
            <w:tcW w:w="1908" w:type="dxa"/>
            <w:tcBorders>
              <w:top w:val="single" w:sz="4" w:space="0" w:color="auto"/>
              <w:left w:val="single" w:sz="4" w:space="0" w:color="auto"/>
              <w:bottom w:val="single" w:sz="4" w:space="0" w:color="auto"/>
              <w:right w:val="single" w:sz="4" w:space="0" w:color="auto"/>
            </w:tcBorders>
            <w:vAlign w:val="center"/>
            <w:hideMark/>
          </w:tcPr>
          <w:p w14:paraId="0C70376A" w14:textId="77777777" w:rsidR="00365F89" w:rsidRPr="00365F89" w:rsidRDefault="00365F89" w:rsidP="00365F89">
            <w:pPr>
              <w:autoSpaceDE w:val="0"/>
              <w:autoSpaceDN w:val="0"/>
              <w:adjustRightInd w:val="0"/>
              <w:spacing w:after="0" w:line="240" w:lineRule="auto"/>
              <w:ind w:right="-108"/>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У рамках національної програми ЮНІСЕФ «Кращий догляд</w:t>
            </w:r>
          </w:p>
          <w:p w14:paraId="480A9AF3" w14:textId="77777777" w:rsidR="00365F89" w:rsidRPr="00365F89" w:rsidRDefault="00365F89" w:rsidP="00365F89">
            <w:pPr>
              <w:autoSpaceDE w:val="0"/>
              <w:autoSpaceDN w:val="0"/>
              <w:adjustRightInd w:val="0"/>
              <w:spacing w:after="0" w:line="240" w:lineRule="auto"/>
              <w:ind w:right="-108"/>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для кожної дитини»</w:t>
            </w:r>
          </w:p>
        </w:tc>
        <w:tc>
          <w:tcPr>
            <w:tcW w:w="1945" w:type="dxa"/>
            <w:tcBorders>
              <w:top w:val="single" w:sz="4" w:space="0" w:color="auto"/>
              <w:left w:val="single" w:sz="4" w:space="0" w:color="auto"/>
              <w:bottom w:val="single" w:sz="4" w:space="0" w:color="auto"/>
              <w:right w:val="single" w:sz="4" w:space="0" w:color="auto"/>
            </w:tcBorders>
            <w:hideMark/>
          </w:tcPr>
          <w:p w14:paraId="59E73404"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100.000</w:t>
            </w:r>
          </w:p>
        </w:tc>
        <w:tc>
          <w:tcPr>
            <w:tcW w:w="2700" w:type="dxa"/>
            <w:tcBorders>
              <w:top w:val="single" w:sz="4" w:space="0" w:color="auto"/>
              <w:left w:val="single" w:sz="4" w:space="0" w:color="auto"/>
              <w:bottom w:val="single" w:sz="4" w:space="0" w:color="auto"/>
              <w:right w:val="single" w:sz="4" w:space="0" w:color="auto"/>
            </w:tcBorders>
            <w:hideMark/>
          </w:tcPr>
          <w:p w14:paraId="15C37232"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Пристосовано майданчик відповідно до вимог безбар’єрності</w:t>
            </w:r>
          </w:p>
        </w:tc>
      </w:tr>
      <w:tr w:rsidR="00365F89" w:rsidRPr="00365F89" w14:paraId="5A637632" w14:textId="77777777" w:rsidTr="00365F89">
        <w:tc>
          <w:tcPr>
            <w:tcW w:w="564" w:type="dxa"/>
            <w:tcBorders>
              <w:top w:val="single" w:sz="4" w:space="0" w:color="auto"/>
              <w:left w:val="single" w:sz="4" w:space="0" w:color="auto"/>
              <w:bottom w:val="single" w:sz="4" w:space="0" w:color="auto"/>
              <w:right w:val="single" w:sz="4" w:space="0" w:color="auto"/>
            </w:tcBorders>
            <w:hideMark/>
          </w:tcPr>
          <w:p w14:paraId="6059F482" w14:textId="77777777" w:rsidR="00365F89" w:rsidRPr="00365F89" w:rsidRDefault="00365F89" w:rsidP="00365F89">
            <w:pPr>
              <w:spacing w:after="0" w:line="240" w:lineRule="auto"/>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3</w:t>
            </w:r>
          </w:p>
        </w:tc>
        <w:tc>
          <w:tcPr>
            <w:tcW w:w="2540" w:type="dxa"/>
            <w:tcBorders>
              <w:top w:val="single" w:sz="4" w:space="0" w:color="auto"/>
              <w:left w:val="single" w:sz="4" w:space="0" w:color="auto"/>
              <w:bottom w:val="single" w:sz="4" w:space="0" w:color="auto"/>
              <w:right w:val="single" w:sz="4" w:space="0" w:color="auto"/>
            </w:tcBorders>
          </w:tcPr>
          <w:p w14:paraId="760600DB" w14:textId="77777777" w:rsidR="00365F89" w:rsidRPr="00365F89" w:rsidRDefault="00365F89" w:rsidP="00365F89">
            <w:pPr>
              <w:spacing w:after="0" w:line="240" w:lineRule="auto"/>
              <w:rPr>
                <w:rFonts w:ascii="Times New Roman" w:hAnsi="Times New Roman"/>
                <w:b/>
                <w:sz w:val="24"/>
                <w:szCs w:val="24"/>
                <w:lang w:val="uk-UA" w:eastAsia="uk-UA"/>
              </w:rPr>
            </w:pPr>
            <w:r w:rsidRPr="00365F89">
              <w:rPr>
                <w:rFonts w:ascii="Times New Roman" w:hAnsi="Times New Roman"/>
                <w:b/>
                <w:sz w:val="24"/>
                <w:szCs w:val="24"/>
                <w:lang w:val="uk-UA" w:eastAsia="uk-UA"/>
              </w:rPr>
              <w:t>Завдання 3</w:t>
            </w:r>
          </w:p>
          <w:p w14:paraId="5F5BC565" w14:textId="77777777" w:rsidR="00365F89" w:rsidRPr="00365F89" w:rsidRDefault="00365F89" w:rsidP="00365F89">
            <w:pPr>
              <w:spacing w:after="0" w:line="240" w:lineRule="auto"/>
              <w:rPr>
                <w:rFonts w:ascii="Times New Roman" w:hAnsi="Times New Roman"/>
                <w:sz w:val="24"/>
                <w:szCs w:val="24"/>
                <w:lang w:val="uk-UA" w:eastAsia="uk-UA"/>
              </w:rPr>
            </w:pPr>
            <w:r w:rsidRPr="00365F89">
              <w:rPr>
                <w:rFonts w:ascii="Times New Roman" w:hAnsi="Times New Roman"/>
                <w:sz w:val="24"/>
                <w:szCs w:val="24"/>
                <w:lang w:val="uk-UA" w:eastAsia="uk-UA"/>
              </w:rPr>
              <w:t>Забезпечення засобами безбар"єрності житлового сектору</w:t>
            </w:r>
          </w:p>
          <w:p w14:paraId="5EB0AD00" w14:textId="77777777" w:rsidR="00365F89" w:rsidRPr="00365F89" w:rsidRDefault="00365F89" w:rsidP="00365F89">
            <w:pPr>
              <w:spacing w:after="0" w:line="240" w:lineRule="auto"/>
              <w:rPr>
                <w:rFonts w:ascii="Times New Roman" w:eastAsia="Calibri" w:hAnsi="Times New Roman"/>
                <w:sz w:val="24"/>
                <w:szCs w:val="24"/>
                <w:lang w:val="uk-UA" w:eastAsia="uk-UA"/>
              </w:rPr>
            </w:pPr>
          </w:p>
        </w:tc>
        <w:tc>
          <w:tcPr>
            <w:tcW w:w="3275" w:type="dxa"/>
            <w:tcBorders>
              <w:top w:val="single" w:sz="4" w:space="0" w:color="auto"/>
              <w:left w:val="single" w:sz="4" w:space="0" w:color="auto"/>
              <w:bottom w:val="single" w:sz="4" w:space="0" w:color="auto"/>
              <w:right w:val="single" w:sz="4" w:space="0" w:color="auto"/>
            </w:tcBorders>
            <w:vAlign w:val="center"/>
            <w:hideMark/>
          </w:tcPr>
          <w:p w14:paraId="3AE9B5C3" w14:textId="77777777" w:rsidR="00365F89" w:rsidRPr="00365F89" w:rsidRDefault="00365F89" w:rsidP="00365F89">
            <w:pPr>
              <w:autoSpaceDE w:val="0"/>
              <w:autoSpaceDN w:val="0"/>
              <w:adjustRightInd w:val="0"/>
              <w:spacing w:after="0" w:line="240" w:lineRule="auto"/>
              <w:rPr>
                <w:rFonts w:ascii="Times New Roman" w:eastAsia="Calibri" w:hAnsi="Times New Roman"/>
                <w:b/>
                <w:sz w:val="24"/>
                <w:szCs w:val="24"/>
                <w:lang w:val="uk-UA" w:eastAsia="uk-UA"/>
              </w:rPr>
            </w:pPr>
            <w:r w:rsidRPr="00365F89">
              <w:rPr>
                <w:rFonts w:ascii="Times New Roman" w:eastAsia="Calibri" w:hAnsi="Times New Roman"/>
                <w:b/>
                <w:sz w:val="24"/>
                <w:szCs w:val="24"/>
                <w:lang w:val="uk-UA" w:eastAsia="uk-UA"/>
              </w:rPr>
              <w:t>Захід 1</w:t>
            </w:r>
          </w:p>
          <w:p w14:paraId="32EECEBC" w14:textId="77777777" w:rsidR="00365F89" w:rsidRPr="00365F89" w:rsidRDefault="00365F89" w:rsidP="00365F89">
            <w:pPr>
              <w:autoSpaceDE w:val="0"/>
              <w:autoSpaceDN w:val="0"/>
              <w:adjustRightInd w:val="0"/>
              <w:spacing w:after="0" w:line="240" w:lineRule="auto"/>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Реконструкція водопроводу по вул. Галицькій у селищі Розділ Стрийського району Львівської області</w:t>
            </w:r>
          </w:p>
          <w:p w14:paraId="0E7DD46C" w14:textId="77777777" w:rsidR="00365F89" w:rsidRPr="00365F89" w:rsidRDefault="00365F89" w:rsidP="00365F89">
            <w:pPr>
              <w:autoSpaceDE w:val="0"/>
              <w:autoSpaceDN w:val="0"/>
              <w:adjustRightInd w:val="0"/>
              <w:spacing w:after="0" w:line="240" w:lineRule="auto"/>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(в частині відновлення частини території зі створенням безбар’єрного простору)</w:t>
            </w:r>
          </w:p>
        </w:tc>
        <w:tc>
          <w:tcPr>
            <w:tcW w:w="2085" w:type="dxa"/>
            <w:tcBorders>
              <w:top w:val="single" w:sz="4" w:space="0" w:color="auto"/>
              <w:left w:val="single" w:sz="4" w:space="0" w:color="auto"/>
              <w:bottom w:val="single" w:sz="4" w:space="0" w:color="auto"/>
              <w:right w:val="single" w:sz="4" w:space="0" w:color="auto"/>
            </w:tcBorders>
            <w:hideMark/>
          </w:tcPr>
          <w:p w14:paraId="0C4AE9B6"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Управління ЖКГ Новороздільської міської ради</w:t>
            </w:r>
          </w:p>
        </w:tc>
        <w:tc>
          <w:tcPr>
            <w:tcW w:w="1908" w:type="dxa"/>
            <w:tcBorders>
              <w:top w:val="single" w:sz="4" w:space="0" w:color="auto"/>
              <w:left w:val="single" w:sz="4" w:space="0" w:color="auto"/>
              <w:bottom w:val="single" w:sz="4" w:space="0" w:color="auto"/>
              <w:right w:val="single" w:sz="4" w:space="0" w:color="auto"/>
            </w:tcBorders>
            <w:hideMark/>
          </w:tcPr>
          <w:p w14:paraId="30F4A09E"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Міський бюджет</w:t>
            </w:r>
          </w:p>
          <w:p w14:paraId="33C29B66"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Кошти інших джерел</w:t>
            </w:r>
          </w:p>
        </w:tc>
        <w:tc>
          <w:tcPr>
            <w:tcW w:w="1945" w:type="dxa"/>
            <w:tcBorders>
              <w:top w:val="single" w:sz="4" w:space="0" w:color="auto"/>
              <w:left w:val="single" w:sz="4" w:space="0" w:color="auto"/>
              <w:bottom w:val="single" w:sz="4" w:space="0" w:color="auto"/>
              <w:right w:val="single" w:sz="4" w:space="0" w:color="auto"/>
            </w:tcBorders>
            <w:hideMark/>
          </w:tcPr>
          <w:p w14:paraId="4BD07544"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550.000</w:t>
            </w:r>
          </w:p>
          <w:p w14:paraId="172F8A0C"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p>
        </w:tc>
        <w:tc>
          <w:tcPr>
            <w:tcW w:w="2700" w:type="dxa"/>
            <w:tcBorders>
              <w:top w:val="single" w:sz="4" w:space="0" w:color="auto"/>
              <w:left w:val="single" w:sz="4" w:space="0" w:color="auto"/>
              <w:bottom w:val="single" w:sz="4" w:space="0" w:color="auto"/>
              <w:right w:val="single" w:sz="4" w:space="0" w:color="auto"/>
            </w:tcBorders>
            <w:hideMark/>
          </w:tcPr>
          <w:p w14:paraId="15CFA7C2" w14:textId="77777777" w:rsidR="00365F89" w:rsidRPr="00365F89" w:rsidRDefault="00365F89" w:rsidP="00365F89">
            <w:pPr>
              <w:spacing w:after="0" w:line="240" w:lineRule="auto"/>
              <w:rPr>
                <w:rFonts w:ascii="Times New Roman" w:eastAsia="Calibri" w:hAnsi="Times New Roman"/>
                <w:b/>
                <w:sz w:val="24"/>
                <w:szCs w:val="24"/>
                <w:lang w:val="uk-UA" w:eastAsia="uk-UA"/>
              </w:rPr>
            </w:pPr>
            <w:r w:rsidRPr="00365F89">
              <w:rPr>
                <w:rFonts w:ascii="Times New Roman" w:eastAsia="Calibri" w:hAnsi="Times New Roman"/>
                <w:sz w:val="24"/>
                <w:szCs w:val="24"/>
                <w:lang w:val="uk-UA" w:eastAsia="uk-UA"/>
              </w:rPr>
              <w:t>Забезпечено безперешкодний доступ маломобільних груп населення по території житлового сектору</w:t>
            </w:r>
          </w:p>
        </w:tc>
      </w:tr>
      <w:tr w:rsidR="00365F89" w:rsidRPr="00365F89" w14:paraId="10D72DA2" w14:textId="77777777" w:rsidTr="00365F89">
        <w:trPr>
          <w:trHeight w:val="2084"/>
        </w:trPr>
        <w:tc>
          <w:tcPr>
            <w:tcW w:w="564" w:type="dxa"/>
            <w:tcBorders>
              <w:top w:val="single" w:sz="4" w:space="0" w:color="auto"/>
              <w:left w:val="single" w:sz="4" w:space="0" w:color="auto"/>
              <w:bottom w:val="single" w:sz="4" w:space="0" w:color="auto"/>
              <w:right w:val="single" w:sz="4" w:space="0" w:color="auto"/>
            </w:tcBorders>
            <w:hideMark/>
          </w:tcPr>
          <w:p w14:paraId="34BA4943" w14:textId="77777777" w:rsidR="00365F89" w:rsidRPr="00365F89" w:rsidRDefault="00365F89" w:rsidP="00365F89">
            <w:pPr>
              <w:spacing w:after="0" w:line="240" w:lineRule="auto"/>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4</w:t>
            </w:r>
          </w:p>
        </w:tc>
        <w:tc>
          <w:tcPr>
            <w:tcW w:w="2540" w:type="dxa"/>
            <w:tcBorders>
              <w:top w:val="single" w:sz="4" w:space="0" w:color="auto"/>
              <w:left w:val="single" w:sz="4" w:space="0" w:color="auto"/>
              <w:bottom w:val="single" w:sz="4" w:space="0" w:color="auto"/>
              <w:right w:val="single" w:sz="4" w:space="0" w:color="auto"/>
            </w:tcBorders>
          </w:tcPr>
          <w:p w14:paraId="699954CC" w14:textId="77777777" w:rsidR="00365F89" w:rsidRPr="00365F89" w:rsidRDefault="00365F89" w:rsidP="00365F89">
            <w:pPr>
              <w:spacing w:after="0" w:line="240" w:lineRule="auto"/>
              <w:rPr>
                <w:rFonts w:ascii="Times New Roman" w:hAnsi="Times New Roman"/>
                <w:b/>
                <w:sz w:val="24"/>
                <w:szCs w:val="24"/>
                <w:lang w:val="uk-UA" w:eastAsia="uk-UA"/>
              </w:rPr>
            </w:pPr>
            <w:r w:rsidRPr="00365F89">
              <w:rPr>
                <w:rFonts w:ascii="Times New Roman" w:hAnsi="Times New Roman"/>
                <w:b/>
                <w:sz w:val="24"/>
                <w:szCs w:val="24"/>
                <w:lang w:val="uk-UA" w:eastAsia="uk-UA"/>
              </w:rPr>
              <w:t>Завдання 4</w:t>
            </w:r>
          </w:p>
          <w:p w14:paraId="3A56FE8F" w14:textId="77777777" w:rsidR="00365F89" w:rsidRPr="00365F89" w:rsidRDefault="00365F89" w:rsidP="00365F89">
            <w:pPr>
              <w:spacing w:after="0" w:line="240" w:lineRule="auto"/>
              <w:rPr>
                <w:rFonts w:ascii="Times New Roman" w:eastAsia="Calibri" w:hAnsi="Times New Roman"/>
                <w:sz w:val="24"/>
                <w:szCs w:val="24"/>
                <w:lang w:val="uk-UA" w:eastAsia="uk-UA"/>
              </w:rPr>
            </w:pPr>
            <w:r w:rsidRPr="00365F89">
              <w:rPr>
                <w:rFonts w:ascii="Times New Roman" w:hAnsi="Times New Roman"/>
                <w:sz w:val="24"/>
                <w:szCs w:val="24"/>
                <w:lang w:val="uk-UA" w:eastAsia="uk-UA"/>
              </w:rPr>
              <w:t xml:space="preserve">Забезпечення засобами безбар"єрності </w:t>
            </w:r>
            <w:r w:rsidRPr="00365F89">
              <w:rPr>
                <w:rFonts w:ascii="Times New Roman" w:eastAsia="Calibri" w:hAnsi="Times New Roman"/>
                <w:sz w:val="24"/>
                <w:szCs w:val="24"/>
                <w:lang w:val="uk-UA" w:eastAsia="uk-UA"/>
              </w:rPr>
              <w:t xml:space="preserve"> по безбарєрному маршруту міста</w:t>
            </w:r>
          </w:p>
        </w:tc>
        <w:tc>
          <w:tcPr>
            <w:tcW w:w="3275" w:type="dxa"/>
            <w:tcBorders>
              <w:top w:val="single" w:sz="4" w:space="0" w:color="auto"/>
              <w:left w:val="single" w:sz="4" w:space="0" w:color="auto"/>
              <w:bottom w:val="single" w:sz="4" w:space="0" w:color="auto"/>
              <w:right w:val="single" w:sz="4" w:space="0" w:color="auto"/>
            </w:tcBorders>
            <w:vAlign w:val="center"/>
          </w:tcPr>
          <w:p w14:paraId="367095BB" w14:textId="77777777" w:rsidR="00365F89" w:rsidRPr="00365F89" w:rsidRDefault="00365F89" w:rsidP="00365F89">
            <w:pPr>
              <w:autoSpaceDE w:val="0"/>
              <w:autoSpaceDN w:val="0"/>
              <w:adjustRightInd w:val="0"/>
              <w:spacing w:after="0" w:line="240" w:lineRule="auto"/>
              <w:rPr>
                <w:rFonts w:ascii="Times New Roman" w:eastAsia="Calibri" w:hAnsi="Times New Roman"/>
                <w:b/>
                <w:sz w:val="24"/>
                <w:szCs w:val="24"/>
                <w:lang w:val="uk-UA" w:eastAsia="uk-UA"/>
              </w:rPr>
            </w:pPr>
            <w:r w:rsidRPr="00365F89">
              <w:rPr>
                <w:rFonts w:ascii="Times New Roman" w:eastAsia="Calibri" w:hAnsi="Times New Roman"/>
                <w:b/>
                <w:sz w:val="24"/>
                <w:szCs w:val="24"/>
                <w:lang w:val="uk-UA" w:eastAsia="uk-UA"/>
              </w:rPr>
              <w:t>Захід 1</w:t>
            </w:r>
          </w:p>
          <w:p w14:paraId="182D0259" w14:textId="77777777" w:rsidR="00365F89" w:rsidRPr="00365F89" w:rsidRDefault="00365F89" w:rsidP="00365F89">
            <w:pPr>
              <w:autoSpaceDE w:val="0"/>
              <w:autoSpaceDN w:val="0"/>
              <w:adjustRightInd w:val="0"/>
              <w:spacing w:after="0" w:line="240" w:lineRule="auto"/>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Безбар’єрний маршрут території м. Новий Розділ</w:t>
            </w:r>
          </w:p>
          <w:p w14:paraId="11BFDAE4" w14:textId="77777777" w:rsidR="00365F89" w:rsidRPr="00365F89" w:rsidRDefault="00365F89" w:rsidP="00365F89">
            <w:pPr>
              <w:autoSpaceDE w:val="0"/>
              <w:autoSpaceDN w:val="0"/>
              <w:adjustRightInd w:val="0"/>
              <w:spacing w:after="0" w:line="240" w:lineRule="auto"/>
              <w:rPr>
                <w:rFonts w:ascii="Times New Roman" w:eastAsia="Calibri" w:hAnsi="Times New Roman"/>
                <w:b/>
                <w:sz w:val="24"/>
                <w:szCs w:val="24"/>
                <w:lang w:val="uk-UA" w:eastAsia="uk-UA"/>
              </w:rPr>
            </w:pPr>
          </w:p>
          <w:p w14:paraId="083D060B" w14:textId="77777777" w:rsidR="00365F89" w:rsidRPr="00365F89" w:rsidRDefault="00365F89" w:rsidP="00365F89">
            <w:pPr>
              <w:autoSpaceDE w:val="0"/>
              <w:autoSpaceDN w:val="0"/>
              <w:adjustRightInd w:val="0"/>
              <w:spacing w:after="0" w:line="240" w:lineRule="auto"/>
              <w:rPr>
                <w:rFonts w:ascii="Times New Roman" w:eastAsia="Calibri" w:hAnsi="Times New Roman"/>
                <w:b/>
                <w:sz w:val="24"/>
                <w:szCs w:val="24"/>
                <w:lang w:val="uk-UA" w:eastAsia="uk-UA"/>
              </w:rPr>
            </w:pPr>
          </w:p>
        </w:tc>
        <w:tc>
          <w:tcPr>
            <w:tcW w:w="2085" w:type="dxa"/>
            <w:tcBorders>
              <w:top w:val="single" w:sz="4" w:space="0" w:color="auto"/>
              <w:left w:val="single" w:sz="4" w:space="0" w:color="auto"/>
              <w:bottom w:val="single" w:sz="4" w:space="0" w:color="auto"/>
              <w:right w:val="single" w:sz="4" w:space="0" w:color="auto"/>
            </w:tcBorders>
          </w:tcPr>
          <w:p w14:paraId="281D83BA"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Управління ЖКГ Новороздільської міської ради</w:t>
            </w:r>
          </w:p>
        </w:tc>
        <w:tc>
          <w:tcPr>
            <w:tcW w:w="1908" w:type="dxa"/>
            <w:tcBorders>
              <w:top w:val="single" w:sz="4" w:space="0" w:color="auto"/>
              <w:left w:val="single" w:sz="4" w:space="0" w:color="auto"/>
              <w:bottom w:val="single" w:sz="4" w:space="0" w:color="auto"/>
              <w:right w:val="single" w:sz="4" w:space="0" w:color="auto"/>
            </w:tcBorders>
          </w:tcPr>
          <w:p w14:paraId="0F534519"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Міський бюджет</w:t>
            </w:r>
          </w:p>
          <w:p w14:paraId="088E9159"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Державний джерел</w:t>
            </w:r>
          </w:p>
        </w:tc>
        <w:tc>
          <w:tcPr>
            <w:tcW w:w="1945" w:type="dxa"/>
            <w:tcBorders>
              <w:top w:val="single" w:sz="4" w:space="0" w:color="auto"/>
              <w:left w:val="single" w:sz="4" w:space="0" w:color="auto"/>
              <w:bottom w:val="single" w:sz="4" w:space="0" w:color="auto"/>
              <w:right w:val="single" w:sz="4" w:space="0" w:color="auto"/>
            </w:tcBorders>
          </w:tcPr>
          <w:p w14:paraId="606ABED3"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12590.000</w:t>
            </w:r>
          </w:p>
          <w:p w14:paraId="7A278708"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p>
          <w:p w14:paraId="59742AB3"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11530.000</w:t>
            </w:r>
          </w:p>
        </w:tc>
        <w:tc>
          <w:tcPr>
            <w:tcW w:w="2700" w:type="dxa"/>
            <w:tcBorders>
              <w:top w:val="single" w:sz="4" w:space="0" w:color="auto"/>
              <w:left w:val="single" w:sz="4" w:space="0" w:color="auto"/>
              <w:bottom w:val="single" w:sz="4" w:space="0" w:color="auto"/>
              <w:right w:val="single" w:sz="4" w:space="0" w:color="auto"/>
            </w:tcBorders>
          </w:tcPr>
          <w:p w14:paraId="58970B57" w14:textId="77777777" w:rsidR="00365F89" w:rsidRPr="00365F89" w:rsidRDefault="00365F89" w:rsidP="00365F89">
            <w:pPr>
              <w:spacing w:after="0" w:line="240" w:lineRule="auto"/>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Забезпечено безперешкодний доступ маломобільних груп населення по території</w:t>
            </w:r>
          </w:p>
          <w:p w14:paraId="359ADB2D" w14:textId="77777777" w:rsidR="00365F89" w:rsidRPr="00365F89" w:rsidRDefault="00365F89" w:rsidP="00365F89">
            <w:pPr>
              <w:spacing w:after="0" w:line="240" w:lineRule="auto"/>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безбар’єрного маршруту міста</w:t>
            </w:r>
          </w:p>
        </w:tc>
      </w:tr>
      <w:tr w:rsidR="00365F89" w:rsidRPr="00365F89" w14:paraId="210FB489" w14:textId="77777777" w:rsidTr="00365F89">
        <w:tc>
          <w:tcPr>
            <w:tcW w:w="564" w:type="dxa"/>
            <w:tcBorders>
              <w:top w:val="single" w:sz="4" w:space="0" w:color="auto"/>
              <w:left w:val="single" w:sz="4" w:space="0" w:color="auto"/>
              <w:bottom w:val="single" w:sz="4" w:space="0" w:color="auto"/>
              <w:right w:val="single" w:sz="4" w:space="0" w:color="auto"/>
            </w:tcBorders>
          </w:tcPr>
          <w:p w14:paraId="29FE62FD" w14:textId="77777777" w:rsidR="00365F89" w:rsidRPr="00365F89" w:rsidRDefault="00365F89" w:rsidP="00365F89">
            <w:pPr>
              <w:spacing w:after="0" w:line="240" w:lineRule="auto"/>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5</w:t>
            </w:r>
          </w:p>
        </w:tc>
        <w:tc>
          <w:tcPr>
            <w:tcW w:w="2540" w:type="dxa"/>
            <w:tcBorders>
              <w:top w:val="single" w:sz="4" w:space="0" w:color="auto"/>
              <w:left w:val="single" w:sz="4" w:space="0" w:color="auto"/>
              <w:bottom w:val="single" w:sz="4" w:space="0" w:color="auto"/>
              <w:right w:val="single" w:sz="4" w:space="0" w:color="auto"/>
            </w:tcBorders>
          </w:tcPr>
          <w:p w14:paraId="1F285429" w14:textId="77777777" w:rsidR="00365F89" w:rsidRPr="00365F89" w:rsidRDefault="00365F89" w:rsidP="00365F89">
            <w:pPr>
              <w:spacing w:after="0" w:line="240" w:lineRule="auto"/>
              <w:rPr>
                <w:rFonts w:ascii="Times New Roman" w:hAnsi="Times New Roman"/>
                <w:b/>
                <w:sz w:val="24"/>
                <w:szCs w:val="24"/>
                <w:lang w:val="uk-UA" w:eastAsia="uk-UA"/>
              </w:rPr>
            </w:pPr>
            <w:r w:rsidRPr="00365F89">
              <w:rPr>
                <w:rFonts w:ascii="Times New Roman" w:hAnsi="Times New Roman"/>
                <w:b/>
                <w:sz w:val="24"/>
                <w:szCs w:val="24"/>
                <w:lang w:val="uk-UA" w:eastAsia="uk-UA"/>
              </w:rPr>
              <w:t>Завдання 5</w:t>
            </w:r>
          </w:p>
          <w:p w14:paraId="693170F9" w14:textId="77777777" w:rsidR="00365F89" w:rsidRPr="00365F89" w:rsidRDefault="00365F89" w:rsidP="00365F89">
            <w:pPr>
              <w:spacing w:after="0" w:line="240" w:lineRule="auto"/>
              <w:rPr>
                <w:rFonts w:ascii="Times New Roman" w:eastAsia="Calibri" w:hAnsi="Times New Roman"/>
                <w:sz w:val="24"/>
                <w:szCs w:val="24"/>
                <w:lang w:val="uk-UA" w:eastAsia="uk-UA"/>
              </w:rPr>
            </w:pPr>
            <w:r w:rsidRPr="00365F89">
              <w:rPr>
                <w:rFonts w:ascii="Times New Roman" w:hAnsi="Times New Roman"/>
                <w:sz w:val="24"/>
                <w:szCs w:val="24"/>
                <w:lang w:val="uk-UA" w:eastAsia="uk-UA"/>
              </w:rPr>
              <w:t xml:space="preserve">Забезпечення засобами </w:t>
            </w:r>
            <w:r w:rsidRPr="00365F89">
              <w:rPr>
                <w:rFonts w:ascii="Times New Roman" w:hAnsi="Times New Roman"/>
                <w:sz w:val="24"/>
                <w:szCs w:val="24"/>
                <w:lang w:val="uk-UA" w:eastAsia="uk-UA"/>
              </w:rPr>
              <w:lastRenderedPageBreak/>
              <w:t xml:space="preserve">безбар"єрності </w:t>
            </w:r>
            <w:r w:rsidRPr="00365F89">
              <w:rPr>
                <w:rFonts w:ascii="Times New Roman" w:eastAsia="Calibri" w:hAnsi="Times New Roman"/>
                <w:sz w:val="24"/>
                <w:szCs w:val="24"/>
                <w:lang w:val="uk-UA" w:eastAsia="uk-UA"/>
              </w:rPr>
              <w:t xml:space="preserve"> закладів позашкільної освіти </w:t>
            </w:r>
          </w:p>
        </w:tc>
        <w:tc>
          <w:tcPr>
            <w:tcW w:w="3275" w:type="dxa"/>
            <w:tcBorders>
              <w:top w:val="single" w:sz="4" w:space="0" w:color="auto"/>
              <w:left w:val="single" w:sz="4" w:space="0" w:color="auto"/>
              <w:bottom w:val="single" w:sz="4" w:space="0" w:color="auto"/>
              <w:right w:val="single" w:sz="4" w:space="0" w:color="auto"/>
            </w:tcBorders>
            <w:vAlign w:val="center"/>
          </w:tcPr>
          <w:p w14:paraId="28C7F69F" w14:textId="77777777" w:rsidR="00365F89" w:rsidRPr="00365F89" w:rsidRDefault="00365F89" w:rsidP="00365F89">
            <w:pPr>
              <w:autoSpaceDE w:val="0"/>
              <w:autoSpaceDN w:val="0"/>
              <w:adjustRightInd w:val="0"/>
              <w:spacing w:after="0" w:line="240" w:lineRule="auto"/>
              <w:rPr>
                <w:rFonts w:ascii="Times New Roman" w:eastAsia="Calibri" w:hAnsi="Times New Roman"/>
                <w:b/>
                <w:sz w:val="24"/>
                <w:szCs w:val="24"/>
                <w:lang w:val="uk-UA" w:eastAsia="uk-UA"/>
              </w:rPr>
            </w:pPr>
            <w:r w:rsidRPr="00365F89">
              <w:rPr>
                <w:rFonts w:ascii="Times New Roman" w:eastAsia="Calibri" w:hAnsi="Times New Roman"/>
                <w:b/>
                <w:sz w:val="24"/>
                <w:szCs w:val="24"/>
                <w:lang w:val="uk-UA" w:eastAsia="uk-UA"/>
              </w:rPr>
              <w:lastRenderedPageBreak/>
              <w:t>Захід 1</w:t>
            </w:r>
          </w:p>
          <w:p w14:paraId="1A4CF666" w14:textId="77777777" w:rsidR="00365F89" w:rsidRPr="00365F89" w:rsidRDefault="00365F89" w:rsidP="00365F89">
            <w:pPr>
              <w:autoSpaceDE w:val="0"/>
              <w:autoSpaceDN w:val="0"/>
              <w:adjustRightInd w:val="0"/>
              <w:spacing w:after="0" w:line="240" w:lineRule="auto"/>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 xml:space="preserve">Встановлення пандусу в </w:t>
            </w:r>
          </w:p>
          <w:p w14:paraId="15956938" w14:textId="77777777" w:rsidR="00365F89" w:rsidRPr="00365F89" w:rsidRDefault="00365F89" w:rsidP="00365F89">
            <w:pPr>
              <w:autoSpaceDE w:val="0"/>
              <w:autoSpaceDN w:val="0"/>
              <w:adjustRightInd w:val="0"/>
              <w:spacing w:after="0" w:line="240" w:lineRule="auto"/>
              <w:rPr>
                <w:rFonts w:ascii="Times New Roman" w:eastAsia="Calibri" w:hAnsi="Times New Roman"/>
                <w:b/>
                <w:sz w:val="24"/>
                <w:szCs w:val="24"/>
                <w:lang w:val="uk-UA" w:eastAsia="uk-UA"/>
              </w:rPr>
            </w:pPr>
            <w:r w:rsidRPr="00365F89">
              <w:rPr>
                <w:rFonts w:ascii="Times New Roman" w:eastAsia="Calibri" w:hAnsi="Times New Roman"/>
                <w:sz w:val="24"/>
                <w:szCs w:val="24"/>
                <w:lang w:val="uk-UA" w:eastAsia="uk-UA"/>
              </w:rPr>
              <w:lastRenderedPageBreak/>
              <w:t>Новороздільській дитячій школі мистецтв імені Олега Рудницького</w:t>
            </w:r>
          </w:p>
          <w:p w14:paraId="1FF24BBC" w14:textId="77777777" w:rsidR="00365F89" w:rsidRPr="00365F89" w:rsidRDefault="00365F89" w:rsidP="00365F89">
            <w:pPr>
              <w:autoSpaceDE w:val="0"/>
              <w:autoSpaceDN w:val="0"/>
              <w:adjustRightInd w:val="0"/>
              <w:spacing w:after="0" w:line="240" w:lineRule="auto"/>
              <w:rPr>
                <w:rFonts w:ascii="Times New Roman" w:eastAsia="Calibri" w:hAnsi="Times New Roman"/>
                <w:b/>
                <w:sz w:val="24"/>
                <w:szCs w:val="24"/>
                <w:lang w:val="uk-UA" w:eastAsia="uk-UA"/>
              </w:rPr>
            </w:pPr>
          </w:p>
        </w:tc>
        <w:tc>
          <w:tcPr>
            <w:tcW w:w="2085" w:type="dxa"/>
            <w:tcBorders>
              <w:top w:val="single" w:sz="4" w:space="0" w:color="auto"/>
              <w:left w:val="single" w:sz="4" w:space="0" w:color="auto"/>
              <w:bottom w:val="single" w:sz="4" w:space="0" w:color="auto"/>
              <w:right w:val="single" w:sz="4" w:space="0" w:color="auto"/>
            </w:tcBorders>
          </w:tcPr>
          <w:p w14:paraId="2D501C3A" w14:textId="77777777" w:rsidR="00365F89" w:rsidRPr="00365F89" w:rsidRDefault="00365F89" w:rsidP="00365F89">
            <w:pPr>
              <w:autoSpaceDE w:val="0"/>
              <w:autoSpaceDN w:val="0"/>
              <w:adjustRightInd w:val="0"/>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lastRenderedPageBreak/>
              <w:t xml:space="preserve">Управління культури, спорту </w:t>
            </w:r>
            <w:r w:rsidRPr="00365F89">
              <w:rPr>
                <w:rFonts w:ascii="Times New Roman" w:eastAsia="Calibri" w:hAnsi="Times New Roman"/>
                <w:sz w:val="24"/>
                <w:szCs w:val="24"/>
                <w:lang w:val="uk-UA" w:eastAsia="uk-UA"/>
              </w:rPr>
              <w:lastRenderedPageBreak/>
              <w:t>та гуманітарної політики</w:t>
            </w:r>
          </w:p>
          <w:p w14:paraId="7557A7FF"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Новороздільської міської ради</w:t>
            </w:r>
          </w:p>
        </w:tc>
        <w:tc>
          <w:tcPr>
            <w:tcW w:w="1908" w:type="dxa"/>
            <w:tcBorders>
              <w:top w:val="single" w:sz="4" w:space="0" w:color="auto"/>
              <w:left w:val="single" w:sz="4" w:space="0" w:color="auto"/>
              <w:bottom w:val="single" w:sz="4" w:space="0" w:color="auto"/>
              <w:right w:val="single" w:sz="4" w:space="0" w:color="auto"/>
            </w:tcBorders>
          </w:tcPr>
          <w:p w14:paraId="3ED4D40D"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lastRenderedPageBreak/>
              <w:t>Міський бюджет</w:t>
            </w:r>
          </w:p>
          <w:p w14:paraId="05D7DEA7"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p>
        </w:tc>
        <w:tc>
          <w:tcPr>
            <w:tcW w:w="1945" w:type="dxa"/>
            <w:tcBorders>
              <w:top w:val="single" w:sz="4" w:space="0" w:color="auto"/>
              <w:left w:val="single" w:sz="4" w:space="0" w:color="auto"/>
              <w:bottom w:val="single" w:sz="4" w:space="0" w:color="auto"/>
              <w:right w:val="single" w:sz="4" w:space="0" w:color="auto"/>
            </w:tcBorders>
          </w:tcPr>
          <w:p w14:paraId="45855DAC" w14:textId="77777777" w:rsidR="00365F89" w:rsidRPr="00365F89" w:rsidRDefault="00365F89" w:rsidP="00365F89">
            <w:pPr>
              <w:spacing w:after="0" w:line="240" w:lineRule="auto"/>
              <w:jc w:val="center"/>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150.000</w:t>
            </w:r>
          </w:p>
        </w:tc>
        <w:tc>
          <w:tcPr>
            <w:tcW w:w="2700" w:type="dxa"/>
            <w:tcBorders>
              <w:top w:val="single" w:sz="4" w:space="0" w:color="auto"/>
              <w:left w:val="single" w:sz="4" w:space="0" w:color="auto"/>
              <w:bottom w:val="single" w:sz="4" w:space="0" w:color="auto"/>
              <w:right w:val="single" w:sz="4" w:space="0" w:color="auto"/>
            </w:tcBorders>
          </w:tcPr>
          <w:p w14:paraId="28676162" w14:textId="77777777" w:rsidR="00365F89" w:rsidRPr="00365F89" w:rsidRDefault="00365F89" w:rsidP="00365F89">
            <w:pPr>
              <w:spacing w:after="0" w:line="240" w:lineRule="auto"/>
              <w:rPr>
                <w:rFonts w:ascii="Times New Roman" w:eastAsia="Calibri" w:hAnsi="Times New Roman"/>
                <w:sz w:val="24"/>
                <w:szCs w:val="24"/>
                <w:lang w:val="uk-UA" w:eastAsia="uk-UA"/>
              </w:rPr>
            </w:pPr>
            <w:r w:rsidRPr="00365F89">
              <w:rPr>
                <w:rFonts w:ascii="Times New Roman" w:eastAsia="Calibri" w:hAnsi="Times New Roman"/>
                <w:sz w:val="24"/>
                <w:szCs w:val="24"/>
                <w:lang w:val="uk-UA" w:eastAsia="uk-UA"/>
              </w:rPr>
              <w:t xml:space="preserve">Забезпечено безперешкодний доступ маломобільних груп </w:t>
            </w:r>
            <w:r w:rsidRPr="00365F89">
              <w:rPr>
                <w:rFonts w:ascii="Times New Roman" w:eastAsia="Calibri" w:hAnsi="Times New Roman"/>
                <w:sz w:val="24"/>
                <w:szCs w:val="24"/>
                <w:lang w:val="uk-UA" w:eastAsia="uk-UA"/>
              </w:rPr>
              <w:lastRenderedPageBreak/>
              <w:t>населення до закладів позашкільної освіти</w:t>
            </w:r>
          </w:p>
        </w:tc>
      </w:tr>
      <w:tr w:rsidR="00365F89" w:rsidRPr="00365F89" w14:paraId="404AECBA" w14:textId="77777777" w:rsidTr="00365F89">
        <w:tc>
          <w:tcPr>
            <w:tcW w:w="15017" w:type="dxa"/>
            <w:gridSpan w:val="7"/>
            <w:tcBorders>
              <w:top w:val="single" w:sz="4" w:space="0" w:color="auto"/>
              <w:left w:val="single" w:sz="4" w:space="0" w:color="auto"/>
              <w:bottom w:val="single" w:sz="4" w:space="0" w:color="auto"/>
              <w:right w:val="single" w:sz="4" w:space="0" w:color="auto"/>
            </w:tcBorders>
            <w:hideMark/>
          </w:tcPr>
          <w:p w14:paraId="728DADA1" w14:textId="77777777" w:rsidR="00365F89" w:rsidRPr="00365F89" w:rsidRDefault="00365F89" w:rsidP="00365F89">
            <w:pPr>
              <w:spacing w:after="0" w:line="240" w:lineRule="auto"/>
              <w:jc w:val="center"/>
              <w:rPr>
                <w:rFonts w:ascii="Times New Roman" w:eastAsia="Calibri" w:hAnsi="Times New Roman"/>
                <w:b/>
                <w:sz w:val="24"/>
                <w:szCs w:val="24"/>
                <w:lang w:val="uk-UA" w:eastAsia="uk-UA"/>
              </w:rPr>
            </w:pPr>
          </w:p>
        </w:tc>
      </w:tr>
    </w:tbl>
    <w:p w14:paraId="15688380"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p>
    <w:p w14:paraId="65897680"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p>
    <w:p w14:paraId="659404C2" w14:textId="77777777" w:rsidR="00365F89" w:rsidRPr="00365F89" w:rsidRDefault="00365F89" w:rsidP="00365F89">
      <w:pPr>
        <w:autoSpaceDE w:val="0"/>
        <w:autoSpaceDN w:val="0"/>
        <w:adjustRightInd w:val="0"/>
        <w:spacing w:after="0" w:line="240" w:lineRule="auto"/>
        <w:rPr>
          <w:rFonts w:ascii="Times New Roman" w:hAnsi="Times New Roman"/>
          <w:sz w:val="24"/>
          <w:szCs w:val="24"/>
          <w:lang w:val="uk-UA" w:eastAsia="uk-UA"/>
        </w:rPr>
      </w:pPr>
    </w:p>
    <w:p w14:paraId="7A8774C5"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r w:rsidRPr="00365F89">
        <w:rPr>
          <w:rFonts w:ascii="Times New Roman" w:hAnsi="Times New Roman"/>
          <w:sz w:val="24"/>
          <w:szCs w:val="24"/>
          <w:lang w:val="uk-UA" w:eastAsia="uk-UA"/>
        </w:rPr>
        <w:t>Керуючий справами виконавчого комітету</w:t>
      </w:r>
      <w:r w:rsidRPr="00365F89">
        <w:rPr>
          <w:rFonts w:ascii="Times New Roman" w:hAnsi="Times New Roman"/>
          <w:sz w:val="24"/>
          <w:szCs w:val="24"/>
          <w:lang w:val="uk-UA" w:eastAsia="uk-UA"/>
        </w:rPr>
        <w:tab/>
        <w:t xml:space="preserve">                                                   </w:t>
      </w:r>
      <w:r w:rsidRPr="00365F89">
        <w:rPr>
          <w:rFonts w:ascii="Times New Roman" w:hAnsi="Times New Roman"/>
          <w:sz w:val="24"/>
          <w:szCs w:val="24"/>
          <w:lang w:val="uk-UA" w:eastAsia="uk-UA"/>
        </w:rPr>
        <w:tab/>
      </w:r>
      <w:r w:rsidRPr="00365F89">
        <w:rPr>
          <w:rFonts w:ascii="Times New Roman" w:hAnsi="Times New Roman"/>
          <w:sz w:val="24"/>
          <w:szCs w:val="24"/>
          <w:lang w:val="uk-UA" w:eastAsia="uk-UA"/>
        </w:rPr>
        <w:tab/>
        <w:t xml:space="preserve">            Анатолій МЕЛЬНІКОВ</w:t>
      </w:r>
    </w:p>
    <w:p w14:paraId="399791CB"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p>
    <w:p w14:paraId="06C0E5B4"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p>
    <w:p w14:paraId="3138CC69"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p>
    <w:p w14:paraId="6B069D73"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p>
    <w:p w14:paraId="77D345A7"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p>
    <w:p w14:paraId="7F2401B0"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p>
    <w:p w14:paraId="2361BE0B"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p>
    <w:p w14:paraId="77C45E45"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p>
    <w:p w14:paraId="436178B3"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p>
    <w:p w14:paraId="0D6039C8"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p>
    <w:p w14:paraId="3F955D76"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p>
    <w:p w14:paraId="602F4D5C"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p>
    <w:p w14:paraId="11B7A5EE"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p>
    <w:p w14:paraId="4D655754"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p>
    <w:p w14:paraId="43D41060"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p>
    <w:p w14:paraId="39850B11"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p>
    <w:p w14:paraId="40065CFF"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p>
    <w:p w14:paraId="4F2A89F6"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p>
    <w:p w14:paraId="2DFB8EB7" w14:textId="77777777" w:rsidR="00365F89" w:rsidRDefault="00365F89" w:rsidP="00365F89">
      <w:pPr>
        <w:autoSpaceDE w:val="0"/>
        <w:autoSpaceDN w:val="0"/>
        <w:adjustRightInd w:val="0"/>
        <w:spacing w:after="0" w:line="240" w:lineRule="auto"/>
        <w:rPr>
          <w:rFonts w:ascii="Times New Roman" w:hAnsi="Times New Roman"/>
          <w:b/>
          <w:sz w:val="24"/>
          <w:szCs w:val="24"/>
          <w:lang w:val="uk-UA" w:eastAsia="uk-UA"/>
        </w:rPr>
      </w:pPr>
    </w:p>
    <w:p w14:paraId="1F860E8A" w14:textId="77777777" w:rsidR="00D06DAC" w:rsidRDefault="00D06DAC" w:rsidP="00365F89">
      <w:pPr>
        <w:autoSpaceDE w:val="0"/>
        <w:autoSpaceDN w:val="0"/>
        <w:adjustRightInd w:val="0"/>
        <w:spacing w:after="0" w:line="240" w:lineRule="auto"/>
        <w:rPr>
          <w:rFonts w:ascii="Times New Roman" w:hAnsi="Times New Roman"/>
          <w:b/>
          <w:sz w:val="24"/>
          <w:szCs w:val="24"/>
          <w:lang w:val="uk-UA" w:eastAsia="uk-UA"/>
        </w:rPr>
      </w:pPr>
    </w:p>
    <w:p w14:paraId="74E890C8" w14:textId="77777777" w:rsidR="00D06DAC" w:rsidRDefault="00D06DAC" w:rsidP="00365F89">
      <w:pPr>
        <w:autoSpaceDE w:val="0"/>
        <w:autoSpaceDN w:val="0"/>
        <w:adjustRightInd w:val="0"/>
        <w:spacing w:after="0" w:line="240" w:lineRule="auto"/>
        <w:rPr>
          <w:rFonts w:ascii="Times New Roman" w:hAnsi="Times New Roman"/>
          <w:b/>
          <w:sz w:val="24"/>
          <w:szCs w:val="24"/>
          <w:lang w:val="uk-UA" w:eastAsia="uk-UA"/>
        </w:rPr>
      </w:pPr>
    </w:p>
    <w:p w14:paraId="190741E5" w14:textId="77777777" w:rsidR="00D06DAC" w:rsidRDefault="00D06DAC" w:rsidP="00365F89">
      <w:pPr>
        <w:autoSpaceDE w:val="0"/>
        <w:autoSpaceDN w:val="0"/>
        <w:adjustRightInd w:val="0"/>
        <w:spacing w:after="0" w:line="240" w:lineRule="auto"/>
        <w:rPr>
          <w:rFonts w:ascii="Times New Roman" w:hAnsi="Times New Roman"/>
          <w:b/>
          <w:sz w:val="24"/>
          <w:szCs w:val="24"/>
          <w:lang w:val="uk-UA" w:eastAsia="uk-UA"/>
        </w:rPr>
      </w:pPr>
    </w:p>
    <w:p w14:paraId="46779DC5" w14:textId="77777777" w:rsidR="00D06DAC" w:rsidRDefault="00D06DAC" w:rsidP="00365F89">
      <w:pPr>
        <w:autoSpaceDE w:val="0"/>
        <w:autoSpaceDN w:val="0"/>
        <w:adjustRightInd w:val="0"/>
        <w:spacing w:after="0" w:line="240" w:lineRule="auto"/>
        <w:rPr>
          <w:rFonts w:ascii="Times New Roman" w:hAnsi="Times New Roman"/>
          <w:b/>
          <w:sz w:val="24"/>
          <w:szCs w:val="24"/>
          <w:lang w:val="uk-UA" w:eastAsia="uk-UA"/>
        </w:rPr>
      </w:pPr>
    </w:p>
    <w:p w14:paraId="75EC7584" w14:textId="77777777" w:rsidR="00D06DAC" w:rsidRDefault="00D06DAC" w:rsidP="00365F89">
      <w:pPr>
        <w:autoSpaceDE w:val="0"/>
        <w:autoSpaceDN w:val="0"/>
        <w:adjustRightInd w:val="0"/>
        <w:spacing w:after="0" w:line="240" w:lineRule="auto"/>
        <w:rPr>
          <w:rFonts w:ascii="Times New Roman" w:hAnsi="Times New Roman"/>
          <w:b/>
          <w:sz w:val="24"/>
          <w:szCs w:val="24"/>
          <w:lang w:val="uk-UA" w:eastAsia="uk-UA"/>
        </w:rPr>
      </w:pPr>
    </w:p>
    <w:p w14:paraId="0B6538D3" w14:textId="77777777" w:rsidR="00D06DAC" w:rsidRDefault="00D06DAC" w:rsidP="00365F89">
      <w:pPr>
        <w:autoSpaceDE w:val="0"/>
        <w:autoSpaceDN w:val="0"/>
        <w:adjustRightInd w:val="0"/>
        <w:spacing w:after="0" w:line="240" w:lineRule="auto"/>
        <w:rPr>
          <w:rFonts w:ascii="Times New Roman" w:hAnsi="Times New Roman"/>
          <w:b/>
          <w:sz w:val="24"/>
          <w:szCs w:val="24"/>
          <w:lang w:val="uk-UA" w:eastAsia="uk-UA"/>
        </w:rPr>
      </w:pPr>
    </w:p>
    <w:p w14:paraId="4541B179" w14:textId="77777777" w:rsidR="00D06DAC" w:rsidRDefault="00D06DAC" w:rsidP="00365F89">
      <w:pPr>
        <w:autoSpaceDE w:val="0"/>
        <w:autoSpaceDN w:val="0"/>
        <w:adjustRightInd w:val="0"/>
        <w:spacing w:after="0" w:line="240" w:lineRule="auto"/>
        <w:rPr>
          <w:rFonts w:ascii="Times New Roman" w:hAnsi="Times New Roman"/>
          <w:b/>
          <w:sz w:val="24"/>
          <w:szCs w:val="24"/>
          <w:lang w:val="uk-UA" w:eastAsia="uk-UA"/>
        </w:rPr>
      </w:pPr>
    </w:p>
    <w:p w14:paraId="044238FD" w14:textId="77777777" w:rsidR="00D06DAC" w:rsidRDefault="00D06DAC" w:rsidP="00365F89">
      <w:pPr>
        <w:autoSpaceDE w:val="0"/>
        <w:autoSpaceDN w:val="0"/>
        <w:adjustRightInd w:val="0"/>
        <w:spacing w:after="0" w:line="240" w:lineRule="auto"/>
        <w:rPr>
          <w:rFonts w:ascii="Times New Roman" w:hAnsi="Times New Roman"/>
          <w:b/>
          <w:sz w:val="24"/>
          <w:szCs w:val="24"/>
          <w:lang w:val="uk-UA" w:eastAsia="uk-UA"/>
        </w:rPr>
      </w:pPr>
    </w:p>
    <w:p w14:paraId="7B910711" w14:textId="77777777" w:rsidR="00D06DAC" w:rsidRPr="00365F89" w:rsidRDefault="00D06DAC" w:rsidP="00365F89">
      <w:pPr>
        <w:autoSpaceDE w:val="0"/>
        <w:autoSpaceDN w:val="0"/>
        <w:adjustRightInd w:val="0"/>
        <w:spacing w:after="0" w:line="240" w:lineRule="auto"/>
        <w:rPr>
          <w:rFonts w:ascii="Times New Roman" w:hAnsi="Times New Roman"/>
          <w:b/>
          <w:sz w:val="24"/>
          <w:szCs w:val="24"/>
          <w:lang w:val="uk-UA" w:eastAsia="uk-UA"/>
        </w:rPr>
      </w:pPr>
    </w:p>
    <w:p w14:paraId="269ECEFC"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p>
    <w:p w14:paraId="35775E7B" w14:textId="77777777" w:rsidR="00365F89" w:rsidRPr="00365F89" w:rsidRDefault="00365F89" w:rsidP="00365F89">
      <w:pPr>
        <w:autoSpaceDE w:val="0"/>
        <w:autoSpaceDN w:val="0"/>
        <w:adjustRightInd w:val="0"/>
        <w:spacing w:after="0" w:line="240" w:lineRule="auto"/>
        <w:ind w:left="720"/>
        <w:contextualSpacing/>
        <w:jc w:val="right"/>
        <w:rPr>
          <w:rFonts w:ascii="Times New Roman" w:eastAsia="Calibri" w:hAnsi="Times New Roman"/>
          <w:bCs/>
          <w:sz w:val="24"/>
          <w:szCs w:val="24"/>
          <w:lang w:val="uk-UA" w:eastAsia="uk-UA"/>
        </w:rPr>
      </w:pPr>
      <w:r w:rsidRPr="00365F89">
        <w:rPr>
          <w:rFonts w:ascii="Times New Roman" w:eastAsia="Calibri" w:hAnsi="Times New Roman"/>
          <w:bCs/>
          <w:sz w:val="24"/>
          <w:szCs w:val="24"/>
          <w:lang w:val="uk-UA" w:eastAsia="uk-UA"/>
        </w:rPr>
        <w:lastRenderedPageBreak/>
        <w:t>ДОДАТОК  3</w:t>
      </w:r>
    </w:p>
    <w:p w14:paraId="3F7072B8" w14:textId="77777777" w:rsidR="00365F89" w:rsidRPr="00365F89" w:rsidRDefault="00365F89" w:rsidP="00365F89">
      <w:pPr>
        <w:autoSpaceDE w:val="0"/>
        <w:autoSpaceDN w:val="0"/>
        <w:adjustRightInd w:val="0"/>
        <w:spacing w:after="0" w:line="240" w:lineRule="auto"/>
        <w:ind w:left="720"/>
        <w:contextualSpacing/>
        <w:jc w:val="right"/>
        <w:rPr>
          <w:rFonts w:ascii="Times New Roman" w:eastAsia="Calibri" w:hAnsi="Times New Roman"/>
          <w:bCs/>
          <w:sz w:val="24"/>
          <w:szCs w:val="24"/>
          <w:lang w:val="uk-UA" w:eastAsia="uk-UA"/>
        </w:rPr>
      </w:pPr>
      <w:r w:rsidRPr="00365F89">
        <w:rPr>
          <w:rFonts w:ascii="Times New Roman" w:eastAsia="Calibri" w:hAnsi="Times New Roman"/>
          <w:bCs/>
          <w:sz w:val="24"/>
          <w:szCs w:val="24"/>
          <w:lang w:val="uk-UA" w:eastAsia="uk-UA"/>
        </w:rPr>
        <w:t xml:space="preserve">до рішення виконкому                                                                                                                           </w:t>
      </w:r>
      <w:r w:rsidRPr="00365F89">
        <w:rPr>
          <w:rFonts w:ascii="Times New Roman" w:hAnsi="Times New Roman"/>
          <w:bCs/>
          <w:sz w:val="24"/>
          <w:szCs w:val="24"/>
          <w:lang w:val="uk-UA" w:eastAsia="uk-UA"/>
        </w:rPr>
        <w:t xml:space="preserve">                                                                                                                                                  </w:t>
      </w:r>
    </w:p>
    <w:p w14:paraId="57EDD51C" w14:textId="6F490D32" w:rsidR="00365F89" w:rsidRPr="00365F89" w:rsidRDefault="00365F89" w:rsidP="00365F89">
      <w:pPr>
        <w:autoSpaceDE w:val="0"/>
        <w:autoSpaceDN w:val="0"/>
        <w:adjustRightInd w:val="0"/>
        <w:spacing w:after="0" w:line="240" w:lineRule="auto"/>
        <w:ind w:left="720"/>
        <w:contextualSpacing/>
        <w:jc w:val="right"/>
        <w:rPr>
          <w:rFonts w:ascii="Times New Roman" w:hAnsi="Times New Roman"/>
          <w:bCs/>
          <w:sz w:val="24"/>
          <w:szCs w:val="24"/>
          <w:lang w:val="uk-UA" w:eastAsia="uk-UA"/>
        </w:rPr>
      </w:pPr>
      <w:r w:rsidRPr="00365F89">
        <w:rPr>
          <w:rFonts w:ascii="Times New Roman" w:hAnsi="Times New Roman"/>
          <w:bCs/>
          <w:sz w:val="24"/>
          <w:szCs w:val="24"/>
          <w:lang w:val="uk-UA" w:eastAsia="uk-UA"/>
        </w:rPr>
        <w:t xml:space="preserve">№     </w:t>
      </w:r>
      <w:r w:rsidR="00D06DAC">
        <w:rPr>
          <w:rFonts w:ascii="Times New Roman" w:hAnsi="Times New Roman"/>
          <w:bCs/>
          <w:sz w:val="24"/>
          <w:szCs w:val="24"/>
          <w:lang w:val="uk-UA" w:eastAsia="uk-UA"/>
        </w:rPr>
        <w:t>39</w:t>
      </w:r>
      <w:r w:rsidRPr="00365F89">
        <w:rPr>
          <w:rFonts w:ascii="Times New Roman" w:hAnsi="Times New Roman"/>
          <w:bCs/>
          <w:sz w:val="24"/>
          <w:szCs w:val="24"/>
          <w:lang w:val="uk-UA" w:eastAsia="uk-UA"/>
        </w:rPr>
        <w:t xml:space="preserve">      від 12.02.2026 року</w:t>
      </w:r>
    </w:p>
    <w:p w14:paraId="5A156BF6"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p>
    <w:p w14:paraId="02DB9F94"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p>
    <w:p w14:paraId="3E8590C3" w14:textId="77777777" w:rsidR="00365F89" w:rsidRPr="00365F89" w:rsidRDefault="00365F89" w:rsidP="00365F89">
      <w:pPr>
        <w:autoSpaceDE w:val="0"/>
        <w:autoSpaceDN w:val="0"/>
        <w:adjustRightInd w:val="0"/>
        <w:spacing w:after="0" w:line="240" w:lineRule="auto"/>
        <w:jc w:val="center"/>
        <w:rPr>
          <w:rFonts w:ascii="Times New Roman" w:hAnsi="Times New Roman"/>
          <w:b/>
          <w:sz w:val="24"/>
          <w:szCs w:val="24"/>
          <w:lang w:val="uk-UA" w:eastAsia="uk-UA"/>
        </w:rPr>
      </w:pPr>
      <w:r w:rsidRPr="00365F89">
        <w:rPr>
          <w:rFonts w:ascii="Times New Roman" w:hAnsi="Times New Roman"/>
          <w:b/>
          <w:sz w:val="24"/>
          <w:szCs w:val="24"/>
          <w:lang w:val="uk-UA" w:eastAsia="uk-UA"/>
        </w:rPr>
        <w:t>Ресурсне забезпечення міської (бюджетної) цільової програми*</w:t>
      </w:r>
    </w:p>
    <w:p w14:paraId="250F51D3" w14:textId="77777777" w:rsidR="00365F89" w:rsidRPr="00365F89" w:rsidRDefault="00365F89" w:rsidP="00365F89">
      <w:pPr>
        <w:shd w:val="clear" w:color="auto" w:fill="FFFFFF"/>
        <w:spacing w:after="0" w:line="240" w:lineRule="auto"/>
        <w:jc w:val="center"/>
        <w:rPr>
          <w:rFonts w:ascii="Times New Roman" w:hAnsi="Times New Roman"/>
          <w:b/>
          <w:color w:val="111111"/>
          <w:sz w:val="28"/>
          <w:szCs w:val="28"/>
          <w:lang w:val="uk-UA" w:eastAsia="uk-UA"/>
        </w:rPr>
      </w:pPr>
      <w:r w:rsidRPr="00365F89">
        <w:rPr>
          <w:rFonts w:ascii="Times New Roman" w:hAnsi="Times New Roman"/>
          <w:b/>
          <w:color w:val="111111"/>
          <w:sz w:val="24"/>
          <w:szCs w:val="24"/>
          <w:lang w:val="uk-UA" w:eastAsia="uk-UA"/>
        </w:rPr>
        <w:t>створення безбар"єрного простору в Новороздільській міській територіальній громаді на 2026-2028 роки</w:t>
      </w:r>
    </w:p>
    <w:p w14:paraId="57C2D2FC" w14:textId="77777777" w:rsidR="00365F89" w:rsidRPr="00365F89" w:rsidRDefault="00365F89" w:rsidP="00365F89">
      <w:pPr>
        <w:autoSpaceDE w:val="0"/>
        <w:autoSpaceDN w:val="0"/>
        <w:adjustRightInd w:val="0"/>
        <w:spacing w:after="0" w:line="240" w:lineRule="auto"/>
        <w:ind w:left="10620" w:firstLine="708"/>
        <w:rPr>
          <w:rFonts w:ascii="Times New Roman" w:hAnsi="Times New Roman"/>
          <w:sz w:val="24"/>
          <w:szCs w:val="24"/>
          <w:lang w:val="uk-UA" w:eastAsia="uk-UA"/>
        </w:rPr>
      </w:pPr>
      <w:r w:rsidRPr="00365F89">
        <w:rPr>
          <w:rFonts w:ascii="Times New Roman" w:hAnsi="Times New Roman"/>
          <w:sz w:val="24"/>
          <w:szCs w:val="24"/>
          <w:lang w:val="uk-UA" w:eastAsia="uk-UA"/>
        </w:rPr>
        <w:t xml:space="preserve">                 тис. грн.</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0"/>
        <w:gridCol w:w="1690"/>
        <w:gridCol w:w="1690"/>
        <w:gridCol w:w="1690"/>
        <w:gridCol w:w="2470"/>
      </w:tblGrid>
      <w:tr w:rsidR="00365F89" w:rsidRPr="00365F89" w14:paraId="79C26B65" w14:textId="77777777" w:rsidTr="00365F89">
        <w:trPr>
          <w:cantSplit/>
          <w:trHeight w:val="722"/>
        </w:trPr>
        <w:tc>
          <w:tcPr>
            <w:tcW w:w="5330" w:type="dxa"/>
            <w:tcBorders>
              <w:top w:val="single" w:sz="4" w:space="0" w:color="auto"/>
              <w:left w:val="single" w:sz="4" w:space="0" w:color="auto"/>
              <w:bottom w:val="single" w:sz="4" w:space="0" w:color="auto"/>
              <w:right w:val="single" w:sz="4" w:space="0" w:color="auto"/>
            </w:tcBorders>
            <w:vAlign w:val="center"/>
            <w:hideMark/>
          </w:tcPr>
          <w:p w14:paraId="6824E463" w14:textId="77777777" w:rsidR="00365F89" w:rsidRPr="00365F89" w:rsidRDefault="00365F89" w:rsidP="00365F89">
            <w:pPr>
              <w:autoSpaceDE w:val="0"/>
              <w:autoSpaceDN w:val="0"/>
              <w:adjustRightInd w:val="0"/>
              <w:spacing w:after="0" w:line="240" w:lineRule="auto"/>
              <w:jc w:val="center"/>
              <w:rPr>
                <w:rFonts w:ascii="Times New Roman" w:hAnsi="Times New Roman"/>
                <w:b/>
                <w:sz w:val="24"/>
                <w:szCs w:val="24"/>
                <w:lang w:val="uk-UA" w:eastAsia="uk-UA"/>
              </w:rPr>
            </w:pPr>
            <w:r w:rsidRPr="00365F89">
              <w:rPr>
                <w:rFonts w:ascii="Times New Roman" w:hAnsi="Times New Roman"/>
                <w:b/>
                <w:sz w:val="24"/>
                <w:szCs w:val="24"/>
                <w:lang w:val="uk-UA" w:eastAsia="uk-UA"/>
              </w:rPr>
              <w:t>Обсяг коштів, які пропонується залучити на виконання програми</w:t>
            </w:r>
          </w:p>
        </w:tc>
        <w:tc>
          <w:tcPr>
            <w:tcW w:w="1690" w:type="dxa"/>
            <w:tcBorders>
              <w:top w:val="single" w:sz="4" w:space="0" w:color="auto"/>
              <w:left w:val="single" w:sz="4" w:space="0" w:color="auto"/>
              <w:bottom w:val="single" w:sz="4" w:space="0" w:color="auto"/>
              <w:right w:val="single" w:sz="4" w:space="0" w:color="auto"/>
            </w:tcBorders>
            <w:vAlign w:val="center"/>
            <w:hideMark/>
          </w:tcPr>
          <w:p w14:paraId="6A5A97CF" w14:textId="77777777" w:rsidR="00365F89" w:rsidRPr="00365F89" w:rsidRDefault="00365F89" w:rsidP="00365F89">
            <w:pPr>
              <w:autoSpaceDE w:val="0"/>
              <w:autoSpaceDN w:val="0"/>
              <w:adjustRightInd w:val="0"/>
              <w:spacing w:after="0" w:line="240" w:lineRule="auto"/>
              <w:jc w:val="center"/>
              <w:rPr>
                <w:rFonts w:ascii="Times New Roman" w:hAnsi="Times New Roman"/>
                <w:b/>
                <w:sz w:val="24"/>
                <w:szCs w:val="24"/>
                <w:lang w:val="uk-UA" w:eastAsia="uk-UA"/>
              </w:rPr>
            </w:pPr>
            <w:r w:rsidRPr="00365F89">
              <w:rPr>
                <w:rFonts w:ascii="Times New Roman" w:hAnsi="Times New Roman"/>
                <w:b/>
                <w:sz w:val="24"/>
                <w:szCs w:val="24"/>
                <w:lang w:val="uk-UA" w:eastAsia="uk-UA"/>
              </w:rPr>
              <w:t>2026рік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307EC4FB" w14:textId="77777777" w:rsidR="00365F89" w:rsidRPr="00365F89" w:rsidRDefault="00365F89" w:rsidP="00365F89">
            <w:pPr>
              <w:autoSpaceDE w:val="0"/>
              <w:autoSpaceDN w:val="0"/>
              <w:adjustRightInd w:val="0"/>
              <w:spacing w:after="0" w:line="240" w:lineRule="auto"/>
              <w:jc w:val="center"/>
              <w:rPr>
                <w:rFonts w:ascii="Times New Roman" w:hAnsi="Times New Roman"/>
                <w:b/>
                <w:sz w:val="24"/>
                <w:szCs w:val="24"/>
                <w:lang w:val="uk-UA" w:eastAsia="uk-UA"/>
              </w:rPr>
            </w:pPr>
            <w:r w:rsidRPr="00365F89">
              <w:rPr>
                <w:rFonts w:ascii="Times New Roman" w:hAnsi="Times New Roman"/>
                <w:b/>
                <w:sz w:val="24"/>
                <w:szCs w:val="24"/>
                <w:lang w:val="uk-UA" w:eastAsia="uk-UA"/>
              </w:rPr>
              <w:t>2027 рік</w:t>
            </w:r>
          </w:p>
        </w:tc>
        <w:tc>
          <w:tcPr>
            <w:tcW w:w="1690" w:type="dxa"/>
            <w:tcBorders>
              <w:top w:val="single" w:sz="4" w:space="0" w:color="auto"/>
              <w:left w:val="single" w:sz="4" w:space="0" w:color="auto"/>
              <w:bottom w:val="single" w:sz="4" w:space="0" w:color="auto"/>
              <w:right w:val="single" w:sz="4" w:space="0" w:color="auto"/>
            </w:tcBorders>
            <w:vAlign w:val="center"/>
            <w:hideMark/>
          </w:tcPr>
          <w:p w14:paraId="0A57906D" w14:textId="77777777" w:rsidR="00365F89" w:rsidRPr="00365F89" w:rsidRDefault="00365F89" w:rsidP="00365F89">
            <w:pPr>
              <w:autoSpaceDE w:val="0"/>
              <w:autoSpaceDN w:val="0"/>
              <w:adjustRightInd w:val="0"/>
              <w:spacing w:after="0" w:line="240" w:lineRule="auto"/>
              <w:jc w:val="center"/>
              <w:rPr>
                <w:rFonts w:ascii="Times New Roman" w:hAnsi="Times New Roman"/>
                <w:b/>
                <w:sz w:val="24"/>
                <w:szCs w:val="24"/>
                <w:lang w:val="uk-UA" w:eastAsia="uk-UA"/>
              </w:rPr>
            </w:pPr>
            <w:r w:rsidRPr="00365F89">
              <w:rPr>
                <w:rFonts w:ascii="Times New Roman" w:hAnsi="Times New Roman"/>
                <w:b/>
                <w:sz w:val="24"/>
                <w:szCs w:val="24"/>
                <w:lang w:val="uk-UA" w:eastAsia="uk-UA"/>
              </w:rPr>
              <w:t>2028 рік</w:t>
            </w:r>
          </w:p>
        </w:tc>
        <w:tc>
          <w:tcPr>
            <w:tcW w:w="2470" w:type="dxa"/>
            <w:tcBorders>
              <w:top w:val="single" w:sz="4" w:space="0" w:color="auto"/>
              <w:left w:val="single" w:sz="4" w:space="0" w:color="auto"/>
              <w:bottom w:val="single" w:sz="4" w:space="0" w:color="auto"/>
              <w:right w:val="single" w:sz="4" w:space="0" w:color="auto"/>
            </w:tcBorders>
            <w:vAlign w:val="center"/>
            <w:hideMark/>
          </w:tcPr>
          <w:p w14:paraId="5C4C64C3" w14:textId="77777777" w:rsidR="00365F89" w:rsidRPr="00365F89" w:rsidRDefault="00365F89" w:rsidP="00365F89">
            <w:pPr>
              <w:autoSpaceDE w:val="0"/>
              <w:autoSpaceDN w:val="0"/>
              <w:adjustRightInd w:val="0"/>
              <w:spacing w:after="0" w:line="240" w:lineRule="auto"/>
              <w:jc w:val="center"/>
              <w:rPr>
                <w:rFonts w:ascii="Times New Roman" w:hAnsi="Times New Roman"/>
                <w:b/>
                <w:sz w:val="24"/>
                <w:szCs w:val="24"/>
                <w:lang w:val="uk-UA" w:eastAsia="uk-UA"/>
              </w:rPr>
            </w:pPr>
            <w:r w:rsidRPr="00365F89">
              <w:rPr>
                <w:rFonts w:ascii="Times New Roman" w:hAnsi="Times New Roman"/>
                <w:b/>
                <w:sz w:val="24"/>
                <w:szCs w:val="24"/>
                <w:lang w:val="uk-UA" w:eastAsia="uk-UA"/>
              </w:rPr>
              <w:t>Усього витрат на виконання програми</w:t>
            </w:r>
          </w:p>
        </w:tc>
      </w:tr>
      <w:tr w:rsidR="00365F89" w:rsidRPr="00365F89" w14:paraId="545E9056" w14:textId="77777777" w:rsidTr="00365F89">
        <w:tc>
          <w:tcPr>
            <w:tcW w:w="5330" w:type="dxa"/>
            <w:tcBorders>
              <w:top w:val="single" w:sz="4" w:space="0" w:color="auto"/>
              <w:left w:val="single" w:sz="4" w:space="0" w:color="auto"/>
              <w:bottom w:val="single" w:sz="4" w:space="0" w:color="auto"/>
              <w:right w:val="single" w:sz="4" w:space="0" w:color="auto"/>
            </w:tcBorders>
            <w:hideMark/>
          </w:tcPr>
          <w:p w14:paraId="329F0ABD"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r w:rsidRPr="00365F89">
              <w:rPr>
                <w:rFonts w:ascii="Times New Roman" w:hAnsi="Times New Roman"/>
                <w:b/>
                <w:sz w:val="24"/>
                <w:szCs w:val="24"/>
                <w:lang w:val="uk-UA" w:eastAsia="uk-UA"/>
              </w:rPr>
              <w:t>Усього,</w:t>
            </w:r>
          </w:p>
        </w:tc>
        <w:tc>
          <w:tcPr>
            <w:tcW w:w="1690" w:type="dxa"/>
            <w:tcBorders>
              <w:top w:val="single" w:sz="4" w:space="0" w:color="auto"/>
              <w:left w:val="single" w:sz="4" w:space="0" w:color="auto"/>
              <w:bottom w:val="single" w:sz="4" w:space="0" w:color="auto"/>
              <w:right w:val="single" w:sz="4" w:space="0" w:color="auto"/>
            </w:tcBorders>
            <w:hideMark/>
          </w:tcPr>
          <w:p w14:paraId="1A6BB0AE" w14:textId="77777777" w:rsidR="00365F89" w:rsidRPr="00365F89" w:rsidRDefault="00365F89" w:rsidP="00365F89">
            <w:pPr>
              <w:tabs>
                <w:tab w:val="left" w:pos="5110"/>
              </w:tabs>
              <w:spacing w:after="0" w:line="240" w:lineRule="auto"/>
              <w:jc w:val="center"/>
              <w:rPr>
                <w:rFonts w:ascii="Times New Roman" w:hAnsi="Times New Roman"/>
                <w:sz w:val="24"/>
                <w:szCs w:val="24"/>
                <w:lang w:val="uk-UA" w:eastAsia="uk-UA"/>
              </w:rPr>
            </w:pPr>
            <w:r w:rsidRPr="00365F89">
              <w:rPr>
                <w:rFonts w:ascii="Times New Roman" w:hAnsi="Times New Roman"/>
                <w:sz w:val="24"/>
                <w:szCs w:val="24"/>
                <w:lang w:val="uk-UA" w:eastAsia="uk-UA"/>
              </w:rPr>
              <w:t>37394.317</w:t>
            </w:r>
          </w:p>
        </w:tc>
        <w:tc>
          <w:tcPr>
            <w:tcW w:w="1690" w:type="dxa"/>
            <w:tcBorders>
              <w:top w:val="single" w:sz="4" w:space="0" w:color="auto"/>
              <w:left w:val="single" w:sz="4" w:space="0" w:color="auto"/>
              <w:bottom w:val="single" w:sz="4" w:space="0" w:color="auto"/>
              <w:right w:val="single" w:sz="4" w:space="0" w:color="auto"/>
            </w:tcBorders>
            <w:hideMark/>
          </w:tcPr>
          <w:p w14:paraId="3065C9A5" w14:textId="77777777" w:rsidR="00365F89" w:rsidRPr="00365F89" w:rsidRDefault="00365F89" w:rsidP="00365F89">
            <w:pPr>
              <w:tabs>
                <w:tab w:val="left" w:pos="5110"/>
              </w:tabs>
              <w:spacing w:after="0" w:line="240" w:lineRule="auto"/>
              <w:jc w:val="center"/>
              <w:rPr>
                <w:rFonts w:ascii="Times New Roman" w:hAnsi="Times New Roman"/>
                <w:sz w:val="24"/>
                <w:szCs w:val="24"/>
                <w:lang w:val="uk-UA" w:eastAsia="uk-UA"/>
              </w:rPr>
            </w:pPr>
            <w:r w:rsidRPr="00365F89">
              <w:rPr>
                <w:rFonts w:ascii="Times New Roman" w:hAnsi="Times New Roman"/>
                <w:sz w:val="24"/>
                <w:szCs w:val="24"/>
                <w:lang w:val="uk-UA" w:eastAsia="uk-UA"/>
              </w:rPr>
              <w:t>33500.000</w:t>
            </w:r>
          </w:p>
        </w:tc>
        <w:tc>
          <w:tcPr>
            <w:tcW w:w="1690" w:type="dxa"/>
            <w:tcBorders>
              <w:top w:val="single" w:sz="4" w:space="0" w:color="auto"/>
              <w:left w:val="single" w:sz="4" w:space="0" w:color="auto"/>
              <w:bottom w:val="single" w:sz="4" w:space="0" w:color="auto"/>
              <w:right w:val="single" w:sz="4" w:space="0" w:color="auto"/>
            </w:tcBorders>
            <w:hideMark/>
          </w:tcPr>
          <w:p w14:paraId="4BF58EE4" w14:textId="77777777" w:rsidR="00365F89" w:rsidRPr="00365F89" w:rsidRDefault="00365F89" w:rsidP="00365F89">
            <w:pPr>
              <w:autoSpaceDE w:val="0"/>
              <w:autoSpaceDN w:val="0"/>
              <w:adjustRightInd w:val="0"/>
              <w:spacing w:after="0" w:line="240" w:lineRule="auto"/>
              <w:jc w:val="center"/>
              <w:rPr>
                <w:rFonts w:ascii="Times New Roman" w:hAnsi="Times New Roman"/>
                <w:sz w:val="24"/>
                <w:szCs w:val="24"/>
                <w:lang w:val="uk-UA" w:eastAsia="uk-UA"/>
              </w:rPr>
            </w:pPr>
            <w:r w:rsidRPr="00365F89">
              <w:rPr>
                <w:rFonts w:ascii="Times New Roman" w:hAnsi="Times New Roman"/>
                <w:sz w:val="24"/>
                <w:szCs w:val="24"/>
                <w:lang w:val="uk-UA" w:eastAsia="uk-UA"/>
              </w:rPr>
              <w:t>14000.000</w:t>
            </w:r>
          </w:p>
        </w:tc>
        <w:tc>
          <w:tcPr>
            <w:tcW w:w="2470" w:type="dxa"/>
            <w:tcBorders>
              <w:top w:val="single" w:sz="4" w:space="0" w:color="auto"/>
              <w:left w:val="single" w:sz="4" w:space="0" w:color="auto"/>
              <w:bottom w:val="single" w:sz="4" w:space="0" w:color="auto"/>
              <w:right w:val="single" w:sz="4" w:space="0" w:color="auto"/>
            </w:tcBorders>
          </w:tcPr>
          <w:p w14:paraId="26779367" w14:textId="77777777" w:rsidR="00365F89" w:rsidRPr="00365F89" w:rsidRDefault="00365F89" w:rsidP="00365F89">
            <w:pPr>
              <w:autoSpaceDE w:val="0"/>
              <w:autoSpaceDN w:val="0"/>
              <w:adjustRightInd w:val="0"/>
              <w:spacing w:after="0" w:line="240" w:lineRule="auto"/>
              <w:jc w:val="center"/>
              <w:rPr>
                <w:rFonts w:ascii="Times New Roman" w:hAnsi="Times New Roman"/>
                <w:color w:val="FF0000"/>
                <w:sz w:val="24"/>
                <w:szCs w:val="24"/>
                <w:lang w:val="uk-UA" w:eastAsia="uk-UA"/>
              </w:rPr>
            </w:pPr>
          </w:p>
        </w:tc>
      </w:tr>
      <w:tr w:rsidR="00365F89" w:rsidRPr="00365F89" w14:paraId="320A1CE5" w14:textId="77777777" w:rsidTr="00365F89">
        <w:tc>
          <w:tcPr>
            <w:tcW w:w="5330" w:type="dxa"/>
            <w:tcBorders>
              <w:top w:val="single" w:sz="4" w:space="0" w:color="auto"/>
              <w:left w:val="single" w:sz="4" w:space="0" w:color="auto"/>
              <w:bottom w:val="single" w:sz="4" w:space="0" w:color="auto"/>
              <w:right w:val="single" w:sz="4" w:space="0" w:color="auto"/>
            </w:tcBorders>
            <w:hideMark/>
          </w:tcPr>
          <w:p w14:paraId="4AD41CBE"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r w:rsidRPr="00365F89">
              <w:rPr>
                <w:rFonts w:ascii="Times New Roman" w:hAnsi="Times New Roman"/>
                <w:b/>
                <w:sz w:val="24"/>
                <w:szCs w:val="24"/>
                <w:lang w:val="uk-UA" w:eastAsia="uk-UA"/>
              </w:rPr>
              <w:t>у тому числі</w:t>
            </w:r>
          </w:p>
        </w:tc>
        <w:tc>
          <w:tcPr>
            <w:tcW w:w="1690" w:type="dxa"/>
            <w:tcBorders>
              <w:top w:val="single" w:sz="4" w:space="0" w:color="auto"/>
              <w:left w:val="single" w:sz="4" w:space="0" w:color="auto"/>
              <w:bottom w:val="single" w:sz="4" w:space="0" w:color="auto"/>
              <w:right w:val="single" w:sz="4" w:space="0" w:color="auto"/>
            </w:tcBorders>
          </w:tcPr>
          <w:p w14:paraId="465F7546" w14:textId="77777777" w:rsidR="00365F89" w:rsidRPr="00365F89" w:rsidRDefault="00365F89" w:rsidP="00365F89">
            <w:pPr>
              <w:autoSpaceDE w:val="0"/>
              <w:autoSpaceDN w:val="0"/>
              <w:adjustRightInd w:val="0"/>
              <w:spacing w:after="0" w:line="240" w:lineRule="auto"/>
              <w:jc w:val="center"/>
              <w:rPr>
                <w:rFonts w:ascii="Times New Roman" w:hAnsi="Times New Roman"/>
                <w:color w:val="FF0000"/>
                <w:sz w:val="24"/>
                <w:szCs w:val="24"/>
                <w:lang w:val="uk-UA" w:eastAsia="uk-UA"/>
              </w:rPr>
            </w:pPr>
          </w:p>
        </w:tc>
        <w:tc>
          <w:tcPr>
            <w:tcW w:w="1690" w:type="dxa"/>
            <w:tcBorders>
              <w:top w:val="single" w:sz="4" w:space="0" w:color="auto"/>
              <w:left w:val="single" w:sz="4" w:space="0" w:color="auto"/>
              <w:bottom w:val="single" w:sz="4" w:space="0" w:color="auto"/>
              <w:right w:val="single" w:sz="4" w:space="0" w:color="auto"/>
            </w:tcBorders>
          </w:tcPr>
          <w:p w14:paraId="5722C682" w14:textId="77777777" w:rsidR="00365F89" w:rsidRPr="00365F89" w:rsidRDefault="00365F89" w:rsidP="00365F89">
            <w:pPr>
              <w:autoSpaceDE w:val="0"/>
              <w:autoSpaceDN w:val="0"/>
              <w:adjustRightInd w:val="0"/>
              <w:spacing w:after="0" w:line="240" w:lineRule="auto"/>
              <w:jc w:val="center"/>
              <w:rPr>
                <w:rFonts w:ascii="Times New Roman" w:hAnsi="Times New Roman"/>
                <w:color w:val="FF0000"/>
                <w:sz w:val="24"/>
                <w:szCs w:val="24"/>
                <w:lang w:val="uk-UA" w:eastAsia="uk-UA"/>
              </w:rPr>
            </w:pPr>
          </w:p>
        </w:tc>
        <w:tc>
          <w:tcPr>
            <w:tcW w:w="1690" w:type="dxa"/>
            <w:tcBorders>
              <w:top w:val="single" w:sz="4" w:space="0" w:color="auto"/>
              <w:left w:val="single" w:sz="4" w:space="0" w:color="auto"/>
              <w:bottom w:val="single" w:sz="4" w:space="0" w:color="auto"/>
              <w:right w:val="single" w:sz="4" w:space="0" w:color="auto"/>
            </w:tcBorders>
          </w:tcPr>
          <w:p w14:paraId="6C265F63" w14:textId="77777777" w:rsidR="00365F89" w:rsidRPr="00365F89" w:rsidRDefault="00365F89" w:rsidP="00365F89">
            <w:pPr>
              <w:autoSpaceDE w:val="0"/>
              <w:autoSpaceDN w:val="0"/>
              <w:adjustRightInd w:val="0"/>
              <w:spacing w:after="0" w:line="240" w:lineRule="auto"/>
              <w:jc w:val="center"/>
              <w:rPr>
                <w:rFonts w:ascii="Times New Roman" w:hAnsi="Times New Roman"/>
                <w:color w:val="FF0000"/>
                <w:sz w:val="24"/>
                <w:szCs w:val="24"/>
                <w:lang w:val="uk-UA" w:eastAsia="uk-UA"/>
              </w:rPr>
            </w:pPr>
          </w:p>
        </w:tc>
        <w:tc>
          <w:tcPr>
            <w:tcW w:w="2470" w:type="dxa"/>
            <w:tcBorders>
              <w:top w:val="single" w:sz="4" w:space="0" w:color="auto"/>
              <w:left w:val="single" w:sz="4" w:space="0" w:color="auto"/>
              <w:bottom w:val="single" w:sz="4" w:space="0" w:color="auto"/>
              <w:right w:val="single" w:sz="4" w:space="0" w:color="auto"/>
            </w:tcBorders>
          </w:tcPr>
          <w:p w14:paraId="172643F7" w14:textId="77777777" w:rsidR="00365F89" w:rsidRPr="00365F89" w:rsidRDefault="00365F89" w:rsidP="00365F89">
            <w:pPr>
              <w:autoSpaceDE w:val="0"/>
              <w:autoSpaceDN w:val="0"/>
              <w:adjustRightInd w:val="0"/>
              <w:spacing w:after="0" w:line="240" w:lineRule="auto"/>
              <w:jc w:val="center"/>
              <w:rPr>
                <w:rFonts w:ascii="Times New Roman" w:hAnsi="Times New Roman"/>
                <w:color w:val="FF0000"/>
                <w:sz w:val="24"/>
                <w:szCs w:val="24"/>
                <w:lang w:val="uk-UA" w:eastAsia="uk-UA"/>
              </w:rPr>
            </w:pPr>
          </w:p>
        </w:tc>
      </w:tr>
      <w:tr w:rsidR="00365F89" w:rsidRPr="00365F89" w14:paraId="13C599D9" w14:textId="77777777" w:rsidTr="00365F89">
        <w:tc>
          <w:tcPr>
            <w:tcW w:w="5330" w:type="dxa"/>
            <w:tcBorders>
              <w:top w:val="single" w:sz="4" w:space="0" w:color="auto"/>
              <w:left w:val="single" w:sz="4" w:space="0" w:color="auto"/>
              <w:bottom w:val="single" w:sz="4" w:space="0" w:color="auto"/>
              <w:right w:val="single" w:sz="4" w:space="0" w:color="auto"/>
            </w:tcBorders>
            <w:hideMark/>
          </w:tcPr>
          <w:p w14:paraId="49033F94"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r w:rsidRPr="00365F89">
              <w:rPr>
                <w:rFonts w:ascii="Times New Roman" w:hAnsi="Times New Roman"/>
                <w:b/>
                <w:sz w:val="24"/>
                <w:szCs w:val="24"/>
                <w:lang w:val="uk-UA" w:eastAsia="uk-UA"/>
              </w:rPr>
              <w:t>державний бюджет</w:t>
            </w:r>
          </w:p>
        </w:tc>
        <w:tc>
          <w:tcPr>
            <w:tcW w:w="1690" w:type="dxa"/>
            <w:tcBorders>
              <w:top w:val="single" w:sz="4" w:space="0" w:color="auto"/>
              <w:left w:val="single" w:sz="4" w:space="0" w:color="auto"/>
              <w:bottom w:val="single" w:sz="4" w:space="0" w:color="auto"/>
              <w:right w:val="single" w:sz="4" w:space="0" w:color="auto"/>
            </w:tcBorders>
          </w:tcPr>
          <w:p w14:paraId="1CAAE80F" w14:textId="77777777" w:rsidR="00365F89" w:rsidRPr="00365F89" w:rsidRDefault="00365F89" w:rsidP="00365F89">
            <w:pPr>
              <w:autoSpaceDE w:val="0"/>
              <w:autoSpaceDN w:val="0"/>
              <w:adjustRightInd w:val="0"/>
              <w:spacing w:after="0" w:line="240" w:lineRule="auto"/>
              <w:jc w:val="center"/>
              <w:rPr>
                <w:rFonts w:ascii="Times New Roman" w:hAnsi="Times New Roman"/>
                <w:color w:val="FF0000"/>
                <w:sz w:val="24"/>
                <w:szCs w:val="24"/>
                <w:lang w:val="uk-UA" w:eastAsia="uk-UA"/>
              </w:rPr>
            </w:pPr>
            <w:r w:rsidRPr="00365F89">
              <w:rPr>
                <w:rFonts w:ascii="Times New Roman" w:hAnsi="Times New Roman"/>
                <w:sz w:val="24"/>
                <w:szCs w:val="24"/>
                <w:lang w:val="uk-UA" w:eastAsia="uk-UA"/>
              </w:rPr>
              <w:t>11530.000</w:t>
            </w:r>
          </w:p>
        </w:tc>
        <w:tc>
          <w:tcPr>
            <w:tcW w:w="1690" w:type="dxa"/>
            <w:tcBorders>
              <w:top w:val="single" w:sz="4" w:space="0" w:color="auto"/>
              <w:left w:val="single" w:sz="4" w:space="0" w:color="auto"/>
              <w:bottom w:val="single" w:sz="4" w:space="0" w:color="auto"/>
              <w:right w:val="single" w:sz="4" w:space="0" w:color="auto"/>
            </w:tcBorders>
          </w:tcPr>
          <w:p w14:paraId="63955260" w14:textId="77777777" w:rsidR="00365F89" w:rsidRPr="00365F89" w:rsidRDefault="00365F89" w:rsidP="00365F89">
            <w:pPr>
              <w:autoSpaceDE w:val="0"/>
              <w:autoSpaceDN w:val="0"/>
              <w:adjustRightInd w:val="0"/>
              <w:spacing w:after="0" w:line="240" w:lineRule="auto"/>
              <w:jc w:val="center"/>
              <w:rPr>
                <w:rFonts w:ascii="Times New Roman" w:hAnsi="Times New Roman"/>
                <w:color w:val="FF0000"/>
                <w:sz w:val="24"/>
                <w:szCs w:val="24"/>
                <w:lang w:val="uk-UA" w:eastAsia="uk-UA"/>
              </w:rPr>
            </w:pPr>
          </w:p>
        </w:tc>
        <w:tc>
          <w:tcPr>
            <w:tcW w:w="1690" w:type="dxa"/>
            <w:tcBorders>
              <w:top w:val="single" w:sz="4" w:space="0" w:color="auto"/>
              <w:left w:val="single" w:sz="4" w:space="0" w:color="auto"/>
              <w:bottom w:val="single" w:sz="4" w:space="0" w:color="auto"/>
              <w:right w:val="single" w:sz="4" w:space="0" w:color="auto"/>
            </w:tcBorders>
          </w:tcPr>
          <w:p w14:paraId="72861F4A" w14:textId="77777777" w:rsidR="00365F89" w:rsidRPr="00365F89" w:rsidRDefault="00365F89" w:rsidP="00365F89">
            <w:pPr>
              <w:autoSpaceDE w:val="0"/>
              <w:autoSpaceDN w:val="0"/>
              <w:adjustRightInd w:val="0"/>
              <w:spacing w:after="0" w:line="240" w:lineRule="auto"/>
              <w:jc w:val="center"/>
              <w:rPr>
                <w:rFonts w:ascii="Times New Roman" w:hAnsi="Times New Roman"/>
                <w:color w:val="FF0000"/>
                <w:sz w:val="24"/>
                <w:szCs w:val="24"/>
                <w:lang w:val="uk-UA" w:eastAsia="uk-UA"/>
              </w:rPr>
            </w:pPr>
          </w:p>
        </w:tc>
        <w:tc>
          <w:tcPr>
            <w:tcW w:w="2470" w:type="dxa"/>
            <w:tcBorders>
              <w:top w:val="single" w:sz="4" w:space="0" w:color="auto"/>
              <w:left w:val="single" w:sz="4" w:space="0" w:color="auto"/>
              <w:bottom w:val="single" w:sz="4" w:space="0" w:color="auto"/>
              <w:right w:val="single" w:sz="4" w:space="0" w:color="auto"/>
            </w:tcBorders>
          </w:tcPr>
          <w:p w14:paraId="1E6B41BC" w14:textId="77777777" w:rsidR="00365F89" w:rsidRPr="00365F89" w:rsidRDefault="00365F89" w:rsidP="00365F89">
            <w:pPr>
              <w:autoSpaceDE w:val="0"/>
              <w:autoSpaceDN w:val="0"/>
              <w:adjustRightInd w:val="0"/>
              <w:spacing w:after="0" w:line="240" w:lineRule="auto"/>
              <w:jc w:val="center"/>
              <w:rPr>
                <w:rFonts w:ascii="Times New Roman" w:hAnsi="Times New Roman"/>
                <w:color w:val="FF0000"/>
                <w:sz w:val="24"/>
                <w:szCs w:val="24"/>
                <w:lang w:val="uk-UA" w:eastAsia="uk-UA"/>
              </w:rPr>
            </w:pPr>
          </w:p>
        </w:tc>
      </w:tr>
      <w:tr w:rsidR="00365F89" w:rsidRPr="00365F89" w14:paraId="35CE5383" w14:textId="77777777" w:rsidTr="00365F89">
        <w:tc>
          <w:tcPr>
            <w:tcW w:w="5330" w:type="dxa"/>
            <w:tcBorders>
              <w:top w:val="single" w:sz="4" w:space="0" w:color="auto"/>
              <w:left w:val="single" w:sz="4" w:space="0" w:color="auto"/>
              <w:bottom w:val="single" w:sz="4" w:space="0" w:color="auto"/>
              <w:right w:val="single" w:sz="4" w:space="0" w:color="auto"/>
            </w:tcBorders>
            <w:hideMark/>
          </w:tcPr>
          <w:p w14:paraId="1EABD76D"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r w:rsidRPr="00365F89">
              <w:rPr>
                <w:rFonts w:ascii="Times New Roman" w:hAnsi="Times New Roman"/>
                <w:b/>
                <w:sz w:val="24"/>
                <w:szCs w:val="24"/>
                <w:lang w:val="uk-UA" w:eastAsia="uk-UA"/>
              </w:rPr>
              <w:t>обласний бюджет</w:t>
            </w:r>
          </w:p>
        </w:tc>
        <w:tc>
          <w:tcPr>
            <w:tcW w:w="1690" w:type="dxa"/>
            <w:tcBorders>
              <w:top w:val="single" w:sz="4" w:space="0" w:color="auto"/>
              <w:left w:val="single" w:sz="4" w:space="0" w:color="auto"/>
              <w:bottom w:val="single" w:sz="4" w:space="0" w:color="auto"/>
              <w:right w:val="single" w:sz="4" w:space="0" w:color="auto"/>
            </w:tcBorders>
          </w:tcPr>
          <w:p w14:paraId="41742FEA" w14:textId="77777777" w:rsidR="00365F89" w:rsidRPr="00365F89" w:rsidRDefault="00365F89" w:rsidP="00365F89">
            <w:pPr>
              <w:autoSpaceDE w:val="0"/>
              <w:autoSpaceDN w:val="0"/>
              <w:adjustRightInd w:val="0"/>
              <w:spacing w:after="0" w:line="240" w:lineRule="auto"/>
              <w:jc w:val="center"/>
              <w:rPr>
                <w:rFonts w:ascii="Times New Roman" w:hAnsi="Times New Roman"/>
                <w:color w:val="FF0000"/>
                <w:sz w:val="24"/>
                <w:szCs w:val="24"/>
                <w:lang w:val="uk-UA" w:eastAsia="uk-UA"/>
              </w:rPr>
            </w:pPr>
          </w:p>
        </w:tc>
        <w:tc>
          <w:tcPr>
            <w:tcW w:w="1690" w:type="dxa"/>
            <w:tcBorders>
              <w:top w:val="single" w:sz="4" w:space="0" w:color="auto"/>
              <w:left w:val="single" w:sz="4" w:space="0" w:color="auto"/>
              <w:bottom w:val="single" w:sz="4" w:space="0" w:color="auto"/>
              <w:right w:val="single" w:sz="4" w:space="0" w:color="auto"/>
            </w:tcBorders>
          </w:tcPr>
          <w:p w14:paraId="215EEA25" w14:textId="77777777" w:rsidR="00365F89" w:rsidRPr="00365F89" w:rsidRDefault="00365F89" w:rsidP="00365F89">
            <w:pPr>
              <w:autoSpaceDE w:val="0"/>
              <w:autoSpaceDN w:val="0"/>
              <w:adjustRightInd w:val="0"/>
              <w:spacing w:after="0" w:line="240" w:lineRule="auto"/>
              <w:jc w:val="center"/>
              <w:rPr>
                <w:rFonts w:ascii="Times New Roman" w:hAnsi="Times New Roman"/>
                <w:color w:val="FF0000"/>
                <w:sz w:val="24"/>
                <w:szCs w:val="24"/>
                <w:lang w:val="uk-UA" w:eastAsia="uk-UA"/>
              </w:rPr>
            </w:pPr>
          </w:p>
        </w:tc>
        <w:tc>
          <w:tcPr>
            <w:tcW w:w="1690" w:type="dxa"/>
            <w:tcBorders>
              <w:top w:val="single" w:sz="4" w:space="0" w:color="auto"/>
              <w:left w:val="single" w:sz="4" w:space="0" w:color="auto"/>
              <w:bottom w:val="single" w:sz="4" w:space="0" w:color="auto"/>
              <w:right w:val="single" w:sz="4" w:space="0" w:color="auto"/>
            </w:tcBorders>
          </w:tcPr>
          <w:p w14:paraId="51494184" w14:textId="77777777" w:rsidR="00365F89" w:rsidRPr="00365F89" w:rsidRDefault="00365F89" w:rsidP="00365F89">
            <w:pPr>
              <w:autoSpaceDE w:val="0"/>
              <w:autoSpaceDN w:val="0"/>
              <w:adjustRightInd w:val="0"/>
              <w:spacing w:after="0" w:line="240" w:lineRule="auto"/>
              <w:jc w:val="center"/>
              <w:rPr>
                <w:rFonts w:ascii="Times New Roman" w:hAnsi="Times New Roman"/>
                <w:color w:val="FF0000"/>
                <w:sz w:val="24"/>
                <w:szCs w:val="24"/>
                <w:lang w:val="uk-UA" w:eastAsia="uk-UA"/>
              </w:rPr>
            </w:pPr>
          </w:p>
        </w:tc>
        <w:tc>
          <w:tcPr>
            <w:tcW w:w="2470" w:type="dxa"/>
            <w:tcBorders>
              <w:top w:val="single" w:sz="4" w:space="0" w:color="auto"/>
              <w:left w:val="single" w:sz="4" w:space="0" w:color="auto"/>
              <w:bottom w:val="single" w:sz="4" w:space="0" w:color="auto"/>
              <w:right w:val="single" w:sz="4" w:space="0" w:color="auto"/>
            </w:tcBorders>
          </w:tcPr>
          <w:p w14:paraId="02634803" w14:textId="77777777" w:rsidR="00365F89" w:rsidRPr="00365F89" w:rsidRDefault="00365F89" w:rsidP="00365F89">
            <w:pPr>
              <w:autoSpaceDE w:val="0"/>
              <w:autoSpaceDN w:val="0"/>
              <w:adjustRightInd w:val="0"/>
              <w:spacing w:after="0" w:line="240" w:lineRule="auto"/>
              <w:jc w:val="center"/>
              <w:rPr>
                <w:rFonts w:ascii="Times New Roman" w:hAnsi="Times New Roman"/>
                <w:color w:val="FF0000"/>
                <w:sz w:val="24"/>
                <w:szCs w:val="24"/>
                <w:lang w:val="uk-UA" w:eastAsia="uk-UA"/>
              </w:rPr>
            </w:pPr>
          </w:p>
        </w:tc>
      </w:tr>
      <w:tr w:rsidR="00365F89" w:rsidRPr="00365F89" w14:paraId="185F54E2" w14:textId="77777777" w:rsidTr="00365F89">
        <w:tc>
          <w:tcPr>
            <w:tcW w:w="5330" w:type="dxa"/>
            <w:tcBorders>
              <w:top w:val="single" w:sz="4" w:space="0" w:color="auto"/>
              <w:left w:val="single" w:sz="4" w:space="0" w:color="auto"/>
              <w:bottom w:val="single" w:sz="4" w:space="0" w:color="auto"/>
              <w:right w:val="single" w:sz="4" w:space="0" w:color="auto"/>
            </w:tcBorders>
            <w:hideMark/>
          </w:tcPr>
          <w:p w14:paraId="476699D0"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r w:rsidRPr="00365F89">
              <w:rPr>
                <w:rFonts w:ascii="Times New Roman" w:hAnsi="Times New Roman"/>
                <w:b/>
                <w:sz w:val="24"/>
                <w:szCs w:val="24"/>
                <w:lang w:val="uk-UA" w:eastAsia="uk-UA"/>
              </w:rPr>
              <w:t xml:space="preserve">районні, міські  (міст обласного підпорядкування)  бюджети** </w:t>
            </w:r>
          </w:p>
        </w:tc>
        <w:tc>
          <w:tcPr>
            <w:tcW w:w="1690" w:type="dxa"/>
            <w:tcBorders>
              <w:top w:val="single" w:sz="4" w:space="0" w:color="auto"/>
              <w:left w:val="single" w:sz="4" w:space="0" w:color="auto"/>
              <w:bottom w:val="single" w:sz="4" w:space="0" w:color="auto"/>
              <w:right w:val="single" w:sz="4" w:space="0" w:color="auto"/>
            </w:tcBorders>
            <w:hideMark/>
          </w:tcPr>
          <w:p w14:paraId="4627AD82" w14:textId="77777777" w:rsidR="00365F89" w:rsidRPr="00365F89" w:rsidRDefault="00365F89" w:rsidP="00365F89">
            <w:pPr>
              <w:tabs>
                <w:tab w:val="left" w:pos="5110"/>
              </w:tabs>
              <w:spacing w:after="0" w:line="240" w:lineRule="auto"/>
              <w:jc w:val="center"/>
              <w:rPr>
                <w:rFonts w:ascii="Times New Roman" w:hAnsi="Times New Roman"/>
                <w:color w:val="FF0000"/>
                <w:sz w:val="24"/>
                <w:szCs w:val="24"/>
                <w:lang w:val="uk-UA" w:eastAsia="uk-UA"/>
              </w:rPr>
            </w:pPr>
            <w:r w:rsidRPr="00365F89">
              <w:rPr>
                <w:rFonts w:ascii="Times New Roman" w:hAnsi="Times New Roman"/>
                <w:sz w:val="24"/>
                <w:szCs w:val="24"/>
                <w:lang w:val="uk-UA" w:eastAsia="uk-UA"/>
              </w:rPr>
              <w:t>12690.000</w:t>
            </w:r>
          </w:p>
        </w:tc>
        <w:tc>
          <w:tcPr>
            <w:tcW w:w="1690" w:type="dxa"/>
            <w:tcBorders>
              <w:top w:val="single" w:sz="4" w:space="0" w:color="auto"/>
              <w:left w:val="single" w:sz="4" w:space="0" w:color="auto"/>
              <w:bottom w:val="single" w:sz="4" w:space="0" w:color="auto"/>
              <w:right w:val="single" w:sz="4" w:space="0" w:color="auto"/>
            </w:tcBorders>
          </w:tcPr>
          <w:p w14:paraId="7B38321C" w14:textId="77777777" w:rsidR="00365F89" w:rsidRPr="00365F89" w:rsidRDefault="00365F89" w:rsidP="00365F89">
            <w:pPr>
              <w:tabs>
                <w:tab w:val="left" w:pos="5110"/>
              </w:tabs>
              <w:spacing w:after="0" w:line="240" w:lineRule="auto"/>
              <w:jc w:val="center"/>
              <w:rPr>
                <w:rFonts w:ascii="Times New Roman" w:hAnsi="Times New Roman"/>
                <w:color w:val="FF0000"/>
                <w:sz w:val="24"/>
                <w:szCs w:val="24"/>
                <w:lang w:val="uk-UA" w:eastAsia="uk-UA"/>
              </w:rPr>
            </w:pPr>
          </w:p>
        </w:tc>
        <w:tc>
          <w:tcPr>
            <w:tcW w:w="1690" w:type="dxa"/>
            <w:tcBorders>
              <w:top w:val="single" w:sz="4" w:space="0" w:color="auto"/>
              <w:left w:val="single" w:sz="4" w:space="0" w:color="auto"/>
              <w:bottom w:val="single" w:sz="4" w:space="0" w:color="auto"/>
              <w:right w:val="single" w:sz="4" w:space="0" w:color="auto"/>
            </w:tcBorders>
          </w:tcPr>
          <w:p w14:paraId="35E74CDD" w14:textId="77777777" w:rsidR="00365F89" w:rsidRPr="00365F89" w:rsidRDefault="00365F89" w:rsidP="00365F89">
            <w:pPr>
              <w:autoSpaceDE w:val="0"/>
              <w:autoSpaceDN w:val="0"/>
              <w:adjustRightInd w:val="0"/>
              <w:spacing w:after="0" w:line="240" w:lineRule="auto"/>
              <w:jc w:val="center"/>
              <w:rPr>
                <w:rFonts w:ascii="Times New Roman" w:hAnsi="Times New Roman"/>
                <w:color w:val="FF0000"/>
                <w:sz w:val="24"/>
                <w:szCs w:val="24"/>
                <w:lang w:val="uk-UA" w:eastAsia="uk-UA"/>
              </w:rPr>
            </w:pPr>
          </w:p>
        </w:tc>
        <w:tc>
          <w:tcPr>
            <w:tcW w:w="2470" w:type="dxa"/>
            <w:tcBorders>
              <w:top w:val="single" w:sz="4" w:space="0" w:color="auto"/>
              <w:left w:val="single" w:sz="4" w:space="0" w:color="auto"/>
              <w:bottom w:val="single" w:sz="4" w:space="0" w:color="auto"/>
              <w:right w:val="single" w:sz="4" w:space="0" w:color="auto"/>
            </w:tcBorders>
          </w:tcPr>
          <w:p w14:paraId="057C9B52" w14:textId="77777777" w:rsidR="00365F89" w:rsidRPr="00365F89" w:rsidRDefault="00365F89" w:rsidP="00365F89">
            <w:pPr>
              <w:autoSpaceDE w:val="0"/>
              <w:autoSpaceDN w:val="0"/>
              <w:adjustRightInd w:val="0"/>
              <w:spacing w:after="0" w:line="240" w:lineRule="auto"/>
              <w:jc w:val="center"/>
              <w:rPr>
                <w:rFonts w:ascii="Times New Roman" w:hAnsi="Times New Roman"/>
                <w:color w:val="FF0000"/>
                <w:sz w:val="24"/>
                <w:szCs w:val="24"/>
                <w:lang w:val="uk-UA" w:eastAsia="uk-UA"/>
              </w:rPr>
            </w:pPr>
          </w:p>
        </w:tc>
      </w:tr>
      <w:tr w:rsidR="00365F89" w:rsidRPr="00365F89" w14:paraId="00551925" w14:textId="77777777" w:rsidTr="00365F89">
        <w:trPr>
          <w:trHeight w:val="623"/>
        </w:trPr>
        <w:tc>
          <w:tcPr>
            <w:tcW w:w="5330" w:type="dxa"/>
            <w:tcBorders>
              <w:top w:val="single" w:sz="4" w:space="0" w:color="auto"/>
              <w:left w:val="single" w:sz="4" w:space="0" w:color="auto"/>
              <w:bottom w:val="single" w:sz="4" w:space="0" w:color="auto"/>
              <w:right w:val="single" w:sz="4" w:space="0" w:color="auto"/>
            </w:tcBorders>
          </w:tcPr>
          <w:p w14:paraId="1C482F81"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p>
          <w:p w14:paraId="185333B2"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r w:rsidRPr="00365F89">
              <w:rPr>
                <w:rFonts w:ascii="Times New Roman" w:hAnsi="Times New Roman"/>
                <w:b/>
                <w:sz w:val="24"/>
                <w:szCs w:val="24"/>
                <w:lang w:val="uk-UA" w:eastAsia="uk-UA"/>
              </w:rPr>
              <w:t>бюджети сіл, селищ, міст районного підпорядкування**</w:t>
            </w:r>
          </w:p>
        </w:tc>
        <w:tc>
          <w:tcPr>
            <w:tcW w:w="1690" w:type="dxa"/>
            <w:tcBorders>
              <w:top w:val="single" w:sz="4" w:space="0" w:color="auto"/>
              <w:left w:val="single" w:sz="4" w:space="0" w:color="auto"/>
              <w:bottom w:val="single" w:sz="4" w:space="0" w:color="auto"/>
              <w:right w:val="single" w:sz="4" w:space="0" w:color="auto"/>
            </w:tcBorders>
          </w:tcPr>
          <w:p w14:paraId="4AF2E03F" w14:textId="77777777" w:rsidR="00365F89" w:rsidRPr="00365F89" w:rsidRDefault="00365F89" w:rsidP="00365F89">
            <w:pPr>
              <w:autoSpaceDE w:val="0"/>
              <w:autoSpaceDN w:val="0"/>
              <w:adjustRightInd w:val="0"/>
              <w:spacing w:after="0" w:line="240" w:lineRule="auto"/>
              <w:jc w:val="center"/>
              <w:rPr>
                <w:rFonts w:ascii="Times New Roman" w:hAnsi="Times New Roman"/>
                <w:sz w:val="24"/>
                <w:szCs w:val="24"/>
                <w:lang w:val="uk-UA" w:eastAsia="uk-UA"/>
              </w:rPr>
            </w:pPr>
          </w:p>
        </w:tc>
        <w:tc>
          <w:tcPr>
            <w:tcW w:w="1690" w:type="dxa"/>
            <w:tcBorders>
              <w:top w:val="single" w:sz="4" w:space="0" w:color="auto"/>
              <w:left w:val="single" w:sz="4" w:space="0" w:color="auto"/>
              <w:bottom w:val="single" w:sz="4" w:space="0" w:color="auto"/>
              <w:right w:val="single" w:sz="4" w:space="0" w:color="auto"/>
            </w:tcBorders>
          </w:tcPr>
          <w:p w14:paraId="6291ADA5" w14:textId="77777777" w:rsidR="00365F89" w:rsidRPr="00365F89" w:rsidRDefault="00365F89" w:rsidP="00365F89">
            <w:pPr>
              <w:autoSpaceDE w:val="0"/>
              <w:autoSpaceDN w:val="0"/>
              <w:adjustRightInd w:val="0"/>
              <w:spacing w:after="0" w:line="240" w:lineRule="auto"/>
              <w:jc w:val="center"/>
              <w:rPr>
                <w:rFonts w:ascii="Times New Roman" w:hAnsi="Times New Roman"/>
                <w:sz w:val="24"/>
                <w:szCs w:val="24"/>
                <w:lang w:val="uk-UA" w:eastAsia="uk-UA"/>
              </w:rPr>
            </w:pPr>
          </w:p>
        </w:tc>
        <w:tc>
          <w:tcPr>
            <w:tcW w:w="1690" w:type="dxa"/>
            <w:tcBorders>
              <w:top w:val="single" w:sz="4" w:space="0" w:color="auto"/>
              <w:left w:val="single" w:sz="4" w:space="0" w:color="auto"/>
              <w:bottom w:val="single" w:sz="4" w:space="0" w:color="auto"/>
              <w:right w:val="single" w:sz="4" w:space="0" w:color="auto"/>
            </w:tcBorders>
          </w:tcPr>
          <w:p w14:paraId="09BF8E34" w14:textId="77777777" w:rsidR="00365F89" w:rsidRPr="00365F89" w:rsidRDefault="00365F89" w:rsidP="00365F89">
            <w:pPr>
              <w:autoSpaceDE w:val="0"/>
              <w:autoSpaceDN w:val="0"/>
              <w:adjustRightInd w:val="0"/>
              <w:spacing w:after="0" w:line="240" w:lineRule="auto"/>
              <w:jc w:val="center"/>
              <w:rPr>
                <w:rFonts w:ascii="Times New Roman" w:hAnsi="Times New Roman"/>
                <w:sz w:val="24"/>
                <w:szCs w:val="24"/>
                <w:lang w:val="uk-UA" w:eastAsia="uk-UA"/>
              </w:rPr>
            </w:pPr>
          </w:p>
        </w:tc>
        <w:tc>
          <w:tcPr>
            <w:tcW w:w="2470" w:type="dxa"/>
            <w:tcBorders>
              <w:top w:val="single" w:sz="4" w:space="0" w:color="auto"/>
              <w:left w:val="single" w:sz="4" w:space="0" w:color="auto"/>
              <w:bottom w:val="single" w:sz="4" w:space="0" w:color="auto"/>
              <w:right w:val="single" w:sz="4" w:space="0" w:color="auto"/>
            </w:tcBorders>
          </w:tcPr>
          <w:p w14:paraId="14BF0CA7" w14:textId="77777777" w:rsidR="00365F89" w:rsidRPr="00365F89" w:rsidRDefault="00365F89" w:rsidP="00365F89">
            <w:pPr>
              <w:autoSpaceDE w:val="0"/>
              <w:autoSpaceDN w:val="0"/>
              <w:adjustRightInd w:val="0"/>
              <w:spacing w:after="0" w:line="240" w:lineRule="auto"/>
              <w:jc w:val="center"/>
              <w:rPr>
                <w:rFonts w:ascii="Times New Roman" w:hAnsi="Times New Roman"/>
                <w:sz w:val="24"/>
                <w:szCs w:val="24"/>
                <w:lang w:val="uk-UA" w:eastAsia="uk-UA"/>
              </w:rPr>
            </w:pPr>
          </w:p>
        </w:tc>
      </w:tr>
      <w:tr w:rsidR="00365F89" w:rsidRPr="00365F89" w14:paraId="07D36F1F" w14:textId="77777777" w:rsidTr="00365F89">
        <w:tc>
          <w:tcPr>
            <w:tcW w:w="5330" w:type="dxa"/>
            <w:tcBorders>
              <w:top w:val="single" w:sz="4" w:space="0" w:color="auto"/>
              <w:left w:val="single" w:sz="4" w:space="0" w:color="auto"/>
              <w:bottom w:val="single" w:sz="4" w:space="0" w:color="auto"/>
              <w:right w:val="single" w:sz="4" w:space="0" w:color="auto"/>
            </w:tcBorders>
            <w:hideMark/>
          </w:tcPr>
          <w:p w14:paraId="5BB255F0"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r w:rsidRPr="00365F89">
              <w:rPr>
                <w:rFonts w:ascii="Times New Roman" w:hAnsi="Times New Roman"/>
                <w:b/>
                <w:sz w:val="24"/>
                <w:szCs w:val="24"/>
                <w:lang w:val="uk-UA" w:eastAsia="uk-UA"/>
              </w:rPr>
              <w:t>кошти небюджетних джерел**</w:t>
            </w:r>
          </w:p>
        </w:tc>
        <w:tc>
          <w:tcPr>
            <w:tcW w:w="1690" w:type="dxa"/>
            <w:tcBorders>
              <w:top w:val="single" w:sz="4" w:space="0" w:color="auto"/>
              <w:left w:val="single" w:sz="4" w:space="0" w:color="auto"/>
              <w:bottom w:val="single" w:sz="4" w:space="0" w:color="auto"/>
              <w:right w:val="single" w:sz="4" w:space="0" w:color="auto"/>
            </w:tcBorders>
          </w:tcPr>
          <w:p w14:paraId="6397CC8D" w14:textId="77777777" w:rsidR="00365F89" w:rsidRPr="00365F89" w:rsidRDefault="00365F89" w:rsidP="00365F89">
            <w:pPr>
              <w:spacing w:after="0" w:line="240" w:lineRule="auto"/>
              <w:jc w:val="center"/>
              <w:rPr>
                <w:rFonts w:ascii="Times New Roman" w:hAnsi="Times New Roman"/>
                <w:sz w:val="24"/>
                <w:szCs w:val="24"/>
                <w:lang w:val="uk-UA" w:eastAsia="uk-UA"/>
              </w:rPr>
            </w:pPr>
          </w:p>
        </w:tc>
        <w:tc>
          <w:tcPr>
            <w:tcW w:w="1690" w:type="dxa"/>
            <w:tcBorders>
              <w:top w:val="single" w:sz="4" w:space="0" w:color="auto"/>
              <w:left w:val="single" w:sz="4" w:space="0" w:color="auto"/>
              <w:bottom w:val="single" w:sz="4" w:space="0" w:color="auto"/>
              <w:right w:val="single" w:sz="4" w:space="0" w:color="auto"/>
            </w:tcBorders>
          </w:tcPr>
          <w:p w14:paraId="518F28D2" w14:textId="77777777" w:rsidR="00365F89" w:rsidRPr="00365F89" w:rsidRDefault="00365F89" w:rsidP="00365F89">
            <w:pPr>
              <w:autoSpaceDE w:val="0"/>
              <w:autoSpaceDN w:val="0"/>
              <w:adjustRightInd w:val="0"/>
              <w:spacing w:after="0" w:line="240" w:lineRule="auto"/>
              <w:jc w:val="center"/>
              <w:rPr>
                <w:rFonts w:ascii="Times New Roman" w:hAnsi="Times New Roman"/>
                <w:sz w:val="24"/>
                <w:szCs w:val="24"/>
                <w:lang w:val="uk-UA" w:eastAsia="uk-UA"/>
              </w:rPr>
            </w:pPr>
          </w:p>
        </w:tc>
        <w:tc>
          <w:tcPr>
            <w:tcW w:w="1690" w:type="dxa"/>
            <w:tcBorders>
              <w:top w:val="single" w:sz="4" w:space="0" w:color="auto"/>
              <w:left w:val="single" w:sz="4" w:space="0" w:color="auto"/>
              <w:bottom w:val="single" w:sz="4" w:space="0" w:color="auto"/>
              <w:right w:val="single" w:sz="4" w:space="0" w:color="auto"/>
            </w:tcBorders>
          </w:tcPr>
          <w:p w14:paraId="7C1DD3D5" w14:textId="77777777" w:rsidR="00365F89" w:rsidRPr="00365F89" w:rsidRDefault="00365F89" w:rsidP="00365F89">
            <w:pPr>
              <w:autoSpaceDE w:val="0"/>
              <w:autoSpaceDN w:val="0"/>
              <w:adjustRightInd w:val="0"/>
              <w:spacing w:after="0" w:line="240" w:lineRule="auto"/>
              <w:jc w:val="center"/>
              <w:rPr>
                <w:rFonts w:ascii="Times New Roman" w:hAnsi="Times New Roman"/>
                <w:sz w:val="24"/>
                <w:szCs w:val="24"/>
                <w:lang w:val="uk-UA" w:eastAsia="uk-UA"/>
              </w:rPr>
            </w:pPr>
          </w:p>
        </w:tc>
        <w:tc>
          <w:tcPr>
            <w:tcW w:w="2470" w:type="dxa"/>
            <w:tcBorders>
              <w:top w:val="single" w:sz="4" w:space="0" w:color="auto"/>
              <w:left w:val="single" w:sz="4" w:space="0" w:color="auto"/>
              <w:bottom w:val="single" w:sz="4" w:space="0" w:color="auto"/>
              <w:right w:val="single" w:sz="4" w:space="0" w:color="auto"/>
            </w:tcBorders>
          </w:tcPr>
          <w:p w14:paraId="1F548087" w14:textId="77777777" w:rsidR="00365F89" w:rsidRPr="00365F89" w:rsidRDefault="00365F89" w:rsidP="00365F89">
            <w:pPr>
              <w:spacing w:after="0" w:line="240" w:lineRule="auto"/>
              <w:jc w:val="center"/>
              <w:rPr>
                <w:rFonts w:ascii="Times New Roman" w:hAnsi="Times New Roman"/>
                <w:sz w:val="24"/>
                <w:szCs w:val="24"/>
                <w:lang w:val="uk-UA" w:eastAsia="uk-UA"/>
              </w:rPr>
            </w:pPr>
          </w:p>
        </w:tc>
      </w:tr>
    </w:tbl>
    <w:p w14:paraId="555AB4F4" w14:textId="77777777" w:rsidR="00365F89" w:rsidRPr="00365F89" w:rsidRDefault="00365F89" w:rsidP="00365F89">
      <w:pPr>
        <w:autoSpaceDE w:val="0"/>
        <w:autoSpaceDN w:val="0"/>
        <w:adjustRightInd w:val="0"/>
        <w:spacing w:after="0" w:line="240" w:lineRule="auto"/>
        <w:ind w:left="1300" w:hanging="130"/>
        <w:rPr>
          <w:rFonts w:ascii="Times New Roman" w:hAnsi="Times New Roman"/>
          <w:sz w:val="24"/>
          <w:szCs w:val="24"/>
          <w:lang w:val="uk-UA" w:eastAsia="uk-UA"/>
        </w:rPr>
      </w:pPr>
      <w:r w:rsidRPr="00365F89">
        <w:rPr>
          <w:rFonts w:ascii="Times New Roman" w:hAnsi="Times New Roman"/>
          <w:sz w:val="24"/>
          <w:szCs w:val="24"/>
          <w:lang w:val="uk-UA" w:eastAsia="uk-UA"/>
        </w:rPr>
        <w:t xml:space="preserve">*якщо строк виконання програми 5 і більше років, вона поділяється на етапи і таблиця оформляється на кожний з них окремо. </w:t>
      </w:r>
    </w:p>
    <w:p w14:paraId="13DCD36E" w14:textId="77777777" w:rsidR="00365F89" w:rsidRPr="00365F89" w:rsidRDefault="00365F89" w:rsidP="00365F89">
      <w:pPr>
        <w:autoSpaceDE w:val="0"/>
        <w:autoSpaceDN w:val="0"/>
        <w:adjustRightInd w:val="0"/>
        <w:spacing w:after="0" w:line="240" w:lineRule="auto"/>
        <w:ind w:firstLine="1170"/>
        <w:rPr>
          <w:rFonts w:ascii="Times New Roman" w:hAnsi="Times New Roman"/>
          <w:sz w:val="24"/>
          <w:szCs w:val="24"/>
          <w:lang w:val="uk-UA" w:eastAsia="uk-UA"/>
        </w:rPr>
      </w:pPr>
      <w:r w:rsidRPr="00365F89">
        <w:rPr>
          <w:rFonts w:ascii="Times New Roman" w:hAnsi="Times New Roman"/>
          <w:sz w:val="24"/>
          <w:szCs w:val="24"/>
          <w:lang w:val="uk-UA" w:eastAsia="uk-UA"/>
        </w:rPr>
        <w:t>**кожний бюджет та кожне джерело вказується окремо</w:t>
      </w:r>
    </w:p>
    <w:p w14:paraId="19A7CDD3" w14:textId="77777777" w:rsidR="00365F89" w:rsidRPr="00365F89" w:rsidRDefault="00365F89" w:rsidP="00365F89">
      <w:pPr>
        <w:autoSpaceDE w:val="0"/>
        <w:autoSpaceDN w:val="0"/>
        <w:adjustRightInd w:val="0"/>
        <w:spacing w:after="0" w:line="240" w:lineRule="auto"/>
        <w:rPr>
          <w:rFonts w:ascii="Times New Roman" w:hAnsi="Times New Roman"/>
          <w:sz w:val="28"/>
          <w:szCs w:val="24"/>
          <w:lang w:val="uk-UA" w:eastAsia="uk-UA"/>
        </w:rPr>
      </w:pPr>
    </w:p>
    <w:p w14:paraId="558FC73B" w14:textId="77777777" w:rsidR="00365F89" w:rsidRPr="00365F89" w:rsidRDefault="00365F89" w:rsidP="00365F89">
      <w:pPr>
        <w:autoSpaceDE w:val="0"/>
        <w:autoSpaceDN w:val="0"/>
        <w:adjustRightInd w:val="0"/>
        <w:spacing w:after="0" w:line="240" w:lineRule="auto"/>
        <w:rPr>
          <w:rFonts w:ascii="Times New Roman" w:hAnsi="Times New Roman"/>
          <w:b/>
          <w:sz w:val="24"/>
          <w:szCs w:val="24"/>
          <w:lang w:val="uk-UA" w:eastAsia="uk-UA"/>
        </w:rPr>
      </w:pPr>
    </w:p>
    <w:p w14:paraId="7903E477" w14:textId="768C3A93" w:rsidR="00365F89" w:rsidRPr="00365F89" w:rsidRDefault="00365F89" w:rsidP="005E2BE7">
      <w:pPr>
        <w:autoSpaceDE w:val="0"/>
        <w:autoSpaceDN w:val="0"/>
        <w:adjustRightInd w:val="0"/>
        <w:spacing w:after="0" w:line="240" w:lineRule="auto"/>
        <w:rPr>
          <w:rFonts w:ascii="Times New Roman" w:hAnsi="Times New Roman"/>
          <w:sz w:val="24"/>
          <w:szCs w:val="24"/>
          <w:lang w:val="uk-UA" w:eastAsia="uk-UA"/>
        </w:rPr>
        <w:sectPr w:rsidR="00365F89" w:rsidRPr="00365F89" w:rsidSect="00365F89">
          <w:pgSz w:w="16838" w:h="11906" w:orient="landscape"/>
          <w:pgMar w:top="993" w:right="794" w:bottom="567" w:left="709" w:header="709" w:footer="709" w:gutter="0"/>
          <w:cols w:space="708"/>
          <w:docGrid w:linePitch="381"/>
        </w:sectPr>
      </w:pPr>
      <w:r w:rsidRPr="00365F89">
        <w:rPr>
          <w:rFonts w:ascii="Times New Roman" w:hAnsi="Times New Roman"/>
          <w:sz w:val="26"/>
          <w:szCs w:val="26"/>
          <w:lang w:val="uk-UA" w:eastAsia="uk-UA"/>
        </w:rPr>
        <w:t xml:space="preserve">                   </w:t>
      </w:r>
      <w:r w:rsidRPr="00365F89">
        <w:rPr>
          <w:rFonts w:ascii="Times New Roman" w:hAnsi="Times New Roman"/>
          <w:sz w:val="24"/>
          <w:szCs w:val="24"/>
          <w:lang w:val="uk-UA" w:eastAsia="uk-UA"/>
        </w:rPr>
        <w:t>Керуючий справами виконавчого комітету</w:t>
      </w:r>
      <w:r w:rsidRPr="00365F89">
        <w:rPr>
          <w:rFonts w:ascii="Times New Roman" w:hAnsi="Times New Roman"/>
          <w:sz w:val="24"/>
          <w:szCs w:val="24"/>
          <w:lang w:val="uk-UA" w:eastAsia="uk-UA"/>
        </w:rPr>
        <w:tab/>
        <w:t xml:space="preserve">                                                   </w:t>
      </w:r>
      <w:r w:rsidRPr="00365F89">
        <w:rPr>
          <w:rFonts w:ascii="Times New Roman" w:hAnsi="Times New Roman"/>
          <w:sz w:val="24"/>
          <w:szCs w:val="24"/>
          <w:lang w:val="uk-UA" w:eastAsia="uk-UA"/>
        </w:rPr>
        <w:tab/>
      </w:r>
      <w:r w:rsidRPr="00365F89">
        <w:rPr>
          <w:rFonts w:ascii="Times New Roman" w:hAnsi="Times New Roman"/>
          <w:sz w:val="24"/>
          <w:szCs w:val="24"/>
          <w:lang w:val="uk-UA" w:eastAsia="uk-UA"/>
        </w:rPr>
        <w:tab/>
        <w:t xml:space="preserve">            Анатолій МЕЛЬНІКОВ</w:t>
      </w:r>
      <w:r w:rsidRPr="00365F89">
        <w:rPr>
          <w:rFonts w:ascii="Times New Roman" w:hAnsi="Times New Roman"/>
          <w:sz w:val="24"/>
          <w:szCs w:val="24"/>
          <w:lang w:val="uk-UA" w:eastAsia="uk-UA"/>
        </w:rPr>
        <w:tab/>
      </w:r>
    </w:p>
    <w:p w14:paraId="0967AC75" w14:textId="77777777" w:rsidR="00365F89" w:rsidRPr="00365F89" w:rsidRDefault="00365F89" w:rsidP="005E2BE7">
      <w:pPr>
        <w:autoSpaceDE w:val="0"/>
        <w:autoSpaceDN w:val="0"/>
        <w:adjustRightInd w:val="0"/>
        <w:spacing w:after="0" w:line="240" w:lineRule="auto"/>
        <w:rPr>
          <w:rFonts w:ascii="Times New Roman" w:hAnsi="Times New Roman"/>
          <w:b/>
          <w:sz w:val="24"/>
          <w:szCs w:val="24"/>
          <w:lang w:val="uk-UA" w:eastAsia="uk-UA"/>
        </w:rPr>
      </w:pPr>
    </w:p>
    <w:p w14:paraId="68025487" w14:textId="77777777" w:rsidR="00365F89" w:rsidRDefault="00365F89" w:rsidP="00A70B70">
      <w:pPr>
        <w:spacing w:after="0" w:line="240" w:lineRule="auto"/>
        <w:jc w:val="center"/>
        <w:rPr>
          <w:rFonts w:ascii="Times New Roman" w:eastAsia="Calibri" w:hAnsi="Times New Roman"/>
          <w:sz w:val="24"/>
          <w:szCs w:val="20"/>
          <w:lang w:val="uk-UA" w:eastAsia="uk-UA"/>
        </w:rPr>
      </w:pPr>
    </w:p>
    <w:p w14:paraId="472B9555" w14:textId="77777777" w:rsidR="00A70B70" w:rsidRPr="004E3A71" w:rsidRDefault="00A70B70" w:rsidP="00A70B70">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drawing>
          <wp:inline distT="0" distB="0" distL="0" distR="0" wp14:anchorId="4F6D48CA" wp14:editId="2E8E3E9B">
            <wp:extent cx="1143000" cy="6000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6E0CB278" w14:textId="77777777" w:rsidR="00A70B70" w:rsidRPr="004E3A71" w:rsidRDefault="00A70B70" w:rsidP="00A70B70">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7827A891" w14:textId="77777777" w:rsidR="00A70B70" w:rsidRPr="004E3A71" w:rsidRDefault="00A70B70" w:rsidP="00A70B70">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247AB000" w14:textId="77777777" w:rsidR="00A70B70" w:rsidRPr="004E3A71" w:rsidRDefault="00A70B70" w:rsidP="00A70B70">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11BEA414" w14:textId="77777777" w:rsidR="00A70B70" w:rsidRPr="004E3A71" w:rsidRDefault="00A70B70" w:rsidP="00A70B70">
      <w:pPr>
        <w:spacing w:after="0" w:line="240" w:lineRule="auto"/>
        <w:jc w:val="center"/>
        <w:rPr>
          <w:rFonts w:ascii="Times New Roman" w:eastAsia="Calibri" w:hAnsi="Times New Roman"/>
          <w:b/>
          <w:sz w:val="24"/>
          <w:szCs w:val="24"/>
          <w:lang w:val="uk-UA" w:eastAsia="uk-UA"/>
        </w:rPr>
      </w:pPr>
    </w:p>
    <w:p w14:paraId="59A94FF5" w14:textId="4B4C2065" w:rsidR="00A70B70" w:rsidRPr="004E3A71" w:rsidRDefault="00A70B70" w:rsidP="00A70B70">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40</w:t>
      </w:r>
    </w:p>
    <w:p w14:paraId="22049641" w14:textId="77777777" w:rsidR="00A70B70" w:rsidRPr="00364162" w:rsidRDefault="00A70B70" w:rsidP="00C23271">
      <w:pPr>
        <w:spacing w:after="0" w:line="240" w:lineRule="auto"/>
        <w:rPr>
          <w:rFonts w:ascii="Times New Roman" w:hAnsi="Times New Roman"/>
          <w:sz w:val="24"/>
          <w:szCs w:val="24"/>
          <w:lang w:val="uk-UA" w:eastAsia="uk-UA"/>
        </w:rPr>
      </w:pPr>
    </w:p>
    <w:p w14:paraId="5EA7B848" w14:textId="77777777" w:rsidR="00C23271" w:rsidRPr="00364162" w:rsidRDefault="00C23271" w:rsidP="00C23271">
      <w:pPr>
        <w:spacing w:after="0" w:line="240" w:lineRule="auto"/>
        <w:rPr>
          <w:rFonts w:ascii="Times New Roman" w:eastAsia="Calibri" w:hAnsi="Times New Roman"/>
          <w:bCs/>
          <w:sz w:val="24"/>
          <w:szCs w:val="24"/>
          <w:lang w:val="uk-UA" w:eastAsia="ru-RU"/>
        </w:rPr>
      </w:pPr>
      <w:r w:rsidRPr="00364162">
        <w:rPr>
          <w:rFonts w:ascii="Times New Roman" w:hAnsi="Times New Roman"/>
          <w:sz w:val="24"/>
          <w:szCs w:val="24"/>
          <w:lang w:val="uk-UA" w:eastAsia="uk-UA"/>
        </w:rPr>
        <w:t>Про погодження Програми</w:t>
      </w:r>
      <w:r w:rsidRPr="00364162">
        <w:rPr>
          <w:rFonts w:ascii="Times New Roman" w:eastAsia="Calibri" w:hAnsi="Times New Roman"/>
          <w:sz w:val="24"/>
          <w:szCs w:val="24"/>
          <w:lang w:eastAsia="ru-RU"/>
        </w:rPr>
        <w:t xml:space="preserve">  </w:t>
      </w:r>
      <w:r w:rsidRPr="00364162">
        <w:rPr>
          <w:rFonts w:ascii="Times New Roman" w:eastAsia="Calibri" w:hAnsi="Times New Roman"/>
          <w:sz w:val="24"/>
          <w:szCs w:val="24"/>
          <w:lang w:val="uk-UA" w:eastAsia="ru-RU"/>
        </w:rPr>
        <w:t xml:space="preserve">розвитку </w:t>
      </w:r>
    </w:p>
    <w:p w14:paraId="63557D7E" w14:textId="77777777" w:rsidR="00C23271" w:rsidRPr="00364162" w:rsidRDefault="00C23271" w:rsidP="00C23271">
      <w:pPr>
        <w:spacing w:after="0" w:line="240" w:lineRule="auto"/>
        <w:rPr>
          <w:rFonts w:ascii="Times New Roman" w:eastAsia="Calibri" w:hAnsi="Times New Roman"/>
          <w:sz w:val="24"/>
          <w:szCs w:val="24"/>
          <w:lang w:eastAsia="ru-RU"/>
        </w:rPr>
      </w:pPr>
      <w:r w:rsidRPr="00364162">
        <w:rPr>
          <w:rFonts w:ascii="Times New Roman" w:eastAsia="Calibri" w:hAnsi="Times New Roman"/>
          <w:bCs/>
          <w:sz w:val="24"/>
          <w:szCs w:val="24"/>
          <w:lang w:val="uk-UA" w:eastAsia="ru-RU"/>
        </w:rPr>
        <w:t>житлово-комунального господарства</w:t>
      </w:r>
      <w:r w:rsidRPr="00364162">
        <w:rPr>
          <w:rFonts w:ascii="Times New Roman" w:eastAsia="Calibri" w:hAnsi="Times New Roman"/>
          <w:bCs/>
          <w:sz w:val="24"/>
          <w:szCs w:val="24"/>
          <w:lang w:eastAsia="ru-RU"/>
        </w:rPr>
        <w:t xml:space="preserve"> </w:t>
      </w:r>
    </w:p>
    <w:p w14:paraId="61BC34B8" w14:textId="77777777" w:rsidR="00C23271" w:rsidRPr="00364162" w:rsidRDefault="00C23271" w:rsidP="00C23271">
      <w:pPr>
        <w:spacing w:after="0" w:line="240" w:lineRule="auto"/>
        <w:rPr>
          <w:rFonts w:ascii="Times New Roman" w:eastAsia="Calibri" w:hAnsi="Times New Roman"/>
          <w:bCs/>
          <w:sz w:val="24"/>
          <w:szCs w:val="24"/>
          <w:lang w:eastAsia="ru-RU"/>
        </w:rPr>
      </w:pPr>
      <w:r w:rsidRPr="00364162">
        <w:rPr>
          <w:rFonts w:ascii="Times New Roman" w:eastAsia="Calibri" w:hAnsi="Times New Roman"/>
          <w:sz w:val="24"/>
          <w:szCs w:val="24"/>
          <w:lang w:eastAsia="ru-RU"/>
        </w:rPr>
        <w:t>на 202</w:t>
      </w:r>
      <w:r w:rsidRPr="00364162">
        <w:rPr>
          <w:rFonts w:ascii="Times New Roman" w:eastAsia="Calibri" w:hAnsi="Times New Roman"/>
          <w:sz w:val="24"/>
          <w:szCs w:val="24"/>
          <w:lang w:val="uk-UA" w:eastAsia="ru-RU"/>
        </w:rPr>
        <w:t>6</w:t>
      </w:r>
      <w:r w:rsidRPr="00364162">
        <w:rPr>
          <w:rFonts w:ascii="Times New Roman" w:eastAsia="Calibri" w:hAnsi="Times New Roman"/>
          <w:sz w:val="24"/>
          <w:szCs w:val="24"/>
          <w:lang w:eastAsia="ru-RU"/>
        </w:rPr>
        <w:t xml:space="preserve"> рік  та прогноз</w:t>
      </w:r>
      <w:r w:rsidRPr="00364162">
        <w:rPr>
          <w:rFonts w:ascii="Times New Roman" w:eastAsia="Calibri" w:hAnsi="Times New Roman"/>
          <w:sz w:val="24"/>
          <w:szCs w:val="24"/>
          <w:lang w:val="uk-UA" w:eastAsia="ru-RU"/>
        </w:rPr>
        <w:t xml:space="preserve">  на</w:t>
      </w:r>
      <w:r w:rsidRPr="00364162">
        <w:rPr>
          <w:rFonts w:ascii="Times New Roman" w:eastAsia="Calibri" w:hAnsi="Times New Roman"/>
          <w:sz w:val="24"/>
          <w:szCs w:val="24"/>
          <w:lang w:eastAsia="ru-RU"/>
        </w:rPr>
        <w:t xml:space="preserve"> 202</w:t>
      </w:r>
      <w:r w:rsidRPr="00364162">
        <w:rPr>
          <w:rFonts w:ascii="Times New Roman" w:eastAsia="Calibri" w:hAnsi="Times New Roman"/>
          <w:sz w:val="24"/>
          <w:szCs w:val="24"/>
          <w:lang w:val="uk-UA" w:eastAsia="ru-RU"/>
        </w:rPr>
        <w:t>7</w:t>
      </w:r>
      <w:r w:rsidRPr="00364162">
        <w:rPr>
          <w:rFonts w:ascii="Times New Roman" w:eastAsia="Calibri" w:hAnsi="Times New Roman"/>
          <w:sz w:val="24"/>
          <w:szCs w:val="24"/>
          <w:lang w:eastAsia="ru-RU"/>
        </w:rPr>
        <w:t>-202</w:t>
      </w:r>
      <w:r w:rsidRPr="00364162">
        <w:rPr>
          <w:rFonts w:ascii="Times New Roman" w:eastAsia="Calibri" w:hAnsi="Times New Roman"/>
          <w:sz w:val="24"/>
          <w:szCs w:val="24"/>
          <w:lang w:val="uk-UA" w:eastAsia="ru-RU"/>
        </w:rPr>
        <w:t>8</w:t>
      </w:r>
      <w:r w:rsidRPr="00364162">
        <w:rPr>
          <w:rFonts w:ascii="Times New Roman" w:eastAsia="Calibri" w:hAnsi="Times New Roman"/>
          <w:sz w:val="24"/>
          <w:szCs w:val="24"/>
          <w:lang w:eastAsia="ru-RU"/>
        </w:rPr>
        <w:t xml:space="preserve"> роки</w:t>
      </w:r>
      <w:r w:rsidRPr="00364162">
        <w:rPr>
          <w:rFonts w:ascii="Times New Roman" w:eastAsia="SimSun" w:hAnsi="Times New Roman"/>
          <w:sz w:val="24"/>
          <w:szCs w:val="24"/>
          <w:lang w:eastAsia="ru-RU"/>
        </w:rPr>
        <w:t xml:space="preserve">    </w:t>
      </w:r>
    </w:p>
    <w:p w14:paraId="0C3F70E8" w14:textId="77777777" w:rsidR="00C23271" w:rsidRPr="00364162" w:rsidRDefault="00C23271" w:rsidP="00C23271">
      <w:pPr>
        <w:spacing w:after="0" w:line="240" w:lineRule="auto"/>
        <w:rPr>
          <w:rFonts w:ascii="Times New Roman" w:eastAsia="Calibri" w:hAnsi="Times New Roman"/>
          <w:bCs/>
          <w:sz w:val="24"/>
          <w:szCs w:val="24"/>
          <w:lang w:eastAsia="ru-RU"/>
        </w:rPr>
      </w:pPr>
      <w:r w:rsidRPr="00364162">
        <w:rPr>
          <w:rFonts w:ascii="Century Schoolbook" w:eastAsia="Calibri" w:hAnsi="Century Schoolbook"/>
          <w:b/>
          <w:noProof/>
          <w:sz w:val="24"/>
          <w:szCs w:val="24"/>
          <w:lang w:val="uk-UA"/>
        </w:rPr>
        <w:t xml:space="preserve">                                       </w:t>
      </w:r>
    </w:p>
    <w:p w14:paraId="78DB23A2" w14:textId="42168F82" w:rsidR="00C23271" w:rsidRPr="00364162" w:rsidRDefault="00C23271" w:rsidP="00C23271">
      <w:pPr>
        <w:spacing w:after="0" w:line="240" w:lineRule="auto"/>
        <w:ind w:firstLine="585"/>
        <w:jc w:val="both"/>
        <w:rPr>
          <w:rFonts w:ascii="Times New Roman" w:hAnsi="Times New Roman"/>
          <w:sz w:val="24"/>
          <w:szCs w:val="24"/>
          <w:lang w:val="uk-UA" w:eastAsia="uk-UA"/>
        </w:rPr>
      </w:pPr>
      <w:r w:rsidRPr="00364162">
        <w:rPr>
          <w:rFonts w:ascii="Times New Roman" w:hAnsi="Times New Roman"/>
          <w:sz w:val="24"/>
          <w:szCs w:val="24"/>
          <w:lang w:val="uk-UA" w:eastAsia="uk-UA"/>
        </w:rPr>
        <w:t xml:space="preserve">Заслухавши інформацію начальника Управління  ЖКГ Білоуса А. М. щодо погодження  </w:t>
      </w:r>
      <w:r w:rsidR="005E2BE7">
        <w:rPr>
          <w:rFonts w:ascii="Times New Roman" w:hAnsi="Times New Roman"/>
          <w:bCs/>
          <w:sz w:val="24"/>
          <w:szCs w:val="24"/>
          <w:lang w:val="uk-UA" w:eastAsia="ru-RU"/>
        </w:rPr>
        <w:t>Програми</w:t>
      </w:r>
      <w:r w:rsidRPr="00364162">
        <w:rPr>
          <w:rFonts w:ascii="Times New Roman" w:hAnsi="Times New Roman"/>
          <w:bCs/>
          <w:sz w:val="24"/>
          <w:szCs w:val="24"/>
          <w:lang w:val="uk-UA" w:eastAsia="ru-RU"/>
        </w:rPr>
        <w:t xml:space="preserve"> розвитку житлово-комунального господарства</w:t>
      </w:r>
      <w:r w:rsidRPr="00364162">
        <w:rPr>
          <w:rFonts w:ascii="Times New Roman" w:eastAsia="Calibri" w:hAnsi="Times New Roman"/>
          <w:bCs/>
          <w:sz w:val="24"/>
          <w:szCs w:val="24"/>
          <w:lang w:val="uk-UA" w:eastAsia="ru-RU"/>
        </w:rPr>
        <w:t xml:space="preserve"> </w:t>
      </w:r>
      <w:r w:rsidRPr="00364162">
        <w:rPr>
          <w:rFonts w:ascii="Times New Roman" w:eastAsia="Calibri" w:hAnsi="Times New Roman"/>
          <w:sz w:val="24"/>
          <w:szCs w:val="24"/>
          <w:lang w:val="uk-UA" w:eastAsia="ru-RU"/>
        </w:rPr>
        <w:t>на 2026 рік  та прогноз на 2027-2028 роки</w:t>
      </w:r>
      <w:r w:rsidRPr="00364162">
        <w:rPr>
          <w:rFonts w:ascii="Times New Roman" w:hAnsi="Times New Roman"/>
          <w:sz w:val="24"/>
          <w:szCs w:val="24"/>
          <w:lang w:val="uk-UA" w:eastAsia="uk-UA"/>
        </w:rPr>
        <w:t>, відповідно до п.п. 1 п.а ст. 27, п.1 ч. 2 ст. 52 Закону України „Про місцеве самоврядування в Україні”, виконавчий комітет Новороздільської міської ради</w:t>
      </w:r>
    </w:p>
    <w:p w14:paraId="09F2F644" w14:textId="77777777" w:rsidR="00C23271" w:rsidRPr="00364162" w:rsidRDefault="00C23271" w:rsidP="00C23271">
      <w:pPr>
        <w:spacing w:after="0" w:line="240" w:lineRule="auto"/>
        <w:ind w:left="585"/>
        <w:jc w:val="both"/>
        <w:rPr>
          <w:rFonts w:ascii="Times New Roman" w:hAnsi="Times New Roman"/>
          <w:sz w:val="24"/>
          <w:szCs w:val="24"/>
          <w:lang w:val="uk-UA" w:eastAsia="uk-UA"/>
        </w:rPr>
      </w:pPr>
    </w:p>
    <w:p w14:paraId="48DE3E48" w14:textId="77777777" w:rsidR="00C23271" w:rsidRPr="00364162" w:rsidRDefault="00C23271" w:rsidP="00C23271">
      <w:pPr>
        <w:spacing w:after="0" w:line="240" w:lineRule="auto"/>
        <w:jc w:val="both"/>
        <w:rPr>
          <w:rFonts w:ascii="Times New Roman" w:hAnsi="Times New Roman"/>
          <w:b/>
          <w:sz w:val="24"/>
          <w:szCs w:val="24"/>
          <w:lang w:val="uk-UA" w:eastAsia="uk-UA"/>
        </w:rPr>
      </w:pPr>
      <w:r w:rsidRPr="00364162">
        <w:rPr>
          <w:rFonts w:ascii="Times New Roman" w:hAnsi="Times New Roman"/>
          <w:b/>
          <w:sz w:val="24"/>
          <w:szCs w:val="24"/>
          <w:lang w:val="uk-UA" w:eastAsia="uk-UA"/>
        </w:rPr>
        <w:t>В_И_Р_І_Ш_И_В</w:t>
      </w:r>
    </w:p>
    <w:p w14:paraId="1108371C" w14:textId="77777777" w:rsidR="00C23271" w:rsidRPr="00364162" w:rsidRDefault="00C23271" w:rsidP="00C23271">
      <w:pPr>
        <w:spacing w:after="0" w:line="240" w:lineRule="auto"/>
        <w:ind w:left="585"/>
        <w:jc w:val="both"/>
        <w:rPr>
          <w:rFonts w:ascii="Times New Roman" w:hAnsi="Times New Roman"/>
          <w:sz w:val="24"/>
          <w:szCs w:val="24"/>
          <w:lang w:val="uk-UA" w:eastAsia="uk-UA"/>
        </w:rPr>
      </w:pPr>
    </w:p>
    <w:p w14:paraId="0336F6AE" w14:textId="4AC3A5FC" w:rsidR="00C23271" w:rsidRPr="00364162" w:rsidRDefault="00C23271" w:rsidP="00A70B70">
      <w:pPr>
        <w:spacing w:after="0" w:line="240" w:lineRule="auto"/>
        <w:jc w:val="both"/>
        <w:rPr>
          <w:rFonts w:ascii="Times New Roman" w:hAnsi="Times New Roman"/>
          <w:sz w:val="24"/>
          <w:szCs w:val="24"/>
          <w:lang w:val="uk-UA" w:eastAsia="uk-UA"/>
        </w:rPr>
      </w:pPr>
      <w:r w:rsidRPr="00364162">
        <w:rPr>
          <w:rFonts w:ascii="Times New Roman" w:hAnsi="Times New Roman"/>
          <w:sz w:val="24"/>
          <w:szCs w:val="24"/>
          <w:lang w:val="uk-UA" w:eastAsia="uk-UA"/>
        </w:rPr>
        <w:t xml:space="preserve">         1. Погодити </w:t>
      </w:r>
      <w:r w:rsidRPr="00364162">
        <w:rPr>
          <w:rFonts w:ascii="Times New Roman" w:hAnsi="Times New Roman"/>
          <w:bCs/>
          <w:sz w:val="24"/>
          <w:szCs w:val="24"/>
          <w:lang w:eastAsia="ru-RU"/>
        </w:rPr>
        <w:t xml:space="preserve">Програму </w:t>
      </w:r>
      <w:r w:rsidRPr="00364162">
        <w:rPr>
          <w:rFonts w:ascii="Times New Roman" w:hAnsi="Times New Roman"/>
          <w:bCs/>
          <w:sz w:val="24"/>
          <w:szCs w:val="24"/>
          <w:lang w:val="uk-UA" w:eastAsia="ru-RU"/>
        </w:rPr>
        <w:t>розвитку житлово-комунального господарства</w:t>
      </w:r>
      <w:r w:rsidRPr="00364162">
        <w:rPr>
          <w:rFonts w:ascii="Times New Roman" w:eastAsia="Calibri" w:hAnsi="Times New Roman"/>
          <w:bCs/>
          <w:sz w:val="24"/>
          <w:szCs w:val="24"/>
          <w:lang w:eastAsia="ru-RU"/>
        </w:rPr>
        <w:t xml:space="preserve"> </w:t>
      </w:r>
      <w:r w:rsidRPr="00364162">
        <w:rPr>
          <w:rFonts w:ascii="Times New Roman" w:eastAsia="Calibri" w:hAnsi="Times New Roman"/>
          <w:sz w:val="24"/>
          <w:szCs w:val="24"/>
          <w:lang w:eastAsia="ru-RU"/>
        </w:rPr>
        <w:t>на 202</w:t>
      </w:r>
      <w:r w:rsidRPr="00364162">
        <w:rPr>
          <w:rFonts w:ascii="Times New Roman" w:eastAsia="Calibri" w:hAnsi="Times New Roman"/>
          <w:sz w:val="24"/>
          <w:szCs w:val="24"/>
          <w:lang w:val="uk-UA" w:eastAsia="ru-RU"/>
        </w:rPr>
        <w:t>6</w:t>
      </w:r>
      <w:r w:rsidRPr="00364162">
        <w:rPr>
          <w:rFonts w:ascii="Times New Roman" w:eastAsia="Calibri" w:hAnsi="Times New Roman"/>
          <w:sz w:val="24"/>
          <w:szCs w:val="24"/>
          <w:lang w:eastAsia="ru-RU"/>
        </w:rPr>
        <w:t xml:space="preserve"> рік  та прогноз </w:t>
      </w:r>
      <w:r w:rsidRPr="00364162">
        <w:rPr>
          <w:rFonts w:ascii="Times New Roman" w:eastAsia="Calibri" w:hAnsi="Times New Roman"/>
          <w:sz w:val="24"/>
          <w:szCs w:val="24"/>
          <w:lang w:val="uk-UA" w:eastAsia="ru-RU"/>
        </w:rPr>
        <w:t xml:space="preserve">на </w:t>
      </w:r>
      <w:r w:rsidRPr="00364162">
        <w:rPr>
          <w:rFonts w:ascii="Times New Roman" w:eastAsia="Calibri" w:hAnsi="Times New Roman"/>
          <w:sz w:val="24"/>
          <w:szCs w:val="24"/>
          <w:lang w:eastAsia="ru-RU"/>
        </w:rPr>
        <w:t>202</w:t>
      </w:r>
      <w:r w:rsidRPr="00364162">
        <w:rPr>
          <w:rFonts w:ascii="Times New Roman" w:eastAsia="Calibri" w:hAnsi="Times New Roman"/>
          <w:sz w:val="24"/>
          <w:szCs w:val="24"/>
          <w:lang w:val="uk-UA" w:eastAsia="ru-RU"/>
        </w:rPr>
        <w:t>7</w:t>
      </w:r>
      <w:r w:rsidRPr="00364162">
        <w:rPr>
          <w:rFonts w:ascii="Times New Roman" w:eastAsia="Calibri" w:hAnsi="Times New Roman"/>
          <w:sz w:val="24"/>
          <w:szCs w:val="24"/>
          <w:lang w:eastAsia="ru-RU"/>
        </w:rPr>
        <w:t>-202</w:t>
      </w:r>
      <w:r w:rsidRPr="00364162">
        <w:rPr>
          <w:rFonts w:ascii="Times New Roman" w:eastAsia="Calibri" w:hAnsi="Times New Roman"/>
          <w:sz w:val="24"/>
          <w:szCs w:val="24"/>
          <w:lang w:val="uk-UA" w:eastAsia="ru-RU"/>
        </w:rPr>
        <w:t>8</w:t>
      </w:r>
      <w:r w:rsidRPr="00364162">
        <w:rPr>
          <w:rFonts w:ascii="Times New Roman" w:eastAsia="Calibri" w:hAnsi="Times New Roman"/>
          <w:sz w:val="24"/>
          <w:szCs w:val="24"/>
          <w:lang w:eastAsia="ru-RU"/>
        </w:rPr>
        <w:t xml:space="preserve"> роки</w:t>
      </w:r>
      <w:r w:rsidRPr="00364162">
        <w:rPr>
          <w:rFonts w:ascii="Times New Roman" w:hAnsi="Times New Roman"/>
          <w:sz w:val="24"/>
          <w:szCs w:val="24"/>
          <w:lang w:val="uk-UA" w:eastAsia="uk-UA"/>
        </w:rPr>
        <w:t xml:space="preserve">, згідно </w:t>
      </w:r>
      <w:r w:rsidR="00A70B70" w:rsidRPr="00364162">
        <w:rPr>
          <w:rFonts w:ascii="Times New Roman" w:hAnsi="Times New Roman"/>
          <w:sz w:val="24"/>
          <w:szCs w:val="24"/>
          <w:lang w:val="uk-UA" w:eastAsia="uk-UA"/>
        </w:rPr>
        <w:t>Д</w:t>
      </w:r>
      <w:r w:rsidRPr="00364162">
        <w:rPr>
          <w:rFonts w:ascii="Times New Roman" w:hAnsi="Times New Roman"/>
          <w:sz w:val="24"/>
          <w:szCs w:val="24"/>
          <w:lang w:val="uk-UA" w:eastAsia="uk-UA"/>
        </w:rPr>
        <w:t>одатку.</w:t>
      </w:r>
    </w:p>
    <w:p w14:paraId="5391B3B2" w14:textId="77777777" w:rsidR="00A70B70" w:rsidRPr="00364162" w:rsidRDefault="00C23271" w:rsidP="00A70B70">
      <w:pPr>
        <w:spacing w:after="0" w:line="240" w:lineRule="auto"/>
        <w:jc w:val="both"/>
        <w:rPr>
          <w:rFonts w:ascii="Times New Roman" w:hAnsi="Times New Roman"/>
          <w:sz w:val="24"/>
          <w:szCs w:val="24"/>
          <w:lang w:val="uk-UA" w:eastAsia="uk-UA"/>
        </w:rPr>
      </w:pPr>
      <w:r w:rsidRPr="00364162">
        <w:rPr>
          <w:rFonts w:ascii="Times New Roman" w:hAnsi="Times New Roman"/>
          <w:sz w:val="24"/>
          <w:szCs w:val="24"/>
          <w:lang w:val="uk-UA" w:eastAsia="uk-UA"/>
        </w:rPr>
        <w:t xml:space="preserve">         2.  Відділу комунального майна та приватизації Управління ЖКГ (нач. Пасемко Н. А.) подати дану Програму на розгляд сесії міської ради.</w:t>
      </w:r>
    </w:p>
    <w:p w14:paraId="5E7D1911" w14:textId="17A7A2C9" w:rsidR="00C23271" w:rsidRPr="00364162" w:rsidRDefault="00C23271" w:rsidP="00A70B70">
      <w:pPr>
        <w:spacing w:after="0" w:line="240" w:lineRule="auto"/>
        <w:ind w:firstLine="567"/>
        <w:jc w:val="both"/>
        <w:rPr>
          <w:rFonts w:ascii="Times New Roman" w:hAnsi="Times New Roman"/>
          <w:sz w:val="24"/>
          <w:szCs w:val="24"/>
          <w:lang w:val="uk-UA" w:eastAsia="uk-UA"/>
        </w:rPr>
      </w:pPr>
      <w:r w:rsidRPr="00364162">
        <w:rPr>
          <w:rFonts w:ascii="Times New Roman" w:hAnsi="Times New Roman"/>
          <w:sz w:val="24"/>
          <w:szCs w:val="24"/>
          <w:lang w:val="uk-UA" w:eastAsia="uk-UA"/>
        </w:rPr>
        <w:t>3.  Контроль за виконанням даного рішення покласти на першого заступника міського  голови  Гулія М. М.</w:t>
      </w:r>
    </w:p>
    <w:p w14:paraId="00378176" w14:textId="77777777" w:rsidR="00C23271" w:rsidRPr="00364162" w:rsidRDefault="00C23271" w:rsidP="00C23271">
      <w:pPr>
        <w:spacing w:after="0" w:line="240" w:lineRule="auto"/>
        <w:jc w:val="both"/>
        <w:rPr>
          <w:rFonts w:ascii="Times New Roman" w:hAnsi="Times New Roman"/>
          <w:sz w:val="24"/>
          <w:szCs w:val="24"/>
          <w:lang w:val="uk-UA" w:eastAsia="uk-UA"/>
        </w:rPr>
      </w:pPr>
    </w:p>
    <w:p w14:paraId="6C6E4F00" w14:textId="77777777" w:rsidR="00C23271" w:rsidRPr="00364162" w:rsidRDefault="00C23271" w:rsidP="00C23271">
      <w:pPr>
        <w:spacing w:after="0" w:line="240" w:lineRule="auto"/>
        <w:ind w:left="585" w:hanging="869"/>
        <w:jc w:val="both"/>
        <w:rPr>
          <w:rFonts w:ascii="Times New Roman" w:hAnsi="Times New Roman"/>
          <w:sz w:val="24"/>
          <w:szCs w:val="24"/>
          <w:lang w:val="uk-UA" w:eastAsia="uk-UA"/>
        </w:rPr>
      </w:pPr>
    </w:p>
    <w:p w14:paraId="5ED9A99D" w14:textId="0B5A3B0E" w:rsidR="00C23271" w:rsidRPr="00364162" w:rsidRDefault="005E2BE7" w:rsidP="00C23271">
      <w:pPr>
        <w:spacing w:after="0" w:line="240" w:lineRule="auto"/>
        <w:jc w:val="both"/>
        <w:rPr>
          <w:rFonts w:ascii="Times New Roman" w:hAnsi="Times New Roman"/>
          <w:noProof/>
          <w:sz w:val="24"/>
          <w:szCs w:val="24"/>
          <w:lang w:val="uk-UA" w:eastAsia="ru-RU"/>
        </w:rPr>
      </w:pPr>
      <w:r>
        <w:rPr>
          <w:rFonts w:ascii="Times New Roman" w:hAnsi="Times New Roman"/>
          <w:b/>
          <w:noProof/>
          <w:sz w:val="24"/>
          <w:szCs w:val="24"/>
          <w:lang w:val="uk-UA" w:eastAsia="ru-RU"/>
        </w:rPr>
        <w:t xml:space="preserve">  </w:t>
      </w:r>
      <w:r w:rsidR="00C23271" w:rsidRPr="00364162">
        <w:rPr>
          <w:rFonts w:ascii="Times New Roman" w:hAnsi="Times New Roman"/>
          <w:noProof/>
          <w:sz w:val="24"/>
          <w:szCs w:val="24"/>
          <w:lang w:val="uk-UA" w:eastAsia="ru-RU"/>
        </w:rPr>
        <w:t xml:space="preserve">МІСЬКИЙ   ГОЛОВА                        </w:t>
      </w:r>
      <w:r w:rsidR="00A70B70" w:rsidRPr="00364162">
        <w:rPr>
          <w:rFonts w:ascii="Times New Roman" w:hAnsi="Times New Roman"/>
          <w:noProof/>
          <w:sz w:val="24"/>
          <w:szCs w:val="24"/>
          <w:lang w:val="uk-UA" w:eastAsia="ru-RU"/>
        </w:rPr>
        <w:tab/>
      </w:r>
      <w:r w:rsidR="00A70B70" w:rsidRPr="00364162">
        <w:rPr>
          <w:rFonts w:ascii="Times New Roman" w:hAnsi="Times New Roman"/>
          <w:noProof/>
          <w:sz w:val="24"/>
          <w:szCs w:val="24"/>
          <w:lang w:val="uk-UA" w:eastAsia="ru-RU"/>
        </w:rPr>
        <w:tab/>
      </w:r>
      <w:r w:rsidR="00A70B70" w:rsidRPr="00364162">
        <w:rPr>
          <w:rFonts w:ascii="Times New Roman" w:hAnsi="Times New Roman"/>
          <w:noProof/>
          <w:sz w:val="24"/>
          <w:szCs w:val="24"/>
          <w:lang w:val="uk-UA" w:eastAsia="ru-RU"/>
        </w:rPr>
        <w:tab/>
      </w:r>
      <w:r w:rsidR="00C23271" w:rsidRPr="00364162">
        <w:rPr>
          <w:rFonts w:ascii="Times New Roman" w:hAnsi="Times New Roman"/>
          <w:noProof/>
          <w:sz w:val="24"/>
          <w:szCs w:val="24"/>
          <w:lang w:val="uk-UA" w:eastAsia="ru-RU"/>
        </w:rPr>
        <w:t xml:space="preserve">         Ярина  ЯЦЕНКО</w:t>
      </w:r>
    </w:p>
    <w:p w14:paraId="5F4CC293" w14:textId="77777777" w:rsidR="00C23271" w:rsidRPr="00364162" w:rsidRDefault="00C23271" w:rsidP="00C23271">
      <w:pPr>
        <w:rPr>
          <w:rFonts w:eastAsia="Calibri"/>
          <w:sz w:val="24"/>
          <w:szCs w:val="24"/>
          <w:lang w:val="uk-UA"/>
        </w:rPr>
      </w:pPr>
    </w:p>
    <w:p w14:paraId="1ED179BD" w14:textId="77777777" w:rsidR="00C23271" w:rsidRPr="00364162" w:rsidRDefault="00C23271" w:rsidP="00C23271">
      <w:pPr>
        <w:spacing w:after="0" w:line="254" w:lineRule="auto"/>
        <w:rPr>
          <w:rFonts w:ascii="Times New Roman" w:eastAsia="Calibri" w:hAnsi="Times New Roman"/>
          <w:sz w:val="24"/>
          <w:szCs w:val="24"/>
          <w:lang w:val="uk-UA"/>
        </w:rPr>
      </w:pPr>
    </w:p>
    <w:p w14:paraId="6538168F" w14:textId="77777777" w:rsidR="00C23271" w:rsidRPr="00364162" w:rsidRDefault="00C23271" w:rsidP="00C23271">
      <w:pPr>
        <w:spacing w:after="0" w:line="254" w:lineRule="auto"/>
        <w:rPr>
          <w:rFonts w:ascii="Times New Roman" w:eastAsia="Calibri" w:hAnsi="Times New Roman"/>
          <w:sz w:val="24"/>
          <w:szCs w:val="24"/>
          <w:lang w:val="uk-UA"/>
        </w:rPr>
      </w:pPr>
    </w:p>
    <w:p w14:paraId="33C6500E" w14:textId="77777777" w:rsidR="00C23271" w:rsidRPr="00364162" w:rsidRDefault="00C23271" w:rsidP="00C23271">
      <w:pPr>
        <w:spacing w:after="0" w:line="254" w:lineRule="auto"/>
        <w:rPr>
          <w:rFonts w:ascii="Times New Roman" w:eastAsia="Calibri" w:hAnsi="Times New Roman"/>
          <w:sz w:val="26"/>
          <w:szCs w:val="26"/>
          <w:lang w:val="uk-UA"/>
        </w:rPr>
      </w:pPr>
    </w:p>
    <w:p w14:paraId="59F9F656" w14:textId="77777777" w:rsidR="00C23271" w:rsidRPr="00364162" w:rsidRDefault="00C23271" w:rsidP="00C23271">
      <w:pPr>
        <w:spacing w:after="0" w:line="254" w:lineRule="auto"/>
        <w:rPr>
          <w:rFonts w:ascii="Times New Roman" w:eastAsia="Calibri" w:hAnsi="Times New Roman"/>
          <w:sz w:val="26"/>
          <w:szCs w:val="26"/>
          <w:lang w:val="uk-UA"/>
        </w:rPr>
      </w:pPr>
    </w:p>
    <w:p w14:paraId="656C257F" w14:textId="77777777" w:rsidR="00C23271" w:rsidRPr="00364162" w:rsidRDefault="00C23271" w:rsidP="00C23271">
      <w:pPr>
        <w:spacing w:after="0" w:line="254" w:lineRule="auto"/>
        <w:rPr>
          <w:rFonts w:ascii="Times New Roman" w:eastAsia="Calibri" w:hAnsi="Times New Roman"/>
          <w:sz w:val="26"/>
          <w:szCs w:val="26"/>
          <w:lang w:val="uk-UA"/>
        </w:rPr>
      </w:pPr>
    </w:p>
    <w:p w14:paraId="00E75454" w14:textId="77777777" w:rsidR="00C23271" w:rsidRPr="00364162" w:rsidRDefault="00C23271" w:rsidP="00C23271">
      <w:pPr>
        <w:spacing w:after="0" w:line="254" w:lineRule="auto"/>
        <w:rPr>
          <w:rFonts w:ascii="Times New Roman" w:eastAsia="Calibri" w:hAnsi="Times New Roman"/>
          <w:sz w:val="26"/>
          <w:szCs w:val="26"/>
          <w:lang w:val="uk-UA"/>
        </w:rPr>
      </w:pPr>
    </w:p>
    <w:p w14:paraId="459AD02A" w14:textId="77777777" w:rsidR="00C23271" w:rsidRPr="00C23271" w:rsidRDefault="00C23271" w:rsidP="00C23271">
      <w:pPr>
        <w:spacing w:after="0" w:line="254" w:lineRule="auto"/>
        <w:rPr>
          <w:rFonts w:ascii="Times New Roman" w:eastAsia="Calibri" w:hAnsi="Times New Roman"/>
          <w:sz w:val="26"/>
          <w:szCs w:val="26"/>
          <w:lang w:val="uk-UA"/>
        </w:rPr>
      </w:pPr>
    </w:p>
    <w:p w14:paraId="5F30B732" w14:textId="77777777" w:rsidR="00C23271" w:rsidRPr="00C23271" w:rsidRDefault="00C23271" w:rsidP="00C23271">
      <w:pPr>
        <w:spacing w:after="0" w:line="254" w:lineRule="auto"/>
        <w:rPr>
          <w:rFonts w:ascii="Times New Roman" w:eastAsia="Calibri" w:hAnsi="Times New Roman"/>
          <w:sz w:val="26"/>
          <w:szCs w:val="26"/>
          <w:lang w:val="uk-UA"/>
        </w:rPr>
      </w:pPr>
    </w:p>
    <w:p w14:paraId="6AF0D998" w14:textId="77777777" w:rsidR="00C23271" w:rsidRPr="00C23271" w:rsidRDefault="00C23271" w:rsidP="00C23271">
      <w:pPr>
        <w:spacing w:after="0" w:line="254" w:lineRule="auto"/>
        <w:rPr>
          <w:rFonts w:ascii="Times New Roman" w:eastAsia="Calibri" w:hAnsi="Times New Roman"/>
          <w:sz w:val="26"/>
          <w:szCs w:val="26"/>
          <w:lang w:val="uk-UA"/>
        </w:rPr>
      </w:pPr>
    </w:p>
    <w:p w14:paraId="34D893A8" w14:textId="77777777" w:rsidR="00C23271" w:rsidRPr="00C23271" w:rsidRDefault="00C23271" w:rsidP="00C23271">
      <w:pPr>
        <w:spacing w:after="0" w:line="254" w:lineRule="auto"/>
        <w:rPr>
          <w:rFonts w:ascii="Times New Roman" w:eastAsia="Calibri" w:hAnsi="Times New Roman"/>
          <w:sz w:val="26"/>
          <w:szCs w:val="26"/>
          <w:lang w:val="uk-UA"/>
        </w:rPr>
      </w:pPr>
    </w:p>
    <w:p w14:paraId="73A55C2F" w14:textId="77777777" w:rsidR="00C23271" w:rsidRPr="00C23271" w:rsidRDefault="00C23271" w:rsidP="00C23271">
      <w:pPr>
        <w:spacing w:after="0" w:line="254" w:lineRule="auto"/>
        <w:rPr>
          <w:rFonts w:ascii="Times New Roman" w:eastAsia="Calibri" w:hAnsi="Times New Roman"/>
          <w:sz w:val="26"/>
          <w:szCs w:val="26"/>
          <w:lang w:val="uk-UA"/>
        </w:rPr>
      </w:pPr>
    </w:p>
    <w:p w14:paraId="29CE7435" w14:textId="77777777" w:rsidR="00C23271" w:rsidRPr="00C23271" w:rsidRDefault="00C23271" w:rsidP="00C23271">
      <w:pPr>
        <w:spacing w:after="0" w:line="254" w:lineRule="auto"/>
        <w:rPr>
          <w:rFonts w:ascii="Times New Roman" w:eastAsia="Calibri" w:hAnsi="Times New Roman"/>
          <w:sz w:val="26"/>
          <w:szCs w:val="26"/>
          <w:lang w:val="uk-UA"/>
        </w:rPr>
      </w:pPr>
    </w:p>
    <w:p w14:paraId="704CD5EA" w14:textId="77777777" w:rsidR="00C23271" w:rsidRPr="00C23271" w:rsidRDefault="00C23271" w:rsidP="00C23271">
      <w:pPr>
        <w:spacing w:after="0" w:line="254" w:lineRule="auto"/>
        <w:rPr>
          <w:rFonts w:ascii="Times New Roman" w:eastAsia="Calibri" w:hAnsi="Times New Roman"/>
          <w:sz w:val="26"/>
          <w:szCs w:val="26"/>
          <w:lang w:val="uk-UA"/>
        </w:rPr>
      </w:pPr>
    </w:p>
    <w:p w14:paraId="4EB768D8" w14:textId="77777777" w:rsidR="00C23271" w:rsidRPr="00C23271" w:rsidRDefault="00C23271" w:rsidP="00C23271">
      <w:pPr>
        <w:spacing w:after="0" w:line="254" w:lineRule="auto"/>
        <w:rPr>
          <w:rFonts w:ascii="Times New Roman" w:eastAsia="Calibri" w:hAnsi="Times New Roman"/>
          <w:sz w:val="26"/>
          <w:szCs w:val="26"/>
          <w:lang w:val="uk-UA"/>
        </w:rPr>
      </w:pPr>
    </w:p>
    <w:p w14:paraId="6D3E039A" w14:textId="77777777" w:rsidR="00C23271" w:rsidRDefault="00C23271" w:rsidP="00C23271">
      <w:pPr>
        <w:spacing w:after="0" w:line="254" w:lineRule="auto"/>
        <w:rPr>
          <w:rFonts w:ascii="Times New Roman" w:eastAsia="Calibri" w:hAnsi="Times New Roman"/>
          <w:sz w:val="26"/>
          <w:szCs w:val="26"/>
          <w:lang w:val="uk-UA"/>
        </w:rPr>
      </w:pPr>
    </w:p>
    <w:p w14:paraId="1F984741" w14:textId="77777777" w:rsidR="005E2BE7" w:rsidRDefault="005E2BE7" w:rsidP="00C23271">
      <w:pPr>
        <w:spacing w:after="0" w:line="254" w:lineRule="auto"/>
        <w:rPr>
          <w:rFonts w:ascii="Times New Roman" w:eastAsia="Calibri" w:hAnsi="Times New Roman"/>
          <w:sz w:val="26"/>
          <w:szCs w:val="26"/>
          <w:lang w:val="uk-UA"/>
        </w:rPr>
      </w:pPr>
    </w:p>
    <w:p w14:paraId="2FF240D0" w14:textId="77777777" w:rsidR="005E2BE7" w:rsidRDefault="005E2BE7" w:rsidP="00C23271">
      <w:pPr>
        <w:spacing w:after="0" w:line="254" w:lineRule="auto"/>
        <w:rPr>
          <w:rFonts w:ascii="Times New Roman" w:eastAsia="Calibri" w:hAnsi="Times New Roman"/>
          <w:sz w:val="26"/>
          <w:szCs w:val="26"/>
          <w:lang w:val="uk-UA"/>
        </w:rPr>
      </w:pPr>
    </w:p>
    <w:p w14:paraId="55626833" w14:textId="77777777" w:rsidR="00634D5D" w:rsidRDefault="00634D5D" w:rsidP="00C23271">
      <w:pPr>
        <w:spacing w:after="0" w:line="254" w:lineRule="auto"/>
        <w:rPr>
          <w:rFonts w:ascii="Times New Roman" w:eastAsia="Calibri" w:hAnsi="Times New Roman"/>
          <w:sz w:val="26"/>
          <w:szCs w:val="26"/>
          <w:lang w:val="uk-UA"/>
        </w:rPr>
      </w:pPr>
    </w:p>
    <w:p w14:paraId="7151DE3A" w14:textId="77777777" w:rsidR="00947A43" w:rsidRDefault="00947A43" w:rsidP="00C23271">
      <w:pPr>
        <w:spacing w:after="0" w:line="254" w:lineRule="auto"/>
        <w:rPr>
          <w:rFonts w:ascii="Times New Roman" w:eastAsia="Calibri" w:hAnsi="Times New Roman"/>
          <w:sz w:val="26"/>
          <w:szCs w:val="26"/>
          <w:lang w:val="uk-UA"/>
        </w:rPr>
      </w:pPr>
    </w:p>
    <w:p w14:paraId="1BC8513E" w14:textId="77777777" w:rsidR="00C23271" w:rsidRPr="00C23271" w:rsidRDefault="00C23271" w:rsidP="00D06DAC">
      <w:pPr>
        <w:tabs>
          <w:tab w:val="left" w:pos="10992"/>
          <w:tab w:val="left" w:pos="11908"/>
          <w:tab w:val="left" w:pos="12824"/>
          <w:tab w:val="left" w:pos="13740"/>
          <w:tab w:val="left" w:pos="14656"/>
        </w:tabs>
        <w:spacing w:after="0" w:line="240" w:lineRule="auto"/>
        <w:rPr>
          <w:rFonts w:ascii="Times New Roman" w:hAnsi="Times New Roman"/>
          <w:b/>
          <w:sz w:val="24"/>
          <w:szCs w:val="24"/>
          <w:lang w:val="uk-UA" w:eastAsia="ru-RU"/>
        </w:rPr>
      </w:pPr>
    </w:p>
    <w:p w14:paraId="6EE17DE1" w14:textId="77777777" w:rsidR="00C23271" w:rsidRPr="00C23271" w:rsidRDefault="00C23271" w:rsidP="00A70B70">
      <w:pPr>
        <w:tabs>
          <w:tab w:val="left" w:pos="10992"/>
          <w:tab w:val="left" w:pos="11908"/>
          <w:tab w:val="left" w:pos="12824"/>
          <w:tab w:val="left" w:pos="13740"/>
          <w:tab w:val="left" w:pos="14656"/>
        </w:tabs>
        <w:spacing w:after="0" w:line="240" w:lineRule="auto"/>
        <w:jc w:val="right"/>
        <w:rPr>
          <w:rFonts w:ascii="Times New Roman" w:hAnsi="Times New Roman"/>
          <w:sz w:val="24"/>
          <w:szCs w:val="24"/>
          <w:lang w:eastAsia="ru-RU"/>
        </w:rPr>
      </w:pPr>
      <w:r w:rsidRPr="00C23271">
        <w:rPr>
          <w:rFonts w:ascii="Times New Roman" w:hAnsi="Times New Roman"/>
          <w:sz w:val="24"/>
          <w:szCs w:val="24"/>
          <w:lang w:eastAsia="ru-RU"/>
        </w:rPr>
        <w:t>Додаток</w:t>
      </w:r>
    </w:p>
    <w:p w14:paraId="5BA71015" w14:textId="77777777" w:rsidR="00C23271" w:rsidRPr="00C23271" w:rsidRDefault="00C23271" w:rsidP="00A70B70">
      <w:pPr>
        <w:tabs>
          <w:tab w:val="left" w:pos="10992"/>
          <w:tab w:val="left" w:pos="11908"/>
          <w:tab w:val="left" w:pos="12824"/>
          <w:tab w:val="left" w:pos="13740"/>
          <w:tab w:val="left" w:pos="14656"/>
        </w:tabs>
        <w:spacing w:after="0" w:line="240" w:lineRule="auto"/>
        <w:jc w:val="right"/>
        <w:rPr>
          <w:rFonts w:ascii="Times New Roman" w:hAnsi="Times New Roman"/>
          <w:sz w:val="24"/>
          <w:szCs w:val="24"/>
          <w:lang w:val="uk-UA" w:eastAsia="ru-RU"/>
        </w:rPr>
      </w:pPr>
      <w:r w:rsidRPr="00C23271">
        <w:rPr>
          <w:rFonts w:ascii="Times New Roman" w:hAnsi="Times New Roman"/>
          <w:sz w:val="24"/>
          <w:szCs w:val="24"/>
          <w:lang w:eastAsia="ru-RU"/>
        </w:rPr>
        <w:t>до рішення</w:t>
      </w:r>
      <w:r w:rsidRPr="00C23271">
        <w:rPr>
          <w:rFonts w:ascii="Times New Roman" w:hAnsi="Times New Roman"/>
          <w:sz w:val="24"/>
          <w:szCs w:val="24"/>
          <w:lang w:val="uk-UA" w:eastAsia="ru-RU"/>
        </w:rPr>
        <w:t xml:space="preserve"> виконавчого коміттету</w:t>
      </w:r>
    </w:p>
    <w:p w14:paraId="3320CC79" w14:textId="4EC37FC6" w:rsidR="00C23271" w:rsidRDefault="00C23271" w:rsidP="00A70B70">
      <w:pPr>
        <w:spacing w:after="0" w:line="240" w:lineRule="auto"/>
        <w:jc w:val="right"/>
        <w:rPr>
          <w:rFonts w:ascii="Times New Roman" w:hAnsi="Times New Roman"/>
          <w:sz w:val="24"/>
          <w:szCs w:val="24"/>
          <w:lang w:val="uk-UA" w:eastAsia="ru-RU"/>
        </w:rPr>
      </w:pPr>
      <w:r w:rsidRPr="00C23271">
        <w:rPr>
          <w:rFonts w:ascii="Times New Roman" w:hAnsi="Times New Roman"/>
          <w:sz w:val="24"/>
          <w:szCs w:val="24"/>
          <w:lang w:val="uk-UA" w:eastAsia="ru-RU"/>
        </w:rPr>
        <w:t xml:space="preserve">                                                                                             </w:t>
      </w:r>
      <w:r w:rsidR="00A70B70">
        <w:rPr>
          <w:rFonts w:ascii="Times New Roman" w:hAnsi="Times New Roman"/>
          <w:sz w:val="24"/>
          <w:szCs w:val="24"/>
          <w:lang w:val="uk-UA" w:eastAsia="ru-RU"/>
        </w:rPr>
        <w:t xml:space="preserve">         від 12.02.2026 року № 40</w:t>
      </w:r>
    </w:p>
    <w:p w14:paraId="0399F16F" w14:textId="77777777" w:rsidR="00947A43" w:rsidRDefault="00947A43" w:rsidP="00C23271">
      <w:pPr>
        <w:spacing w:after="0" w:line="240" w:lineRule="auto"/>
        <w:rPr>
          <w:rFonts w:ascii="Times New Roman" w:hAnsi="Times New Roman"/>
          <w:sz w:val="24"/>
          <w:szCs w:val="24"/>
          <w:lang w:val="uk-UA" w:eastAsia="ru-RU"/>
        </w:rPr>
      </w:pPr>
    </w:p>
    <w:p w14:paraId="59F38A39" w14:textId="77777777" w:rsidR="005350DA" w:rsidRPr="005350DA" w:rsidRDefault="005350DA" w:rsidP="005350DA">
      <w:pPr>
        <w:spacing w:after="0" w:line="240" w:lineRule="auto"/>
        <w:rPr>
          <w:rFonts w:ascii="Times New Roman" w:hAnsi="Times New Roman"/>
          <w:sz w:val="24"/>
          <w:szCs w:val="24"/>
          <w:lang w:val="uk-UA" w:eastAsia="ru-RU"/>
        </w:rPr>
      </w:pPr>
    </w:p>
    <w:tbl>
      <w:tblPr>
        <w:tblW w:w="9497" w:type="dxa"/>
        <w:tblInd w:w="708" w:type="dxa"/>
        <w:tblLayout w:type="fixed"/>
        <w:tblLook w:val="01E0" w:firstRow="1" w:lastRow="1" w:firstColumn="1" w:lastColumn="1" w:noHBand="0" w:noVBand="0"/>
      </w:tblPr>
      <w:tblGrid>
        <w:gridCol w:w="5103"/>
        <w:gridCol w:w="4394"/>
      </w:tblGrid>
      <w:tr w:rsidR="005350DA" w:rsidRPr="005350DA" w14:paraId="5E74C6BA" w14:textId="77777777" w:rsidTr="00A70B70">
        <w:tc>
          <w:tcPr>
            <w:tcW w:w="5103" w:type="dxa"/>
            <w:shd w:val="clear" w:color="auto" w:fill="auto"/>
          </w:tcPr>
          <w:p w14:paraId="6F0AA5B7" w14:textId="77777777" w:rsidR="005350DA" w:rsidRPr="005350DA" w:rsidRDefault="005350DA" w:rsidP="005350DA">
            <w:pPr>
              <w:shd w:val="clear" w:color="auto" w:fill="FFFFFF"/>
              <w:spacing w:after="0" w:line="317" w:lineRule="exact"/>
              <w:rPr>
                <w:rFonts w:ascii="Times New Roman" w:eastAsia="MS Mincho" w:hAnsi="Times New Roman"/>
                <w:sz w:val="24"/>
                <w:szCs w:val="24"/>
                <w:lang w:val="uk-UA" w:eastAsia="ru-RU"/>
              </w:rPr>
            </w:pPr>
            <w:r w:rsidRPr="005350DA">
              <w:rPr>
                <w:rFonts w:ascii="Times New Roman" w:hAnsi="Times New Roman"/>
                <w:sz w:val="24"/>
                <w:szCs w:val="24"/>
                <w:lang w:val="uk-UA" w:eastAsia="ru-RU"/>
              </w:rPr>
              <w:t>ПОГОДЖЕНО</w:t>
            </w:r>
          </w:p>
          <w:p w14:paraId="068444BC" w14:textId="77777777" w:rsidR="005350DA" w:rsidRPr="005350DA" w:rsidRDefault="005350DA" w:rsidP="005350DA">
            <w:pPr>
              <w:shd w:val="clear" w:color="auto" w:fill="FFFFFF"/>
              <w:spacing w:after="0" w:line="317" w:lineRule="exact"/>
              <w:rPr>
                <w:rFonts w:ascii="Times New Roman" w:hAnsi="Times New Roman"/>
                <w:sz w:val="24"/>
                <w:szCs w:val="24"/>
                <w:lang w:val="uk-UA" w:eastAsia="ru-RU"/>
              </w:rPr>
            </w:pPr>
            <w:r w:rsidRPr="005350DA">
              <w:rPr>
                <w:rFonts w:ascii="Times New Roman" w:hAnsi="Times New Roman"/>
                <w:sz w:val="24"/>
                <w:szCs w:val="24"/>
                <w:lang w:val="uk-UA" w:eastAsia="ru-RU"/>
              </w:rPr>
              <w:t xml:space="preserve">Рішенням виконавчого комітету </w:t>
            </w:r>
          </w:p>
          <w:p w14:paraId="1B4D9F77" w14:textId="77777777" w:rsidR="005350DA" w:rsidRPr="005350DA" w:rsidRDefault="005350DA" w:rsidP="005350DA">
            <w:pPr>
              <w:shd w:val="clear" w:color="auto" w:fill="FFFFFF"/>
              <w:spacing w:after="0" w:line="317" w:lineRule="exact"/>
              <w:rPr>
                <w:rFonts w:ascii="Times New Roman" w:hAnsi="Times New Roman"/>
                <w:sz w:val="24"/>
                <w:szCs w:val="24"/>
                <w:lang w:val="uk-UA" w:eastAsia="ru-RU"/>
              </w:rPr>
            </w:pPr>
            <w:r w:rsidRPr="005350DA">
              <w:rPr>
                <w:rFonts w:ascii="Times New Roman" w:hAnsi="Times New Roman"/>
                <w:sz w:val="24"/>
                <w:szCs w:val="24"/>
                <w:lang w:val="uk-UA" w:eastAsia="ru-RU"/>
              </w:rPr>
              <w:t>Новороздільської міської ради</w:t>
            </w:r>
          </w:p>
          <w:p w14:paraId="0BEB506E" w14:textId="2D814CAC" w:rsidR="005350DA" w:rsidRPr="005350DA" w:rsidRDefault="005350DA" w:rsidP="005350DA">
            <w:pPr>
              <w:shd w:val="clear" w:color="auto" w:fill="FFFFFF"/>
              <w:tabs>
                <w:tab w:val="left" w:leader="underscore" w:pos="5822"/>
                <w:tab w:val="left" w:leader="underscore" w:pos="7090"/>
                <w:tab w:val="left" w:leader="underscore" w:pos="8765"/>
              </w:tabs>
              <w:spacing w:after="0" w:line="317" w:lineRule="exact"/>
              <w:rPr>
                <w:rFonts w:ascii="Times New Roman" w:hAnsi="Times New Roman"/>
                <w:sz w:val="24"/>
                <w:szCs w:val="24"/>
                <w:lang w:val="uk-UA" w:eastAsia="ru-RU"/>
              </w:rPr>
            </w:pPr>
            <w:r w:rsidRPr="005350DA">
              <w:rPr>
                <w:rFonts w:ascii="Times New Roman" w:hAnsi="Times New Roman"/>
                <w:sz w:val="24"/>
                <w:szCs w:val="24"/>
                <w:lang w:val="uk-UA" w:eastAsia="ru-RU"/>
              </w:rPr>
              <w:t xml:space="preserve">від  </w:t>
            </w:r>
            <w:r>
              <w:rPr>
                <w:rFonts w:ascii="Times New Roman" w:hAnsi="Times New Roman"/>
                <w:sz w:val="24"/>
                <w:szCs w:val="24"/>
                <w:lang w:val="uk-UA" w:eastAsia="ru-RU"/>
              </w:rPr>
              <w:t>12.</w:t>
            </w:r>
            <w:r w:rsidR="00A70B70">
              <w:rPr>
                <w:rFonts w:ascii="Times New Roman" w:hAnsi="Times New Roman"/>
                <w:sz w:val="24"/>
                <w:szCs w:val="24"/>
                <w:lang w:val="uk-UA" w:eastAsia="ru-RU"/>
              </w:rPr>
              <w:t>02.2026 року № 40</w:t>
            </w:r>
          </w:p>
          <w:p w14:paraId="5D794847" w14:textId="77777777" w:rsidR="005350DA" w:rsidRPr="005350DA" w:rsidRDefault="005350DA" w:rsidP="005350DA">
            <w:pPr>
              <w:shd w:val="clear" w:color="auto" w:fill="FFFFFF"/>
              <w:tabs>
                <w:tab w:val="left" w:leader="underscore" w:pos="7267"/>
              </w:tabs>
              <w:spacing w:after="0" w:line="317" w:lineRule="exact"/>
              <w:ind w:right="518"/>
              <w:rPr>
                <w:rFonts w:ascii="Times New Roman" w:eastAsia="MS Mincho" w:hAnsi="Times New Roman"/>
                <w:sz w:val="24"/>
                <w:szCs w:val="24"/>
                <w:lang w:val="uk-UA" w:eastAsia="ru-RU"/>
              </w:rPr>
            </w:pPr>
            <w:r w:rsidRPr="005350DA">
              <w:rPr>
                <w:rFonts w:ascii="Times New Roman" w:hAnsi="Times New Roman"/>
                <w:sz w:val="24"/>
                <w:szCs w:val="24"/>
                <w:lang w:val="uk-UA" w:eastAsia="ru-RU"/>
              </w:rPr>
              <w:t>Міський голова</w:t>
            </w:r>
            <w:r w:rsidRPr="005350DA">
              <w:rPr>
                <w:rFonts w:ascii="Times New Roman" w:hAnsi="Times New Roman"/>
                <w:sz w:val="24"/>
                <w:szCs w:val="24"/>
                <w:lang w:val="uk-UA" w:eastAsia="ru-RU"/>
              </w:rPr>
              <w:br/>
              <w:t xml:space="preserve">_________________Яценко Я.В. </w:t>
            </w:r>
          </w:p>
        </w:tc>
        <w:tc>
          <w:tcPr>
            <w:tcW w:w="4394" w:type="dxa"/>
            <w:shd w:val="clear" w:color="auto" w:fill="auto"/>
          </w:tcPr>
          <w:p w14:paraId="10D6AE1A" w14:textId="77777777" w:rsidR="005350DA" w:rsidRPr="005350DA" w:rsidRDefault="005350DA" w:rsidP="005350DA">
            <w:pPr>
              <w:shd w:val="clear" w:color="auto" w:fill="FFFFFF"/>
              <w:spacing w:after="0" w:line="317" w:lineRule="exact"/>
              <w:rPr>
                <w:rFonts w:ascii="Times New Roman" w:eastAsia="MS Mincho" w:hAnsi="Times New Roman"/>
                <w:sz w:val="24"/>
                <w:szCs w:val="24"/>
                <w:lang w:val="uk-UA" w:eastAsia="ru-RU"/>
              </w:rPr>
            </w:pPr>
            <w:r w:rsidRPr="005350DA">
              <w:rPr>
                <w:rFonts w:ascii="Times New Roman" w:hAnsi="Times New Roman"/>
                <w:sz w:val="24"/>
                <w:szCs w:val="24"/>
                <w:lang w:val="uk-UA" w:eastAsia="ru-RU"/>
              </w:rPr>
              <w:t>ЗАТВЕРДЖЕНО</w:t>
            </w:r>
          </w:p>
          <w:p w14:paraId="16E1DAEA" w14:textId="77777777" w:rsidR="005350DA" w:rsidRPr="005350DA" w:rsidRDefault="005350DA" w:rsidP="005350DA">
            <w:pPr>
              <w:shd w:val="clear" w:color="auto" w:fill="FFFFFF"/>
              <w:spacing w:after="0" w:line="317" w:lineRule="exact"/>
              <w:rPr>
                <w:rFonts w:ascii="Times New Roman" w:hAnsi="Times New Roman"/>
                <w:sz w:val="24"/>
                <w:szCs w:val="24"/>
                <w:lang w:val="uk-UA" w:eastAsia="ru-RU"/>
              </w:rPr>
            </w:pPr>
            <w:r w:rsidRPr="005350DA">
              <w:rPr>
                <w:rFonts w:ascii="Times New Roman" w:hAnsi="Times New Roman"/>
                <w:sz w:val="24"/>
                <w:szCs w:val="24"/>
                <w:lang w:val="uk-UA" w:eastAsia="ru-RU"/>
              </w:rPr>
              <w:t>Рішенням сесії Новороздільської міської ради</w:t>
            </w:r>
          </w:p>
          <w:p w14:paraId="7197F0B6" w14:textId="77777777" w:rsidR="005350DA" w:rsidRPr="005350DA" w:rsidRDefault="005350DA" w:rsidP="005350DA">
            <w:pPr>
              <w:shd w:val="clear" w:color="auto" w:fill="FFFFFF"/>
              <w:tabs>
                <w:tab w:val="left" w:leader="underscore" w:pos="5822"/>
                <w:tab w:val="left" w:leader="underscore" w:pos="7090"/>
                <w:tab w:val="left" w:leader="underscore" w:pos="8765"/>
              </w:tabs>
              <w:spacing w:after="0" w:line="317" w:lineRule="exact"/>
              <w:rPr>
                <w:rFonts w:ascii="Times New Roman" w:hAnsi="Times New Roman"/>
                <w:sz w:val="24"/>
                <w:szCs w:val="24"/>
                <w:lang w:val="uk-UA" w:eastAsia="ru-RU"/>
              </w:rPr>
            </w:pPr>
            <w:r w:rsidRPr="005350DA">
              <w:rPr>
                <w:rFonts w:ascii="Times New Roman" w:hAnsi="Times New Roman"/>
                <w:sz w:val="24"/>
                <w:szCs w:val="24"/>
                <w:lang w:val="uk-UA" w:eastAsia="ru-RU"/>
              </w:rPr>
              <w:t>Від____.02.2026 р. № _____</w:t>
            </w:r>
          </w:p>
          <w:p w14:paraId="6CFA6EAD" w14:textId="77777777" w:rsidR="005350DA" w:rsidRPr="005350DA" w:rsidRDefault="005350DA" w:rsidP="005350DA">
            <w:pPr>
              <w:shd w:val="clear" w:color="auto" w:fill="FFFFFF"/>
              <w:tabs>
                <w:tab w:val="left" w:leader="underscore" w:pos="7267"/>
              </w:tabs>
              <w:spacing w:after="0" w:line="317" w:lineRule="exact"/>
              <w:ind w:right="518"/>
              <w:rPr>
                <w:rFonts w:ascii="Times New Roman" w:eastAsia="MS Mincho" w:hAnsi="Times New Roman"/>
                <w:sz w:val="24"/>
                <w:szCs w:val="24"/>
                <w:lang w:eastAsia="ru-RU"/>
              </w:rPr>
            </w:pPr>
            <w:r w:rsidRPr="005350DA">
              <w:rPr>
                <w:rFonts w:ascii="Times New Roman" w:hAnsi="Times New Roman"/>
                <w:sz w:val="24"/>
                <w:szCs w:val="24"/>
                <w:lang w:val="uk-UA" w:eastAsia="ru-RU"/>
              </w:rPr>
              <w:t>Міський голова</w:t>
            </w:r>
            <w:r w:rsidRPr="005350DA">
              <w:rPr>
                <w:rFonts w:ascii="Times New Roman" w:hAnsi="Times New Roman"/>
                <w:sz w:val="24"/>
                <w:szCs w:val="24"/>
                <w:lang w:eastAsia="ru-RU"/>
              </w:rPr>
              <w:br/>
              <w:t>_________________</w:t>
            </w:r>
            <w:r w:rsidRPr="005350DA">
              <w:rPr>
                <w:rFonts w:ascii="Times New Roman" w:hAnsi="Times New Roman"/>
                <w:sz w:val="24"/>
                <w:szCs w:val="24"/>
                <w:lang w:val="uk-UA" w:eastAsia="ru-RU"/>
              </w:rPr>
              <w:t xml:space="preserve"> Яценко Я.В.  </w:t>
            </w:r>
          </w:p>
        </w:tc>
      </w:tr>
    </w:tbl>
    <w:p w14:paraId="40F8AC5B" w14:textId="77777777" w:rsidR="005350DA" w:rsidRPr="005350DA" w:rsidRDefault="005350DA" w:rsidP="005350DA">
      <w:pPr>
        <w:shd w:val="clear" w:color="auto" w:fill="FFFFFF"/>
        <w:spacing w:after="0" w:line="317" w:lineRule="exact"/>
        <w:ind w:left="4709"/>
        <w:rPr>
          <w:rFonts w:ascii="Times New Roman" w:hAnsi="Times New Roman"/>
          <w:color w:val="FF0000"/>
          <w:sz w:val="24"/>
          <w:szCs w:val="24"/>
          <w:lang w:eastAsia="ru-RU"/>
        </w:rPr>
      </w:pPr>
    </w:p>
    <w:p w14:paraId="1EF8F049" w14:textId="77777777" w:rsidR="005350DA" w:rsidRPr="005350DA" w:rsidRDefault="005350DA" w:rsidP="005350DA">
      <w:pPr>
        <w:shd w:val="clear" w:color="auto" w:fill="FFFFFF"/>
        <w:spacing w:after="0" w:line="317" w:lineRule="exact"/>
        <w:ind w:left="4709"/>
        <w:rPr>
          <w:rFonts w:ascii="Times New Roman" w:hAnsi="Times New Roman"/>
          <w:color w:val="FF0000"/>
          <w:sz w:val="24"/>
          <w:szCs w:val="24"/>
          <w:lang w:eastAsia="ru-RU"/>
        </w:rPr>
      </w:pPr>
    </w:p>
    <w:p w14:paraId="4F26D019" w14:textId="77777777" w:rsidR="005350DA" w:rsidRPr="005350DA" w:rsidRDefault="005350DA" w:rsidP="005350DA">
      <w:pPr>
        <w:shd w:val="clear" w:color="auto" w:fill="FFFFFF"/>
        <w:spacing w:after="0" w:line="317" w:lineRule="exact"/>
        <w:ind w:left="4709"/>
        <w:rPr>
          <w:rFonts w:ascii="Times New Roman" w:hAnsi="Times New Roman"/>
          <w:color w:val="FF0000"/>
          <w:sz w:val="24"/>
          <w:szCs w:val="24"/>
          <w:lang w:eastAsia="ru-RU"/>
        </w:rPr>
      </w:pPr>
    </w:p>
    <w:p w14:paraId="1F0A3609" w14:textId="77777777" w:rsidR="005350DA" w:rsidRPr="005350DA" w:rsidRDefault="005350DA" w:rsidP="005350DA">
      <w:pPr>
        <w:shd w:val="clear" w:color="auto" w:fill="FFFFFF"/>
        <w:spacing w:after="0" w:line="317" w:lineRule="exact"/>
        <w:ind w:left="4709"/>
        <w:rPr>
          <w:rFonts w:ascii="Times New Roman" w:hAnsi="Times New Roman"/>
          <w:color w:val="FF0000"/>
          <w:sz w:val="24"/>
          <w:szCs w:val="24"/>
          <w:lang w:eastAsia="ru-RU"/>
        </w:rPr>
      </w:pPr>
    </w:p>
    <w:p w14:paraId="65C7C0C6" w14:textId="77777777" w:rsidR="005350DA" w:rsidRPr="005350DA" w:rsidRDefault="005350DA" w:rsidP="005350DA">
      <w:pPr>
        <w:shd w:val="clear" w:color="auto" w:fill="FFFFFF"/>
        <w:spacing w:after="0" w:line="317" w:lineRule="exact"/>
        <w:ind w:left="4709"/>
        <w:rPr>
          <w:rFonts w:ascii="Times New Roman" w:hAnsi="Times New Roman"/>
          <w:color w:val="FF0000"/>
          <w:sz w:val="24"/>
          <w:szCs w:val="24"/>
          <w:lang w:eastAsia="ru-RU"/>
        </w:rPr>
      </w:pPr>
    </w:p>
    <w:p w14:paraId="3B3B4D0A" w14:textId="77777777" w:rsidR="005350DA" w:rsidRPr="005350DA" w:rsidRDefault="005350DA" w:rsidP="005350DA">
      <w:pPr>
        <w:shd w:val="clear" w:color="auto" w:fill="FFFFFF"/>
        <w:spacing w:after="0" w:line="317" w:lineRule="exact"/>
        <w:ind w:left="4709"/>
        <w:rPr>
          <w:rFonts w:ascii="Times New Roman" w:hAnsi="Times New Roman"/>
          <w:color w:val="FF0000"/>
          <w:sz w:val="24"/>
          <w:szCs w:val="24"/>
          <w:lang w:eastAsia="ru-RU"/>
        </w:rPr>
      </w:pPr>
    </w:p>
    <w:p w14:paraId="6D073BB1" w14:textId="77777777" w:rsidR="005350DA" w:rsidRPr="005350DA" w:rsidRDefault="005350DA" w:rsidP="005350DA">
      <w:pPr>
        <w:shd w:val="clear" w:color="auto" w:fill="FFFFFF"/>
        <w:spacing w:after="0" w:line="317" w:lineRule="exact"/>
        <w:ind w:left="4709"/>
        <w:rPr>
          <w:rFonts w:ascii="Times New Roman" w:hAnsi="Times New Roman"/>
          <w:color w:val="FF0000"/>
          <w:sz w:val="24"/>
          <w:szCs w:val="24"/>
          <w:lang w:eastAsia="ru-RU"/>
        </w:rPr>
      </w:pPr>
    </w:p>
    <w:p w14:paraId="4989E4F2" w14:textId="77777777" w:rsidR="005350DA" w:rsidRPr="005350DA" w:rsidRDefault="005350DA" w:rsidP="005350DA">
      <w:pPr>
        <w:shd w:val="clear" w:color="auto" w:fill="FFFFFF"/>
        <w:spacing w:after="0" w:line="317" w:lineRule="exact"/>
        <w:ind w:left="4709"/>
        <w:rPr>
          <w:rFonts w:ascii="Times New Roman" w:hAnsi="Times New Roman"/>
          <w:color w:val="FF0000"/>
          <w:sz w:val="24"/>
          <w:szCs w:val="24"/>
          <w:lang w:eastAsia="ru-RU"/>
        </w:rPr>
      </w:pPr>
    </w:p>
    <w:p w14:paraId="4A20E444" w14:textId="77777777" w:rsidR="005350DA" w:rsidRPr="005350DA" w:rsidRDefault="005350DA" w:rsidP="005350DA">
      <w:pPr>
        <w:shd w:val="clear" w:color="auto" w:fill="FFFFFF"/>
        <w:spacing w:after="0" w:line="317" w:lineRule="exact"/>
        <w:ind w:left="4709"/>
        <w:rPr>
          <w:rFonts w:ascii="Times New Roman" w:hAnsi="Times New Roman"/>
          <w:color w:val="FF0000"/>
          <w:sz w:val="24"/>
          <w:szCs w:val="24"/>
          <w:lang w:eastAsia="ru-RU"/>
        </w:rPr>
      </w:pPr>
    </w:p>
    <w:p w14:paraId="6AE1E210" w14:textId="77777777" w:rsidR="005350DA" w:rsidRPr="005350DA" w:rsidRDefault="005350DA" w:rsidP="005350DA">
      <w:pPr>
        <w:shd w:val="clear" w:color="auto" w:fill="FFFFFF"/>
        <w:spacing w:after="0" w:line="317" w:lineRule="exact"/>
        <w:rPr>
          <w:rFonts w:ascii="Times New Roman" w:hAnsi="Times New Roman"/>
          <w:color w:val="FF0000"/>
          <w:sz w:val="24"/>
          <w:szCs w:val="24"/>
          <w:lang w:eastAsia="ru-RU"/>
        </w:rPr>
      </w:pPr>
    </w:p>
    <w:p w14:paraId="76AA6616" w14:textId="77777777" w:rsidR="005350DA" w:rsidRPr="005350DA" w:rsidRDefault="005350DA" w:rsidP="005350DA">
      <w:pPr>
        <w:shd w:val="clear" w:color="auto" w:fill="FFFFFF"/>
        <w:spacing w:after="0" w:line="317" w:lineRule="exact"/>
        <w:ind w:left="4709"/>
        <w:rPr>
          <w:rFonts w:ascii="Times New Roman" w:hAnsi="Times New Roman"/>
          <w:color w:val="FF0000"/>
          <w:sz w:val="24"/>
          <w:szCs w:val="24"/>
          <w:lang w:eastAsia="ru-RU"/>
        </w:rPr>
      </w:pPr>
    </w:p>
    <w:p w14:paraId="021B57F3" w14:textId="77777777" w:rsidR="005350DA" w:rsidRPr="005350DA" w:rsidRDefault="005350DA" w:rsidP="005350DA">
      <w:pPr>
        <w:shd w:val="clear" w:color="auto" w:fill="FFFFFF"/>
        <w:spacing w:after="0" w:line="322" w:lineRule="exact"/>
        <w:jc w:val="center"/>
        <w:rPr>
          <w:rFonts w:ascii="Times New Roman" w:hAnsi="Times New Roman"/>
          <w:b/>
          <w:sz w:val="28"/>
          <w:szCs w:val="28"/>
          <w:lang w:eastAsia="ru-RU"/>
        </w:rPr>
      </w:pPr>
      <w:r w:rsidRPr="005350DA">
        <w:rPr>
          <w:rFonts w:ascii="Times New Roman" w:hAnsi="Times New Roman"/>
          <w:b/>
          <w:sz w:val="28"/>
          <w:szCs w:val="28"/>
          <w:lang w:eastAsia="ru-RU"/>
        </w:rPr>
        <w:t xml:space="preserve">ПРОГРАМА </w:t>
      </w:r>
    </w:p>
    <w:p w14:paraId="6E09C5CA" w14:textId="77777777" w:rsidR="005350DA" w:rsidRPr="005350DA" w:rsidRDefault="005350DA" w:rsidP="005350DA">
      <w:pPr>
        <w:shd w:val="clear" w:color="auto" w:fill="FFFFFF"/>
        <w:spacing w:after="0" w:line="322" w:lineRule="exact"/>
        <w:jc w:val="center"/>
        <w:rPr>
          <w:rFonts w:ascii="Times New Roman" w:hAnsi="Times New Roman"/>
          <w:b/>
          <w:sz w:val="28"/>
          <w:szCs w:val="28"/>
          <w:lang w:val="uk-UA" w:eastAsia="ru-RU"/>
        </w:rPr>
      </w:pPr>
      <w:r w:rsidRPr="005350DA">
        <w:rPr>
          <w:rFonts w:ascii="Times New Roman" w:hAnsi="Times New Roman"/>
          <w:b/>
          <w:sz w:val="28"/>
          <w:szCs w:val="28"/>
          <w:lang w:val="uk-UA" w:eastAsia="ru-RU"/>
        </w:rPr>
        <w:t>РОЗВИТКУ ЖИТЛОВО-КОМУНАЛЬНОГО ГОСПОДАРСТВА</w:t>
      </w:r>
    </w:p>
    <w:p w14:paraId="07F5BF4A" w14:textId="77777777" w:rsidR="005350DA" w:rsidRPr="005350DA" w:rsidRDefault="005350DA" w:rsidP="005350DA">
      <w:pPr>
        <w:shd w:val="clear" w:color="auto" w:fill="FFFFFF"/>
        <w:spacing w:after="0" w:line="322" w:lineRule="exact"/>
        <w:jc w:val="center"/>
        <w:rPr>
          <w:rFonts w:ascii="Times New Roman" w:hAnsi="Times New Roman"/>
          <w:b/>
          <w:sz w:val="28"/>
          <w:szCs w:val="28"/>
          <w:lang w:val="uk-UA" w:eastAsia="ru-RU"/>
        </w:rPr>
      </w:pPr>
    </w:p>
    <w:p w14:paraId="79B82976" w14:textId="77777777" w:rsidR="005350DA" w:rsidRPr="005350DA" w:rsidRDefault="005350DA" w:rsidP="005350DA">
      <w:pPr>
        <w:shd w:val="clear" w:color="auto" w:fill="FFFFFF"/>
        <w:spacing w:after="0" w:line="322" w:lineRule="exact"/>
        <w:jc w:val="center"/>
        <w:rPr>
          <w:rFonts w:ascii="Times New Roman" w:hAnsi="Times New Roman"/>
          <w:b/>
          <w:sz w:val="32"/>
          <w:szCs w:val="32"/>
          <w:lang w:eastAsia="ru-RU"/>
        </w:rPr>
      </w:pPr>
      <w:r w:rsidRPr="005350DA">
        <w:rPr>
          <w:rFonts w:ascii="Times New Roman" w:hAnsi="Times New Roman"/>
          <w:b/>
          <w:sz w:val="28"/>
          <w:szCs w:val="28"/>
          <w:lang w:eastAsia="ru-RU"/>
        </w:rPr>
        <w:t>на 20</w:t>
      </w:r>
      <w:r w:rsidRPr="005350DA">
        <w:rPr>
          <w:rFonts w:ascii="Times New Roman" w:hAnsi="Times New Roman"/>
          <w:b/>
          <w:sz w:val="28"/>
          <w:szCs w:val="28"/>
          <w:lang w:val="uk-UA" w:eastAsia="ru-RU"/>
        </w:rPr>
        <w:t>26 рік</w:t>
      </w:r>
      <w:r w:rsidRPr="005350DA">
        <w:rPr>
          <w:rFonts w:ascii="Times New Roman" w:hAnsi="Times New Roman"/>
          <w:b/>
          <w:sz w:val="28"/>
          <w:szCs w:val="28"/>
          <w:lang w:eastAsia="ru-RU"/>
        </w:rPr>
        <w:t xml:space="preserve"> та прогноз на 20</w:t>
      </w:r>
      <w:r w:rsidRPr="005350DA">
        <w:rPr>
          <w:rFonts w:ascii="Times New Roman" w:hAnsi="Times New Roman"/>
          <w:b/>
          <w:sz w:val="28"/>
          <w:szCs w:val="28"/>
          <w:lang w:val="uk-UA" w:eastAsia="ru-RU"/>
        </w:rPr>
        <w:t xml:space="preserve">27 </w:t>
      </w:r>
      <w:r w:rsidRPr="005350DA">
        <w:rPr>
          <w:rFonts w:ascii="Times New Roman" w:hAnsi="Times New Roman"/>
          <w:b/>
          <w:sz w:val="28"/>
          <w:szCs w:val="28"/>
          <w:lang w:eastAsia="ru-RU"/>
        </w:rPr>
        <w:t>-</w:t>
      </w:r>
      <w:r w:rsidRPr="005350DA">
        <w:rPr>
          <w:rFonts w:ascii="Times New Roman" w:hAnsi="Times New Roman"/>
          <w:b/>
          <w:sz w:val="28"/>
          <w:szCs w:val="28"/>
          <w:lang w:val="uk-UA" w:eastAsia="ru-RU"/>
        </w:rPr>
        <w:t xml:space="preserve"> 2028</w:t>
      </w:r>
      <w:r w:rsidRPr="005350DA">
        <w:rPr>
          <w:rFonts w:ascii="Times New Roman" w:hAnsi="Times New Roman"/>
          <w:b/>
          <w:sz w:val="28"/>
          <w:szCs w:val="28"/>
          <w:lang w:eastAsia="ru-RU"/>
        </w:rPr>
        <w:t>роки</w:t>
      </w:r>
    </w:p>
    <w:p w14:paraId="291B7AD2" w14:textId="77777777" w:rsidR="005350DA" w:rsidRPr="005350DA" w:rsidRDefault="005350DA" w:rsidP="005350DA">
      <w:pPr>
        <w:spacing w:after="0" w:line="240" w:lineRule="auto"/>
        <w:rPr>
          <w:rFonts w:ascii="Times New Roman" w:hAnsi="Times New Roman"/>
          <w:b/>
          <w:sz w:val="32"/>
          <w:szCs w:val="32"/>
          <w:lang w:eastAsia="ru-RU"/>
        </w:rPr>
      </w:pPr>
    </w:p>
    <w:p w14:paraId="1E4393F2" w14:textId="77777777" w:rsidR="005350DA" w:rsidRPr="005350DA" w:rsidRDefault="005350DA" w:rsidP="005350DA">
      <w:pPr>
        <w:spacing w:after="0" w:line="240" w:lineRule="auto"/>
        <w:rPr>
          <w:rFonts w:ascii="Times New Roman" w:hAnsi="Times New Roman"/>
          <w:b/>
          <w:color w:val="FF0000"/>
          <w:sz w:val="32"/>
          <w:szCs w:val="32"/>
          <w:lang w:eastAsia="ru-RU"/>
        </w:rPr>
      </w:pPr>
    </w:p>
    <w:p w14:paraId="218F7399" w14:textId="77777777" w:rsidR="005350DA" w:rsidRPr="005350DA" w:rsidRDefault="005350DA" w:rsidP="005350DA">
      <w:pPr>
        <w:spacing w:after="0" w:line="240" w:lineRule="auto"/>
        <w:rPr>
          <w:rFonts w:ascii="Times New Roman" w:hAnsi="Times New Roman"/>
          <w:b/>
          <w:sz w:val="32"/>
          <w:szCs w:val="32"/>
          <w:lang w:eastAsia="ru-RU"/>
        </w:rPr>
      </w:pPr>
    </w:p>
    <w:p w14:paraId="17526F67" w14:textId="77777777" w:rsidR="005350DA" w:rsidRPr="005350DA" w:rsidRDefault="005350DA" w:rsidP="005350DA">
      <w:pPr>
        <w:spacing w:after="0" w:line="240" w:lineRule="auto"/>
        <w:rPr>
          <w:rFonts w:ascii="Times New Roman" w:hAnsi="Times New Roman"/>
          <w:b/>
          <w:sz w:val="24"/>
          <w:szCs w:val="24"/>
          <w:lang w:eastAsia="ru-RU"/>
        </w:rPr>
      </w:pPr>
    </w:p>
    <w:p w14:paraId="50888C72" w14:textId="77777777" w:rsidR="005350DA" w:rsidRPr="005350DA" w:rsidRDefault="005350DA" w:rsidP="005350DA">
      <w:pPr>
        <w:spacing w:after="0" w:line="240" w:lineRule="auto"/>
        <w:rPr>
          <w:rFonts w:ascii="Times New Roman" w:hAnsi="Times New Roman"/>
          <w:b/>
          <w:sz w:val="24"/>
          <w:szCs w:val="24"/>
          <w:lang w:eastAsia="ru-RU"/>
        </w:rPr>
      </w:pPr>
    </w:p>
    <w:p w14:paraId="2180DCF0" w14:textId="77777777" w:rsidR="005350DA" w:rsidRPr="005350DA" w:rsidRDefault="005350DA" w:rsidP="005350DA">
      <w:pPr>
        <w:spacing w:after="0" w:line="240" w:lineRule="auto"/>
        <w:rPr>
          <w:rFonts w:ascii="Times New Roman" w:hAnsi="Times New Roman"/>
          <w:b/>
          <w:sz w:val="24"/>
          <w:szCs w:val="24"/>
          <w:lang w:eastAsia="ru-RU"/>
        </w:rPr>
      </w:pPr>
    </w:p>
    <w:p w14:paraId="67A8AFC3" w14:textId="77777777" w:rsidR="005350DA" w:rsidRPr="005350DA" w:rsidRDefault="005350DA" w:rsidP="005350DA">
      <w:pPr>
        <w:spacing w:after="0" w:line="240" w:lineRule="auto"/>
        <w:rPr>
          <w:rFonts w:ascii="Times New Roman" w:hAnsi="Times New Roman"/>
          <w:b/>
          <w:sz w:val="24"/>
          <w:szCs w:val="24"/>
          <w:lang w:eastAsia="ru-RU"/>
        </w:rPr>
      </w:pPr>
    </w:p>
    <w:p w14:paraId="4D6BBE1B" w14:textId="77777777" w:rsidR="005350DA" w:rsidRPr="005350DA" w:rsidRDefault="005350DA" w:rsidP="005350DA">
      <w:pPr>
        <w:spacing w:after="0" w:line="240" w:lineRule="auto"/>
        <w:rPr>
          <w:rFonts w:ascii="Times New Roman" w:hAnsi="Times New Roman"/>
          <w:b/>
          <w:sz w:val="24"/>
          <w:szCs w:val="24"/>
          <w:lang w:eastAsia="ru-RU"/>
        </w:rPr>
      </w:pPr>
    </w:p>
    <w:p w14:paraId="3968EBB9" w14:textId="77777777" w:rsidR="005350DA" w:rsidRPr="005350DA" w:rsidRDefault="005350DA" w:rsidP="005350DA">
      <w:pPr>
        <w:spacing w:after="0" w:line="240" w:lineRule="auto"/>
        <w:rPr>
          <w:rFonts w:ascii="Times New Roman" w:hAnsi="Times New Roman"/>
          <w:b/>
          <w:sz w:val="24"/>
          <w:szCs w:val="24"/>
          <w:lang w:eastAsia="ru-RU"/>
        </w:rPr>
      </w:pPr>
    </w:p>
    <w:p w14:paraId="0927F0DA" w14:textId="77777777" w:rsidR="005350DA" w:rsidRPr="005350DA" w:rsidRDefault="005350DA" w:rsidP="005350DA">
      <w:pPr>
        <w:spacing w:after="0" w:line="240" w:lineRule="auto"/>
        <w:rPr>
          <w:rFonts w:ascii="Times New Roman" w:hAnsi="Times New Roman"/>
          <w:b/>
          <w:sz w:val="24"/>
          <w:szCs w:val="24"/>
          <w:lang w:eastAsia="ru-RU"/>
        </w:rPr>
      </w:pPr>
    </w:p>
    <w:p w14:paraId="5C4F8A19" w14:textId="77777777" w:rsidR="005350DA" w:rsidRPr="005350DA" w:rsidRDefault="005350DA" w:rsidP="005350DA">
      <w:pPr>
        <w:spacing w:after="0" w:line="240" w:lineRule="auto"/>
        <w:rPr>
          <w:rFonts w:ascii="Times New Roman" w:hAnsi="Times New Roman"/>
          <w:b/>
          <w:sz w:val="24"/>
          <w:szCs w:val="24"/>
          <w:lang w:eastAsia="ru-RU"/>
        </w:rPr>
      </w:pPr>
    </w:p>
    <w:p w14:paraId="7271D60B" w14:textId="77777777" w:rsidR="005350DA" w:rsidRPr="005350DA" w:rsidRDefault="005350DA" w:rsidP="005350DA">
      <w:pPr>
        <w:spacing w:after="120" w:line="216" w:lineRule="auto"/>
        <w:rPr>
          <w:rFonts w:ascii="Times New Roman" w:hAnsi="Times New Roman"/>
          <w:b/>
          <w:sz w:val="24"/>
          <w:szCs w:val="24"/>
          <w:lang w:eastAsia="ru-RU"/>
        </w:rPr>
      </w:pPr>
    </w:p>
    <w:p w14:paraId="142D5298" w14:textId="77777777" w:rsidR="005350DA" w:rsidRPr="005350DA" w:rsidRDefault="005350DA" w:rsidP="005350DA">
      <w:pPr>
        <w:spacing w:after="120" w:line="216" w:lineRule="auto"/>
        <w:rPr>
          <w:rFonts w:ascii="Times New Roman" w:hAnsi="Times New Roman"/>
          <w:b/>
          <w:sz w:val="24"/>
          <w:szCs w:val="24"/>
          <w:lang w:eastAsia="ru-RU"/>
        </w:rPr>
      </w:pPr>
    </w:p>
    <w:p w14:paraId="29C64898" w14:textId="77777777" w:rsidR="005350DA" w:rsidRDefault="005350DA" w:rsidP="005350DA">
      <w:pPr>
        <w:spacing w:after="120" w:line="216" w:lineRule="auto"/>
        <w:jc w:val="center"/>
        <w:rPr>
          <w:rFonts w:ascii="Times New Roman" w:hAnsi="Times New Roman"/>
          <w:b/>
          <w:sz w:val="24"/>
          <w:szCs w:val="24"/>
          <w:lang w:val="uk-UA" w:eastAsia="ru-RU"/>
        </w:rPr>
      </w:pPr>
    </w:p>
    <w:p w14:paraId="54673AE6" w14:textId="77777777" w:rsidR="00A70B70" w:rsidRDefault="00A70B70" w:rsidP="005350DA">
      <w:pPr>
        <w:spacing w:after="120" w:line="216" w:lineRule="auto"/>
        <w:jc w:val="center"/>
        <w:rPr>
          <w:rFonts w:ascii="Times New Roman" w:hAnsi="Times New Roman"/>
          <w:b/>
          <w:sz w:val="24"/>
          <w:szCs w:val="24"/>
          <w:lang w:val="uk-UA" w:eastAsia="ru-RU"/>
        </w:rPr>
      </w:pPr>
    </w:p>
    <w:p w14:paraId="174B7049" w14:textId="77777777" w:rsidR="00A70B70" w:rsidRDefault="00A70B70" w:rsidP="005350DA">
      <w:pPr>
        <w:spacing w:after="120" w:line="216" w:lineRule="auto"/>
        <w:jc w:val="center"/>
        <w:rPr>
          <w:rFonts w:ascii="Times New Roman" w:hAnsi="Times New Roman"/>
          <w:b/>
          <w:sz w:val="24"/>
          <w:szCs w:val="24"/>
          <w:lang w:val="uk-UA" w:eastAsia="ru-RU"/>
        </w:rPr>
      </w:pPr>
    </w:p>
    <w:p w14:paraId="441F551F" w14:textId="77777777" w:rsidR="00A70B70" w:rsidRPr="005350DA" w:rsidRDefault="00A70B70" w:rsidP="005350DA">
      <w:pPr>
        <w:spacing w:after="120" w:line="216" w:lineRule="auto"/>
        <w:jc w:val="center"/>
        <w:rPr>
          <w:rFonts w:ascii="Times New Roman" w:hAnsi="Times New Roman"/>
          <w:b/>
          <w:sz w:val="24"/>
          <w:szCs w:val="24"/>
          <w:lang w:val="uk-UA" w:eastAsia="ru-RU"/>
        </w:rPr>
      </w:pPr>
    </w:p>
    <w:p w14:paraId="36DBAB9D" w14:textId="77777777" w:rsidR="005350DA" w:rsidRPr="005350DA" w:rsidRDefault="005350DA" w:rsidP="005350DA">
      <w:pPr>
        <w:spacing w:after="120" w:line="216" w:lineRule="auto"/>
        <w:jc w:val="center"/>
        <w:rPr>
          <w:rFonts w:ascii="Times New Roman" w:hAnsi="Times New Roman"/>
          <w:b/>
          <w:sz w:val="24"/>
          <w:szCs w:val="24"/>
          <w:lang w:val="uk-UA" w:eastAsia="ru-RU"/>
        </w:rPr>
      </w:pPr>
    </w:p>
    <w:p w14:paraId="245368F3" w14:textId="77777777" w:rsidR="005350DA" w:rsidRPr="005350DA" w:rsidRDefault="005350DA" w:rsidP="005350DA">
      <w:pPr>
        <w:spacing w:after="100" w:afterAutospacing="1" w:line="240" w:lineRule="auto"/>
        <w:jc w:val="center"/>
        <w:rPr>
          <w:rFonts w:ascii="Times New Roman" w:hAnsi="Times New Roman"/>
          <w:b/>
          <w:bCs/>
          <w:sz w:val="24"/>
          <w:szCs w:val="24"/>
          <w:lang w:val="uk-UA" w:eastAsia="ru-RU"/>
        </w:rPr>
      </w:pPr>
      <w:r w:rsidRPr="005350DA">
        <w:rPr>
          <w:rFonts w:ascii="Times New Roman" w:hAnsi="Times New Roman"/>
          <w:b/>
          <w:bCs/>
          <w:sz w:val="24"/>
          <w:szCs w:val="24"/>
          <w:lang w:val="uk-UA" w:eastAsia="ru-RU"/>
        </w:rPr>
        <w:t>м. Новий Розділ</w:t>
      </w:r>
    </w:p>
    <w:p w14:paraId="78C1C134" w14:textId="3D09B6DB" w:rsidR="005350DA" w:rsidRPr="005350DA" w:rsidRDefault="005350DA" w:rsidP="00A70B70">
      <w:pPr>
        <w:spacing w:after="100" w:afterAutospacing="1" w:line="240" w:lineRule="auto"/>
        <w:jc w:val="center"/>
        <w:rPr>
          <w:rFonts w:ascii="Times New Roman" w:hAnsi="Times New Roman"/>
          <w:b/>
          <w:bCs/>
          <w:sz w:val="24"/>
          <w:szCs w:val="24"/>
          <w:lang w:val="uk-UA" w:eastAsia="ru-RU"/>
        </w:rPr>
      </w:pPr>
      <w:r w:rsidRPr="005350DA">
        <w:rPr>
          <w:rFonts w:ascii="Times New Roman" w:hAnsi="Times New Roman"/>
          <w:b/>
          <w:bCs/>
          <w:sz w:val="24"/>
          <w:szCs w:val="24"/>
          <w:lang w:val="uk-UA" w:eastAsia="ru-RU"/>
        </w:rPr>
        <w:t>2026 рік</w:t>
      </w:r>
    </w:p>
    <w:tbl>
      <w:tblPr>
        <w:tblStyle w:val="93"/>
        <w:tblW w:w="9570" w:type="dxa"/>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175"/>
      </w:tblGrid>
      <w:tr w:rsidR="005350DA" w:rsidRPr="005350DA" w14:paraId="7F5D9105" w14:textId="77777777" w:rsidTr="00A70B70">
        <w:tc>
          <w:tcPr>
            <w:tcW w:w="4395" w:type="dxa"/>
          </w:tcPr>
          <w:p w14:paraId="3C1DDCEE" w14:textId="77777777" w:rsidR="005350DA" w:rsidRPr="005350DA" w:rsidRDefault="005350DA" w:rsidP="005350DA">
            <w:pPr>
              <w:spacing w:after="0" w:line="240" w:lineRule="auto"/>
              <w:rPr>
                <w:rFonts w:ascii="Times New Roman" w:hAnsi="Times New Roman"/>
                <w:b/>
                <w:bCs/>
                <w:sz w:val="24"/>
                <w:szCs w:val="24"/>
                <w:lang w:val="uk-UA" w:eastAsia="ru-RU"/>
              </w:rPr>
            </w:pPr>
          </w:p>
        </w:tc>
        <w:tc>
          <w:tcPr>
            <w:tcW w:w="5175" w:type="dxa"/>
          </w:tcPr>
          <w:p w14:paraId="60B165CF" w14:textId="77777777" w:rsidR="005350DA" w:rsidRPr="005350DA" w:rsidRDefault="005350DA" w:rsidP="005350DA">
            <w:pPr>
              <w:spacing w:after="0" w:line="240" w:lineRule="auto"/>
              <w:ind w:left="1416"/>
              <w:jc w:val="both"/>
              <w:rPr>
                <w:rFonts w:ascii="Times New Roman" w:hAnsi="Times New Roman"/>
                <w:b/>
                <w:bCs/>
                <w:sz w:val="24"/>
                <w:szCs w:val="24"/>
                <w:lang w:val="uk-UA" w:eastAsia="ru-RU"/>
              </w:rPr>
            </w:pPr>
          </w:p>
          <w:p w14:paraId="109B9DC1" w14:textId="77777777" w:rsidR="005350DA" w:rsidRPr="005350DA" w:rsidRDefault="005350DA" w:rsidP="005350DA">
            <w:pPr>
              <w:spacing w:after="0" w:line="240" w:lineRule="auto"/>
              <w:ind w:left="1416"/>
              <w:jc w:val="both"/>
              <w:rPr>
                <w:rFonts w:ascii="Times New Roman" w:hAnsi="Times New Roman"/>
                <w:b/>
                <w:bCs/>
                <w:sz w:val="24"/>
                <w:szCs w:val="24"/>
                <w:lang w:eastAsia="ru-RU"/>
              </w:rPr>
            </w:pPr>
            <w:r w:rsidRPr="005350DA">
              <w:rPr>
                <w:rFonts w:ascii="Times New Roman" w:hAnsi="Times New Roman"/>
                <w:b/>
                <w:bCs/>
                <w:sz w:val="24"/>
                <w:szCs w:val="24"/>
                <w:lang w:eastAsia="ru-RU"/>
              </w:rPr>
              <w:t>ЗАТВЕРДЖЕНО</w:t>
            </w:r>
          </w:p>
          <w:p w14:paraId="3CFFA9A3" w14:textId="77777777" w:rsidR="005350DA" w:rsidRPr="005350DA" w:rsidRDefault="005350DA" w:rsidP="005350DA">
            <w:pPr>
              <w:spacing w:after="0" w:line="240" w:lineRule="auto"/>
              <w:ind w:left="1416"/>
              <w:jc w:val="both"/>
              <w:rPr>
                <w:rFonts w:ascii="Times New Roman" w:hAnsi="Times New Roman"/>
                <w:sz w:val="24"/>
                <w:szCs w:val="24"/>
                <w:lang w:val="uk-UA" w:eastAsia="ru-RU"/>
              </w:rPr>
            </w:pPr>
          </w:p>
          <w:p w14:paraId="371BB8B8" w14:textId="77777777" w:rsidR="005350DA" w:rsidRPr="005350DA" w:rsidRDefault="005350DA" w:rsidP="005350DA">
            <w:pPr>
              <w:spacing w:after="0" w:line="240" w:lineRule="auto"/>
              <w:ind w:left="1416"/>
              <w:jc w:val="both"/>
              <w:rPr>
                <w:rFonts w:ascii="Times New Roman" w:hAnsi="Times New Roman"/>
                <w:sz w:val="24"/>
                <w:szCs w:val="24"/>
                <w:lang w:val="uk-UA" w:eastAsia="ru-RU"/>
              </w:rPr>
            </w:pPr>
            <w:r w:rsidRPr="005350DA">
              <w:rPr>
                <w:rFonts w:ascii="Times New Roman" w:hAnsi="Times New Roman"/>
                <w:sz w:val="24"/>
                <w:szCs w:val="24"/>
                <w:lang w:val="uk-UA" w:eastAsia="ru-RU"/>
              </w:rPr>
              <w:t>Міський голова</w:t>
            </w:r>
          </w:p>
          <w:p w14:paraId="3D8A30E7" w14:textId="77777777" w:rsidR="005350DA" w:rsidRPr="005350DA" w:rsidRDefault="005350DA" w:rsidP="005350DA">
            <w:pPr>
              <w:spacing w:after="0" w:line="240" w:lineRule="auto"/>
              <w:ind w:left="1416"/>
              <w:jc w:val="both"/>
              <w:rPr>
                <w:rFonts w:ascii="Times New Roman" w:hAnsi="Times New Roman"/>
                <w:sz w:val="24"/>
                <w:szCs w:val="24"/>
                <w:lang w:val="uk-UA" w:eastAsia="ru-RU"/>
              </w:rPr>
            </w:pPr>
          </w:p>
          <w:p w14:paraId="7982E163" w14:textId="77777777" w:rsidR="005350DA" w:rsidRPr="005350DA" w:rsidRDefault="005350DA" w:rsidP="005350DA">
            <w:pPr>
              <w:spacing w:after="0" w:line="240" w:lineRule="auto"/>
              <w:ind w:left="1416"/>
              <w:jc w:val="both"/>
              <w:rPr>
                <w:rFonts w:ascii="Times New Roman" w:hAnsi="Times New Roman"/>
                <w:sz w:val="24"/>
                <w:szCs w:val="24"/>
                <w:lang w:eastAsia="ru-RU"/>
              </w:rPr>
            </w:pPr>
            <w:r w:rsidRPr="005350DA">
              <w:rPr>
                <w:rFonts w:ascii="Times New Roman" w:hAnsi="Times New Roman"/>
                <w:sz w:val="24"/>
                <w:szCs w:val="24"/>
                <w:lang w:val="uk-UA" w:eastAsia="ru-RU"/>
              </w:rPr>
              <w:t>Яценко Я.В.</w:t>
            </w:r>
            <w:r w:rsidRPr="005350DA">
              <w:rPr>
                <w:rFonts w:ascii="Times New Roman" w:hAnsi="Times New Roman"/>
                <w:sz w:val="24"/>
                <w:szCs w:val="24"/>
                <w:lang w:eastAsia="ru-RU"/>
              </w:rPr>
              <w:t>____________</w:t>
            </w:r>
          </w:p>
          <w:p w14:paraId="2D0D7A25" w14:textId="77777777" w:rsidR="005350DA" w:rsidRPr="005350DA" w:rsidRDefault="005350DA" w:rsidP="005350DA">
            <w:pPr>
              <w:spacing w:after="0" w:line="240" w:lineRule="auto"/>
              <w:ind w:left="1416"/>
              <w:jc w:val="both"/>
              <w:rPr>
                <w:rFonts w:ascii="Times New Roman" w:hAnsi="Times New Roman"/>
                <w:sz w:val="24"/>
                <w:szCs w:val="24"/>
                <w:lang w:eastAsia="ru-RU"/>
              </w:rPr>
            </w:pPr>
            <w:r w:rsidRPr="005350DA">
              <w:rPr>
                <w:rFonts w:ascii="Times New Roman" w:hAnsi="Times New Roman"/>
                <w:sz w:val="24"/>
                <w:szCs w:val="24"/>
                <w:lang w:val="uk-UA" w:eastAsia="ru-RU"/>
              </w:rPr>
              <w:t>____.02.</w:t>
            </w:r>
            <w:r w:rsidRPr="005350DA">
              <w:rPr>
                <w:rFonts w:ascii="Times New Roman" w:hAnsi="Times New Roman"/>
                <w:sz w:val="24"/>
                <w:szCs w:val="24"/>
                <w:lang w:eastAsia="ru-RU"/>
              </w:rPr>
              <w:t>20</w:t>
            </w:r>
            <w:r w:rsidRPr="005350DA">
              <w:rPr>
                <w:rFonts w:ascii="Times New Roman" w:hAnsi="Times New Roman"/>
                <w:sz w:val="24"/>
                <w:szCs w:val="24"/>
                <w:lang w:val="uk-UA" w:eastAsia="ru-RU"/>
              </w:rPr>
              <w:t>26</w:t>
            </w:r>
            <w:r w:rsidRPr="005350DA">
              <w:rPr>
                <w:rFonts w:ascii="Times New Roman" w:hAnsi="Times New Roman"/>
                <w:sz w:val="24"/>
                <w:szCs w:val="24"/>
                <w:lang w:eastAsia="ru-RU"/>
              </w:rPr>
              <w:t xml:space="preserve"> року</w:t>
            </w:r>
          </w:p>
          <w:p w14:paraId="7913958F" w14:textId="77777777" w:rsidR="005350DA" w:rsidRPr="005350DA" w:rsidRDefault="005350DA" w:rsidP="005350DA">
            <w:pPr>
              <w:spacing w:after="0" w:line="240" w:lineRule="auto"/>
              <w:rPr>
                <w:rFonts w:ascii="Times New Roman" w:hAnsi="Times New Roman"/>
                <w:b/>
                <w:bCs/>
                <w:sz w:val="24"/>
                <w:szCs w:val="24"/>
                <w:lang w:val="uk-UA" w:eastAsia="ru-RU"/>
              </w:rPr>
            </w:pPr>
          </w:p>
        </w:tc>
      </w:tr>
    </w:tbl>
    <w:p w14:paraId="4391799B" w14:textId="77777777" w:rsidR="005350DA" w:rsidRPr="005350DA" w:rsidRDefault="005350DA" w:rsidP="005350DA">
      <w:pPr>
        <w:spacing w:after="0" w:line="240" w:lineRule="auto"/>
        <w:ind w:left="708"/>
        <w:jc w:val="center"/>
        <w:rPr>
          <w:rFonts w:ascii="Times New Roman" w:hAnsi="Times New Roman"/>
          <w:b/>
          <w:bCs/>
          <w:sz w:val="32"/>
          <w:szCs w:val="32"/>
          <w:lang w:eastAsia="ru-RU"/>
        </w:rPr>
      </w:pPr>
    </w:p>
    <w:p w14:paraId="3EF314D6" w14:textId="77777777" w:rsidR="005350DA" w:rsidRPr="005350DA" w:rsidRDefault="005350DA" w:rsidP="005350DA">
      <w:pPr>
        <w:shd w:val="clear" w:color="auto" w:fill="FFFFFF"/>
        <w:spacing w:after="0" w:line="322" w:lineRule="exact"/>
        <w:ind w:left="708"/>
        <w:jc w:val="center"/>
        <w:rPr>
          <w:rFonts w:ascii="Times New Roman" w:hAnsi="Times New Roman"/>
          <w:b/>
          <w:sz w:val="28"/>
          <w:szCs w:val="28"/>
          <w:lang w:eastAsia="ru-RU"/>
        </w:rPr>
      </w:pPr>
      <w:r w:rsidRPr="005350DA">
        <w:rPr>
          <w:rFonts w:ascii="Times New Roman" w:hAnsi="Times New Roman"/>
          <w:b/>
          <w:sz w:val="28"/>
          <w:szCs w:val="28"/>
          <w:lang w:eastAsia="ru-RU"/>
        </w:rPr>
        <w:t xml:space="preserve">ПРОГРАМА </w:t>
      </w:r>
    </w:p>
    <w:p w14:paraId="0E73344E" w14:textId="77777777" w:rsidR="005350DA" w:rsidRPr="005350DA" w:rsidRDefault="005350DA" w:rsidP="005350DA">
      <w:pPr>
        <w:shd w:val="clear" w:color="auto" w:fill="FFFFFF"/>
        <w:spacing w:after="0" w:line="322" w:lineRule="exact"/>
        <w:ind w:left="708"/>
        <w:jc w:val="center"/>
        <w:rPr>
          <w:rFonts w:ascii="Times New Roman" w:hAnsi="Times New Roman"/>
          <w:b/>
          <w:sz w:val="28"/>
          <w:szCs w:val="28"/>
          <w:lang w:val="uk-UA" w:eastAsia="ru-RU"/>
        </w:rPr>
      </w:pPr>
      <w:r w:rsidRPr="005350DA">
        <w:rPr>
          <w:rFonts w:ascii="Times New Roman" w:hAnsi="Times New Roman"/>
          <w:b/>
          <w:sz w:val="28"/>
          <w:szCs w:val="28"/>
          <w:lang w:val="uk-UA" w:eastAsia="ru-RU"/>
        </w:rPr>
        <w:t>РОЗВИТКУ ЖИТЛОВО-КОМУНАЛЬНОГО ГОСПОДАРСТВА</w:t>
      </w:r>
    </w:p>
    <w:p w14:paraId="74AA50A6" w14:textId="77777777" w:rsidR="005350DA" w:rsidRPr="005350DA" w:rsidRDefault="005350DA" w:rsidP="005350DA">
      <w:pPr>
        <w:shd w:val="clear" w:color="auto" w:fill="FFFFFF"/>
        <w:spacing w:after="0" w:line="322" w:lineRule="exact"/>
        <w:ind w:left="708"/>
        <w:jc w:val="center"/>
        <w:rPr>
          <w:rFonts w:ascii="Times New Roman" w:hAnsi="Times New Roman"/>
          <w:b/>
          <w:sz w:val="32"/>
          <w:szCs w:val="32"/>
          <w:lang w:val="uk-UA" w:eastAsia="ru-RU"/>
        </w:rPr>
      </w:pPr>
      <w:r w:rsidRPr="005350DA">
        <w:rPr>
          <w:rFonts w:ascii="Times New Roman" w:hAnsi="Times New Roman"/>
          <w:b/>
          <w:sz w:val="28"/>
          <w:szCs w:val="28"/>
          <w:lang w:eastAsia="ru-RU"/>
        </w:rPr>
        <w:t>на 20</w:t>
      </w:r>
      <w:r w:rsidRPr="005350DA">
        <w:rPr>
          <w:rFonts w:ascii="Times New Roman" w:hAnsi="Times New Roman"/>
          <w:b/>
          <w:sz w:val="28"/>
          <w:szCs w:val="28"/>
          <w:lang w:val="uk-UA" w:eastAsia="ru-RU"/>
        </w:rPr>
        <w:t>26</w:t>
      </w:r>
      <w:r w:rsidRPr="005350DA">
        <w:rPr>
          <w:rFonts w:ascii="Times New Roman" w:hAnsi="Times New Roman"/>
          <w:b/>
          <w:sz w:val="28"/>
          <w:szCs w:val="28"/>
          <w:lang w:eastAsia="ru-RU"/>
        </w:rPr>
        <w:t xml:space="preserve"> рік та прогноз на 20</w:t>
      </w:r>
      <w:r w:rsidRPr="005350DA">
        <w:rPr>
          <w:rFonts w:ascii="Times New Roman" w:hAnsi="Times New Roman"/>
          <w:b/>
          <w:sz w:val="28"/>
          <w:szCs w:val="28"/>
          <w:lang w:val="uk-UA" w:eastAsia="ru-RU"/>
        </w:rPr>
        <w:t>27</w:t>
      </w:r>
      <w:r w:rsidRPr="005350DA">
        <w:rPr>
          <w:rFonts w:ascii="Times New Roman" w:hAnsi="Times New Roman"/>
          <w:b/>
          <w:sz w:val="28"/>
          <w:szCs w:val="28"/>
          <w:lang w:eastAsia="ru-RU"/>
        </w:rPr>
        <w:t>-20</w:t>
      </w:r>
      <w:r w:rsidRPr="005350DA">
        <w:rPr>
          <w:rFonts w:ascii="Times New Roman" w:hAnsi="Times New Roman"/>
          <w:b/>
          <w:sz w:val="28"/>
          <w:szCs w:val="28"/>
          <w:lang w:val="uk-UA" w:eastAsia="ru-RU"/>
        </w:rPr>
        <w:t>28 роки</w:t>
      </w:r>
    </w:p>
    <w:p w14:paraId="44E4F8F9" w14:textId="77777777" w:rsidR="005350DA" w:rsidRPr="005350DA" w:rsidRDefault="005350DA" w:rsidP="005350DA">
      <w:pPr>
        <w:spacing w:after="0" w:line="240" w:lineRule="auto"/>
        <w:ind w:left="708"/>
        <w:rPr>
          <w:rFonts w:ascii="Times New Roman" w:hAnsi="Times New Roman"/>
          <w:b/>
          <w:bCs/>
          <w:sz w:val="32"/>
          <w:szCs w:val="32"/>
          <w:lang w:val="uk-UA" w:eastAsia="ru-RU"/>
        </w:rPr>
      </w:pPr>
    </w:p>
    <w:tbl>
      <w:tblPr>
        <w:tblW w:w="9663" w:type="dxa"/>
        <w:tblInd w:w="708" w:type="dxa"/>
        <w:tblLook w:val="01E0" w:firstRow="1" w:lastRow="1" w:firstColumn="1" w:lastColumn="1" w:noHBand="0" w:noVBand="0"/>
      </w:tblPr>
      <w:tblGrid>
        <w:gridCol w:w="9606"/>
        <w:gridCol w:w="222"/>
      </w:tblGrid>
      <w:tr w:rsidR="005350DA" w:rsidRPr="005350DA" w14:paraId="2CDEB15A" w14:textId="77777777" w:rsidTr="00A70B70">
        <w:trPr>
          <w:trHeight w:val="487"/>
        </w:trPr>
        <w:tc>
          <w:tcPr>
            <w:tcW w:w="5101" w:type="dxa"/>
          </w:tcPr>
          <w:tbl>
            <w:tblPr>
              <w:tblW w:w="9390" w:type="dxa"/>
              <w:tblLook w:val="0400" w:firstRow="0" w:lastRow="0" w:firstColumn="0" w:lastColumn="0" w:noHBand="0" w:noVBand="1"/>
            </w:tblPr>
            <w:tblGrid>
              <w:gridCol w:w="4820"/>
              <w:gridCol w:w="4570"/>
            </w:tblGrid>
            <w:tr w:rsidR="005350DA" w:rsidRPr="005350DA" w14:paraId="16BB87A7" w14:textId="77777777" w:rsidTr="00A70B70">
              <w:trPr>
                <w:trHeight w:val="487"/>
              </w:trPr>
              <w:tc>
                <w:tcPr>
                  <w:tcW w:w="4820" w:type="dxa"/>
                  <w:tcMar>
                    <w:top w:w="0" w:type="dxa"/>
                    <w:left w:w="115" w:type="dxa"/>
                    <w:bottom w:w="0" w:type="dxa"/>
                    <w:right w:w="115" w:type="dxa"/>
                  </w:tcMar>
                </w:tcPr>
                <w:p w14:paraId="1F304E49" w14:textId="77777777" w:rsidR="005350DA" w:rsidRPr="005350DA" w:rsidRDefault="005350DA" w:rsidP="005350DA">
                  <w:pPr>
                    <w:spacing w:after="0" w:line="240" w:lineRule="auto"/>
                    <w:rPr>
                      <w:rFonts w:ascii="Times New Roman" w:hAnsi="Times New Roman"/>
                      <w:sz w:val="24"/>
                      <w:szCs w:val="24"/>
                      <w:lang w:val="uk-UA" w:eastAsia="uk-UA"/>
                    </w:rPr>
                  </w:pPr>
                </w:p>
                <w:p w14:paraId="1B381A97" w14:textId="77777777" w:rsidR="005350DA" w:rsidRPr="005350DA" w:rsidRDefault="005350DA" w:rsidP="005350DA">
                  <w:pPr>
                    <w:spacing w:after="0" w:line="240" w:lineRule="auto"/>
                    <w:rPr>
                      <w:rFonts w:ascii="Times New Roman" w:hAnsi="Times New Roman"/>
                      <w:sz w:val="24"/>
                      <w:szCs w:val="24"/>
                      <w:lang w:val="uk-UA" w:eastAsia="uk-UA"/>
                    </w:rPr>
                  </w:pPr>
                  <w:r w:rsidRPr="005350DA">
                    <w:rPr>
                      <w:rFonts w:ascii="Times New Roman" w:eastAsia="Arial" w:hAnsi="Times New Roman"/>
                      <w:b/>
                      <w:color w:val="000000"/>
                      <w:lang w:val="uk-UA" w:eastAsia="uk-UA"/>
                    </w:rPr>
                    <w:t>Погоджено:</w:t>
                  </w:r>
                </w:p>
                <w:p w14:paraId="5260E50D" w14:textId="77777777" w:rsidR="005350DA" w:rsidRPr="005350DA" w:rsidRDefault="005350DA" w:rsidP="005350DA">
                  <w:pPr>
                    <w:spacing w:after="0" w:line="240" w:lineRule="auto"/>
                    <w:rPr>
                      <w:rFonts w:ascii="Times New Roman" w:hAnsi="Times New Roman"/>
                      <w:sz w:val="24"/>
                      <w:szCs w:val="24"/>
                      <w:lang w:val="uk-UA" w:eastAsia="uk-UA"/>
                    </w:rPr>
                  </w:pPr>
                  <w:r w:rsidRPr="005350DA">
                    <w:rPr>
                      <w:rFonts w:ascii="Times New Roman" w:eastAsia="Arial" w:hAnsi="Times New Roman"/>
                      <w:color w:val="000000"/>
                      <w:lang w:val="uk-UA" w:eastAsia="uk-UA"/>
                    </w:rPr>
                    <w:t>Постійна комісія з питань  бюджету та регуляторної політики</w:t>
                  </w:r>
                </w:p>
                <w:p w14:paraId="6A400786" w14:textId="77777777" w:rsidR="005350DA" w:rsidRPr="005350DA" w:rsidRDefault="005350DA" w:rsidP="005350DA">
                  <w:pPr>
                    <w:spacing w:after="0" w:line="240" w:lineRule="auto"/>
                    <w:rPr>
                      <w:rFonts w:ascii="Times New Roman" w:hAnsi="Times New Roman"/>
                      <w:sz w:val="24"/>
                      <w:szCs w:val="24"/>
                      <w:lang w:val="uk-UA" w:eastAsia="uk-UA"/>
                    </w:rPr>
                  </w:pPr>
                  <w:r w:rsidRPr="005350DA">
                    <w:rPr>
                      <w:rFonts w:ascii="Times New Roman" w:eastAsia="Arial" w:hAnsi="Times New Roman"/>
                      <w:color w:val="000000"/>
                      <w:lang w:val="uk-UA" w:eastAsia="uk-UA"/>
                    </w:rPr>
                    <w:t>Новороздільської міської ради</w:t>
                  </w:r>
                </w:p>
                <w:p w14:paraId="356D9DC9" w14:textId="77777777" w:rsidR="005350DA" w:rsidRPr="005350DA" w:rsidRDefault="005350DA" w:rsidP="005350DA">
                  <w:pPr>
                    <w:spacing w:after="240" w:line="240" w:lineRule="auto"/>
                    <w:rPr>
                      <w:rFonts w:ascii="Times New Roman" w:eastAsia="Arial" w:hAnsi="Times New Roman"/>
                      <w:color w:val="000000"/>
                      <w:lang w:val="uk-UA" w:eastAsia="uk-UA"/>
                    </w:rPr>
                  </w:pPr>
                </w:p>
                <w:p w14:paraId="494AF665" w14:textId="77777777" w:rsidR="005350DA" w:rsidRPr="005350DA" w:rsidRDefault="005350DA" w:rsidP="005350DA">
                  <w:pPr>
                    <w:spacing w:after="240" w:line="240" w:lineRule="auto"/>
                    <w:rPr>
                      <w:rFonts w:ascii="Times New Roman" w:hAnsi="Times New Roman"/>
                      <w:sz w:val="24"/>
                      <w:szCs w:val="24"/>
                      <w:lang w:val="uk-UA" w:eastAsia="uk-UA"/>
                    </w:rPr>
                  </w:pPr>
                  <w:r w:rsidRPr="005350DA">
                    <w:rPr>
                      <w:rFonts w:ascii="Times New Roman" w:eastAsia="Arial" w:hAnsi="Times New Roman"/>
                      <w:color w:val="000000"/>
                      <w:lang w:val="uk-UA" w:eastAsia="uk-UA"/>
                    </w:rPr>
                    <w:t>_______________</w:t>
                  </w:r>
                  <w:r w:rsidRPr="005350DA">
                    <w:rPr>
                      <w:rFonts w:ascii="Times New Roman" w:eastAsia="Arial" w:hAnsi="Times New Roman"/>
                      <w:b/>
                      <w:color w:val="000000"/>
                      <w:lang w:val="uk-UA" w:eastAsia="uk-UA"/>
                    </w:rPr>
                    <w:t xml:space="preserve"> Волчанський В. М.</w:t>
                  </w:r>
                </w:p>
                <w:p w14:paraId="5BDB5A61" w14:textId="77777777" w:rsidR="005350DA" w:rsidRPr="005350DA" w:rsidRDefault="005350DA" w:rsidP="005350DA">
                  <w:pPr>
                    <w:spacing w:after="0" w:line="240" w:lineRule="auto"/>
                    <w:rPr>
                      <w:rFonts w:ascii="Times New Roman" w:hAnsi="Times New Roman"/>
                      <w:sz w:val="24"/>
                      <w:szCs w:val="24"/>
                      <w:lang w:val="uk-UA" w:eastAsia="uk-UA"/>
                    </w:rPr>
                  </w:pPr>
                  <w:r w:rsidRPr="005350DA">
                    <w:rPr>
                      <w:rFonts w:ascii="Times New Roman" w:eastAsia="Arial" w:hAnsi="Times New Roman"/>
                      <w:color w:val="000000"/>
                      <w:lang w:val="uk-UA" w:eastAsia="uk-UA"/>
                    </w:rPr>
                    <w:t>_______________ 2026 року</w:t>
                  </w:r>
                </w:p>
              </w:tc>
              <w:tc>
                <w:tcPr>
                  <w:tcW w:w="4570" w:type="dxa"/>
                  <w:tcMar>
                    <w:top w:w="0" w:type="dxa"/>
                    <w:left w:w="115" w:type="dxa"/>
                    <w:bottom w:w="0" w:type="dxa"/>
                    <w:right w:w="115" w:type="dxa"/>
                  </w:tcMar>
                </w:tcPr>
                <w:p w14:paraId="09272557" w14:textId="77777777" w:rsidR="005350DA" w:rsidRPr="005350DA" w:rsidRDefault="005350DA" w:rsidP="005350DA">
                  <w:pPr>
                    <w:spacing w:after="0" w:line="240" w:lineRule="auto"/>
                    <w:rPr>
                      <w:rFonts w:ascii="Times New Roman" w:hAnsi="Times New Roman"/>
                      <w:sz w:val="24"/>
                      <w:szCs w:val="24"/>
                      <w:lang w:val="uk-UA" w:eastAsia="uk-UA"/>
                    </w:rPr>
                  </w:pPr>
                </w:p>
                <w:p w14:paraId="3DD035E0" w14:textId="77777777" w:rsidR="005350DA" w:rsidRPr="005350DA" w:rsidRDefault="005350DA" w:rsidP="005350DA">
                  <w:pPr>
                    <w:spacing w:after="0" w:line="240" w:lineRule="auto"/>
                    <w:rPr>
                      <w:rFonts w:ascii="Times New Roman" w:hAnsi="Times New Roman"/>
                      <w:sz w:val="24"/>
                      <w:szCs w:val="24"/>
                      <w:lang w:val="uk-UA" w:eastAsia="uk-UA"/>
                    </w:rPr>
                  </w:pPr>
                  <w:r w:rsidRPr="005350DA">
                    <w:rPr>
                      <w:rFonts w:ascii="Times New Roman" w:eastAsia="Arial" w:hAnsi="Times New Roman"/>
                      <w:b/>
                      <w:color w:val="000000"/>
                      <w:lang w:val="uk-UA" w:eastAsia="uk-UA"/>
                    </w:rPr>
                    <w:t>Погоджено:</w:t>
                  </w:r>
                </w:p>
                <w:p w14:paraId="77AF9FD9" w14:textId="77777777" w:rsidR="005350DA" w:rsidRPr="005350DA" w:rsidRDefault="005350DA" w:rsidP="005350DA">
                  <w:pPr>
                    <w:spacing w:after="0" w:line="240" w:lineRule="auto"/>
                    <w:rPr>
                      <w:rFonts w:ascii="Times New Roman" w:hAnsi="Times New Roman"/>
                      <w:sz w:val="24"/>
                      <w:szCs w:val="24"/>
                      <w:lang w:val="uk-UA" w:eastAsia="uk-UA"/>
                    </w:rPr>
                  </w:pPr>
                  <w:r w:rsidRPr="005350DA">
                    <w:rPr>
                      <w:rFonts w:ascii="Times New Roman" w:eastAsia="Arial" w:hAnsi="Times New Roman"/>
                      <w:color w:val="000000"/>
                      <w:lang w:val="uk-UA" w:eastAsia="uk-UA"/>
                    </w:rPr>
                    <w:t>Постійна комісія з питань комунального господарства, промисловості,підприємництва, інвестицій  та охорони навколишнього природного середовища</w:t>
                  </w:r>
                </w:p>
                <w:p w14:paraId="279440FE" w14:textId="77777777" w:rsidR="005350DA" w:rsidRPr="005350DA" w:rsidRDefault="005350DA" w:rsidP="005350DA">
                  <w:pPr>
                    <w:spacing w:after="0" w:line="240" w:lineRule="auto"/>
                    <w:rPr>
                      <w:rFonts w:ascii="Times New Roman" w:hAnsi="Times New Roman"/>
                      <w:sz w:val="24"/>
                      <w:szCs w:val="24"/>
                      <w:lang w:val="uk-UA" w:eastAsia="uk-UA"/>
                    </w:rPr>
                  </w:pPr>
                </w:p>
                <w:p w14:paraId="7D8E1F2B" w14:textId="77777777" w:rsidR="005350DA" w:rsidRPr="005350DA" w:rsidRDefault="005350DA" w:rsidP="005350DA">
                  <w:pPr>
                    <w:spacing w:after="0" w:line="240" w:lineRule="auto"/>
                    <w:rPr>
                      <w:rFonts w:ascii="Times New Roman" w:hAnsi="Times New Roman"/>
                      <w:sz w:val="24"/>
                      <w:szCs w:val="24"/>
                      <w:lang w:val="uk-UA" w:eastAsia="uk-UA"/>
                    </w:rPr>
                  </w:pPr>
                  <w:r w:rsidRPr="005350DA">
                    <w:rPr>
                      <w:rFonts w:ascii="Times New Roman" w:eastAsia="Arial" w:hAnsi="Times New Roman"/>
                      <w:color w:val="000000"/>
                      <w:lang w:val="uk-UA" w:eastAsia="uk-UA"/>
                    </w:rPr>
                    <w:t>________________</w:t>
                  </w:r>
                  <w:r w:rsidRPr="005350DA">
                    <w:rPr>
                      <w:rFonts w:ascii="Times New Roman" w:eastAsia="Arial" w:hAnsi="Times New Roman"/>
                      <w:b/>
                      <w:color w:val="000000"/>
                      <w:lang w:val="uk-UA" w:eastAsia="uk-UA"/>
                    </w:rPr>
                    <w:t xml:space="preserve"> Фартушок О.С</w:t>
                  </w:r>
                  <w:r w:rsidRPr="005350DA">
                    <w:rPr>
                      <w:rFonts w:ascii="Times New Roman" w:eastAsia="Arial" w:hAnsi="Times New Roman"/>
                      <w:color w:val="000000"/>
                      <w:lang w:val="uk-UA" w:eastAsia="uk-UA"/>
                    </w:rPr>
                    <w:t>.</w:t>
                  </w:r>
                </w:p>
                <w:p w14:paraId="504EBF17" w14:textId="77777777" w:rsidR="005350DA" w:rsidRPr="005350DA" w:rsidRDefault="005350DA" w:rsidP="005350DA">
                  <w:pPr>
                    <w:spacing w:after="0" w:line="240" w:lineRule="auto"/>
                    <w:rPr>
                      <w:rFonts w:ascii="Times New Roman" w:hAnsi="Times New Roman"/>
                      <w:sz w:val="24"/>
                      <w:szCs w:val="24"/>
                      <w:lang w:val="uk-UA" w:eastAsia="uk-UA"/>
                    </w:rPr>
                  </w:pPr>
                </w:p>
                <w:p w14:paraId="7805A29A" w14:textId="77777777" w:rsidR="005350DA" w:rsidRPr="005350DA" w:rsidRDefault="005350DA" w:rsidP="005350DA">
                  <w:pPr>
                    <w:spacing w:after="0" w:line="240" w:lineRule="auto"/>
                    <w:rPr>
                      <w:rFonts w:ascii="Times New Roman" w:hAnsi="Times New Roman"/>
                      <w:sz w:val="24"/>
                      <w:szCs w:val="24"/>
                      <w:lang w:val="uk-UA" w:eastAsia="uk-UA"/>
                    </w:rPr>
                  </w:pPr>
                  <w:r w:rsidRPr="005350DA">
                    <w:rPr>
                      <w:rFonts w:ascii="Times New Roman" w:eastAsia="Arial" w:hAnsi="Times New Roman"/>
                      <w:color w:val="000000"/>
                      <w:lang w:val="uk-UA" w:eastAsia="uk-UA"/>
                    </w:rPr>
                    <w:t>________________ 2026 року</w:t>
                  </w:r>
                </w:p>
                <w:p w14:paraId="0B3BF891" w14:textId="77777777" w:rsidR="005350DA" w:rsidRPr="005350DA" w:rsidRDefault="005350DA" w:rsidP="005350DA">
                  <w:pPr>
                    <w:spacing w:after="0" w:line="240" w:lineRule="auto"/>
                    <w:rPr>
                      <w:rFonts w:ascii="Times New Roman" w:hAnsi="Times New Roman"/>
                      <w:sz w:val="24"/>
                      <w:szCs w:val="24"/>
                      <w:lang w:val="uk-UA" w:eastAsia="uk-UA"/>
                    </w:rPr>
                  </w:pPr>
                </w:p>
              </w:tc>
            </w:tr>
            <w:tr w:rsidR="005350DA" w:rsidRPr="005350DA" w14:paraId="0DE2BFB0" w14:textId="77777777" w:rsidTr="00A70B70">
              <w:trPr>
                <w:trHeight w:val="487"/>
              </w:trPr>
              <w:tc>
                <w:tcPr>
                  <w:tcW w:w="4820" w:type="dxa"/>
                  <w:tcMar>
                    <w:top w:w="0" w:type="dxa"/>
                    <w:left w:w="115" w:type="dxa"/>
                    <w:bottom w:w="0" w:type="dxa"/>
                    <w:right w:w="115" w:type="dxa"/>
                  </w:tcMar>
                </w:tcPr>
                <w:p w14:paraId="334FD541" w14:textId="77777777" w:rsidR="005350DA" w:rsidRPr="005350DA" w:rsidRDefault="005350DA" w:rsidP="005350DA">
                  <w:pPr>
                    <w:spacing w:after="0" w:line="240" w:lineRule="auto"/>
                    <w:rPr>
                      <w:rFonts w:ascii="Times New Roman" w:hAnsi="Times New Roman"/>
                      <w:sz w:val="24"/>
                      <w:szCs w:val="24"/>
                      <w:lang w:val="uk-UA" w:eastAsia="uk-UA"/>
                    </w:rPr>
                  </w:pPr>
                </w:p>
                <w:p w14:paraId="18B4F250" w14:textId="77777777" w:rsidR="005350DA" w:rsidRPr="005350DA" w:rsidRDefault="005350DA" w:rsidP="005350DA">
                  <w:pPr>
                    <w:spacing w:after="0" w:line="240" w:lineRule="auto"/>
                    <w:rPr>
                      <w:rFonts w:ascii="Times New Roman" w:hAnsi="Times New Roman"/>
                      <w:sz w:val="24"/>
                      <w:szCs w:val="24"/>
                      <w:lang w:val="uk-UA" w:eastAsia="uk-UA"/>
                    </w:rPr>
                  </w:pPr>
                  <w:r w:rsidRPr="005350DA">
                    <w:rPr>
                      <w:rFonts w:ascii="Times New Roman" w:eastAsia="Arial" w:hAnsi="Times New Roman"/>
                      <w:b/>
                      <w:color w:val="000000"/>
                      <w:lang w:val="uk-UA" w:eastAsia="uk-UA"/>
                    </w:rPr>
                    <w:t>Погоджено:</w:t>
                  </w:r>
                </w:p>
                <w:p w14:paraId="70C0966A" w14:textId="77777777" w:rsidR="005350DA" w:rsidRPr="005350DA" w:rsidRDefault="005350DA" w:rsidP="005350DA">
                  <w:pPr>
                    <w:spacing w:after="0" w:line="240" w:lineRule="auto"/>
                    <w:rPr>
                      <w:rFonts w:ascii="Times New Roman" w:hAnsi="Times New Roman"/>
                      <w:sz w:val="24"/>
                      <w:szCs w:val="24"/>
                      <w:lang w:val="uk-UA" w:eastAsia="uk-UA"/>
                    </w:rPr>
                  </w:pPr>
                  <w:r w:rsidRPr="005350DA">
                    <w:rPr>
                      <w:rFonts w:ascii="Times New Roman" w:eastAsia="Arial" w:hAnsi="Times New Roman"/>
                      <w:color w:val="000000"/>
                      <w:lang w:val="uk-UA" w:eastAsia="uk-UA"/>
                    </w:rPr>
                    <w:t>Перший заступник міського  голови </w:t>
                  </w:r>
                </w:p>
                <w:p w14:paraId="275758EB" w14:textId="77777777" w:rsidR="005350DA" w:rsidRPr="005350DA" w:rsidRDefault="005350DA" w:rsidP="005350DA">
                  <w:pPr>
                    <w:spacing w:after="240" w:line="240" w:lineRule="auto"/>
                    <w:rPr>
                      <w:rFonts w:ascii="Times New Roman" w:hAnsi="Times New Roman"/>
                      <w:sz w:val="24"/>
                      <w:szCs w:val="24"/>
                      <w:lang w:val="uk-UA" w:eastAsia="uk-UA"/>
                    </w:rPr>
                  </w:pPr>
                </w:p>
                <w:p w14:paraId="5CFB0550" w14:textId="77777777" w:rsidR="005350DA" w:rsidRPr="005350DA" w:rsidRDefault="005350DA" w:rsidP="005350DA">
                  <w:pPr>
                    <w:spacing w:after="0" w:line="240" w:lineRule="auto"/>
                    <w:rPr>
                      <w:rFonts w:ascii="Times New Roman" w:hAnsi="Times New Roman"/>
                      <w:sz w:val="24"/>
                      <w:szCs w:val="24"/>
                      <w:lang w:val="uk-UA" w:eastAsia="uk-UA"/>
                    </w:rPr>
                  </w:pPr>
                  <w:r w:rsidRPr="005350DA">
                    <w:rPr>
                      <w:rFonts w:ascii="Times New Roman" w:eastAsia="Arial" w:hAnsi="Times New Roman"/>
                      <w:color w:val="000000"/>
                      <w:lang w:val="uk-UA" w:eastAsia="uk-UA"/>
                    </w:rPr>
                    <w:t>_______________</w:t>
                  </w:r>
                  <w:r w:rsidRPr="005350DA">
                    <w:rPr>
                      <w:rFonts w:ascii="Times New Roman" w:eastAsia="Arial" w:hAnsi="Times New Roman"/>
                      <w:b/>
                      <w:color w:val="000000"/>
                      <w:lang w:val="uk-UA" w:eastAsia="uk-UA"/>
                    </w:rPr>
                    <w:t xml:space="preserve"> Гулій М.М.</w:t>
                  </w:r>
                </w:p>
                <w:p w14:paraId="2507B504" w14:textId="77777777" w:rsidR="005350DA" w:rsidRPr="005350DA" w:rsidRDefault="005350DA" w:rsidP="005350DA">
                  <w:pPr>
                    <w:spacing w:after="0" w:line="240" w:lineRule="auto"/>
                    <w:rPr>
                      <w:rFonts w:ascii="Times New Roman" w:hAnsi="Times New Roman"/>
                      <w:sz w:val="24"/>
                      <w:szCs w:val="24"/>
                      <w:lang w:val="uk-UA" w:eastAsia="uk-UA"/>
                    </w:rPr>
                  </w:pPr>
                </w:p>
                <w:p w14:paraId="33B823F5" w14:textId="77777777" w:rsidR="005350DA" w:rsidRPr="005350DA" w:rsidRDefault="005350DA" w:rsidP="005350DA">
                  <w:pPr>
                    <w:spacing w:after="0" w:line="240" w:lineRule="auto"/>
                    <w:rPr>
                      <w:rFonts w:ascii="Times New Roman" w:hAnsi="Times New Roman"/>
                      <w:sz w:val="24"/>
                      <w:szCs w:val="24"/>
                      <w:lang w:val="uk-UA" w:eastAsia="uk-UA"/>
                    </w:rPr>
                  </w:pPr>
                  <w:r w:rsidRPr="005350DA">
                    <w:rPr>
                      <w:rFonts w:ascii="Times New Roman" w:eastAsia="Arial" w:hAnsi="Times New Roman"/>
                      <w:color w:val="000000"/>
                      <w:lang w:val="uk-UA" w:eastAsia="uk-UA"/>
                    </w:rPr>
                    <w:t>_______________ 2026 року</w:t>
                  </w:r>
                </w:p>
              </w:tc>
              <w:tc>
                <w:tcPr>
                  <w:tcW w:w="4570" w:type="dxa"/>
                  <w:tcMar>
                    <w:top w:w="0" w:type="dxa"/>
                    <w:left w:w="115" w:type="dxa"/>
                    <w:bottom w:w="0" w:type="dxa"/>
                    <w:right w:w="115" w:type="dxa"/>
                  </w:tcMar>
                </w:tcPr>
                <w:p w14:paraId="3A484F1D" w14:textId="77777777" w:rsidR="005350DA" w:rsidRPr="005350DA" w:rsidRDefault="005350DA" w:rsidP="005350DA">
                  <w:pPr>
                    <w:spacing w:after="0" w:line="240" w:lineRule="auto"/>
                    <w:rPr>
                      <w:rFonts w:ascii="Times New Roman" w:hAnsi="Times New Roman"/>
                      <w:sz w:val="24"/>
                      <w:szCs w:val="24"/>
                      <w:lang w:val="uk-UA" w:eastAsia="uk-UA"/>
                    </w:rPr>
                  </w:pPr>
                </w:p>
                <w:p w14:paraId="030FCE9A" w14:textId="77777777" w:rsidR="005350DA" w:rsidRPr="005350DA" w:rsidRDefault="005350DA" w:rsidP="005350DA">
                  <w:pPr>
                    <w:spacing w:after="0" w:line="240" w:lineRule="auto"/>
                    <w:rPr>
                      <w:rFonts w:ascii="Times New Roman" w:hAnsi="Times New Roman"/>
                      <w:sz w:val="24"/>
                      <w:szCs w:val="24"/>
                      <w:lang w:val="uk-UA" w:eastAsia="uk-UA"/>
                    </w:rPr>
                  </w:pPr>
                  <w:r w:rsidRPr="005350DA">
                    <w:rPr>
                      <w:rFonts w:ascii="Times New Roman" w:eastAsia="Arial" w:hAnsi="Times New Roman"/>
                      <w:b/>
                      <w:color w:val="000000"/>
                      <w:lang w:val="uk-UA" w:eastAsia="uk-UA"/>
                    </w:rPr>
                    <w:t>Погоджено:</w:t>
                  </w:r>
                </w:p>
                <w:p w14:paraId="10758CDD" w14:textId="77777777" w:rsidR="005350DA" w:rsidRPr="005350DA" w:rsidRDefault="005350DA" w:rsidP="005350DA">
                  <w:pPr>
                    <w:spacing w:after="0" w:line="240" w:lineRule="auto"/>
                    <w:rPr>
                      <w:rFonts w:ascii="Times New Roman" w:hAnsi="Times New Roman"/>
                      <w:sz w:val="24"/>
                      <w:szCs w:val="24"/>
                      <w:lang w:val="uk-UA" w:eastAsia="uk-UA"/>
                    </w:rPr>
                  </w:pPr>
                  <w:r w:rsidRPr="005350DA">
                    <w:rPr>
                      <w:rFonts w:ascii="Times New Roman" w:eastAsia="Arial" w:hAnsi="Times New Roman"/>
                      <w:color w:val="000000"/>
                      <w:lang w:val="uk-UA" w:eastAsia="uk-UA"/>
                    </w:rPr>
                    <w:t>Начальник фінансового управління</w:t>
                  </w:r>
                </w:p>
                <w:p w14:paraId="08A9C67E" w14:textId="77777777" w:rsidR="005350DA" w:rsidRPr="005350DA" w:rsidRDefault="005350DA" w:rsidP="005350DA">
                  <w:pPr>
                    <w:spacing w:after="0" w:line="240" w:lineRule="auto"/>
                    <w:rPr>
                      <w:rFonts w:ascii="Times New Roman" w:hAnsi="Times New Roman"/>
                      <w:sz w:val="24"/>
                      <w:szCs w:val="24"/>
                      <w:lang w:val="uk-UA" w:eastAsia="uk-UA"/>
                    </w:rPr>
                  </w:pPr>
                  <w:r w:rsidRPr="005350DA">
                    <w:rPr>
                      <w:rFonts w:ascii="Times New Roman" w:eastAsia="Arial" w:hAnsi="Times New Roman"/>
                      <w:color w:val="000000"/>
                      <w:lang w:val="uk-UA" w:eastAsia="uk-UA"/>
                    </w:rPr>
                    <w:t>Новороздільської міської ради</w:t>
                  </w:r>
                </w:p>
                <w:p w14:paraId="74308FD6" w14:textId="77777777" w:rsidR="005350DA" w:rsidRPr="005350DA" w:rsidRDefault="005350DA" w:rsidP="005350DA">
                  <w:pPr>
                    <w:spacing w:after="0" w:line="240" w:lineRule="auto"/>
                    <w:rPr>
                      <w:rFonts w:ascii="Times New Roman" w:hAnsi="Times New Roman"/>
                      <w:sz w:val="24"/>
                      <w:szCs w:val="24"/>
                      <w:lang w:val="uk-UA" w:eastAsia="uk-UA"/>
                    </w:rPr>
                  </w:pPr>
                </w:p>
                <w:p w14:paraId="060AEA33" w14:textId="77777777" w:rsidR="005350DA" w:rsidRPr="005350DA" w:rsidRDefault="005350DA" w:rsidP="005350DA">
                  <w:pPr>
                    <w:spacing w:after="0" w:line="240" w:lineRule="auto"/>
                    <w:rPr>
                      <w:rFonts w:ascii="Times New Roman" w:hAnsi="Times New Roman"/>
                      <w:sz w:val="24"/>
                      <w:szCs w:val="24"/>
                      <w:lang w:val="uk-UA" w:eastAsia="uk-UA"/>
                    </w:rPr>
                  </w:pPr>
                  <w:r w:rsidRPr="005350DA">
                    <w:rPr>
                      <w:rFonts w:ascii="Times New Roman" w:eastAsia="Arial" w:hAnsi="Times New Roman"/>
                      <w:color w:val="000000"/>
                      <w:lang w:val="uk-UA" w:eastAsia="uk-UA"/>
                    </w:rPr>
                    <w:t xml:space="preserve">________________ </w:t>
                  </w:r>
                  <w:r w:rsidRPr="005350DA">
                    <w:rPr>
                      <w:rFonts w:ascii="Times New Roman" w:eastAsia="Arial" w:hAnsi="Times New Roman"/>
                      <w:b/>
                      <w:color w:val="000000"/>
                      <w:lang w:val="uk-UA" w:eastAsia="uk-UA"/>
                    </w:rPr>
                    <w:t>Ричагівський І.І.</w:t>
                  </w:r>
                </w:p>
                <w:p w14:paraId="6BC757E7" w14:textId="77777777" w:rsidR="005350DA" w:rsidRPr="005350DA" w:rsidRDefault="005350DA" w:rsidP="005350DA">
                  <w:pPr>
                    <w:spacing w:after="0" w:line="240" w:lineRule="auto"/>
                    <w:rPr>
                      <w:rFonts w:ascii="Times New Roman" w:hAnsi="Times New Roman"/>
                      <w:sz w:val="24"/>
                      <w:szCs w:val="24"/>
                      <w:lang w:val="uk-UA" w:eastAsia="uk-UA"/>
                    </w:rPr>
                  </w:pPr>
                </w:p>
                <w:p w14:paraId="59842DA8" w14:textId="77777777" w:rsidR="005350DA" w:rsidRPr="005350DA" w:rsidRDefault="005350DA" w:rsidP="005350DA">
                  <w:pPr>
                    <w:spacing w:after="0" w:line="240" w:lineRule="auto"/>
                    <w:rPr>
                      <w:rFonts w:ascii="Times New Roman" w:hAnsi="Times New Roman"/>
                      <w:sz w:val="24"/>
                      <w:szCs w:val="24"/>
                      <w:lang w:val="uk-UA" w:eastAsia="uk-UA"/>
                    </w:rPr>
                  </w:pPr>
                  <w:r w:rsidRPr="005350DA">
                    <w:rPr>
                      <w:rFonts w:ascii="Times New Roman" w:eastAsia="Arial" w:hAnsi="Times New Roman"/>
                      <w:color w:val="000000"/>
                      <w:lang w:val="uk-UA" w:eastAsia="uk-UA"/>
                    </w:rPr>
                    <w:t>________________ 2026 року</w:t>
                  </w:r>
                </w:p>
                <w:p w14:paraId="3ED85FDF" w14:textId="77777777" w:rsidR="005350DA" w:rsidRPr="005350DA" w:rsidRDefault="005350DA" w:rsidP="005350DA">
                  <w:pPr>
                    <w:spacing w:after="0" w:line="240" w:lineRule="auto"/>
                    <w:rPr>
                      <w:rFonts w:ascii="Times New Roman" w:hAnsi="Times New Roman"/>
                      <w:sz w:val="24"/>
                      <w:szCs w:val="24"/>
                      <w:lang w:val="uk-UA" w:eastAsia="uk-UA"/>
                    </w:rPr>
                  </w:pPr>
                </w:p>
              </w:tc>
            </w:tr>
            <w:tr w:rsidR="005350DA" w:rsidRPr="005350DA" w14:paraId="0E8CCE57" w14:textId="77777777" w:rsidTr="00A70B70">
              <w:trPr>
                <w:trHeight w:val="514"/>
              </w:trPr>
              <w:tc>
                <w:tcPr>
                  <w:tcW w:w="4820" w:type="dxa"/>
                  <w:tcMar>
                    <w:top w:w="0" w:type="dxa"/>
                    <w:left w:w="115" w:type="dxa"/>
                    <w:bottom w:w="0" w:type="dxa"/>
                    <w:right w:w="115" w:type="dxa"/>
                  </w:tcMar>
                </w:tcPr>
                <w:p w14:paraId="4EE075F7" w14:textId="77777777" w:rsidR="005350DA" w:rsidRPr="005350DA" w:rsidRDefault="005350DA" w:rsidP="005350DA">
                  <w:pPr>
                    <w:spacing w:after="0" w:line="240" w:lineRule="auto"/>
                    <w:rPr>
                      <w:rFonts w:ascii="Times New Roman" w:hAnsi="Times New Roman"/>
                      <w:sz w:val="24"/>
                      <w:szCs w:val="24"/>
                      <w:lang w:val="uk-UA" w:eastAsia="uk-UA"/>
                    </w:rPr>
                  </w:pPr>
                </w:p>
                <w:p w14:paraId="141A52F5" w14:textId="77777777" w:rsidR="005350DA" w:rsidRPr="005350DA" w:rsidRDefault="005350DA" w:rsidP="005350DA">
                  <w:pPr>
                    <w:spacing w:after="0" w:line="240" w:lineRule="auto"/>
                    <w:rPr>
                      <w:rFonts w:ascii="Times New Roman" w:hAnsi="Times New Roman"/>
                      <w:sz w:val="24"/>
                      <w:szCs w:val="24"/>
                      <w:lang w:val="uk-UA" w:eastAsia="uk-UA"/>
                    </w:rPr>
                  </w:pPr>
                  <w:r w:rsidRPr="005350DA">
                    <w:rPr>
                      <w:rFonts w:ascii="Times New Roman" w:eastAsia="Arial" w:hAnsi="Times New Roman"/>
                      <w:b/>
                      <w:color w:val="000000"/>
                      <w:lang w:val="uk-UA" w:eastAsia="uk-UA"/>
                    </w:rPr>
                    <w:t>Погоджено:</w:t>
                  </w:r>
                </w:p>
                <w:p w14:paraId="50ED4CC1" w14:textId="77777777" w:rsidR="005350DA" w:rsidRPr="005350DA" w:rsidRDefault="005350DA" w:rsidP="005350DA">
                  <w:pPr>
                    <w:spacing w:after="0" w:line="240" w:lineRule="auto"/>
                    <w:rPr>
                      <w:rFonts w:ascii="Times New Roman" w:hAnsi="Times New Roman"/>
                      <w:sz w:val="24"/>
                      <w:szCs w:val="24"/>
                      <w:lang w:val="uk-UA" w:eastAsia="uk-UA"/>
                    </w:rPr>
                  </w:pPr>
                  <w:r w:rsidRPr="005350DA">
                    <w:rPr>
                      <w:rFonts w:ascii="Times New Roman" w:eastAsia="Arial" w:hAnsi="Times New Roman"/>
                      <w:color w:val="000000"/>
                      <w:lang w:val="uk-UA" w:eastAsia="uk-UA"/>
                    </w:rPr>
                    <w:t>Начальник відділу розвитку громади та інвестицій</w:t>
                  </w:r>
                </w:p>
                <w:p w14:paraId="3AA67A74" w14:textId="77777777" w:rsidR="005350DA" w:rsidRPr="005350DA" w:rsidRDefault="005350DA" w:rsidP="005350DA">
                  <w:pPr>
                    <w:spacing w:after="0" w:line="240" w:lineRule="auto"/>
                    <w:rPr>
                      <w:rFonts w:ascii="Times New Roman" w:hAnsi="Times New Roman"/>
                      <w:sz w:val="24"/>
                      <w:szCs w:val="24"/>
                      <w:lang w:val="uk-UA" w:eastAsia="uk-UA"/>
                    </w:rPr>
                  </w:pPr>
                  <w:r w:rsidRPr="005350DA">
                    <w:rPr>
                      <w:rFonts w:ascii="Times New Roman" w:eastAsia="Arial" w:hAnsi="Times New Roman"/>
                      <w:color w:val="000000"/>
                      <w:lang w:val="uk-UA" w:eastAsia="uk-UA"/>
                    </w:rPr>
                    <w:t>Новороздільської міської ради</w:t>
                  </w:r>
                </w:p>
                <w:p w14:paraId="1FB49506" w14:textId="77777777" w:rsidR="005350DA" w:rsidRPr="005350DA" w:rsidRDefault="005350DA" w:rsidP="005350DA">
                  <w:pPr>
                    <w:spacing w:after="0" w:line="240" w:lineRule="auto"/>
                    <w:rPr>
                      <w:rFonts w:ascii="Times New Roman" w:hAnsi="Times New Roman"/>
                      <w:sz w:val="24"/>
                      <w:szCs w:val="24"/>
                      <w:lang w:val="uk-UA" w:eastAsia="uk-UA"/>
                    </w:rPr>
                  </w:pPr>
                </w:p>
                <w:p w14:paraId="6DC5DBB2" w14:textId="77777777" w:rsidR="005350DA" w:rsidRPr="005350DA" w:rsidRDefault="005350DA" w:rsidP="005350DA">
                  <w:pPr>
                    <w:spacing w:after="0" w:line="240" w:lineRule="auto"/>
                    <w:rPr>
                      <w:rFonts w:ascii="Times New Roman" w:hAnsi="Times New Roman"/>
                      <w:sz w:val="24"/>
                      <w:szCs w:val="24"/>
                      <w:lang w:val="uk-UA" w:eastAsia="uk-UA"/>
                    </w:rPr>
                  </w:pPr>
                  <w:r w:rsidRPr="005350DA">
                    <w:rPr>
                      <w:rFonts w:ascii="Times New Roman" w:eastAsia="Arial" w:hAnsi="Times New Roman"/>
                      <w:color w:val="000000"/>
                      <w:lang w:val="uk-UA" w:eastAsia="uk-UA"/>
                    </w:rPr>
                    <w:t xml:space="preserve">_______________ </w:t>
                  </w:r>
                  <w:r w:rsidRPr="005350DA">
                    <w:rPr>
                      <w:rFonts w:ascii="Times New Roman" w:eastAsia="Arial" w:hAnsi="Times New Roman"/>
                      <w:b/>
                      <w:color w:val="000000"/>
                      <w:lang w:val="uk-UA" w:eastAsia="uk-UA"/>
                    </w:rPr>
                    <w:t>Гілко Н. І.</w:t>
                  </w:r>
                </w:p>
                <w:p w14:paraId="5A8A37AB" w14:textId="77777777" w:rsidR="005350DA" w:rsidRPr="005350DA" w:rsidRDefault="005350DA" w:rsidP="005350DA">
                  <w:pPr>
                    <w:spacing w:after="0" w:line="240" w:lineRule="auto"/>
                    <w:rPr>
                      <w:rFonts w:ascii="Times New Roman" w:hAnsi="Times New Roman"/>
                      <w:sz w:val="24"/>
                      <w:szCs w:val="24"/>
                      <w:lang w:val="uk-UA" w:eastAsia="uk-UA"/>
                    </w:rPr>
                  </w:pPr>
                </w:p>
                <w:p w14:paraId="03868CA4" w14:textId="77777777" w:rsidR="005350DA" w:rsidRPr="005350DA" w:rsidRDefault="005350DA" w:rsidP="005350DA">
                  <w:pPr>
                    <w:spacing w:after="0" w:line="240" w:lineRule="auto"/>
                    <w:rPr>
                      <w:rFonts w:ascii="Times New Roman" w:hAnsi="Times New Roman"/>
                      <w:sz w:val="24"/>
                      <w:szCs w:val="24"/>
                      <w:lang w:val="uk-UA" w:eastAsia="uk-UA"/>
                    </w:rPr>
                  </w:pPr>
                  <w:r w:rsidRPr="005350DA">
                    <w:rPr>
                      <w:rFonts w:ascii="Times New Roman" w:eastAsia="Arial" w:hAnsi="Times New Roman"/>
                      <w:color w:val="000000"/>
                      <w:lang w:val="uk-UA" w:eastAsia="uk-UA"/>
                    </w:rPr>
                    <w:t>_______________ 2026 року</w:t>
                  </w:r>
                </w:p>
              </w:tc>
              <w:tc>
                <w:tcPr>
                  <w:tcW w:w="4570" w:type="dxa"/>
                  <w:tcMar>
                    <w:top w:w="0" w:type="dxa"/>
                    <w:left w:w="115" w:type="dxa"/>
                    <w:bottom w:w="0" w:type="dxa"/>
                    <w:right w:w="115" w:type="dxa"/>
                  </w:tcMar>
                </w:tcPr>
                <w:p w14:paraId="5BCE2A2C" w14:textId="77777777" w:rsidR="005350DA" w:rsidRPr="005350DA" w:rsidRDefault="005350DA" w:rsidP="005350DA">
                  <w:pPr>
                    <w:spacing w:after="0" w:line="240" w:lineRule="auto"/>
                    <w:rPr>
                      <w:rFonts w:ascii="Times New Roman" w:hAnsi="Times New Roman"/>
                      <w:sz w:val="24"/>
                      <w:szCs w:val="24"/>
                      <w:lang w:val="uk-UA" w:eastAsia="uk-UA"/>
                    </w:rPr>
                  </w:pPr>
                </w:p>
                <w:p w14:paraId="0F34B57A" w14:textId="77777777" w:rsidR="005350DA" w:rsidRPr="005350DA" w:rsidRDefault="005350DA" w:rsidP="005350DA">
                  <w:pPr>
                    <w:spacing w:after="0" w:line="240" w:lineRule="auto"/>
                    <w:rPr>
                      <w:rFonts w:ascii="Times New Roman" w:hAnsi="Times New Roman"/>
                      <w:sz w:val="24"/>
                      <w:szCs w:val="24"/>
                      <w:lang w:val="uk-UA" w:eastAsia="uk-UA"/>
                    </w:rPr>
                  </w:pPr>
                  <w:r w:rsidRPr="005350DA">
                    <w:rPr>
                      <w:rFonts w:ascii="Times New Roman" w:eastAsia="Arial" w:hAnsi="Times New Roman"/>
                      <w:b/>
                      <w:color w:val="000000"/>
                      <w:lang w:val="uk-UA" w:eastAsia="uk-UA"/>
                    </w:rPr>
                    <w:t>Розробник програми:</w:t>
                  </w:r>
                </w:p>
                <w:p w14:paraId="7422B47A" w14:textId="77777777" w:rsidR="005350DA" w:rsidRPr="005350DA" w:rsidRDefault="005350DA" w:rsidP="005350DA">
                  <w:pPr>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Управління житлово-комунального господарства</w:t>
                  </w:r>
                </w:p>
                <w:p w14:paraId="72729E22" w14:textId="77777777" w:rsidR="005350DA" w:rsidRPr="005350DA" w:rsidRDefault="005350DA" w:rsidP="005350DA">
                  <w:pPr>
                    <w:spacing w:after="0" w:line="240" w:lineRule="auto"/>
                    <w:rPr>
                      <w:rFonts w:ascii="Times New Roman" w:hAnsi="Times New Roman"/>
                      <w:sz w:val="24"/>
                      <w:szCs w:val="24"/>
                      <w:lang w:val="uk-UA" w:eastAsia="uk-UA"/>
                    </w:rPr>
                  </w:pPr>
                  <w:r w:rsidRPr="005350DA">
                    <w:rPr>
                      <w:rFonts w:ascii="Times New Roman" w:eastAsia="Arial" w:hAnsi="Times New Roman"/>
                      <w:color w:val="000000"/>
                      <w:lang w:val="uk-UA" w:eastAsia="uk-UA"/>
                    </w:rPr>
                    <w:t>Новороздільської міської ради</w:t>
                  </w:r>
                </w:p>
                <w:p w14:paraId="32297B42" w14:textId="77777777" w:rsidR="005350DA" w:rsidRPr="005350DA" w:rsidRDefault="005350DA" w:rsidP="005350DA">
                  <w:pPr>
                    <w:spacing w:after="0" w:line="240" w:lineRule="auto"/>
                    <w:rPr>
                      <w:rFonts w:ascii="Times New Roman" w:hAnsi="Times New Roman"/>
                      <w:sz w:val="24"/>
                      <w:szCs w:val="24"/>
                      <w:lang w:val="uk-UA" w:eastAsia="uk-UA"/>
                    </w:rPr>
                  </w:pPr>
                  <w:r w:rsidRPr="005350DA">
                    <w:rPr>
                      <w:rFonts w:ascii="Times New Roman" w:eastAsia="Arial" w:hAnsi="Times New Roman"/>
                      <w:color w:val="000000"/>
                      <w:lang w:val="uk-UA" w:eastAsia="uk-UA"/>
                    </w:rPr>
                    <w:t>___________________ Білоус А. М.</w:t>
                  </w:r>
                  <w:r w:rsidRPr="005350DA">
                    <w:rPr>
                      <w:rFonts w:ascii="Times New Roman" w:eastAsia="Arial" w:hAnsi="Times New Roman"/>
                      <w:b/>
                      <w:color w:val="000000"/>
                      <w:lang w:val="uk-UA" w:eastAsia="uk-UA"/>
                    </w:rPr>
                    <w:t>.</w:t>
                  </w:r>
                </w:p>
                <w:p w14:paraId="7C6A6505" w14:textId="77777777" w:rsidR="005350DA" w:rsidRPr="005350DA" w:rsidRDefault="005350DA" w:rsidP="005350DA">
                  <w:pPr>
                    <w:spacing w:after="0" w:line="240" w:lineRule="auto"/>
                    <w:rPr>
                      <w:rFonts w:ascii="Times New Roman" w:hAnsi="Times New Roman"/>
                      <w:sz w:val="24"/>
                      <w:szCs w:val="24"/>
                      <w:lang w:val="uk-UA" w:eastAsia="uk-UA"/>
                    </w:rPr>
                  </w:pPr>
                </w:p>
                <w:p w14:paraId="18B26D0D" w14:textId="77777777" w:rsidR="005350DA" w:rsidRPr="005350DA" w:rsidRDefault="005350DA" w:rsidP="005350DA">
                  <w:pPr>
                    <w:spacing w:after="0" w:line="240" w:lineRule="auto"/>
                    <w:rPr>
                      <w:rFonts w:ascii="Times New Roman" w:hAnsi="Times New Roman"/>
                      <w:sz w:val="24"/>
                      <w:szCs w:val="24"/>
                      <w:lang w:val="uk-UA" w:eastAsia="uk-UA"/>
                    </w:rPr>
                  </w:pPr>
                  <w:r w:rsidRPr="005350DA">
                    <w:rPr>
                      <w:rFonts w:ascii="Times New Roman" w:eastAsia="Arial" w:hAnsi="Times New Roman"/>
                      <w:color w:val="000000"/>
                      <w:lang w:val="uk-UA" w:eastAsia="uk-UA"/>
                    </w:rPr>
                    <w:t>___________________ 2026 року</w:t>
                  </w:r>
                </w:p>
                <w:p w14:paraId="100E457F" w14:textId="77777777" w:rsidR="005350DA" w:rsidRPr="005350DA" w:rsidRDefault="005350DA" w:rsidP="005350DA">
                  <w:pPr>
                    <w:spacing w:after="0" w:line="240" w:lineRule="auto"/>
                    <w:rPr>
                      <w:rFonts w:ascii="Times New Roman" w:hAnsi="Times New Roman"/>
                      <w:sz w:val="24"/>
                      <w:szCs w:val="24"/>
                      <w:lang w:val="uk-UA" w:eastAsia="uk-UA"/>
                    </w:rPr>
                  </w:pPr>
                </w:p>
              </w:tc>
            </w:tr>
          </w:tbl>
          <w:p w14:paraId="6C0A1754" w14:textId="77777777" w:rsidR="005350DA" w:rsidRPr="005350DA" w:rsidRDefault="005350DA" w:rsidP="005350DA">
            <w:pPr>
              <w:spacing w:after="0" w:line="240" w:lineRule="auto"/>
              <w:rPr>
                <w:rFonts w:ascii="Times New Roman" w:hAnsi="Times New Roman"/>
                <w:b/>
                <w:bCs/>
                <w:sz w:val="32"/>
                <w:szCs w:val="32"/>
                <w:lang w:eastAsia="ru-RU"/>
              </w:rPr>
            </w:pPr>
          </w:p>
        </w:tc>
        <w:tc>
          <w:tcPr>
            <w:tcW w:w="4562" w:type="dxa"/>
          </w:tcPr>
          <w:p w14:paraId="5A2DDF5C" w14:textId="77777777" w:rsidR="005350DA" w:rsidRPr="005350DA" w:rsidRDefault="005350DA" w:rsidP="005350DA">
            <w:pPr>
              <w:spacing w:after="0" w:line="240" w:lineRule="auto"/>
              <w:rPr>
                <w:rFonts w:ascii="Times New Roman" w:hAnsi="Times New Roman"/>
                <w:b/>
                <w:bCs/>
                <w:sz w:val="32"/>
                <w:szCs w:val="32"/>
                <w:lang w:eastAsia="ru-RU"/>
              </w:rPr>
            </w:pPr>
          </w:p>
        </w:tc>
      </w:tr>
      <w:tr w:rsidR="005350DA" w:rsidRPr="005350DA" w14:paraId="3DC230FE" w14:textId="77777777" w:rsidTr="00A70B70">
        <w:trPr>
          <w:trHeight w:val="487"/>
        </w:trPr>
        <w:tc>
          <w:tcPr>
            <w:tcW w:w="5101" w:type="dxa"/>
          </w:tcPr>
          <w:p w14:paraId="764696DE" w14:textId="77777777" w:rsidR="005350DA" w:rsidRPr="005350DA" w:rsidRDefault="005350DA" w:rsidP="005350DA">
            <w:pPr>
              <w:spacing w:after="0" w:line="240" w:lineRule="auto"/>
              <w:rPr>
                <w:rFonts w:ascii="Times New Roman" w:hAnsi="Times New Roman"/>
                <w:b/>
                <w:bCs/>
                <w:sz w:val="32"/>
                <w:szCs w:val="32"/>
                <w:lang w:eastAsia="ru-RU"/>
              </w:rPr>
            </w:pPr>
          </w:p>
        </w:tc>
        <w:tc>
          <w:tcPr>
            <w:tcW w:w="4562" w:type="dxa"/>
          </w:tcPr>
          <w:p w14:paraId="0D16C64D" w14:textId="77777777" w:rsidR="005350DA" w:rsidRPr="005350DA" w:rsidRDefault="005350DA" w:rsidP="005350DA">
            <w:pPr>
              <w:spacing w:after="0" w:line="240" w:lineRule="auto"/>
              <w:rPr>
                <w:rFonts w:ascii="Times New Roman" w:hAnsi="Times New Roman"/>
                <w:b/>
                <w:bCs/>
                <w:sz w:val="32"/>
                <w:szCs w:val="32"/>
                <w:lang w:eastAsia="ru-RU"/>
              </w:rPr>
            </w:pPr>
          </w:p>
        </w:tc>
      </w:tr>
      <w:tr w:rsidR="005350DA" w:rsidRPr="005350DA" w14:paraId="64C21BD9" w14:textId="77777777" w:rsidTr="00A70B70">
        <w:trPr>
          <w:trHeight w:val="514"/>
        </w:trPr>
        <w:tc>
          <w:tcPr>
            <w:tcW w:w="5101" w:type="dxa"/>
          </w:tcPr>
          <w:p w14:paraId="5DDE62E1" w14:textId="77777777" w:rsidR="005350DA" w:rsidRPr="005350DA" w:rsidRDefault="005350DA" w:rsidP="005350DA">
            <w:pPr>
              <w:spacing w:after="0" w:line="240" w:lineRule="auto"/>
              <w:rPr>
                <w:rFonts w:ascii="Times New Roman" w:hAnsi="Times New Roman"/>
                <w:b/>
                <w:bCs/>
                <w:sz w:val="32"/>
                <w:szCs w:val="32"/>
                <w:lang w:eastAsia="ru-RU"/>
              </w:rPr>
            </w:pPr>
          </w:p>
        </w:tc>
        <w:tc>
          <w:tcPr>
            <w:tcW w:w="4562" w:type="dxa"/>
          </w:tcPr>
          <w:p w14:paraId="37842D14" w14:textId="77777777" w:rsidR="005350DA" w:rsidRPr="005350DA" w:rsidRDefault="005350DA" w:rsidP="005350DA">
            <w:pPr>
              <w:spacing w:after="0" w:line="240" w:lineRule="auto"/>
              <w:rPr>
                <w:rFonts w:ascii="Times New Roman" w:hAnsi="Times New Roman"/>
                <w:b/>
                <w:bCs/>
                <w:sz w:val="32"/>
                <w:szCs w:val="32"/>
                <w:lang w:eastAsia="ru-RU"/>
              </w:rPr>
            </w:pPr>
          </w:p>
        </w:tc>
      </w:tr>
    </w:tbl>
    <w:p w14:paraId="05B34DE5" w14:textId="77777777" w:rsidR="005350DA" w:rsidRDefault="005350DA" w:rsidP="00A70B70">
      <w:pPr>
        <w:spacing w:after="100" w:afterAutospacing="1" w:line="240" w:lineRule="auto"/>
        <w:rPr>
          <w:rFonts w:ascii="Times New Roman" w:hAnsi="Times New Roman"/>
          <w:b/>
          <w:bCs/>
          <w:sz w:val="24"/>
          <w:szCs w:val="24"/>
          <w:lang w:val="uk-UA" w:eastAsia="ru-RU"/>
        </w:rPr>
      </w:pPr>
    </w:p>
    <w:p w14:paraId="6339E24F" w14:textId="77777777" w:rsidR="00A70B70" w:rsidRPr="005350DA" w:rsidRDefault="00A70B70" w:rsidP="00A70B70">
      <w:pPr>
        <w:spacing w:after="100" w:afterAutospacing="1" w:line="240" w:lineRule="auto"/>
        <w:rPr>
          <w:rFonts w:ascii="Times New Roman" w:hAnsi="Times New Roman"/>
          <w:b/>
          <w:bCs/>
          <w:sz w:val="24"/>
          <w:szCs w:val="24"/>
          <w:lang w:val="uk-UA" w:eastAsia="ru-RU"/>
        </w:rPr>
      </w:pPr>
    </w:p>
    <w:p w14:paraId="4ABFF98C" w14:textId="77777777" w:rsidR="005350DA" w:rsidRPr="005350DA" w:rsidRDefault="005350DA" w:rsidP="005350DA">
      <w:pPr>
        <w:spacing w:after="100" w:afterAutospacing="1" w:line="240" w:lineRule="auto"/>
        <w:ind w:left="708"/>
        <w:jc w:val="center"/>
        <w:rPr>
          <w:rFonts w:ascii="Times New Roman" w:hAnsi="Times New Roman"/>
          <w:b/>
          <w:bCs/>
          <w:sz w:val="24"/>
          <w:szCs w:val="24"/>
          <w:lang w:eastAsia="ru-RU"/>
        </w:rPr>
      </w:pPr>
      <w:r w:rsidRPr="005350DA">
        <w:rPr>
          <w:rFonts w:ascii="Times New Roman" w:hAnsi="Times New Roman"/>
          <w:b/>
          <w:bCs/>
          <w:sz w:val="24"/>
          <w:szCs w:val="24"/>
          <w:lang w:eastAsia="ru-RU"/>
        </w:rPr>
        <w:t xml:space="preserve"> </w:t>
      </w:r>
      <w:r w:rsidRPr="005350DA">
        <w:rPr>
          <w:rFonts w:ascii="Times New Roman" w:hAnsi="Times New Roman"/>
          <w:b/>
          <w:bCs/>
          <w:sz w:val="24"/>
          <w:szCs w:val="24"/>
          <w:lang w:val="uk-UA" w:eastAsia="ru-RU"/>
        </w:rPr>
        <w:t xml:space="preserve">м. Новий Розділ       </w:t>
      </w:r>
    </w:p>
    <w:p w14:paraId="41D541E8" w14:textId="77777777" w:rsidR="005350DA" w:rsidRPr="005350DA" w:rsidRDefault="005350DA" w:rsidP="005350DA">
      <w:pPr>
        <w:spacing w:after="100" w:afterAutospacing="1" w:line="240" w:lineRule="auto"/>
        <w:ind w:left="708"/>
        <w:jc w:val="center"/>
        <w:rPr>
          <w:rFonts w:ascii="Times New Roman" w:hAnsi="Times New Roman"/>
          <w:b/>
          <w:bCs/>
          <w:sz w:val="24"/>
          <w:szCs w:val="24"/>
          <w:lang w:eastAsia="ru-RU"/>
        </w:rPr>
      </w:pPr>
      <w:r w:rsidRPr="005350DA">
        <w:rPr>
          <w:rFonts w:ascii="Times New Roman" w:hAnsi="Times New Roman"/>
          <w:b/>
          <w:bCs/>
          <w:sz w:val="24"/>
          <w:szCs w:val="24"/>
          <w:lang w:eastAsia="ru-RU"/>
        </w:rPr>
        <w:t>20</w:t>
      </w:r>
      <w:r w:rsidRPr="005350DA">
        <w:rPr>
          <w:rFonts w:ascii="Times New Roman" w:hAnsi="Times New Roman"/>
          <w:b/>
          <w:bCs/>
          <w:sz w:val="24"/>
          <w:szCs w:val="24"/>
          <w:lang w:val="uk-UA" w:eastAsia="ru-RU"/>
        </w:rPr>
        <w:t xml:space="preserve">26 </w:t>
      </w:r>
      <w:r w:rsidRPr="005350DA">
        <w:rPr>
          <w:rFonts w:ascii="Times New Roman" w:hAnsi="Times New Roman"/>
          <w:b/>
          <w:bCs/>
          <w:sz w:val="24"/>
          <w:szCs w:val="24"/>
          <w:lang w:eastAsia="ru-RU"/>
        </w:rPr>
        <w:t>рік</w:t>
      </w:r>
      <w:r w:rsidRPr="005350DA">
        <w:rPr>
          <w:rFonts w:ascii="Times New Roman" w:hAnsi="Times New Roman"/>
          <w:b/>
          <w:bCs/>
          <w:sz w:val="24"/>
          <w:szCs w:val="24"/>
          <w:lang w:val="uk-UA" w:eastAsia="ru-RU"/>
        </w:rPr>
        <w:t xml:space="preserve">       </w:t>
      </w:r>
    </w:p>
    <w:p w14:paraId="2D4E3727" w14:textId="77777777" w:rsidR="005350DA" w:rsidRPr="005350DA" w:rsidRDefault="005350DA" w:rsidP="00A70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rFonts w:ascii="Times New Roman" w:hAnsi="Times New Roman"/>
          <w:b/>
          <w:bCs/>
          <w:sz w:val="28"/>
          <w:szCs w:val="28"/>
          <w:lang w:val="uk-UA" w:eastAsia="ru-RU"/>
        </w:rPr>
      </w:pPr>
    </w:p>
    <w:p w14:paraId="2CA68CCA"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b/>
          <w:bCs/>
          <w:sz w:val="28"/>
          <w:szCs w:val="28"/>
          <w:lang w:val="uk-UA" w:eastAsia="ru-RU"/>
        </w:rPr>
      </w:pPr>
      <w:r w:rsidRPr="005350DA">
        <w:rPr>
          <w:rFonts w:ascii="Times New Roman" w:hAnsi="Times New Roman"/>
          <w:b/>
          <w:bCs/>
          <w:sz w:val="28"/>
          <w:szCs w:val="28"/>
          <w:lang w:eastAsia="ru-RU"/>
        </w:rPr>
        <w:t>Паспорт Програми</w:t>
      </w:r>
    </w:p>
    <w:p w14:paraId="0C73EF03"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hAnsi="Times New Roman"/>
          <w:b/>
          <w:bCs/>
          <w:sz w:val="28"/>
          <w:szCs w:val="28"/>
          <w:lang w:eastAsia="ru-RU"/>
        </w:rPr>
      </w:pPr>
    </w:p>
    <w:tbl>
      <w:tblPr>
        <w:tblW w:w="10080" w:type="dxa"/>
        <w:tblLook w:val="01E0" w:firstRow="1" w:lastRow="1" w:firstColumn="1" w:lastColumn="1" w:noHBand="0" w:noVBand="0"/>
      </w:tblPr>
      <w:tblGrid>
        <w:gridCol w:w="540"/>
        <w:gridCol w:w="4500"/>
        <w:gridCol w:w="5040"/>
      </w:tblGrid>
      <w:tr w:rsidR="005350DA" w:rsidRPr="005350DA" w14:paraId="184F3617" w14:textId="77777777" w:rsidTr="00A70B70">
        <w:tc>
          <w:tcPr>
            <w:tcW w:w="540" w:type="dxa"/>
            <w:tcBorders>
              <w:top w:val="single" w:sz="4" w:space="0" w:color="auto"/>
              <w:left w:val="single" w:sz="4" w:space="0" w:color="auto"/>
              <w:bottom w:val="single" w:sz="4" w:space="0" w:color="auto"/>
              <w:right w:val="single" w:sz="4" w:space="0" w:color="auto"/>
            </w:tcBorders>
            <w:vAlign w:val="center"/>
            <w:hideMark/>
          </w:tcPr>
          <w:p w14:paraId="56A50075" w14:textId="77777777" w:rsidR="005350DA" w:rsidRPr="005350DA" w:rsidRDefault="005350DA" w:rsidP="005350DA">
            <w:pPr>
              <w:keepNext/>
              <w:spacing w:after="0" w:line="240" w:lineRule="auto"/>
              <w:jc w:val="center"/>
              <w:outlineLvl w:val="0"/>
              <w:rPr>
                <w:rFonts w:ascii="Times New Roman" w:hAnsi="Times New Roman"/>
                <w:sz w:val="24"/>
                <w:szCs w:val="24"/>
                <w:lang w:eastAsia="uk-UA"/>
              </w:rPr>
            </w:pPr>
            <w:r w:rsidRPr="005350DA">
              <w:rPr>
                <w:rFonts w:ascii="Times New Roman" w:hAnsi="Times New Roman"/>
                <w:lang w:eastAsia="uk-UA"/>
              </w:rPr>
              <w:t>1.</w:t>
            </w:r>
          </w:p>
        </w:tc>
        <w:tc>
          <w:tcPr>
            <w:tcW w:w="4500" w:type="dxa"/>
            <w:tcBorders>
              <w:top w:val="single" w:sz="4" w:space="0" w:color="auto"/>
              <w:left w:val="single" w:sz="4" w:space="0" w:color="auto"/>
              <w:bottom w:val="single" w:sz="4" w:space="0" w:color="auto"/>
              <w:right w:val="single" w:sz="4" w:space="0" w:color="auto"/>
            </w:tcBorders>
            <w:vAlign w:val="center"/>
            <w:hideMark/>
          </w:tcPr>
          <w:p w14:paraId="130F7574" w14:textId="77777777" w:rsidR="005350DA" w:rsidRPr="005350DA" w:rsidRDefault="005350DA" w:rsidP="005350DA">
            <w:pPr>
              <w:keepNext/>
              <w:spacing w:after="0" w:line="240" w:lineRule="auto"/>
              <w:outlineLvl w:val="0"/>
              <w:rPr>
                <w:rFonts w:ascii="Times New Roman" w:hAnsi="Times New Roman"/>
                <w:sz w:val="24"/>
                <w:szCs w:val="24"/>
                <w:lang w:eastAsia="uk-UA"/>
              </w:rPr>
            </w:pPr>
            <w:r w:rsidRPr="005350DA">
              <w:rPr>
                <w:rFonts w:ascii="Times New Roman" w:hAnsi="Times New Roman"/>
                <w:lang w:eastAsia="uk-UA"/>
              </w:rPr>
              <w:t>Ініціатор розроблення Програми</w:t>
            </w:r>
          </w:p>
        </w:tc>
        <w:tc>
          <w:tcPr>
            <w:tcW w:w="5040" w:type="dxa"/>
            <w:tcBorders>
              <w:top w:val="single" w:sz="4" w:space="0" w:color="auto"/>
              <w:left w:val="single" w:sz="4" w:space="0" w:color="auto"/>
              <w:bottom w:val="single" w:sz="4" w:space="0" w:color="auto"/>
              <w:right w:val="single" w:sz="4" w:space="0" w:color="auto"/>
            </w:tcBorders>
            <w:vAlign w:val="center"/>
            <w:hideMark/>
          </w:tcPr>
          <w:p w14:paraId="53199AA9" w14:textId="77777777" w:rsidR="005350DA" w:rsidRPr="005350DA" w:rsidRDefault="005350DA" w:rsidP="005350DA">
            <w:pPr>
              <w:keepNext/>
              <w:spacing w:after="0" w:line="240" w:lineRule="auto"/>
              <w:outlineLvl w:val="0"/>
              <w:rPr>
                <w:rFonts w:ascii="Times New Roman" w:hAnsi="Times New Roman"/>
                <w:sz w:val="24"/>
                <w:szCs w:val="24"/>
                <w:lang w:val="uk-UA" w:eastAsia="uk-UA"/>
              </w:rPr>
            </w:pPr>
            <w:r w:rsidRPr="005350DA">
              <w:rPr>
                <w:rFonts w:ascii="Times New Roman" w:hAnsi="Times New Roman"/>
                <w:sz w:val="24"/>
                <w:szCs w:val="24"/>
                <w:lang w:val="uk-UA" w:eastAsia="uk-UA"/>
              </w:rPr>
              <w:t>Управління житлово-комунального господарства</w:t>
            </w:r>
          </w:p>
        </w:tc>
      </w:tr>
      <w:tr w:rsidR="005350DA" w:rsidRPr="005350DA" w14:paraId="599E8A3A" w14:textId="77777777" w:rsidTr="00A70B70">
        <w:tc>
          <w:tcPr>
            <w:tcW w:w="540" w:type="dxa"/>
            <w:tcBorders>
              <w:top w:val="single" w:sz="4" w:space="0" w:color="auto"/>
              <w:left w:val="single" w:sz="4" w:space="0" w:color="auto"/>
              <w:bottom w:val="single" w:sz="4" w:space="0" w:color="auto"/>
              <w:right w:val="single" w:sz="4" w:space="0" w:color="auto"/>
            </w:tcBorders>
            <w:hideMark/>
          </w:tcPr>
          <w:p w14:paraId="31DACB07"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4"/>
                <w:szCs w:val="24"/>
                <w:lang w:eastAsia="ru-RU"/>
              </w:rPr>
            </w:pPr>
            <w:r w:rsidRPr="005350DA">
              <w:rPr>
                <w:rFonts w:ascii="Times New Roman" w:hAnsi="Times New Roman"/>
                <w:color w:val="000000"/>
                <w:lang w:eastAsia="ru-RU"/>
              </w:rPr>
              <w:t>2.</w:t>
            </w:r>
          </w:p>
        </w:tc>
        <w:tc>
          <w:tcPr>
            <w:tcW w:w="4500" w:type="dxa"/>
            <w:tcBorders>
              <w:top w:val="single" w:sz="4" w:space="0" w:color="auto"/>
              <w:left w:val="single" w:sz="4" w:space="0" w:color="auto"/>
              <w:bottom w:val="single" w:sz="4" w:space="0" w:color="auto"/>
              <w:right w:val="single" w:sz="4" w:space="0" w:color="auto"/>
            </w:tcBorders>
            <w:hideMark/>
          </w:tcPr>
          <w:p w14:paraId="31AB87A3"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eastAsia="ru-RU"/>
              </w:rPr>
            </w:pPr>
            <w:r w:rsidRPr="005350DA">
              <w:rPr>
                <w:rFonts w:ascii="Times New Roman" w:hAnsi="Times New Roman"/>
                <w:color w:val="000000"/>
                <w:lang w:eastAsia="ru-RU"/>
              </w:rPr>
              <w:t>Дата, номер і назва розпорядчого документу органу влади про розроблення Програми</w:t>
            </w:r>
          </w:p>
        </w:tc>
        <w:tc>
          <w:tcPr>
            <w:tcW w:w="5040" w:type="dxa"/>
            <w:tcBorders>
              <w:top w:val="single" w:sz="4" w:space="0" w:color="auto"/>
              <w:left w:val="single" w:sz="4" w:space="0" w:color="auto"/>
              <w:bottom w:val="single" w:sz="4" w:space="0" w:color="auto"/>
              <w:right w:val="single" w:sz="4" w:space="0" w:color="auto"/>
            </w:tcBorders>
          </w:tcPr>
          <w:p w14:paraId="1C7F459E"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uk-UA" w:eastAsia="ru-RU"/>
              </w:rPr>
            </w:pPr>
            <w:r w:rsidRPr="005350DA">
              <w:rPr>
                <w:rFonts w:ascii="Times New Roman" w:hAnsi="Times New Roman"/>
                <w:color w:val="000000"/>
                <w:lang w:val="uk-UA" w:eastAsia="ru-RU"/>
              </w:rPr>
              <w:t>Рішення Новороздільської міської ради № ____ від ___.02.2026р.</w:t>
            </w:r>
          </w:p>
        </w:tc>
      </w:tr>
      <w:tr w:rsidR="005350DA" w:rsidRPr="005350DA" w14:paraId="20B1D180" w14:textId="77777777" w:rsidTr="00A70B70">
        <w:tc>
          <w:tcPr>
            <w:tcW w:w="540" w:type="dxa"/>
            <w:tcBorders>
              <w:top w:val="single" w:sz="4" w:space="0" w:color="auto"/>
              <w:left w:val="single" w:sz="4" w:space="0" w:color="auto"/>
              <w:bottom w:val="single" w:sz="4" w:space="0" w:color="auto"/>
              <w:right w:val="single" w:sz="4" w:space="0" w:color="auto"/>
            </w:tcBorders>
            <w:vAlign w:val="center"/>
            <w:hideMark/>
          </w:tcPr>
          <w:p w14:paraId="3229A604" w14:textId="77777777" w:rsidR="005350DA" w:rsidRPr="005350DA" w:rsidRDefault="005350DA" w:rsidP="005350DA">
            <w:pPr>
              <w:keepNext/>
              <w:spacing w:after="0" w:line="240" w:lineRule="auto"/>
              <w:jc w:val="center"/>
              <w:outlineLvl w:val="0"/>
              <w:rPr>
                <w:rFonts w:ascii="Times New Roman" w:hAnsi="Times New Roman"/>
                <w:sz w:val="24"/>
                <w:szCs w:val="24"/>
                <w:lang w:eastAsia="uk-UA"/>
              </w:rPr>
            </w:pPr>
            <w:r w:rsidRPr="005350DA">
              <w:rPr>
                <w:rFonts w:ascii="Times New Roman" w:hAnsi="Times New Roman"/>
                <w:lang w:eastAsia="uk-UA"/>
              </w:rPr>
              <w:t>3..</w:t>
            </w:r>
          </w:p>
        </w:tc>
        <w:tc>
          <w:tcPr>
            <w:tcW w:w="4500" w:type="dxa"/>
            <w:tcBorders>
              <w:top w:val="single" w:sz="4" w:space="0" w:color="auto"/>
              <w:left w:val="single" w:sz="4" w:space="0" w:color="auto"/>
              <w:bottom w:val="single" w:sz="4" w:space="0" w:color="auto"/>
              <w:right w:val="single" w:sz="4" w:space="0" w:color="auto"/>
            </w:tcBorders>
            <w:vAlign w:val="center"/>
            <w:hideMark/>
          </w:tcPr>
          <w:p w14:paraId="02D2C438" w14:textId="77777777" w:rsidR="005350DA" w:rsidRPr="005350DA" w:rsidRDefault="005350DA" w:rsidP="005350DA">
            <w:pPr>
              <w:keepNext/>
              <w:spacing w:after="0" w:line="240" w:lineRule="auto"/>
              <w:outlineLvl w:val="0"/>
              <w:rPr>
                <w:rFonts w:ascii="Times New Roman" w:hAnsi="Times New Roman"/>
                <w:sz w:val="24"/>
                <w:szCs w:val="24"/>
                <w:lang w:eastAsia="uk-UA"/>
              </w:rPr>
            </w:pPr>
            <w:r w:rsidRPr="005350DA">
              <w:rPr>
                <w:rFonts w:ascii="Times New Roman" w:hAnsi="Times New Roman"/>
                <w:lang w:eastAsia="uk-UA"/>
              </w:rPr>
              <w:t>Розробник Програми</w:t>
            </w:r>
          </w:p>
        </w:tc>
        <w:tc>
          <w:tcPr>
            <w:tcW w:w="5040" w:type="dxa"/>
            <w:tcBorders>
              <w:top w:val="single" w:sz="4" w:space="0" w:color="auto"/>
              <w:left w:val="single" w:sz="4" w:space="0" w:color="auto"/>
              <w:bottom w:val="single" w:sz="4" w:space="0" w:color="auto"/>
              <w:right w:val="single" w:sz="4" w:space="0" w:color="auto"/>
            </w:tcBorders>
            <w:vAlign w:val="center"/>
            <w:hideMark/>
          </w:tcPr>
          <w:p w14:paraId="6ABE46DF" w14:textId="77777777" w:rsidR="005350DA" w:rsidRPr="005350DA" w:rsidRDefault="005350DA" w:rsidP="005350DA">
            <w:pPr>
              <w:keepNext/>
              <w:spacing w:after="0" w:line="240" w:lineRule="auto"/>
              <w:outlineLvl w:val="0"/>
              <w:rPr>
                <w:rFonts w:ascii="Times New Roman" w:hAnsi="Times New Roman"/>
                <w:sz w:val="24"/>
                <w:szCs w:val="24"/>
                <w:lang w:val="uk-UA" w:eastAsia="uk-UA"/>
              </w:rPr>
            </w:pPr>
            <w:r w:rsidRPr="005350DA">
              <w:rPr>
                <w:rFonts w:ascii="Times New Roman" w:hAnsi="Times New Roman"/>
                <w:sz w:val="24"/>
                <w:szCs w:val="24"/>
                <w:lang w:val="uk-UA" w:eastAsia="uk-UA"/>
              </w:rPr>
              <w:t>Управління житлово-комунального господарства</w:t>
            </w:r>
          </w:p>
        </w:tc>
      </w:tr>
      <w:tr w:rsidR="005350DA" w:rsidRPr="005350DA" w14:paraId="14194CD9" w14:textId="77777777" w:rsidTr="00A70B70">
        <w:tc>
          <w:tcPr>
            <w:tcW w:w="540" w:type="dxa"/>
            <w:tcBorders>
              <w:top w:val="single" w:sz="4" w:space="0" w:color="auto"/>
              <w:left w:val="single" w:sz="4" w:space="0" w:color="auto"/>
              <w:bottom w:val="single" w:sz="4" w:space="0" w:color="auto"/>
              <w:right w:val="single" w:sz="4" w:space="0" w:color="auto"/>
            </w:tcBorders>
            <w:vAlign w:val="center"/>
            <w:hideMark/>
          </w:tcPr>
          <w:p w14:paraId="60BEE8F9" w14:textId="77777777" w:rsidR="005350DA" w:rsidRPr="005350DA" w:rsidRDefault="005350DA" w:rsidP="005350DA">
            <w:pPr>
              <w:keepNext/>
              <w:spacing w:after="0" w:line="240" w:lineRule="auto"/>
              <w:jc w:val="center"/>
              <w:outlineLvl w:val="0"/>
              <w:rPr>
                <w:rFonts w:ascii="Times New Roman" w:hAnsi="Times New Roman"/>
                <w:sz w:val="24"/>
                <w:szCs w:val="24"/>
                <w:lang w:eastAsia="uk-UA"/>
              </w:rPr>
            </w:pPr>
            <w:r w:rsidRPr="005350DA">
              <w:rPr>
                <w:rFonts w:ascii="Times New Roman" w:hAnsi="Times New Roman"/>
                <w:lang w:eastAsia="uk-UA"/>
              </w:rPr>
              <w:t>4.</w:t>
            </w:r>
          </w:p>
        </w:tc>
        <w:tc>
          <w:tcPr>
            <w:tcW w:w="4500" w:type="dxa"/>
            <w:tcBorders>
              <w:top w:val="single" w:sz="4" w:space="0" w:color="auto"/>
              <w:left w:val="single" w:sz="4" w:space="0" w:color="auto"/>
              <w:bottom w:val="single" w:sz="4" w:space="0" w:color="auto"/>
              <w:right w:val="single" w:sz="4" w:space="0" w:color="auto"/>
            </w:tcBorders>
            <w:vAlign w:val="center"/>
            <w:hideMark/>
          </w:tcPr>
          <w:p w14:paraId="16FC919E" w14:textId="77777777" w:rsidR="005350DA" w:rsidRPr="005350DA" w:rsidRDefault="005350DA" w:rsidP="005350DA">
            <w:pPr>
              <w:keepNext/>
              <w:spacing w:after="0" w:line="240" w:lineRule="auto"/>
              <w:outlineLvl w:val="0"/>
              <w:rPr>
                <w:rFonts w:ascii="Times New Roman" w:hAnsi="Times New Roman"/>
                <w:sz w:val="24"/>
                <w:szCs w:val="24"/>
                <w:lang w:eastAsia="uk-UA"/>
              </w:rPr>
            </w:pPr>
            <w:r w:rsidRPr="005350DA">
              <w:rPr>
                <w:rFonts w:ascii="Times New Roman" w:hAnsi="Times New Roman"/>
                <w:lang w:eastAsia="uk-UA"/>
              </w:rPr>
              <w:t>Співрозробники Програми</w:t>
            </w:r>
          </w:p>
        </w:tc>
        <w:tc>
          <w:tcPr>
            <w:tcW w:w="5040" w:type="dxa"/>
            <w:tcBorders>
              <w:top w:val="single" w:sz="4" w:space="0" w:color="auto"/>
              <w:left w:val="single" w:sz="4" w:space="0" w:color="auto"/>
              <w:bottom w:val="single" w:sz="4" w:space="0" w:color="auto"/>
              <w:right w:val="single" w:sz="4" w:space="0" w:color="auto"/>
            </w:tcBorders>
            <w:vAlign w:val="center"/>
            <w:hideMark/>
          </w:tcPr>
          <w:p w14:paraId="726B2938" w14:textId="77777777" w:rsidR="005350DA" w:rsidRPr="005350DA" w:rsidRDefault="005350DA" w:rsidP="005350DA">
            <w:pPr>
              <w:spacing w:after="0" w:line="240" w:lineRule="auto"/>
              <w:rPr>
                <w:rFonts w:ascii="Times New Roman" w:hAnsi="Times New Roman"/>
                <w:sz w:val="24"/>
                <w:szCs w:val="24"/>
                <w:lang w:val="uk-UA" w:eastAsia="uk-UA"/>
              </w:rPr>
            </w:pPr>
            <w:r w:rsidRPr="005350DA">
              <w:rPr>
                <w:rFonts w:ascii="Times New Roman" w:hAnsi="Times New Roman"/>
                <w:lang w:val="uk-UA" w:eastAsia="uk-UA"/>
              </w:rPr>
              <w:t>КП «Розділ»</w:t>
            </w:r>
          </w:p>
        </w:tc>
      </w:tr>
      <w:tr w:rsidR="005350DA" w:rsidRPr="005350DA" w14:paraId="7402026E" w14:textId="77777777" w:rsidTr="00A70B70">
        <w:tc>
          <w:tcPr>
            <w:tcW w:w="540" w:type="dxa"/>
            <w:tcBorders>
              <w:top w:val="single" w:sz="4" w:space="0" w:color="auto"/>
              <w:left w:val="single" w:sz="4" w:space="0" w:color="auto"/>
              <w:bottom w:val="single" w:sz="4" w:space="0" w:color="auto"/>
              <w:right w:val="single" w:sz="4" w:space="0" w:color="auto"/>
            </w:tcBorders>
            <w:vAlign w:val="center"/>
            <w:hideMark/>
          </w:tcPr>
          <w:p w14:paraId="29A5CBEB" w14:textId="77777777" w:rsidR="005350DA" w:rsidRPr="005350DA" w:rsidRDefault="005350DA" w:rsidP="005350DA">
            <w:pPr>
              <w:keepNext/>
              <w:spacing w:after="0" w:line="240" w:lineRule="auto"/>
              <w:jc w:val="center"/>
              <w:outlineLvl w:val="0"/>
              <w:rPr>
                <w:rFonts w:ascii="Times New Roman" w:hAnsi="Times New Roman"/>
                <w:sz w:val="24"/>
                <w:szCs w:val="24"/>
                <w:lang w:eastAsia="uk-UA"/>
              </w:rPr>
            </w:pPr>
            <w:r w:rsidRPr="005350DA">
              <w:rPr>
                <w:rFonts w:ascii="Times New Roman" w:hAnsi="Times New Roman"/>
                <w:lang w:eastAsia="uk-UA"/>
              </w:rPr>
              <w:t>5.</w:t>
            </w:r>
          </w:p>
        </w:tc>
        <w:tc>
          <w:tcPr>
            <w:tcW w:w="4500" w:type="dxa"/>
            <w:tcBorders>
              <w:top w:val="single" w:sz="4" w:space="0" w:color="auto"/>
              <w:left w:val="single" w:sz="4" w:space="0" w:color="auto"/>
              <w:bottom w:val="single" w:sz="4" w:space="0" w:color="auto"/>
              <w:right w:val="single" w:sz="4" w:space="0" w:color="auto"/>
            </w:tcBorders>
            <w:vAlign w:val="center"/>
            <w:hideMark/>
          </w:tcPr>
          <w:p w14:paraId="588CBADB" w14:textId="77777777" w:rsidR="005350DA" w:rsidRPr="005350DA" w:rsidRDefault="005350DA" w:rsidP="005350DA">
            <w:pPr>
              <w:keepNext/>
              <w:spacing w:after="0" w:line="240" w:lineRule="auto"/>
              <w:outlineLvl w:val="0"/>
              <w:rPr>
                <w:rFonts w:ascii="Times New Roman" w:hAnsi="Times New Roman"/>
                <w:sz w:val="24"/>
                <w:szCs w:val="24"/>
                <w:lang w:eastAsia="uk-UA"/>
              </w:rPr>
            </w:pPr>
            <w:r w:rsidRPr="005350DA">
              <w:rPr>
                <w:rFonts w:ascii="Times New Roman" w:hAnsi="Times New Roman"/>
                <w:lang w:eastAsia="uk-UA"/>
              </w:rPr>
              <w:t>Відповідальний виконавець Програми</w:t>
            </w:r>
          </w:p>
        </w:tc>
        <w:tc>
          <w:tcPr>
            <w:tcW w:w="5040" w:type="dxa"/>
            <w:tcBorders>
              <w:top w:val="single" w:sz="4" w:space="0" w:color="auto"/>
              <w:left w:val="single" w:sz="4" w:space="0" w:color="auto"/>
              <w:bottom w:val="single" w:sz="4" w:space="0" w:color="auto"/>
              <w:right w:val="single" w:sz="4" w:space="0" w:color="auto"/>
            </w:tcBorders>
            <w:vAlign w:val="center"/>
          </w:tcPr>
          <w:p w14:paraId="29E93E26" w14:textId="77777777" w:rsidR="005350DA" w:rsidRPr="005350DA" w:rsidRDefault="005350DA" w:rsidP="005350DA">
            <w:pPr>
              <w:keepNext/>
              <w:spacing w:after="0" w:line="240" w:lineRule="auto"/>
              <w:outlineLvl w:val="0"/>
              <w:rPr>
                <w:rFonts w:ascii="Times New Roman" w:hAnsi="Times New Roman"/>
                <w:sz w:val="24"/>
                <w:szCs w:val="24"/>
                <w:lang w:eastAsia="ru-RU"/>
              </w:rPr>
            </w:pPr>
            <w:r w:rsidRPr="005350DA">
              <w:rPr>
                <w:rFonts w:ascii="Times New Roman" w:hAnsi="Times New Roman"/>
                <w:lang w:val="uk-UA" w:eastAsia="uk-UA"/>
              </w:rPr>
              <w:t>Управління житлово-комунального господарства</w:t>
            </w:r>
          </w:p>
        </w:tc>
      </w:tr>
      <w:tr w:rsidR="005350DA" w:rsidRPr="005350DA" w14:paraId="42424960" w14:textId="77777777" w:rsidTr="00A70B70">
        <w:tc>
          <w:tcPr>
            <w:tcW w:w="540" w:type="dxa"/>
            <w:tcBorders>
              <w:top w:val="single" w:sz="4" w:space="0" w:color="auto"/>
              <w:left w:val="single" w:sz="4" w:space="0" w:color="auto"/>
              <w:bottom w:val="single" w:sz="4" w:space="0" w:color="auto"/>
              <w:right w:val="single" w:sz="4" w:space="0" w:color="auto"/>
            </w:tcBorders>
            <w:vAlign w:val="center"/>
            <w:hideMark/>
          </w:tcPr>
          <w:p w14:paraId="0C2432DF" w14:textId="77777777" w:rsidR="005350DA" w:rsidRPr="005350DA" w:rsidRDefault="005350DA" w:rsidP="005350DA">
            <w:pPr>
              <w:keepNext/>
              <w:spacing w:after="0" w:line="240" w:lineRule="auto"/>
              <w:jc w:val="center"/>
              <w:outlineLvl w:val="0"/>
              <w:rPr>
                <w:rFonts w:ascii="Times New Roman" w:hAnsi="Times New Roman"/>
                <w:sz w:val="24"/>
                <w:szCs w:val="24"/>
                <w:lang w:eastAsia="uk-UA"/>
              </w:rPr>
            </w:pPr>
            <w:r w:rsidRPr="005350DA">
              <w:rPr>
                <w:rFonts w:ascii="Times New Roman" w:hAnsi="Times New Roman"/>
                <w:lang w:eastAsia="uk-UA"/>
              </w:rPr>
              <w:t>6.</w:t>
            </w:r>
          </w:p>
        </w:tc>
        <w:tc>
          <w:tcPr>
            <w:tcW w:w="4500" w:type="dxa"/>
            <w:tcBorders>
              <w:top w:val="single" w:sz="4" w:space="0" w:color="auto"/>
              <w:left w:val="single" w:sz="4" w:space="0" w:color="auto"/>
              <w:bottom w:val="single" w:sz="4" w:space="0" w:color="auto"/>
              <w:right w:val="single" w:sz="4" w:space="0" w:color="auto"/>
            </w:tcBorders>
            <w:vAlign w:val="center"/>
            <w:hideMark/>
          </w:tcPr>
          <w:p w14:paraId="63C040B1" w14:textId="77777777" w:rsidR="005350DA" w:rsidRPr="005350DA" w:rsidRDefault="005350DA" w:rsidP="005350DA">
            <w:pPr>
              <w:keepNext/>
              <w:spacing w:after="0" w:line="240" w:lineRule="auto"/>
              <w:outlineLvl w:val="0"/>
              <w:rPr>
                <w:rFonts w:ascii="Times New Roman" w:hAnsi="Times New Roman"/>
                <w:sz w:val="24"/>
                <w:szCs w:val="24"/>
                <w:lang w:eastAsia="uk-UA"/>
              </w:rPr>
            </w:pPr>
            <w:r w:rsidRPr="005350DA">
              <w:rPr>
                <w:rFonts w:ascii="Times New Roman" w:hAnsi="Times New Roman"/>
                <w:lang w:eastAsia="uk-UA"/>
              </w:rPr>
              <w:t>Учасники Програми</w:t>
            </w:r>
          </w:p>
        </w:tc>
        <w:tc>
          <w:tcPr>
            <w:tcW w:w="5040" w:type="dxa"/>
            <w:tcBorders>
              <w:top w:val="single" w:sz="4" w:space="0" w:color="auto"/>
              <w:left w:val="single" w:sz="4" w:space="0" w:color="auto"/>
              <w:bottom w:val="single" w:sz="4" w:space="0" w:color="auto"/>
              <w:right w:val="single" w:sz="4" w:space="0" w:color="auto"/>
            </w:tcBorders>
            <w:vAlign w:val="center"/>
          </w:tcPr>
          <w:p w14:paraId="617EC288"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uk-UA" w:eastAsia="ru-RU"/>
              </w:rPr>
            </w:pPr>
            <w:r w:rsidRPr="005350DA">
              <w:rPr>
                <w:rFonts w:ascii="Times New Roman" w:hAnsi="Times New Roman"/>
                <w:lang w:val="uk-UA" w:eastAsia="ru-RU"/>
              </w:rPr>
              <w:t xml:space="preserve">Виконавчий комітет </w:t>
            </w:r>
            <w:r w:rsidRPr="005350DA">
              <w:rPr>
                <w:rFonts w:ascii="Times New Roman" w:hAnsi="Times New Roman"/>
                <w:lang w:eastAsia="ru-RU"/>
              </w:rPr>
              <w:t>Новороздільськ</w:t>
            </w:r>
            <w:r w:rsidRPr="005350DA">
              <w:rPr>
                <w:rFonts w:ascii="Times New Roman" w:hAnsi="Times New Roman"/>
                <w:lang w:val="uk-UA" w:eastAsia="ru-RU"/>
              </w:rPr>
              <w:t>ої</w:t>
            </w:r>
            <w:r w:rsidRPr="005350DA">
              <w:rPr>
                <w:rFonts w:ascii="Times New Roman" w:hAnsi="Times New Roman"/>
                <w:lang w:eastAsia="ru-RU"/>
              </w:rPr>
              <w:t xml:space="preserve"> міськ</w:t>
            </w:r>
            <w:r w:rsidRPr="005350DA">
              <w:rPr>
                <w:rFonts w:ascii="Times New Roman" w:hAnsi="Times New Roman"/>
                <w:lang w:val="uk-UA" w:eastAsia="ru-RU"/>
              </w:rPr>
              <w:t>ої</w:t>
            </w:r>
            <w:r w:rsidRPr="005350DA">
              <w:rPr>
                <w:rFonts w:ascii="Times New Roman" w:hAnsi="Times New Roman"/>
                <w:lang w:eastAsia="ru-RU"/>
              </w:rPr>
              <w:t xml:space="preserve"> ради</w:t>
            </w:r>
          </w:p>
          <w:p w14:paraId="56F9BB63"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eastAsia="uk-UA"/>
              </w:rPr>
            </w:pPr>
            <w:r w:rsidRPr="005350DA">
              <w:rPr>
                <w:rFonts w:ascii="Times New Roman" w:hAnsi="Times New Roman"/>
                <w:lang w:val="uk-UA" w:eastAsia="uk-UA"/>
              </w:rPr>
              <w:t>КП «Розділ»</w:t>
            </w:r>
          </w:p>
          <w:p w14:paraId="4596B8F4"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b/>
                <w:bCs/>
                <w:color w:val="FF0000"/>
                <w:sz w:val="24"/>
                <w:szCs w:val="24"/>
                <w:lang w:eastAsia="ru-RU"/>
              </w:rPr>
            </w:pPr>
          </w:p>
        </w:tc>
      </w:tr>
      <w:tr w:rsidR="005350DA" w:rsidRPr="005350DA" w14:paraId="57D97810" w14:textId="77777777" w:rsidTr="00A70B70">
        <w:tc>
          <w:tcPr>
            <w:tcW w:w="540" w:type="dxa"/>
            <w:tcBorders>
              <w:top w:val="single" w:sz="4" w:space="0" w:color="auto"/>
              <w:left w:val="single" w:sz="4" w:space="0" w:color="auto"/>
              <w:bottom w:val="single" w:sz="4" w:space="0" w:color="auto"/>
              <w:right w:val="single" w:sz="4" w:space="0" w:color="auto"/>
            </w:tcBorders>
            <w:vAlign w:val="center"/>
            <w:hideMark/>
          </w:tcPr>
          <w:p w14:paraId="0405AE76" w14:textId="77777777" w:rsidR="005350DA" w:rsidRPr="005350DA" w:rsidRDefault="005350DA" w:rsidP="005350DA">
            <w:pPr>
              <w:keepNext/>
              <w:spacing w:after="0" w:line="240" w:lineRule="auto"/>
              <w:jc w:val="center"/>
              <w:outlineLvl w:val="0"/>
              <w:rPr>
                <w:rFonts w:ascii="Times New Roman" w:hAnsi="Times New Roman"/>
                <w:sz w:val="24"/>
                <w:szCs w:val="24"/>
                <w:lang w:eastAsia="uk-UA"/>
              </w:rPr>
            </w:pPr>
            <w:r w:rsidRPr="005350DA">
              <w:rPr>
                <w:rFonts w:ascii="Times New Roman" w:hAnsi="Times New Roman"/>
                <w:lang w:eastAsia="uk-UA"/>
              </w:rPr>
              <w:t>7.</w:t>
            </w:r>
          </w:p>
        </w:tc>
        <w:tc>
          <w:tcPr>
            <w:tcW w:w="4500" w:type="dxa"/>
            <w:tcBorders>
              <w:top w:val="single" w:sz="4" w:space="0" w:color="auto"/>
              <w:left w:val="single" w:sz="4" w:space="0" w:color="auto"/>
              <w:bottom w:val="single" w:sz="4" w:space="0" w:color="auto"/>
              <w:right w:val="single" w:sz="4" w:space="0" w:color="auto"/>
            </w:tcBorders>
            <w:vAlign w:val="center"/>
            <w:hideMark/>
          </w:tcPr>
          <w:p w14:paraId="69029C63" w14:textId="77777777" w:rsidR="005350DA" w:rsidRPr="005350DA" w:rsidRDefault="005350DA" w:rsidP="005350DA">
            <w:pPr>
              <w:keepNext/>
              <w:spacing w:after="0" w:line="240" w:lineRule="auto"/>
              <w:outlineLvl w:val="0"/>
              <w:rPr>
                <w:rFonts w:ascii="Times New Roman" w:hAnsi="Times New Roman"/>
                <w:sz w:val="24"/>
                <w:szCs w:val="24"/>
                <w:lang w:eastAsia="uk-UA"/>
              </w:rPr>
            </w:pPr>
            <w:r w:rsidRPr="005350DA">
              <w:rPr>
                <w:rFonts w:ascii="Times New Roman" w:hAnsi="Times New Roman"/>
                <w:lang w:eastAsia="uk-UA"/>
              </w:rPr>
              <w:t>Термін реалізації Програми</w:t>
            </w:r>
          </w:p>
        </w:tc>
        <w:tc>
          <w:tcPr>
            <w:tcW w:w="5040" w:type="dxa"/>
            <w:tcBorders>
              <w:top w:val="single" w:sz="4" w:space="0" w:color="auto"/>
              <w:left w:val="single" w:sz="4" w:space="0" w:color="auto"/>
              <w:bottom w:val="single" w:sz="4" w:space="0" w:color="auto"/>
              <w:right w:val="single" w:sz="4" w:space="0" w:color="auto"/>
            </w:tcBorders>
            <w:vAlign w:val="center"/>
            <w:hideMark/>
          </w:tcPr>
          <w:p w14:paraId="243672A9" w14:textId="77777777" w:rsidR="005350DA" w:rsidRPr="005350DA" w:rsidRDefault="005350DA" w:rsidP="005350DA">
            <w:pPr>
              <w:keepNext/>
              <w:spacing w:after="0" w:line="240" w:lineRule="auto"/>
              <w:outlineLvl w:val="0"/>
              <w:rPr>
                <w:rFonts w:ascii="Times New Roman" w:hAnsi="Times New Roman"/>
                <w:sz w:val="24"/>
                <w:szCs w:val="24"/>
                <w:lang w:eastAsia="uk-UA"/>
              </w:rPr>
            </w:pPr>
            <w:r w:rsidRPr="005350DA">
              <w:rPr>
                <w:rFonts w:ascii="Times New Roman" w:hAnsi="Times New Roman"/>
                <w:lang w:eastAsia="uk-UA"/>
              </w:rPr>
              <w:t>20</w:t>
            </w:r>
            <w:r w:rsidRPr="005350DA">
              <w:rPr>
                <w:rFonts w:ascii="Times New Roman" w:hAnsi="Times New Roman"/>
                <w:lang w:val="uk-UA" w:eastAsia="uk-UA"/>
              </w:rPr>
              <w:t>26</w:t>
            </w:r>
            <w:r w:rsidRPr="005350DA">
              <w:rPr>
                <w:rFonts w:ascii="Times New Roman" w:hAnsi="Times New Roman"/>
                <w:lang w:eastAsia="uk-UA"/>
              </w:rPr>
              <w:t>-20</w:t>
            </w:r>
            <w:r w:rsidRPr="005350DA">
              <w:rPr>
                <w:rFonts w:ascii="Times New Roman" w:hAnsi="Times New Roman"/>
                <w:lang w:val="uk-UA" w:eastAsia="uk-UA"/>
              </w:rPr>
              <w:t>28</w:t>
            </w:r>
            <w:r w:rsidRPr="005350DA">
              <w:rPr>
                <w:rFonts w:ascii="Times New Roman" w:hAnsi="Times New Roman"/>
                <w:lang w:eastAsia="uk-UA"/>
              </w:rPr>
              <w:t xml:space="preserve"> роки</w:t>
            </w:r>
          </w:p>
        </w:tc>
      </w:tr>
      <w:tr w:rsidR="005350DA" w:rsidRPr="005350DA" w14:paraId="44F3F12E" w14:textId="77777777" w:rsidTr="00A70B70">
        <w:tc>
          <w:tcPr>
            <w:tcW w:w="540" w:type="dxa"/>
            <w:tcBorders>
              <w:top w:val="single" w:sz="4" w:space="0" w:color="auto"/>
              <w:left w:val="single" w:sz="4" w:space="0" w:color="auto"/>
              <w:bottom w:val="single" w:sz="4" w:space="0" w:color="auto"/>
              <w:right w:val="single" w:sz="4" w:space="0" w:color="auto"/>
            </w:tcBorders>
            <w:vAlign w:val="center"/>
            <w:hideMark/>
          </w:tcPr>
          <w:p w14:paraId="4CDFE045" w14:textId="77777777" w:rsidR="005350DA" w:rsidRPr="005350DA" w:rsidRDefault="005350DA" w:rsidP="005350DA">
            <w:pPr>
              <w:keepNext/>
              <w:spacing w:after="0" w:line="240" w:lineRule="auto"/>
              <w:jc w:val="center"/>
              <w:outlineLvl w:val="0"/>
              <w:rPr>
                <w:rFonts w:ascii="Times New Roman" w:hAnsi="Times New Roman"/>
                <w:sz w:val="24"/>
                <w:szCs w:val="24"/>
                <w:lang w:eastAsia="uk-UA"/>
              </w:rPr>
            </w:pPr>
            <w:r w:rsidRPr="005350DA">
              <w:rPr>
                <w:rFonts w:ascii="Times New Roman" w:hAnsi="Times New Roman"/>
                <w:lang w:eastAsia="uk-UA"/>
              </w:rPr>
              <w:t>8.</w:t>
            </w:r>
          </w:p>
        </w:tc>
        <w:tc>
          <w:tcPr>
            <w:tcW w:w="4500" w:type="dxa"/>
            <w:tcBorders>
              <w:top w:val="single" w:sz="4" w:space="0" w:color="auto"/>
              <w:left w:val="single" w:sz="4" w:space="0" w:color="auto"/>
              <w:bottom w:val="single" w:sz="4" w:space="0" w:color="auto"/>
              <w:right w:val="single" w:sz="4" w:space="0" w:color="auto"/>
            </w:tcBorders>
            <w:vAlign w:val="center"/>
            <w:hideMark/>
          </w:tcPr>
          <w:p w14:paraId="43AB8478" w14:textId="77777777" w:rsidR="005350DA" w:rsidRPr="005350DA" w:rsidRDefault="005350DA" w:rsidP="005350DA">
            <w:pPr>
              <w:keepNext/>
              <w:spacing w:after="0" w:line="240" w:lineRule="auto"/>
              <w:outlineLvl w:val="0"/>
              <w:rPr>
                <w:rFonts w:ascii="Times New Roman" w:hAnsi="Times New Roman"/>
                <w:sz w:val="24"/>
                <w:szCs w:val="24"/>
                <w:lang w:eastAsia="uk-UA"/>
              </w:rPr>
            </w:pPr>
            <w:r w:rsidRPr="005350DA">
              <w:rPr>
                <w:rFonts w:ascii="Times New Roman" w:hAnsi="Times New Roman"/>
                <w:lang w:eastAsia="uk-UA"/>
              </w:rPr>
              <w:t>Етапи виконання Програми</w:t>
            </w:r>
          </w:p>
        </w:tc>
        <w:tc>
          <w:tcPr>
            <w:tcW w:w="5040" w:type="dxa"/>
            <w:tcBorders>
              <w:top w:val="single" w:sz="4" w:space="0" w:color="auto"/>
              <w:left w:val="single" w:sz="4" w:space="0" w:color="auto"/>
              <w:bottom w:val="single" w:sz="4" w:space="0" w:color="auto"/>
              <w:right w:val="single" w:sz="4" w:space="0" w:color="auto"/>
            </w:tcBorders>
            <w:vAlign w:val="center"/>
            <w:hideMark/>
          </w:tcPr>
          <w:p w14:paraId="2605BB6C" w14:textId="77777777" w:rsidR="005350DA" w:rsidRPr="005350DA" w:rsidRDefault="005350DA" w:rsidP="005350DA">
            <w:pPr>
              <w:keepNext/>
              <w:spacing w:after="0" w:line="240" w:lineRule="auto"/>
              <w:outlineLvl w:val="0"/>
              <w:rPr>
                <w:rFonts w:ascii="Times New Roman" w:hAnsi="Times New Roman"/>
                <w:sz w:val="24"/>
                <w:szCs w:val="24"/>
                <w:lang w:eastAsia="uk-UA"/>
              </w:rPr>
            </w:pPr>
            <w:r w:rsidRPr="005350DA">
              <w:rPr>
                <w:rFonts w:ascii="Times New Roman" w:hAnsi="Times New Roman"/>
                <w:lang w:eastAsia="uk-UA"/>
              </w:rPr>
              <w:t>20</w:t>
            </w:r>
            <w:r w:rsidRPr="005350DA">
              <w:rPr>
                <w:rFonts w:ascii="Times New Roman" w:hAnsi="Times New Roman"/>
                <w:lang w:val="uk-UA" w:eastAsia="uk-UA"/>
              </w:rPr>
              <w:t>26</w:t>
            </w:r>
            <w:r w:rsidRPr="005350DA">
              <w:rPr>
                <w:rFonts w:ascii="Times New Roman" w:hAnsi="Times New Roman"/>
                <w:lang w:eastAsia="uk-UA"/>
              </w:rPr>
              <w:t xml:space="preserve"> рік, 20</w:t>
            </w:r>
            <w:r w:rsidRPr="005350DA">
              <w:rPr>
                <w:rFonts w:ascii="Times New Roman" w:hAnsi="Times New Roman"/>
                <w:lang w:val="uk-UA" w:eastAsia="uk-UA"/>
              </w:rPr>
              <w:t>27</w:t>
            </w:r>
            <w:r w:rsidRPr="005350DA">
              <w:rPr>
                <w:rFonts w:ascii="Times New Roman" w:hAnsi="Times New Roman"/>
                <w:lang w:eastAsia="uk-UA"/>
              </w:rPr>
              <w:t xml:space="preserve"> рік, 20</w:t>
            </w:r>
            <w:r w:rsidRPr="005350DA">
              <w:rPr>
                <w:rFonts w:ascii="Times New Roman" w:hAnsi="Times New Roman"/>
                <w:lang w:val="uk-UA" w:eastAsia="uk-UA"/>
              </w:rPr>
              <w:t>28</w:t>
            </w:r>
            <w:r w:rsidRPr="005350DA">
              <w:rPr>
                <w:rFonts w:ascii="Times New Roman" w:hAnsi="Times New Roman"/>
                <w:lang w:eastAsia="uk-UA"/>
              </w:rPr>
              <w:t xml:space="preserve"> рік.</w:t>
            </w:r>
          </w:p>
        </w:tc>
      </w:tr>
      <w:tr w:rsidR="005350DA" w:rsidRPr="005350DA" w14:paraId="183C0D66" w14:textId="77777777" w:rsidTr="00A70B70">
        <w:tc>
          <w:tcPr>
            <w:tcW w:w="540" w:type="dxa"/>
            <w:vMerge w:val="restart"/>
            <w:tcBorders>
              <w:top w:val="single" w:sz="4" w:space="0" w:color="auto"/>
              <w:left w:val="single" w:sz="4" w:space="0" w:color="auto"/>
              <w:bottom w:val="single" w:sz="4" w:space="0" w:color="auto"/>
              <w:right w:val="single" w:sz="4" w:space="0" w:color="auto"/>
            </w:tcBorders>
            <w:hideMark/>
          </w:tcPr>
          <w:p w14:paraId="5D784E78"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4"/>
                <w:szCs w:val="24"/>
                <w:lang w:eastAsia="ru-RU"/>
              </w:rPr>
            </w:pPr>
            <w:r w:rsidRPr="005350DA">
              <w:rPr>
                <w:rFonts w:ascii="Times New Roman" w:hAnsi="Times New Roman"/>
                <w:color w:val="000000"/>
                <w:lang w:eastAsia="ru-RU"/>
              </w:rPr>
              <w:t>9.</w:t>
            </w:r>
          </w:p>
        </w:tc>
        <w:tc>
          <w:tcPr>
            <w:tcW w:w="4500" w:type="dxa"/>
            <w:tcBorders>
              <w:top w:val="single" w:sz="4" w:space="0" w:color="auto"/>
              <w:left w:val="single" w:sz="4" w:space="0" w:color="auto"/>
              <w:bottom w:val="single" w:sz="4" w:space="0" w:color="auto"/>
              <w:right w:val="single" w:sz="4" w:space="0" w:color="auto"/>
            </w:tcBorders>
            <w:hideMark/>
          </w:tcPr>
          <w:p w14:paraId="6B674CD9" w14:textId="77777777" w:rsidR="005350DA" w:rsidRPr="005350DA" w:rsidRDefault="005350DA" w:rsidP="005350DA">
            <w:pPr>
              <w:keepNext/>
              <w:spacing w:after="0" w:line="240" w:lineRule="auto"/>
              <w:jc w:val="both"/>
              <w:outlineLvl w:val="0"/>
              <w:rPr>
                <w:rFonts w:ascii="Times New Roman" w:hAnsi="Times New Roman"/>
                <w:sz w:val="24"/>
                <w:szCs w:val="24"/>
                <w:lang w:eastAsia="uk-UA"/>
              </w:rPr>
            </w:pPr>
            <w:r w:rsidRPr="005350DA">
              <w:rPr>
                <w:rFonts w:ascii="Times New Roman" w:hAnsi="Times New Roman"/>
                <w:sz w:val="24"/>
                <w:szCs w:val="24"/>
                <w:lang w:eastAsia="uk-UA"/>
              </w:rPr>
              <w:t xml:space="preserve">Загальний обсяг фінансових ресурсів, необхідних для реалізації Програми: </w:t>
            </w:r>
          </w:p>
          <w:p w14:paraId="74FC1950" w14:textId="77777777" w:rsidR="005350DA" w:rsidRPr="005350DA" w:rsidRDefault="005350DA" w:rsidP="005350DA">
            <w:pPr>
              <w:keepNext/>
              <w:spacing w:after="0" w:line="240" w:lineRule="auto"/>
              <w:jc w:val="right"/>
              <w:outlineLvl w:val="0"/>
              <w:rPr>
                <w:rFonts w:ascii="Times New Roman" w:hAnsi="Times New Roman"/>
                <w:sz w:val="24"/>
                <w:szCs w:val="24"/>
                <w:lang w:eastAsia="uk-UA"/>
              </w:rPr>
            </w:pPr>
            <w:r w:rsidRPr="005350DA">
              <w:rPr>
                <w:rFonts w:ascii="Times New Roman" w:hAnsi="Times New Roman"/>
                <w:sz w:val="24"/>
                <w:szCs w:val="24"/>
                <w:lang w:eastAsia="uk-UA"/>
              </w:rPr>
              <w:t>20</w:t>
            </w:r>
            <w:r w:rsidRPr="005350DA">
              <w:rPr>
                <w:rFonts w:ascii="Times New Roman" w:hAnsi="Times New Roman"/>
                <w:sz w:val="24"/>
                <w:szCs w:val="24"/>
                <w:lang w:val="uk-UA" w:eastAsia="uk-UA"/>
              </w:rPr>
              <w:t>26</w:t>
            </w:r>
            <w:r w:rsidRPr="005350DA">
              <w:rPr>
                <w:rFonts w:ascii="Times New Roman" w:hAnsi="Times New Roman"/>
                <w:sz w:val="24"/>
                <w:szCs w:val="24"/>
                <w:lang w:eastAsia="uk-UA"/>
              </w:rPr>
              <w:t xml:space="preserve"> рік</w:t>
            </w:r>
          </w:p>
          <w:p w14:paraId="06641544" w14:textId="77777777" w:rsidR="005350DA" w:rsidRPr="005350DA" w:rsidRDefault="005350DA" w:rsidP="005350DA">
            <w:pPr>
              <w:spacing w:after="0" w:line="240" w:lineRule="auto"/>
              <w:jc w:val="right"/>
              <w:rPr>
                <w:rFonts w:ascii="Times New Roman" w:hAnsi="Times New Roman"/>
                <w:sz w:val="24"/>
                <w:szCs w:val="24"/>
                <w:lang w:eastAsia="uk-UA"/>
              </w:rPr>
            </w:pPr>
            <w:r w:rsidRPr="005350DA">
              <w:rPr>
                <w:rFonts w:ascii="Times New Roman" w:hAnsi="Times New Roman"/>
                <w:sz w:val="24"/>
                <w:szCs w:val="24"/>
                <w:lang w:eastAsia="uk-UA"/>
              </w:rPr>
              <w:t>20</w:t>
            </w:r>
            <w:r w:rsidRPr="005350DA">
              <w:rPr>
                <w:rFonts w:ascii="Times New Roman" w:hAnsi="Times New Roman"/>
                <w:sz w:val="24"/>
                <w:szCs w:val="24"/>
                <w:lang w:val="uk-UA" w:eastAsia="uk-UA"/>
              </w:rPr>
              <w:t>27</w:t>
            </w:r>
            <w:r w:rsidRPr="005350DA">
              <w:rPr>
                <w:rFonts w:ascii="Times New Roman" w:hAnsi="Times New Roman"/>
                <w:sz w:val="24"/>
                <w:szCs w:val="24"/>
                <w:lang w:eastAsia="uk-UA"/>
              </w:rPr>
              <w:t xml:space="preserve"> </w:t>
            </w:r>
            <w:r w:rsidRPr="005350DA">
              <w:rPr>
                <w:rFonts w:ascii="Times New Roman" w:hAnsi="Times New Roman"/>
                <w:sz w:val="24"/>
                <w:szCs w:val="24"/>
                <w:lang w:eastAsia="ru-RU"/>
              </w:rPr>
              <w:t>рік</w:t>
            </w:r>
          </w:p>
          <w:p w14:paraId="48908747"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000000"/>
                <w:sz w:val="24"/>
                <w:szCs w:val="24"/>
                <w:lang w:eastAsia="ru-RU"/>
              </w:rPr>
            </w:pPr>
            <w:r w:rsidRPr="005350DA">
              <w:rPr>
                <w:rFonts w:ascii="Times New Roman" w:hAnsi="Times New Roman"/>
                <w:sz w:val="24"/>
                <w:szCs w:val="24"/>
                <w:lang w:eastAsia="uk-UA"/>
              </w:rPr>
              <w:t>202</w:t>
            </w:r>
            <w:r w:rsidRPr="005350DA">
              <w:rPr>
                <w:rFonts w:ascii="Times New Roman" w:hAnsi="Times New Roman"/>
                <w:sz w:val="24"/>
                <w:szCs w:val="24"/>
                <w:lang w:val="uk-UA" w:eastAsia="uk-UA"/>
              </w:rPr>
              <w:t>8</w:t>
            </w:r>
            <w:r w:rsidRPr="005350DA">
              <w:rPr>
                <w:rFonts w:ascii="Times New Roman" w:hAnsi="Times New Roman"/>
                <w:sz w:val="24"/>
                <w:szCs w:val="24"/>
                <w:lang w:eastAsia="uk-UA"/>
              </w:rPr>
              <w:t xml:space="preserve"> </w:t>
            </w:r>
            <w:r w:rsidRPr="005350DA">
              <w:rPr>
                <w:rFonts w:ascii="Times New Roman" w:hAnsi="Times New Roman"/>
                <w:sz w:val="24"/>
                <w:szCs w:val="24"/>
                <w:lang w:eastAsia="ru-RU"/>
              </w:rPr>
              <w:t>рік</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6BA283C2" w14:textId="77777777" w:rsidR="005350DA" w:rsidRPr="005350DA" w:rsidRDefault="005350DA" w:rsidP="005350DA">
            <w:pPr>
              <w:keepNext/>
              <w:spacing w:after="0" w:line="240" w:lineRule="auto"/>
              <w:outlineLvl w:val="0"/>
              <w:rPr>
                <w:rFonts w:ascii="Times New Roman" w:hAnsi="Times New Roman"/>
                <w:color w:val="FF0000"/>
                <w:sz w:val="24"/>
                <w:szCs w:val="24"/>
                <w:lang w:eastAsia="uk-UA"/>
              </w:rPr>
            </w:pPr>
          </w:p>
          <w:p w14:paraId="54A5A8EE" w14:textId="77777777" w:rsidR="005350DA" w:rsidRPr="005350DA" w:rsidRDefault="005350DA" w:rsidP="005350DA">
            <w:pPr>
              <w:spacing w:after="0" w:line="240" w:lineRule="auto"/>
              <w:rPr>
                <w:rFonts w:ascii="Times New Roman" w:hAnsi="Times New Roman"/>
                <w:color w:val="FF0000"/>
                <w:sz w:val="24"/>
                <w:szCs w:val="24"/>
                <w:lang w:eastAsia="ru-RU"/>
              </w:rPr>
            </w:pPr>
          </w:p>
          <w:p w14:paraId="724E8B40" w14:textId="77777777" w:rsidR="005350DA" w:rsidRPr="005350DA" w:rsidRDefault="005350DA" w:rsidP="005350DA">
            <w:pPr>
              <w:spacing w:after="0" w:line="240" w:lineRule="auto"/>
              <w:rPr>
                <w:rFonts w:ascii="Times New Roman" w:hAnsi="Times New Roman"/>
                <w:sz w:val="24"/>
                <w:szCs w:val="24"/>
                <w:lang w:val="uk-UA" w:eastAsia="ru-RU"/>
              </w:rPr>
            </w:pPr>
            <w:r w:rsidRPr="005350DA">
              <w:rPr>
                <w:rFonts w:ascii="Times New Roman" w:hAnsi="Times New Roman"/>
                <w:sz w:val="24"/>
                <w:szCs w:val="24"/>
                <w:lang w:val="uk-UA" w:eastAsia="ru-RU"/>
              </w:rPr>
              <w:t>3207,96237</w:t>
            </w:r>
          </w:p>
          <w:p w14:paraId="4A40F974" w14:textId="77777777" w:rsidR="005350DA" w:rsidRPr="005350DA" w:rsidRDefault="005350DA" w:rsidP="005350DA">
            <w:pPr>
              <w:spacing w:after="0" w:line="240" w:lineRule="auto"/>
              <w:rPr>
                <w:rFonts w:ascii="Times New Roman" w:hAnsi="Times New Roman"/>
                <w:sz w:val="24"/>
                <w:szCs w:val="24"/>
                <w:lang w:val="uk-UA" w:eastAsia="ru-RU"/>
              </w:rPr>
            </w:pPr>
            <w:r w:rsidRPr="005350DA">
              <w:rPr>
                <w:rFonts w:ascii="Times New Roman" w:hAnsi="Times New Roman"/>
                <w:sz w:val="24"/>
                <w:szCs w:val="24"/>
                <w:lang w:val="uk-UA" w:eastAsia="ru-RU"/>
              </w:rPr>
              <w:t>0,0</w:t>
            </w:r>
          </w:p>
          <w:p w14:paraId="39AEC3DD" w14:textId="77777777" w:rsidR="005350DA" w:rsidRPr="005350DA" w:rsidRDefault="005350DA" w:rsidP="005350DA">
            <w:pPr>
              <w:spacing w:after="0" w:line="240" w:lineRule="auto"/>
              <w:rPr>
                <w:rFonts w:ascii="Times New Roman" w:hAnsi="Times New Roman"/>
                <w:sz w:val="24"/>
                <w:szCs w:val="24"/>
                <w:lang w:val="uk-UA" w:eastAsia="ru-RU"/>
              </w:rPr>
            </w:pPr>
            <w:r w:rsidRPr="005350DA">
              <w:rPr>
                <w:rFonts w:ascii="Times New Roman" w:hAnsi="Times New Roman"/>
                <w:sz w:val="24"/>
                <w:szCs w:val="24"/>
                <w:lang w:val="uk-UA" w:eastAsia="ru-RU"/>
              </w:rPr>
              <w:t>0,0</w:t>
            </w:r>
          </w:p>
          <w:p w14:paraId="009CBE45" w14:textId="77777777" w:rsidR="005350DA" w:rsidRPr="005350DA" w:rsidRDefault="005350DA" w:rsidP="005350DA">
            <w:pPr>
              <w:spacing w:after="0" w:line="240" w:lineRule="auto"/>
              <w:rPr>
                <w:rFonts w:ascii="Times New Roman" w:hAnsi="Times New Roman"/>
                <w:color w:val="FF0000"/>
                <w:sz w:val="24"/>
                <w:szCs w:val="24"/>
                <w:lang w:val="uk-UA" w:eastAsia="ru-RU"/>
              </w:rPr>
            </w:pPr>
          </w:p>
        </w:tc>
      </w:tr>
      <w:tr w:rsidR="005350DA" w:rsidRPr="005350DA" w14:paraId="35472BD8" w14:textId="77777777" w:rsidTr="00A70B70">
        <w:trPr>
          <w:trHeight w:val="3219"/>
        </w:trPr>
        <w:tc>
          <w:tcPr>
            <w:tcW w:w="0" w:type="auto"/>
            <w:vMerge/>
            <w:tcBorders>
              <w:left w:val="single" w:sz="4" w:space="0" w:color="auto"/>
              <w:bottom w:val="single" w:sz="4" w:space="0" w:color="auto"/>
              <w:right w:val="single" w:sz="4" w:space="0" w:color="auto"/>
            </w:tcBorders>
            <w:vAlign w:val="center"/>
            <w:hideMark/>
          </w:tcPr>
          <w:p w14:paraId="52DABB9A" w14:textId="77777777" w:rsidR="005350DA" w:rsidRPr="005350DA" w:rsidRDefault="005350DA" w:rsidP="005350DA">
            <w:pPr>
              <w:spacing w:after="0" w:line="240" w:lineRule="auto"/>
              <w:rPr>
                <w:rFonts w:ascii="Times New Roman" w:hAnsi="Times New Roman"/>
                <w:color w:val="000000"/>
                <w:sz w:val="24"/>
                <w:szCs w:val="24"/>
                <w:lang w:eastAsia="ru-RU"/>
              </w:rPr>
            </w:pPr>
          </w:p>
        </w:tc>
        <w:tc>
          <w:tcPr>
            <w:tcW w:w="4500" w:type="dxa"/>
            <w:tcBorders>
              <w:top w:val="single" w:sz="4" w:space="0" w:color="auto"/>
              <w:left w:val="single" w:sz="4" w:space="0" w:color="auto"/>
              <w:bottom w:val="single" w:sz="4" w:space="0" w:color="auto"/>
              <w:right w:val="single" w:sz="4" w:space="0" w:color="auto"/>
            </w:tcBorders>
            <w:hideMark/>
          </w:tcPr>
          <w:p w14:paraId="2C5BD51B" w14:textId="77777777" w:rsidR="005350DA" w:rsidRPr="005350DA" w:rsidRDefault="005350DA" w:rsidP="005350DA">
            <w:pPr>
              <w:spacing w:after="0" w:line="240" w:lineRule="auto"/>
              <w:rPr>
                <w:rFonts w:ascii="Times New Roman" w:hAnsi="Times New Roman"/>
                <w:sz w:val="24"/>
                <w:szCs w:val="24"/>
                <w:lang w:eastAsia="ru-RU"/>
              </w:rPr>
            </w:pPr>
            <w:r w:rsidRPr="005350DA">
              <w:rPr>
                <w:rFonts w:ascii="Times New Roman" w:hAnsi="Times New Roman"/>
                <w:sz w:val="24"/>
                <w:szCs w:val="24"/>
                <w:lang w:eastAsia="ru-RU"/>
              </w:rPr>
              <w:t>У тому числі:</w:t>
            </w:r>
          </w:p>
          <w:p w14:paraId="5A0B39FC" w14:textId="77777777" w:rsidR="005350DA" w:rsidRPr="005350DA" w:rsidRDefault="005350DA" w:rsidP="005350DA">
            <w:pPr>
              <w:spacing w:after="0" w:line="240" w:lineRule="auto"/>
              <w:rPr>
                <w:rFonts w:ascii="Times New Roman" w:hAnsi="Times New Roman"/>
                <w:sz w:val="24"/>
                <w:szCs w:val="24"/>
                <w:lang w:eastAsia="ru-RU"/>
              </w:rPr>
            </w:pPr>
            <w:r w:rsidRPr="005350DA">
              <w:rPr>
                <w:rFonts w:ascii="Times New Roman" w:hAnsi="Times New Roman"/>
                <w:sz w:val="24"/>
                <w:szCs w:val="24"/>
                <w:lang w:eastAsia="ru-RU"/>
              </w:rPr>
              <w:t>Коштів державного бюджету:</w:t>
            </w:r>
          </w:p>
          <w:p w14:paraId="7BBC55D4" w14:textId="77777777" w:rsidR="005350DA" w:rsidRPr="005350DA" w:rsidRDefault="005350DA" w:rsidP="005350DA">
            <w:pPr>
              <w:spacing w:after="0" w:line="240" w:lineRule="auto"/>
              <w:jc w:val="right"/>
              <w:rPr>
                <w:rFonts w:ascii="Times New Roman" w:hAnsi="Times New Roman"/>
                <w:sz w:val="24"/>
                <w:szCs w:val="24"/>
                <w:lang w:eastAsia="ru-RU"/>
              </w:rPr>
            </w:pPr>
            <w:r w:rsidRPr="005350DA">
              <w:rPr>
                <w:rFonts w:ascii="Times New Roman" w:hAnsi="Times New Roman"/>
                <w:sz w:val="24"/>
                <w:szCs w:val="24"/>
                <w:lang w:eastAsia="ru-RU"/>
              </w:rPr>
              <w:t>20</w:t>
            </w:r>
            <w:r w:rsidRPr="005350DA">
              <w:rPr>
                <w:rFonts w:ascii="Times New Roman" w:hAnsi="Times New Roman"/>
                <w:sz w:val="24"/>
                <w:szCs w:val="24"/>
                <w:lang w:val="uk-UA" w:eastAsia="ru-RU"/>
              </w:rPr>
              <w:t>26</w:t>
            </w:r>
            <w:r w:rsidRPr="005350DA">
              <w:rPr>
                <w:rFonts w:ascii="Times New Roman" w:hAnsi="Times New Roman"/>
                <w:sz w:val="24"/>
                <w:szCs w:val="24"/>
                <w:lang w:eastAsia="ru-RU"/>
              </w:rPr>
              <w:t xml:space="preserve"> рік</w:t>
            </w:r>
          </w:p>
          <w:p w14:paraId="0335ABB1" w14:textId="77777777" w:rsidR="005350DA" w:rsidRPr="005350DA" w:rsidRDefault="005350DA" w:rsidP="005350DA">
            <w:pPr>
              <w:spacing w:after="0" w:line="240" w:lineRule="auto"/>
              <w:jc w:val="right"/>
              <w:rPr>
                <w:rFonts w:ascii="Times New Roman" w:hAnsi="Times New Roman"/>
                <w:sz w:val="24"/>
                <w:szCs w:val="24"/>
                <w:lang w:eastAsia="uk-UA"/>
              </w:rPr>
            </w:pPr>
            <w:r w:rsidRPr="005350DA">
              <w:rPr>
                <w:rFonts w:ascii="Times New Roman" w:hAnsi="Times New Roman"/>
                <w:sz w:val="24"/>
                <w:szCs w:val="24"/>
                <w:lang w:eastAsia="uk-UA"/>
              </w:rPr>
              <w:t>20</w:t>
            </w:r>
            <w:r w:rsidRPr="005350DA">
              <w:rPr>
                <w:rFonts w:ascii="Times New Roman" w:hAnsi="Times New Roman"/>
                <w:sz w:val="24"/>
                <w:szCs w:val="24"/>
                <w:lang w:val="uk-UA" w:eastAsia="uk-UA"/>
              </w:rPr>
              <w:t>27</w:t>
            </w:r>
            <w:r w:rsidRPr="005350DA">
              <w:rPr>
                <w:rFonts w:ascii="Times New Roman" w:hAnsi="Times New Roman"/>
                <w:sz w:val="24"/>
                <w:szCs w:val="24"/>
                <w:lang w:eastAsia="uk-UA"/>
              </w:rPr>
              <w:t xml:space="preserve"> </w:t>
            </w:r>
            <w:r w:rsidRPr="005350DA">
              <w:rPr>
                <w:rFonts w:ascii="Times New Roman" w:hAnsi="Times New Roman"/>
                <w:sz w:val="24"/>
                <w:szCs w:val="24"/>
                <w:lang w:eastAsia="ru-RU"/>
              </w:rPr>
              <w:t>рік</w:t>
            </w:r>
          </w:p>
          <w:p w14:paraId="3D085A93" w14:textId="77777777" w:rsidR="005350DA" w:rsidRPr="005350DA" w:rsidRDefault="005350DA" w:rsidP="005350DA">
            <w:pPr>
              <w:spacing w:after="0" w:line="240" w:lineRule="auto"/>
              <w:jc w:val="right"/>
              <w:rPr>
                <w:rFonts w:ascii="Times New Roman" w:hAnsi="Times New Roman"/>
                <w:sz w:val="24"/>
                <w:szCs w:val="24"/>
                <w:lang w:eastAsia="ru-RU"/>
              </w:rPr>
            </w:pPr>
            <w:r w:rsidRPr="005350DA">
              <w:rPr>
                <w:rFonts w:ascii="Times New Roman" w:hAnsi="Times New Roman"/>
                <w:sz w:val="24"/>
                <w:szCs w:val="24"/>
                <w:lang w:eastAsia="uk-UA"/>
              </w:rPr>
              <w:t>202</w:t>
            </w:r>
            <w:r w:rsidRPr="005350DA">
              <w:rPr>
                <w:rFonts w:ascii="Times New Roman" w:hAnsi="Times New Roman"/>
                <w:sz w:val="24"/>
                <w:szCs w:val="24"/>
                <w:lang w:val="uk-UA" w:eastAsia="uk-UA"/>
              </w:rPr>
              <w:t>8</w:t>
            </w:r>
            <w:r w:rsidRPr="005350DA">
              <w:rPr>
                <w:rFonts w:ascii="Times New Roman" w:hAnsi="Times New Roman"/>
                <w:sz w:val="24"/>
                <w:szCs w:val="24"/>
                <w:lang w:eastAsia="uk-UA"/>
              </w:rPr>
              <w:t xml:space="preserve"> </w:t>
            </w:r>
            <w:r w:rsidRPr="005350DA">
              <w:rPr>
                <w:rFonts w:ascii="Times New Roman" w:hAnsi="Times New Roman"/>
                <w:sz w:val="24"/>
                <w:szCs w:val="24"/>
                <w:lang w:eastAsia="ru-RU"/>
              </w:rPr>
              <w:t>рік</w:t>
            </w:r>
          </w:p>
          <w:p w14:paraId="048798DE" w14:textId="77777777" w:rsidR="005350DA" w:rsidRPr="005350DA" w:rsidRDefault="005350DA" w:rsidP="005350DA">
            <w:pPr>
              <w:spacing w:after="0" w:line="240" w:lineRule="auto"/>
              <w:rPr>
                <w:rFonts w:ascii="Times New Roman" w:hAnsi="Times New Roman"/>
                <w:sz w:val="24"/>
                <w:szCs w:val="24"/>
                <w:lang w:eastAsia="ru-RU"/>
              </w:rPr>
            </w:pPr>
            <w:r w:rsidRPr="005350DA">
              <w:rPr>
                <w:rFonts w:ascii="Times New Roman" w:hAnsi="Times New Roman"/>
                <w:sz w:val="24"/>
                <w:szCs w:val="24"/>
                <w:lang w:eastAsia="ru-RU"/>
              </w:rPr>
              <w:t>Коштів міського бюджету:</w:t>
            </w:r>
          </w:p>
          <w:p w14:paraId="6100307F" w14:textId="77777777" w:rsidR="005350DA" w:rsidRPr="005350DA" w:rsidRDefault="005350DA" w:rsidP="005350DA">
            <w:pPr>
              <w:spacing w:after="0" w:line="240" w:lineRule="auto"/>
              <w:jc w:val="right"/>
              <w:rPr>
                <w:rFonts w:ascii="Times New Roman" w:hAnsi="Times New Roman"/>
                <w:sz w:val="24"/>
                <w:szCs w:val="24"/>
                <w:lang w:eastAsia="ru-RU"/>
              </w:rPr>
            </w:pPr>
            <w:r w:rsidRPr="005350DA">
              <w:rPr>
                <w:rFonts w:ascii="Times New Roman" w:hAnsi="Times New Roman"/>
                <w:sz w:val="24"/>
                <w:szCs w:val="24"/>
                <w:lang w:eastAsia="ru-RU"/>
              </w:rPr>
              <w:t xml:space="preserve"> 20</w:t>
            </w:r>
            <w:r w:rsidRPr="005350DA">
              <w:rPr>
                <w:rFonts w:ascii="Times New Roman" w:hAnsi="Times New Roman"/>
                <w:sz w:val="24"/>
                <w:szCs w:val="24"/>
                <w:lang w:val="uk-UA" w:eastAsia="ru-RU"/>
              </w:rPr>
              <w:t>26</w:t>
            </w:r>
            <w:r w:rsidRPr="005350DA">
              <w:rPr>
                <w:rFonts w:ascii="Times New Roman" w:hAnsi="Times New Roman"/>
                <w:sz w:val="24"/>
                <w:szCs w:val="24"/>
                <w:lang w:eastAsia="ru-RU"/>
              </w:rPr>
              <w:t xml:space="preserve"> рік</w:t>
            </w:r>
          </w:p>
          <w:p w14:paraId="5F516CA6" w14:textId="77777777" w:rsidR="005350DA" w:rsidRPr="005350DA" w:rsidRDefault="005350DA" w:rsidP="005350DA">
            <w:pPr>
              <w:spacing w:after="0" w:line="240" w:lineRule="auto"/>
              <w:jc w:val="right"/>
              <w:rPr>
                <w:rFonts w:ascii="Times New Roman" w:hAnsi="Times New Roman"/>
                <w:sz w:val="24"/>
                <w:szCs w:val="24"/>
                <w:lang w:eastAsia="uk-UA"/>
              </w:rPr>
            </w:pPr>
            <w:r w:rsidRPr="005350DA">
              <w:rPr>
                <w:rFonts w:ascii="Times New Roman" w:hAnsi="Times New Roman"/>
                <w:sz w:val="24"/>
                <w:szCs w:val="24"/>
                <w:lang w:eastAsia="uk-UA"/>
              </w:rPr>
              <w:t xml:space="preserve"> 20</w:t>
            </w:r>
            <w:r w:rsidRPr="005350DA">
              <w:rPr>
                <w:rFonts w:ascii="Times New Roman" w:hAnsi="Times New Roman"/>
                <w:sz w:val="24"/>
                <w:szCs w:val="24"/>
                <w:lang w:val="uk-UA" w:eastAsia="uk-UA"/>
              </w:rPr>
              <w:t>27</w:t>
            </w:r>
            <w:r w:rsidRPr="005350DA">
              <w:rPr>
                <w:rFonts w:ascii="Times New Roman" w:hAnsi="Times New Roman"/>
                <w:sz w:val="24"/>
                <w:szCs w:val="24"/>
                <w:lang w:eastAsia="uk-UA"/>
              </w:rPr>
              <w:t xml:space="preserve"> </w:t>
            </w:r>
            <w:r w:rsidRPr="005350DA">
              <w:rPr>
                <w:rFonts w:ascii="Times New Roman" w:hAnsi="Times New Roman"/>
                <w:sz w:val="24"/>
                <w:szCs w:val="24"/>
                <w:lang w:eastAsia="ru-RU"/>
              </w:rPr>
              <w:t>рік</w:t>
            </w:r>
          </w:p>
          <w:p w14:paraId="51C20774" w14:textId="77777777" w:rsidR="005350DA" w:rsidRPr="005350DA" w:rsidRDefault="005350DA" w:rsidP="005350DA">
            <w:pPr>
              <w:spacing w:after="0" w:line="240" w:lineRule="auto"/>
              <w:jc w:val="right"/>
              <w:rPr>
                <w:rFonts w:ascii="Times New Roman" w:hAnsi="Times New Roman"/>
                <w:sz w:val="24"/>
                <w:szCs w:val="24"/>
                <w:lang w:eastAsia="uk-UA"/>
              </w:rPr>
            </w:pPr>
            <w:r w:rsidRPr="005350DA">
              <w:rPr>
                <w:rFonts w:ascii="Times New Roman" w:hAnsi="Times New Roman"/>
                <w:sz w:val="24"/>
                <w:szCs w:val="24"/>
                <w:lang w:eastAsia="uk-UA"/>
              </w:rPr>
              <w:t xml:space="preserve"> 202</w:t>
            </w:r>
            <w:r w:rsidRPr="005350DA">
              <w:rPr>
                <w:rFonts w:ascii="Times New Roman" w:hAnsi="Times New Roman"/>
                <w:sz w:val="24"/>
                <w:szCs w:val="24"/>
                <w:lang w:val="uk-UA" w:eastAsia="uk-UA"/>
              </w:rPr>
              <w:t xml:space="preserve">8 </w:t>
            </w:r>
            <w:r w:rsidRPr="005350DA">
              <w:rPr>
                <w:rFonts w:ascii="Times New Roman" w:hAnsi="Times New Roman"/>
                <w:sz w:val="24"/>
                <w:szCs w:val="24"/>
                <w:lang w:eastAsia="ru-RU"/>
              </w:rPr>
              <w:t>рік</w:t>
            </w:r>
          </w:p>
          <w:p w14:paraId="1BA4BD3E" w14:textId="77777777" w:rsidR="005350DA" w:rsidRPr="005350DA" w:rsidRDefault="005350DA" w:rsidP="005350DA">
            <w:pPr>
              <w:spacing w:after="0" w:line="240" w:lineRule="auto"/>
              <w:rPr>
                <w:rFonts w:ascii="Times New Roman" w:hAnsi="Times New Roman"/>
                <w:sz w:val="24"/>
                <w:szCs w:val="24"/>
                <w:lang w:eastAsia="uk-UA"/>
              </w:rPr>
            </w:pPr>
            <w:r w:rsidRPr="005350DA">
              <w:rPr>
                <w:rFonts w:ascii="Times New Roman" w:hAnsi="Times New Roman"/>
                <w:sz w:val="24"/>
                <w:szCs w:val="24"/>
                <w:lang w:eastAsia="uk-UA"/>
              </w:rPr>
              <w:t>Інші джерела:</w:t>
            </w:r>
          </w:p>
          <w:p w14:paraId="19FCADAC" w14:textId="77777777" w:rsidR="005350DA" w:rsidRPr="005350DA" w:rsidRDefault="005350DA" w:rsidP="005350DA">
            <w:pPr>
              <w:spacing w:after="0" w:line="240" w:lineRule="auto"/>
              <w:jc w:val="right"/>
              <w:rPr>
                <w:rFonts w:ascii="Times New Roman" w:hAnsi="Times New Roman"/>
                <w:sz w:val="24"/>
                <w:szCs w:val="24"/>
                <w:lang w:eastAsia="ru-RU"/>
              </w:rPr>
            </w:pPr>
            <w:r w:rsidRPr="005350DA">
              <w:rPr>
                <w:rFonts w:ascii="Times New Roman" w:hAnsi="Times New Roman"/>
                <w:sz w:val="24"/>
                <w:szCs w:val="24"/>
                <w:lang w:eastAsia="ru-RU"/>
              </w:rPr>
              <w:t>20</w:t>
            </w:r>
            <w:r w:rsidRPr="005350DA">
              <w:rPr>
                <w:rFonts w:ascii="Times New Roman" w:hAnsi="Times New Roman"/>
                <w:sz w:val="24"/>
                <w:szCs w:val="24"/>
                <w:lang w:val="uk-UA" w:eastAsia="ru-RU"/>
              </w:rPr>
              <w:t>26</w:t>
            </w:r>
            <w:r w:rsidRPr="005350DA">
              <w:rPr>
                <w:rFonts w:ascii="Times New Roman" w:hAnsi="Times New Roman"/>
                <w:sz w:val="24"/>
                <w:szCs w:val="24"/>
                <w:lang w:eastAsia="ru-RU"/>
              </w:rPr>
              <w:t xml:space="preserve"> рік</w:t>
            </w:r>
          </w:p>
          <w:p w14:paraId="0D9F512A" w14:textId="77777777" w:rsidR="005350DA" w:rsidRPr="005350DA" w:rsidRDefault="005350DA" w:rsidP="005350DA">
            <w:pPr>
              <w:spacing w:after="0" w:line="240" w:lineRule="auto"/>
              <w:jc w:val="right"/>
              <w:rPr>
                <w:rFonts w:ascii="Times New Roman" w:hAnsi="Times New Roman"/>
                <w:sz w:val="24"/>
                <w:szCs w:val="24"/>
                <w:lang w:eastAsia="uk-UA"/>
              </w:rPr>
            </w:pPr>
            <w:r w:rsidRPr="005350DA">
              <w:rPr>
                <w:rFonts w:ascii="Times New Roman" w:hAnsi="Times New Roman"/>
                <w:sz w:val="24"/>
                <w:szCs w:val="24"/>
                <w:lang w:eastAsia="uk-UA"/>
              </w:rPr>
              <w:t>20</w:t>
            </w:r>
            <w:r w:rsidRPr="005350DA">
              <w:rPr>
                <w:rFonts w:ascii="Times New Roman" w:hAnsi="Times New Roman"/>
                <w:sz w:val="24"/>
                <w:szCs w:val="24"/>
                <w:lang w:val="uk-UA" w:eastAsia="uk-UA"/>
              </w:rPr>
              <w:t>27</w:t>
            </w:r>
            <w:r w:rsidRPr="005350DA">
              <w:rPr>
                <w:rFonts w:ascii="Times New Roman" w:hAnsi="Times New Roman"/>
                <w:sz w:val="24"/>
                <w:szCs w:val="24"/>
                <w:lang w:eastAsia="uk-UA"/>
              </w:rPr>
              <w:t xml:space="preserve"> </w:t>
            </w:r>
            <w:r w:rsidRPr="005350DA">
              <w:rPr>
                <w:rFonts w:ascii="Times New Roman" w:hAnsi="Times New Roman"/>
                <w:sz w:val="24"/>
                <w:szCs w:val="24"/>
                <w:lang w:eastAsia="ru-RU"/>
              </w:rPr>
              <w:t>рік</w:t>
            </w:r>
          </w:p>
          <w:p w14:paraId="33F97C25" w14:textId="77777777" w:rsidR="005350DA" w:rsidRPr="005350DA" w:rsidRDefault="005350DA" w:rsidP="005350DA">
            <w:pPr>
              <w:spacing w:after="0" w:line="240" w:lineRule="auto"/>
              <w:jc w:val="right"/>
              <w:rPr>
                <w:rFonts w:ascii="Times New Roman" w:hAnsi="Times New Roman"/>
                <w:sz w:val="24"/>
                <w:szCs w:val="24"/>
                <w:lang w:eastAsia="ru-RU"/>
              </w:rPr>
            </w:pPr>
            <w:r w:rsidRPr="005350DA">
              <w:rPr>
                <w:rFonts w:ascii="Times New Roman" w:hAnsi="Times New Roman"/>
                <w:sz w:val="24"/>
                <w:szCs w:val="24"/>
                <w:lang w:eastAsia="uk-UA"/>
              </w:rPr>
              <w:t>202</w:t>
            </w:r>
            <w:r w:rsidRPr="005350DA">
              <w:rPr>
                <w:rFonts w:ascii="Times New Roman" w:hAnsi="Times New Roman"/>
                <w:sz w:val="24"/>
                <w:szCs w:val="24"/>
                <w:lang w:val="uk-UA" w:eastAsia="uk-UA"/>
              </w:rPr>
              <w:t>8</w:t>
            </w:r>
            <w:r w:rsidRPr="005350DA">
              <w:rPr>
                <w:rFonts w:ascii="Times New Roman" w:hAnsi="Times New Roman"/>
                <w:sz w:val="24"/>
                <w:szCs w:val="24"/>
                <w:lang w:eastAsia="uk-UA"/>
              </w:rPr>
              <w:t xml:space="preserve"> </w:t>
            </w:r>
            <w:r w:rsidRPr="005350DA">
              <w:rPr>
                <w:rFonts w:ascii="Times New Roman" w:hAnsi="Times New Roman"/>
                <w:sz w:val="24"/>
                <w:szCs w:val="24"/>
                <w:lang w:eastAsia="ru-RU"/>
              </w:rPr>
              <w:t>рік</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051C60A6" w14:textId="77777777" w:rsidR="005350DA" w:rsidRPr="00A70B70" w:rsidRDefault="005350DA" w:rsidP="005350DA">
            <w:pPr>
              <w:spacing w:after="0" w:line="240" w:lineRule="auto"/>
              <w:rPr>
                <w:rFonts w:ascii="Times New Roman" w:hAnsi="Times New Roman"/>
                <w:sz w:val="24"/>
                <w:szCs w:val="24"/>
                <w:lang w:eastAsia="ru-RU"/>
              </w:rPr>
            </w:pPr>
          </w:p>
          <w:p w14:paraId="2CB4858A" w14:textId="77777777" w:rsidR="005350DA" w:rsidRPr="00A70B70" w:rsidRDefault="005350DA" w:rsidP="005350DA">
            <w:pPr>
              <w:spacing w:after="0" w:line="240" w:lineRule="auto"/>
              <w:rPr>
                <w:rFonts w:ascii="Times New Roman" w:hAnsi="Times New Roman"/>
                <w:sz w:val="24"/>
                <w:szCs w:val="24"/>
                <w:lang w:eastAsia="ru-RU"/>
              </w:rPr>
            </w:pPr>
          </w:p>
          <w:p w14:paraId="2473D2AE" w14:textId="77777777" w:rsidR="005350DA" w:rsidRPr="00A70B70" w:rsidRDefault="005350DA" w:rsidP="005350DA">
            <w:pPr>
              <w:spacing w:after="0" w:line="240" w:lineRule="auto"/>
              <w:rPr>
                <w:rFonts w:ascii="Times New Roman" w:hAnsi="Times New Roman"/>
                <w:sz w:val="24"/>
                <w:szCs w:val="24"/>
                <w:lang w:eastAsia="ru-RU"/>
              </w:rPr>
            </w:pPr>
            <w:r w:rsidRPr="00A70B70">
              <w:rPr>
                <w:rFonts w:ascii="Times New Roman" w:hAnsi="Times New Roman"/>
                <w:sz w:val="24"/>
                <w:szCs w:val="24"/>
                <w:lang w:eastAsia="ru-RU"/>
              </w:rPr>
              <w:t>0</w:t>
            </w:r>
          </w:p>
          <w:p w14:paraId="0A6624FF" w14:textId="77777777" w:rsidR="005350DA" w:rsidRPr="00A70B70" w:rsidRDefault="005350DA" w:rsidP="005350DA">
            <w:pPr>
              <w:spacing w:after="0" w:line="240" w:lineRule="auto"/>
              <w:rPr>
                <w:rFonts w:ascii="Times New Roman" w:hAnsi="Times New Roman"/>
                <w:sz w:val="24"/>
                <w:szCs w:val="24"/>
                <w:lang w:eastAsia="ru-RU"/>
              </w:rPr>
            </w:pPr>
            <w:r w:rsidRPr="00A70B70">
              <w:rPr>
                <w:rFonts w:ascii="Times New Roman" w:hAnsi="Times New Roman"/>
                <w:sz w:val="24"/>
                <w:szCs w:val="24"/>
                <w:lang w:eastAsia="ru-RU"/>
              </w:rPr>
              <w:t>0</w:t>
            </w:r>
          </w:p>
          <w:p w14:paraId="0BA5FE91" w14:textId="77777777" w:rsidR="005350DA" w:rsidRPr="00A70B70" w:rsidRDefault="005350DA" w:rsidP="005350DA">
            <w:pPr>
              <w:spacing w:after="0" w:line="240" w:lineRule="auto"/>
              <w:rPr>
                <w:rFonts w:ascii="Times New Roman" w:hAnsi="Times New Roman"/>
                <w:sz w:val="24"/>
                <w:szCs w:val="24"/>
                <w:lang w:eastAsia="ru-RU"/>
              </w:rPr>
            </w:pPr>
            <w:r w:rsidRPr="00A70B70">
              <w:rPr>
                <w:rFonts w:ascii="Times New Roman" w:hAnsi="Times New Roman"/>
                <w:sz w:val="24"/>
                <w:szCs w:val="24"/>
                <w:lang w:eastAsia="ru-RU"/>
              </w:rPr>
              <w:t>0</w:t>
            </w:r>
          </w:p>
          <w:p w14:paraId="7A23AF6E" w14:textId="77777777" w:rsidR="005350DA" w:rsidRPr="00A70B70" w:rsidRDefault="005350DA" w:rsidP="005350DA">
            <w:pPr>
              <w:tabs>
                <w:tab w:val="left" w:pos="1380"/>
              </w:tabs>
              <w:spacing w:after="0" w:line="240" w:lineRule="auto"/>
              <w:rPr>
                <w:rFonts w:ascii="Times New Roman" w:hAnsi="Times New Roman"/>
                <w:sz w:val="24"/>
                <w:szCs w:val="24"/>
                <w:lang w:eastAsia="ru-RU"/>
              </w:rPr>
            </w:pPr>
            <w:r w:rsidRPr="00A70B70">
              <w:rPr>
                <w:rFonts w:ascii="Times New Roman" w:hAnsi="Times New Roman"/>
                <w:sz w:val="24"/>
                <w:szCs w:val="24"/>
                <w:lang w:eastAsia="ru-RU"/>
              </w:rPr>
              <w:tab/>
              <w:t xml:space="preserve"> </w:t>
            </w:r>
          </w:p>
          <w:p w14:paraId="460DF5FD" w14:textId="77777777" w:rsidR="005350DA" w:rsidRPr="00A70B70" w:rsidRDefault="005350DA" w:rsidP="005350DA">
            <w:pPr>
              <w:spacing w:after="0" w:line="240" w:lineRule="auto"/>
              <w:rPr>
                <w:rFonts w:ascii="Times New Roman" w:hAnsi="Times New Roman"/>
                <w:sz w:val="24"/>
                <w:szCs w:val="24"/>
                <w:lang w:val="uk-UA" w:eastAsia="ru-RU"/>
              </w:rPr>
            </w:pPr>
            <w:r w:rsidRPr="00A70B70">
              <w:rPr>
                <w:rFonts w:ascii="Times New Roman" w:hAnsi="Times New Roman"/>
                <w:sz w:val="24"/>
                <w:szCs w:val="24"/>
                <w:lang w:val="uk-UA" w:eastAsia="ru-RU"/>
              </w:rPr>
              <w:t>3207,96237</w:t>
            </w:r>
          </w:p>
          <w:p w14:paraId="20A2BB76" w14:textId="77777777" w:rsidR="005350DA" w:rsidRPr="00A70B70" w:rsidRDefault="005350DA" w:rsidP="005350DA">
            <w:pPr>
              <w:spacing w:after="0" w:line="240" w:lineRule="auto"/>
              <w:rPr>
                <w:rFonts w:ascii="Times New Roman" w:hAnsi="Times New Roman"/>
                <w:sz w:val="24"/>
                <w:szCs w:val="24"/>
                <w:lang w:val="uk-UA" w:eastAsia="ru-RU"/>
              </w:rPr>
            </w:pPr>
            <w:r w:rsidRPr="00A70B70">
              <w:rPr>
                <w:rFonts w:ascii="Times New Roman" w:hAnsi="Times New Roman"/>
                <w:sz w:val="24"/>
                <w:szCs w:val="24"/>
                <w:lang w:val="uk-UA" w:eastAsia="ru-RU"/>
              </w:rPr>
              <w:t>0</w:t>
            </w:r>
          </w:p>
          <w:p w14:paraId="1DFE5B76" w14:textId="77777777" w:rsidR="005350DA" w:rsidRPr="00A70B70" w:rsidRDefault="005350DA" w:rsidP="005350DA">
            <w:pPr>
              <w:spacing w:after="0" w:line="240" w:lineRule="auto"/>
              <w:rPr>
                <w:rFonts w:ascii="Times New Roman" w:hAnsi="Times New Roman"/>
                <w:sz w:val="24"/>
                <w:szCs w:val="24"/>
                <w:lang w:val="uk-UA" w:eastAsia="ru-RU"/>
              </w:rPr>
            </w:pPr>
            <w:r w:rsidRPr="00A70B70">
              <w:rPr>
                <w:rFonts w:ascii="Times New Roman" w:hAnsi="Times New Roman"/>
                <w:sz w:val="24"/>
                <w:szCs w:val="24"/>
                <w:lang w:val="uk-UA" w:eastAsia="ru-RU"/>
              </w:rPr>
              <w:t>0</w:t>
            </w:r>
          </w:p>
          <w:p w14:paraId="42077D2F" w14:textId="77777777" w:rsidR="005350DA" w:rsidRPr="00A70B70" w:rsidRDefault="005350DA" w:rsidP="005350DA">
            <w:pPr>
              <w:spacing w:after="0" w:line="240" w:lineRule="auto"/>
              <w:rPr>
                <w:rFonts w:ascii="Times New Roman" w:hAnsi="Times New Roman"/>
                <w:sz w:val="24"/>
                <w:szCs w:val="24"/>
                <w:lang w:val="uk-UA" w:eastAsia="ru-RU"/>
              </w:rPr>
            </w:pPr>
          </w:p>
          <w:p w14:paraId="345A3A35" w14:textId="77777777" w:rsidR="005350DA" w:rsidRPr="00A70B70" w:rsidRDefault="005350DA" w:rsidP="005350DA">
            <w:pPr>
              <w:spacing w:after="0" w:line="240" w:lineRule="auto"/>
              <w:rPr>
                <w:rFonts w:ascii="Times New Roman" w:hAnsi="Times New Roman"/>
                <w:sz w:val="24"/>
                <w:szCs w:val="24"/>
                <w:lang w:val="uk-UA" w:eastAsia="ru-RU"/>
              </w:rPr>
            </w:pPr>
            <w:r w:rsidRPr="00A70B70">
              <w:rPr>
                <w:rFonts w:ascii="Times New Roman" w:hAnsi="Times New Roman"/>
                <w:sz w:val="24"/>
                <w:szCs w:val="24"/>
                <w:lang w:val="uk-UA" w:eastAsia="ru-RU"/>
              </w:rPr>
              <w:t>0</w:t>
            </w:r>
          </w:p>
          <w:p w14:paraId="0477DDB2" w14:textId="77777777" w:rsidR="005350DA" w:rsidRPr="00A70B70" w:rsidRDefault="005350DA" w:rsidP="005350DA">
            <w:pPr>
              <w:spacing w:after="0" w:line="240" w:lineRule="auto"/>
              <w:rPr>
                <w:rFonts w:ascii="Times New Roman" w:hAnsi="Times New Roman"/>
                <w:sz w:val="24"/>
                <w:szCs w:val="24"/>
                <w:lang w:val="uk-UA" w:eastAsia="ru-RU"/>
              </w:rPr>
            </w:pPr>
            <w:r w:rsidRPr="00A70B70">
              <w:rPr>
                <w:rFonts w:ascii="Times New Roman" w:hAnsi="Times New Roman"/>
                <w:sz w:val="24"/>
                <w:szCs w:val="24"/>
                <w:lang w:val="uk-UA" w:eastAsia="ru-RU"/>
              </w:rPr>
              <w:t>0</w:t>
            </w:r>
          </w:p>
          <w:p w14:paraId="0580B25C" w14:textId="77777777" w:rsidR="005350DA" w:rsidRPr="00A70B70" w:rsidRDefault="005350DA" w:rsidP="005350DA">
            <w:pPr>
              <w:spacing w:after="0" w:line="240" w:lineRule="auto"/>
              <w:rPr>
                <w:rFonts w:ascii="Times New Roman" w:hAnsi="Times New Roman"/>
                <w:sz w:val="24"/>
                <w:szCs w:val="24"/>
                <w:lang w:val="uk-UA" w:eastAsia="ru-RU"/>
              </w:rPr>
            </w:pPr>
            <w:r w:rsidRPr="00A70B70">
              <w:rPr>
                <w:rFonts w:ascii="Times New Roman" w:hAnsi="Times New Roman"/>
                <w:sz w:val="24"/>
                <w:szCs w:val="24"/>
                <w:lang w:val="uk-UA" w:eastAsia="ru-RU"/>
              </w:rPr>
              <w:t>0</w:t>
            </w:r>
          </w:p>
        </w:tc>
      </w:tr>
    </w:tbl>
    <w:p w14:paraId="0669CEB2" w14:textId="77777777" w:rsidR="005350DA" w:rsidRPr="005350DA" w:rsidRDefault="005350DA" w:rsidP="005350DA">
      <w:pPr>
        <w:tabs>
          <w:tab w:val="center" w:pos="4677"/>
          <w:tab w:val="right" w:pos="9355"/>
        </w:tabs>
        <w:spacing w:after="0" w:line="192" w:lineRule="auto"/>
        <w:ind w:left="1174"/>
        <w:rPr>
          <w:rFonts w:ascii="Times New Roman" w:hAnsi="Times New Roman"/>
          <w:b/>
          <w:bCs/>
          <w:sz w:val="24"/>
          <w:szCs w:val="24"/>
          <w:lang w:val="uk-UA" w:eastAsia="ru-RU"/>
        </w:rPr>
      </w:pPr>
    </w:p>
    <w:p w14:paraId="242B323F" w14:textId="77777777" w:rsidR="005350DA" w:rsidRPr="005350DA" w:rsidRDefault="005350DA" w:rsidP="005350DA">
      <w:pPr>
        <w:tabs>
          <w:tab w:val="center" w:pos="4677"/>
          <w:tab w:val="right" w:pos="9355"/>
        </w:tabs>
        <w:spacing w:after="0" w:line="192" w:lineRule="auto"/>
        <w:ind w:left="360"/>
        <w:rPr>
          <w:rFonts w:ascii="Times New Roman" w:hAnsi="Times New Roman"/>
          <w:b/>
          <w:bCs/>
          <w:sz w:val="24"/>
          <w:szCs w:val="24"/>
          <w:lang w:val="uk-UA" w:eastAsia="ru-RU"/>
        </w:rPr>
      </w:pPr>
    </w:p>
    <w:p w14:paraId="28335B7A" w14:textId="77777777" w:rsidR="005350DA" w:rsidRPr="005350DA" w:rsidRDefault="005350DA" w:rsidP="005350DA">
      <w:pPr>
        <w:tabs>
          <w:tab w:val="center" w:pos="4677"/>
          <w:tab w:val="right" w:pos="9355"/>
        </w:tabs>
        <w:spacing w:after="0" w:line="192" w:lineRule="auto"/>
        <w:ind w:left="360"/>
        <w:rPr>
          <w:rFonts w:ascii="Times New Roman" w:hAnsi="Times New Roman"/>
          <w:b/>
          <w:bCs/>
          <w:sz w:val="24"/>
          <w:szCs w:val="24"/>
          <w:lang w:val="uk-UA" w:eastAsia="ru-RU"/>
        </w:rPr>
      </w:pPr>
    </w:p>
    <w:p w14:paraId="554920D3" w14:textId="77777777" w:rsidR="005350DA" w:rsidRPr="005350DA" w:rsidRDefault="005350DA" w:rsidP="005350DA">
      <w:pPr>
        <w:tabs>
          <w:tab w:val="center" w:pos="4677"/>
          <w:tab w:val="right" w:pos="9355"/>
        </w:tabs>
        <w:spacing w:after="0" w:line="192" w:lineRule="auto"/>
        <w:ind w:left="360"/>
        <w:rPr>
          <w:rFonts w:ascii="Times New Roman" w:hAnsi="Times New Roman"/>
          <w:b/>
          <w:bCs/>
          <w:sz w:val="24"/>
          <w:szCs w:val="24"/>
          <w:lang w:eastAsia="ru-RU"/>
        </w:rPr>
      </w:pPr>
    </w:p>
    <w:p w14:paraId="717D1FC2" w14:textId="77777777" w:rsidR="005350DA" w:rsidRPr="005350DA" w:rsidRDefault="005350DA" w:rsidP="005350DA">
      <w:pPr>
        <w:spacing w:after="0" w:line="240" w:lineRule="auto"/>
        <w:rPr>
          <w:rFonts w:ascii="Times New Roman" w:hAnsi="Times New Roman"/>
          <w:b/>
          <w:bCs/>
          <w:sz w:val="24"/>
          <w:szCs w:val="24"/>
          <w:lang w:val="uk-UA" w:eastAsia="uk-UA"/>
        </w:rPr>
      </w:pPr>
      <w:r w:rsidRPr="005350DA">
        <w:rPr>
          <w:rFonts w:ascii="Times New Roman" w:hAnsi="Times New Roman"/>
          <w:b/>
          <w:bCs/>
          <w:sz w:val="24"/>
          <w:szCs w:val="24"/>
          <w:lang w:val="uk-UA" w:eastAsia="uk-UA"/>
        </w:rPr>
        <w:t>Керівник установи-</w:t>
      </w:r>
    </w:p>
    <w:p w14:paraId="68383EE6" w14:textId="77777777" w:rsidR="005350DA" w:rsidRPr="005350DA" w:rsidRDefault="005350DA" w:rsidP="005350DA">
      <w:pPr>
        <w:spacing w:after="0" w:line="240" w:lineRule="auto"/>
        <w:rPr>
          <w:rFonts w:ascii="Times New Roman" w:hAnsi="Times New Roman"/>
          <w:b/>
          <w:bCs/>
          <w:sz w:val="24"/>
          <w:szCs w:val="24"/>
          <w:lang w:val="uk-UA" w:eastAsia="uk-UA"/>
        </w:rPr>
      </w:pPr>
      <w:r w:rsidRPr="005350DA">
        <w:rPr>
          <w:rFonts w:ascii="Times New Roman" w:hAnsi="Times New Roman"/>
          <w:b/>
          <w:bCs/>
          <w:sz w:val="24"/>
          <w:szCs w:val="24"/>
          <w:lang w:val="uk-UA" w:eastAsia="uk-UA"/>
        </w:rPr>
        <w:t xml:space="preserve">Головного розпорядника коштів    _______________________         А.М. Білоус                                                     </w:t>
      </w:r>
    </w:p>
    <w:p w14:paraId="50D1ED46" w14:textId="77777777" w:rsidR="005350DA" w:rsidRPr="005350DA" w:rsidRDefault="005350DA" w:rsidP="005350DA">
      <w:pPr>
        <w:spacing w:after="0" w:line="240" w:lineRule="auto"/>
        <w:rPr>
          <w:rFonts w:ascii="Times New Roman" w:hAnsi="Times New Roman"/>
          <w:b/>
          <w:bCs/>
          <w:sz w:val="24"/>
          <w:szCs w:val="24"/>
          <w:lang w:val="uk-UA" w:eastAsia="uk-UA"/>
        </w:rPr>
      </w:pPr>
    </w:p>
    <w:p w14:paraId="2088699A" w14:textId="77777777" w:rsidR="005350DA" w:rsidRPr="005350DA" w:rsidRDefault="005350DA" w:rsidP="005350DA">
      <w:pPr>
        <w:spacing w:after="0" w:line="240" w:lineRule="auto"/>
        <w:rPr>
          <w:rFonts w:ascii="Times New Roman" w:hAnsi="Times New Roman"/>
          <w:b/>
          <w:bCs/>
          <w:sz w:val="24"/>
          <w:szCs w:val="24"/>
          <w:lang w:eastAsia="uk-UA"/>
        </w:rPr>
      </w:pPr>
      <w:r w:rsidRPr="005350DA">
        <w:rPr>
          <w:rFonts w:ascii="Times New Roman" w:hAnsi="Times New Roman"/>
          <w:b/>
          <w:bCs/>
          <w:sz w:val="24"/>
          <w:szCs w:val="24"/>
          <w:lang w:val="uk-UA" w:eastAsia="uk-UA"/>
        </w:rPr>
        <w:t xml:space="preserve">Відповідальний </w:t>
      </w:r>
      <w:r w:rsidRPr="005350DA">
        <w:rPr>
          <w:rFonts w:ascii="Times New Roman" w:hAnsi="Times New Roman"/>
          <w:b/>
          <w:bCs/>
          <w:sz w:val="24"/>
          <w:szCs w:val="24"/>
          <w:lang w:eastAsia="uk-UA"/>
        </w:rPr>
        <w:t xml:space="preserve"> </w:t>
      </w:r>
    </w:p>
    <w:p w14:paraId="2C480440" w14:textId="77777777" w:rsidR="005350DA" w:rsidRPr="005350DA" w:rsidRDefault="005350DA" w:rsidP="005350DA">
      <w:pPr>
        <w:spacing w:after="0" w:line="240" w:lineRule="auto"/>
        <w:rPr>
          <w:rFonts w:ascii="Times New Roman" w:hAnsi="Times New Roman"/>
          <w:b/>
          <w:bCs/>
          <w:sz w:val="24"/>
          <w:szCs w:val="24"/>
          <w:lang w:val="uk-UA" w:eastAsia="uk-UA"/>
        </w:rPr>
      </w:pPr>
      <w:r w:rsidRPr="005350DA">
        <w:rPr>
          <w:rFonts w:ascii="Times New Roman" w:hAnsi="Times New Roman"/>
          <w:b/>
          <w:bCs/>
          <w:sz w:val="24"/>
          <w:szCs w:val="24"/>
          <w:lang w:val="uk-UA" w:eastAsia="uk-UA"/>
        </w:rPr>
        <w:t>виконавець Програми                       _______________________         А. М. Білоус</w:t>
      </w:r>
    </w:p>
    <w:p w14:paraId="61D7D3C7" w14:textId="77777777" w:rsidR="005350DA" w:rsidRPr="005350DA" w:rsidRDefault="005350DA" w:rsidP="005350DA">
      <w:pPr>
        <w:tabs>
          <w:tab w:val="center" w:pos="4677"/>
          <w:tab w:val="right" w:pos="9355"/>
        </w:tabs>
        <w:spacing w:after="0" w:line="192" w:lineRule="auto"/>
        <w:ind w:left="360"/>
        <w:rPr>
          <w:rFonts w:ascii="Times New Roman" w:hAnsi="Times New Roman"/>
          <w:b/>
          <w:bCs/>
          <w:sz w:val="24"/>
          <w:szCs w:val="24"/>
          <w:lang w:val="uk-UA" w:eastAsia="ru-RU"/>
        </w:rPr>
      </w:pPr>
    </w:p>
    <w:p w14:paraId="2FE472E7" w14:textId="77777777" w:rsidR="005350DA" w:rsidRPr="005350DA" w:rsidRDefault="005350DA" w:rsidP="005350DA">
      <w:pPr>
        <w:tabs>
          <w:tab w:val="center" w:pos="4677"/>
          <w:tab w:val="right" w:pos="9355"/>
        </w:tabs>
        <w:spacing w:after="0" w:line="192" w:lineRule="auto"/>
        <w:ind w:left="360"/>
        <w:rPr>
          <w:rFonts w:ascii="Times New Roman" w:hAnsi="Times New Roman"/>
          <w:b/>
          <w:bCs/>
          <w:sz w:val="24"/>
          <w:szCs w:val="24"/>
          <w:lang w:val="uk-UA" w:eastAsia="ru-RU"/>
        </w:rPr>
      </w:pPr>
    </w:p>
    <w:p w14:paraId="6A18DA30" w14:textId="77777777" w:rsidR="005350DA" w:rsidRPr="005350DA" w:rsidRDefault="005350DA" w:rsidP="005350DA">
      <w:pPr>
        <w:tabs>
          <w:tab w:val="center" w:pos="4677"/>
          <w:tab w:val="right" w:pos="9355"/>
        </w:tabs>
        <w:spacing w:after="0" w:line="192" w:lineRule="auto"/>
        <w:ind w:left="360"/>
        <w:rPr>
          <w:rFonts w:ascii="Times New Roman" w:hAnsi="Times New Roman"/>
          <w:b/>
          <w:bCs/>
          <w:sz w:val="24"/>
          <w:szCs w:val="24"/>
          <w:lang w:eastAsia="ru-RU"/>
        </w:rPr>
      </w:pPr>
    </w:p>
    <w:p w14:paraId="56774E36" w14:textId="77777777" w:rsidR="005350DA" w:rsidRPr="005350DA" w:rsidRDefault="005350DA" w:rsidP="005350DA">
      <w:pPr>
        <w:tabs>
          <w:tab w:val="center" w:pos="4677"/>
          <w:tab w:val="right" w:pos="9355"/>
        </w:tabs>
        <w:spacing w:after="0" w:line="192" w:lineRule="auto"/>
        <w:ind w:left="360"/>
        <w:rPr>
          <w:rFonts w:ascii="Times New Roman" w:hAnsi="Times New Roman"/>
          <w:b/>
          <w:bCs/>
          <w:sz w:val="24"/>
          <w:szCs w:val="24"/>
          <w:lang w:eastAsia="ru-RU"/>
        </w:rPr>
      </w:pPr>
    </w:p>
    <w:p w14:paraId="3A00413D" w14:textId="77777777" w:rsidR="005350DA" w:rsidRPr="005350DA" w:rsidRDefault="005350DA" w:rsidP="005350DA">
      <w:pPr>
        <w:tabs>
          <w:tab w:val="center" w:pos="4677"/>
          <w:tab w:val="right" w:pos="9355"/>
        </w:tabs>
        <w:spacing w:after="0" w:line="192" w:lineRule="auto"/>
        <w:ind w:left="360"/>
        <w:rPr>
          <w:rFonts w:ascii="Times New Roman" w:hAnsi="Times New Roman"/>
          <w:b/>
          <w:bCs/>
          <w:sz w:val="24"/>
          <w:szCs w:val="24"/>
          <w:lang w:eastAsia="ru-RU"/>
        </w:rPr>
      </w:pPr>
    </w:p>
    <w:p w14:paraId="36D38FE9" w14:textId="77777777" w:rsidR="005350DA" w:rsidRPr="005350DA" w:rsidRDefault="005350DA" w:rsidP="005350DA">
      <w:pPr>
        <w:tabs>
          <w:tab w:val="center" w:pos="4677"/>
          <w:tab w:val="right" w:pos="9355"/>
        </w:tabs>
        <w:spacing w:after="0" w:line="192" w:lineRule="auto"/>
        <w:ind w:left="360"/>
        <w:rPr>
          <w:rFonts w:ascii="Times New Roman" w:hAnsi="Times New Roman"/>
          <w:b/>
          <w:bCs/>
          <w:sz w:val="24"/>
          <w:szCs w:val="24"/>
          <w:lang w:val="uk-UA" w:eastAsia="ru-RU"/>
        </w:rPr>
      </w:pPr>
    </w:p>
    <w:p w14:paraId="6D44B3CF" w14:textId="77777777" w:rsidR="005350DA" w:rsidRPr="005350DA" w:rsidRDefault="005350DA" w:rsidP="005350DA">
      <w:pPr>
        <w:tabs>
          <w:tab w:val="center" w:pos="4677"/>
          <w:tab w:val="right" w:pos="9355"/>
        </w:tabs>
        <w:spacing w:after="0" w:line="192" w:lineRule="auto"/>
        <w:ind w:left="360"/>
        <w:rPr>
          <w:rFonts w:ascii="Times New Roman" w:hAnsi="Times New Roman"/>
          <w:b/>
          <w:bCs/>
          <w:sz w:val="24"/>
          <w:szCs w:val="24"/>
          <w:lang w:val="uk-UA" w:eastAsia="ru-RU"/>
        </w:rPr>
      </w:pPr>
    </w:p>
    <w:p w14:paraId="7FB3080D" w14:textId="77777777" w:rsidR="005350DA" w:rsidRPr="005350DA" w:rsidRDefault="005350DA" w:rsidP="005350DA">
      <w:pPr>
        <w:tabs>
          <w:tab w:val="center" w:pos="4677"/>
          <w:tab w:val="right" w:pos="9355"/>
        </w:tabs>
        <w:spacing w:after="0" w:line="192" w:lineRule="auto"/>
        <w:ind w:left="360"/>
        <w:rPr>
          <w:rFonts w:ascii="Times New Roman" w:hAnsi="Times New Roman"/>
          <w:b/>
          <w:bCs/>
          <w:sz w:val="24"/>
          <w:szCs w:val="24"/>
          <w:lang w:val="uk-UA" w:eastAsia="ru-RU"/>
        </w:rPr>
      </w:pPr>
    </w:p>
    <w:p w14:paraId="1248E4AB" w14:textId="77777777" w:rsidR="005350DA" w:rsidRPr="005350DA" w:rsidRDefault="005350DA" w:rsidP="005350DA">
      <w:pPr>
        <w:tabs>
          <w:tab w:val="center" w:pos="4677"/>
          <w:tab w:val="right" w:pos="9355"/>
        </w:tabs>
        <w:spacing w:after="0" w:line="192" w:lineRule="auto"/>
        <w:ind w:left="360"/>
        <w:rPr>
          <w:rFonts w:ascii="Times New Roman" w:hAnsi="Times New Roman"/>
          <w:b/>
          <w:bCs/>
          <w:sz w:val="24"/>
          <w:szCs w:val="24"/>
          <w:lang w:val="uk-UA" w:eastAsia="ru-RU"/>
        </w:rPr>
      </w:pPr>
    </w:p>
    <w:p w14:paraId="11793709" w14:textId="77777777" w:rsidR="005350DA" w:rsidRPr="005350DA" w:rsidRDefault="005350DA" w:rsidP="005350DA">
      <w:pPr>
        <w:tabs>
          <w:tab w:val="center" w:pos="4677"/>
          <w:tab w:val="right" w:pos="9355"/>
        </w:tabs>
        <w:spacing w:after="0" w:line="192" w:lineRule="auto"/>
        <w:ind w:left="360"/>
        <w:rPr>
          <w:rFonts w:ascii="Times New Roman" w:hAnsi="Times New Roman"/>
          <w:b/>
          <w:bCs/>
          <w:sz w:val="24"/>
          <w:szCs w:val="24"/>
          <w:lang w:val="uk-UA" w:eastAsia="ru-RU"/>
        </w:rPr>
      </w:pPr>
    </w:p>
    <w:p w14:paraId="72410F9C" w14:textId="77777777" w:rsidR="005350DA" w:rsidRPr="005350DA" w:rsidRDefault="005350DA" w:rsidP="005350DA">
      <w:pPr>
        <w:tabs>
          <w:tab w:val="center" w:pos="4677"/>
          <w:tab w:val="right" w:pos="9355"/>
        </w:tabs>
        <w:spacing w:after="0" w:line="192" w:lineRule="auto"/>
        <w:ind w:left="360"/>
        <w:rPr>
          <w:rFonts w:ascii="Times New Roman" w:hAnsi="Times New Roman"/>
          <w:b/>
          <w:bCs/>
          <w:sz w:val="24"/>
          <w:szCs w:val="24"/>
          <w:lang w:val="uk-UA" w:eastAsia="ru-RU"/>
        </w:rPr>
      </w:pPr>
    </w:p>
    <w:p w14:paraId="4500CE7B" w14:textId="77777777" w:rsidR="005350DA" w:rsidRPr="005350DA" w:rsidRDefault="005350DA" w:rsidP="005350DA">
      <w:pPr>
        <w:tabs>
          <w:tab w:val="center" w:pos="4677"/>
          <w:tab w:val="right" w:pos="9355"/>
        </w:tabs>
        <w:spacing w:after="0" w:line="192" w:lineRule="auto"/>
        <w:ind w:left="360"/>
        <w:rPr>
          <w:rFonts w:ascii="Times New Roman" w:hAnsi="Times New Roman"/>
          <w:b/>
          <w:bCs/>
          <w:sz w:val="24"/>
          <w:szCs w:val="24"/>
          <w:lang w:val="uk-UA" w:eastAsia="ru-RU"/>
        </w:rPr>
      </w:pPr>
    </w:p>
    <w:p w14:paraId="4AFE136F"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b/>
          <w:bCs/>
          <w:lang w:eastAsia="ru-RU"/>
        </w:rPr>
      </w:pPr>
      <w:r w:rsidRPr="005350DA">
        <w:rPr>
          <w:rFonts w:ascii="Courier New" w:hAnsi="Courier New"/>
          <w:b/>
          <w:bCs/>
          <w:sz w:val="20"/>
          <w:szCs w:val="24"/>
          <w:lang w:eastAsia="ru-RU"/>
        </w:rPr>
        <w:tab/>
      </w:r>
      <w:r w:rsidRPr="005350DA">
        <w:rPr>
          <w:rFonts w:ascii="Courier New" w:hAnsi="Courier New"/>
          <w:b/>
          <w:bCs/>
          <w:sz w:val="20"/>
          <w:szCs w:val="24"/>
          <w:lang w:eastAsia="ru-RU"/>
        </w:rPr>
        <w:tab/>
      </w:r>
      <w:r w:rsidRPr="005350DA">
        <w:rPr>
          <w:rFonts w:ascii="Courier New" w:hAnsi="Courier New"/>
          <w:b/>
          <w:bCs/>
          <w:lang w:eastAsia="ru-RU"/>
        </w:rPr>
        <w:tab/>
      </w:r>
      <w:r w:rsidRPr="005350DA">
        <w:rPr>
          <w:rFonts w:ascii="Courier New" w:hAnsi="Courier New"/>
          <w:b/>
          <w:bCs/>
          <w:lang w:eastAsia="ru-RU"/>
        </w:rPr>
        <w:tab/>
      </w:r>
      <w:r w:rsidRPr="005350DA">
        <w:rPr>
          <w:rFonts w:ascii="Courier New" w:hAnsi="Courier New"/>
          <w:b/>
          <w:bCs/>
          <w:lang w:eastAsia="ru-RU"/>
        </w:rPr>
        <w:tab/>
      </w:r>
      <w:r w:rsidRPr="005350DA">
        <w:rPr>
          <w:rFonts w:ascii="Courier New" w:hAnsi="Courier New"/>
          <w:b/>
          <w:bCs/>
          <w:lang w:eastAsia="ru-RU"/>
        </w:rPr>
        <w:tab/>
      </w:r>
      <w:r w:rsidRPr="005350DA">
        <w:rPr>
          <w:rFonts w:ascii="Courier New" w:hAnsi="Courier New"/>
          <w:b/>
          <w:bCs/>
          <w:lang w:eastAsia="ru-RU"/>
        </w:rPr>
        <w:tab/>
      </w:r>
      <w:r w:rsidRPr="005350DA">
        <w:rPr>
          <w:rFonts w:ascii="Courier New" w:hAnsi="Courier New"/>
          <w:b/>
          <w:bCs/>
          <w:lang w:eastAsia="ru-RU"/>
        </w:rPr>
        <w:tab/>
      </w:r>
      <w:r w:rsidRPr="005350DA">
        <w:rPr>
          <w:rFonts w:ascii="Courier New" w:hAnsi="Courier New"/>
          <w:b/>
          <w:bCs/>
          <w:lang w:eastAsia="ru-RU"/>
        </w:rPr>
        <w:tab/>
      </w:r>
      <w:r w:rsidRPr="005350DA">
        <w:rPr>
          <w:rFonts w:ascii="Courier New" w:hAnsi="Courier New" w:cs="Courier New"/>
          <w:b/>
          <w:bCs/>
          <w:lang w:eastAsia="ru-RU"/>
        </w:rPr>
        <w:t xml:space="preserve"> </w:t>
      </w:r>
    </w:p>
    <w:p w14:paraId="103C5F7F" w14:textId="77777777" w:rsidR="005350DA" w:rsidRPr="005350DA" w:rsidRDefault="005350DA" w:rsidP="005350DA">
      <w:pPr>
        <w:autoSpaceDE w:val="0"/>
        <w:autoSpaceDN w:val="0"/>
        <w:adjustRightInd w:val="0"/>
        <w:spacing w:after="0" w:line="240" w:lineRule="auto"/>
        <w:ind w:firstLine="709"/>
        <w:jc w:val="center"/>
        <w:rPr>
          <w:rFonts w:ascii="Times New Roman" w:hAnsi="Times New Roman"/>
          <w:b/>
          <w:bCs/>
          <w:color w:val="000000"/>
          <w:sz w:val="24"/>
          <w:szCs w:val="24"/>
          <w:lang w:val="uk-UA" w:eastAsia="uk-UA"/>
        </w:rPr>
      </w:pPr>
      <w:r w:rsidRPr="005350DA">
        <w:rPr>
          <w:rFonts w:ascii="Times New Roman" w:hAnsi="Times New Roman"/>
          <w:b/>
          <w:bCs/>
          <w:color w:val="000000"/>
          <w:sz w:val="24"/>
          <w:szCs w:val="24"/>
          <w:lang w:eastAsia="uk-UA"/>
        </w:rPr>
        <w:lastRenderedPageBreak/>
        <w:t>Визначення проблеми, на розв’язання якої спрямована Програма</w:t>
      </w:r>
    </w:p>
    <w:p w14:paraId="77283A43" w14:textId="77777777" w:rsidR="005350DA" w:rsidRPr="005350DA" w:rsidRDefault="005350DA" w:rsidP="005350DA">
      <w:pPr>
        <w:spacing w:after="0" w:line="240" w:lineRule="auto"/>
        <w:ind w:firstLine="709"/>
        <w:jc w:val="both"/>
        <w:rPr>
          <w:rFonts w:ascii="Times New Roman" w:hAnsi="Times New Roman"/>
          <w:color w:val="FF6600"/>
          <w:sz w:val="24"/>
          <w:szCs w:val="26"/>
          <w:lang w:eastAsia="ru-RU"/>
        </w:rPr>
      </w:pPr>
      <w:r w:rsidRPr="005350DA">
        <w:rPr>
          <w:rFonts w:ascii="Times New Roman" w:hAnsi="Times New Roman"/>
          <w:bCs/>
          <w:color w:val="000000"/>
          <w:sz w:val="24"/>
          <w:szCs w:val="26"/>
          <w:lang w:eastAsia="uk-UA"/>
        </w:rPr>
        <w:t xml:space="preserve">Дана Програма спрямована на </w:t>
      </w:r>
      <w:r w:rsidRPr="005350DA">
        <w:rPr>
          <w:rFonts w:ascii="Times New Roman" w:hAnsi="Times New Roman"/>
          <w:bCs/>
          <w:color w:val="000000"/>
          <w:sz w:val="24"/>
          <w:szCs w:val="26"/>
          <w:lang w:eastAsia="ru-RU"/>
        </w:rPr>
        <w:t>підвищення ефективності та надійності функціонування житлово-комунальних систем життєзабезпечення населення.</w:t>
      </w:r>
    </w:p>
    <w:p w14:paraId="5D502635" w14:textId="77777777" w:rsidR="005350DA" w:rsidRPr="005350DA" w:rsidRDefault="005350DA" w:rsidP="005350DA">
      <w:pPr>
        <w:spacing w:after="0" w:line="240" w:lineRule="auto"/>
        <w:ind w:firstLine="709"/>
        <w:jc w:val="both"/>
        <w:rPr>
          <w:rFonts w:ascii="Times New Roman" w:hAnsi="Times New Roman"/>
          <w:sz w:val="24"/>
          <w:szCs w:val="26"/>
          <w:lang w:eastAsia="ru-RU"/>
        </w:rPr>
      </w:pPr>
      <w:r w:rsidRPr="005350DA">
        <w:rPr>
          <w:rFonts w:ascii="Times New Roman" w:hAnsi="Times New Roman"/>
          <w:sz w:val="24"/>
          <w:szCs w:val="26"/>
          <w:lang w:eastAsia="ru-RU"/>
        </w:rPr>
        <w:t xml:space="preserve">Виконання завдань Програми для вирішення проблем потребує реалізації заходів </w:t>
      </w:r>
      <w:r w:rsidRPr="005350DA">
        <w:rPr>
          <w:rFonts w:ascii="Times New Roman" w:hAnsi="Times New Roman"/>
          <w:sz w:val="24"/>
          <w:szCs w:val="26"/>
          <w:lang w:val="uk-UA" w:eastAsia="ru-RU"/>
        </w:rPr>
        <w:t>з у</w:t>
      </w:r>
      <w:r w:rsidRPr="005350DA">
        <w:rPr>
          <w:rFonts w:ascii="Times New Roman" w:hAnsi="Times New Roman"/>
          <w:sz w:val="24"/>
          <w:szCs w:val="24"/>
          <w:lang w:eastAsia="uk-UA"/>
        </w:rPr>
        <w:t>тримання та ефективн</w:t>
      </w:r>
      <w:r w:rsidRPr="005350DA">
        <w:rPr>
          <w:rFonts w:ascii="Times New Roman" w:hAnsi="Times New Roman"/>
          <w:sz w:val="24"/>
          <w:szCs w:val="24"/>
          <w:lang w:val="uk-UA" w:eastAsia="uk-UA"/>
        </w:rPr>
        <w:t>ої</w:t>
      </w:r>
      <w:r w:rsidRPr="005350DA">
        <w:rPr>
          <w:rFonts w:ascii="Times New Roman" w:hAnsi="Times New Roman"/>
          <w:sz w:val="24"/>
          <w:szCs w:val="24"/>
          <w:lang w:eastAsia="uk-UA"/>
        </w:rPr>
        <w:t xml:space="preserve"> експлуатація об’єктів житлово-комунального господарства  </w:t>
      </w:r>
      <w:r w:rsidRPr="005350DA">
        <w:rPr>
          <w:rFonts w:ascii="Times New Roman" w:hAnsi="Times New Roman"/>
          <w:sz w:val="24"/>
          <w:szCs w:val="24"/>
          <w:lang w:val="uk-UA" w:eastAsia="uk-UA"/>
        </w:rPr>
        <w:t>на території Новороздільської територіальної громади.</w:t>
      </w:r>
    </w:p>
    <w:p w14:paraId="66D6A17C" w14:textId="77777777" w:rsidR="005350DA" w:rsidRPr="005350DA" w:rsidRDefault="005350DA" w:rsidP="005350DA">
      <w:pPr>
        <w:spacing w:after="0" w:line="240" w:lineRule="auto"/>
        <w:ind w:firstLine="709"/>
        <w:jc w:val="both"/>
        <w:rPr>
          <w:rFonts w:ascii="Times New Roman" w:hAnsi="Times New Roman"/>
          <w:sz w:val="24"/>
          <w:szCs w:val="26"/>
          <w:lang w:eastAsia="ru-RU"/>
        </w:rPr>
      </w:pPr>
      <w:r w:rsidRPr="005350DA">
        <w:rPr>
          <w:rFonts w:ascii="Times New Roman" w:hAnsi="Times New Roman"/>
          <w:sz w:val="24"/>
          <w:szCs w:val="26"/>
          <w:lang w:eastAsia="ru-RU"/>
        </w:rPr>
        <w:t>Для реалізації цих заходів необхідне фінансування з</w:t>
      </w:r>
      <w:r w:rsidRPr="005350DA">
        <w:rPr>
          <w:rFonts w:ascii="Times New Roman" w:hAnsi="Times New Roman"/>
          <w:sz w:val="24"/>
          <w:szCs w:val="26"/>
          <w:lang w:val="uk-UA" w:eastAsia="ru-RU"/>
        </w:rPr>
        <w:t xml:space="preserve"> міського</w:t>
      </w:r>
      <w:r w:rsidRPr="005350DA">
        <w:rPr>
          <w:rFonts w:ascii="Times New Roman" w:hAnsi="Times New Roman"/>
          <w:sz w:val="24"/>
          <w:szCs w:val="26"/>
          <w:lang w:eastAsia="ru-RU"/>
        </w:rPr>
        <w:t xml:space="preserve"> бюджету, так як необхідний фінансовий ресурс для підвищення ефективності та надійності функціонування житлово-комунальних </w:t>
      </w:r>
      <w:r w:rsidRPr="005350DA">
        <w:rPr>
          <w:rFonts w:ascii="Times New Roman" w:hAnsi="Times New Roman"/>
          <w:sz w:val="24"/>
          <w:szCs w:val="26"/>
          <w:lang w:val="uk-UA" w:eastAsia="ru-RU"/>
        </w:rPr>
        <w:t xml:space="preserve"> </w:t>
      </w:r>
      <w:r w:rsidRPr="005350DA">
        <w:rPr>
          <w:rFonts w:ascii="Times New Roman" w:hAnsi="Times New Roman"/>
          <w:sz w:val="24"/>
          <w:szCs w:val="26"/>
          <w:lang w:eastAsia="ru-RU"/>
        </w:rPr>
        <w:t xml:space="preserve">систем </w:t>
      </w:r>
      <w:r w:rsidRPr="005350DA">
        <w:rPr>
          <w:rFonts w:ascii="Times New Roman" w:hAnsi="Times New Roman"/>
          <w:sz w:val="24"/>
          <w:szCs w:val="26"/>
          <w:lang w:val="uk-UA" w:eastAsia="ru-RU"/>
        </w:rPr>
        <w:t xml:space="preserve"> </w:t>
      </w:r>
      <w:r w:rsidRPr="005350DA">
        <w:rPr>
          <w:rFonts w:ascii="Times New Roman" w:hAnsi="Times New Roman"/>
          <w:sz w:val="24"/>
          <w:szCs w:val="26"/>
          <w:lang w:eastAsia="ru-RU"/>
        </w:rPr>
        <w:t>життєзабезпечення</w:t>
      </w:r>
      <w:r w:rsidRPr="005350DA">
        <w:rPr>
          <w:rFonts w:ascii="Times New Roman" w:hAnsi="Times New Roman"/>
          <w:sz w:val="24"/>
          <w:szCs w:val="26"/>
          <w:lang w:val="uk-UA" w:eastAsia="ru-RU"/>
        </w:rPr>
        <w:t xml:space="preserve"> </w:t>
      </w:r>
      <w:r w:rsidRPr="005350DA">
        <w:rPr>
          <w:rFonts w:ascii="Times New Roman" w:hAnsi="Times New Roman"/>
          <w:sz w:val="24"/>
          <w:szCs w:val="26"/>
          <w:lang w:eastAsia="ru-RU"/>
        </w:rPr>
        <w:t xml:space="preserve"> населення</w:t>
      </w:r>
      <w:r w:rsidRPr="005350DA">
        <w:rPr>
          <w:rFonts w:ascii="Times New Roman" w:hAnsi="Times New Roman"/>
          <w:color w:val="000000"/>
          <w:sz w:val="24"/>
          <w:szCs w:val="26"/>
          <w:lang w:eastAsia="ru-RU"/>
        </w:rPr>
        <w:t>.</w:t>
      </w:r>
    </w:p>
    <w:p w14:paraId="52FDF0E8" w14:textId="77777777" w:rsidR="005350DA" w:rsidRPr="005350DA" w:rsidRDefault="005350DA" w:rsidP="005350DA">
      <w:pPr>
        <w:spacing w:after="0" w:line="240" w:lineRule="auto"/>
        <w:ind w:firstLine="709"/>
        <w:jc w:val="both"/>
        <w:rPr>
          <w:rFonts w:ascii="Times New Roman" w:hAnsi="Times New Roman"/>
          <w:b/>
          <w:bCs/>
          <w:sz w:val="28"/>
          <w:szCs w:val="28"/>
          <w:lang w:val="uk-UA" w:eastAsia="ru-RU"/>
        </w:rPr>
      </w:pPr>
    </w:p>
    <w:p w14:paraId="730FCC78" w14:textId="77777777" w:rsidR="005350DA" w:rsidRPr="005350DA" w:rsidRDefault="005350DA" w:rsidP="005350DA">
      <w:pPr>
        <w:spacing w:after="0" w:line="240" w:lineRule="auto"/>
        <w:ind w:firstLine="709"/>
        <w:jc w:val="center"/>
        <w:rPr>
          <w:rFonts w:ascii="Times New Roman" w:hAnsi="Times New Roman"/>
          <w:b/>
          <w:bCs/>
          <w:sz w:val="24"/>
          <w:szCs w:val="24"/>
          <w:lang w:eastAsia="ru-RU"/>
        </w:rPr>
      </w:pPr>
      <w:r w:rsidRPr="005350DA">
        <w:rPr>
          <w:rFonts w:ascii="Times New Roman" w:hAnsi="Times New Roman"/>
          <w:b/>
          <w:bCs/>
          <w:sz w:val="24"/>
          <w:szCs w:val="24"/>
          <w:lang w:eastAsia="ru-RU"/>
        </w:rPr>
        <w:t>Мета Програми</w:t>
      </w:r>
    </w:p>
    <w:p w14:paraId="40240FC7" w14:textId="77777777" w:rsidR="005350DA" w:rsidRPr="005350DA" w:rsidRDefault="005350DA" w:rsidP="005350DA">
      <w:pPr>
        <w:spacing w:after="0" w:line="240" w:lineRule="auto"/>
        <w:ind w:firstLine="709"/>
        <w:jc w:val="both"/>
        <w:rPr>
          <w:rFonts w:ascii="Times New Roman" w:hAnsi="Times New Roman"/>
          <w:sz w:val="24"/>
          <w:szCs w:val="26"/>
        </w:rPr>
      </w:pPr>
      <w:r w:rsidRPr="005350DA">
        <w:rPr>
          <w:rFonts w:ascii="Times New Roman" w:hAnsi="Times New Roman"/>
          <w:sz w:val="24"/>
          <w:szCs w:val="26"/>
        </w:rPr>
        <w:t>Мета Програми полягає у забезпеченн</w:t>
      </w:r>
      <w:r w:rsidRPr="005350DA">
        <w:rPr>
          <w:rFonts w:ascii="Times New Roman" w:hAnsi="Times New Roman"/>
          <w:sz w:val="24"/>
          <w:szCs w:val="26"/>
          <w:lang w:val="uk-UA"/>
        </w:rPr>
        <w:t>і</w:t>
      </w:r>
      <w:r w:rsidRPr="005350DA">
        <w:rPr>
          <w:rFonts w:ascii="Times New Roman" w:hAnsi="Times New Roman"/>
          <w:sz w:val="24"/>
          <w:szCs w:val="26"/>
        </w:rPr>
        <w:t xml:space="preserve">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w:t>
      </w:r>
    </w:p>
    <w:p w14:paraId="427E2C9F" w14:textId="77777777" w:rsidR="005350DA" w:rsidRPr="005350DA" w:rsidRDefault="005350DA" w:rsidP="005350DA">
      <w:pPr>
        <w:spacing w:after="0" w:line="240" w:lineRule="auto"/>
        <w:ind w:firstLine="709"/>
        <w:jc w:val="both"/>
        <w:rPr>
          <w:rFonts w:ascii="Times New Roman" w:hAnsi="Times New Roman"/>
          <w:b/>
          <w:bCs/>
          <w:sz w:val="24"/>
          <w:szCs w:val="26"/>
          <w:lang w:val="uk-UA" w:eastAsia="ru-RU"/>
        </w:rPr>
      </w:pPr>
    </w:p>
    <w:p w14:paraId="7D8295BE" w14:textId="77777777" w:rsidR="005350DA" w:rsidRPr="005350DA" w:rsidRDefault="005350DA" w:rsidP="005350DA">
      <w:pPr>
        <w:spacing w:after="0" w:line="240" w:lineRule="auto"/>
        <w:ind w:firstLine="709"/>
        <w:jc w:val="both"/>
        <w:rPr>
          <w:rFonts w:ascii="Times New Roman" w:hAnsi="Times New Roman"/>
          <w:b/>
          <w:bCs/>
          <w:sz w:val="24"/>
          <w:szCs w:val="26"/>
          <w:lang w:eastAsia="ru-RU"/>
        </w:rPr>
      </w:pPr>
      <w:r w:rsidRPr="005350DA">
        <w:rPr>
          <w:rFonts w:ascii="Times New Roman" w:hAnsi="Times New Roman"/>
          <w:b/>
          <w:bCs/>
          <w:sz w:val="24"/>
          <w:szCs w:val="26"/>
          <w:lang w:eastAsia="ru-RU"/>
        </w:rPr>
        <w:t xml:space="preserve">Відповідальним виконавцем Програми </w:t>
      </w:r>
      <w:r w:rsidRPr="005350DA">
        <w:rPr>
          <w:rFonts w:ascii="Times New Roman" w:hAnsi="Times New Roman"/>
          <w:sz w:val="24"/>
          <w:szCs w:val="26"/>
          <w:lang w:eastAsia="ru-RU"/>
        </w:rPr>
        <w:t xml:space="preserve">є </w:t>
      </w:r>
      <w:r w:rsidRPr="005350DA">
        <w:rPr>
          <w:rFonts w:ascii="Times New Roman" w:hAnsi="Times New Roman"/>
          <w:sz w:val="24"/>
          <w:szCs w:val="26"/>
          <w:lang w:val="uk-UA" w:eastAsia="ru-RU"/>
        </w:rPr>
        <w:t xml:space="preserve">Управління житлово-комунального господарства </w:t>
      </w:r>
      <w:r w:rsidRPr="005350DA">
        <w:rPr>
          <w:rFonts w:ascii="Times New Roman" w:hAnsi="Times New Roman"/>
          <w:sz w:val="24"/>
          <w:szCs w:val="26"/>
          <w:lang w:eastAsia="ru-RU"/>
        </w:rPr>
        <w:t xml:space="preserve"> Новороздільської міської ради</w:t>
      </w:r>
      <w:r w:rsidRPr="005350DA">
        <w:rPr>
          <w:rFonts w:ascii="Times New Roman" w:hAnsi="Times New Roman"/>
          <w:b/>
          <w:bCs/>
          <w:sz w:val="24"/>
          <w:szCs w:val="26"/>
          <w:lang w:eastAsia="ru-RU"/>
        </w:rPr>
        <w:t>.</w:t>
      </w:r>
    </w:p>
    <w:p w14:paraId="15B78CE4" w14:textId="77777777" w:rsidR="005350DA" w:rsidRPr="005350DA" w:rsidRDefault="005350DA" w:rsidP="005350DA">
      <w:pPr>
        <w:autoSpaceDE w:val="0"/>
        <w:autoSpaceDN w:val="0"/>
        <w:adjustRightInd w:val="0"/>
        <w:spacing w:after="0" w:line="240" w:lineRule="auto"/>
        <w:ind w:firstLine="709"/>
        <w:jc w:val="both"/>
        <w:rPr>
          <w:rFonts w:ascii="Times New Roman" w:hAnsi="Times New Roman"/>
          <w:b/>
          <w:bCs/>
          <w:color w:val="000000"/>
          <w:sz w:val="28"/>
          <w:szCs w:val="28"/>
          <w:lang w:val="uk-UA" w:eastAsia="ru-RU"/>
        </w:rPr>
      </w:pPr>
    </w:p>
    <w:p w14:paraId="3DA4CBD6" w14:textId="77777777" w:rsidR="005350DA" w:rsidRPr="005350DA" w:rsidRDefault="005350DA" w:rsidP="005350DA">
      <w:pPr>
        <w:autoSpaceDE w:val="0"/>
        <w:autoSpaceDN w:val="0"/>
        <w:adjustRightInd w:val="0"/>
        <w:spacing w:after="0" w:line="240" w:lineRule="auto"/>
        <w:ind w:firstLine="709"/>
        <w:jc w:val="center"/>
        <w:rPr>
          <w:rFonts w:ascii="Times New Roman" w:hAnsi="Times New Roman"/>
          <w:b/>
          <w:bCs/>
          <w:sz w:val="24"/>
          <w:szCs w:val="24"/>
          <w:lang w:val="uk-UA" w:eastAsia="ru-RU"/>
        </w:rPr>
      </w:pPr>
      <w:r w:rsidRPr="005350DA">
        <w:rPr>
          <w:rFonts w:ascii="Times New Roman" w:hAnsi="Times New Roman"/>
          <w:b/>
          <w:bCs/>
          <w:color w:val="000000"/>
          <w:sz w:val="24"/>
          <w:szCs w:val="24"/>
          <w:lang w:eastAsia="ru-RU"/>
        </w:rPr>
        <w:t>Координація та контроль за ходом виконання Програми</w:t>
      </w:r>
    </w:p>
    <w:p w14:paraId="762CB5BE" w14:textId="77777777" w:rsidR="005350DA" w:rsidRPr="005350DA" w:rsidRDefault="005350DA" w:rsidP="005350DA">
      <w:pPr>
        <w:autoSpaceDE w:val="0"/>
        <w:autoSpaceDN w:val="0"/>
        <w:adjustRightInd w:val="0"/>
        <w:spacing w:after="0" w:line="240" w:lineRule="auto"/>
        <w:ind w:firstLine="709"/>
        <w:jc w:val="both"/>
        <w:rPr>
          <w:rFonts w:ascii="Times New Roman" w:hAnsi="Times New Roman"/>
          <w:sz w:val="24"/>
          <w:szCs w:val="26"/>
          <w:lang w:eastAsia="ru-RU"/>
        </w:rPr>
      </w:pPr>
      <w:r w:rsidRPr="005350DA">
        <w:rPr>
          <w:rFonts w:ascii="Times New Roman" w:hAnsi="Times New Roman"/>
          <w:sz w:val="24"/>
          <w:szCs w:val="26"/>
          <w:lang w:eastAsia="ru-RU"/>
        </w:rPr>
        <w:t>Координацію виконання Програми здійснює</w:t>
      </w:r>
      <w:r w:rsidRPr="005350DA">
        <w:rPr>
          <w:rFonts w:ascii="Times New Roman" w:hAnsi="Times New Roman"/>
          <w:sz w:val="24"/>
          <w:szCs w:val="26"/>
          <w:lang w:val="uk-UA" w:eastAsia="ru-RU"/>
        </w:rPr>
        <w:t xml:space="preserve"> Управління житлово-комунального господарства</w:t>
      </w:r>
      <w:r w:rsidRPr="005350DA">
        <w:rPr>
          <w:rFonts w:ascii="Times New Roman" w:hAnsi="Times New Roman"/>
          <w:sz w:val="24"/>
          <w:szCs w:val="26"/>
          <w:lang w:eastAsia="ru-RU"/>
        </w:rPr>
        <w:t>.</w:t>
      </w:r>
    </w:p>
    <w:p w14:paraId="2C453488" w14:textId="77777777" w:rsidR="005350DA" w:rsidRPr="005350DA" w:rsidRDefault="005350DA" w:rsidP="005350DA">
      <w:pPr>
        <w:spacing w:after="0" w:line="240" w:lineRule="auto"/>
        <w:ind w:firstLine="709"/>
        <w:jc w:val="both"/>
        <w:rPr>
          <w:rFonts w:ascii="Times New Roman" w:hAnsi="Times New Roman"/>
          <w:sz w:val="24"/>
          <w:szCs w:val="24"/>
          <w:lang w:val="uk-UA" w:eastAsia="ru-RU"/>
        </w:rPr>
      </w:pPr>
      <w:r w:rsidRPr="005350DA">
        <w:rPr>
          <w:rFonts w:ascii="Times New Roman" w:hAnsi="Times New Roman"/>
          <w:sz w:val="24"/>
          <w:szCs w:val="26"/>
          <w:lang w:val="uk-UA" w:eastAsia="ru-RU"/>
        </w:rPr>
        <w:t xml:space="preserve">Контроль за виконанням Програми здійснює виконавчий комітет Новороздільської міської ради, фінансове управління Новороздільської міської ради, </w:t>
      </w:r>
      <w:r w:rsidRPr="005350DA">
        <w:rPr>
          <w:rFonts w:ascii="Times New Roman" w:hAnsi="Times New Roman"/>
          <w:sz w:val="24"/>
          <w:szCs w:val="24"/>
          <w:lang w:val="uk-UA" w:eastAsia="ru-RU"/>
        </w:rPr>
        <w:t>постійна комісія з питань бюджету та регуляторної політики Новороздільської міської ради та постійна комісія з питань комунального господарства, промисловості, підприємництва, інвестицій та охорони навколишнього природного середовища Новороздільської міської ради.</w:t>
      </w:r>
    </w:p>
    <w:p w14:paraId="75FD1EA5" w14:textId="77777777" w:rsidR="005350DA" w:rsidRPr="005350DA" w:rsidRDefault="005350DA" w:rsidP="005350DA">
      <w:pPr>
        <w:spacing w:after="0" w:line="240" w:lineRule="auto"/>
        <w:ind w:firstLine="709"/>
        <w:rPr>
          <w:rFonts w:ascii="Times New Roman" w:hAnsi="Times New Roman"/>
          <w:sz w:val="24"/>
          <w:szCs w:val="24"/>
          <w:lang w:val="uk-UA" w:eastAsia="ru-RU"/>
        </w:rPr>
      </w:pPr>
    </w:p>
    <w:p w14:paraId="0A8D8699" w14:textId="77777777" w:rsidR="005350DA" w:rsidRPr="005350DA" w:rsidRDefault="005350DA" w:rsidP="005350DA">
      <w:pPr>
        <w:spacing w:after="0" w:line="240" w:lineRule="auto"/>
        <w:ind w:firstLine="709"/>
        <w:jc w:val="both"/>
        <w:rPr>
          <w:rFonts w:ascii="Times New Roman" w:hAnsi="Times New Roman"/>
          <w:sz w:val="24"/>
          <w:szCs w:val="26"/>
          <w:lang w:val="uk-UA" w:eastAsia="ru-RU"/>
        </w:rPr>
      </w:pPr>
    </w:p>
    <w:p w14:paraId="7271495C"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sz w:val="24"/>
          <w:szCs w:val="24"/>
          <w:lang w:val="uk-UA" w:eastAsia="ru-RU"/>
        </w:rPr>
      </w:pPr>
    </w:p>
    <w:p w14:paraId="7F184DF2"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eastAsia="ru-RU"/>
        </w:rPr>
      </w:pPr>
    </w:p>
    <w:p w14:paraId="6273431C"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eastAsia="ru-RU"/>
        </w:rPr>
      </w:pPr>
    </w:p>
    <w:p w14:paraId="7AE26F4C"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eastAsia="ru-RU"/>
        </w:rPr>
      </w:pPr>
    </w:p>
    <w:p w14:paraId="5BD4A68D"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eastAsia="ru-RU"/>
        </w:rPr>
      </w:pPr>
    </w:p>
    <w:p w14:paraId="08065774"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eastAsia="ru-RU"/>
        </w:rPr>
      </w:pPr>
    </w:p>
    <w:p w14:paraId="7655A3A7"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eastAsia="ru-RU"/>
        </w:rPr>
      </w:pPr>
    </w:p>
    <w:p w14:paraId="4E742571"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eastAsia="ru-RU"/>
        </w:rPr>
      </w:pPr>
    </w:p>
    <w:p w14:paraId="58CD4FEB"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eastAsia="ru-RU"/>
        </w:rPr>
      </w:pPr>
    </w:p>
    <w:p w14:paraId="577FCB7A"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eastAsia="ru-RU"/>
        </w:rPr>
      </w:pPr>
    </w:p>
    <w:p w14:paraId="5CADF0BE"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eastAsia="ru-RU"/>
        </w:rPr>
      </w:pPr>
    </w:p>
    <w:p w14:paraId="17F998AB"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eastAsia="ru-RU"/>
        </w:rPr>
      </w:pPr>
    </w:p>
    <w:p w14:paraId="5D62A452"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eastAsia="ru-RU"/>
        </w:rPr>
      </w:pPr>
    </w:p>
    <w:p w14:paraId="2C46D394"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eastAsia="ru-RU"/>
        </w:rPr>
      </w:pPr>
    </w:p>
    <w:p w14:paraId="342F9CEC"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eastAsia="ru-RU"/>
        </w:rPr>
      </w:pPr>
    </w:p>
    <w:p w14:paraId="21A3E081"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eastAsia="ru-RU"/>
        </w:rPr>
      </w:pPr>
    </w:p>
    <w:p w14:paraId="26E87561"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eastAsia="ru-RU"/>
        </w:rPr>
      </w:pPr>
    </w:p>
    <w:p w14:paraId="3EEBCCC6"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eastAsia="ru-RU"/>
        </w:rPr>
      </w:pPr>
    </w:p>
    <w:p w14:paraId="771BAD28"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eastAsia="ru-RU"/>
        </w:rPr>
      </w:pPr>
    </w:p>
    <w:p w14:paraId="7BCEC094"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uk-UA" w:eastAsia="ru-RU"/>
        </w:rPr>
      </w:pPr>
    </w:p>
    <w:p w14:paraId="45BEE115" w14:textId="77777777" w:rsidR="005350DA" w:rsidRPr="005350DA" w:rsidRDefault="005350DA" w:rsidP="005350DA">
      <w:pPr>
        <w:autoSpaceDE w:val="0"/>
        <w:autoSpaceDN w:val="0"/>
        <w:adjustRightInd w:val="0"/>
        <w:spacing w:after="0" w:line="192" w:lineRule="auto"/>
        <w:rPr>
          <w:rFonts w:ascii="Times New Roman" w:hAnsi="Times New Roman"/>
          <w:b/>
          <w:sz w:val="24"/>
          <w:szCs w:val="24"/>
          <w:lang w:eastAsia="uk-UA"/>
        </w:rPr>
        <w:sectPr w:rsidR="005350DA" w:rsidRPr="005350DA" w:rsidSect="00A70B70">
          <w:pgSz w:w="11906" w:h="16838"/>
          <w:pgMar w:top="1134" w:right="566" w:bottom="426" w:left="1418" w:header="709" w:footer="709" w:gutter="0"/>
          <w:cols w:space="720"/>
        </w:sectPr>
      </w:pPr>
    </w:p>
    <w:p w14:paraId="46CDAB16" w14:textId="77777777" w:rsidR="005350DA" w:rsidRPr="005350DA" w:rsidRDefault="005350DA" w:rsidP="005350DA">
      <w:pPr>
        <w:autoSpaceDE w:val="0"/>
        <w:autoSpaceDN w:val="0"/>
        <w:adjustRightInd w:val="0"/>
        <w:spacing w:after="0" w:line="240" w:lineRule="auto"/>
        <w:jc w:val="right"/>
        <w:rPr>
          <w:rFonts w:ascii="Times New Roman" w:hAnsi="Times New Roman"/>
          <w:b/>
          <w:sz w:val="24"/>
          <w:szCs w:val="24"/>
          <w:lang w:val="uk-UA" w:eastAsia="uk-UA"/>
        </w:rPr>
      </w:pPr>
      <w:r w:rsidRPr="005350DA">
        <w:rPr>
          <w:rFonts w:ascii="Times New Roman" w:hAnsi="Times New Roman"/>
          <w:b/>
          <w:sz w:val="24"/>
          <w:szCs w:val="24"/>
          <w:lang w:val="uk-UA" w:eastAsia="uk-UA"/>
        </w:rPr>
        <w:lastRenderedPageBreak/>
        <w:t xml:space="preserve">Додаток </w:t>
      </w:r>
    </w:p>
    <w:p w14:paraId="5B293745"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r w:rsidRPr="005350DA">
        <w:rPr>
          <w:rFonts w:ascii="Times New Roman" w:hAnsi="Times New Roman"/>
          <w:b/>
          <w:sz w:val="24"/>
          <w:szCs w:val="24"/>
          <w:lang w:val="uk-UA" w:eastAsia="uk-UA"/>
        </w:rPr>
        <w:t xml:space="preserve">           </w:t>
      </w:r>
      <w:r w:rsidRPr="005350DA">
        <w:rPr>
          <w:rFonts w:ascii="Times New Roman" w:hAnsi="Times New Roman"/>
          <w:b/>
          <w:sz w:val="24"/>
          <w:szCs w:val="24"/>
          <w:lang w:eastAsia="uk-UA"/>
        </w:rPr>
        <w:t>Перелік завдань, заходів та показників міської (бюджетної) цільової програми</w:t>
      </w:r>
    </w:p>
    <w:p w14:paraId="6D2EFAE6" w14:textId="120B70ED" w:rsidR="005350DA" w:rsidRPr="00A70B70" w:rsidRDefault="005350DA" w:rsidP="00A70B70">
      <w:pPr>
        <w:autoSpaceDE w:val="0"/>
        <w:autoSpaceDN w:val="0"/>
        <w:adjustRightInd w:val="0"/>
        <w:spacing w:after="0" w:line="240" w:lineRule="auto"/>
        <w:jc w:val="center"/>
        <w:rPr>
          <w:rFonts w:ascii="Times New Roman" w:hAnsi="Times New Roman"/>
          <w:b/>
          <w:sz w:val="24"/>
          <w:szCs w:val="24"/>
          <w:lang w:eastAsia="uk-UA"/>
        </w:rPr>
      </w:pPr>
      <w:r w:rsidRPr="005350DA">
        <w:rPr>
          <w:rFonts w:ascii="Times New Roman" w:hAnsi="Times New Roman"/>
          <w:b/>
          <w:sz w:val="24"/>
          <w:szCs w:val="24"/>
          <w:lang w:val="uk-UA" w:eastAsia="uk-UA"/>
        </w:rPr>
        <w:t>р</w:t>
      </w:r>
      <w:r w:rsidRPr="005350DA">
        <w:rPr>
          <w:rFonts w:ascii="Times New Roman" w:hAnsi="Times New Roman"/>
          <w:b/>
          <w:sz w:val="24"/>
          <w:szCs w:val="24"/>
          <w:lang w:eastAsia="uk-UA"/>
        </w:rPr>
        <w:t>озвит</w:t>
      </w:r>
      <w:r w:rsidRPr="005350DA">
        <w:rPr>
          <w:rFonts w:ascii="Times New Roman" w:hAnsi="Times New Roman"/>
          <w:b/>
          <w:sz w:val="24"/>
          <w:szCs w:val="24"/>
          <w:lang w:val="uk-UA" w:eastAsia="uk-UA"/>
        </w:rPr>
        <w:t xml:space="preserve">ку </w:t>
      </w:r>
      <w:r w:rsidRPr="005350DA">
        <w:rPr>
          <w:rFonts w:ascii="Times New Roman" w:hAnsi="Times New Roman"/>
          <w:b/>
          <w:sz w:val="24"/>
          <w:szCs w:val="24"/>
          <w:lang w:eastAsia="uk-UA"/>
        </w:rPr>
        <w:t xml:space="preserve"> ж</w:t>
      </w:r>
      <w:r w:rsidR="00A70B70">
        <w:rPr>
          <w:rFonts w:ascii="Times New Roman" w:hAnsi="Times New Roman"/>
          <w:b/>
          <w:sz w:val="24"/>
          <w:szCs w:val="24"/>
          <w:lang w:eastAsia="uk-UA"/>
        </w:rPr>
        <w:t>итлово-комунального господарст</w:t>
      </w:r>
      <w:r w:rsidRPr="005350DA">
        <w:rPr>
          <w:rFonts w:ascii="Times New Roman" w:hAnsi="Times New Roman"/>
          <w:b/>
          <w:sz w:val="24"/>
          <w:szCs w:val="24"/>
          <w:lang w:eastAsia="uk-UA"/>
        </w:rPr>
        <w:t>на 20</w:t>
      </w:r>
      <w:r w:rsidRPr="005350DA">
        <w:rPr>
          <w:rFonts w:ascii="Times New Roman" w:hAnsi="Times New Roman"/>
          <w:b/>
          <w:sz w:val="24"/>
          <w:szCs w:val="24"/>
          <w:lang w:val="uk-UA" w:eastAsia="uk-UA"/>
        </w:rPr>
        <w:t>26</w:t>
      </w:r>
      <w:r w:rsidRPr="005350DA">
        <w:rPr>
          <w:rFonts w:ascii="Times New Roman" w:hAnsi="Times New Roman"/>
          <w:b/>
          <w:sz w:val="24"/>
          <w:szCs w:val="24"/>
          <w:lang w:eastAsia="uk-UA"/>
        </w:rPr>
        <w:t xml:space="preserve"> - 202</w:t>
      </w:r>
      <w:r w:rsidRPr="005350DA">
        <w:rPr>
          <w:rFonts w:ascii="Times New Roman" w:hAnsi="Times New Roman"/>
          <w:b/>
          <w:sz w:val="24"/>
          <w:szCs w:val="24"/>
          <w:lang w:val="uk-UA" w:eastAsia="uk-UA"/>
        </w:rPr>
        <w:t>8</w:t>
      </w:r>
      <w:r w:rsidRPr="005350DA">
        <w:rPr>
          <w:rFonts w:ascii="Times New Roman" w:hAnsi="Times New Roman"/>
          <w:b/>
          <w:sz w:val="24"/>
          <w:szCs w:val="24"/>
          <w:lang w:eastAsia="uk-UA"/>
        </w:rPr>
        <w:t xml:space="preserve"> роки </w:t>
      </w:r>
    </w:p>
    <w:p w14:paraId="3E5C470F"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p>
    <w:tbl>
      <w:tblPr>
        <w:tblpPr w:leftFromText="180" w:rightFromText="180" w:vertAnchor="text" w:tblpXSpec="center"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
        <w:gridCol w:w="54"/>
        <w:gridCol w:w="1928"/>
        <w:gridCol w:w="23"/>
        <w:gridCol w:w="2676"/>
        <w:gridCol w:w="14"/>
        <w:gridCol w:w="1397"/>
        <w:gridCol w:w="1302"/>
        <w:gridCol w:w="2331"/>
        <w:gridCol w:w="56"/>
        <w:gridCol w:w="2105"/>
        <w:gridCol w:w="1581"/>
        <w:gridCol w:w="1732"/>
      </w:tblGrid>
      <w:tr w:rsidR="005350DA" w:rsidRPr="005350DA" w14:paraId="4638B490" w14:textId="77777777" w:rsidTr="00A70B70">
        <w:trPr>
          <w:cantSplit/>
          <w:trHeight w:val="325"/>
        </w:trPr>
        <w:tc>
          <w:tcPr>
            <w:tcW w:w="443" w:type="dxa"/>
            <w:gridSpan w:val="2"/>
            <w:vMerge w:val="restart"/>
            <w:vAlign w:val="center"/>
          </w:tcPr>
          <w:p w14:paraId="751EEDE0" w14:textId="77777777" w:rsidR="005350DA" w:rsidRPr="005350DA" w:rsidRDefault="005350DA" w:rsidP="005350DA">
            <w:pPr>
              <w:autoSpaceDE w:val="0"/>
              <w:autoSpaceDN w:val="0"/>
              <w:adjustRightInd w:val="0"/>
              <w:spacing w:after="0" w:line="216" w:lineRule="auto"/>
              <w:jc w:val="center"/>
              <w:rPr>
                <w:rFonts w:ascii="Times New Roman" w:hAnsi="Times New Roman"/>
                <w:b/>
                <w:sz w:val="24"/>
                <w:szCs w:val="20"/>
                <w:lang w:eastAsia="uk-UA"/>
              </w:rPr>
            </w:pPr>
            <w:r w:rsidRPr="005350DA">
              <w:rPr>
                <w:rFonts w:ascii="Times New Roman" w:hAnsi="Times New Roman"/>
                <w:b/>
                <w:sz w:val="24"/>
                <w:szCs w:val="20"/>
                <w:lang w:eastAsia="uk-UA"/>
              </w:rPr>
              <w:t>№ з/п</w:t>
            </w:r>
          </w:p>
        </w:tc>
        <w:tc>
          <w:tcPr>
            <w:tcW w:w="1951" w:type="dxa"/>
            <w:gridSpan w:val="2"/>
            <w:vMerge w:val="restart"/>
            <w:vAlign w:val="center"/>
          </w:tcPr>
          <w:p w14:paraId="3E98AC00" w14:textId="77777777" w:rsidR="005350DA" w:rsidRPr="005350DA" w:rsidRDefault="005350DA" w:rsidP="005350DA">
            <w:pPr>
              <w:autoSpaceDE w:val="0"/>
              <w:autoSpaceDN w:val="0"/>
              <w:adjustRightInd w:val="0"/>
              <w:spacing w:after="0" w:line="216" w:lineRule="auto"/>
              <w:jc w:val="center"/>
              <w:rPr>
                <w:rFonts w:ascii="Times New Roman" w:hAnsi="Times New Roman"/>
                <w:b/>
                <w:sz w:val="24"/>
                <w:szCs w:val="20"/>
                <w:lang w:eastAsia="uk-UA"/>
              </w:rPr>
            </w:pPr>
            <w:r w:rsidRPr="005350DA">
              <w:rPr>
                <w:rFonts w:ascii="Times New Roman" w:hAnsi="Times New Roman"/>
                <w:b/>
                <w:sz w:val="24"/>
                <w:szCs w:val="20"/>
                <w:lang w:eastAsia="uk-UA"/>
              </w:rPr>
              <w:t xml:space="preserve">Назва завдання </w:t>
            </w:r>
          </w:p>
        </w:tc>
        <w:tc>
          <w:tcPr>
            <w:tcW w:w="2690" w:type="dxa"/>
            <w:gridSpan w:val="2"/>
            <w:vMerge w:val="restart"/>
            <w:vAlign w:val="center"/>
          </w:tcPr>
          <w:p w14:paraId="020B5F22" w14:textId="77777777" w:rsidR="005350DA" w:rsidRPr="005350DA" w:rsidRDefault="005350DA" w:rsidP="005350DA">
            <w:pPr>
              <w:autoSpaceDE w:val="0"/>
              <w:autoSpaceDN w:val="0"/>
              <w:adjustRightInd w:val="0"/>
              <w:spacing w:after="0" w:line="216" w:lineRule="auto"/>
              <w:jc w:val="center"/>
              <w:rPr>
                <w:rFonts w:ascii="Times New Roman" w:hAnsi="Times New Roman"/>
                <w:b/>
                <w:sz w:val="24"/>
                <w:szCs w:val="20"/>
                <w:lang w:eastAsia="uk-UA"/>
              </w:rPr>
            </w:pPr>
            <w:r w:rsidRPr="005350DA">
              <w:rPr>
                <w:rFonts w:ascii="Times New Roman" w:hAnsi="Times New Roman"/>
                <w:b/>
                <w:sz w:val="24"/>
                <w:szCs w:val="20"/>
                <w:lang w:eastAsia="uk-UA"/>
              </w:rPr>
              <w:t xml:space="preserve">Перелік заходів завдання </w:t>
            </w:r>
          </w:p>
        </w:tc>
        <w:tc>
          <w:tcPr>
            <w:tcW w:w="2699" w:type="dxa"/>
            <w:gridSpan w:val="2"/>
            <w:vMerge w:val="restart"/>
            <w:vAlign w:val="center"/>
          </w:tcPr>
          <w:p w14:paraId="094D5ABF" w14:textId="77777777" w:rsidR="005350DA" w:rsidRPr="005350DA" w:rsidRDefault="005350DA" w:rsidP="005350DA">
            <w:pPr>
              <w:autoSpaceDE w:val="0"/>
              <w:autoSpaceDN w:val="0"/>
              <w:adjustRightInd w:val="0"/>
              <w:spacing w:after="0" w:line="192" w:lineRule="auto"/>
              <w:jc w:val="center"/>
              <w:rPr>
                <w:rFonts w:ascii="Times New Roman" w:hAnsi="Times New Roman"/>
                <w:b/>
                <w:sz w:val="24"/>
                <w:szCs w:val="20"/>
                <w:lang w:eastAsia="uk-UA"/>
              </w:rPr>
            </w:pPr>
            <w:r w:rsidRPr="005350DA">
              <w:rPr>
                <w:rFonts w:ascii="Times New Roman" w:hAnsi="Times New Roman"/>
                <w:b/>
                <w:sz w:val="24"/>
                <w:szCs w:val="20"/>
                <w:lang w:eastAsia="uk-UA"/>
              </w:rPr>
              <w:t xml:space="preserve">Показники виконання заходу, один. виміру </w:t>
            </w:r>
          </w:p>
        </w:tc>
        <w:tc>
          <w:tcPr>
            <w:tcW w:w="2331" w:type="dxa"/>
            <w:vMerge w:val="restart"/>
            <w:vAlign w:val="center"/>
          </w:tcPr>
          <w:p w14:paraId="779EF820" w14:textId="77777777" w:rsidR="005350DA" w:rsidRPr="005350DA" w:rsidRDefault="005350DA" w:rsidP="005350DA">
            <w:pPr>
              <w:autoSpaceDE w:val="0"/>
              <w:autoSpaceDN w:val="0"/>
              <w:adjustRightInd w:val="0"/>
              <w:spacing w:after="0" w:line="192" w:lineRule="auto"/>
              <w:jc w:val="center"/>
              <w:rPr>
                <w:rFonts w:ascii="Times New Roman" w:hAnsi="Times New Roman"/>
                <w:b/>
                <w:sz w:val="24"/>
                <w:szCs w:val="20"/>
                <w:lang w:eastAsia="uk-UA"/>
              </w:rPr>
            </w:pPr>
            <w:r w:rsidRPr="005350DA">
              <w:rPr>
                <w:rFonts w:ascii="Times New Roman" w:hAnsi="Times New Roman"/>
                <w:b/>
                <w:sz w:val="24"/>
                <w:szCs w:val="20"/>
                <w:lang w:eastAsia="uk-UA"/>
              </w:rPr>
              <w:t>Виконавець заходу, показника</w:t>
            </w:r>
          </w:p>
        </w:tc>
        <w:tc>
          <w:tcPr>
            <w:tcW w:w="3742" w:type="dxa"/>
            <w:gridSpan w:val="3"/>
            <w:vAlign w:val="center"/>
          </w:tcPr>
          <w:p w14:paraId="28A1D0F0" w14:textId="77777777" w:rsidR="005350DA" w:rsidRPr="005350DA" w:rsidRDefault="005350DA" w:rsidP="005350DA">
            <w:pPr>
              <w:autoSpaceDE w:val="0"/>
              <w:autoSpaceDN w:val="0"/>
              <w:adjustRightInd w:val="0"/>
              <w:spacing w:after="0" w:line="216" w:lineRule="auto"/>
              <w:jc w:val="center"/>
              <w:rPr>
                <w:rFonts w:ascii="Times New Roman" w:hAnsi="Times New Roman"/>
                <w:b/>
                <w:sz w:val="24"/>
                <w:szCs w:val="20"/>
                <w:lang w:eastAsia="uk-UA"/>
              </w:rPr>
            </w:pPr>
            <w:r w:rsidRPr="005350DA">
              <w:rPr>
                <w:rFonts w:ascii="Times New Roman" w:hAnsi="Times New Roman"/>
                <w:b/>
                <w:sz w:val="24"/>
                <w:szCs w:val="20"/>
                <w:lang w:eastAsia="uk-UA"/>
              </w:rPr>
              <w:t xml:space="preserve">Фінансування </w:t>
            </w:r>
          </w:p>
        </w:tc>
        <w:tc>
          <w:tcPr>
            <w:tcW w:w="1732" w:type="dxa"/>
            <w:vMerge w:val="restart"/>
            <w:vAlign w:val="center"/>
          </w:tcPr>
          <w:p w14:paraId="62D95257" w14:textId="77777777" w:rsidR="005350DA" w:rsidRPr="005350DA" w:rsidRDefault="005350DA" w:rsidP="005350DA">
            <w:pPr>
              <w:autoSpaceDE w:val="0"/>
              <w:autoSpaceDN w:val="0"/>
              <w:adjustRightInd w:val="0"/>
              <w:spacing w:after="0" w:line="216" w:lineRule="auto"/>
              <w:jc w:val="center"/>
              <w:rPr>
                <w:rFonts w:ascii="Times New Roman" w:hAnsi="Times New Roman"/>
                <w:b/>
                <w:sz w:val="24"/>
                <w:szCs w:val="20"/>
                <w:lang w:eastAsia="uk-UA"/>
              </w:rPr>
            </w:pPr>
            <w:r w:rsidRPr="005350DA">
              <w:rPr>
                <w:rFonts w:ascii="Times New Roman" w:hAnsi="Times New Roman"/>
                <w:b/>
                <w:sz w:val="24"/>
                <w:szCs w:val="20"/>
                <w:lang w:eastAsia="uk-UA"/>
              </w:rPr>
              <w:t>Очікуваний результат</w:t>
            </w:r>
          </w:p>
        </w:tc>
      </w:tr>
      <w:tr w:rsidR="005350DA" w:rsidRPr="005350DA" w14:paraId="4D41C4D4" w14:textId="77777777" w:rsidTr="00A70B70">
        <w:trPr>
          <w:cantSplit/>
          <w:trHeight w:val="283"/>
        </w:trPr>
        <w:tc>
          <w:tcPr>
            <w:tcW w:w="443" w:type="dxa"/>
            <w:gridSpan w:val="2"/>
            <w:vMerge/>
            <w:vAlign w:val="center"/>
          </w:tcPr>
          <w:p w14:paraId="0873D3CE"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0"/>
                <w:lang w:eastAsia="uk-UA"/>
              </w:rPr>
            </w:pPr>
          </w:p>
        </w:tc>
        <w:tc>
          <w:tcPr>
            <w:tcW w:w="1951" w:type="dxa"/>
            <w:gridSpan w:val="2"/>
            <w:vMerge/>
            <w:vAlign w:val="center"/>
          </w:tcPr>
          <w:p w14:paraId="5E9130FE"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0"/>
                <w:lang w:eastAsia="uk-UA"/>
              </w:rPr>
            </w:pPr>
          </w:p>
        </w:tc>
        <w:tc>
          <w:tcPr>
            <w:tcW w:w="2690" w:type="dxa"/>
            <w:gridSpan w:val="2"/>
            <w:vMerge/>
            <w:vAlign w:val="center"/>
          </w:tcPr>
          <w:p w14:paraId="03117218"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0"/>
                <w:lang w:eastAsia="uk-UA"/>
              </w:rPr>
            </w:pPr>
          </w:p>
        </w:tc>
        <w:tc>
          <w:tcPr>
            <w:tcW w:w="2699" w:type="dxa"/>
            <w:gridSpan w:val="2"/>
            <w:vMerge/>
            <w:vAlign w:val="center"/>
          </w:tcPr>
          <w:p w14:paraId="4F52B2D2"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0"/>
                <w:lang w:eastAsia="uk-UA"/>
              </w:rPr>
            </w:pPr>
          </w:p>
        </w:tc>
        <w:tc>
          <w:tcPr>
            <w:tcW w:w="2331" w:type="dxa"/>
            <w:vMerge/>
            <w:vAlign w:val="center"/>
          </w:tcPr>
          <w:p w14:paraId="32A313A9"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0"/>
                <w:lang w:eastAsia="uk-UA"/>
              </w:rPr>
            </w:pPr>
          </w:p>
        </w:tc>
        <w:tc>
          <w:tcPr>
            <w:tcW w:w="2161" w:type="dxa"/>
            <w:gridSpan w:val="2"/>
            <w:vAlign w:val="center"/>
          </w:tcPr>
          <w:p w14:paraId="3535FE0E"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0"/>
                <w:lang w:eastAsia="uk-UA"/>
              </w:rPr>
            </w:pPr>
            <w:r w:rsidRPr="005350DA">
              <w:rPr>
                <w:rFonts w:ascii="Times New Roman" w:hAnsi="Times New Roman"/>
                <w:b/>
                <w:sz w:val="24"/>
                <w:szCs w:val="20"/>
                <w:lang w:eastAsia="uk-UA"/>
              </w:rPr>
              <w:t xml:space="preserve">Джерела </w:t>
            </w:r>
          </w:p>
        </w:tc>
        <w:tc>
          <w:tcPr>
            <w:tcW w:w="1581" w:type="dxa"/>
            <w:tcBorders>
              <w:bottom w:val="single" w:sz="4" w:space="0" w:color="auto"/>
            </w:tcBorders>
            <w:vAlign w:val="center"/>
          </w:tcPr>
          <w:p w14:paraId="736039BF" w14:textId="77777777" w:rsidR="005350DA" w:rsidRPr="005350DA" w:rsidRDefault="005350DA" w:rsidP="005350DA">
            <w:pPr>
              <w:autoSpaceDE w:val="0"/>
              <w:autoSpaceDN w:val="0"/>
              <w:adjustRightInd w:val="0"/>
              <w:spacing w:after="0" w:line="240" w:lineRule="auto"/>
              <w:ind w:left="-110" w:right="-108"/>
              <w:jc w:val="center"/>
              <w:rPr>
                <w:rFonts w:ascii="Times New Roman" w:hAnsi="Times New Roman"/>
                <w:b/>
                <w:sz w:val="24"/>
                <w:szCs w:val="20"/>
                <w:lang w:eastAsia="uk-UA"/>
              </w:rPr>
            </w:pPr>
            <w:r w:rsidRPr="005350DA">
              <w:rPr>
                <w:rFonts w:ascii="Times New Roman" w:hAnsi="Times New Roman"/>
                <w:b/>
                <w:sz w:val="24"/>
                <w:szCs w:val="20"/>
                <w:lang w:eastAsia="uk-UA"/>
              </w:rPr>
              <w:t>Обсяги, тис. грн.</w:t>
            </w:r>
          </w:p>
        </w:tc>
        <w:tc>
          <w:tcPr>
            <w:tcW w:w="1732" w:type="dxa"/>
            <w:vMerge/>
            <w:vAlign w:val="center"/>
          </w:tcPr>
          <w:p w14:paraId="4D944C59"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0"/>
                <w:lang w:eastAsia="uk-UA"/>
              </w:rPr>
            </w:pPr>
          </w:p>
        </w:tc>
      </w:tr>
      <w:tr w:rsidR="005350DA" w:rsidRPr="005350DA" w14:paraId="5AA6E983" w14:textId="77777777" w:rsidTr="00A70B70">
        <w:trPr>
          <w:cantSplit/>
          <w:trHeight w:hRule="exact" w:val="305"/>
        </w:trPr>
        <w:tc>
          <w:tcPr>
            <w:tcW w:w="15588" w:type="dxa"/>
            <w:gridSpan w:val="13"/>
          </w:tcPr>
          <w:p w14:paraId="6F28D254"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r w:rsidRPr="005350DA">
              <w:rPr>
                <w:rFonts w:ascii="Times New Roman" w:hAnsi="Times New Roman"/>
                <w:b/>
                <w:sz w:val="24"/>
                <w:szCs w:val="24"/>
                <w:lang w:eastAsia="uk-UA"/>
              </w:rPr>
              <w:t>20</w:t>
            </w:r>
            <w:r w:rsidRPr="005350DA">
              <w:rPr>
                <w:rFonts w:ascii="Times New Roman" w:hAnsi="Times New Roman"/>
                <w:b/>
                <w:sz w:val="24"/>
                <w:szCs w:val="24"/>
                <w:lang w:val="uk-UA" w:eastAsia="uk-UA"/>
              </w:rPr>
              <w:t xml:space="preserve">24 </w:t>
            </w:r>
            <w:r w:rsidRPr="005350DA">
              <w:rPr>
                <w:rFonts w:ascii="Times New Roman" w:hAnsi="Times New Roman"/>
                <w:b/>
                <w:sz w:val="24"/>
                <w:szCs w:val="24"/>
                <w:lang w:eastAsia="uk-UA"/>
              </w:rPr>
              <w:t>рік</w:t>
            </w:r>
          </w:p>
          <w:tbl>
            <w:tblPr>
              <w:tblpPr w:leftFromText="180" w:rightFromText="180" w:vertAnchor="text" w:tblpXSpec="center"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
              <w:gridCol w:w="54"/>
              <w:gridCol w:w="1928"/>
              <w:gridCol w:w="23"/>
              <w:gridCol w:w="2676"/>
              <w:gridCol w:w="14"/>
              <w:gridCol w:w="1397"/>
              <w:gridCol w:w="1302"/>
              <w:gridCol w:w="2331"/>
              <w:gridCol w:w="56"/>
              <w:gridCol w:w="2105"/>
              <w:gridCol w:w="1581"/>
              <w:gridCol w:w="1732"/>
            </w:tblGrid>
            <w:tr w:rsidR="005350DA" w:rsidRPr="005350DA" w14:paraId="6C4D9FDF" w14:textId="77777777" w:rsidTr="00A70B70">
              <w:trPr>
                <w:cantSplit/>
                <w:trHeight w:val="325"/>
              </w:trPr>
              <w:tc>
                <w:tcPr>
                  <w:tcW w:w="443" w:type="dxa"/>
                  <w:gridSpan w:val="2"/>
                  <w:vMerge w:val="restart"/>
                  <w:vAlign w:val="center"/>
                </w:tcPr>
                <w:p w14:paraId="0C19CE24" w14:textId="77777777" w:rsidR="005350DA" w:rsidRPr="005350DA" w:rsidRDefault="005350DA" w:rsidP="005350DA">
                  <w:pPr>
                    <w:autoSpaceDE w:val="0"/>
                    <w:autoSpaceDN w:val="0"/>
                    <w:adjustRightInd w:val="0"/>
                    <w:spacing w:after="0" w:line="216" w:lineRule="auto"/>
                    <w:jc w:val="center"/>
                    <w:rPr>
                      <w:rFonts w:ascii="Times New Roman" w:hAnsi="Times New Roman"/>
                      <w:b/>
                      <w:sz w:val="24"/>
                      <w:szCs w:val="20"/>
                      <w:lang w:eastAsia="uk-UA"/>
                    </w:rPr>
                  </w:pPr>
                  <w:r w:rsidRPr="005350DA">
                    <w:rPr>
                      <w:rFonts w:ascii="Times New Roman" w:hAnsi="Times New Roman"/>
                      <w:b/>
                      <w:sz w:val="24"/>
                      <w:szCs w:val="20"/>
                      <w:lang w:eastAsia="uk-UA"/>
                    </w:rPr>
                    <w:t>№ з/п</w:t>
                  </w:r>
                </w:p>
              </w:tc>
              <w:tc>
                <w:tcPr>
                  <w:tcW w:w="1951" w:type="dxa"/>
                  <w:gridSpan w:val="2"/>
                  <w:vMerge w:val="restart"/>
                  <w:vAlign w:val="center"/>
                </w:tcPr>
                <w:p w14:paraId="5505E4AA" w14:textId="77777777" w:rsidR="005350DA" w:rsidRPr="005350DA" w:rsidRDefault="005350DA" w:rsidP="005350DA">
                  <w:pPr>
                    <w:autoSpaceDE w:val="0"/>
                    <w:autoSpaceDN w:val="0"/>
                    <w:adjustRightInd w:val="0"/>
                    <w:spacing w:after="0" w:line="216" w:lineRule="auto"/>
                    <w:jc w:val="center"/>
                    <w:rPr>
                      <w:rFonts w:ascii="Times New Roman" w:hAnsi="Times New Roman"/>
                      <w:b/>
                      <w:sz w:val="24"/>
                      <w:szCs w:val="20"/>
                      <w:lang w:eastAsia="uk-UA"/>
                    </w:rPr>
                  </w:pPr>
                  <w:r w:rsidRPr="005350DA">
                    <w:rPr>
                      <w:rFonts w:ascii="Times New Roman" w:hAnsi="Times New Roman"/>
                      <w:b/>
                      <w:sz w:val="24"/>
                      <w:szCs w:val="20"/>
                      <w:lang w:eastAsia="uk-UA"/>
                    </w:rPr>
                    <w:t xml:space="preserve">Назва завдання </w:t>
                  </w:r>
                </w:p>
              </w:tc>
              <w:tc>
                <w:tcPr>
                  <w:tcW w:w="2690" w:type="dxa"/>
                  <w:gridSpan w:val="2"/>
                  <w:vMerge w:val="restart"/>
                  <w:vAlign w:val="center"/>
                </w:tcPr>
                <w:p w14:paraId="5E222054" w14:textId="77777777" w:rsidR="005350DA" w:rsidRPr="005350DA" w:rsidRDefault="005350DA" w:rsidP="005350DA">
                  <w:pPr>
                    <w:autoSpaceDE w:val="0"/>
                    <w:autoSpaceDN w:val="0"/>
                    <w:adjustRightInd w:val="0"/>
                    <w:spacing w:after="0" w:line="216" w:lineRule="auto"/>
                    <w:jc w:val="center"/>
                    <w:rPr>
                      <w:rFonts w:ascii="Times New Roman" w:hAnsi="Times New Roman"/>
                      <w:b/>
                      <w:sz w:val="24"/>
                      <w:szCs w:val="20"/>
                      <w:lang w:eastAsia="uk-UA"/>
                    </w:rPr>
                  </w:pPr>
                  <w:r w:rsidRPr="005350DA">
                    <w:rPr>
                      <w:rFonts w:ascii="Times New Roman" w:hAnsi="Times New Roman"/>
                      <w:b/>
                      <w:sz w:val="24"/>
                      <w:szCs w:val="20"/>
                      <w:lang w:eastAsia="uk-UA"/>
                    </w:rPr>
                    <w:t xml:space="preserve">Перелік заходів завдання </w:t>
                  </w:r>
                </w:p>
              </w:tc>
              <w:tc>
                <w:tcPr>
                  <w:tcW w:w="2699" w:type="dxa"/>
                  <w:gridSpan w:val="2"/>
                  <w:vMerge w:val="restart"/>
                  <w:vAlign w:val="center"/>
                </w:tcPr>
                <w:p w14:paraId="5E3F16CC" w14:textId="77777777" w:rsidR="005350DA" w:rsidRPr="005350DA" w:rsidRDefault="005350DA" w:rsidP="005350DA">
                  <w:pPr>
                    <w:autoSpaceDE w:val="0"/>
                    <w:autoSpaceDN w:val="0"/>
                    <w:adjustRightInd w:val="0"/>
                    <w:spacing w:after="0" w:line="192" w:lineRule="auto"/>
                    <w:jc w:val="center"/>
                    <w:rPr>
                      <w:rFonts w:ascii="Times New Roman" w:hAnsi="Times New Roman"/>
                      <w:b/>
                      <w:sz w:val="24"/>
                      <w:szCs w:val="20"/>
                      <w:lang w:eastAsia="uk-UA"/>
                    </w:rPr>
                  </w:pPr>
                  <w:r w:rsidRPr="005350DA">
                    <w:rPr>
                      <w:rFonts w:ascii="Times New Roman" w:hAnsi="Times New Roman"/>
                      <w:b/>
                      <w:sz w:val="24"/>
                      <w:szCs w:val="20"/>
                      <w:lang w:eastAsia="uk-UA"/>
                    </w:rPr>
                    <w:t xml:space="preserve">Показники виконання заходу, один. виміру </w:t>
                  </w:r>
                </w:p>
              </w:tc>
              <w:tc>
                <w:tcPr>
                  <w:tcW w:w="2331" w:type="dxa"/>
                  <w:vMerge w:val="restart"/>
                  <w:vAlign w:val="center"/>
                </w:tcPr>
                <w:p w14:paraId="355A799C" w14:textId="77777777" w:rsidR="005350DA" w:rsidRPr="005350DA" w:rsidRDefault="005350DA" w:rsidP="005350DA">
                  <w:pPr>
                    <w:autoSpaceDE w:val="0"/>
                    <w:autoSpaceDN w:val="0"/>
                    <w:adjustRightInd w:val="0"/>
                    <w:spacing w:after="0" w:line="192" w:lineRule="auto"/>
                    <w:jc w:val="center"/>
                    <w:rPr>
                      <w:rFonts w:ascii="Times New Roman" w:hAnsi="Times New Roman"/>
                      <w:b/>
                      <w:sz w:val="24"/>
                      <w:szCs w:val="20"/>
                      <w:lang w:eastAsia="uk-UA"/>
                    </w:rPr>
                  </w:pPr>
                  <w:r w:rsidRPr="005350DA">
                    <w:rPr>
                      <w:rFonts w:ascii="Times New Roman" w:hAnsi="Times New Roman"/>
                      <w:b/>
                      <w:sz w:val="24"/>
                      <w:szCs w:val="20"/>
                      <w:lang w:eastAsia="uk-UA"/>
                    </w:rPr>
                    <w:t>Виконавець заходу, показника</w:t>
                  </w:r>
                </w:p>
              </w:tc>
              <w:tc>
                <w:tcPr>
                  <w:tcW w:w="3742" w:type="dxa"/>
                  <w:gridSpan w:val="3"/>
                  <w:vAlign w:val="center"/>
                </w:tcPr>
                <w:p w14:paraId="6AF825EB" w14:textId="77777777" w:rsidR="005350DA" w:rsidRPr="005350DA" w:rsidRDefault="005350DA" w:rsidP="005350DA">
                  <w:pPr>
                    <w:autoSpaceDE w:val="0"/>
                    <w:autoSpaceDN w:val="0"/>
                    <w:adjustRightInd w:val="0"/>
                    <w:spacing w:after="0" w:line="216" w:lineRule="auto"/>
                    <w:jc w:val="center"/>
                    <w:rPr>
                      <w:rFonts w:ascii="Times New Roman" w:hAnsi="Times New Roman"/>
                      <w:b/>
                      <w:sz w:val="24"/>
                      <w:szCs w:val="20"/>
                      <w:lang w:eastAsia="uk-UA"/>
                    </w:rPr>
                  </w:pPr>
                  <w:r w:rsidRPr="005350DA">
                    <w:rPr>
                      <w:rFonts w:ascii="Times New Roman" w:hAnsi="Times New Roman"/>
                      <w:b/>
                      <w:sz w:val="24"/>
                      <w:szCs w:val="20"/>
                      <w:lang w:eastAsia="uk-UA"/>
                    </w:rPr>
                    <w:t xml:space="preserve">Фінансування </w:t>
                  </w:r>
                </w:p>
              </w:tc>
              <w:tc>
                <w:tcPr>
                  <w:tcW w:w="1732" w:type="dxa"/>
                  <w:vMerge w:val="restart"/>
                  <w:vAlign w:val="center"/>
                </w:tcPr>
                <w:p w14:paraId="4CD396D1" w14:textId="77777777" w:rsidR="005350DA" w:rsidRPr="005350DA" w:rsidRDefault="005350DA" w:rsidP="005350DA">
                  <w:pPr>
                    <w:autoSpaceDE w:val="0"/>
                    <w:autoSpaceDN w:val="0"/>
                    <w:adjustRightInd w:val="0"/>
                    <w:spacing w:after="0" w:line="216" w:lineRule="auto"/>
                    <w:jc w:val="center"/>
                    <w:rPr>
                      <w:rFonts w:ascii="Times New Roman" w:hAnsi="Times New Roman"/>
                      <w:b/>
                      <w:sz w:val="24"/>
                      <w:szCs w:val="20"/>
                      <w:lang w:eastAsia="uk-UA"/>
                    </w:rPr>
                  </w:pPr>
                  <w:r w:rsidRPr="005350DA">
                    <w:rPr>
                      <w:rFonts w:ascii="Times New Roman" w:hAnsi="Times New Roman"/>
                      <w:b/>
                      <w:sz w:val="24"/>
                      <w:szCs w:val="20"/>
                      <w:lang w:eastAsia="uk-UA"/>
                    </w:rPr>
                    <w:t>Очікуваний результат</w:t>
                  </w:r>
                </w:p>
              </w:tc>
            </w:tr>
            <w:tr w:rsidR="005350DA" w:rsidRPr="005350DA" w14:paraId="032144A1" w14:textId="77777777" w:rsidTr="00A70B70">
              <w:trPr>
                <w:cantSplit/>
                <w:trHeight w:val="283"/>
              </w:trPr>
              <w:tc>
                <w:tcPr>
                  <w:tcW w:w="443" w:type="dxa"/>
                  <w:gridSpan w:val="2"/>
                  <w:vMerge/>
                  <w:vAlign w:val="center"/>
                </w:tcPr>
                <w:p w14:paraId="78FB26F1"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0"/>
                      <w:lang w:eastAsia="uk-UA"/>
                    </w:rPr>
                  </w:pPr>
                </w:p>
              </w:tc>
              <w:tc>
                <w:tcPr>
                  <w:tcW w:w="1951" w:type="dxa"/>
                  <w:gridSpan w:val="2"/>
                  <w:vMerge/>
                  <w:vAlign w:val="center"/>
                </w:tcPr>
                <w:p w14:paraId="5611F259"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0"/>
                      <w:lang w:eastAsia="uk-UA"/>
                    </w:rPr>
                  </w:pPr>
                </w:p>
              </w:tc>
              <w:tc>
                <w:tcPr>
                  <w:tcW w:w="2690" w:type="dxa"/>
                  <w:gridSpan w:val="2"/>
                  <w:vMerge/>
                  <w:vAlign w:val="center"/>
                </w:tcPr>
                <w:p w14:paraId="098B117C"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0"/>
                      <w:lang w:eastAsia="uk-UA"/>
                    </w:rPr>
                  </w:pPr>
                </w:p>
              </w:tc>
              <w:tc>
                <w:tcPr>
                  <w:tcW w:w="2699" w:type="dxa"/>
                  <w:gridSpan w:val="2"/>
                  <w:vMerge/>
                  <w:vAlign w:val="center"/>
                </w:tcPr>
                <w:p w14:paraId="372A6AA9"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0"/>
                      <w:lang w:eastAsia="uk-UA"/>
                    </w:rPr>
                  </w:pPr>
                </w:p>
              </w:tc>
              <w:tc>
                <w:tcPr>
                  <w:tcW w:w="2331" w:type="dxa"/>
                  <w:vMerge/>
                  <w:vAlign w:val="center"/>
                </w:tcPr>
                <w:p w14:paraId="714A9A1A"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0"/>
                      <w:lang w:eastAsia="uk-UA"/>
                    </w:rPr>
                  </w:pPr>
                </w:p>
              </w:tc>
              <w:tc>
                <w:tcPr>
                  <w:tcW w:w="2161" w:type="dxa"/>
                  <w:gridSpan w:val="2"/>
                  <w:vAlign w:val="center"/>
                </w:tcPr>
                <w:p w14:paraId="5606C6F0"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0"/>
                      <w:lang w:eastAsia="uk-UA"/>
                    </w:rPr>
                  </w:pPr>
                  <w:r w:rsidRPr="005350DA">
                    <w:rPr>
                      <w:rFonts w:ascii="Times New Roman" w:hAnsi="Times New Roman"/>
                      <w:b/>
                      <w:sz w:val="24"/>
                      <w:szCs w:val="20"/>
                      <w:lang w:eastAsia="uk-UA"/>
                    </w:rPr>
                    <w:t xml:space="preserve">Джерела </w:t>
                  </w:r>
                </w:p>
              </w:tc>
              <w:tc>
                <w:tcPr>
                  <w:tcW w:w="1581" w:type="dxa"/>
                  <w:tcBorders>
                    <w:bottom w:val="single" w:sz="4" w:space="0" w:color="auto"/>
                  </w:tcBorders>
                  <w:vAlign w:val="center"/>
                </w:tcPr>
                <w:p w14:paraId="5D0AC9D1" w14:textId="77777777" w:rsidR="005350DA" w:rsidRPr="005350DA" w:rsidRDefault="005350DA" w:rsidP="005350DA">
                  <w:pPr>
                    <w:autoSpaceDE w:val="0"/>
                    <w:autoSpaceDN w:val="0"/>
                    <w:adjustRightInd w:val="0"/>
                    <w:spacing w:after="0" w:line="240" w:lineRule="auto"/>
                    <w:ind w:left="-110" w:right="-108"/>
                    <w:jc w:val="center"/>
                    <w:rPr>
                      <w:rFonts w:ascii="Times New Roman" w:hAnsi="Times New Roman"/>
                      <w:b/>
                      <w:sz w:val="24"/>
                      <w:szCs w:val="20"/>
                      <w:lang w:eastAsia="uk-UA"/>
                    </w:rPr>
                  </w:pPr>
                  <w:r w:rsidRPr="005350DA">
                    <w:rPr>
                      <w:rFonts w:ascii="Times New Roman" w:hAnsi="Times New Roman"/>
                      <w:b/>
                      <w:sz w:val="24"/>
                      <w:szCs w:val="20"/>
                      <w:lang w:eastAsia="uk-UA"/>
                    </w:rPr>
                    <w:t>Обсяги, тис. грн.</w:t>
                  </w:r>
                </w:p>
              </w:tc>
              <w:tc>
                <w:tcPr>
                  <w:tcW w:w="1732" w:type="dxa"/>
                  <w:vMerge/>
                  <w:vAlign w:val="center"/>
                </w:tcPr>
                <w:p w14:paraId="01ED2E99"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0"/>
                      <w:lang w:eastAsia="uk-UA"/>
                    </w:rPr>
                  </w:pPr>
                </w:p>
              </w:tc>
            </w:tr>
            <w:tr w:rsidR="005350DA" w:rsidRPr="005350DA" w14:paraId="2FCF508C" w14:textId="77777777" w:rsidTr="00A70B70">
              <w:trPr>
                <w:cantSplit/>
                <w:trHeight w:hRule="exact" w:val="305"/>
              </w:trPr>
              <w:tc>
                <w:tcPr>
                  <w:tcW w:w="15588" w:type="dxa"/>
                  <w:gridSpan w:val="13"/>
                </w:tcPr>
                <w:p w14:paraId="2E528BF0"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r w:rsidRPr="005350DA">
                    <w:rPr>
                      <w:rFonts w:ascii="Times New Roman" w:hAnsi="Times New Roman"/>
                      <w:b/>
                      <w:sz w:val="24"/>
                      <w:szCs w:val="24"/>
                      <w:lang w:eastAsia="uk-UA"/>
                    </w:rPr>
                    <w:t>20</w:t>
                  </w:r>
                  <w:r w:rsidRPr="005350DA">
                    <w:rPr>
                      <w:rFonts w:ascii="Times New Roman" w:hAnsi="Times New Roman"/>
                      <w:b/>
                      <w:sz w:val="24"/>
                      <w:szCs w:val="24"/>
                      <w:lang w:val="uk-UA" w:eastAsia="uk-UA"/>
                    </w:rPr>
                    <w:t xml:space="preserve">24 </w:t>
                  </w:r>
                  <w:r w:rsidRPr="005350DA">
                    <w:rPr>
                      <w:rFonts w:ascii="Times New Roman" w:hAnsi="Times New Roman"/>
                      <w:b/>
                      <w:sz w:val="24"/>
                      <w:szCs w:val="24"/>
                      <w:lang w:eastAsia="uk-UA"/>
                    </w:rPr>
                    <w:t>рік</w:t>
                  </w:r>
                </w:p>
              </w:tc>
            </w:tr>
            <w:tr w:rsidR="005350DA" w:rsidRPr="005350DA" w14:paraId="454DD48B" w14:textId="77777777" w:rsidTr="00A70B70">
              <w:trPr>
                <w:cantSplit/>
                <w:trHeight w:val="1504"/>
              </w:trPr>
              <w:tc>
                <w:tcPr>
                  <w:tcW w:w="389" w:type="dxa"/>
                  <w:vMerge w:val="restart"/>
                  <w:tcBorders>
                    <w:bottom w:val="single" w:sz="4" w:space="0" w:color="auto"/>
                  </w:tcBorders>
                </w:tcPr>
                <w:p w14:paraId="3F51DF4E"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r w:rsidRPr="005350DA">
                    <w:rPr>
                      <w:rFonts w:ascii="Times New Roman" w:hAnsi="Times New Roman"/>
                      <w:b/>
                      <w:sz w:val="24"/>
                      <w:szCs w:val="24"/>
                      <w:lang w:val="uk-UA" w:eastAsia="uk-UA"/>
                    </w:rPr>
                    <w:t>1</w:t>
                  </w:r>
                </w:p>
                <w:p w14:paraId="42F08203" w14:textId="77777777" w:rsidR="005350DA" w:rsidRPr="005350DA" w:rsidRDefault="005350DA" w:rsidP="005350DA">
                  <w:pPr>
                    <w:autoSpaceDE w:val="0"/>
                    <w:autoSpaceDN w:val="0"/>
                    <w:adjustRightInd w:val="0"/>
                    <w:spacing w:after="0" w:line="240" w:lineRule="auto"/>
                    <w:rPr>
                      <w:rFonts w:ascii="Times New Roman" w:hAnsi="Times New Roman"/>
                      <w:b/>
                      <w:sz w:val="24"/>
                      <w:szCs w:val="24"/>
                      <w:lang w:val="uk-UA" w:eastAsia="uk-UA"/>
                    </w:rPr>
                  </w:pPr>
                </w:p>
                <w:p w14:paraId="1FB87C4B"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p w14:paraId="0384FC80"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p>
              </w:tc>
              <w:tc>
                <w:tcPr>
                  <w:tcW w:w="1982" w:type="dxa"/>
                  <w:gridSpan w:val="2"/>
                  <w:vMerge w:val="restart"/>
                  <w:tcBorders>
                    <w:bottom w:val="single" w:sz="4" w:space="0" w:color="auto"/>
                  </w:tcBorders>
                </w:tcPr>
                <w:p w14:paraId="1FD77745"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r w:rsidRPr="005350DA">
                    <w:rPr>
                      <w:rFonts w:ascii="Times New Roman" w:hAnsi="Times New Roman"/>
                      <w:i/>
                      <w:sz w:val="24"/>
                      <w:szCs w:val="24"/>
                      <w:lang w:eastAsia="uk-UA"/>
                    </w:rPr>
                    <w:t>Завдання 1.</w:t>
                  </w:r>
                </w:p>
                <w:p w14:paraId="28075175"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r w:rsidRPr="005350DA">
                    <w:rPr>
                      <w:rFonts w:ascii="Times New Roman" w:hAnsi="Times New Roman"/>
                      <w:b/>
                      <w:sz w:val="24"/>
                      <w:szCs w:val="24"/>
                      <w:lang w:eastAsia="uk-UA"/>
                    </w:rPr>
                    <w:t xml:space="preserve">Утримання та ефективна експлуатація об’єктів житлово-комунального господарства  </w:t>
                  </w:r>
                  <w:r w:rsidRPr="005350DA">
                    <w:rPr>
                      <w:rFonts w:ascii="Times New Roman" w:hAnsi="Times New Roman"/>
                      <w:b/>
                      <w:sz w:val="24"/>
                      <w:szCs w:val="24"/>
                      <w:lang w:val="uk-UA" w:eastAsia="uk-UA"/>
                    </w:rPr>
                    <w:t>на території Новороздільської територіальної громади</w:t>
                  </w:r>
                </w:p>
              </w:tc>
              <w:tc>
                <w:tcPr>
                  <w:tcW w:w="2699" w:type="dxa"/>
                  <w:gridSpan w:val="2"/>
                  <w:vMerge w:val="restart"/>
                  <w:tcBorders>
                    <w:bottom w:val="single" w:sz="4" w:space="0" w:color="auto"/>
                  </w:tcBorders>
                </w:tcPr>
                <w:p w14:paraId="3BCCC29B" w14:textId="77777777" w:rsidR="005350DA" w:rsidRPr="005350DA" w:rsidRDefault="005350DA" w:rsidP="005350DA">
                  <w:pPr>
                    <w:autoSpaceDE w:val="0"/>
                    <w:autoSpaceDN w:val="0"/>
                    <w:adjustRightInd w:val="0"/>
                    <w:spacing w:after="0" w:line="240" w:lineRule="auto"/>
                    <w:rPr>
                      <w:rFonts w:ascii="Times New Roman" w:eastAsia="Calibri" w:hAnsi="Times New Roman"/>
                      <w:i/>
                      <w:sz w:val="24"/>
                      <w:szCs w:val="24"/>
                      <w:lang w:val="uk-UA" w:eastAsia="uk-UA"/>
                    </w:rPr>
                  </w:pPr>
                  <w:r w:rsidRPr="005350DA">
                    <w:rPr>
                      <w:rFonts w:ascii="Times New Roman" w:eastAsia="Calibri" w:hAnsi="Times New Roman"/>
                      <w:i/>
                      <w:sz w:val="24"/>
                      <w:szCs w:val="24"/>
                      <w:lang w:val="uk-UA" w:eastAsia="uk-UA"/>
                    </w:rPr>
                    <w:t>Захід 1.</w:t>
                  </w:r>
                </w:p>
                <w:p w14:paraId="39528AA0" w14:textId="77777777" w:rsidR="005350DA" w:rsidRPr="005350DA" w:rsidRDefault="005350DA" w:rsidP="005350DA">
                  <w:pPr>
                    <w:autoSpaceDE w:val="0"/>
                    <w:autoSpaceDN w:val="0"/>
                    <w:adjustRightInd w:val="0"/>
                    <w:spacing w:after="0" w:line="240" w:lineRule="auto"/>
                    <w:rPr>
                      <w:rFonts w:ascii="Times New Roman" w:eastAsia="Calibri" w:hAnsi="Times New Roman"/>
                      <w:sz w:val="24"/>
                      <w:szCs w:val="24"/>
                      <w:lang w:val="uk-UA" w:eastAsia="uk-UA"/>
                    </w:rPr>
                  </w:pPr>
                  <w:r w:rsidRPr="005350DA">
                    <w:rPr>
                      <w:rFonts w:ascii="Times New Roman" w:eastAsia="Calibri" w:hAnsi="Times New Roman"/>
                      <w:sz w:val="24"/>
                      <w:szCs w:val="24"/>
                      <w:lang w:val="uk-UA" w:eastAsia="uk-UA"/>
                    </w:rPr>
                    <w:t>Капітальний ремонт внутрішньо-</w:t>
                  </w:r>
                </w:p>
                <w:p w14:paraId="2E9CFF8E" w14:textId="77777777" w:rsidR="005350DA" w:rsidRPr="005350DA" w:rsidRDefault="005350DA" w:rsidP="005350DA">
                  <w:pPr>
                    <w:autoSpaceDE w:val="0"/>
                    <w:autoSpaceDN w:val="0"/>
                    <w:adjustRightInd w:val="0"/>
                    <w:spacing w:after="0" w:line="240" w:lineRule="auto"/>
                    <w:rPr>
                      <w:rFonts w:ascii="Times New Roman" w:eastAsia="Calibri" w:hAnsi="Times New Roman"/>
                      <w:sz w:val="24"/>
                      <w:szCs w:val="24"/>
                      <w:lang w:val="uk-UA" w:eastAsia="uk-UA"/>
                    </w:rPr>
                  </w:pPr>
                  <w:r w:rsidRPr="005350DA">
                    <w:rPr>
                      <w:rFonts w:ascii="Times New Roman" w:eastAsia="Calibri" w:hAnsi="Times New Roman"/>
                      <w:sz w:val="24"/>
                      <w:szCs w:val="24"/>
                      <w:lang w:val="uk-UA" w:eastAsia="uk-UA"/>
                    </w:rPr>
                    <w:t>будинкових інженерних мереж у ж. будинках в м. Новий Розділ (аварійні)</w:t>
                  </w:r>
                </w:p>
                <w:p w14:paraId="5804C5D9" w14:textId="77777777" w:rsidR="005350DA" w:rsidRPr="005350DA" w:rsidRDefault="005350DA" w:rsidP="005350DA">
                  <w:pPr>
                    <w:widowControl w:val="0"/>
                    <w:autoSpaceDE w:val="0"/>
                    <w:autoSpaceDN w:val="0"/>
                    <w:adjustRightInd w:val="0"/>
                    <w:spacing w:after="0" w:line="240" w:lineRule="auto"/>
                    <w:rPr>
                      <w:rFonts w:ascii="Times New Roman" w:hAnsi="Times New Roman"/>
                      <w:sz w:val="24"/>
                      <w:szCs w:val="24"/>
                      <w:lang w:val="uk-UA" w:eastAsia="uk-UA"/>
                    </w:rPr>
                  </w:pPr>
                </w:p>
              </w:tc>
              <w:tc>
                <w:tcPr>
                  <w:tcW w:w="1411" w:type="dxa"/>
                  <w:gridSpan w:val="2"/>
                  <w:tcBorders>
                    <w:bottom w:val="single" w:sz="4" w:space="0" w:color="auto"/>
                  </w:tcBorders>
                  <w:shd w:val="clear" w:color="auto" w:fill="auto"/>
                </w:tcPr>
                <w:p w14:paraId="4A26F8D0"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val="uk-UA" w:eastAsia="uk-UA"/>
                    </w:rPr>
                  </w:pPr>
                  <w:r w:rsidRPr="005350DA">
                    <w:rPr>
                      <w:rFonts w:ascii="Times New Roman" w:hAnsi="Times New Roman"/>
                      <w:sz w:val="18"/>
                      <w:szCs w:val="18"/>
                      <w:lang w:val="uk-UA" w:eastAsia="uk-UA"/>
                    </w:rPr>
                    <w:t>Затрат,</w:t>
                  </w:r>
                </w:p>
                <w:p w14:paraId="54241B61"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val="uk-UA" w:eastAsia="uk-UA"/>
                    </w:rPr>
                  </w:pPr>
                  <w:r w:rsidRPr="005350DA">
                    <w:rPr>
                      <w:rFonts w:ascii="Times New Roman" w:hAnsi="Times New Roman"/>
                      <w:sz w:val="18"/>
                      <w:szCs w:val="18"/>
                      <w:lang w:val="uk-UA" w:eastAsia="uk-UA"/>
                    </w:rPr>
                    <w:t>Обсяг видатків на капітальний ремонт внутрішньо- будинкових мереж, тис.грн.</w:t>
                  </w:r>
                </w:p>
              </w:tc>
              <w:tc>
                <w:tcPr>
                  <w:tcW w:w="1302" w:type="dxa"/>
                  <w:tcBorders>
                    <w:bottom w:val="single" w:sz="4" w:space="0" w:color="auto"/>
                  </w:tcBorders>
                  <w:shd w:val="clear" w:color="auto" w:fill="auto"/>
                </w:tcPr>
                <w:p w14:paraId="083B2D96"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302,4</w:t>
                  </w:r>
                </w:p>
              </w:tc>
              <w:tc>
                <w:tcPr>
                  <w:tcW w:w="2387" w:type="dxa"/>
                  <w:gridSpan w:val="2"/>
                  <w:vMerge w:val="restart"/>
                  <w:tcBorders>
                    <w:bottom w:val="single" w:sz="4" w:space="0" w:color="auto"/>
                  </w:tcBorders>
                </w:tcPr>
                <w:p w14:paraId="615082B2" w14:textId="77777777" w:rsidR="005350DA" w:rsidRPr="005350DA" w:rsidRDefault="005350DA" w:rsidP="005350DA">
                  <w:pPr>
                    <w:autoSpaceDE w:val="0"/>
                    <w:autoSpaceDN w:val="0"/>
                    <w:adjustRightInd w:val="0"/>
                    <w:spacing w:after="0" w:line="240" w:lineRule="auto"/>
                    <w:jc w:val="both"/>
                    <w:rPr>
                      <w:rFonts w:ascii="Times New Roman" w:hAnsi="Times New Roman"/>
                      <w:sz w:val="24"/>
                      <w:szCs w:val="24"/>
                      <w:lang w:eastAsia="uk-UA"/>
                    </w:rPr>
                  </w:pPr>
                  <w:r w:rsidRPr="005350DA">
                    <w:rPr>
                      <w:rFonts w:ascii="Times New Roman" w:hAnsi="Times New Roman"/>
                      <w:sz w:val="24"/>
                      <w:szCs w:val="24"/>
                      <w:lang w:eastAsia="uk-UA"/>
                    </w:rPr>
                    <w:t>Управління житлово-комунального господарства</w:t>
                  </w:r>
                </w:p>
                <w:p w14:paraId="68B2D123" w14:textId="77777777" w:rsidR="005350DA" w:rsidRPr="005350DA" w:rsidRDefault="005350DA" w:rsidP="005350DA">
                  <w:pPr>
                    <w:autoSpaceDE w:val="0"/>
                    <w:autoSpaceDN w:val="0"/>
                    <w:adjustRightInd w:val="0"/>
                    <w:spacing w:after="0" w:line="240" w:lineRule="auto"/>
                    <w:jc w:val="both"/>
                    <w:rPr>
                      <w:rFonts w:ascii="Times New Roman" w:hAnsi="Times New Roman"/>
                      <w:sz w:val="24"/>
                      <w:szCs w:val="24"/>
                      <w:lang w:val="uk-UA" w:eastAsia="uk-UA"/>
                    </w:rPr>
                  </w:pPr>
                </w:p>
                <w:p w14:paraId="2F0E09D3" w14:textId="77777777" w:rsidR="005350DA" w:rsidRPr="005350DA" w:rsidRDefault="005350DA" w:rsidP="005350DA">
                  <w:pPr>
                    <w:autoSpaceDE w:val="0"/>
                    <w:autoSpaceDN w:val="0"/>
                    <w:adjustRightInd w:val="0"/>
                    <w:spacing w:after="0" w:line="240" w:lineRule="auto"/>
                    <w:jc w:val="both"/>
                    <w:rPr>
                      <w:rFonts w:ascii="Times New Roman" w:hAnsi="Times New Roman"/>
                      <w:sz w:val="24"/>
                      <w:szCs w:val="24"/>
                      <w:lang w:val="uk-UA" w:eastAsia="uk-UA"/>
                    </w:rPr>
                  </w:pPr>
                  <w:r w:rsidRPr="005350DA">
                    <w:rPr>
                      <w:rFonts w:ascii="Times New Roman" w:hAnsi="Times New Roman"/>
                      <w:sz w:val="24"/>
                      <w:szCs w:val="24"/>
                      <w:lang w:val="uk-UA" w:eastAsia="uk-UA"/>
                    </w:rPr>
                    <w:t>КП «Розділжитлосервіс»</w:t>
                  </w:r>
                </w:p>
              </w:tc>
              <w:tc>
                <w:tcPr>
                  <w:tcW w:w="2105" w:type="dxa"/>
                  <w:vMerge w:val="restart"/>
                  <w:tcBorders>
                    <w:bottom w:val="single" w:sz="4" w:space="0" w:color="auto"/>
                  </w:tcBorders>
                  <w:shd w:val="clear" w:color="auto" w:fill="auto"/>
                </w:tcPr>
                <w:p w14:paraId="489BC2E3"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Міський бюджет</w:t>
                  </w:r>
                </w:p>
              </w:tc>
              <w:tc>
                <w:tcPr>
                  <w:tcW w:w="1581" w:type="dxa"/>
                  <w:vMerge w:val="restart"/>
                  <w:tcBorders>
                    <w:bottom w:val="single" w:sz="4" w:space="0" w:color="auto"/>
                  </w:tcBorders>
                  <w:shd w:val="clear" w:color="auto" w:fill="auto"/>
                </w:tcPr>
                <w:p w14:paraId="1A905323"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r w:rsidRPr="005350DA">
                    <w:rPr>
                      <w:rFonts w:ascii="Times New Roman" w:hAnsi="Times New Roman"/>
                      <w:sz w:val="24"/>
                      <w:szCs w:val="24"/>
                      <w:lang w:eastAsia="uk-UA"/>
                    </w:rPr>
                    <w:t>302,4</w:t>
                  </w:r>
                </w:p>
              </w:tc>
              <w:tc>
                <w:tcPr>
                  <w:tcW w:w="1732" w:type="dxa"/>
                  <w:vMerge w:val="restart"/>
                  <w:tcBorders>
                    <w:bottom w:val="single" w:sz="4" w:space="0" w:color="auto"/>
                  </w:tcBorders>
                </w:tcPr>
                <w:p w14:paraId="2DD222EF"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p>
                <w:p w14:paraId="7192EDA8"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p>
                <w:p w14:paraId="2CB44722"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eastAsia="uk-UA"/>
                    </w:rPr>
                    <w:t>Приведення до задовільного стану конструктивних елементів будинків</w:t>
                  </w:r>
                  <w:r w:rsidRPr="005350DA">
                    <w:rPr>
                      <w:rFonts w:ascii="Times New Roman" w:hAnsi="Times New Roman"/>
                      <w:sz w:val="24"/>
                      <w:szCs w:val="24"/>
                      <w:lang w:val="uk-UA" w:eastAsia="uk-UA"/>
                    </w:rPr>
                    <w:t xml:space="preserve"> та </w:t>
                  </w:r>
                </w:p>
                <w:p w14:paraId="1B19BBFF"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r w:rsidRPr="005350DA">
                    <w:rPr>
                      <w:rFonts w:ascii="Times New Roman" w:hAnsi="Times New Roman"/>
                      <w:sz w:val="24"/>
                      <w:szCs w:val="24"/>
                      <w:lang w:val="uk-UA" w:eastAsia="uk-UA"/>
                    </w:rPr>
                    <w:t>с</w:t>
                  </w:r>
                  <w:r w:rsidRPr="005350DA">
                    <w:rPr>
                      <w:rFonts w:ascii="Times New Roman" w:hAnsi="Times New Roman"/>
                      <w:sz w:val="24"/>
                      <w:szCs w:val="24"/>
                      <w:lang w:eastAsia="uk-UA"/>
                    </w:rPr>
                    <w:t xml:space="preserve">творення комфортних та безпечних умов проживання мешканців </w:t>
                  </w:r>
                </w:p>
              </w:tc>
            </w:tr>
            <w:tr w:rsidR="005350DA" w:rsidRPr="005350DA" w14:paraId="55AC17BC" w14:textId="77777777" w:rsidTr="00A70B70">
              <w:trPr>
                <w:cantSplit/>
                <w:trHeight w:val="465"/>
              </w:trPr>
              <w:tc>
                <w:tcPr>
                  <w:tcW w:w="389" w:type="dxa"/>
                  <w:vMerge/>
                </w:tcPr>
                <w:p w14:paraId="55DFA718"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tc>
              <w:tc>
                <w:tcPr>
                  <w:tcW w:w="1982" w:type="dxa"/>
                  <w:gridSpan w:val="2"/>
                  <w:vMerge/>
                </w:tcPr>
                <w:p w14:paraId="001A3251"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2699" w:type="dxa"/>
                  <w:gridSpan w:val="2"/>
                  <w:vMerge/>
                </w:tcPr>
                <w:p w14:paraId="080904CD"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1411" w:type="dxa"/>
                  <w:gridSpan w:val="2"/>
                  <w:shd w:val="clear" w:color="auto" w:fill="auto"/>
                </w:tcPr>
                <w:p w14:paraId="5D09E8DD"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val="uk-UA" w:eastAsia="uk-UA"/>
                    </w:rPr>
                  </w:pPr>
                  <w:r w:rsidRPr="005350DA">
                    <w:rPr>
                      <w:rFonts w:ascii="Times New Roman" w:hAnsi="Times New Roman"/>
                      <w:sz w:val="18"/>
                      <w:szCs w:val="18"/>
                      <w:lang w:eastAsia="uk-UA"/>
                    </w:rPr>
                    <w:t xml:space="preserve">продукту, </w:t>
                  </w:r>
                  <w:r w:rsidRPr="005350DA">
                    <w:rPr>
                      <w:rFonts w:ascii="Times New Roman" w:hAnsi="Times New Roman"/>
                      <w:sz w:val="18"/>
                      <w:szCs w:val="18"/>
                      <w:lang w:val="uk-UA" w:eastAsia="uk-UA"/>
                    </w:rPr>
                    <w:t>кількість ж.б, в яких планується капітальний ремонт внутрішньо-будинкових мереж (аварійні),</w:t>
                  </w:r>
                </w:p>
                <w:p w14:paraId="60375DEF"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val="uk-UA" w:eastAsia="uk-UA"/>
                    </w:rPr>
                  </w:pPr>
                  <w:r w:rsidRPr="005350DA">
                    <w:rPr>
                      <w:rFonts w:ascii="Times New Roman" w:hAnsi="Times New Roman"/>
                      <w:sz w:val="18"/>
                      <w:szCs w:val="18"/>
                      <w:lang w:val="uk-UA" w:eastAsia="uk-UA"/>
                    </w:rPr>
                    <w:t>ж.б.</w:t>
                  </w:r>
                </w:p>
              </w:tc>
              <w:tc>
                <w:tcPr>
                  <w:tcW w:w="1302" w:type="dxa"/>
                  <w:shd w:val="clear" w:color="auto" w:fill="auto"/>
                </w:tcPr>
                <w:p w14:paraId="471B8DD0"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3</w:t>
                  </w:r>
                </w:p>
              </w:tc>
              <w:tc>
                <w:tcPr>
                  <w:tcW w:w="2387" w:type="dxa"/>
                  <w:gridSpan w:val="2"/>
                  <w:vMerge/>
                  <w:vAlign w:val="center"/>
                </w:tcPr>
                <w:p w14:paraId="071C454C" w14:textId="77777777" w:rsidR="005350DA" w:rsidRPr="005350DA" w:rsidRDefault="005350DA" w:rsidP="005350DA">
                  <w:pPr>
                    <w:autoSpaceDE w:val="0"/>
                    <w:autoSpaceDN w:val="0"/>
                    <w:adjustRightInd w:val="0"/>
                    <w:spacing w:after="0" w:line="240" w:lineRule="auto"/>
                    <w:jc w:val="center"/>
                    <w:rPr>
                      <w:rFonts w:ascii="Times New Roman" w:hAnsi="Times New Roman"/>
                      <w:sz w:val="20"/>
                      <w:szCs w:val="20"/>
                      <w:lang w:eastAsia="uk-UA"/>
                    </w:rPr>
                  </w:pPr>
                </w:p>
              </w:tc>
              <w:tc>
                <w:tcPr>
                  <w:tcW w:w="2105" w:type="dxa"/>
                  <w:vMerge/>
                  <w:shd w:val="clear" w:color="auto" w:fill="auto"/>
                  <w:vAlign w:val="center"/>
                </w:tcPr>
                <w:p w14:paraId="629B3B31"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p>
              </w:tc>
              <w:tc>
                <w:tcPr>
                  <w:tcW w:w="1581" w:type="dxa"/>
                  <w:vMerge/>
                  <w:shd w:val="clear" w:color="auto" w:fill="auto"/>
                  <w:vAlign w:val="center"/>
                </w:tcPr>
                <w:p w14:paraId="783AA4AF"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p>
              </w:tc>
              <w:tc>
                <w:tcPr>
                  <w:tcW w:w="1732" w:type="dxa"/>
                  <w:vMerge/>
                </w:tcPr>
                <w:p w14:paraId="7CCCBE43"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r>
            <w:tr w:rsidR="005350DA" w:rsidRPr="005350DA" w14:paraId="7972EB6C" w14:textId="77777777" w:rsidTr="00A70B70">
              <w:trPr>
                <w:cantSplit/>
                <w:trHeight w:val="510"/>
              </w:trPr>
              <w:tc>
                <w:tcPr>
                  <w:tcW w:w="389" w:type="dxa"/>
                  <w:vMerge/>
                </w:tcPr>
                <w:p w14:paraId="461769D4"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tc>
              <w:tc>
                <w:tcPr>
                  <w:tcW w:w="1982" w:type="dxa"/>
                  <w:gridSpan w:val="2"/>
                  <w:vMerge/>
                </w:tcPr>
                <w:p w14:paraId="0B43BE63"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2699" w:type="dxa"/>
                  <w:gridSpan w:val="2"/>
                  <w:vMerge/>
                </w:tcPr>
                <w:p w14:paraId="40EBA3AC"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1411" w:type="dxa"/>
                  <w:gridSpan w:val="2"/>
                  <w:tcBorders>
                    <w:bottom w:val="single" w:sz="4" w:space="0" w:color="auto"/>
                  </w:tcBorders>
                  <w:shd w:val="clear" w:color="auto" w:fill="auto"/>
                </w:tcPr>
                <w:p w14:paraId="2AF2D0CE"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eastAsia="uk-UA"/>
                    </w:rPr>
                    <w:t>ефективності,</w:t>
                  </w:r>
                </w:p>
                <w:p w14:paraId="40414813"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val="uk-UA" w:eastAsia="uk-UA"/>
                    </w:rPr>
                  </w:pPr>
                  <w:r w:rsidRPr="005350DA">
                    <w:rPr>
                      <w:rFonts w:ascii="Times New Roman" w:hAnsi="Times New Roman"/>
                      <w:sz w:val="18"/>
                      <w:szCs w:val="18"/>
                      <w:lang w:val="uk-UA" w:eastAsia="uk-UA"/>
                    </w:rPr>
                    <w:t>середня вартість капітального ремонту житлового будинку,</w:t>
                  </w:r>
                </w:p>
                <w:p w14:paraId="2376E78E"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val="uk-UA" w:eastAsia="uk-UA"/>
                    </w:rPr>
                  </w:pPr>
                  <w:r w:rsidRPr="005350DA">
                    <w:rPr>
                      <w:rFonts w:ascii="Times New Roman" w:hAnsi="Times New Roman"/>
                      <w:sz w:val="18"/>
                      <w:szCs w:val="18"/>
                      <w:lang w:eastAsia="uk-UA"/>
                    </w:rPr>
                    <w:t>тис.грн/</w:t>
                  </w:r>
                  <w:r w:rsidRPr="005350DA">
                    <w:rPr>
                      <w:rFonts w:ascii="Times New Roman" w:hAnsi="Times New Roman"/>
                      <w:sz w:val="18"/>
                      <w:szCs w:val="18"/>
                      <w:lang w:val="uk-UA" w:eastAsia="uk-UA"/>
                    </w:rPr>
                    <w:t>ж.б.</w:t>
                  </w:r>
                </w:p>
              </w:tc>
              <w:tc>
                <w:tcPr>
                  <w:tcW w:w="1302" w:type="dxa"/>
                  <w:tcBorders>
                    <w:bottom w:val="single" w:sz="4" w:space="0" w:color="auto"/>
                  </w:tcBorders>
                  <w:shd w:val="clear" w:color="auto" w:fill="auto"/>
                </w:tcPr>
                <w:p w14:paraId="239E0695"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100,8</w:t>
                  </w:r>
                </w:p>
              </w:tc>
              <w:tc>
                <w:tcPr>
                  <w:tcW w:w="2387" w:type="dxa"/>
                  <w:gridSpan w:val="2"/>
                  <w:vMerge/>
                  <w:vAlign w:val="center"/>
                </w:tcPr>
                <w:p w14:paraId="006F4D5C" w14:textId="77777777" w:rsidR="005350DA" w:rsidRPr="005350DA" w:rsidRDefault="005350DA" w:rsidP="005350DA">
                  <w:pPr>
                    <w:autoSpaceDE w:val="0"/>
                    <w:autoSpaceDN w:val="0"/>
                    <w:adjustRightInd w:val="0"/>
                    <w:spacing w:after="0" w:line="240" w:lineRule="auto"/>
                    <w:jc w:val="center"/>
                    <w:rPr>
                      <w:rFonts w:ascii="Times New Roman" w:hAnsi="Times New Roman"/>
                      <w:sz w:val="20"/>
                      <w:szCs w:val="20"/>
                      <w:lang w:eastAsia="uk-UA"/>
                    </w:rPr>
                  </w:pPr>
                </w:p>
              </w:tc>
              <w:tc>
                <w:tcPr>
                  <w:tcW w:w="2105" w:type="dxa"/>
                  <w:vMerge/>
                  <w:shd w:val="clear" w:color="auto" w:fill="auto"/>
                </w:tcPr>
                <w:p w14:paraId="48F783FC"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p>
              </w:tc>
              <w:tc>
                <w:tcPr>
                  <w:tcW w:w="1581" w:type="dxa"/>
                  <w:vMerge/>
                  <w:shd w:val="clear" w:color="auto" w:fill="auto"/>
                  <w:vAlign w:val="center"/>
                </w:tcPr>
                <w:p w14:paraId="5A8F31EA"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tc>
              <w:tc>
                <w:tcPr>
                  <w:tcW w:w="1732" w:type="dxa"/>
                  <w:vMerge/>
                </w:tcPr>
                <w:p w14:paraId="427ABB5E"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r>
            <w:tr w:rsidR="005350DA" w:rsidRPr="005350DA" w14:paraId="2D0870E8" w14:textId="77777777" w:rsidTr="00A70B70">
              <w:trPr>
                <w:cantSplit/>
                <w:trHeight w:val="3726"/>
              </w:trPr>
              <w:tc>
                <w:tcPr>
                  <w:tcW w:w="389" w:type="dxa"/>
                  <w:vMerge/>
                  <w:tcBorders>
                    <w:bottom w:val="nil"/>
                  </w:tcBorders>
                </w:tcPr>
                <w:p w14:paraId="48BE8C1D"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tc>
              <w:tc>
                <w:tcPr>
                  <w:tcW w:w="1982" w:type="dxa"/>
                  <w:gridSpan w:val="2"/>
                  <w:vMerge/>
                  <w:tcBorders>
                    <w:bottom w:val="nil"/>
                  </w:tcBorders>
                </w:tcPr>
                <w:p w14:paraId="5112145E"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2699" w:type="dxa"/>
                  <w:gridSpan w:val="2"/>
                  <w:vMerge/>
                </w:tcPr>
                <w:p w14:paraId="3DA44034"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1411" w:type="dxa"/>
                  <w:gridSpan w:val="2"/>
                  <w:shd w:val="clear" w:color="auto" w:fill="auto"/>
                </w:tcPr>
                <w:p w14:paraId="613FCD80"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val="uk-UA" w:eastAsia="uk-UA"/>
                    </w:rPr>
                  </w:pPr>
                  <w:r w:rsidRPr="005350DA">
                    <w:rPr>
                      <w:rFonts w:ascii="Times New Roman" w:hAnsi="Times New Roman"/>
                      <w:sz w:val="18"/>
                      <w:szCs w:val="18"/>
                      <w:lang w:eastAsia="uk-UA"/>
                    </w:rPr>
                    <w:t>якості,</w:t>
                  </w:r>
                </w:p>
                <w:p w14:paraId="67BB93B2"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val="uk-UA" w:eastAsia="uk-UA"/>
                    </w:rPr>
                  </w:pPr>
                  <w:r w:rsidRPr="005350DA">
                    <w:rPr>
                      <w:rFonts w:ascii="Times New Roman" w:hAnsi="Times New Roman"/>
                      <w:sz w:val="18"/>
                      <w:szCs w:val="18"/>
                      <w:lang w:eastAsia="uk-UA"/>
                    </w:rPr>
                    <w:t xml:space="preserve"> </w:t>
                  </w:r>
                  <w:r w:rsidRPr="005350DA">
                    <w:rPr>
                      <w:rFonts w:ascii="Times New Roman" w:hAnsi="Times New Roman"/>
                      <w:sz w:val="18"/>
                      <w:szCs w:val="18"/>
                      <w:lang w:val="uk-UA" w:eastAsia="uk-UA"/>
                    </w:rPr>
                    <w:t>питома вага кількості об</w:t>
                  </w:r>
                  <w:r w:rsidRPr="005350DA">
                    <w:rPr>
                      <w:rFonts w:ascii="Times New Roman" w:hAnsi="Times New Roman"/>
                      <w:sz w:val="18"/>
                      <w:szCs w:val="18"/>
                      <w:lang w:eastAsia="uk-UA"/>
                    </w:rPr>
                    <w:t>’</w:t>
                  </w:r>
                  <w:r w:rsidRPr="005350DA">
                    <w:rPr>
                      <w:rFonts w:ascii="Times New Roman" w:hAnsi="Times New Roman"/>
                      <w:sz w:val="18"/>
                      <w:szCs w:val="18"/>
                      <w:lang w:val="uk-UA" w:eastAsia="uk-UA"/>
                    </w:rPr>
                    <w:t>єктів житлового фонду, на яких планується проведення капітального ремонту до кількості об</w:t>
                  </w:r>
                  <w:r w:rsidRPr="005350DA">
                    <w:rPr>
                      <w:rFonts w:ascii="Times New Roman" w:hAnsi="Times New Roman"/>
                      <w:sz w:val="18"/>
                      <w:szCs w:val="18"/>
                      <w:lang w:eastAsia="uk-UA"/>
                    </w:rPr>
                    <w:t>’</w:t>
                  </w:r>
                  <w:r w:rsidRPr="005350DA">
                    <w:rPr>
                      <w:rFonts w:ascii="Times New Roman" w:hAnsi="Times New Roman"/>
                      <w:sz w:val="18"/>
                      <w:szCs w:val="18"/>
                      <w:lang w:val="uk-UA" w:eastAsia="uk-UA"/>
                    </w:rPr>
                    <w:t>єктів  житлового фонду, які потребують капітального ремонту</w:t>
                  </w:r>
                </w:p>
                <w:p w14:paraId="221DF898"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val="uk-UA" w:eastAsia="uk-UA"/>
                    </w:rPr>
                  </w:pPr>
                  <w:r w:rsidRPr="005350DA">
                    <w:rPr>
                      <w:rFonts w:ascii="Times New Roman" w:hAnsi="Times New Roman"/>
                      <w:sz w:val="18"/>
                      <w:szCs w:val="18"/>
                      <w:lang w:val="uk-UA" w:eastAsia="uk-UA"/>
                    </w:rPr>
                    <w:t>%</w:t>
                  </w:r>
                </w:p>
              </w:tc>
              <w:tc>
                <w:tcPr>
                  <w:tcW w:w="1302" w:type="dxa"/>
                  <w:shd w:val="clear" w:color="auto" w:fill="auto"/>
                </w:tcPr>
                <w:p w14:paraId="72D6AC64"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100</w:t>
                  </w:r>
                </w:p>
              </w:tc>
              <w:tc>
                <w:tcPr>
                  <w:tcW w:w="2387" w:type="dxa"/>
                  <w:gridSpan w:val="2"/>
                  <w:vMerge/>
                  <w:vAlign w:val="center"/>
                </w:tcPr>
                <w:p w14:paraId="30A07BFA" w14:textId="77777777" w:rsidR="005350DA" w:rsidRPr="005350DA" w:rsidRDefault="005350DA" w:rsidP="005350DA">
                  <w:pPr>
                    <w:autoSpaceDE w:val="0"/>
                    <w:autoSpaceDN w:val="0"/>
                    <w:adjustRightInd w:val="0"/>
                    <w:spacing w:after="0" w:line="240" w:lineRule="auto"/>
                    <w:jc w:val="center"/>
                    <w:rPr>
                      <w:rFonts w:ascii="Times New Roman" w:hAnsi="Times New Roman"/>
                      <w:sz w:val="20"/>
                      <w:szCs w:val="20"/>
                      <w:lang w:eastAsia="uk-UA"/>
                    </w:rPr>
                  </w:pPr>
                </w:p>
              </w:tc>
              <w:tc>
                <w:tcPr>
                  <w:tcW w:w="2105" w:type="dxa"/>
                  <w:vMerge/>
                  <w:shd w:val="clear" w:color="auto" w:fill="auto"/>
                  <w:vAlign w:val="center"/>
                </w:tcPr>
                <w:p w14:paraId="17C10535"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581" w:type="dxa"/>
                  <w:vMerge/>
                  <w:shd w:val="clear" w:color="auto" w:fill="auto"/>
                  <w:vAlign w:val="center"/>
                </w:tcPr>
                <w:p w14:paraId="62F17E7F"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732" w:type="dxa"/>
                  <w:vMerge/>
                </w:tcPr>
                <w:p w14:paraId="658EA979"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r>
            <w:tr w:rsidR="005350DA" w:rsidRPr="005350DA" w14:paraId="784BE5EE" w14:textId="77777777" w:rsidTr="00A70B70">
              <w:trPr>
                <w:cantSplit/>
                <w:trHeight w:val="374"/>
              </w:trPr>
              <w:tc>
                <w:tcPr>
                  <w:tcW w:w="389" w:type="dxa"/>
                  <w:vMerge w:val="restart"/>
                  <w:tcBorders>
                    <w:top w:val="nil"/>
                    <w:left w:val="single" w:sz="4" w:space="0" w:color="auto"/>
                    <w:bottom w:val="nil"/>
                    <w:right w:val="single" w:sz="4" w:space="0" w:color="auto"/>
                  </w:tcBorders>
                </w:tcPr>
                <w:p w14:paraId="37E047FA"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tc>
              <w:tc>
                <w:tcPr>
                  <w:tcW w:w="1982" w:type="dxa"/>
                  <w:gridSpan w:val="2"/>
                  <w:vMerge w:val="restart"/>
                  <w:tcBorders>
                    <w:top w:val="nil"/>
                    <w:left w:val="single" w:sz="4" w:space="0" w:color="auto"/>
                    <w:bottom w:val="nil"/>
                    <w:right w:val="single" w:sz="4" w:space="0" w:color="auto"/>
                  </w:tcBorders>
                </w:tcPr>
                <w:p w14:paraId="3236178A"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2699" w:type="dxa"/>
                  <w:gridSpan w:val="2"/>
                  <w:vMerge w:val="restart"/>
                  <w:tcBorders>
                    <w:left w:val="single" w:sz="4" w:space="0" w:color="auto"/>
                  </w:tcBorders>
                </w:tcPr>
                <w:p w14:paraId="6031DB2D"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r w:rsidRPr="005350DA">
                    <w:rPr>
                      <w:rFonts w:ascii="Times New Roman" w:hAnsi="Times New Roman"/>
                      <w:i/>
                      <w:sz w:val="24"/>
                      <w:szCs w:val="24"/>
                      <w:lang w:eastAsia="uk-UA"/>
                    </w:rPr>
                    <w:t>Захід 2</w:t>
                  </w:r>
                </w:p>
                <w:p w14:paraId="73B24993"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r w:rsidRPr="005350DA">
                    <w:rPr>
                      <w:rFonts w:ascii="Times New Roman" w:hAnsi="Times New Roman"/>
                      <w:sz w:val="24"/>
                      <w:szCs w:val="24"/>
                      <w:lang w:eastAsia="uk-UA"/>
                    </w:rPr>
                    <w:t xml:space="preserve">Реконструкція водопроводу по вул. Галицькій у селищі Розділ Стрийського </w:t>
                  </w:r>
                </w:p>
                <w:p w14:paraId="19BD92C0"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r w:rsidRPr="005350DA">
                    <w:rPr>
                      <w:rFonts w:ascii="Times New Roman" w:hAnsi="Times New Roman"/>
                      <w:sz w:val="24"/>
                      <w:szCs w:val="24"/>
                      <w:lang w:eastAsia="uk-UA"/>
                    </w:rPr>
                    <w:t>району, Львівської</w:t>
                  </w:r>
                </w:p>
                <w:p w14:paraId="18B39D74"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r w:rsidRPr="005350DA">
                    <w:rPr>
                      <w:rFonts w:ascii="Times New Roman" w:hAnsi="Times New Roman"/>
                      <w:sz w:val="24"/>
                      <w:szCs w:val="24"/>
                      <w:lang w:eastAsia="uk-UA"/>
                    </w:rPr>
                    <w:t xml:space="preserve">області. </w:t>
                  </w:r>
                </w:p>
                <w:p w14:paraId="3DAC2C7B"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1411" w:type="dxa"/>
                  <w:gridSpan w:val="2"/>
                  <w:shd w:val="clear" w:color="auto" w:fill="auto"/>
                </w:tcPr>
                <w:p w14:paraId="11332D26"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eastAsia="uk-UA"/>
                    </w:rPr>
                    <w:t>затрат, тис.грн.</w:t>
                  </w:r>
                </w:p>
                <w:p w14:paraId="7357C2B3"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val="uk-UA" w:eastAsia="uk-UA"/>
                    </w:rPr>
                    <w:t xml:space="preserve">Обсяг видатків на виготовлення ПКД </w:t>
                  </w:r>
                </w:p>
              </w:tc>
              <w:tc>
                <w:tcPr>
                  <w:tcW w:w="1302" w:type="dxa"/>
                  <w:shd w:val="clear" w:color="auto" w:fill="auto"/>
                </w:tcPr>
                <w:p w14:paraId="08D53A34"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180,0</w:t>
                  </w:r>
                </w:p>
              </w:tc>
              <w:tc>
                <w:tcPr>
                  <w:tcW w:w="2387" w:type="dxa"/>
                  <w:gridSpan w:val="2"/>
                  <w:vMerge w:val="restart"/>
                </w:tcPr>
                <w:p w14:paraId="77268307"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Управління житлово-комунального господарства</w:t>
                  </w:r>
                </w:p>
                <w:p w14:paraId="1B7D8ED8" w14:textId="77777777" w:rsidR="005350DA" w:rsidRPr="005350DA" w:rsidRDefault="005350DA" w:rsidP="005350DA">
                  <w:pPr>
                    <w:autoSpaceDE w:val="0"/>
                    <w:autoSpaceDN w:val="0"/>
                    <w:adjustRightInd w:val="0"/>
                    <w:spacing w:after="0" w:line="240" w:lineRule="auto"/>
                    <w:rPr>
                      <w:rFonts w:ascii="Times New Roman" w:hAnsi="Times New Roman"/>
                      <w:sz w:val="20"/>
                      <w:szCs w:val="20"/>
                      <w:lang w:eastAsia="uk-UA"/>
                    </w:rPr>
                  </w:pPr>
                  <w:r w:rsidRPr="005350DA">
                    <w:rPr>
                      <w:rFonts w:ascii="Times New Roman" w:hAnsi="Times New Roman"/>
                      <w:sz w:val="24"/>
                      <w:szCs w:val="24"/>
                      <w:lang w:val="uk-UA" w:eastAsia="uk-UA"/>
                    </w:rPr>
                    <w:t>КП «Розділ»</w:t>
                  </w:r>
                </w:p>
              </w:tc>
              <w:tc>
                <w:tcPr>
                  <w:tcW w:w="2105" w:type="dxa"/>
                  <w:vMerge w:val="restart"/>
                  <w:shd w:val="clear" w:color="auto" w:fill="auto"/>
                </w:tcPr>
                <w:p w14:paraId="3ADDAC24"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r w:rsidRPr="005350DA">
                    <w:rPr>
                      <w:rFonts w:ascii="Times New Roman" w:hAnsi="Times New Roman"/>
                      <w:sz w:val="24"/>
                      <w:szCs w:val="24"/>
                      <w:lang w:eastAsia="uk-UA"/>
                    </w:rPr>
                    <w:t>Міс</w:t>
                  </w:r>
                  <w:r w:rsidRPr="005350DA">
                    <w:rPr>
                      <w:rFonts w:ascii="Times New Roman" w:hAnsi="Times New Roman"/>
                      <w:sz w:val="24"/>
                      <w:szCs w:val="24"/>
                      <w:lang w:val="uk-UA" w:eastAsia="uk-UA"/>
                    </w:rPr>
                    <w:t xml:space="preserve">ький </w:t>
                  </w:r>
                  <w:r w:rsidRPr="005350DA">
                    <w:rPr>
                      <w:rFonts w:ascii="Times New Roman" w:hAnsi="Times New Roman"/>
                      <w:sz w:val="24"/>
                      <w:szCs w:val="24"/>
                      <w:lang w:eastAsia="uk-UA"/>
                    </w:rPr>
                    <w:t>бюджет</w:t>
                  </w:r>
                </w:p>
                <w:p w14:paraId="6521B957"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p>
              </w:tc>
              <w:tc>
                <w:tcPr>
                  <w:tcW w:w="1581" w:type="dxa"/>
                  <w:vMerge w:val="restart"/>
                  <w:shd w:val="clear" w:color="auto" w:fill="auto"/>
                </w:tcPr>
                <w:p w14:paraId="59D03DC2"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r w:rsidRPr="005350DA">
                    <w:rPr>
                      <w:rFonts w:ascii="Times New Roman" w:hAnsi="Times New Roman"/>
                      <w:sz w:val="24"/>
                      <w:szCs w:val="24"/>
                      <w:lang w:eastAsia="uk-UA"/>
                    </w:rPr>
                    <w:t>180,0</w:t>
                  </w:r>
                </w:p>
              </w:tc>
              <w:tc>
                <w:tcPr>
                  <w:tcW w:w="1732" w:type="dxa"/>
                  <w:vMerge w:val="restart"/>
                </w:tcPr>
                <w:p w14:paraId="24DE1EAF" w14:textId="77777777" w:rsidR="005350DA" w:rsidRPr="005350DA" w:rsidRDefault="005350DA" w:rsidP="005350DA">
                  <w:pPr>
                    <w:autoSpaceDE w:val="0"/>
                    <w:autoSpaceDN w:val="0"/>
                    <w:adjustRightInd w:val="0"/>
                    <w:spacing w:after="0" w:line="240" w:lineRule="auto"/>
                    <w:jc w:val="both"/>
                    <w:rPr>
                      <w:rFonts w:ascii="Times New Roman" w:hAnsi="Times New Roman"/>
                      <w:sz w:val="24"/>
                      <w:szCs w:val="24"/>
                      <w:lang w:eastAsia="uk-UA"/>
                    </w:rPr>
                  </w:pPr>
                  <w:r w:rsidRPr="005350DA">
                    <w:rPr>
                      <w:rFonts w:ascii="Times New Roman" w:hAnsi="Times New Roman"/>
                      <w:lang w:val="uk-UA" w:eastAsia="uk-UA"/>
                    </w:rPr>
                    <w:t>Забезпечення  комфортного проживання мешканців, покращення санітарно-гігієнічного та екологічного стану міста</w:t>
                  </w:r>
                </w:p>
              </w:tc>
            </w:tr>
            <w:tr w:rsidR="005350DA" w:rsidRPr="005350DA" w14:paraId="125BEB98" w14:textId="77777777" w:rsidTr="00A70B70">
              <w:trPr>
                <w:cantSplit/>
                <w:trHeight w:val="460"/>
              </w:trPr>
              <w:tc>
                <w:tcPr>
                  <w:tcW w:w="389" w:type="dxa"/>
                  <w:vMerge/>
                  <w:tcBorders>
                    <w:top w:val="nil"/>
                    <w:left w:val="single" w:sz="4" w:space="0" w:color="auto"/>
                    <w:bottom w:val="nil"/>
                    <w:right w:val="single" w:sz="4" w:space="0" w:color="auto"/>
                  </w:tcBorders>
                </w:tcPr>
                <w:p w14:paraId="12C0CACF"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tc>
              <w:tc>
                <w:tcPr>
                  <w:tcW w:w="1982" w:type="dxa"/>
                  <w:gridSpan w:val="2"/>
                  <w:vMerge/>
                  <w:tcBorders>
                    <w:top w:val="nil"/>
                    <w:left w:val="single" w:sz="4" w:space="0" w:color="auto"/>
                    <w:bottom w:val="nil"/>
                    <w:right w:val="single" w:sz="4" w:space="0" w:color="auto"/>
                  </w:tcBorders>
                </w:tcPr>
                <w:p w14:paraId="093117AE"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2699" w:type="dxa"/>
                  <w:gridSpan w:val="2"/>
                  <w:vMerge/>
                  <w:tcBorders>
                    <w:left w:val="single" w:sz="4" w:space="0" w:color="auto"/>
                  </w:tcBorders>
                </w:tcPr>
                <w:p w14:paraId="3B6635B1"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1411" w:type="dxa"/>
                  <w:gridSpan w:val="2"/>
                  <w:shd w:val="clear" w:color="auto" w:fill="auto"/>
                </w:tcPr>
                <w:p w14:paraId="5B26AC14"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eastAsia="uk-UA"/>
                    </w:rPr>
                    <w:t>продукту, документація</w:t>
                  </w:r>
                </w:p>
              </w:tc>
              <w:tc>
                <w:tcPr>
                  <w:tcW w:w="1302" w:type="dxa"/>
                  <w:shd w:val="clear" w:color="auto" w:fill="auto"/>
                </w:tcPr>
                <w:p w14:paraId="75A460DE"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1</w:t>
                  </w:r>
                </w:p>
              </w:tc>
              <w:tc>
                <w:tcPr>
                  <w:tcW w:w="2387" w:type="dxa"/>
                  <w:gridSpan w:val="2"/>
                  <w:vMerge/>
                </w:tcPr>
                <w:p w14:paraId="3E250A2D" w14:textId="77777777" w:rsidR="005350DA" w:rsidRPr="005350DA" w:rsidRDefault="005350DA" w:rsidP="005350DA">
                  <w:pPr>
                    <w:autoSpaceDE w:val="0"/>
                    <w:autoSpaceDN w:val="0"/>
                    <w:adjustRightInd w:val="0"/>
                    <w:spacing w:after="0" w:line="240" w:lineRule="auto"/>
                    <w:jc w:val="center"/>
                    <w:rPr>
                      <w:rFonts w:ascii="Times New Roman" w:hAnsi="Times New Roman"/>
                      <w:sz w:val="20"/>
                      <w:szCs w:val="20"/>
                      <w:lang w:eastAsia="uk-UA"/>
                    </w:rPr>
                  </w:pPr>
                </w:p>
              </w:tc>
              <w:tc>
                <w:tcPr>
                  <w:tcW w:w="2105" w:type="dxa"/>
                  <w:vMerge/>
                  <w:shd w:val="clear" w:color="auto" w:fill="auto"/>
                </w:tcPr>
                <w:p w14:paraId="2E043EFC"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581" w:type="dxa"/>
                  <w:vMerge/>
                  <w:shd w:val="clear" w:color="auto" w:fill="auto"/>
                </w:tcPr>
                <w:p w14:paraId="73F10CD4"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732" w:type="dxa"/>
                  <w:vMerge/>
                </w:tcPr>
                <w:p w14:paraId="01862591" w14:textId="77777777" w:rsidR="005350DA" w:rsidRPr="005350DA" w:rsidRDefault="005350DA" w:rsidP="005350DA">
                  <w:pPr>
                    <w:autoSpaceDE w:val="0"/>
                    <w:autoSpaceDN w:val="0"/>
                    <w:adjustRightInd w:val="0"/>
                    <w:spacing w:after="0" w:line="240" w:lineRule="auto"/>
                    <w:jc w:val="both"/>
                    <w:rPr>
                      <w:rFonts w:ascii="Times New Roman" w:hAnsi="Times New Roman"/>
                      <w:sz w:val="24"/>
                      <w:szCs w:val="24"/>
                      <w:lang w:eastAsia="uk-UA"/>
                    </w:rPr>
                  </w:pPr>
                </w:p>
              </w:tc>
            </w:tr>
            <w:tr w:rsidR="005350DA" w:rsidRPr="005350DA" w14:paraId="45575866" w14:textId="77777777" w:rsidTr="00A70B70">
              <w:trPr>
                <w:cantSplit/>
                <w:trHeight w:val="460"/>
              </w:trPr>
              <w:tc>
                <w:tcPr>
                  <w:tcW w:w="389" w:type="dxa"/>
                  <w:vMerge/>
                  <w:tcBorders>
                    <w:top w:val="nil"/>
                    <w:left w:val="single" w:sz="4" w:space="0" w:color="auto"/>
                    <w:bottom w:val="nil"/>
                    <w:right w:val="single" w:sz="4" w:space="0" w:color="auto"/>
                  </w:tcBorders>
                </w:tcPr>
                <w:p w14:paraId="6B69D75F"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tc>
              <w:tc>
                <w:tcPr>
                  <w:tcW w:w="1982" w:type="dxa"/>
                  <w:gridSpan w:val="2"/>
                  <w:vMerge/>
                  <w:tcBorders>
                    <w:top w:val="nil"/>
                    <w:left w:val="single" w:sz="4" w:space="0" w:color="auto"/>
                    <w:bottom w:val="nil"/>
                    <w:right w:val="single" w:sz="4" w:space="0" w:color="auto"/>
                  </w:tcBorders>
                </w:tcPr>
                <w:p w14:paraId="567842D8"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2699" w:type="dxa"/>
                  <w:gridSpan w:val="2"/>
                  <w:vMerge/>
                  <w:tcBorders>
                    <w:left w:val="single" w:sz="4" w:space="0" w:color="auto"/>
                  </w:tcBorders>
                </w:tcPr>
                <w:p w14:paraId="5EA94D48"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1411" w:type="dxa"/>
                  <w:gridSpan w:val="2"/>
                  <w:shd w:val="clear" w:color="auto" w:fill="auto"/>
                </w:tcPr>
                <w:p w14:paraId="2006A3D1"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eastAsia="uk-UA"/>
                    </w:rPr>
                    <w:t>ефективності,</w:t>
                  </w:r>
                </w:p>
                <w:p w14:paraId="39C7488A"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eastAsia="uk-UA"/>
                    </w:rPr>
                    <w:t>тис.грн/док.</w:t>
                  </w:r>
                </w:p>
              </w:tc>
              <w:tc>
                <w:tcPr>
                  <w:tcW w:w="1302" w:type="dxa"/>
                  <w:shd w:val="clear" w:color="auto" w:fill="auto"/>
                </w:tcPr>
                <w:p w14:paraId="2D36B824"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180,0</w:t>
                  </w:r>
                </w:p>
                <w:p w14:paraId="27430709"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tc>
              <w:tc>
                <w:tcPr>
                  <w:tcW w:w="2387" w:type="dxa"/>
                  <w:gridSpan w:val="2"/>
                  <w:vMerge/>
                  <w:vAlign w:val="center"/>
                </w:tcPr>
                <w:p w14:paraId="5171A276" w14:textId="77777777" w:rsidR="005350DA" w:rsidRPr="005350DA" w:rsidRDefault="005350DA" w:rsidP="005350DA">
                  <w:pPr>
                    <w:autoSpaceDE w:val="0"/>
                    <w:autoSpaceDN w:val="0"/>
                    <w:adjustRightInd w:val="0"/>
                    <w:spacing w:after="0" w:line="240" w:lineRule="auto"/>
                    <w:jc w:val="center"/>
                    <w:rPr>
                      <w:rFonts w:ascii="Times New Roman" w:hAnsi="Times New Roman"/>
                      <w:sz w:val="20"/>
                      <w:szCs w:val="20"/>
                      <w:lang w:eastAsia="uk-UA"/>
                    </w:rPr>
                  </w:pPr>
                </w:p>
              </w:tc>
              <w:tc>
                <w:tcPr>
                  <w:tcW w:w="2105" w:type="dxa"/>
                  <w:vMerge/>
                  <w:shd w:val="clear" w:color="auto" w:fill="auto"/>
                  <w:vAlign w:val="center"/>
                </w:tcPr>
                <w:p w14:paraId="0F725991"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581" w:type="dxa"/>
                  <w:vMerge/>
                  <w:shd w:val="clear" w:color="auto" w:fill="auto"/>
                  <w:vAlign w:val="center"/>
                </w:tcPr>
                <w:p w14:paraId="30E2DB34"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732" w:type="dxa"/>
                  <w:vMerge/>
                </w:tcPr>
                <w:p w14:paraId="0A003754" w14:textId="77777777" w:rsidR="005350DA" w:rsidRPr="005350DA" w:rsidRDefault="005350DA" w:rsidP="005350DA">
                  <w:pPr>
                    <w:autoSpaceDE w:val="0"/>
                    <w:autoSpaceDN w:val="0"/>
                    <w:adjustRightInd w:val="0"/>
                    <w:spacing w:after="0" w:line="240" w:lineRule="auto"/>
                    <w:jc w:val="both"/>
                    <w:rPr>
                      <w:rFonts w:ascii="Times New Roman" w:hAnsi="Times New Roman"/>
                      <w:sz w:val="24"/>
                      <w:szCs w:val="24"/>
                      <w:lang w:eastAsia="uk-UA"/>
                    </w:rPr>
                  </w:pPr>
                </w:p>
              </w:tc>
            </w:tr>
            <w:tr w:rsidR="005350DA" w:rsidRPr="005350DA" w14:paraId="6D1EFAA8" w14:textId="77777777" w:rsidTr="00A70B70">
              <w:trPr>
                <w:cantSplit/>
                <w:trHeight w:val="659"/>
              </w:trPr>
              <w:tc>
                <w:tcPr>
                  <w:tcW w:w="389" w:type="dxa"/>
                  <w:vMerge/>
                  <w:tcBorders>
                    <w:top w:val="nil"/>
                    <w:left w:val="single" w:sz="4" w:space="0" w:color="auto"/>
                    <w:bottom w:val="nil"/>
                    <w:right w:val="single" w:sz="4" w:space="0" w:color="auto"/>
                  </w:tcBorders>
                </w:tcPr>
                <w:p w14:paraId="42E71473"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tc>
              <w:tc>
                <w:tcPr>
                  <w:tcW w:w="1982" w:type="dxa"/>
                  <w:gridSpan w:val="2"/>
                  <w:vMerge/>
                  <w:tcBorders>
                    <w:top w:val="nil"/>
                    <w:left w:val="single" w:sz="4" w:space="0" w:color="auto"/>
                    <w:bottom w:val="nil"/>
                    <w:right w:val="single" w:sz="4" w:space="0" w:color="auto"/>
                  </w:tcBorders>
                </w:tcPr>
                <w:p w14:paraId="36085FFC"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2699" w:type="dxa"/>
                  <w:gridSpan w:val="2"/>
                  <w:vMerge/>
                  <w:tcBorders>
                    <w:left w:val="single" w:sz="4" w:space="0" w:color="auto"/>
                  </w:tcBorders>
                </w:tcPr>
                <w:p w14:paraId="7A572913"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1411" w:type="dxa"/>
                  <w:gridSpan w:val="2"/>
                  <w:shd w:val="clear" w:color="auto" w:fill="auto"/>
                </w:tcPr>
                <w:p w14:paraId="7CCFB8A2"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eastAsia="uk-UA"/>
                    </w:rPr>
                    <w:t>якості, %</w:t>
                  </w:r>
                </w:p>
              </w:tc>
              <w:tc>
                <w:tcPr>
                  <w:tcW w:w="1302" w:type="dxa"/>
                  <w:shd w:val="clear" w:color="auto" w:fill="auto"/>
                </w:tcPr>
                <w:p w14:paraId="47EB0D12"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100</w:t>
                  </w:r>
                </w:p>
              </w:tc>
              <w:tc>
                <w:tcPr>
                  <w:tcW w:w="2387" w:type="dxa"/>
                  <w:gridSpan w:val="2"/>
                  <w:vMerge/>
                  <w:vAlign w:val="center"/>
                </w:tcPr>
                <w:p w14:paraId="1F614CE0" w14:textId="77777777" w:rsidR="005350DA" w:rsidRPr="005350DA" w:rsidRDefault="005350DA" w:rsidP="005350DA">
                  <w:pPr>
                    <w:autoSpaceDE w:val="0"/>
                    <w:autoSpaceDN w:val="0"/>
                    <w:adjustRightInd w:val="0"/>
                    <w:spacing w:after="0" w:line="240" w:lineRule="auto"/>
                    <w:jc w:val="center"/>
                    <w:rPr>
                      <w:rFonts w:ascii="Times New Roman" w:hAnsi="Times New Roman"/>
                      <w:sz w:val="20"/>
                      <w:szCs w:val="20"/>
                      <w:lang w:eastAsia="uk-UA"/>
                    </w:rPr>
                  </w:pPr>
                </w:p>
              </w:tc>
              <w:tc>
                <w:tcPr>
                  <w:tcW w:w="2105" w:type="dxa"/>
                  <w:vMerge/>
                  <w:shd w:val="clear" w:color="auto" w:fill="auto"/>
                </w:tcPr>
                <w:p w14:paraId="72CEDEFA"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581" w:type="dxa"/>
                  <w:vMerge/>
                  <w:shd w:val="clear" w:color="auto" w:fill="auto"/>
                  <w:vAlign w:val="center"/>
                </w:tcPr>
                <w:p w14:paraId="054D001B"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732" w:type="dxa"/>
                  <w:vMerge/>
                </w:tcPr>
                <w:p w14:paraId="7609B2D8" w14:textId="77777777" w:rsidR="005350DA" w:rsidRPr="005350DA" w:rsidRDefault="005350DA" w:rsidP="005350DA">
                  <w:pPr>
                    <w:autoSpaceDE w:val="0"/>
                    <w:autoSpaceDN w:val="0"/>
                    <w:adjustRightInd w:val="0"/>
                    <w:spacing w:after="0" w:line="240" w:lineRule="auto"/>
                    <w:jc w:val="both"/>
                    <w:rPr>
                      <w:rFonts w:ascii="Times New Roman" w:hAnsi="Times New Roman"/>
                      <w:sz w:val="24"/>
                      <w:szCs w:val="24"/>
                      <w:lang w:eastAsia="uk-UA"/>
                    </w:rPr>
                  </w:pPr>
                </w:p>
              </w:tc>
            </w:tr>
            <w:tr w:rsidR="005350DA" w:rsidRPr="005350DA" w14:paraId="2EA79DAE" w14:textId="77777777" w:rsidTr="00A70B70">
              <w:trPr>
                <w:cantSplit/>
                <w:trHeight w:val="700"/>
              </w:trPr>
              <w:tc>
                <w:tcPr>
                  <w:tcW w:w="389" w:type="dxa"/>
                  <w:vMerge w:val="restart"/>
                  <w:tcBorders>
                    <w:top w:val="nil"/>
                    <w:left w:val="single" w:sz="4" w:space="0" w:color="auto"/>
                    <w:bottom w:val="single" w:sz="4" w:space="0" w:color="auto"/>
                    <w:right w:val="single" w:sz="4" w:space="0" w:color="auto"/>
                  </w:tcBorders>
                </w:tcPr>
                <w:p w14:paraId="5882F857"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tc>
              <w:tc>
                <w:tcPr>
                  <w:tcW w:w="1982" w:type="dxa"/>
                  <w:gridSpan w:val="2"/>
                  <w:vMerge w:val="restart"/>
                  <w:tcBorders>
                    <w:top w:val="nil"/>
                    <w:left w:val="single" w:sz="4" w:space="0" w:color="auto"/>
                    <w:bottom w:val="single" w:sz="4" w:space="0" w:color="auto"/>
                    <w:right w:val="single" w:sz="4" w:space="0" w:color="auto"/>
                  </w:tcBorders>
                </w:tcPr>
                <w:p w14:paraId="337DFE71"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2699" w:type="dxa"/>
                  <w:gridSpan w:val="2"/>
                  <w:vMerge w:val="restart"/>
                  <w:tcBorders>
                    <w:left w:val="single" w:sz="4" w:space="0" w:color="auto"/>
                  </w:tcBorders>
                </w:tcPr>
                <w:p w14:paraId="039710EB"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r w:rsidRPr="005350DA">
                    <w:rPr>
                      <w:rFonts w:ascii="Times New Roman" w:hAnsi="Times New Roman"/>
                      <w:i/>
                      <w:sz w:val="24"/>
                      <w:szCs w:val="24"/>
                      <w:lang w:eastAsia="uk-UA"/>
                    </w:rPr>
                    <w:t>Захід 3</w:t>
                  </w:r>
                </w:p>
                <w:p w14:paraId="5570AF02"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r w:rsidRPr="005350DA">
                    <w:rPr>
                      <w:rFonts w:ascii="Times New Roman" w:hAnsi="Times New Roman"/>
                      <w:sz w:val="24"/>
                      <w:szCs w:val="24"/>
                      <w:lang w:eastAsia="uk-UA"/>
                    </w:rPr>
                    <w:t>Реконструкція водопроводу по вул. Січових Стрільців у селі Березина Миколаївського</w:t>
                  </w:r>
                </w:p>
                <w:p w14:paraId="5EF6BCF0"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r w:rsidRPr="005350DA">
                    <w:rPr>
                      <w:rFonts w:ascii="Times New Roman" w:hAnsi="Times New Roman"/>
                      <w:sz w:val="24"/>
                      <w:szCs w:val="24"/>
                      <w:lang w:eastAsia="uk-UA"/>
                    </w:rPr>
                    <w:t>району, Львівської</w:t>
                  </w:r>
                </w:p>
                <w:p w14:paraId="3ABB1B87"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r w:rsidRPr="005350DA">
                    <w:rPr>
                      <w:rFonts w:ascii="Times New Roman" w:hAnsi="Times New Roman"/>
                      <w:sz w:val="24"/>
                      <w:szCs w:val="24"/>
                      <w:lang w:eastAsia="uk-UA"/>
                    </w:rPr>
                    <w:t xml:space="preserve">області. Корегування.  </w:t>
                  </w:r>
                </w:p>
              </w:tc>
              <w:tc>
                <w:tcPr>
                  <w:tcW w:w="1411" w:type="dxa"/>
                  <w:gridSpan w:val="2"/>
                  <w:shd w:val="clear" w:color="auto" w:fill="auto"/>
                </w:tcPr>
                <w:p w14:paraId="371BE9CD"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eastAsia="uk-UA"/>
                    </w:rPr>
                    <w:t>затрат, тис.грн.</w:t>
                  </w:r>
                </w:p>
                <w:p w14:paraId="44E53C8F"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val="uk-UA" w:eastAsia="uk-UA"/>
                    </w:rPr>
                    <w:t>Обсяг видатків на виготовлення ПКД, експертизи</w:t>
                  </w:r>
                </w:p>
              </w:tc>
              <w:tc>
                <w:tcPr>
                  <w:tcW w:w="1302" w:type="dxa"/>
                  <w:shd w:val="clear" w:color="auto" w:fill="auto"/>
                </w:tcPr>
                <w:p w14:paraId="295100AF"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80,0</w:t>
                  </w:r>
                </w:p>
              </w:tc>
              <w:tc>
                <w:tcPr>
                  <w:tcW w:w="2387" w:type="dxa"/>
                  <w:gridSpan w:val="2"/>
                  <w:vMerge w:val="restart"/>
                </w:tcPr>
                <w:p w14:paraId="2393FF09"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Управління житлово-комунального господарства</w:t>
                  </w:r>
                </w:p>
                <w:p w14:paraId="7FABBE5A" w14:textId="77777777" w:rsidR="005350DA" w:rsidRPr="005350DA" w:rsidRDefault="005350DA" w:rsidP="005350DA">
                  <w:pPr>
                    <w:autoSpaceDE w:val="0"/>
                    <w:autoSpaceDN w:val="0"/>
                    <w:adjustRightInd w:val="0"/>
                    <w:spacing w:after="0" w:line="240" w:lineRule="auto"/>
                    <w:rPr>
                      <w:rFonts w:ascii="Times New Roman" w:hAnsi="Times New Roman"/>
                      <w:sz w:val="20"/>
                      <w:szCs w:val="20"/>
                      <w:lang w:eastAsia="uk-UA"/>
                    </w:rPr>
                  </w:pPr>
                  <w:r w:rsidRPr="005350DA">
                    <w:rPr>
                      <w:rFonts w:ascii="Times New Roman" w:hAnsi="Times New Roman"/>
                      <w:sz w:val="24"/>
                      <w:szCs w:val="24"/>
                      <w:lang w:val="uk-UA" w:eastAsia="uk-UA"/>
                    </w:rPr>
                    <w:t>КП «Розділ»</w:t>
                  </w:r>
                </w:p>
              </w:tc>
              <w:tc>
                <w:tcPr>
                  <w:tcW w:w="2105" w:type="dxa"/>
                  <w:vMerge w:val="restart"/>
                  <w:shd w:val="clear" w:color="auto" w:fill="auto"/>
                </w:tcPr>
                <w:p w14:paraId="7AB28AD6"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r w:rsidRPr="005350DA">
                    <w:rPr>
                      <w:rFonts w:ascii="Times New Roman" w:hAnsi="Times New Roman"/>
                      <w:sz w:val="24"/>
                      <w:szCs w:val="24"/>
                      <w:lang w:eastAsia="uk-UA"/>
                    </w:rPr>
                    <w:t>Міс</w:t>
                  </w:r>
                  <w:r w:rsidRPr="005350DA">
                    <w:rPr>
                      <w:rFonts w:ascii="Times New Roman" w:hAnsi="Times New Roman"/>
                      <w:sz w:val="24"/>
                      <w:szCs w:val="24"/>
                      <w:lang w:val="uk-UA" w:eastAsia="uk-UA"/>
                    </w:rPr>
                    <w:t xml:space="preserve">ький </w:t>
                  </w:r>
                  <w:r w:rsidRPr="005350DA">
                    <w:rPr>
                      <w:rFonts w:ascii="Times New Roman" w:hAnsi="Times New Roman"/>
                      <w:sz w:val="24"/>
                      <w:szCs w:val="24"/>
                      <w:lang w:eastAsia="uk-UA"/>
                    </w:rPr>
                    <w:t>бюджет</w:t>
                  </w:r>
                </w:p>
                <w:p w14:paraId="2E853598"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p>
              </w:tc>
              <w:tc>
                <w:tcPr>
                  <w:tcW w:w="1581" w:type="dxa"/>
                  <w:vMerge w:val="restart"/>
                  <w:shd w:val="clear" w:color="auto" w:fill="auto"/>
                </w:tcPr>
                <w:p w14:paraId="4765D9D1"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r w:rsidRPr="005350DA">
                    <w:rPr>
                      <w:rFonts w:ascii="Times New Roman" w:hAnsi="Times New Roman"/>
                      <w:sz w:val="24"/>
                      <w:szCs w:val="24"/>
                      <w:lang w:eastAsia="uk-UA"/>
                    </w:rPr>
                    <w:t>80,0</w:t>
                  </w:r>
                </w:p>
              </w:tc>
              <w:tc>
                <w:tcPr>
                  <w:tcW w:w="1732" w:type="dxa"/>
                  <w:vMerge/>
                </w:tcPr>
                <w:p w14:paraId="2961F959" w14:textId="77777777" w:rsidR="005350DA" w:rsidRPr="005350DA" w:rsidRDefault="005350DA" w:rsidP="005350DA">
                  <w:pPr>
                    <w:autoSpaceDE w:val="0"/>
                    <w:autoSpaceDN w:val="0"/>
                    <w:adjustRightInd w:val="0"/>
                    <w:spacing w:after="0" w:line="240" w:lineRule="auto"/>
                    <w:jc w:val="both"/>
                    <w:rPr>
                      <w:rFonts w:ascii="Times New Roman" w:hAnsi="Times New Roman"/>
                      <w:sz w:val="24"/>
                      <w:szCs w:val="24"/>
                      <w:lang w:eastAsia="uk-UA"/>
                    </w:rPr>
                  </w:pPr>
                </w:p>
              </w:tc>
            </w:tr>
            <w:tr w:rsidR="005350DA" w:rsidRPr="005350DA" w14:paraId="28F08D90" w14:textId="77777777" w:rsidTr="00A70B70">
              <w:trPr>
                <w:cantSplit/>
                <w:trHeight w:val="341"/>
              </w:trPr>
              <w:tc>
                <w:tcPr>
                  <w:tcW w:w="389" w:type="dxa"/>
                  <w:vMerge/>
                  <w:tcBorders>
                    <w:top w:val="nil"/>
                    <w:left w:val="single" w:sz="4" w:space="0" w:color="auto"/>
                    <w:bottom w:val="single" w:sz="4" w:space="0" w:color="auto"/>
                    <w:right w:val="single" w:sz="4" w:space="0" w:color="auto"/>
                  </w:tcBorders>
                </w:tcPr>
                <w:p w14:paraId="6F58E796"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tc>
              <w:tc>
                <w:tcPr>
                  <w:tcW w:w="1982" w:type="dxa"/>
                  <w:gridSpan w:val="2"/>
                  <w:vMerge/>
                  <w:tcBorders>
                    <w:top w:val="nil"/>
                    <w:left w:val="single" w:sz="4" w:space="0" w:color="auto"/>
                    <w:bottom w:val="single" w:sz="4" w:space="0" w:color="auto"/>
                    <w:right w:val="single" w:sz="4" w:space="0" w:color="auto"/>
                  </w:tcBorders>
                </w:tcPr>
                <w:p w14:paraId="40B95B5B"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2699" w:type="dxa"/>
                  <w:gridSpan w:val="2"/>
                  <w:vMerge/>
                  <w:tcBorders>
                    <w:left w:val="single" w:sz="4" w:space="0" w:color="auto"/>
                  </w:tcBorders>
                </w:tcPr>
                <w:p w14:paraId="21F28143"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1411" w:type="dxa"/>
                  <w:gridSpan w:val="2"/>
                  <w:shd w:val="clear" w:color="auto" w:fill="auto"/>
                </w:tcPr>
                <w:p w14:paraId="6F559A97"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eastAsia="uk-UA"/>
                    </w:rPr>
                    <w:t>продукту, документація</w:t>
                  </w:r>
                </w:p>
              </w:tc>
              <w:tc>
                <w:tcPr>
                  <w:tcW w:w="1302" w:type="dxa"/>
                  <w:shd w:val="clear" w:color="auto" w:fill="auto"/>
                </w:tcPr>
                <w:p w14:paraId="421875FC"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2</w:t>
                  </w:r>
                </w:p>
              </w:tc>
              <w:tc>
                <w:tcPr>
                  <w:tcW w:w="2387" w:type="dxa"/>
                  <w:gridSpan w:val="2"/>
                  <w:vMerge/>
                </w:tcPr>
                <w:p w14:paraId="3F732A60"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tc>
              <w:tc>
                <w:tcPr>
                  <w:tcW w:w="2105" w:type="dxa"/>
                  <w:vMerge/>
                  <w:shd w:val="clear" w:color="auto" w:fill="auto"/>
                </w:tcPr>
                <w:p w14:paraId="402D78F2"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p>
              </w:tc>
              <w:tc>
                <w:tcPr>
                  <w:tcW w:w="1581" w:type="dxa"/>
                  <w:vMerge/>
                  <w:shd w:val="clear" w:color="auto" w:fill="auto"/>
                </w:tcPr>
                <w:p w14:paraId="2B85AE1D"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p>
              </w:tc>
              <w:tc>
                <w:tcPr>
                  <w:tcW w:w="1732" w:type="dxa"/>
                  <w:vMerge/>
                </w:tcPr>
                <w:p w14:paraId="42754BFA" w14:textId="77777777" w:rsidR="005350DA" w:rsidRPr="005350DA" w:rsidRDefault="005350DA" w:rsidP="005350DA">
                  <w:pPr>
                    <w:autoSpaceDE w:val="0"/>
                    <w:autoSpaceDN w:val="0"/>
                    <w:adjustRightInd w:val="0"/>
                    <w:spacing w:after="0" w:line="240" w:lineRule="auto"/>
                    <w:jc w:val="both"/>
                    <w:rPr>
                      <w:rFonts w:ascii="Times New Roman" w:hAnsi="Times New Roman"/>
                      <w:lang w:val="uk-UA" w:eastAsia="uk-UA"/>
                    </w:rPr>
                  </w:pPr>
                </w:p>
              </w:tc>
            </w:tr>
            <w:tr w:rsidR="005350DA" w:rsidRPr="005350DA" w14:paraId="03D63E70" w14:textId="77777777" w:rsidTr="00A70B70">
              <w:trPr>
                <w:cantSplit/>
                <w:trHeight w:val="506"/>
              </w:trPr>
              <w:tc>
                <w:tcPr>
                  <w:tcW w:w="389" w:type="dxa"/>
                  <w:vMerge/>
                  <w:tcBorders>
                    <w:top w:val="nil"/>
                    <w:left w:val="single" w:sz="4" w:space="0" w:color="auto"/>
                    <w:bottom w:val="single" w:sz="4" w:space="0" w:color="auto"/>
                    <w:right w:val="single" w:sz="4" w:space="0" w:color="auto"/>
                  </w:tcBorders>
                </w:tcPr>
                <w:p w14:paraId="2F739BB0"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tc>
              <w:tc>
                <w:tcPr>
                  <w:tcW w:w="1982" w:type="dxa"/>
                  <w:gridSpan w:val="2"/>
                  <w:vMerge/>
                  <w:tcBorders>
                    <w:top w:val="nil"/>
                    <w:left w:val="single" w:sz="4" w:space="0" w:color="auto"/>
                    <w:bottom w:val="single" w:sz="4" w:space="0" w:color="auto"/>
                    <w:right w:val="single" w:sz="4" w:space="0" w:color="auto"/>
                  </w:tcBorders>
                </w:tcPr>
                <w:p w14:paraId="012888A1"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2699" w:type="dxa"/>
                  <w:gridSpan w:val="2"/>
                  <w:vMerge/>
                  <w:tcBorders>
                    <w:left w:val="single" w:sz="4" w:space="0" w:color="auto"/>
                  </w:tcBorders>
                </w:tcPr>
                <w:p w14:paraId="0B0E4C3A"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1411" w:type="dxa"/>
                  <w:gridSpan w:val="2"/>
                  <w:shd w:val="clear" w:color="auto" w:fill="auto"/>
                </w:tcPr>
                <w:p w14:paraId="3E8F0857"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eastAsia="uk-UA"/>
                    </w:rPr>
                    <w:t>ефективності,</w:t>
                  </w:r>
                </w:p>
                <w:p w14:paraId="103FCA96"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eastAsia="uk-UA"/>
                    </w:rPr>
                    <w:t>тис.грн/док.</w:t>
                  </w:r>
                </w:p>
              </w:tc>
              <w:tc>
                <w:tcPr>
                  <w:tcW w:w="1302" w:type="dxa"/>
                  <w:shd w:val="clear" w:color="auto" w:fill="auto"/>
                </w:tcPr>
                <w:p w14:paraId="7A4B9788"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40,0</w:t>
                  </w:r>
                </w:p>
                <w:p w14:paraId="410141B4"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tc>
              <w:tc>
                <w:tcPr>
                  <w:tcW w:w="2387" w:type="dxa"/>
                  <w:gridSpan w:val="2"/>
                  <w:vMerge/>
                  <w:vAlign w:val="center"/>
                </w:tcPr>
                <w:p w14:paraId="6842759F" w14:textId="77777777" w:rsidR="005350DA" w:rsidRPr="005350DA" w:rsidRDefault="005350DA" w:rsidP="005350DA">
                  <w:pPr>
                    <w:autoSpaceDE w:val="0"/>
                    <w:autoSpaceDN w:val="0"/>
                    <w:adjustRightInd w:val="0"/>
                    <w:spacing w:after="0" w:line="240" w:lineRule="auto"/>
                    <w:jc w:val="center"/>
                    <w:rPr>
                      <w:rFonts w:ascii="Times New Roman" w:hAnsi="Times New Roman"/>
                      <w:sz w:val="20"/>
                      <w:szCs w:val="20"/>
                      <w:lang w:eastAsia="uk-UA"/>
                    </w:rPr>
                  </w:pPr>
                </w:p>
              </w:tc>
              <w:tc>
                <w:tcPr>
                  <w:tcW w:w="2105" w:type="dxa"/>
                  <w:vMerge/>
                  <w:shd w:val="clear" w:color="auto" w:fill="auto"/>
                  <w:vAlign w:val="center"/>
                </w:tcPr>
                <w:p w14:paraId="58A74FCB"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581" w:type="dxa"/>
                  <w:vMerge/>
                  <w:shd w:val="clear" w:color="auto" w:fill="auto"/>
                  <w:vAlign w:val="center"/>
                </w:tcPr>
                <w:p w14:paraId="25AD0254"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732" w:type="dxa"/>
                  <w:vMerge/>
                </w:tcPr>
                <w:p w14:paraId="793F1359"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r>
            <w:tr w:rsidR="005350DA" w:rsidRPr="005350DA" w14:paraId="3169E03F" w14:textId="77777777" w:rsidTr="00A70B70">
              <w:trPr>
                <w:cantSplit/>
                <w:trHeight w:val="470"/>
              </w:trPr>
              <w:tc>
                <w:tcPr>
                  <w:tcW w:w="389" w:type="dxa"/>
                  <w:vMerge/>
                  <w:tcBorders>
                    <w:top w:val="nil"/>
                    <w:left w:val="single" w:sz="4" w:space="0" w:color="auto"/>
                    <w:bottom w:val="nil"/>
                    <w:right w:val="single" w:sz="4" w:space="0" w:color="auto"/>
                  </w:tcBorders>
                </w:tcPr>
                <w:p w14:paraId="4D2600F7"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tc>
              <w:tc>
                <w:tcPr>
                  <w:tcW w:w="1982" w:type="dxa"/>
                  <w:gridSpan w:val="2"/>
                  <w:vMerge/>
                  <w:tcBorders>
                    <w:top w:val="nil"/>
                    <w:left w:val="single" w:sz="4" w:space="0" w:color="auto"/>
                    <w:bottom w:val="nil"/>
                    <w:right w:val="single" w:sz="4" w:space="0" w:color="auto"/>
                  </w:tcBorders>
                </w:tcPr>
                <w:p w14:paraId="45FFD900"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2699" w:type="dxa"/>
                  <w:gridSpan w:val="2"/>
                  <w:vMerge/>
                  <w:tcBorders>
                    <w:left w:val="single" w:sz="4" w:space="0" w:color="auto"/>
                  </w:tcBorders>
                </w:tcPr>
                <w:p w14:paraId="0334A39B"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1411" w:type="dxa"/>
                  <w:gridSpan w:val="2"/>
                  <w:shd w:val="clear" w:color="auto" w:fill="auto"/>
                </w:tcPr>
                <w:p w14:paraId="1575132E"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eastAsia="uk-UA"/>
                    </w:rPr>
                    <w:t>якості, %</w:t>
                  </w:r>
                </w:p>
              </w:tc>
              <w:tc>
                <w:tcPr>
                  <w:tcW w:w="1302" w:type="dxa"/>
                  <w:shd w:val="clear" w:color="auto" w:fill="auto"/>
                </w:tcPr>
                <w:p w14:paraId="476D8316"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100</w:t>
                  </w:r>
                </w:p>
              </w:tc>
              <w:tc>
                <w:tcPr>
                  <w:tcW w:w="2387" w:type="dxa"/>
                  <w:gridSpan w:val="2"/>
                  <w:vMerge/>
                  <w:vAlign w:val="center"/>
                </w:tcPr>
                <w:p w14:paraId="4F4AB663" w14:textId="77777777" w:rsidR="005350DA" w:rsidRPr="005350DA" w:rsidRDefault="005350DA" w:rsidP="005350DA">
                  <w:pPr>
                    <w:autoSpaceDE w:val="0"/>
                    <w:autoSpaceDN w:val="0"/>
                    <w:adjustRightInd w:val="0"/>
                    <w:spacing w:after="0" w:line="240" w:lineRule="auto"/>
                    <w:jc w:val="center"/>
                    <w:rPr>
                      <w:rFonts w:ascii="Times New Roman" w:hAnsi="Times New Roman"/>
                      <w:sz w:val="20"/>
                      <w:szCs w:val="20"/>
                      <w:lang w:eastAsia="uk-UA"/>
                    </w:rPr>
                  </w:pPr>
                </w:p>
              </w:tc>
              <w:tc>
                <w:tcPr>
                  <w:tcW w:w="2105" w:type="dxa"/>
                  <w:vMerge/>
                  <w:shd w:val="clear" w:color="auto" w:fill="auto"/>
                </w:tcPr>
                <w:p w14:paraId="0043D42D"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581" w:type="dxa"/>
                  <w:vMerge/>
                  <w:shd w:val="clear" w:color="auto" w:fill="auto"/>
                  <w:vAlign w:val="center"/>
                </w:tcPr>
                <w:p w14:paraId="452F7E84"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732" w:type="dxa"/>
                  <w:vMerge/>
                </w:tcPr>
                <w:p w14:paraId="4A156253"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r>
            <w:tr w:rsidR="005350DA" w:rsidRPr="005350DA" w14:paraId="1424C191" w14:textId="77777777" w:rsidTr="00A70B70">
              <w:trPr>
                <w:cantSplit/>
                <w:trHeight w:val="369"/>
              </w:trPr>
              <w:tc>
                <w:tcPr>
                  <w:tcW w:w="389" w:type="dxa"/>
                  <w:vMerge w:val="restart"/>
                  <w:tcBorders>
                    <w:top w:val="nil"/>
                    <w:left w:val="single" w:sz="4" w:space="0" w:color="auto"/>
                    <w:right w:val="single" w:sz="4" w:space="0" w:color="auto"/>
                  </w:tcBorders>
                </w:tcPr>
                <w:p w14:paraId="45CC9F69"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tc>
              <w:tc>
                <w:tcPr>
                  <w:tcW w:w="1982" w:type="dxa"/>
                  <w:gridSpan w:val="2"/>
                  <w:vMerge w:val="restart"/>
                  <w:tcBorders>
                    <w:top w:val="nil"/>
                    <w:left w:val="single" w:sz="4" w:space="0" w:color="auto"/>
                    <w:right w:val="single" w:sz="4" w:space="0" w:color="auto"/>
                  </w:tcBorders>
                </w:tcPr>
                <w:p w14:paraId="560C66C5"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2699" w:type="dxa"/>
                  <w:gridSpan w:val="2"/>
                  <w:vMerge w:val="restart"/>
                  <w:tcBorders>
                    <w:left w:val="single" w:sz="4" w:space="0" w:color="auto"/>
                  </w:tcBorders>
                </w:tcPr>
                <w:p w14:paraId="34CF756C"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r w:rsidRPr="005350DA">
                    <w:rPr>
                      <w:rFonts w:ascii="Times New Roman" w:hAnsi="Times New Roman"/>
                      <w:i/>
                      <w:sz w:val="24"/>
                      <w:szCs w:val="24"/>
                      <w:lang w:eastAsia="uk-UA"/>
                    </w:rPr>
                    <w:t>Захід 4</w:t>
                  </w:r>
                </w:p>
                <w:p w14:paraId="15D8929E"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r w:rsidRPr="005350DA">
                    <w:rPr>
                      <w:rFonts w:ascii="Times New Roman" w:hAnsi="Times New Roman"/>
                      <w:sz w:val="24"/>
                      <w:szCs w:val="24"/>
                      <w:lang w:eastAsia="uk-UA"/>
                    </w:rPr>
                    <w:t>Капітальний ремонт (модернізація) бактерицидних установок водозабору  «Балка Глибока»  у селищі Розділ Стрийського району Львівської області</w:t>
                  </w:r>
                </w:p>
                <w:p w14:paraId="307D7DD5"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1411" w:type="dxa"/>
                  <w:gridSpan w:val="2"/>
                  <w:shd w:val="clear" w:color="auto" w:fill="auto"/>
                </w:tcPr>
                <w:p w14:paraId="59512454"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val="uk-UA" w:eastAsia="uk-UA"/>
                    </w:rPr>
                  </w:pPr>
                  <w:r w:rsidRPr="005350DA">
                    <w:rPr>
                      <w:rFonts w:ascii="Times New Roman" w:hAnsi="Times New Roman"/>
                      <w:sz w:val="18"/>
                      <w:szCs w:val="18"/>
                      <w:lang w:val="uk-UA" w:eastAsia="uk-UA"/>
                    </w:rPr>
                    <w:t>Затрат,</w:t>
                  </w:r>
                </w:p>
                <w:p w14:paraId="18EB7D17"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val="uk-UA" w:eastAsia="uk-UA"/>
                    </w:rPr>
                    <w:t>Обсяг видатків на виготовлення ПКД</w:t>
                  </w:r>
                </w:p>
              </w:tc>
              <w:tc>
                <w:tcPr>
                  <w:tcW w:w="1302" w:type="dxa"/>
                  <w:shd w:val="clear" w:color="auto" w:fill="auto"/>
                </w:tcPr>
                <w:p w14:paraId="1D2A9547"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70,0</w:t>
                  </w:r>
                </w:p>
              </w:tc>
              <w:tc>
                <w:tcPr>
                  <w:tcW w:w="2387" w:type="dxa"/>
                  <w:gridSpan w:val="2"/>
                  <w:vMerge w:val="restart"/>
                  <w:vAlign w:val="center"/>
                </w:tcPr>
                <w:p w14:paraId="05AD87EF"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Управління житлово-комунального господарства</w:t>
                  </w:r>
                </w:p>
                <w:p w14:paraId="6D4485B5" w14:textId="77777777" w:rsidR="005350DA" w:rsidRPr="005350DA" w:rsidRDefault="005350DA" w:rsidP="005350DA">
                  <w:pPr>
                    <w:autoSpaceDE w:val="0"/>
                    <w:autoSpaceDN w:val="0"/>
                    <w:adjustRightInd w:val="0"/>
                    <w:spacing w:after="0" w:line="240" w:lineRule="auto"/>
                    <w:rPr>
                      <w:rFonts w:ascii="Times New Roman" w:hAnsi="Times New Roman"/>
                      <w:sz w:val="20"/>
                      <w:szCs w:val="20"/>
                      <w:lang w:eastAsia="uk-UA"/>
                    </w:rPr>
                  </w:pPr>
                  <w:r w:rsidRPr="005350DA">
                    <w:rPr>
                      <w:rFonts w:ascii="Times New Roman" w:hAnsi="Times New Roman"/>
                      <w:sz w:val="24"/>
                      <w:szCs w:val="24"/>
                      <w:lang w:val="uk-UA" w:eastAsia="uk-UA"/>
                    </w:rPr>
                    <w:t>КП «Розділ»</w:t>
                  </w:r>
                </w:p>
              </w:tc>
              <w:tc>
                <w:tcPr>
                  <w:tcW w:w="2105" w:type="dxa"/>
                  <w:vMerge w:val="restart"/>
                  <w:shd w:val="clear" w:color="auto" w:fill="auto"/>
                </w:tcPr>
                <w:p w14:paraId="78CA5F32"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r w:rsidRPr="005350DA">
                    <w:rPr>
                      <w:rFonts w:ascii="Times New Roman" w:hAnsi="Times New Roman"/>
                      <w:sz w:val="24"/>
                      <w:szCs w:val="24"/>
                      <w:lang w:eastAsia="uk-UA"/>
                    </w:rPr>
                    <w:t>Міс</w:t>
                  </w:r>
                  <w:r w:rsidRPr="005350DA">
                    <w:rPr>
                      <w:rFonts w:ascii="Times New Roman" w:hAnsi="Times New Roman"/>
                      <w:sz w:val="24"/>
                      <w:szCs w:val="24"/>
                      <w:lang w:val="uk-UA" w:eastAsia="uk-UA"/>
                    </w:rPr>
                    <w:t xml:space="preserve">ький </w:t>
                  </w:r>
                  <w:r w:rsidRPr="005350DA">
                    <w:rPr>
                      <w:rFonts w:ascii="Times New Roman" w:hAnsi="Times New Roman"/>
                      <w:sz w:val="24"/>
                      <w:szCs w:val="24"/>
                      <w:lang w:eastAsia="uk-UA"/>
                    </w:rPr>
                    <w:t>бюджет</w:t>
                  </w:r>
                </w:p>
                <w:p w14:paraId="06B2F77B"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581" w:type="dxa"/>
                  <w:vMerge w:val="restart"/>
                  <w:shd w:val="clear" w:color="auto" w:fill="auto"/>
                  <w:vAlign w:val="center"/>
                </w:tcPr>
                <w:p w14:paraId="1ACCD5F8"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r w:rsidRPr="005350DA">
                    <w:rPr>
                      <w:rFonts w:ascii="Times New Roman" w:hAnsi="Times New Roman"/>
                      <w:sz w:val="24"/>
                      <w:szCs w:val="24"/>
                      <w:lang w:eastAsia="uk-UA"/>
                    </w:rPr>
                    <w:t>70,0</w:t>
                  </w:r>
                </w:p>
              </w:tc>
              <w:tc>
                <w:tcPr>
                  <w:tcW w:w="1732" w:type="dxa"/>
                  <w:vMerge/>
                </w:tcPr>
                <w:p w14:paraId="3F394BFB"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r>
            <w:tr w:rsidR="005350DA" w:rsidRPr="005350DA" w14:paraId="6AF0101D" w14:textId="77777777" w:rsidTr="00A70B70">
              <w:trPr>
                <w:cantSplit/>
                <w:trHeight w:val="384"/>
              </w:trPr>
              <w:tc>
                <w:tcPr>
                  <w:tcW w:w="389" w:type="dxa"/>
                  <w:vMerge/>
                  <w:tcBorders>
                    <w:left w:val="single" w:sz="4" w:space="0" w:color="auto"/>
                    <w:right w:val="single" w:sz="4" w:space="0" w:color="auto"/>
                  </w:tcBorders>
                </w:tcPr>
                <w:p w14:paraId="612281EF"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tc>
              <w:tc>
                <w:tcPr>
                  <w:tcW w:w="1982" w:type="dxa"/>
                  <w:gridSpan w:val="2"/>
                  <w:vMerge/>
                  <w:tcBorders>
                    <w:left w:val="single" w:sz="4" w:space="0" w:color="auto"/>
                    <w:right w:val="single" w:sz="4" w:space="0" w:color="auto"/>
                  </w:tcBorders>
                </w:tcPr>
                <w:p w14:paraId="03DF98C0"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2699" w:type="dxa"/>
                  <w:gridSpan w:val="2"/>
                  <w:vMerge/>
                  <w:tcBorders>
                    <w:left w:val="single" w:sz="4" w:space="0" w:color="auto"/>
                  </w:tcBorders>
                </w:tcPr>
                <w:p w14:paraId="33F3B8F2"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1411" w:type="dxa"/>
                  <w:gridSpan w:val="2"/>
                  <w:shd w:val="clear" w:color="auto" w:fill="auto"/>
                </w:tcPr>
                <w:p w14:paraId="280AE26C"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eastAsia="uk-UA"/>
                    </w:rPr>
                    <w:t>продукту, документація</w:t>
                  </w:r>
                </w:p>
              </w:tc>
              <w:tc>
                <w:tcPr>
                  <w:tcW w:w="1302" w:type="dxa"/>
                  <w:shd w:val="clear" w:color="auto" w:fill="auto"/>
                </w:tcPr>
                <w:p w14:paraId="449D2027"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1</w:t>
                  </w:r>
                </w:p>
              </w:tc>
              <w:tc>
                <w:tcPr>
                  <w:tcW w:w="2387" w:type="dxa"/>
                  <w:gridSpan w:val="2"/>
                  <w:vMerge/>
                  <w:vAlign w:val="center"/>
                </w:tcPr>
                <w:p w14:paraId="5AE7469E"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tc>
              <w:tc>
                <w:tcPr>
                  <w:tcW w:w="2105" w:type="dxa"/>
                  <w:vMerge/>
                  <w:shd w:val="clear" w:color="auto" w:fill="auto"/>
                </w:tcPr>
                <w:p w14:paraId="758CFC0E"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p>
              </w:tc>
              <w:tc>
                <w:tcPr>
                  <w:tcW w:w="1581" w:type="dxa"/>
                  <w:vMerge/>
                  <w:shd w:val="clear" w:color="auto" w:fill="auto"/>
                  <w:vAlign w:val="center"/>
                </w:tcPr>
                <w:p w14:paraId="3CAE8B10"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732" w:type="dxa"/>
                  <w:vMerge/>
                </w:tcPr>
                <w:p w14:paraId="0F19C6E6"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r>
            <w:tr w:rsidR="005350DA" w:rsidRPr="005350DA" w14:paraId="4FFB8962" w14:textId="77777777" w:rsidTr="00A70B70">
              <w:trPr>
                <w:cantSplit/>
                <w:trHeight w:val="353"/>
              </w:trPr>
              <w:tc>
                <w:tcPr>
                  <w:tcW w:w="389" w:type="dxa"/>
                  <w:vMerge/>
                  <w:tcBorders>
                    <w:left w:val="single" w:sz="4" w:space="0" w:color="auto"/>
                    <w:right w:val="single" w:sz="4" w:space="0" w:color="auto"/>
                  </w:tcBorders>
                </w:tcPr>
                <w:p w14:paraId="16A708F9"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tc>
              <w:tc>
                <w:tcPr>
                  <w:tcW w:w="1982" w:type="dxa"/>
                  <w:gridSpan w:val="2"/>
                  <w:vMerge/>
                  <w:tcBorders>
                    <w:left w:val="single" w:sz="4" w:space="0" w:color="auto"/>
                    <w:right w:val="single" w:sz="4" w:space="0" w:color="auto"/>
                  </w:tcBorders>
                </w:tcPr>
                <w:p w14:paraId="210FE33E"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2699" w:type="dxa"/>
                  <w:gridSpan w:val="2"/>
                  <w:vMerge/>
                  <w:tcBorders>
                    <w:left w:val="single" w:sz="4" w:space="0" w:color="auto"/>
                  </w:tcBorders>
                </w:tcPr>
                <w:p w14:paraId="798D907F"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1411" w:type="dxa"/>
                  <w:gridSpan w:val="2"/>
                  <w:shd w:val="clear" w:color="auto" w:fill="auto"/>
                </w:tcPr>
                <w:p w14:paraId="46ED4336"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eastAsia="uk-UA"/>
                    </w:rPr>
                    <w:t>ефективності,</w:t>
                  </w:r>
                </w:p>
                <w:p w14:paraId="173837D3"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eastAsia="uk-UA"/>
                    </w:rPr>
                    <w:t>тис.грн/док.</w:t>
                  </w:r>
                </w:p>
              </w:tc>
              <w:tc>
                <w:tcPr>
                  <w:tcW w:w="1302" w:type="dxa"/>
                  <w:shd w:val="clear" w:color="auto" w:fill="auto"/>
                </w:tcPr>
                <w:p w14:paraId="62C25EE2"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70,0</w:t>
                  </w:r>
                </w:p>
              </w:tc>
              <w:tc>
                <w:tcPr>
                  <w:tcW w:w="2387" w:type="dxa"/>
                  <w:gridSpan w:val="2"/>
                  <w:vMerge/>
                  <w:vAlign w:val="center"/>
                </w:tcPr>
                <w:p w14:paraId="55BEFE02"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tc>
              <w:tc>
                <w:tcPr>
                  <w:tcW w:w="2105" w:type="dxa"/>
                  <w:vMerge/>
                  <w:shd w:val="clear" w:color="auto" w:fill="auto"/>
                </w:tcPr>
                <w:p w14:paraId="1B2380E0"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p>
              </w:tc>
              <w:tc>
                <w:tcPr>
                  <w:tcW w:w="1581" w:type="dxa"/>
                  <w:vMerge/>
                  <w:shd w:val="clear" w:color="auto" w:fill="auto"/>
                  <w:vAlign w:val="center"/>
                </w:tcPr>
                <w:p w14:paraId="3C13C54D"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732" w:type="dxa"/>
                  <w:vMerge/>
                </w:tcPr>
                <w:p w14:paraId="5D84F017"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r>
            <w:tr w:rsidR="005350DA" w:rsidRPr="005350DA" w14:paraId="225A66B8" w14:textId="77777777" w:rsidTr="00A70B70">
              <w:trPr>
                <w:cantSplit/>
                <w:trHeight w:val="230"/>
              </w:trPr>
              <w:tc>
                <w:tcPr>
                  <w:tcW w:w="389" w:type="dxa"/>
                  <w:vMerge/>
                  <w:tcBorders>
                    <w:left w:val="single" w:sz="4" w:space="0" w:color="auto"/>
                    <w:bottom w:val="single" w:sz="4" w:space="0" w:color="auto"/>
                    <w:right w:val="single" w:sz="4" w:space="0" w:color="auto"/>
                  </w:tcBorders>
                </w:tcPr>
                <w:p w14:paraId="7FD24512"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tc>
              <w:tc>
                <w:tcPr>
                  <w:tcW w:w="1982" w:type="dxa"/>
                  <w:gridSpan w:val="2"/>
                  <w:vMerge/>
                  <w:tcBorders>
                    <w:left w:val="single" w:sz="4" w:space="0" w:color="auto"/>
                    <w:bottom w:val="single" w:sz="4" w:space="0" w:color="auto"/>
                    <w:right w:val="single" w:sz="4" w:space="0" w:color="auto"/>
                  </w:tcBorders>
                </w:tcPr>
                <w:p w14:paraId="40B0C6E3"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2699" w:type="dxa"/>
                  <w:gridSpan w:val="2"/>
                  <w:vMerge/>
                  <w:tcBorders>
                    <w:left w:val="single" w:sz="4" w:space="0" w:color="auto"/>
                  </w:tcBorders>
                </w:tcPr>
                <w:p w14:paraId="58CADC56"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1411" w:type="dxa"/>
                  <w:gridSpan w:val="2"/>
                  <w:shd w:val="clear" w:color="auto" w:fill="auto"/>
                </w:tcPr>
                <w:p w14:paraId="7973C254"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eastAsia="uk-UA"/>
                    </w:rPr>
                    <w:t>якості, %</w:t>
                  </w:r>
                </w:p>
              </w:tc>
              <w:tc>
                <w:tcPr>
                  <w:tcW w:w="1302" w:type="dxa"/>
                  <w:shd w:val="clear" w:color="auto" w:fill="auto"/>
                </w:tcPr>
                <w:p w14:paraId="68F310B7"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100</w:t>
                  </w:r>
                </w:p>
              </w:tc>
              <w:tc>
                <w:tcPr>
                  <w:tcW w:w="2387" w:type="dxa"/>
                  <w:gridSpan w:val="2"/>
                  <w:vMerge/>
                  <w:vAlign w:val="center"/>
                </w:tcPr>
                <w:p w14:paraId="4FD53497"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tc>
              <w:tc>
                <w:tcPr>
                  <w:tcW w:w="2105" w:type="dxa"/>
                  <w:vMerge/>
                  <w:shd w:val="clear" w:color="auto" w:fill="auto"/>
                </w:tcPr>
                <w:p w14:paraId="414F6537"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p>
              </w:tc>
              <w:tc>
                <w:tcPr>
                  <w:tcW w:w="1581" w:type="dxa"/>
                  <w:vMerge/>
                  <w:shd w:val="clear" w:color="auto" w:fill="auto"/>
                  <w:vAlign w:val="center"/>
                </w:tcPr>
                <w:p w14:paraId="1DEAB916"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732" w:type="dxa"/>
                  <w:vMerge/>
                </w:tcPr>
                <w:p w14:paraId="50CB4D1E"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r>
          </w:tbl>
          <w:p w14:paraId="01236D20"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p w14:paraId="471E14A7"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p w14:paraId="680B3511"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p w14:paraId="10FFAFC9"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p w14:paraId="3C0766FF"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p w14:paraId="0307083A"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p w14:paraId="3FD34667" w14:textId="77777777" w:rsidR="005350DA" w:rsidRPr="005350DA" w:rsidRDefault="005350DA" w:rsidP="005350DA">
            <w:pPr>
              <w:autoSpaceDE w:val="0"/>
              <w:autoSpaceDN w:val="0"/>
              <w:adjustRightInd w:val="0"/>
              <w:spacing w:after="0" w:line="240" w:lineRule="auto"/>
              <w:ind w:left="708"/>
              <w:jc w:val="center"/>
              <w:rPr>
                <w:rFonts w:ascii="Times New Roman" w:hAnsi="Times New Roman"/>
                <w:b/>
                <w:sz w:val="24"/>
                <w:szCs w:val="24"/>
                <w:lang w:eastAsia="uk-UA"/>
              </w:rPr>
            </w:pPr>
            <w:r w:rsidRPr="005350DA">
              <w:rPr>
                <w:rFonts w:ascii="Times New Roman" w:hAnsi="Times New Roman"/>
                <w:b/>
                <w:sz w:val="24"/>
                <w:szCs w:val="24"/>
                <w:lang w:eastAsia="uk-UA"/>
              </w:rPr>
              <w:t>Ресурсне забезпечення міської (бюджетної) цільової програми</w:t>
            </w:r>
          </w:p>
          <w:p w14:paraId="2740B324" w14:textId="77777777" w:rsidR="005350DA" w:rsidRPr="005350DA" w:rsidRDefault="005350DA" w:rsidP="005350DA">
            <w:pPr>
              <w:autoSpaceDE w:val="0"/>
              <w:autoSpaceDN w:val="0"/>
              <w:adjustRightInd w:val="0"/>
              <w:spacing w:after="0" w:line="240" w:lineRule="auto"/>
              <w:ind w:left="708"/>
              <w:jc w:val="center"/>
              <w:rPr>
                <w:rFonts w:ascii="Times New Roman" w:hAnsi="Times New Roman"/>
                <w:b/>
                <w:sz w:val="24"/>
                <w:szCs w:val="24"/>
                <w:lang w:eastAsia="uk-UA"/>
              </w:rPr>
            </w:pPr>
            <w:r w:rsidRPr="005350DA">
              <w:rPr>
                <w:rFonts w:ascii="Times New Roman" w:hAnsi="Times New Roman"/>
                <w:b/>
                <w:sz w:val="24"/>
                <w:szCs w:val="24"/>
                <w:lang w:eastAsia="uk-UA"/>
              </w:rPr>
              <w:t>розвитку житлово-комунального господарства</w:t>
            </w:r>
          </w:p>
          <w:p w14:paraId="78252EC3" w14:textId="77777777" w:rsidR="005350DA" w:rsidRPr="005350DA" w:rsidRDefault="005350DA" w:rsidP="005350DA">
            <w:pPr>
              <w:autoSpaceDE w:val="0"/>
              <w:autoSpaceDN w:val="0"/>
              <w:adjustRightInd w:val="0"/>
              <w:spacing w:after="0" w:line="240" w:lineRule="auto"/>
              <w:ind w:left="708"/>
              <w:jc w:val="center"/>
              <w:rPr>
                <w:rFonts w:ascii="Times New Roman" w:hAnsi="Times New Roman"/>
                <w:b/>
                <w:sz w:val="24"/>
                <w:szCs w:val="24"/>
                <w:lang w:eastAsia="uk-UA"/>
              </w:rPr>
            </w:pPr>
            <w:r w:rsidRPr="005350DA">
              <w:rPr>
                <w:rFonts w:ascii="Times New Roman" w:hAnsi="Times New Roman"/>
                <w:b/>
                <w:sz w:val="24"/>
                <w:szCs w:val="24"/>
                <w:lang w:eastAsia="uk-UA"/>
              </w:rPr>
              <w:t>на 20</w:t>
            </w:r>
            <w:r w:rsidRPr="005350DA">
              <w:rPr>
                <w:rFonts w:ascii="Times New Roman" w:hAnsi="Times New Roman"/>
                <w:b/>
                <w:sz w:val="24"/>
                <w:szCs w:val="24"/>
                <w:lang w:val="uk-UA" w:eastAsia="uk-UA"/>
              </w:rPr>
              <w:t>24</w:t>
            </w:r>
            <w:r w:rsidRPr="005350DA">
              <w:rPr>
                <w:rFonts w:ascii="Times New Roman" w:hAnsi="Times New Roman"/>
                <w:b/>
                <w:sz w:val="24"/>
                <w:szCs w:val="24"/>
                <w:lang w:eastAsia="uk-UA"/>
              </w:rPr>
              <w:t>-20</w:t>
            </w:r>
            <w:r w:rsidRPr="005350DA">
              <w:rPr>
                <w:rFonts w:ascii="Times New Roman" w:hAnsi="Times New Roman"/>
                <w:b/>
                <w:sz w:val="24"/>
                <w:szCs w:val="24"/>
                <w:lang w:val="uk-UA" w:eastAsia="uk-UA"/>
              </w:rPr>
              <w:t>26</w:t>
            </w:r>
            <w:r w:rsidRPr="005350DA">
              <w:rPr>
                <w:rFonts w:ascii="Times New Roman" w:hAnsi="Times New Roman"/>
                <w:b/>
                <w:sz w:val="24"/>
                <w:szCs w:val="24"/>
                <w:lang w:eastAsia="uk-UA"/>
              </w:rPr>
              <w:t xml:space="preserve"> роки </w:t>
            </w:r>
          </w:p>
          <w:p w14:paraId="457FE201" w14:textId="77777777" w:rsidR="005350DA" w:rsidRPr="005350DA" w:rsidRDefault="005350DA" w:rsidP="005350DA">
            <w:pPr>
              <w:autoSpaceDE w:val="0"/>
              <w:autoSpaceDN w:val="0"/>
              <w:adjustRightInd w:val="0"/>
              <w:spacing w:after="0" w:line="240" w:lineRule="auto"/>
              <w:ind w:left="12744" w:firstLine="708"/>
              <w:rPr>
                <w:rFonts w:ascii="Times New Roman" w:hAnsi="Times New Roman"/>
                <w:sz w:val="24"/>
                <w:szCs w:val="24"/>
                <w:lang w:eastAsia="uk-UA"/>
              </w:rPr>
            </w:pPr>
            <w:r w:rsidRPr="005350DA">
              <w:rPr>
                <w:rFonts w:ascii="Times New Roman" w:hAnsi="Times New Roman"/>
                <w:sz w:val="24"/>
                <w:szCs w:val="24"/>
                <w:lang w:eastAsia="uk-UA"/>
              </w:rPr>
              <w:t>тис. грн.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0"/>
              <w:gridCol w:w="1837"/>
              <w:gridCol w:w="1865"/>
              <w:gridCol w:w="1865"/>
              <w:gridCol w:w="2726"/>
            </w:tblGrid>
            <w:tr w:rsidR="005350DA" w:rsidRPr="005350DA" w14:paraId="6AD3623D" w14:textId="77777777" w:rsidTr="00A70B70">
              <w:trPr>
                <w:cantSplit/>
                <w:trHeight w:val="765"/>
              </w:trPr>
              <w:tc>
                <w:tcPr>
                  <w:tcW w:w="5910" w:type="dxa"/>
                  <w:vAlign w:val="center"/>
                </w:tcPr>
                <w:p w14:paraId="560E213F" w14:textId="77777777" w:rsidR="005350DA" w:rsidRPr="005350DA" w:rsidRDefault="005350DA" w:rsidP="00C948E4">
                  <w:pPr>
                    <w:framePr w:hSpace="180" w:wrap="around" w:vAnchor="text" w:hAnchor="text" w:xAlign="center" w:y="1"/>
                    <w:autoSpaceDE w:val="0"/>
                    <w:autoSpaceDN w:val="0"/>
                    <w:adjustRightInd w:val="0"/>
                    <w:spacing w:after="0" w:line="240" w:lineRule="auto"/>
                    <w:suppressOverlap/>
                    <w:jc w:val="center"/>
                    <w:rPr>
                      <w:rFonts w:ascii="Times New Roman" w:hAnsi="Times New Roman"/>
                      <w:b/>
                      <w:sz w:val="24"/>
                      <w:szCs w:val="24"/>
                      <w:lang w:eastAsia="uk-UA"/>
                    </w:rPr>
                  </w:pPr>
                  <w:r w:rsidRPr="005350DA">
                    <w:rPr>
                      <w:rFonts w:ascii="Times New Roman" w:hAnsi="Times New Roman"/>
                      <w:b/>
                      <w:sz w:val="24"/>
                      <w:szCs w:val="24"/>
                      <w:lang w:eastAsia="uk-UA"/>
                    </w:rPr>
                    <w:t>Обсяг коштів, які пропонується залучити на виконання програми</w:t>
                  </w:r>
                </w:p>
              </w:tc>
              <w:tc>
                <w:tcPr>
                  <w:tcW w:w="1837" w:type="dxa"/>
                  <w:tcBorders>
                    <w:bottom w:val="single" w:sz="4" w:space="0" w:color="auto"/>
                  </w:tcBorders>
                  <w:vAlign w:val="center"/>
                </w:tcPr>
                <w:p w14:paraId="771E4267" w14:textId="77777777" w:rsidR="005350DA" w:rsidRPr="005350DA" w:rsidRDefault="005350DA" w:rsidP="00C948E4">
                  <w:pPr>
                    <w:framePr w:hSpace="180" w:wrap="around" w:vAnchor="text" w:hAnchor="text" w:xAlign="center" w:y="1"/>
                    <w:autoSpaceDE w:val="0"/>
                    <w:autoSpaceDN w:val="0"/>
                    <w:adjustRightInd w:val="0"/>
                    <w:spacing w:after="0" w:line="192" w:lineRule="auto"/>
                    <w:suppressOverlap/>
                    <w:jc w:val="center"/>
                    <w:rPr>
                      <w:rFonts w:ascii="Times New Roman" w:hAnsi="Times New Roman"/>
                      <w:b/>
                      <w:sz w:val="24"/>
                      <w:szCs w:val="24"/>
                      <w:lang w:eastAsia="uk-UA"/>
                    </w:rPr>
                  </w:pPr>
                  <w:r w:rsidRPr="005350DA">
                    <w:rPr>
                      <w:rFonts w:ascii="Times New Roman" w:hAnsi="Times New Roman"/>
                      <w:b/>
                      <w:sz w:val="24"/>
                      <w:szCs w:val="24"/>
                      <w:lang w:eastAsia="uk-UA"/>
                    </w:rPr>
                    <w:t>20</w:t>
                  </w:r>
                  <w:r w:rsidRPr="005350DA">
                    <w:rPr>
                      <w:rFonts w:ascii="Times New Roman" w:hAnsi="Times New Roman"/>
                      <w:b/>
                      <w:sz w:val="24"/>
                      <w:szCs w:val="24"/>
                      <w:lang w:val="uk-UA" w:eastAsia="uk-UA"/>
                    </w:rPr>
                    <w:t>24</w:t>
                  </w:r>
                  <w:r w:rsidRPr="005350DA">
                    <w:rPr>
                      <w:rFonts w:ascii="Times New Roman" w:hAnsi="Times New Roman"/>
                      <w:b/>
                      <w:sz w:val="24"/>
                      <w:szCs w:val="24"/>
                      <w:lang w:eastAsia="uk-UA"/>
                    </w:rPr>
                    <w:t xml:space="preserve"> рік</w:t>
                  </w:r>
                </w:p>
              </w:tc>
              <w:tc>
                <w:tcPr>
                  <w:tcW w:w="1865" w:type="dxa"/>
                  <w:vAlign w:val="center"/>
                </w:tcPr>
                <w:p w14:paraId="5EE6656C" w14:textId="77777777" w:rsidR="005350DA" w:rsidRPr="005350DA" w:rsidRDefault="005350DA" w:rsidP="00C948E4">
                  <w:pPr>
                    <w:framePr w:hSpace="180" w:wrap="around" w:vAnchor="text" w:hAnchor="text" w:xAlign="center" w:y="1"/>
                    <w:autoSpaceDE w:val="0"/>
                    <w:autoSpaceDN w:val="0"/>
                    <w:adjustRightInd w:val="0"/>
                    <w:spacing w:after="0" w:line="192" w:lineRule="auto"/>
                    <w:suppressOverlap/>
                    <w:jc w:val="center"/>
                    <w:rPr>
                      <w:rFonts w:ascii="Times New Roman" w:hAnsi="Times New Roman"/>
                      <w:b/>
                      <w:sz w:val="24"/>
                      <w:szCs w:val="24"/>
                      <w:lang w:eastAsia="uk-UA"/>
                    </w:rPr>
                  </w:pPr>
                  <w:r w:rsidRPr="005350DA">
                    <w:rPr>
                      <w:rFonts w:ascii="Times New Roman" w:hAnsi="Times New Roman"/>
                      <w:b/>
                      <w:sz w:val="24"/>
                      <w:szCs w:val="24"/>
                      <w:lang w:eastAsia="uk-UA"/>
                    </w:rPr>
                    <w:t>20</w:t>
                  </w:r>
                  <w:r w:rsidRPr="005350DA">
                    <w:rPr>
                      <w:rFonts w:ascii="Times New Roman" w:hAnsi="Times New Roman"/>
                      <w:b/>
                      <w:sz w:val="24"/>
                      <w:szCs w:val="24"/>
                      <w:lang w:val="uk-UA" w:eastAsia="uk-UA"/>
                    </w:rPr>
                    <w:t>25</w:t>
                  </w:r>
                  <w:r w:rsidRPr="005350DA">
                    <w:rPr>
                      <w:rFonts w:ascii="Times New Roman" w:hAnsi="Times New Roman"/>
                      <w:b/>
                      <w:sz w:val="24"/>
                      <w:szCs w:val="24"/>
                      <w:lang w:eastAsia="uk-UA"/>
                    </w:rPr>
                    <w:t xml:space="preserve"> рік</w:t>
                  </w:r>
                </w:p>
              </w:tc>
              <w:tc>
                <w:tcPr>
                  <w:tcW w:w="1865" w:type="dxa"/>
                  <w:vAlign w:val="center"/>
                </w:tcPr>
                <w:p w14:paraId="47CDD1C0" w14:textId="77777777" w:rsidR="005350DA" w:rsidRPr="005350DA" w:rsidRDefault="005350DA" w:rsidP="00C948E4">
                  <w:pPr>
                    <w:framePr w:hSpace="180" w:wrap="around" w:vAnchor="text" w:hAnchor="text" w:xAlign="center" w:y="1"/>
                    <w:autoSpaceDE w:val="0"/>
                    <w:autoSpaceDN w:val="0"/>
                    <w:adjustRightInd w:val="0"/>
                    <w:spacing w:after="0" w:line="192" w:lineRule="auto"/>
                    <w:suppressOverlap/>
                    <w:jc w:val="center"/>
                    <w:rPr>
                      <w:rFonts w:ascii="Times New Roman" w:hAnsi="Times New Roman"/>
                      <w:b/>
                      <w:sz w:val="24"/>
                      <w:szCs w:val="24"/>
                      <w:lang w:eastAsia="uk-UA"/>
                    </w:rPr>
                  </w:pPr>
                  <w:r w:rsidRPr="005350DA">
                    <w:rPr>
                      <w:rFonts w:ascii="Times New Roman" w:hAnsi="Times New Roman"/>
                      <w:b/>
                      <w:sz w:val="24"/>
                      <w:szCs w:val="24"/>
                      <w:lang w:eastAsia="uk-UA"/>
                    </w:rPr>
                    <w:t>202</w:t>
                  </w:r>
                  <w:r w:rsidRPr="005350DA">
                    <w:rPr>
                      <w:rFonts w:ascii="Times New Roman" w:hAnsi="Times New Roman"/>
                      <w:b/>
                      <w:sz w:val="24"/>
                      <w:szCs w:val="24"/>
                      <w:lang w:val="uk-UA" w:eastAsia="uk-UA"/>
                    </w:rPr>
                    <w:t>6</w:t>
                  </w:r>
                  <w:r w:rsidRPr="005350DA">
                    <w:rPr>
                      <w:rFonts w:ascii="Times New Roman" w:hAnsi="Times New Roman"/>
                      <w:b/>
                      <w:sz w:val="24"/>
                      <w:szCs w:val="24"/>
                      <w:lang w:eastAsia="uk-UA"/>
                    </w:rPr>
                    <w:t xml:space="preserve"> рік</w:t>
                  </w:r>
                </w:p>
              </w:tc>
              <w:tc>
                <w:tcPr>
                  <w:tcW w:w="2726" w:type="dxa"/>
                  <w:vAlign w:val="center"/>
                </w:tcPr>
                <w:p w14:paraId="3DF493B5" w14:textId="77777777" w:rsidR="005350DA" w:rsidRPr="005350DA" w:rsidRDefault="005350DA" w:rsidP="00C948E4">
                  <w:pPr>
                    <w:framePr w:hSpace="180" w:wrap="around" w:vAnchor="text" w:hAnchor="text" w:xAlign="center" w:y="1"/>
                    <w:autoSpaceDE w:val="0"/>
                    <w:autoSpaceDN w:val="0"/>
                    <w:adjustRightInd w:val="0"/>
                    <w:spacing w:after="0" w:line="192" w:lineRule="auto"/>
                    <w:suppressOverlap/>
                    <w:jc w:val="center"/>
                    <w:rPr>
                      <w:rFonts w:ascii="Times New Roman" w:hAnsi="Times New Roman"/>
                      <w:b/>
                      <w:sz w:val="24"/>
                      <w:szCs w:val="24"/>
                      <w:lang w:eastAsia="uk-UA"/>
                    </w:rPr>
                  </w:pPr>
                  <w:r w:rsidRPr="005350DA">
                    <w:rPr>
                      <w:rFonts w:ascii="Times New Roman" w:hAnsi="Times New Roman"/>
                      <w:b/>
                      <w:sz w:val="24"/>
                      <w:szCs w:val="24"/>
                      <w:lang w:eastAsia="uk-UA"/>
                    </w:rPr>
                    <w:t>Усього витрат на виконання програми</w:t>
                  </w:r>
                </w:p>
              </w:tc>
            </w:tr>
            <w:tr w:rsidR="005350DA" w:rsidRPr="005350DA" w14:paraId="3BB37A7D" w14:textId="77777777" w:rsidTr="00A70B70">
              <w:trPr>
                <w:trHeight w:val="318"/>
              </w:trPr>
              <w:tc>
                <w:tcPr>
                  <w:tcW w:w="5910" w:type="dxa"/>
                </w:tcPr>
                <w:p w14:paraId="4A6CB60C" w14:textId="77777777" w:rsidR="005350DA" w:rsidRPr="005350DA" w:rsidRDefault="005350DA" w:rsidP="00C948E4">
                  <w:pPr>
                    <w:framePr w:hSpace="180" w:wrap="around" w:vAnchor="text" w:hAnchor="text" w:xAlign="center" w:y="1"/>
                    <w:autoSpaceDE w:val="0"/>
                    <w:autoSpaceDN w:val="0"/>
                    <w:adjustRightInd w:val="0"/>
                    <w:spacing w:after="0" w:line="240" w:lineRule="auto"/>
                    <w:suppressOverlap/>
                    <w:rPr>
                      <w:rFonts w:ascii="Times New Roman" w:hAnsi="Times New Roman"/>
                      <w:sz w:val="24"/>
                      <w:szCs w:val="24"/>
                      <w:lang w:eastAsia="uk-UA"/>
                    </w:rPr>
                  </w:pPr>
                  <w:r w:rsidRPr="005350DA">
                    <w:rPr>
                      <w:rFonts w:ascii="Times New Roman" w:hAnsi="Times New Roman"/>
                      <w:sz w:val="24"/>
                      <w:szCs w:val="24"/>
                      <w:lang w:eastAsia="uk-UA"/>
                    </w:rPr>
                    <w:t>Усього,</w:t>
                  </w:r>
                </w:p>
              </w:tc>
              <w:tc>
                <w:tcPr>
                  <w:tcW w:w="1837" w:type="dxa"/>
                  <w:shd w:val="clear" w:color="auto" w:fill="auto"/>
                </w:tcPr>
                <w:p w14:paraId="4790B5D0" w14:textId="77777777" w:rsidR="005350DA" w:rsidRPr="005350DA" w:rsidRDefault="005350DA" w:rsidP="00C948E4">
                  <w:pPr>
                    <w:framePr w:hSpace="180" w:wrap="around" w:vAnchor="text" w:hAnchor="text" w:xAlign="center" w:y="1"/>
                    <w:autoSpaceDE w:val="0"/>
                    <w:autoSpaceDN w:val="0"/>
                    <w:adjustRightInd w:val="0"/>
                    <w:spacing w:after="0" w:line="240" w:lineRule="auto"/>
                    <w:suppressOverlap/>
                    <w:jc w:val="center"/>
                    <w:rPr>
                      <w:rFonts w:ascii="Times New Roman" w:hAnsi="Times New Roman"/>
                      <w:sz w:val="24"/>
                      <w:szCs w:val="24"/>
                      <w:lang w:val="uk-UA" w:eastAsia="uk-UA"/>
                    </w:rPr>
                  </w:pPr>
                  <w:r w:rsidRPr="005350DA">
                    <w:rPr>
                      <w:rFonts w:ascii="Times New Roman" w:hAnsi="Times New Roman"/>
                      <w:sz w:val="24"/>
                      <w:szCs w:val="24"/>
                      <w:lang w:val="uk-UA" w:eastAsia="uk-UA"/>
                    </w:rPr>
                    <w:t>632</w:t>
                  </w:r>
                  <w:r w:rsidRPr="005350DA">
                    <w:rPr>
                      <w:rFonts w:ascii="Times New Roman" w:hAnsi="Times New Roman"/>
                      <w:sz w:val="24"/>
                      <w:szCs w:val="24"/>
                      <w:lang w:eastAsia="uk-UA"/>
                    </w:rPr>
                    <w:t>,</w:t>
                  </w:r>
                  <w:r w:rsidRPr="005350DA">
                    <w:rPr>
                      <w:rFonts w:ascii="Times New Roman" w:hAnsi="Times New Roman"/>
                      <w:sz w:val="24"/>
                      <w:szCs w:val="24"/>
                      <w:lang w:val="uk-UA" w:eastAsia="uk-UA"/>
                    </w:rPr>
                    <w:t>4</w:t>
                  </w:r>
                </w:p>
              </w:tc>
              <w:tc>
                <w:tcPr>
                  <w:tcW w:w="1865" w:type="dxa"/>
                  <w:shd w:val="clear" w:color="auto" w:fill="auto"/>
                </w:tcPr>
                <w:p w14:paraId="159BC308" w14:textId="77777777" w:rsidR="005350DA" w:rsidRPr="005350DA" w:rsidRDefault="005350DA" w:rsidP="00C948E4">
                  <w:pPr>
                    <w:framePr w:hSpace="180" w:wrap="around" w:vAnchor="text" w:hAnchor="text" w:xAlign="center" w:y="1"/>
                    <w:autoSpaceDE w:val="0"/>
                    <w:autoSpaceDN w:val="0"/>
                    <w:adjustRightInd w:val="0"/>
                    <w:spacing w:after="0" w:line="240" w:lineRule="auto"/>
                    <w:suppressOverlap/>
                    <w:jc w:val="center"/>
                    <w:rPr>
                      <w:rFonts w:ascii="Times New Roman" w:hAnsi="Times New Roman"/>
                      <w:sz w:val="24"/>
                      <w:szCs w:val="24"/>
                      <w:lang w:val="uk-UA" w:eastAsia="uk-UA"/>
                    </w:rPr>
                  </w:pPr>
                  <w:r w:rsidRPr="005350DA">
                    <w:rPr>
                      <w:rFonts w:ascii="Times New Roman" w:hAnsi="Times New Roman"/>
                      <w:sz w:val="24"/>
                      <w:szCs w:val="24"/>
                      <w:lang w:val="uk-UA" w:eastAsia="uk-UA"/>
                    </w:rPr>
                    <w:t>100,0</w:t>
                  </w:r>
                </w:p>
              </w:tc>
              <w:tc>
                <w:tcPr>
                  <w:tcW w:w="1865" w:type="dxa"/>
                  <w:shd w:val="clear" w:color="auto" w:fill="auto"/>
                </w:tcPr>
                <w:p w14:paraId="1395D4EA" w14:textId="77777777" w:rsidR="005350DA" w:rsidRPr="005350DA" w:rsidRDefault="005350DA" w:rsidP="00C948E4">
                  <w:pPr>
                    <w:framePr w:hSpace="180" w:wrap="around" w:vAnchor="text" w:hAnchor="text" w:xAlign="center" w:y="1"/>
                    <w:autoSpaceDE w:val="0"/>
                    <w:autoSpaceDN w:val="0"/>
                    <w:adjustRightInd w:val="0"/>
                    <w:spacing w:after="0" w:line="240" w:lineRule="auto"/>
                    <w:suppressOverlap/>
                    <w:jc w:val="center"/>
                    <w:rPr>
                      <w:rFonts w:ascii="Times New Roman" w:hAnsi="Times New Roman"/>
                      <w:sz w:val="24"/>
                      <w:szCs w:val="24"/>
                      <w:lang w:eastAsia="uk-UA"/>
                    </w:rPr>
                  </w:pPr>
                  <w:r w:rsidRPr="005350DA">
                    <w:rPr>
                      <w:rFonts w:ascii="Times New Roman" w:hAnsi="Times New Roman"/>
                      <w:sz w:val="24"/>
                      <w:szCs w:val="24"/>
                      <w:lang w:val="uk-UA" w:eastAsia="uk-UA"/>
                    </w:rPr>
                    <w:t>140.0</w:t>
                  </w:r>
                </w:p>
              </w:tc>
              <w:tc>
                <w:tcPr>
                  <w:tcW w:w="2726" w:type="dxa"/>
                  <w:shd w:val="clear" w:color="auto" w:fill="auto"/>
                </w:tcPr>
                <w:p w14:paraId="7615C1A9" w14:textId="77777777" w:rsidR="005350DA" w:rsidRPr="005350DA" w:rsidRDefault="005350DA" w:rsidP="00C948E4">
                  <w:pPr>
                    <w:framePr w:hSpace="180" w:wrap="around" w:vAnchor="text" w:hAnchor="text" w:xAlign="center" w:y="1"/>
                    <w:autoSpaceDE w:val="0"/>
                    <w:autoSpaceDN w:val="0"/>
                    <w:adjustRightInd w:val="0"/>
                    <w:spacing w:after="0" w:line="240" w:lineRule="auto"/>
                    <w:suppressOverlap/>
                    <w:jc w:val="center"/>
                    <w:rPr>
                      <w:rFonts w:ascii="Times New Roman" w:hAnsi="Times New Roman"/>
                      <w:sz w:val="24"/>
                      <w:szCs w:val="24"/>
                      <w:lang w:val="uk-UA" w:eastAsia="uk-UA"/>
                    </w:rPr>
                  </w:pPr>
                  <w:r w:rsidRPr="005350DA">
                    <w:rPr>
                      <w:rFonts w:ascii="Times New Roman" w:hAnsi="Times New Roman"/>
                      <w:sz w:val="24"/>
                      <w:szCs w:val="24"/>
                      <w:lang w:val="uk-UA" w:eastAsia="uk-UA"/>
                    </w:rPr>
                    <w:t>872,4</w:t>
                  </w:r>
                </w:p>
              </w:tc>
            </w:tr>
            <w:tr w:rsidR="005350DA" w:rsidRPr="005350DA" w14:paraId="7D044EE2" w14:textId="77777777" w:rsidTr="00A70B70">
              <w:trPr>
                <w:trHeight w:val="318"/>
              </w:trPr>
              <w:tc>
                <w:tcPr>
                  <w:tcW w:w="5910" w:type="dxa"/>
                </w:tcPr>
                <w:p w14:paraId="6F6EDE41" w14:textId="77777777" w:rsidR="005350DA" w:rsidRPr="005350DA" w:rsidRDefault="005350DA" w:rsidP="00C948E4">
                  <w:pPr>
                    <w:framePr w:hSpace="180" w:wrap="around" w:vAnchor="text" w:hAnchor="text" w:xAlign="center" w:y="1"/>
                    <w:autoSpaceDE w:val="0"/>
                    <w:autoSpaceDN w:val="0"/>
                    <w:adjustRightInd w:val="0"/>
                    <w:spacing w:after="0" w:line="240" w:lineRule="auto"/>
                    <w:suppressOverlap/>
                    <w:rPr>
                      <w:rFonts w:ascii="Times New Roman" w:hAnsi="Times New Roman"/>
                      <w:sz w:val="24"/>
                      <w:szCs w:val="24"/>
                      <w:lang w:eastAsia="uk-UA"/>
                    </w:rPr>
                  </w:pPr>
                  <w:r w:rsidRPr="005350DA">
                    <w:rPr>
                      <w:rFonts w:ascii="Times New Roman" w:hAnsi="Times New Roman"/>
                      <w:sz w:val="24"/>
                      <w:szCs w:val="24"/>
                      <w:lang w:eastAsia="uk-UA"/>
                    </w:rPr>
                    <w:t>у тому числі</w:t>
                  </w:r>
                </w:p>
              </w:tc>
              <w:tc>
                <w:tcPr>
                  <w:tcW w:w="1837" w:type="dxa"/>
                  <w:shd w:val="clear" w:color="auto" w:fill="auto"/>
                </w:tcPr>
                <w:p w14:paraId="0B516372" w14:textId="77777777" w:rsidR="005350DA" w:rsidRPr="005350DA" w:rsidRDefault="005350DA" w:rsidP="00C948E4">
                  <w:pPr>
                    <w:framePr w:hSpace="180" w:wrap="around" w:vAnchor="text" w:hAnchor="text" w:xAlign="center" w:y="1"/>
                    <w:autoSpaceDE w:val="0"/>
                    <w:autoSpaceDN w:val="0"/>
                    <w:adjustRightInd w:val="0"/>
                    <w:spacing w:after="0" w:line="240" w:lineRule="auto"/>
                    <w:suppressOverlap/>
                    <w:jc w:val="center"/>
                    <w:rPr>
                      <w:rFonts w:ascii="Times New Roman" w:hAnsi="Times New Roman"/>
                      <w:sz w:val="24"/>
                      <w:szCs w:val="24"/>
                      <w:lang w:eastAsia="uk-UA"/>
                    </w:rPr>
                  </w:pPr>
                </w:p>
              </w:tc>
              <w:tc>
                <w:tcPr>
                  <w:tcW w:w="1865" w:type="dxa"/>
                  <w:shd w:val="clear" w:color="auto" w:fill="auto"/>
                </w:tcPr>
                <w:p w14:paraId="4C60BB65" w14:textId="77777777" w:rsidR="005350DA" w:rsidRPr="005350DA" w:rsidRDefault="005350DA" w:rsidP="00C948E4">
                  <w:pPr>
                    <w:framePr w:hSpace="180" w:wrap="around" w:vAnchor="text" w:hAnchor="text" w:xAlign="center" w:y="1"/>
                    <w:autoSpaceDE w:val="0"/>
                    <w:autoSpaceDN w:val="0"/>
                    <w:adjustRightInd w:val="0"/>
                    <w:spacing w:after="0" w:line="240" w:lineRule="auto"/>
                    <w:suppressOverlap/>
                    <w:jc w:val="center"/>
                    <w:rPr>
                      <w:rFonts w:ascii="Times New Roman" w:hAnsi="Times New Roman"/>
                      <w:sz w:val="24"/>
                      <w:szCs w:val="24"/>
                      <w:lang w:eastAsia="uk-UA"/>
                    </w:rPr>
                  </w:pPr>
                </w:p>
              </w:tc>
              <w:tc>
                <w:tcPr>
                  <w:tcW w:w="1865" w:type="dxa"/>
                  <w:shd w:val="clear" w:color="auto" w:fill="auto"/>
                </w:tcPr>
                <w:p w14:paraId="3601E743" w14:textId="77777777" w:rsidR="005350DA" w:rsidRPr="005350DA" w:rsidRDefault="005350DA" w:rsidP="00C948E4">
                  <w:pPr>
                    <w:framePr w:hSpace="180" w:wrap="around" w:vAnchor="text" w:hAnchor="text" w:xAlign="center" w:y="1"/>
                    <w:autoSpaceDE w:val="0"/>
                    <w:autoSpaceDN w:val="0"/>
                    <w:adjustRightInd w:val="0"/>
                    <w:spacing w:after="0" w:line="240" w:lineRule="auto"/>
                    <w:suppressOverlap/>
                    <w:jc w:val="center"/>
                    <w:rPr>
                      <w:rFonts w:ascii="Times New Roman" w:hAnsi="Times New Roman"/>
                      <w:sz w:val="24"/>
                      <w:szCs w:val="24"/>
                      <w:lang w:eastAsia="uk-UA"/>
                    </w:rPr>
                  </w:pPr>
                </w:p>
              </w:tc>
              <w:tc>
                <w:tcPr>
                  <w:tcW w:w="2726" w:type="dxa"/>
                  <w:shd w:val="clear" w:color="auto" w:fill="auto"/>
                </w:tcPr>
                <w:p w14:paraId="0211B974" w14:textId="77777777" w:rsidR="005350DA" w:rsidRPr="005350DA" w:rsidRDefault="005350DA" w:rsidP="00C948E4">
                  <w:pPr>
                    <w:framePr w:hSpace="180" w:wrap="around" w:vAnchor="text" w:hAnchor="text" w:xAlign="center" w:y="1"/>
                    <w:autoSpaceDE w:val="0"/>
                    <w:autoSpaceDN w:val="0"/>
                    <w:adjustRightInd w:val="0"/>
                    <w:spacing w:after="0" w:line="240" w:lineRule="auto"/>
                    <w:suppressOverlap/>
                    <w:jc w:val="center"/>
                    <w:rPr>
                      <w:rFonts w:ascii="Times New Roman" w:hAnsi="Times New Roman"/>
                      <w:sz w:val="24"/>
                      <w:szCs w:val="24"/>
                      <w:lang w:eastAsia="uk-UA"/>
                    </w:rPr>
                  </w:pPr>
                </w:p>
              </w:tc>
            </w:tr>
            <w:tr w:rsidR="005350DA" w:rsidRPr="005350DA" w14:paraId="6475C0C2" w14:textId="77777777" w:rsidTr="00A70B70">
              <w:trPr>
                <w:trHeight w:val="425"/>
              </w:trPr>
              <w:tc>
                <w:tcPr>
                  <w:tcW w:w="5910" w:type="dxa"/>
                </w:tcPr>
                <w:p w14:paraId="295339B4" w14:textId="77777777" w:rsidR="005350DA" w:rsidRPr="005350DA" w:rsidRDefault="005350DA" w:rsidP="00C948E4">
                  <w:pPr>
                    <w:framePr w:hSpace="180" w:wrap="around" w:vAnchor="text" w:hAnchor="text" w:xAlign="center" w:y="1"/>
                    <w:autoSpaceDE w:val="0"/>
                    <w:autoSpaceDN w:val="0"/>
                    <w:adjustRightInd w:val="0"/>
                    <w:spacing w:after="0" w:line="240" w:lineRule="auto"/>
                    <w:suppressOverlap/>
                    <w:rPr>
                      <w:rFonts w:ascii="Times New Roman" w:hAnsi="Times New Roman"/>
                      <w:sz w:val="24"/>
                      <w:szCs w:val="24"/>
                      <w:lang w:eastAsia="uk-UA"/>
                    </w:rPr>
                  </w:pPr>
                  <w:r w:rsidRPr="005350DA">
                    <w:rPr>
                      <w:rFonts w:ascii="Times New Roman" w:hAnsi="Times New Roman"/>
                      <w:sz w:val="24"/>
                      <w:szCs w:val="24"/>
                      <w:lang w:eastAsia="uk-UA"/>
                    </w:rPr>
                    <w:t>державний бюджет</w:t>
                  </w:r>
                </w:p>
              </w:tc>
              <w:tc>
                <w:tcPr>
                  <w:tcW w:w="1837" w:type="dxa"/>
                  <w:shd w:val="clear" w:color="auto" w:fill="auto"/>
                </w:tcPr>
                <w:p w14:paraId="78D973B2" w14:textId="77777777" w:rsidR="005350DA" w:rsidRPr="005350DA" w:rsidRDefault="005350DA" w:rsidP="00C948E4">
                  <w:pPr>
                    <w:framePr w:hSpace="180" w:wrap="around" w:vAnchor="text" w:hAnchor="text" w:xAlign="center" w:y="1"/>
                    <w:autoSpaceDE w:val="0"/>
                    <w:autoSpaceDN w:val="0"/>
                    <w:adjustRightInd w:val="0"/>
                    <w:spacing w:after="0" w:line="240" w:lineRule="auto"/>
                    <w:suppressOverlap/>
                    <w:jc w:val="center"/>
                    <w:rPr>
                      <w:rFonts w:ascii="Times New Roman" w:hAnsi="Times New Roman"/>
                      <w:sz w:val="24"/>
                      <w:szCs w:val="24"/>
                      <w:lang w:eastAsia="uk-UA"/>
                    </w:rPr>
                  </w:pPr>
                  <w:r w:rsidRPr="005350DA">
                    <w:rPr>
                      <w:rFonts w:ascii="Times New Roman" w:hAnsi="Times New Roman"/>
                      <w:sz w:val="24"/>
                      <w:szCs w:val="24"/>
                      <w:lang w:eastAsia="uk-UA"/>
                    </w:rPr>
                    <w:t>0,0</w:t>
                  </w:r>
                </w:p>
              </w:tc>
              <w:tc>
                <w:tcPr>
                  <w:tcW w:w="1865" w:type="dxa"/>
                  <w:shd w:val="clear" w:color="auto" w:fill="auto"/>
                </w:tcPr>
                <w:p w14:paraId="4938748A" w14:textId="77777777" w:rsidR="005350DA" w:rsidRPr="005350DA" w:rsidRDefault="005350DA" w:rsidP="00C948E4">
                  <w:pPr>
                    <w:framePr w:hSpace="180" w:wrap="around" w:vAnchor="text" w:hAnchor="text" w:xAlign="center" w:y="1"/>
                    <w:autoSpaceDE w:val="0"/>
                    <w:autoSpaceDN w:val="0"/>
                    <w:adjustRightInd w:val="0"/>
                    <w:spacing w:after="0" w:line="240" w:lineRule="auto"/>
                    <w:suppressOverlap/>
                    <w:jc w:val="center"/>
                    <w:rPr>
                      <w:rFonts w:ascii="Times New Roman" w:hAnsi="Times New Roman"/>
                      <w:sz w:val="24"/>
                      <w:szCs w:val="24"/>
                      <w:lang w:eastAsia="uk-UA"/>
                    </w:rPr>
                  </w:pPr>
                  <w:r w:rsidRPr="005350DA">
                    <w:rPr>
                      <w:rFonts w:ascii="Times New Roman" w:hAnsi="Times New Roman"/>
                      <w:sz w:val="24"/>
                      <w:szCs w:val="24"/>
                      <w:lang w:eastAsia="uk-UA"/>
                    </w:rPr>
                    <w:t>0,0</w:t>
                  </w:r>
                </w:p>
              </w:tc>
              <w:tc>
                <w:tcPr>
                  <w:tcW w:w="1865" w:type="dxa"/>
                  <w:shd w:val="clear" w:color="auto" w:fill="auto"/>
                </w:tcPr>
                <w:p w14:paraId="15DBBC29" w14:textId="77777777" w:rsidR="005350DA" w:rsidRPr="005350DA" w:rsidRDefault="005350DA" w:rsidP="00C948E4">
                  <w:pPr>
                    <w:framePr w:hSpace="180" w:wrap="around" w:vAnchor="text" w:hAnchor="text" w:xAlign="center" w:y="1"/>
                    <w:autoSpaceDE w:val="0"/>
                    <w:autoSpaceDN w:val="0"/>
                    <w:adjustRightInd w:val="0"/>
                    <w:spacing w:after="0" w:line="240" w:lineRule="auto"/>
                    <w:suppressOverlap/>
                    <w:jc w:val="center"/>
                    <w:rPr>
                      <w:rFonts w:ascii="Times New Roman" w:hAnsi="Times New Roman"/>
                      <w:sz w:val="24"/>
                      <w:szCs w:val="24"/>
                      <w:lang w:eastAsia="uk-UA"/>
                    </w:rPr>
                  </w:pPr>
                  <w:r w:rsidRPr="005350DA">
                    <w:rPr>
                      <w:rFonts w:ascii="Times New Roman" w:hAnsi="Times New Roman"/>
                      <w:sz w:val="24"/>
                      <w:szCs w:val="24"/>
                      <w:lang w:eastAsia="uk-UA"/>
                    </w:rPr>
                    <w:t>0,0</w:t>
                  </w:r>
                </w:p>
              </w:tc>
              <w:tc>
                <w:tcPr>
                  <w:tcW w:w="2726" w:type="dxa"/>
                  <w:shd w:val="clear" w:color="auto" w:fill="auto"/>
                </w:tcPr>
                <w:p w14:paraId="29CE2532" w14:textId="77777777" w:rsidR="005350DA" w:rsidRPr="005350DA" w:rsidRDefault="005350DA" w:rsidP="00C948E4">
                  <w:pPr>
                    <w:framePr w:hSpace="180" w:wrap="around" w:vAnchor="text" w:hAnchor="text" w:xAlign="center" w:y="1"/>
                    <w:autoSpaceDE w:val="0"/>
                    <w:autoSpaceDN w:val="0"/>
                    <w:adjustRightInd w:val="0"/>
                    <w:spacing w:after="0" w:line="240" w:lineRule="auto"/>
                    <w:suppressOverlap/>
                    <w:jc w:val="center"/>
                    <w:rPr>
                      <w:rFonts w:ascii="Times New Roman" w:hAnsi="Times New Roman"/>
                      <w:sz w:val="24"/>
                      <w:szCs w:val="24"/>
                      <w:lang w:eastAsia="uk-UA"/>
                    </w:rPr>
                  </w:pPr>
                  <w:r w:rsidRPr="005350DA">
                    <w:rPr>
                      <w:rFonts w:ascii="Times New Roman" w:hAnsi="Times New Roman"/>
                      <w:sz w:val="24"/>
                      <w:szCs w:val="24"/>
                      <w:lang w:eastAsia="uk-UA"/>
                    </w:rPr>
                    <w:t>0,0</w:t>
                  </w:r>
                </w:p>
              </w:tc>
            </w:tr>
            <w:tr w:rsidR="005350DA" w:rsidRPr="005350DA" w14:paraId="053EE85B" w14:textId="77777777" w:rsidTr="00A70B70">
              <w:trPr>
                <w:trHeight w:val="508"/>
              </w:trPr>
              <w:tc>
                <w:tcPr>
                  <w:tcW w:w="5910" w:type="dxa"/>
                </w:tcPr>
                <w:p w14:paraId="1470CB44" w14:textId="77777777" w:rsidR="005350DA" w:rsidRPr="005350DA" w:rsidRDefault="005350DA" w:rsidP="00C948E4">
                  <w:pPr>
                    <w:framePr w:hSpace="180" w:wrap="around" w:vAnchor="text" w:hAnchor="text" w:xAlign="center" w:y="1"/>
                    <w:autoSpaceDE w:val="0"/>
                    <w:autoSpaceDN w:val="0"/>
                    <w:adjustRightInd w:val="0"/>
                    <w:spacing w:after="0" w:line="192" w:lineRule="auto"/>
                    <w:suppressOverlap/>
                    <w:rPr>
                      <w:rFonts w:ascii="Times New Roman" w:hAnsi="Times New Roman"/>
                      <w:sz w:val="24"/>
                      <w:szCs w:val="24"/>
                      <w:lang w:eastAsia="uk-UA"/>
                    </w:rPr>
                  </w:pPr>
                  <w:r w:rsidRPr="005350DA">
                    <w:rPr>
                      <w:rFonts w:ascii="Times New Roman" w:hAnsi="Times New Roman"/>
                      <w:sz w:val="24"/>
                      <w:szCs w:val="24"/>
                      <w:lang w:eastAsia="uk-UA"/>
                    </w:rPr>
                    <w:t xml:space="preserve">міський  (міст обласного підпорядкування)  бюджет </w:t>
                  </w:r>
                </w:p>
              </w:tc>
              <w:tc>
                <w:tcPr>
                  <w:tcW w:w="1837" w:type="dxa"/>
                  <w:shd w:val="clear" w:color="auto" w:fill="auto"/>
                </w:tcPr>
                <w:p w14:paraId="46329BB0" w14:textId="77777777" w:rsidR="005350DA" w:rsidRPr="005350DA" w:rsidRDefault="005350DA" w:rsidP="00C948E4">
                  <w:pPr>
                    <w:framePr w:hSpace="180" w:wrap="around" w:vAnchor="text" w:hAnchor="text" w:xAlign="center" w:y="1"/>
                    <w:autoSpaceDE w:val="0"/>
                    <w:autoSpaceDN w:val="0"/>
                    <w:adjustRightInd w:val="0"/>
                    <w:spacing w:after="0" w:line="240" w:lineRule="auto"/>
                    <w:suppressOverlap/>
                    <w:jc w:val="center"/>
                    <w:rPr>
                      <w:rFonts w:ascii="Times New Roman" w:hAnsi="Times New Roman"/>
                      <w:sz w:val="24"/>
                      <w:szCs w:val="24"/>
                      <w:lang w:eastAsia="uk-UA"/>
                    </w:rPr>
                  </w:pPr>
                  <w:r w:rsidRPr="005350DA">
                    <w:rPr>
                      <w:rFonts w:ascii="Times New Roman" w:hAnsi="Times New Roman"/>
                      <w:sz w:val="24"/>
                      <w:szCs w:val="24"/>
                      <w:lang w:val="uk-UA" w:eastAsia="uk-UA"/>
                    </w:rPr>
                    <w:t xml:space="preserve">632,4 </w:t>
                  </w:r>
                </w:p>
              </w:tc>
              <w:tc>
                <w:tcPr>
                  <w:tcW w:w="1865" w:type="dxa"/>
                  <w:shd w:val="clear" w:color="auto" w:fill="auto"/>
                </w:tcPr>
                <w:p w14:paraId="1E8B7A51" w14:textId="77777777" w:rsidR="005350DA" w:rsidRPr="005350DA" w:rsidRDefault="005350DA" w:rsidP="00C948E4">
                  <w:pPr>
                    <w:framePr w:hSpace="180" w:wrap="around" w:vAnchor="text" w:hAnchor="text" w:xAlign="center" w:y="1"/>
                    <w:autoSpaceDE w:val="0"/>
                    <w:autoSpaceDN w:val="0"/>
                    <w:adjustRightInd w:val="0"/>
                    <w:spacing w:after="0" w:line="240" w:lineRule="auto"/>
                    <w:suppressOverlap/>
                    <w:jc w:val="center"/>
                    <w:rPr>
                      <w:rFonts w:ascii="Times New Roman" w:hAnsi="Times New Roman"/>
                      <w:sz w:val="24"/>
                      <w:szCs w:val="24"/>
                      <w:lang w:val="uk-UA" w:eastAsia="uk-UA"/>
                    </w:rPr>
                  </w:pPr>
                  <w:r w:rsidRPr="005350DA">
                    <w:rPr>
                      <w:rFonts w:ascii="Times New Roman" w:hAnsi="Times New Roman"/>
                      <w:sz w:val="24"/>
                      <w:szCs w:val="24"/>
                      <w:lang w:val="uk-UA" w:eastAsia="uk-UA"/>
                    </w:rPr>
                    <w:t>100,0</w:t>
                  </w:r>
                </w:p>
              </w:tc>
              <w:tc>
                <w:tcPr>
                  <w:tcW w:w="1865" w:type="dxa"/>
                  <w:shd w:val="clear" w:color="auto" w:fill="auto"/>
                </w:tcPr>
                <w:p w14:paraId="67E044EC" w14:textId="77777777" w:rsidR="005350DA" w:rsidRPr="005350DA" w:rsidRDefault="005350DA" w:rsidP="00C948E4">
                  <w:pPr>
                    <w:framePr w:hSpace="180" w:wrap="around" w:vAnchor="text" w:hAnchor="text" w:xAlign="center" w:y="1"/>
                    <w:autoSpaceDE w:val="0"/>
                    <w:autoSpaceDN w:val="0"/>
                    <w:adjustRightInd w:val="0"/>
                    <w:spacing w:after="0" w:line="240" w:lineRule="auto"/>
                    <w:suppressOverlap/>
                    <w:jc w:val="center"/>
                    <w:rPr>
                      <w:rFonts w:ascii="Times New Roman" w:hAnsi="Times New Roman"/>
                      <w:sz w:val="24"/>
                      <w:szCs w:val="24"/>
                      <w:lang w:eastAsia="uk-UA"/>
                    </w:rPr>
                  </w:pPr>
                  <w:r w:rsidRPr="005350DA">
                    <w:rPr>
                      <w:rFonts w:ascii="Times New Roman" w:hAnsi="Times New Roman"/>
                      <w:sz w:val="24"/>
                      <w:szCs w:val="24"/>
                      <w:lang w:val="uk-UA" w:eastAsia="uk-UA"/>
                    </w:rPr>
                    <w:t>140.0</w:t>
                  </w:r>
                </w:p>
              </w:tc>
              <w:tc>
                <w:tcPr>
                  <w:tcW w:w="2726" w:type="dxa"/>
                  <w:shd w:val="clear" w:color="auto" w:fill="auto"/>
                </w:tcPr>
                <w:p w14:paraId="21C10739" w14:textId="77777777" w:rsidR="005350DA" w:rsidRPr="005350DA" w:rsidRDefault="005350DA" w:rsidP="00C948E4">
                  <w:pPr>
                    <w:framePr w:hSpace="180" w:wrap="around" w:vAnchor="text" w:hAnchor="text" w:xAlign="center" w:y="1"/>
                    <w:autoSpaceDE w:val="0"/>
                    <w:autoSpaceDN w:val="0"/>
                    <w:adjustRightInd w:val="0"/>
                    <w:spacing w:after="0" w:line="240" w:lineRule="auto"/>
                    <w:suppressOverlap/>
                    <w:jc w:val="center"/>
                    <w:rPr>
                      <w:rFonts w:ascii="Times New Roman" w:hAnsi="Times New Roman"/>
                      <w:sz w:val="24"/>
                      <w:szCs w:val="24"/>
                      <w:lang w:val="uk-UA" w:eastAsia="uk-UA"/>
                    </w:rPr>
                  </w:pPr>
                  <w:r w:rsidRPr="005350DA">
                    <w:rPr>
                      <w:rFonts w:ascii="Times New Roman" w:hAnsi="Times New Roman"/>
                      <w:sz w:val="24"/>
                      <w:szCs w:val="24"/>
                      <w:lang w:val="uk-UA" w:eastAsia="uk-UA"/>
                    </w:rPr>
                    <w:t xml:space="preserve">872,4 </w:t>
                  </w:r>
                </w:p>
              </w:tc>
            </w:tr>
            <w:tr w:rsidR="005350DA" w:rsidRPr="005350DA" w14:paraId="2D8E1E17" w14:textId="77777777" w:rsidTr="00A70B70">
              <w:trPr>
                <w:trHeight w:val="334"/>
              </w:trPr>
              <w:tc>
                <w:tcPr>
                  <w:tcW w:w="5910" w:type="dxa"/>
                </w:tcPr>
                <w:p w14:paraId="5964ABF2" w14:textId="77777777" w:rsidR="005350DA" w:rsidRPr="005350DA" w:rsidRDefault="005350DA" w:rsidP="00C948E4">
                  <w:pPr>
                    <w:framePr w:hSpace="180" w:wrap="around" w:vAnchor="text" w:hAnchor="text" w:xAlign="center" w:y="1"/>
                    <w:autoSpaceDE w:val="0"/>
                    <w:autoSpaceDN w:val="0"/>
                    <w:adjustRightInd w:val="0"/>
                    <w:spacing w:after="0" w:line="240" w:lineRule="auto"/>
                    <w:suppressOverlap/>
                    <w:rPr>
                      <w:rFonts w:ascii="Times New Roman" w:hAnsi="Times New Roman"/>
                      <w:sz w:val="24"/>
                      <w:szCs w:val="24"/>
                      <w:lang w:eastAsia="uk-UA"/>
                    </w:rPr>
                  </w:pPr>
                  <w:r w:rsidRPr="005350DA">
                    <w:rPr>
                      <w:rFonts w:ascii="Times New Roman" w:hAnsi="Times New Roman"/>
                      <w:sz w:val="24"/>
                      <w:szCs w:val="24"/>
                      <w:lang w:eastAsia="uk-UA"/>
                    </w:rPr>
                    <w:t>кошти небюджетних джерел</w:t>
                  </w:r>
                </w:p>
              </w:tc>
              <w:tc>
                <w:tcPr>
                  <w:tcW w:w="1837" w:type="dxa"/>
                  <w:shd w:val="clear" w:color="auto" w:fill="auto"/>
                </w:tcPr>
                <w:p w14:paraId="0625484C" w14:textId="77777777" w:rsidR="005350DA" w:rsidRPr="005350DA" w:rsidRDefault="005350DA" w:rsidP="00C948E4">
                  <w:pPr>
                    <w:framePr w:hSpace="180" w:wrap="around" w:vAnchor="text" w:hAnchor="text" w:xAlign="center" w:y="1"/>
                    <w:autoSpaceDE w:val="0"/>
                    <w:autoSpaceDN w:val="0"/>
                    <w:adjustRightInd w:val="0"/>
                    <w:spacing w:after="0" w:line="240" w:lineRule="auto"/>
                    <w:suppressOverlap/>
                    <w:jc w:val="center"/>
                    <w:rPr>
                      <w:rFonts w:ascii="Times New Roman" w:hAnsi="Times New Roman"/>
                      <w:sz w:val="24"/>
                      <w:szCs w:val="24"/>
                      <w:lang w:eastAsia="uk-UA"/>
                    </w:rPr>
                  </w:pPr>
                  <w:r w:rsidRPr="005350DA">
                    <w:rPr>
                      <w:rFonts w:ascii="Times New Roman" w:hAnsi="Times New Roman"/>
                      <w:sz w:val="24"/>
                      <w:szCs w:val="24"/>
                      <w:lang w:eastAsia="uk-UA"/>
                    </w:rPr>
                    <w:t>0,0</w:t>
                  </w:r>
                </w:p>
              </w:tc>
              <w:tc>
                <w:tcPr>
                  <w:tcW w:w="1865" w:type="dxa"/>
                  <w:shd w:val="clear" w:color="auto" w:fill="auto"/>
                </w:tcPr>
                <w:p w14:paraId="5F5335DE" w14:textId="77777777" w:rsidR="005350DA" w:rsidRPr="005350DA" w:rsidRDefault="005350DA" w:rsidP="00C948E4">
                  <w:pPr>
                    <w:framePr w:hSpace="180" w:wrap="around" w:vAnchor="text" w:hAnchor="text" w:xAlign="center" w:y="1"/>
                    <w:autoSpaceDE w:val="0"/>
                    <w:autoSpaceDN w:val="0"/>
                    <w:adjustRightInd w:val="0"/>
                    <w:spacing w:after="0" w:line="240" w:lineRule="auto"/>
                    <w:suppressOverlap/>
                    <w:jc w:val="center"/>
                    <w:rPr>
                      <w:rFonts w:ascii="Times New Roman" w:hAnsi="Times New Roman"/>
                      <w:sz w:val="24"/>
                      <w:szCs w:val="24"/>
                      <w:lang w:eastAsia="uk-UA"/>
                    </w:rPr>
                  </w:pPr>
                  <w:r w:rsidRPr="005350DA">
                    <w:rPr>
                      <w:rFonts w:ascii="Times New Roman" w:hAnsi="Times New Roman"/>
                      <w:sz w:val="24"/>
                      <w:szCs w:val="24"/>
                      <w:lang w:eastAsia="uk-UA"/>
                    </w:rPr>
                    <w:t>0,0</w:t>
                  </w:r>
                </w:p>
              </w:tc>
              <w:tc>
                <w:tcPr>
                  <w:tcW w:w="1865" w:type="dxa"/>
                  <w:shd w:val="clear" w:color="auto" w:fill="auto"/>
                </w:tcPr>
                <w:p w14:paraId="16467093" w14:textId="77777777" w:rsidR="005350DA" w:rsidRPr="005350DA" w:rsidRDefault="005350DA" w:rsidP="00C948E4">
                  <w:pPr>
                    <w:framePr w:hSpace="180" w:wrap="around" w:vAnchor="text" w:hAnchor="text" w:xAlign="center" w:y="1"/>
                    <w:autoSpaceDE w:val="0"/>
                    <w:autoSpaceDN w:val="0"/>
                    <w:adjustRightInd w:val="0"/>
                    <w:spacing w:after="0" w:line="240" w:lineRule="auto"/>
                    <w:suppressOverlap/>
                    <w:jc w:val="center"/>
                    <w:rPr>
                      <w:rFonts w:ascii="Times New Roman" w:hAnsi="Times New Roman"/>
                      <w:sz w:val="24"/>
                      <w:szCs w:val="24"/>
                      <w:lang w:eastAsia="uk-UA"/>
                    </w:rPr>
                  </w:pPr>
                  <w:r w:rsidRPr="005350DA">
                    <w:rPr>
                      <w:rFonts w:ascii="Times New Roman" w:hAnsi="Times New Roman"/>
                      <w:sz w:val="24"/>
                      <w:szCs w:val="24"/>
                      <w:lang w:eastAsia="uk-UA"/>
                    </w:rPr>
                    <w:t>0,0</w:t>
                  </w:r>
                </w:p>
              </w:tc>
              <w:tc>
                <w:tcPr>
                  <w:tcW w:w="2726" w:type="dxa"/>
                  <w:shd w:val="clear" w:color="auto" w:fill="auto"/>
                </w:tcPr>
                <w:p w14:paraId="27597299" w14:textId="77777777" w:rsidR="005350DA" w:rsidRPr="005350DA" w:rsidRDefault="005350DA" w:rsidP="00C948E4">
                  <w:pPr>
                    <w:framePr w:hSpace="180" w:wrap="around" w:vAnchor="text" w:hAnchor="text" w:xAlign="center" w:y="1"/>
                    <w:autoSpaceDE w:val="0"/>
                    <w:autoSpaceDN w:val="0"/>
                    <w:adjustRightInd w:val="0"/>
                    <w:spacing w:after="0" w:line="240" w:lineRule="auto"/>
                    <w:suppressOverlap/>
                    <w:jc w:val="center"/>
                    <w:rPr>
                      <w:rFonts w:ascii="Times New Roman" w:hAnsi="Times New Roman"/>
                      <w:sz w:val="24"/>
                      <w:szCs w:val="24"/>
                      <w:lang w:eastAsia="uk-UA"/>
                    </w:rPr>
                  </w:pPr>
                  <w:r w:rsidRPr="005350DA">
                    <w:rPr>
                      <w:rFonts w:ascii="Times New Roman" w:hAnsi="Times New Roman"/>
                      <w:sz w:val="24"/>
                      <w:szCs w:val="24"/>
                      <w:lang w:eastAsia="uk-UA"/>
                    </w:rPr>
                    <w:t>0,0</w:t>
                  </w:r>
                </w:p>
              </w:tc>
            </w:tr>
          </w:tbl>
          <w:p w14:paraId="40252F46"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p w14:paraId="6D935EE1"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p w14:paraId="49ABBE65"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p w14:paraId="5CB40ED1"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p w14:paraId="02A957DF"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p w14:paraId="359CC7BA"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tc>
      </w:tr>
      <w:tr w:rsidR="005350DA" w:rsidRPr="005350DA" w14:paraId="074381DE" w14:textId="77777777" w:rsidTr="00A70B70">
        <w:trPr>
          <w:cantSplit/>
          <w:trHeight w:hRule="exact" w:val="305"/>
        </w:trPr>
        <w:tc>
          <w:tcPr>
            <w:tcW w:w="15588" w:type="dxa"/>
            <w:gridSpan w:val="13"/>
          </w:tcPr>
          <w:p w14:paraId="5059273F"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r w:rsidRPr="005350DA">
              <w:rPr>
                <w:rFonts w:ascii="Times New Roman" w:hAnsi="Times New Roman"/>
                <w:b/>
                <w:sz w:val="24"/>
                <w:szCs w:val="24"/>
                <w:lang w:eastAsia="uk-UA"/>
              </w:rPr>
              <w:t>20</w:t>
            </w:r>
            <w:r w:rsidRPr="005350DA">
              <w:rPr>
                <w:rFonts w:ascii="Times New Roman" w:hAnsi="Times New Roman"/>
                <w:b/>
                <w:sz w:val="24"/>
                <w:szCs w:val="24"/>
                <w:lang w:val="uk-UA" w:eastAsia="uk-UA"/>
              </w:rPr>
              <w:t xml:space="preserve">26 </w:t>
            </w:r>
            <w:r w:rsidRPr="005350DA">
              <w:rPr>
                <w:rFonts w:ascii="Times New Roman" w:hAnsi="Times New Roman"/>
                <w:b/>
                <w:sz w:val="24"/>
                <w:szCs w:val="24"/>
                <w:lang w:eastAsia="uk-UA"/>
              </w:rPr>
              <w:t>рік</w:t>
            </w:r>
          </w:p>
        </w:tc>
      </w:tr>
      <w:tr w:rsidR="005350DA" w:rsidRPr="005350DA" w14:paraId="383AB465" w14:textId="77777777" w:rsidTr="00A70B70">
        <w:trPr>
          <w:cantSplit/>
          <w:trHeight w:val="471"/>
        </w:trPr>
        <w:tc>
          <w:tcPr>
            <w:tcW w:w="389" w:type="dxa"/>
            <w:vMerge w:val="restart"/>
          </w:tcPr>
          <w:p w14:paraId="43D9DD4B"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r w:rsidRPr="005350DA">
              <w:rPr>
                <w:rFonts w:ascii="Times New Roman" w:hAnsi="Times New Roman"/>
                <w:b/>
                <w:sz w:val="24"/>
                <w:szCs w:val="24"/>
                <w:lang w:val="uk-UA" w:eastAsia="uk-UA"/>
              </w:rPr>
              <w:t>1</w:t>
            </w:r>
          </w:p>
          <w:p w14:paraId="180B5034" w14:textId="77777777" w:rsidR="005350DA" w:rsidRPr="005350DA" w:rsidRDefault="005350DA" w:rsidP="005350DA">
            <w:pPr>
              <w:autoSpaceDE w:val="0"/>
              <w:autoSpaceDN w:val="0"/>
              <w:adjustRightInd w:val="0"/>
              <w:spacing w:after="0" w:line="240" w:lineRule="auto"/>
              <w:rPr>
                <w:rFonts w:ascii="Times New Roman" w:hAnsi="Times New Roman"/>
                <w:b/>
                <w:sz w:val="24"/>
                <w:szCs w:val="24"/>
                <w:lang w:val="uk-UA" w:eastAsia="uk-UA"/>
              </w:rPr>
            </w:pPr>
          </w:p>
          <w:p w14:paraId="05109916"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p w14:paraId="68CD8B53"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p>
        </w:tc>
        <w:tc>
          <w:tcPr>
            <w:tcW w:w="1982" w:type="dxa"/>
            <w:gridSpan w:val="2"/>
            <w:vMerge w:val="restart"/>
          </w:tcPr>
          <w:p w14:paraId="3066E10B"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r w:rsidRPr="005350DA">
              <w:rPr>
                <w:rFonts w:ascii="Times New Roman" w:hAnsi="Times New Roman"/>
                <w:i/>
                <w:sz w:val="24"/>
                <w:szCs w:val="24"/>
                <w:lang w:eastAsia="uk-UA"/>
              </w:rPr>
              <w:t>Завдання 1.</w:t>
            </w:r>
          </w:p>
          <w:p w14:paraId="75D4406E"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r w:rsidRPr="005350DA">
              <w:rPr>
                <w:rFonts w:ascii="Times New Roman" w:hAnsi="Times New Roman"/>
                <w:b/>
                <w:sz w:val="24"/>
                <w:szCs w:val="24"/>
                <w:lang w:eastAsia="uk-UA"/>
              </w:rPr>
              <w:t xml:space="preserve">Утримання та ефективна експлуатація об’єктів житлово-комунального господарства  </w:t>
            </w:r>
            <w:r w:rsidRPr="005350DA">
              <w:rPr>
                <w:rFonts w:ascii="Times New Roman" w:hAnsi="Times New Roman"/>
                <w:b/>
                <w:sz w:val="24"/>
                <w:szCs w:val="24"/>
                <w:lang w:val="uk-UA" w:eastAsia="uk-UA"/>
              </w:rPr>
              <w:t>на території Новороздільської територіальної громади</w:t>
            </w:r>
          </w:p>
        </w:tc>
        <w:tc>
          <w:tcPr>
            <w:tcW w:w="2699" w:type="dxa"/>
            <w:gridSpan w:val="2"/>
            <w:vMerge w:val="restart"/>
          </w:tcPr>
          <w:p w14:paraId="6AB8A934"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val="uk-UA" w:eastAsia="uk-UA"/>
              </w:rPr>
            </w:pPr>
            <w:r w:rsidRPr="005350DA">
              <w:rPr>
                <w:rFonts w:ascii="Times New Roman" w:hAnsi="Times New Roman"/>
                <w:i/>
                <w:sz w:val="24"/>
                <w:szCs w:val="24"/>
                <w:lang w:eastAsia="uk-UA"/>
              </w:rPr>
              <w:t xml:space="preserve">Захід </w:t>
            </w:r>
            <w:r w:rsidRPr="005350DA">
              <w:rPr>
                <w:rFonts w:ascii="Times New Roman" w:hAnsi="Times New Roman"/>
                <w:i/>
                <w:sz w:val="24"/>
                <w:szCs w:val="24"/>
                <w:lang w:val="uk-UA" w:eastAsia="uk-UA"/>
              </w:rPr>
              <w:t>1</w:t>
            </w:r>
          </w:p>
          <w:p w14:paraId="494029CC"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r w:rsidRPr="005350DA">
              <w:rPr>
                <w:rFonts w:ascii="Times New Roman" w:hAnsi="Times New Roman"/>
                <w:sz w:val="24"/>
                <w:szCs w:val="24"/>
                <w:lang w:eastAsia="uk-UA"/>
              </w:rPr>
              <w:t xml:space="preserve">Реконструкція водопроводу по вул. Галицькій у селищі Розділ Стрийського </w:t>
            </w:r>
          </w:p>
          <w:p w14:paraId="3D906541"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r w:rsidRPr="005350DA">
              <w:rPr>
                <w:rFonts w:ascii="Times New Roman" w:hAnsi="Times New Roman"/>
                <w:sz w:val="24"/>
                <w:szCs w:val="24"/>
                <w:lang w:eastAsia="uk-UA"/>
              </w:rPr>
              <w:t>району, Львівської</w:t>
            </w:r>
          </w:p>
          <w:p w14:paraId="678948E6"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eastAsia="uk-UA"/>
              </w:rPr>
              <w:t xml:space="preserve">області. </w:t>
            </w:r>
          </w:p>
        </w:tc>
        <w:tc>
          <w:tcPr>
            <w:tcW w:w="1411" w:type="dxa"/>
            <w:gridSpan w:val="2"/>
            <w:tcBorders>
              <w:bottom w:val="single" w:sz="4" w:space="0" w:color="auto"/>
            </w:tcBorders>
            <w:shd w:val="clear" w:color="auto" w:fill="auto"/>
          </w:tcPr>
          <w:p w14:paraId="18BE9B0A"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eastAsia="uk-UA"/>
              </w:rPr>
              <w:t>затрат, тис.грн.</w:t>
            </w:r>
          </w:p>
          <w:p w14:paraId="634E8F4B"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val="uk-UA" w:eastAsia="uk-UA"/>
              </w:rPr>
            </w:pPr>
            <w:r w:rsidRPr="005350DA">
              <w:rPr>
                <w:rFonts w:ascii="Times New Roman" w:hAnsi="Times New Roman"/>
                <w:sz w:val="18"/>
                <w:szCs w:val="18"/>
                <w:lang w:val="uk-UA" w:eastAsia="uk-UA"/>
              </w:rPr>
              <w:t>Обсяг видатків на проведення робіт з реконструкції водопроводу</w:t>
            </w:r>
          </w:p>
        </w:tc>
        <w:tc>
          <w:tcPr>
            <w:tcW w:w="1302" w:type="dxa"/>
            <w:tcBorders>
              <w:bottom w:val="single" w:sz="4" w:space="0" w:color="auto"/>
            </w:tcBorders>
            <w:shd w:val="clear" w:color="auto" w:fill="auto"/>
          </w:tcPr>
          <w:p w14:paraId="57DC2715" w14:textId="77777777" w:rsidR="005350DA" w:rsidRPr="005350DA" w:rsidRDefault="005350DA" w:rsidP="005350DA">
            <w:pPr>
              <w:autoSpaceDE w:val="0"/>
              <w:autoSpaceDN w:val="0"/>
              <w:adjustRightInd w:val="0"/>
              <w:spacing w:after="0" w:line="240" w:lineRule="auto"/>
              <w:ind w:left="-102"/>
              <w:rPr>
                <w:rFonts w:ascii="Times New Roman" w:hAnsi="Times New Roman"/>
                <w:sz w:val="24"/>
                <w:szCs w:val="24"/>
                <w:lang w:val="uk-UA" w:eastAsia="uk-UA"/>
              </w:rPr>
            </w:pPr>
            <w:r w:rsidRPr="005350DA">
              <w:rPr>
                <w:rFonts w:ascii="Times New Roman" w:hAnsi="Times New Roman"/>
                <w:sz w:val="24"/>
                <w:szCs w:val="24"/>
                <w:lang w:val="uk-UA" w:eastAsia="uk-UA"/>
              </w:rPr>
              <w:t>2471,07264</w:t>
            </w:r>
          </w:p>
        </w:tc>
        <w:tc>
          <w:tcPr>
            <w:tcW w:w="2387" w:type="dxa"/>
            <w:gridSpan w:val="2"/>
            <w:vMerge w:val="restart"/>
          </w:tcPr>
          <w:p w14:paraId="33D42D9E"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Управління житлово-комунального господарства</w:t>
            </w:r>
          </w:p>
          <w:p w14:paraId="6DE6C9D5"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tc>
        <w:tc>
          <w:tcPr>
            <w:tcW w:w="2105" w:type="dxa"/>
            <w:vMerge w:val="restart"/>
            <w:shd w:val="clear" w:color="auto" w:fill="auto"/>
          </w:tcPr>
          <w:p w14:paraId="49D9DC80"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eastAsia="uk-UA"/>
              </w:rPr>
              <w:t>Міс</w:t>
            </w:r>
            <w:r w:rsidRPr="005350DA">
              <w:rPr>
                <w:rFonts w:ascii="Times New Roman" w:hAnsi="Times New Roman"/>
                <w:sz w:val="24"/>
                <w:szCs w:val="24"/>
                <w:lang w:val="uk-UA" w:eastAsia="uk-UA"/>
              </w:rPr>
              <w:t xml:space="preserve">ький </w:t>
            </w:r>
            <w:r w:rsidRPr="005350DA">
              <w:rPr>
                <w:rFonts w:ascii="Times New Roman" w:hAnsi="Times New Roman"/>
                <w:sz w:val="24"/>
                <w:szCs w:val="24"/>
                <w:lang w:eastAsia="uk-UA"/>
              </w:rPr>
              <w:t>бюджет</w:t>
            </w:r>
          </w:p>
          <w:p w14:paraId="45ECF889"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p w14:paraId="2F077809"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p w14:paraId="4C94CA0F"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tc>
        <w:tc>
          <w:tcPr>
            <w:tcW w:w="1581" w:type="dxa"/>
            <w:vMerge w:val="restart"/>
            <w:shd w:val="clear" w:color="auto" w:fill="auto"/>
          </w:tcPr>
          <w:p w14:paraId="031884A9"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2471,07264</w:t>
            </w:r>
          </w:p>
          <w:p w14:paraId="5EA5E763"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tc>
        <w:tc>
          <w:tcPr>
            <w:tcW w:w="1732" w:type="dxa"/>
            <w:vMerge w:val="restart"/>
            <w:tcBorders>
              <w:bottom w:val="single" w:sz="4" w:space="0" w:color="auto"/>
            </w:tcBorders>
          </w:tcPr>
          <w:p w14:paraId="1DAAB050" w14:textId="77777777" w:rsidR="005350DA" w:rsidRPr="005350DA" w:rsidRDefault="005350DA" w:rsidP="005350DA">
            <w:pPr>
              <w:autoSpaceDE w:val="0"/>
              <w:autoSpaceDN w:val="0"/>
              <w:adjustRightInd w:val="0"/>
              <w:spacing w:after="0" w:line="240" w:lineRule="auto"/>
              <w:jc w:val="both"/>
              <w:rPr>
                <w:rFonts w:ascii="Times New Roman" w:hAnsi="Times New Roman"/>
                <w:sz w:val="24"/>
                <w:szCs w:val="24"/>
                <w:lang w:eastAsia="uk-UA"/>
              </w:rPr>
            </w:pPr>
            <w:r w:rsidRPr="005350DA">
              <w:rPr>
                <w:rFonts w:ascii="Times New Roman" w:hAnsi="Times New Roman"/>
                <w:lang w:val="uk-UA" w:eastAsia="uk-UA"/>
              </w:rPr>
              <w:t>Забезпечення  комфортного проживання мешканців, покращення санітарно-гігієнічного та екологічного стану міста</w:t>
            </w:r>
          </w:p>
        </w:tc>
      </w:tr>
      <w:tr w:rsidR="005350DA" w:rsidRPr="005350DA" w14:paraId="1F294412" w14:textId="77777777" w:rsidTr="00A70B70">
        <w:trPr>
          <w:cantSplit/>
          <w:trHeight w:val="460"/>
        </w:trPr>
        <w:tc>
          <w:tcPr>
            <w:tcW w:w="389" w:type="dxa"/>
            <w:vMerge/>
          </w:tcPr>
          <w:p w14:paraId="3F275D89"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tc>
        <w:tc>
          <w:tcPr>
            <w:tcW w:w="1982" w:type="dxa"/>
            <w:gridSpan w:val="2"/>
            <w:vMerge/>
          </w:tcPr>
          <w:p w14:paraId="643C1840"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2699" w:type="dxa"/>
            <w:gridSpan w:val="2"/>
            <w:vMerge/>
          </w:tcPr>
          <w:p w14:paraId="707B3407"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1411" w:type="dxa"/>
            <w:gridSpan w:val="2"/>
            <w:shd w:val="clear" w:color="auto" w:fill="auto"/>
          </w:tcPr>
          <w:p w14:paraId="4187D625"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val="uk-UA" w:eastAsia="uk-UA"/>
              </w:rPr>
            </w:pPr>
            <w:r w:rsidRPr="005350DA">
              <w:rPr>
                <w:rFonts w:ascii="Times New Roman" w:hAnsi="Times New Roman"/>
                <w:sz w:val="18"/>
                <w:szCs w:val="18"/>
                <w:lang w:eastAsia="uk-UA"/>
              </w:rPr>
              <w:t xml:space="preserve">продукту, </w:t>
            </w:r>
            <w:r w:rsidRPr="005350DA">
              <w:rPr>
                <w:rFonts w:ascii="Times New Roman" w:hAnsi="Times New Roman"/>
                <w:sz w:val="18"/>
                <w:szCs w:val="18"/>
                <w:lang w:val="uk-UA" w:eastAsia="uk-UA"/>
              </w:rPr>
              <w:t>протяжність водопроводу, м.п</w:t>
            </w:r>
          </w:p>
        </w:tc>
        <w:tc>
          <w:tcPr>
            <w:tcW w:w="1302" w:type="dxa"/>
            <w:shd w:val="clear" w:color="auto" w:fill="auto"/>
          </w:tcPr>
          <w:p w14:paraId="132F2EF9"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762,9</w:t>
            </w:r>
          </w:p>
        </w:tc>
        <w:tc>
          <w:tcPr>
            <w:tcW w:w="2387" w:type="dxa"/>
            <w:gridSpan w:val="2"/>
            <w:vMerge/>
          </w:tcPr>
          <w:p w14:paraId="1429BEA8" w14:textId="77777777" w:rsidR="005350DA" w:rsidRPr="005350DA" w:rsidRDefault="005350DA" w:rsidP="005350DA">
            <w:pPr>
              <w:autoSpaceDE w:val="0"/>
              <w:autoSpaceDN w:val="0"/>
              <w:adjustRightInd w:val="0"/>
              <w:spacing w:after="0" w:line="240" w:lineRule="auto"/>
              <w:jc w:val="center"/>
              <w:rPr>
                <w:rFonts w:ascii="Times New Roman" w:hAnsi="Times New Roman"/>
                <w:sz w:val="20"/>
                <w:szCs w:val="20"/>
                <w:lang w:eastAsia="uk-UA"/>
              </w:rPr>
            </w:pPr>
          </w:p>
        </w:tc>
        <w:tc>
          <w:tcPr>
            <w:tcW w:w="2105" w:type="dxa"/>
            <w:vMerge/>
            <w:shd w:val="clear" w:color="auto" w:fill="auto"/>
          </w:tcPr>
          <w:p w14:paraId="2083EF5A"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581" w:type="dxa"/>
            <w:vMerge/>
            <w:shd w:val="clear" w:color="auto" w:fill="auto"/>
          </w:tcPr>
          <w:p w14:paraId="00820BA4"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732" w:type="dxa"/>
            <w:vMerge/>
          </w:tcPr>
          <w:p w14:paraId="1805520C" w14:textId="77777777" w:rsidR="005350DA" w:rsidRPr="005350DA" w:rsidRDefault="005350DA" w:rsidP="005350DA">
            <w:pPr>
              <w:autoSpaceDE w:val="0"/>
              <w:autoSpaceDN w:val="0"/>
              <w:adjustRightInd w:val="0"/>
              <w:spacing w:after="0" w:line="240" w:lineRule="auto"/>
              <w:jc w:val="both"/>
              <w:rPr>
                <w:rFonts w:ascii="Times New Roman" w:hAnsi="Times New Roman"/>
                <w:sz w:val="24"/>
                <w:szCs w:val="24"/>
                <w:lang w:eastAsia="uk-UA"/>
              </w:rPr>
            </w:pPr>
          </w:p>
        </w:tc>
      </w:tr>
      <w:tr w:rsidR="005350DA" w:rsidRPr="005350DA" w14:paraId="0F4900C2" w14:textId="77777777" w:rsidTr="00A70B70">
        <w:trPr>
          <w:cantSplit/>
          <w:trHeight w:val="460"/>
        </w:trPr>
        <w:tc>
          <w:tcPr>
            <w:tcW w:w="389" w:type="dxa"/>
            <w:vMerge/>
          </w:tcPr>
          <w:p w14:paraId="0D251DE1"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tc>
        <w:tc>
          <w:tcPr>
            <w:tcW w:w="1982" w:type="dxa"/>
            <w:gridSpan w:val="2"/>
            <w:vMerge/>
          </w:tcPr>
          <w:p w14:paraId="63F7E676"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2699" w:type="dxa"/>
            <w:gridSpan w:val="2"/>
            <w:vMerge/>
          </w:tcPr>
          <w:p w14:paraId="38513B62"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1411" w:type="dxa"/>
            <w:gridSpan w:val="2"/>
            <w:shd w:val="clear" w:color="auto" w:fill="auto"/>
          </w:tcPr>
          <w:p w14:paraId="1F600029"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eastAsia="uk-UA"/>
              </w:rPr>
              <w:t>ефективності,</w:t>
            </w:r>
          </w:p>
          <w:p w14:paraId="40F2EB67"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eastAsia="uk-UA"/>
              </w:rPr>
              <w:t>тис.грн/</w:t>
            </w:r>
            <w:r w:rsidRPr="005350DA">
              <w:rPr>
                <w:rFonts w:ascii="Times New Roman" w:hAnsi="Times New Roman"/>
                <w:sz w:val="18"/>
                <w:szCs w:val="18"/>
                <w:lang w:val="uk-UA" w:eastAsia="uk-UA"/>
              </w:rPr>
              <w:t>м.п.</w:t>
            </w:r>
          </w:p>
        </w:tc>
        <w:tc>
          <w:tcPr>
            <w:tcW w:w="1302" w:type="dxa"/>
            <w:shd w:val="clear" w:color="auto" w:fill="auto"/>
          </w:tcPr>
          <w:p w14:paraId="423DA556"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3,24</w:t>
            </w:r>
          </w:p>
        </w:tc>
        <w:tc>
          <w:tcPr>
            <w:tcW w:w="2387" w:type="dxa"/>
            <w:gridSpan w:val="2"/>
            <w:vMerge/>
            <w:vAlign w:val="center"/>
          </w:tcPr>
          <w:p w14:paraId="51FCA2B1" w14:textId="77777777" w:rsidR="005350DA" w:rsidRPr="005350DA" w:rsidRDefault="005350DA" w:rsidP="005350DA">
            <w:pPr>
              <w:autoSpaceDE w:val="0"/>
              <w:autoSpaceDN w:val="0"/>
              <w:adjustRightInd w:val="0"/>
              <w:spacing w:after="0" w:line="240" w:lineRule="auto"/>
              <w:jc w:val="center"/>
              <w:rPr>
                <w:rFonts w:ascii="Times New Roman" w:hAnsi="Times New Roman"/>
                <w:sz w:val="20"/>
                <w:szCs w:val="20"/>
                <w:lang w:eastAsia="uk-UA"/>
              </w:rPr>
            </w:pPr>
          </w:p>
        </w:tc>
        <w:tc>
          <w:tcPr>
            <w:tcW w:w="2105" w:type="dxa"/>
            <w:vMerge/>
            <w:shd w:val="clear" w:color="auto" w:fill="auto"/>
            <w:vAlign w:val="center"/>
          </w:tcPr>
          <w:p w14:paraId="63FA40F5"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581" w:type="dxa"/>
            <w:vMerge/>
            <w:shd w:val="clear" w:color="auto" w:fill="auto"/>
            <w:vAlign w:val="center"/>
          </w:tcPr>
          <w:p w14:paraId="129ADCFC"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732" w:type="dxa"/>
            <w:vMerge/>
          </w:tcPr>
          <w:p w14:paraId="5A1C6B30" w14:textId="77777777" w:rsidR="005350DA" w:rsidRPr="005350DA" w:rsidRDefault="005350DA" w:rsidP="005350DA">
            <w:pPr>
              <w:autoSpaceDE w:val="0"/>
              <w:autoSpaceDN w:val="0"/>
              <w:adjustRightInd w:val="0"/>
              <w:spacing w:after="0" w:line="240" w:lineRule="auto"/>
              <w:jc w:val="both"/>
              <w:rPr>
                <w:rFonts w:ascii="Times New Roman" w:hAnsi="Times New Roman"/>
                <w:sz w:val="24"/>
                <w:szCs w:val="24"/>
                <w:lang w:eastAsia="uk-UA"/>
              </w:rPr>
            </w:pPr>
          </w:p>
        </w:tc>
      </w:tr>
      <w:tr w:rsidR="005350DA" w:rsidRPr="005350DA" w14:paraId="5C972B9D" w14:textId="77777777" w:rsidTr="00A70B70">
        <w:trPr>
          <w:cantSplit/>
          <w:trHeight w:val="363"/>
        </w:trPr>
        <w:tc>
          <w:tcPr>
            <w:tcW w:w="389" w:type="dxa"/>
            <w:vMerge/>
            <w:tcBorders>
              <w:bottom w:val="single" w:sz="4" w:space="0" w:color="auto"/>
            </w:tcBorders>
          </w:tcPr>
          <w:p w14:paraId="7EAED0AA"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tc>
        <w:tc>
          <w:tcPr>
            <w:tcW w:w="1982" w:type="dxa"/>
            <w:gridSpan w:val="2"/>
            <w:vMerge/>
            <w:tcBorders>
              <w:bottom w:val="single" w:sz="4" w:space="0" w:color="auto"/>
            </w:tcBorders>
          </w:tcPr>
          <w:p w14:paraId="138800D2"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2699" w:type="dxa"/>
            <w:gridSpan w:val="2"/>
            <w:vMerge/>
            <w:tcBorders>
              <w:bottom w:val="single" w:sz="4" w:space="0" w:color="auto"/>
            </w:tcBorders>
          </w:tcPr>
          <w:p w14:paraId="639443E4"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1411" w:type="dxa"/>
            <w:gridSpan w:val="2"/>
            <w:tcBorders>
              <w:bottom w:val="single" w:sz="4" w:space="0" w:color="auto"/>
            </w:tcBorders>
            <w:shd w:val="clear" w:color="auto" w:fill="auto"/>
          </w:tcPr>
          <w:p w14:paraId="49FD663B"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eastAsia="uk-UA"/>
              </w:rPr>
              <w:t>якості, %</w:t>
            </w:r>
          </w:p>
        </w:tc>
        <w:tc>
          <w:tcPr>
            <w:tcW w:w="1302" w:type="dxa"/>
            <w:tcBorders>
              <w:bottom w:val="single" w:sz="4" w:space="0" w:color="auto"/>
            </w:tcBorders>
            <w:shd w:val="clear" w:color="auto" w:fill="auto"/>
          </w:tcPr>
          <w:p w14:paraId="1947CE90"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100</w:t>
            </w:r>
          </w:p>
        </w:tc>
        <w:tc>
          <w:tcPr>
            <w:tcW w:w="2387" w:type="dxa"/>
            <w:gridSpan w:val="2"/>
            <w:vMerge/>
            <w:tcBorders>
              <w:bottom w:val="single" w:sz="4" w:space="0" w:color="auto"/>
            </w:tcBorders>
            <w:vAlign w:val="center"/>
          </w:tcPr>
          <w:p w14:paraId="72CC17B7" w14:textId="77777777" w:rsidR="005350DA" w:rsidRPr="005350DA" w:rsidRDefault="005350DA" w:rsidP="005350DA">
            <w:pPr>
              <w:autoSpaceDE w:val="0"/>
              <w:autoSpaceDN w:val="0"/>
              <w:adjustRightInd w:val="0"/>
              <w:spacing w:after="0" w:line="240" w:lineRule="auto"/>
              <w:jc w:val="center"/>
              <w:rPr>
                <w:rFonts w:ascii="Times New Roman" w:hAnsi="Times New Roman"/>
                <w:sz w:val="20"/>
                <w:szCs w:val="20"/>
                <w:lang w:eastAsia="uk-UA"/>
              </w:rPr>
            </w:pPr>
          </w:p>
        </w:tc>
        <w:tc>
          <w:tcPr>
            <w:tcW w:w="2105" w:type="dxa"/>
            <w:vMerge/>
            <w:tcBorders>
              <w:bottom w:val="single" w:sz="4" w:space="0" w:color="auto"/>
            </w:tcBorders>
            <w:shd w:val="clear" w:color="auto" w:fill="auto"/>
          </w:tcPr>
          <w:p w14:paraId="1AB6CA88"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581" w:type="dxa"/>
            <w:vMerge/>
            <w:tcBorders>
              <w:bottom w:val="single" w:sz="4" w:space="0" w:color="auto"/>
            </w:tcBorders>
            <w:shd w:val="clear" w:color="auto" w:fill="auto"/>
            <w:vAlign w:val="center"/>
          </w:tcPr>
          <w:p w14:paraId="71849167"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732" w:type="dxa"/>
            <w:vMerge/>
            <w:tcBorders>
              <w:bottom w:val="single" w:sz="4" w:space="0" w:color="auto"/>
            </w:tcBorders>
          </w:tcPr>
          <w:p w14:paraId="05CB1FFF" w14:textId="77777777" w:rsidR="005350DA" w:rsidRPr="005350DA" w:rsidRDefault="005350DA" w:rsidP="005350DA">
            <w:pPr>
              <w:autoSpaceDE w:val="0"/>
              <w:autoSpaceDN w:val="0"/>
              <w:adjustRightInd w:val="0"/>
              <w:spacing w:after="0" w:line="240" w:lineRule="auto"/>
              <w:jc w:val="both"/>
              <w:rPr>
                <w:rFonts w:ascii="Times New Roman" w:hAnsi="Times New Roman"/>
                <w:sz w:val="24"/>
                <w:szCs w:val="24"/>
                <w:lang w:eastAsia="uk-UA"/>
              </w:rPr>
            </w:pPr>
          </w:p>
        </w:tc>
      </w:tr>
      <w:tr w:rsidR="005350DA" w:rsidRPr="005350DA" w14:paraId="6F386C81" w14:textId="77777777" w:rsidTr="00A70B70">
        <w:trPr>
          <w:cantSplit/>
          <w:trHeight w:val="416"/>
        </w:trPr>
        <w:tc>
          <w:tcPr>
            <w:tcW w:w="389" w:type="dxa"/>
            <w:vMerge/>
          </w:tcPr>
          <w:p w14:paraId="2E7105CB"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tc>
        <w:tc>
          <w:tcPr>
            <w:tcW w:w="1982" w:type="dxa"/>
            <w:gridSpan w:val="2"/>
            <w:vMerge/>
          </w:tcPr>
          <w:p w14:paraId="40F81BD5"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2699" w:type="dxa"/>
            <w:gridSpan w:val="2"/>
            <w:vMerge w:val="restart"/>
          </w:tcPr>
          <w:p w14:paraId="0950811D"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val="uk-UA" w:eastAsia="uk-UA"/>
              </w:rPr>
            </w:pPr>
            <w:r w:rsidRPr="005350DA">
              <w:rPr>
                <w:rFonts w:ascii="Times New Roman" w:hAnsi="Times New Roman"/>
                <w:i/>
                <w:sz w:val="24"/>
                <w:szCs w:val="24"/>
                <w:lang w:eastAsia="uk-UA"/>
              </w:rPr>
              <w:t xml:space="preserve">Захід </w:t>
            </w:r>
            <w:r w:rsidRPr="005350DA">
              <w:rPr>
                <w:rFonts w:ascii="Times New Roman" w:hAnsi="Times New Roman"/>
                <w:i/>
                <w:sz w:val="24"/>
                <w:szCs w:val="24"/>
                <w:lang w:val="uk-UA" w:eastAsia="uk-UA"/>
              </w:rPr>
              <w:t>2</w:t>
            </w:r>
          </w:p>
          <w:p w14:paraId="7075FAFE"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eastAsia="uk-UA"/>
              </w:rPr>
              <w:t>Капітальний ремонт (модернізація) бактерицидних установок водозабору  «Балка Глибока»  у селищі Розділ Стрийського району Львівської області</w:t>
            </w:r>
          </w:p>
          <w:p w14:paraId="792ACAB8"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p w14:paraId="79AFFD23"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p w14:paraId="6F8F1123"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p w14:paraId="5E915B6E"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p w14:paraId="096D8493"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p w14:paraId="4983A74F"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p w14:paraId="5AB66C79"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p w14:paraId="236C3194"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1411" w:type="dxa"/>
            <w:gridSpan w:val="2"/>
            <w:shd w:val="clear" w:color="auto" w:fill="auto"/>
          </w:tcPr>
          <w:p w14:paraId="08B6C985"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val="uk-UA" w:eastAsia="uk-UA"/>
              </w:rPr>
            </w:pPr>
            <w:r w:rsidRPr="005350DA">
              <w:rPr>
                <w:rFonts w:ascii="Times New Roman" w:hAnsi="Times New Roman"/>
                <w:sz w:val="18"/>
                <w:szCs w:val="18"/>
                <w:lang w:val="uk-UA" w:eastAsia="uk-UA"/>
              </w:rPr>
              <w:t>Затрат,</w:t>
            </w:r>
          </w:p>
          <w:p w14:paraId="675DA31E"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val="uk-UA" w:eastAsia="uk-UA"/>
              </w:rPr>
              <w:t>Обсяг видатків на капітальний ремонт бактерицидних установок, тис.грн</w:t>
            </w:r>
          </w:p>
        </w:tc>
        <w:tc>
          <w:tcPr>
            <w:tcW w:w="1302" w:type="dxa"/>
            <w:shd w:val="clear" w:color="auto" w:fill="auto"/>
          </w:tcPr>
          <w:p w14:paraId="0E47B1C2"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15,30880</w:t>
            </w:r>
          </w:p>
        </w:tc>
        <w:tc>
          <w:tcPr>
            <w:tcW w:w="2387" w:type="dxa"/>
            <w:gridSpan w:val="2"/>
            <w:vMerge w:val="restart"/>
            <w:vAlign w:val="center"/>
          </w:tcPr>
          <w:p w14:paraId="6F7B1C9E"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Управління житлово-комунального господарства</w:t>
            </w:r>
          </w:p>
          <w:p w14:paraId="6105BBA1" w14:textId="77777777" w:rsidR="005350DA" w:rsidRPr="005350DA" w:rsidRDefault="005350DA" w:rsidP="005350DA">
            <w:pPr>
              <w:autoSpaceDE w:val="0"/>
              <w:autoSpaceDN w:val="0"/>
              <w:adjustRightInd w:val="0"/>
              <w:spacing w:after="0" w:line="240" w:lineRule="auto"/>
              <w:rPr>
                <w:rFonts w:ascii="Times New Roman" w:hAnsi="Times New Roman"/>
                <w:sz w:val="20"/>
                <w:szCs w:val="20"/>
                <w:lang w:eastAsia="uk-UA"/>
              </w:rPr>
            </w:pPr>
          </w:p>
        </w:tc>
        <w:tc>
          <w:tcPr>
            <w:tcW w:w="2105" w:type="dxa"/>
            <w:vMerge w:val="restart"/>
            <w:shd w:val="clear" w:color="auto" w:fill="auto"/>
          </w:tcPr>
          <w:p w14:paraId="33FBEE6C"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r w:rsidRPr="005350DA">
              <w:rPr>
                <w:rFonts w:ascii="Times New Roman" w:hAnsi="Times New Roman"/>
                <w:sz w:val="24"/>
                <w:szCs w:val="24"/>
                <w:lang w:eastAsia="uk-UA"/>
              </w:rPr>
              <w:t>Міс</w:t>
            </w:r>
            <w:r w:rsidRPr="005350DA">
              <w:rPr>
                <w:rFonts w:ascii="Times New Roman" w:hAnsi="Times New Roman"/>
                <w:sz w:val="24"/>
                <w:szCs w:val="24"/>
                <w:lang w:val="uk-UA" w:eastAsia="uk-UA"/>
              </w:rPr>
              <w:t xml:space="preserve">ький </w:t>
            </w:r>
            <w:r w:rsidRPr="005350DA">
              <w:rPr>
                <w:rFonts w:ascii="Times New Roman" w:hAnsi="Times New Roman"/>
                <w:sz w:val="24"/>
                <w:szCs w:val="24"/>
                <w:lang w:eastAsia="uk-UA"/>
              </w:rPr>
              <w:t>бюджет</w:t>
            </w:r>
          </w:p>
          <w:p w14:paraId="62F68464"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val="uk-UA" w:eastAsia="uk-UA"/>
              </w:rPr>
            </w:pPr>
          </w:p>
          <w:p w14:paraId="2641E465"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val="uk-UA" w:eastAsia="uk-UA"/>
              </w:rPr>
            </w:pPr>
          </w:p>
          <w:p w14:paraId="48E3B807"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tc>
        <w:tc>
          <w:tcPr>
            <w:tcW w:w="1581" w:type="dxa"/>
            <w:vMerge w:val="restart"/>
            <w:shd w:val="clear" w:color="auto" w:fill="auto"/>
          </w:tcPr>
          <w:p w14:paraId="6317CD5E"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 xml:space="preserve">15,3088      </w:t>
            </w:r>
          </w:p>
          <w:p w14:paraId="232E6D69"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 xml:space="preserve"> </w:t>
            </w:r>
          </w:p>
          <w:p w14:paraId="47281BF4"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tc>
        <w:tc>
          <w:tcPr>
            <w:tcW w:w="1732" w:type="dxa"/>
            <w:vMerge/>
          </w:tcPr>
          <w:p w14:paraId="68C52C11"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r>
      <w:tr w:rsidR="005350DA" w:rsidRPr="005350DA" w14:paraId="32481323" w14:textId="77777777" w:rsidTr="00A70B70">
        <w:trPr>
          <w:cantSplit/>
          <w:trHeight w:val="384"/>
        </w:trPr>
        <w:tc>
          <w:tcPr>
            <w:tcW w:w="389" w:type="dxa"/>
            <w:vMerge/>
          </w:tcPr>
          <w:p w14:paraId="62A77304"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tc>
        <w:tc>
          <w:tcPr>
            <w:tcW w:w="1982" w:type="dxa"/>
            <w:gridSpan w:val="2"/>
            <w:vMerge/>
          </w:tcPr>
          <w:p w14:paraId="4CF45EDB"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2699" w:type="dxa"/>
            <w:gridSpan w:val="2"/>
            <w:vMerge/>
          </w:tcPr>
          <w:p w14:paraId="55E7E1CE"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1411" w:type="dxa"/>
            <w:gridSpan w:val="2"/>
            <w:shd w:val="clear" w:color="auto" w:fill="auto"/>
          </w:tcPr>
          <w:p w14:paraId="3BCE8B68"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val="uk-UA" w:eastAsia="uk-UA"/>
              </w:rPr>
            </w:pPr>
            <w:r w:rsidRPr="005350DA">
              <w:rPr>
                <w:rFonts w:ascii="Times New Roman" w:hAnsi="Times New Roman"/>
                <w:sz w:val="18"/>
                <w:szCs w:val="18"/>
                <w:lang w:eastAsia="uk-UA"/>
              </w:rPr>
              <w:t xml:space="preserve">продукту, </w:t>
            </w:r>
            <w:r w:rsidRPr="005350DA">
              <w:rPr>
                <w:rFonts w:ascii="Times New Roman" w:hAnsi="Times New Roman"/>
                <w:sz w:val="18"/>
                <w:szCs w:val="18"/>
                <w:lang w:val="uk-UA" w:eastAsia="uk-UA"/>
              </w:rPr>
              <w:t xml:space="preserve">кількість документів </w:t>
            </w:r>
          </w:p>
        </w:tc>
        <w:tc>
          <w:tcPr>
            <w:tcW w:w="1302" w:type="dxa"/>
            <w:shd w:val="clear" w:color="auto" w:fill="auto"/>
          </w:tcPr>
          <w:p w14:paraId="7DC6DA03"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1</w:t>
            </w:r>
          </w:p>
        </w:tc>
        <w:tc>
          <w:tcPr>
            <w:tcW w:w="2387" w:type="dxa"/>
            <w:gridSpan w:val="2"/>
            <w:vMerge/>
            <w:vAlign w:val="center"/>
          </w:tcPr>
          <w:p w14:paraId="50A69EFF"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tc>
        <w:tc>
          <w:tcPr>
            <w:tcW w:w="2105" w:type="dxa"/>
            <w:vMerge/>
            <w:shd w:val="clear" w:color="auto" w:fill="auto"/>
          </w:tcPr>
          <w:p w14:paraId="232E8ADC"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p>
        </w:tc>
        <w:tc>
          <w:tcPr>
            <w:tcW w:w="1581" w:type="dxa"/>
            <w:vMerge/>
            <w:shd w:val="clear" w:color="auto" w:fill="auto"/>
            <w:vAlign w:val="center"/>
          </w:tcPr>
          <w:p w14:paraId="4B91D4D1"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732" w:type="dxa"/>
            <w:vMerge/>
          </w:tcPr>
          <w:p w14:paraId="349E26ED"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r>
      <w:tr w:rsidR="005350DA" w:rsidRPr="005350DA" w14:paraId="01E1C5F3" w14:textId="77777777" w:rsidTr="00A70B70">
        <w:trPr>
          <w:cantSplit/>
          <w:trHeight w:val="353"/>
        </w:trPr>
        <w:tc>
          <w:tcPr>
            <w:tcW w:w="389" w:type="dxa"/>
            <w:vMerge/>
          </w:tcPr>
          <w:p w14:paraId="1212F2AB"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tc>
        <w:tc>
          <w:tcPr>
            <w:tcW w:w="1982" w:type="dxa"/>
            <w:gridSpan w:val="2"/>
            <w:vMerge/>
          </w:tcPr>
          <w:p w14:paraId="7BF45280"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2699" w:type="dxa"/>
            <w:gridSpan w:val="2"/>
            <w:vMerge/>
          </w:tcPr>
          <w:p w14:paraId="670DE42B"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1411" w:type="dxa"/>
            <w:gridSpan w:val="2"/>
            <w:shd w:val="clear" w:color="auto" w:fill="auto"/>
          </w:tcPr>
          <w:p w14:paraId="1AF74693"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eastAsia="uk-UA"/>
              </w:rPr>
              <w:t>Ефективнос</w:t>
            </w:r>
            <w:r w:rsidRPr="005350DA">
              <w:rPr>
                <w:rFonts w:ascii="Times New Roman" w:hAnsi="Times New Roman"/>
                <w:sz w:val="18"/>
                <w:szCs w:val="18"/>
                <w:lang w:val="uk-UA" w:eastAsia="uk-UA"/>
              </w:rPr>
              <w:t xml:space="preserve">        </w:t>
            </w:r>
            <w:r w:rsidRPr="005350DA">
              <w:rPr>
                <w:rFonts w:ascii="Times New Roman" w:hAnsi="Times New Roman"/>
                <w:sz w:val="18"/>
                <w:szCs w:val="18"/>
                <w:lang w:eastAsia="uk-UA"/>
              </w:rPr>
              <w:t>ті,</w:t>
            </w:r>
          </w:p>
          <w:p w14:paraId="1B5B4009"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val="uk-UA" w:eastAsia="uk-UA"/>
              </w:rPr>
            </w:pPr>
            <w:r w:rsidRPr="005350DA">
              <w:rPr>
                <w:rFonts w:ascii="Times New Roman" w:hAnsi="Times New Roman"/>
                <w:sz w:val="18"/>
                <w:szCs w:val="18"/>
                <w:lang w:eastAsia="uk-UA"/>
              </w:rPr>
              <w:t>тис.грн/</w:t>
            </w:r>
            <w:r w:rsidRPr="005350DA">
              <w:rPr>
                <w:rFonts w:ascii="Times New Roman" w:hAnsi="Times New Roman"/>
                <w:sz w:val="18"/>
                <w:szCs w:val="18"/>
                <w:lang w:val="uk-UA" w:eastAsia="uk-UA"/>
              </w:rPr>
              <w:t>документ</w:t>
            </w:r>
          </w:p>
        </w:tc>
        <w:tc>
          <w:tcPr>
            <w:tcW w:w="1302" w:type="dxa"/>
            <w:shd w:val="clear" w:color="auto" w:fill="auto"/>
          </w:tcPr>
          <w:p w14:paraId="16B44974"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15,3088</w:t>
            </w:r>
          </w:p>
        </w:tc>
        <w:tc>
          <w:tcPr>
            <w:tcW w:w="2387" w:type="dxa"/>
            <w:gridSpan w:val="2"/>
            <w:vMerge/>
            <w:vAlign w:val="center"/>
          </w:tcPr>
          <w:p w14:paraId="1D7292C0"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tc>
        <w:tc>
          <w:tcPr>
            <w:tcW w:w="2105" w:type="dxa"/>
            <w:vMerge/>
            <w:shd w:val="clear" w:color="auto" w:fill="auto"/>
          </w:tcPr>
          <w:p w14:paraId="4F749EA6"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p>
        </w:tc>
        <w:tc>
          <w:tcPr>
            <w:tcW w:w="1581" w:type="dxa"/>
            <w:vMerge/>
            <w:shd w:val="clear" w:color="auto" w:fill="auto"/>
            <w:vAlign w:val="center"/>
          </w:tcPr>
          <w:p w14:paraId="47F72A69"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732" w:type="dxa"/>
            <w:vMerge/>
          </w:tcPr>
          <w:p w14:paraId="7022CB65"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r>
      <w:tr w:rsidR="005350DA" w:rsidRPr="005350DA" w14:paraId="0FACEA05" w14:textId="77777777" w:rsidTr="00A70B70">
        <w:trPr>
          <w:cantSplit/>
          <w:trHeight w:val="230"/>
        </w:trPr>
        <w:tc>
          <w:tcPr>
            <w:tcW w:w="389" w:type="dxa"/>
            <w:vMerge/>
          </w:tcPr>
          <w:p w14:paraId="4D73B040"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tc>
        <w:tc>
          <w:tcPr>
            <w:tcW w:w="1982" w:type="dxa"/>
            <w:gridSpan w:val="2"/>
            <w:vMerge/>
          </w:tcPr>
          <w:p w14:paraId="6A3D7133"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2699" w:type="dxa"/>
            <w:gridSpan w:val="2"/>
            <w:vMerge/>
          </w:tcPr>
          <w:p w14:paraId="522C9C39"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1411" w:type="dxa"/>
            <w:gridSpan w:val="2"/>
            <w:shd w:val="clear" w:color="auto" w:fill="auto"/>
          </w:tcPr>
          <w:p w14:paraId="147229BA"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eastAsia="uk-UA"/>
              </w:rPr>
              <w:t>якості, %</w:t>
            </w:r>
          </w:p>
        </w:tc>
        <w:tc>
          <w:tcPr>
            <w:tcW w:w="1302" w:type="dxa"/>
            <w:shd w:val="clear" w:color="auto" w:fill="auto"/>
          </w:tcPr>
          <w:p w14:paraId="7AB77113"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100</w:t>
            </w:r>
          </w:p>
        </w:tc>
        <w:tc>
          <w:tcPr>
            <w:tcW w:w="2387" w:type="dxa"/>
            <w:gridSpan w:val="2"/>
            <w:vMerge/>
            <w:vAlign w:val="center"/>
          </w:tcPr>
          <w:p w14:paraId="6A79E20E"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tc>
        <w:tc>
          <w:tcPr>
            <w:tcW w:w="2105" w:type="dxa"/>
            <w:vMerge/>
            <w:shd w:val="clear" w:color="auto" w:fill="auto"/>
          </w:tcPr>
          <w:p w14:paraId="60E2328A"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p>
        </w:tc>
        <w:tc>
          <w:tcPr>
            <w:tcW w:w="1581" w:type="dxa"/>
            <w:vMerge/>
            <w:shd w:val="clear" w:color="auto" w:fill="auto"/>
            <w:vAlign w:val="center"/>
          </w:tcPr>
          <w:p w14:paraId="60B9B0D9"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732" w:type="dxa"/>
            <w:vMerge/>
          </w:tcPr>
          <w:p w14:paraId="4EC25111"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r>
      <w:tr w:rsidR="005350DA" w:rsidRPr="005350DA" w14:paraId="7A4FC24E" w14:textId="77777777" w:rsidTr="00A70B70">
        <w:trPr>
          <w:cantSplit/>
          <w:trHeight w:val="434"/>
        </w:trPr>
        <w:tc>
          <w:tcPr>
            <w:tcW w:w="389" w:type="dxa"/>
            <w:vMerge w:val="restart"/>
          </w:tcPr>
          <w:p w14:paraId="779A8A6B"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tc>
        <w:tc>
          <w:tcPr>
            <w:tcW w:w="1982" w:type="dxa"/>
            <w:gridSpan w:val="2"/>
            <w:vMerge w:val="restart"/>
          </w:tcPr>
          <w:p w14:paraId="7EBD2B72"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2699" w:type="dxa"/>
            <w:gridSpan w:val="2"/>
            <w:vMerge w:val="restart"/>
          </w:tcPr>
          <w:p w14:paraId="3A38A8EE"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val="uk-UA" w:eastAsia="uk-UA"/>
              </w:rPr>
            </w:pPr>
          </w:p>
          <w:p w14:paraId="2AB57752"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val="uk-UA" w:eastAsia="uk-UA"/>
              </w:rPr>
            </w:pPr>
            <w:r w:rsidRPr="005350DA">
              <w:rPr>
                <w:rFonts w:ascii="Times New Roman" w:hAnsi="Times New Roman"/>
                <w:i/>
                <w:sz w:val="24"/>
                <w:szCs w:val="24"/>
                <w:lang w:eastAsia="uk-UA"/>
              </w:rPr>
              <w:lastRenderedPageBreak/>
              <w:t xml:space="preserve">Захід </w:t>
            </w:r>
            <w:r w:rsidRPr="005350DA">
              <w:rPr>
                <w:rFonts w:ascii="Times New Roman" w:hAnsi="Times New Roman"/>
                <w:i/>
                <w:sz w:val="24"/>
                <w:szCs w:val="24"/>
                <w:lang w:val="uk-UA" w:eastAsia="uk-UA"/>
              </w:rPr>
              <w:t>1</w:t>
            </w:r>
          </w:p>
          <w:p w14:paraId="0EAF5BDC"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r w:rsidRPr="005350DA">
              <w:rPr>
                <w:rFonts w:ascii="Times New Roman" w:hAnsi="Times New Roman"/>
                <w:sz w:val="24"/>
                <w:szCs w:val="24"/>
                <w:lang w:eastAsia="uk-UA"/>
              </w:rPr>
              <w:t xml:space="preserve">Реконструкція водопроводу по вул. Галицькій у селищі Розділ Стрийського </w:t>
            </w:r>
          </w:p>
          <w:p w14:paraId="7863BCF1"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r w:rsidRPr="005350DA">
              <w:rPr>
                <w:rFonts w:ascii="Times New Roman" w:hAnsi="Times New Roman"/>
                <w:sz w:val="24"/>
                <w:szCs w:val="24"/>
                <w:lang w:eastAsia="uk-UA"/>
              </w:rPr>
              <w:t>району, Львівської</w:t>
            </w:r>
          </w:p>
          <w:p w14:paraId="25546855"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val="uk-UA" w:eastAsia="uk-UA"/>
              </w:rPr>
            </w:pPr>
            <w:r w:rsidRPr="005350DA">
              <w:rPr>
                <w:rFonts w:ascii="Times New Roman" w:hAnsi="Times New Roman"/>
                <w:sz w:val="24"/>
                <w:szCs w:val="24"/>
                <w:lang w:eastAsia="uk-UA"/>
              </w:rPr>
              <w:t>області.</w:t>
            </w:r>
            <w:r w:rsidRPr="005350DA">
              <w:rPr>
                <w:rFonts w:ascii="Times New Roman" w:hAnsi="Times New Roman"/>
                <w:sz w:val="24"/>
                <w:szCs w:val="24"/>
                <w:lang w:val="uk-UA" w:eastAsia="uk-UA"/>
              </w:rPr>
              <w:t xml:space="preserve"> Корегування</w:t>
            </w:r>
          </w:p>
          <w:p w14:paraId="3233453E"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val="uk-UA" w:eastAsia="uk-UA"/>
              </w:rPr>
            </w:pPr>
          </w:p>
          <w:p w14:paraId="73F4367C"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val="uk-UA" w:eastAsia="uk-UA"/>
              </w:rPr>
            </w:pPr>
          </w:p>
        </w:tc>
        <w:tc>
          <w:tcPr>
            <w:tcW w:w="1411" w:type="dxa"/>
            <w:gridSpan w:val="2"/>
            <w:shd w:val="clear" w:color="auto" w:fill="auto"/>
          </w:tcPr>
          <w:p w14:paraId="7ADB2084"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eastAsia="uk-UA"/>
              </w:rPr>
              <w:lastRenderedPageBreak/>
              <w:t>затрат, тис.грн.</w:t>
            </w:r>
          </w:p>
          <w:p w14:paraId="437B5054"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val="uk-UA" w:eastAsia="uk-UA"/>
              </w:rPr>
            </w:pPr>
            <w:r w:rsidRPr="005350DA">
              <w:rPr>
                <w:rFonts w:ascii="Times New Roman" w:hAnsi="Times New Roman"/>
                <w:sz w:val="18"/>
                <w:szCs w:val="18"/>
                <w:lang w:val="uk-UA" w:eastAsia="uk-UA"/>
              </w:rPr>
              <w:lastRenderedPageBreak/>
              <w:t>Обсяг видатків на проведення робіт з реконструкції водопроводу</w:t>
            </w:r>
          </w:p>
        </w:tc>
        <w:tc>
          <w:tcPr>
            <w:tcW w:w="1302" w:type="dxa"/>
            <w:shd w:val="clear" w:color="auto" w:fill="auto"/>
          </w:tcPr>
          <w:p w14:paraId="6CC58167"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lastRenderedPageBreak/>
              <w:t>721,58093</w:t>
            </w:r>
          </w:p>
        </w:tc>
        <w:tc>
          <w:tcPr>
            <w:tcW w:w="2387" w:type="dxa"/>
            <w:gridSpan w:val="2"/>
            <w:vMerge w:val="restart"/>
            <w:vAlign w:val="center"/>
          </w:tcPr>
          <w:p w14:paraId="700232EB"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Управління житлово-комунального господарства</w:t>
            </w:r>
          </w:p>
          <w:p w14:paraId="1F684DCB" w14:textId="77777777" w:rsidR="005350DA" w:rsidRPr="005350DA" w:rsidRDefault="005350DA" w:rsidP="005350DA">
            <w:pPr>
              <w:autoSpaceDE w:val="0"/>
              <w:autoSpaceDN w:val="0"/>
              <w:adjustRightInd w:val="0"/>
              <w:spacing w:after="0" w:line="240" w:lineRule="auto"/>
              <w:rPr>
                <w:rFonts w:ascii="Times New Roman" w:hAnsi="Times New Roman"/>
                <w:sz w:val="20"/>
                <w:szCs w:val="20"/>
                <w:lang w:eastAsia="uk-UA"/>
              </w:rPr>
            </w:pPr>
          </w:p>
        </w:tc>
        <w:tc>
          <w:tcPr>
            <w:tcW w:w="2105" w:type="dxa"/>
            <w:vMerge w:val="restart"/>
            <w:shd w:val="clear" w:color="auto" w:fill="auto"/>
          </w:tcPr>
          <w:p w14:paraId="7F7D384A"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r w:rsidRPr="005350DA">
              <w:rPr>
                <w:rFonts w:ascii="Times New Roman" w:hAnsi="Times New Roman"/>
                <w:sz w:val="24"/>
                <w:szCs w:val="24"/>
                <w:lang w:eastAsia="uk-UA"/>
              </w:rPr>
              <w:t>Міс</w:t>
            </w:r>
            <w:r w:rsidRPr="005350DA">
              <w:rPr>
                <w:rFonts w:ascii="Times New Roman" w:hAnsi="Times New Roman"/>
                <w:sz w:val="24"/>
                <w:szCs w:val="24"/>
                <w:lang w:val="uk-UA" w:eastAsia="uk-UA"/>
              </w:rPr>
              <w:t xml:space="preserve">ький </w:t>
            </w:r>
            <w:r w:rsidRPr="005350DA">
              <w:rPr>
                <w:rFonts w:ascii="Times New Roman" w:hAnsi="Times New Roman"/>
                <w:sz w:val="24"/>
                <w:szCs w:val="24"/>
                <w:lang w:eastAsia="uk-UA"/>
              </w:rPr>
              <w:t>бюджет</w:t>
            </w:r>
          </w:p>
          <w:p w14:paraId="01E55D08"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val="uk-UA" w:eastAsia="uk-UA"/>
              </w:rPr>
            </w:pPr>
          </w:p>
          <w:p w14:paraId="572EAFFB"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p w14:paraId="3522133E"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val="uk-UA" w:eastAsia="uk-UA"/>
              </w:rPr>
            </w:pPr>
          </w:p>
          <w:p w14:paraId="774900F2"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tc>
        <w:tc>
          <w:tcPr>
            <w:tcW w:w="1581" w:type="dxa"/>
            <w:vMerge w:val="restart"/>
            <w:shd w:val="clear" w:color="auto" w:fill="auto"/>
          </w:tcPr>
          <w:p w14:paraId="46B6326F"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lastRenderedPageBreak/>
              <w:t xml:space="preserve">721,58093       </w:t>
            </w:r>
          </w:p>
          <w:p w14:paraId="56B9A32A"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lastRenderedPageBreak/>
              <w:t xml:space="preserve"> </w:t>
            </w:r>
          </w:p>
          <w:p w14:paraId="2AB5701B"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tc>
        <w:tc>
          <w:tcPr>
            <w:tcW w:w="1732" w:type="dxa"/>
            <w:vMerge w:val="restart"/>
          </w:tcPr>
          <w:p w14:paraId="0D9A7A3A"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r>
      <w:tr w:rsidR="005350DA" w:rsidRPr="005350DA" w14:paraId="4B9969F7" w14:textId="77777777" w:rsidTr="00A70B70">
        <w:trPr>
          <w:cantSplit/>
          <w:trHeight w:val="647"/>
        </w:trPr>
        <w:tc>
          <w:tcPr>
            <w:tcW w:w="389" w:type="dxa"/>
            <w:vMerge/>
          </w:tcPr>
          <w:p w14:paraId="60DE363A"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tc>
        <w:tc>
          <w:tcPr>
            <w:tcW w:w="1982" w:type="dxa"/>
            <w:gridSpan w:val="2"/>
            <w:vMerge/>
          </w:tcPr>
          <w:p w14:paraId="47D32DB4"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2699" w:type="dxa"/>
            <w:gridSpan w:val="2"/>
            <w:vMerge/>
          </w:tcPr>
          <w:p w14:paraId="0B8D3C0B"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val="uk-UA" w:eastAsia="uk-UA"/>
              </w:rPr>
            </w:pPr>
          </w:p>
        </w:tc>
        <w:tc>
          <w:tcPr>
            <w:tcW w:w="1411" w:type="dxa"/>
            <w:gridSpan w:val="2"/>
            <w:shd w:val="clear" w:color="auto" w:fill="auto"/>
          </w:tcPr>
          <w:p w14:paraId="444529D1"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val="uk-UA" w:eastAsia="uk-UA"/>
              </w:rPr>
            </w:pPr>
            <w:r w:rsidRPr="005350DA">
              <w:rPr>
                <w:rFonts w:ascii="Times New Roman" w:hAnsi="Times New Roman"/>
                <w:sz w:val="18"/>
                <w:szCs w:val="18"/>
                <w:lang w:eastAsia="uk-UA"/>
              </w:rPr>
              <w:t xml:space="preserve">продукту, </w:t>
            </w:r>
            <w:r w:rsidRPr="005350DA">
              <w:rPr>
                <w:rFonts w:ascii="Times New Roman" w:hAnsi="Times New Roman"/>
                <w:sz w:val="18"/>
                <w:szCs w:val="18"/>
                <w:lang w:val="uk-UA" w:eastAsia="uk-UA"/>
              </w:rPr>
              <w:t>протяжність водопроводу, м.п</w:t>
            </w:r>
          </w:p>
        </w:tc>
        <w:tc>
          <w:tcPr>
            <w:tcW w:w="1302" w:type="dxa"/>
            <w:shd w:val="clear" w:color="auto" w:fill="auto"/>
          </w:tcPr>
          <w:p w14:paraId="2C621D21"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189,89</w:t>
            </w:r>
          </w:p>
        </w:tc>
        <w:tc>
          <w:tcPr>
            <w:tcW w:w="2387" w:type="dxa"/>
            <w:gridSpan w:val="2"/>
            <w:vMerge/>
            <w:vAlign w:val="center"/>
          </w:tcPr>
          <w:p w14:paraId="4B044B89"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tc>
        <w:tc>
          <w:tcPr>
            <w:tcW w:w="2105" w:type="dxa"/>
            <w:vMerge/>
            <w:shd w:val="clear" w:color="auto" w:fill="auto"/>
          </w:tcPr>
          <w:p w14:paraId="7ED2AAB8"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p>
        </w:tc>
        <w:tc>
          <w:tcPr>
            <w:tcW w:w="1581" w:type="dxa"/>
            <w:vMerge/>
            <w:shd w:val="clear" w:color="auto" w:fill="auto"/>
            <w:vAlign w:val="center"/>
          </w:tcPr>
          <w:p w14:paraId="72EC60E2"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732" w:type="dxa"/>
            <w:vMerge/>
          </w:tcPr>
          <w:p w14:paraId="714DAAAC"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r>
      <w:tr w:rsidR="005350DA" w:rsidRPr="005350DA" w14:paraId="186484A0" w14:textId="77777777" w:rsidTr="00A70B70">
        <w:trPr>
          <w:cantSplit/>
          <w:trHeight w:val="573"/>
        </w:trPr>
        <w:tc>
          <w:tcPr>
            <w:tcW w:w="389" w:type="dxa"/>
            <w:vMerge/>
          </w:tcPr>
          <w:p w14:paraId="57830EB5"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tc>
        <w:tc>
          <w:tcPr>
            <w:tcW w:w="1982" w:type="dxa"/>
            <w:gridSpan w:val="2"/>
            <w:vMerge/>
          </w:tcPr>
          <w:p w14:paraId="59D817C2"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2699" w:type="dxa"/>
            <w:gridSpan w:val="2"/>
            <w:vMerge/>
          </w:tcPr>
          <w:p w14:paraId="52145DCB"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val="uk-UA" w:eastAsia="uk-UA"/>
              </w:rPr>
            </w:pPr>
          </w:p>
        </w:tc>
        <w:tc>
          <w:tcPr>
            <w:tcW w:w="1411" w:type="dxa"/>
            <w:gridSpan w:val="2"/>
            <w:shd w:val="clear" w:color="auto" w:fill="auto"/>
          </w:tcPr>
          <w:p w14:paraId="725F194C"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eastAsia="uk-UA"/>
              </w:rPr>
              <w:t>ефективності,</w:t>
            </w:r>
          </w:p>
          <w:p w14:paraId="455A6FAC"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eastAsia="uk-UA"/>
              </w:rPr>
              <w:t>тис.грн/</w:t>
            </w:r>
            <w:r w:rsidRPr="005350DA">
              <w:rPr>
                <w:rFonts w:ascii="Times New Roman" w:hAnsi="Times New Roman"/>
                <w:sz w:val="18"/>
                <w:szCs w:val="18"/>
                <w:lang w:val="uk-UA" w:eastAsia="uk-UA"/>
              </w:rPr>
              <w:t>м.п.</w:t>
            </w:r>
          </w:p>
        </w:tc>
        <w:tc>
          <w:tcPr>
            <w:tcW w:w="1302" w:type="dxa"/>
            <w:shd w:val="clear" w:color="auto" w:fill="auto"/>
          </w:tcPr>
          <w:p w14:paraId="397AE516"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3,8</w:t>
            </w:r>
          </w:p>
        </w:tc>
        <w:tc>
          <w:tcPr>
            <w:tcW w:w="2387" w:type="dxa"/>
            <w:gridSpan w:val="2"/>
            <w:vMerge/>
            <w:vAlign w:val="center"/>
          </w:tcPr>
          <w:p w14:paraId="3AB36166"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tc>
        <w:tc>
          <w:tcPr>
            <w:tcW w:w="2105" w:type="dxa"/>
            <w:vMerge/>
            <w:shd w:val="clear" w:color="auto" w:fill="auto"/>
          </w:tcPr>
          <w:p w14:paraId="0EAC48D2"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p>
        </w:tc>
        <w:tc>
          <w:tcPr>
            <w:tcW w:w="1581" w:type="dxa"/>
            <w:vMerge/>
            <w:shd w:val="clear" w:color="auto" w:fill="auto"/>
            <w:vAlign w:val="center"/>
          </w:tcPr>
          <w:p w14:paraId="02724DB3"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732" w:type="dxa"/>
            <w:vMerge/>
          </w:tcPr>
          <w:p w14:paraId="761B8259"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r>
      <w:tr w:rsidR="005350DA" w:rsidRPr="005350DA" w14:paraId="5EFA587A" w14:textId="77777777" w:rsidTr="00A70B70">
        <w:trPr>
          <w:cantSplit/>
          <w:trHeight w:val="1052"/>
        </w:trPr>
        <w:tc>
          <w:tcPr>
            <w:tcW w:w="389" w:type="dxa"/>
            <w:vMerge/>
            <w:tcBorders>
              <w:bottom w:val="single" w:sz="4" w:space="0" w:color="auto"/>
            </w:tcBorders>
          </w:tcPr>
          <w:p w14:paraId="6340B515"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tc>
        <w:tc>
          <w:tcPr>
            <w:tcW w:w="1982" w:type="dxa"/>
            <w:gridSpan w:val="2"/>
            <w:vMerge/>
            <w:tcBorders>
              <w:bottom w:val="single" w:sz="4" w:space="0" w:color="auto"/>
            </w:tcBorders>
          </w:tcPr>
          <w:p w14:paraId="446FC0FE"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eastAsia="uk-UA"/>
              </w:rPr>
            </w:pPr>
          </w:p>
        </w:tc>
        <w:tc>
          <w:tcPr>
            <w:tcW w:w="2699" w:type="dxa"/>
            <w:gridSpan w:val="2"/>
            <w:vMerge/>
          </w:tcPr>
          <w:p w14:paraId="0E4BAC5D" w14:textId="77777777" w:rsidR="005350DA" w:rsidRPr="005350DA" w:rsidRDefault="005350DA" w:rsidP="005350DA">
            <w:pPr>
              <w:autoSpaceDE w:val="0"/>
              <w:autoSpaceDN w:val="0"/>
              <w:adjustRightInd w:val="0"/>
              <w:spacing w:after="0" w:line="240" w:lineRule="auto"/>
              <w:rPr>
                <w:rFonts w:ascii="Times New Roman" w:hAnsi="Times New Roman"/>
                <w:i/>
                <w:sz w:val="24"/>
                <w:szCs w:val="24"/>
                <w:lang w:val="uk-UA" w:eastAsia="uk-UA"/>
              </w:rPr>
            </w:pPr>
          </w:p>
        </w:tc>
        <w:tc>
          <w:tcPr>
            <w:tcW w:w="1411" w:type="dxa"/>
            <w:gridSpan w:val="2"/>
            <w:shd w:val="clear" w:color="auto" w:fill="auto"/>
          </w:tcPr>
          <w:p w14:paraId="08202855" w14:textId="77777777" w:rsidR="005350DA" w:rsidRPr="005350DA" w:rsidRDefault="005350DA" w:rsidP="005350DA">
            <w:pPr>
              <w:autoSpaceDE w:val="0"/>
              <w:autoSpaceDN w:val="0"/>
              <w:adjustRightInd w:val="0"/>
              <w:spacing w:after="0" w:line="240" w:lineRule="auto"/>
              <w:rPr>
                <w:rFonts w:ascii="Times New Roman" w:hAnsi="Times New Roman"/>
                <w:sz w:val="18"/>
                <w:szCs w:val="18"/>
                <w:lang w:eastAsia="uk-UA"/>
              </w:rPr>
            </w:pPr>
            <w:r w:rsidRPr="005350DA">
              <w:rPr>
                <w:rFonts w:ascii="Times New Roman" w:hAnsi="Times New Roman"/>
                <w:sz w:val="18"/>
                <w:szCs w:val="18"/>
                <w:lang w:eastAsia="uk-UA"/>
              </w:rPr>
              <w:t>якості, %</w:t>
            </w:r>
          </w:p>
        </w:tc>
        <w:tc>
          <w:tcPr>
            <w:tcW w:w="1302" w:type="dxa"/>
            <w:shd w:val="clear" w:color="auto" w:fill="auto"/>
          </w:tcPr>
          <w:p w14:paraId="54B7EF5D"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r w:rsidRPr="005350DA">
              <w:rPr>
                <w:rFonts w:ascii="Times New Roman" w:hAnsi="Times New Roman"/>
                <w:sz w:val="24"/>
                <w:szCs w:val="24"/>
                <w:lang w:val="uk-UA" w:eastAsia="uk-UA"/>
              </w:rPr>
              <w:t>100</w:t>
            </w:r>
          </w:p>
        </w:tc>
        <w:tc>
          <w:tcPr>
            <w:tcW w:w="2387" w:type="dxa"/>
            <w:gridSpan w:val="2"/>
            <w:vMerge/>
            <w:vAlign w:val="center"/>
          </w:tcPr>
          <w:p w14:paraId="2F669C40"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val="uk-UA" w:eastAsia="uk-UA"/>
              </w:rPr>
            </w:pPr>
          </w:p>
        </w:tc>
        <w:tc>
          <w:tcPr>
            <w:tcW w:w="2105" w:type="dxa"/>
            <w:vMerge/>
            <w:shd w:val="clear" w:color="auto" w:fill="auto"/>
          </w:tcPr>
          <w:p w14:paraId="0E851872"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p>
        </w:tc>
        <w:tc>
          <w:tcPr>
            <w:tcW w:w="1581" w:type="dxa"/>
            <w:vMerge/>
            <w:shd w:val="clear" w:color="auto" w:fill="auto"/>
            <w:vAlign w:val="center"/>
          </w:tcPr>
          <w:p w14:paraId="2307950C"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732" w:type="dxa"/>
            <w:vMerge/>
          </w:tcPr>
          <w:p w14:paraId="74EDB9B5"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r>
    </w:tbl>
    <w:p w14:paraId="452126BF"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p w14:paraId="23D852D7"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p>
    <w:p w14:paraId="3CEED9B2" w14:textId="77777777" w:rsidR="005350DA" w:rsidRPr="005350DA" w:rsidRDefault="005350DA" w:rsidP="005350DA">
      <w:pPr>
        <w:autoSpaceDE w:val="0"/>
        <w:autoSpaceDN w:val="0"/>
        <w:adjustRightInd w:val="0"/>
        <w:spacing w:after="0" w:line="240" w:lineRule="auto"/>
        <w:rPr>
          <w:rFonts w:ascii="Times New Roman" w:eastAsia="Calibri" w:hAnsi="Times New Roman"/>
          <w:b/>
          <w:i/>
          <w:sz w:val="20"/>
          <w:szCs w:val="20"/>
          <w:lang w:val="uk-UA" w:eastAsia="uk-UA"/>
        </w:rPr>
      </w:pPr>
      <w:r w:rsidRPr="005350DA">
        <w:rPr>
          <w:rFonts w:ascii="Times New Roman" w:eastAsia="Calibri" w:hAnsi="Times New Roman"/>
          <w:sz w:val="10"/>
          <w:szCs w:val="10"/>
          <w:lang w:val="uk-UA" w:eastAsia="uk-UA"/>
        </w:rPr>
        <w:t xml:space="preserve"> </w:t>
      </w:r>
      <w:r w:rsidRPr="005350DA">
        <w:rPr>
          <w:rFonts w:ascii="Times New Roman" w:eastAsia="Calibri" w:hAnsi="Times New Roman"/>
          <w:b/>
          <w:i/>
          <w:sz w:val="20"/>
          <w:szCs w:val="20"/>
          <w:lang w:val="uk-UA" w:eastAsia="uk-UA"/>
        </w:rPr>
        <w:t>ПРИМІТКА: Зміни до переліку завдань вноситимуться протягом 2026-2028рр. по мірі  необхідності</w:t>
      </w:r>
    </w:p>
    <w:p w14:paraId="32226878" w14:textId="77777777" w:rsidR="005350DA" w:rsidRPr="005350DA" w:rsidRDefault="005350DA" w:rsidP="005350DA">
      <w:pPr>
        <w:autoSpaceDE w:val="0"/>
        <w:autoSpaceDN w:val="0"/>
        <w:adjustRightInd w:val="0"/>
        <w:spacing w:after="0" w:line="240" w:lineRule="auto"/>
        <w:rPr>
          <w:rFonts w:ascii="Times New Roman" w:eastAsia="Calibri" w:hAnsi="Times New Roman"/>
          <w:b/>
          <w:sz w:val="20"/>
          <w:szCs w:val="20"/>
          <w:lang w:val="uk-UA" w:eastAsia="uk-UA"/>
        </w:rPr>
      </w:pPr>
    </w:p>
    <w:p w14:paraId="6D0E7F29" w14:textId="77777777" w:rsidR="005350DA" w:rsidRPr="005350DA" w:rsidRDefault="005350DA" w:rsidP="005350DA">
      <w:pPr>
        <w:autoSpaceDE w:val="0"/>
        <w:autoSpaceDN w:val="0"/>
        <w:adjustRightInd w:val="0"/>
        <w:spacing w:after="0" w:line="240" w:lineRule="auto"/>
        <w:rPr>
          <w:rFonts w:ascii="Times New Roman" w:eastAsia="Calibri" w:hAnsi="Times New Roman"/>
          <w:b/>
          <w:i/>
          <w:sz w:val="20"/>
          <w:szCs w:val="20"/>
          <w:lang w:val="uk-UA" w:eastAsia="uk-UA"/>
        </w:rPr>
      </w:pPr>
    </w:p>
    <w:p w14:paraId="6031313E"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p>
    <w:p w14:paraId="5A3B0059"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p>
    <w:p w14:paraId="24893498"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p>
    <w:p w14:paraId="3EB37207"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p>
    <w:p w14:paraId="052A42F9"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p>
    <w:p w14:paraId="4158086C"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p>
    <w:p w14:paraId="6947F963"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p>
    <w:p w14:paraId="09374939"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p>
    <w:p w14:paraId="2900C5A8"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p>
    <w:p w14:paraId="1DAB8F7B"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p>
    <w:p w14:paraId="59AC262B"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p>
    <w:p w14:paraId="3C411A36"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p>
    <w:p w14:paraId="2897543F"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p>
    <w:p w14:paraId="5087CB6E"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p>
    <w:p w14:paraId="04940CF0"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p>
    <w:p w14:paraId="3EC0FBB9"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p>
    <w:p w14:paraId="0C85CC51"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p>
    <w:p w14:paraId="03FBE651"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p>
    <w:p w14:paraId="71BF6F50"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p>
    <w:p w14:paraId="581E519D"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p>
    <w:p w14:paraId="1E2DD020"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p>
    <w:p w14:paraId="3760A7C1" w14:textId="77777777" w:rsidR="005350DA" w:rsidRPr="005350DA" w:rsidRDefault="005350DA" w:rsidP="00A70B70">
      <w:pPr>
        <w:autoSpaceDE w:val="0"/>
        <w:autoSpaceDN w:val="0"/>
        <w:adjustRightInd w:val="0"/>
        <w:spacing w:after="0" w:line="240" w:lineRule="auto"/>
        <w:rPr>
          <w:rFonts w:ascii="Times New Roman" w:hAnsi="Times New Roman"/>
          <w:b/>
          <w:sz w:val="24"/>
          <w:szCs w:val="24"/>
          <w:lang w:val="uk-UA" w:eastAsia="uk-UA"/>
        </w:rPr>
      </w:pPr>
    </w:p>
    <w:p w14:paraId="1210747A"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p>
    <w:p w14:paraId="1C512C3D"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p>
    <w:p w14:paraId="711AD14F"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val="uk-UA" w:eastAsia="uk-UA"/>
        </w:rPr>
      </w:pPr>
    </w:p>
    <w:p w14:paraId="2CDCC9E6" w14:textId="77777777" w:rsidR="005350DA" w:rsidRPr="005350DA" w:rsidRDefault="005350DA" w:rsidP="005350DA">
      <w:pPr>
        <w:autoSpaceDE w:val="0"/>
        <w:autoSpaceDN w:val="0"/>
        <w:adjustRightInd w:val="0"/>
        <w:spacing w:after="0" w:line="240" w:lineRule="auto"/>
        <w:ind w:left="708"/>
        <w:jc w:val="center"/>
        <w:rPr>
          <w:rFonts w:ascii="Times New Roman" w:hAnsi="Times New Roman"/>
          <w:b/>
          <w:sz w:val="24"/>
          <w:szCs w:val="24"/>
          <w:lang w:val="uk-UA" w:eastAsia="uk-UA"/>
        </w:rPr>
      </w:pPr>
      <w:r w:rsidRPr="005350DA">
        <w:rPr>
          <w:rFonts w:ascii="Times New Roman" w:hAnsi="Times New Roman"/>
          <w:b/>
          <w:sz w:val="24"/>
          <w:szCs w:val="24"/>
          <w:lang w:val="uk-UA" w:eastAsia="uk-UA"/>
        </w:rPr>
        <w:t>Ресурсне забезпечення міської (бюджетної) цільової програми</w:t>
      </w:r>
    </w:p>
    <w:p w14:paraId="2D3A3C52" w14:textId="77777777" w:rsidR="005350DA" w:rsidRPr="005350DA" w:rsidRDefault="005350DA" w:rsidP="005350DA">
      <w:pPr>
        <w:autoSpaceDE w:val="0"/>
        <w:autoSpaceDN w:val="0"/>
        <w:adjustRightInd w:val="0"/>
        <w:spacing w:after="0" w:line="240" w:lineRule="auto"/>
        <w:ind w:left="708"/>
        <w:jc w:val="center"/>
        <w:rPr>
          <w:rFonts w:ascii="Times New Roman" w:hAnsi="Times New Roman"/>
          <w:b/>
          <w:sz w:val="24"/>
          <w:szCs w:val="24"/>
          <w:lang w:eastAsia="uk-UA"/>
        </w:rPr>
      </w:pPr>
      <w:r w:rsidRPr="005350DA">
        <w:rPr>
          <w:rFonts w:ascii="Times New Roman" w:hAnsi="Times New Roman"/>
          <w:b/>
          <w:sz w:val="24"/>
          <w:szCs w:val="24"/>
          <w:lang w:eastAsia="uk-UA"/>
        </w:rPr>
        <w:t>розвитку житлово-комунального господарства</w:t>
      </w:r>
    </w:p>
    <w:p w14:paraId="2E28DF5F" w14:textId="77777777" w:rsidR="005350DA" w:rsidRPr="005350DA" w:rsidRDefault="005350DA" w:rsidP="005350DA">
      <w:pPr>
        <w:autoSpaceDE w:val="0"/>
        <w:autoSpaceDN w:val="0"/>
        <w:adjustRightInd w:val="0"/>
        <w:spacing w:after="0" w:line="240" w:lineRule="auto"/>
        <w:ind w:left="708"/>
        <w:jc w:val="center"/>
        <w:rPr>
          <w:rFonts w:ascii="Times New Roman" w:hAnsi="Times New Roman"/>
          <w:b/>
          <w:sz w:val="24"/>
          <w:szCs w:val="24"/>
          <w:lang w:eastAsia="uk-UA"/>
        </w:rPr>
      </w:pPr>
      <w:r w:rsidRPr="005350DA">
        <w:rPr>
          <w:rFonts w:ascii="Times New Roman" w:hAnsi="Times New Roman"/>
          <w:b/>
          <w:sz w:val="24"/>
          <w:szCs w:val="24"/>
          <w:lang w:eastAsia="uk-UA"/>
        </w:rPr>
        <w:t>на 20</w:t>
      </w:r>
      <w:r w:rsidRPr="005350DA">
        <w:rPr>
          <w:rFonts w:ascii="Times New Roman" w:hAnsi="Times New Roman"/>
          <w:b/>
          <w:sz w:val="24"/>
          <w:szCs w:val="24"/>
          <w:lang w:val="uk-UA" w:eastAsia="uk-UA"/>
        </w:rPr>
        <w:t>26</w:t>
      </w:r>
      <w:r w:rsidRPr="005350DA">
        <w:rPr>
          <w:rFonts w:ascii="Times New Roman" w:hAnsi="Times New Roman"/>
          <w:b/>
          <w:sz w:val="24"/>
          <w:szCs w:val="24"/>
          <w:lang w:eastAsia="uk-UA"/>
        </w:rPr>
        <w:t>-20</w:t>
      </w:r>
      <w:r w:rsidRPr="005350DA">
        <w:rPr>
          <w:rFonts w:ascii="Times New Roman" w:hAnsi="Times New Roman"/>
          <w:b/>
          <w:sz w:val="24"/>
          <w:szCs w:val="24"/>
          <w:lang w:val="uk-UA" w:eastAsia="uk-UA"/>
        </w:rPr>
        <w:t>28</w:t>
      </w:r>
      <w:r w:rsidRPr="005350DA">
        <w:rPr>
          <w:rFonts w:ascii="Times New Roman" w:hAnsi="Times New Roman"/>
          <w:b/>
          <w:sz w:val="24"/>
          <w:szCs w:val="24"/>
          <w:lang w:eastAsia="uk-UA"/>
        </w:rPr>
        <w:t xml:space="preserve"> роки </w:t>
      </w:r>
    </w:p>
    <w:p w14:paraId="710E0139" w14:textId="77777777" w:rsidR="005350DA" w:rsidRPr="005350DA" w:rsidRDefault="005350DA" w:rsidP="005350DA">
      <w:pPr>
        <w:autoSpaceDE w:val="0"/>
        <w:autoSpaceDN w:val="0"/>
        <w:adjustRightInd w:val="0"/>
        <w:spacing w:after="0" w:line="240" w:lineRule="auto"/>
        <w:ind w:left="12744" w:firstLine="708"/>
        <w:rPr>
          <w:rFonts w:ascii="Times New Roman" w:hAnsi="Times New Roman"/>
          <w:sz w:val="24"/>
          <w:szCs w:val="24"/>
          <w:lang w:eastAsia="uk-UA"/>
        </w:rPr>
      </w:pPr>
      <w:r w:rsidRPr="005350DA">
        <w:rPr>
          <w:rFonts w:ascii="Times New Roman" w:hAnsi="Times New Roman"/>
          <w:sz w:val="24"/>
          <w:szCs w:val="24"/>
          <w:lang w:eastAsia="uk-UA"/>
        </w:rPr>
        <w:t>тис. грн.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0"/>
        <w:gridCol w:w="1837"/>
        <w:gridCol w:w="1865"/>
        <w:gridCol w:w="1865"/>
        <w:gridCol w:w="2726"/>
      </w:tblGrid>
      <w:tr w:rsidR="005350DA" w:rsidRPr="005350DA" w14:paraId="1B01C415" w14:textId="77777777" w:rsidTr="00A70B70">
        <w:trPr>
          <w:cantSplit/>
          <w:trHeight w:val="765"/>
        </w:trPr>
        <w:tc>
          <w:tcPr>
            <w:tcW w:w="5910" w:type="dxa"/>
            <w:vAlign w:val="center"/>
          </w:tcPr>
          <w:p w14:paraId="4151CD03"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r w:rsidRPr="005350DA">
              <w:rPr>
                <w:rFonts w:ascii="Times New Roman" w:hAnsi="Times New Roman"/>
                <w:b/>
                <w:sz w:val="24"/>
                <w:szCs w:val="24"/>
                <w:lang w:eastAsia="uk-UA"/>
              </w:rPr>
              <w:t>Обсяг коштів, які пропонується залучити на виконання програми</w:t>
            </w:r>
          </w:p>
        </w:tc>
        <w:tc>
          <w:tcPr>
            <w:tcW w:w="1837" w:type="dxa"/>
            <w:tcBorders>
              <w:bottom w:val="single" w:sz="4" w:space="0" w:color="auto"/>
            </w:tcBorders>
            <w:vAlign w:val="center"/>
          </w:tcPr>
          <w:p w14:paraId="7A32B5BE" w14:textId="77777777" w:rsidR="005350DA" w:rsidRPr="005350DA" w:rsidRDefault="005350DA" w:rsidP="005350DA">
            <w:pPr>
              <w:autoSpaceDE w:val="0"/>
              <w:autoSpaceDN w:val="0"/>
              <w:adjustRightInd w:val="0"/>
              <w:spacing w:after="0" w:line="192" w:lineRule="auto"/>
              <w:jc w:val="center"/>
              <w:rPr>
                <w:rFonts w:ascii="Times New Roman" w:hAnsi="Times New Roman"/>
                <w:b/>
                <w:sz w:val="24"/>
                <w:szCs w:val="24"/>
                <w:lang w:eastAsia="uk-UA"/>
              </w:rPr>
            </w:pPr>
            <w:r w:rsidRPr="005350DA">
              <w:rPr>
                <w:rFonts w:ascii="Times New Roman" w:hAnsi="Times New Roman"/>
                <w:b/>
                <w:sz w:val="24"/>
                <w:szCs w:val="24"/>
                <w:lang w:eastAsia="uk-UA"/>
              </w:rPr>
              <w:t>20</w:t>
            </w:r>
            <w:r w:rsidRPr="005350DA">
              <w:rPr>
                <w:rFonts w:ascii="Times New Roman" w:hAnsi="Times New Roman"/>
                <w:b/>
                <w:sz w:val="24"/>
                <w:szCs w:val="24"/>
                <w:lang w:val="uk-UA" w:eastAsia="uk-UA"/>
              </w:rPr>
              <w:t>26</w:t>
            </w:r>
            <w:r w:rsidRPr="005350DA">
              <w:rPr>
                <w:rFonts w:ascii="Times New Roman" w:hAnsi="Times New Roman"/>
                <w:b/>
                <w:sz w:val="24"/>
                <w:szCs w:val="24"/>
                <w:lang w:eastAsia="uk-UA"/>
              </w:rPr>
              <w:t xml:space="preserve"> рік</w:t>
            </w:r>
          </w:p>
        </w:tc>
        <w:tc>
          <w:tcPr>
            <w:tcW w:w="1865" w:type="dxa"/>
            <w:vAlign w:val="center"/>
          </w:tcPr>
          <w:p w14:paraId="06732912" w14:textId="77777777" w:rsidR="005350DA" w:rsidRPr="005350DA" w:rsidRDefault="005350DA" w:rsidP="005350DA">
            <w:pPr>
              <w:autoSpaceDE w:val="0"/>
              <w:autoSpaceDN w:val="0"/>
              <w:adjustRightInd w:val="0"/>
              <w:spacing w:after="0" w:line="192" w:lineRule="auto"/>
              <w:jc w:val="center"/>
              <w:rPr>
                <w:rFonts w:ascii="Times New Roman" w:hAnsi="Times New Roman"/>
                <w:b/>
                <w:sz w:val="24"/>
                <w:szCs w:val="24"/>
                <w:lang w:eastAsia="uk-UA"/>
              </w:rPr>
            </w:pPr>
            <w:r w:rsidRPr="005350DA">
              <w:rPr>
                <w:rFonts w:ascii="Times New Roman" w:hAnsi="Times New Roman"/>
                <w:b/>
                <w:sz w:val="24"/>
                <w:szCs w:val="24"/>
                <w:lang w:eastAsia="uk-UA"/>
              </w:rPr>
              <w:t>20</w:t>
            </w:r>
            <w:r w:rsidRPr="005350DA">
              <w:rPr>
                <w:rFonts w:ascii="Times New Roman" w:hAnsi="Times New Roman"/>
                <w:b/>
                <w:sz w:val="24"/>
                <w:szCs w:val="24"/>
                <w:lang w:val="uk-UA" w:eastAsia="uk-UA"/>
              </w:rPr>
              <w:t>27</w:t>
            </w:r>
            <w:r w:rsidRPr="005350DA">
              <w:rPr>
                <w:rFonts w:ascii="Times New Roman" w:hAnsi="Times New Roman"/>
                <w:b/>
                <w:sz w:val="24"/>
                <w:szCs w:val="24"/>
                <w:lang w:eastAsia="uk-UA"/>
              </w:rPr>
              <w:t xml:space="preserve"> рік</w:t>
            </w:r>
          </w:p>
        </w:tc>
        <w:tc>
          <w:tcPr>
            <w:tcW w:w="1865" w:type="dxa"/>
            <w:vAlign w:val="center"/>
          </w:tcPr>
          <w:p w14:paraId="0AFB5283" w14:textId="77777777" w:rsidR="005350DA" w:rsidRPr="005350DA" w:rsidRDefault="005350DA" w:rsidP="005350DA">
            <w:pPr>
              <w:autoSpaceDE w:val="0"/>
              <w:autoSpaceDN w:val="0"/>
              <w:adjustRightInd w:val="0"/>
              <w:spacing w:after="0" w:line="192" w:lineRule="auto"/>
              <w:jc w:val="center"/>
              <w:rPr>
                <w:rFonts w:ascii="Times New Roman" w:hAnsi="Times New Roman"/>
                <w:b/>
                <w:sz w:val="24"/>
                <w:szCs w:val="24"/>
                <w:lang w:eastAsia="uk-UA"/>
              </w:rPr>
            </w:pPr>
            <w:r w:rsidRPr="005350DA">
              <w:rPr>
                <w:rFonts w:ascii="Times New Roman" w:hAnsi="Times New Roman"/>
                <w:b/>
                <w:sz w:val="24"/>
                <w:szCs w:val="24"/>
                <w:lang w:eastAsia="uk-UA"/>
              </w:rPr>
              <w:t>202</w:t>
            </w:r>
            <w:r w:rsidRPr="005350DA">
              <w:rPr>
                <w:rFonts w:ascii="Times New Roman" w:hAnsi="Times New Roman"/>
                <w:b/>
                <w:sz w:val="24"/>
                <w:szCs w:val="24"/>
                <w:lang w:val="uk-UA" w:eastAsia="uk-UA"/>
              </w:rPr>
              <w:t>8</w:t>
            </w:r>
            <w:r w:rsidRPr="005350DA">
              <w:rPr>
                <w:rFonts w:ascii="Times New Roman" w:hAnsi="Times New Roman"/>
                <w:b/>
                <w:sz w:val="24"/>
                <w:szCs w:val="24"/>
                <w:lang w:eastAsia="uk-UA"/>
              </w:rPr>
              <w:t xml:space="preserve"> рік</w:t>
            </w:r>
          </w:p>
        </w:tc>
        <w:tc>
          <w:tcPr>
            <w:tcW w:w="2726" w:type="dxa"/>
            <w:vAlign w:val="center"/>
          </w:tcPr>
          <w:p w14:paraId="66991D31" w14:textId="77777777" w:rsidR="005350DA" w:rsidRPr="005350DA" w:rsidRDefault="005350DA" w:rsidP="005350DA">
            <w:pPr>
              <w:autoSpaceDE w:val="0"/>
              <w:autoSpaceDN w:val="0"/>
              <w:adjustRightInd w:val="0"/>
              <w:spacing w:after="0" w:line="192" w:lineRule="auto"/>
              <w:jc w:val="center"/>
              <w:rPr>
                <w:rFonts w:ascii="Times New Roman" w:hAnsi="Times New Roman"/>
                <w:b/>
                <w:sz w:val="24"/>
                <w:szCs w:val="24"/>
                <w:lang w:eastAsia="uk-UA"/>
              </w:rPr>
            </w:pPr>
            <w:r w:rsidRPr="005350DA">
              <w:rPr>
                <w:rFonts w:ascii="Times New Roman" w:hAnsi="Times New Roman"/>
                <w:b/>
                <w:sz w:val="24"/>
                <w:szCs w:val="24"/>
                <w:lang w:eastAsia="uk-UA"/>
              </w:rPr>
              <w:t>Усього витрат на виконання програми</w:t>
            </w:r>
          </w:p>
        </w:tc>
      </w:tr>
      <w:tr w:rsidR="005350DA" w:rsidRPr="005350DA" w14:paraId="720E15B8" w14:textId="77777777" w:rsidTr="00A70B70">
        <w:trPr>
          <w:trHeight w:val="318"/>
        </w:trPr>
        <w:tc>
          <w:tcPr>
            <w:tcW w:w="5910" w:type="dxa"/>
          </w:tcPr>
          <w:p w14:paraId="2DCC26F5"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r w:rsidRPr="005350DA">
              <w:rPr>
                <w:rFonts w:ascii="Times New Roman" w:hAnsi="Times New Roman"/>
                <w:sz w:val="24"/>
                <w:szCs w:val="24"/>
                <w:lang w:eastAsia="uk-UA"/>
              </w:rPr>
              <w:t>Усього,</w:t>
            </w:r>
          </w:p>
        </w:tc>
        <w:tc>
          <w:tcPr>
            <w:tcW w:w="1837" w:type="dxa"/>
            <w:shd w:val="clear" w:color="auto" w:fill="auto"/>
          </w:tcPr>
          <w:p w14:paraId="0BFF49DE"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val="uk-UA" w:eastAsia="uk-UA"/>
              </w:rPr>
            </w:pPr>
            <w:r w:rsidRPr="005350DA">
              <w:rPr>
                <w:rFonts w:ascii="Times New Roman" w:hAnsi="Times New Roman"/>
                <w:sz w:val="24"/>
                <w:szCs w:val="24"/>
                <w:lang w:val="uk-UA" w:eastAsia="uk-UA"/>
              </w:rPr>
              <w:t>3207,96237</w:t>
            </w:r>
          </w:p>
        </w:tc>
        <w:tc>
          <w:tcPr>
            <w:tcW w:w="1865" w:type="dxa"/>
            <w:shd w:val="clear" w:color="auto" w:fill="auto"/>
          </w:tcPr>
          <w:p w14:paraId="5BC17A5A"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val="uk-UA" w:eastAsia="uk-UA"/>
              </w:rPr>
            </w:pPr>
            <w:r w:rsidRPr="005350DA">
              <w:rPr>
                <w:rFonts w:ascii="Times New Roman" w:hAnsi="Times New Roman"/>
                <w:sz w:val="24"/>
                <w:szCs w:val="24"/>
                <w:lang w:val="uk-UA" w:eastAsia="uk-UA"/>
              </w:rPr>
              <w:t>0,0</w:t>
            </w:r>
          </w:p>
        </w:tc>
        <w:tc>
          <w:tcPr>
            <w:tcW w:w="1865" w:type="dxa"/>
            <w:shd w:val="clear" w:color="auto" w:fill="auto"/>
          </w:tcPr>
          <w:p w14:paraId="287FAB15"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r w:rsidRPr="005350DA">
              <w:rPr>
                <w:rFonts w:ascii="Times New Roman" w:hAnsi="Times New Roman"/>
                <w:sz w:val="24"/>
                <w:szCs w:val="24"/>
                <w:lang w:val="uk-UA" w:eastAsia="uk-UA"/>
              </w:rPr>
              <w:t>0,0</w:t>
            </w:r>
          </w:p>
        </w:tc>
        <w:tc>
          <w:tcPr>
            <w:tcW w:w="2726" w:type="dxa"/>
            <w:shd w:val="clear" w:color="auto" w:fill="auto"/>
          </w:tcPr>
          <w:p w14:paraId="44D31D0B"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val="uk-UA" w:eastAsia="uk-UA"/>
              </w:rPr>
            </w:pPr>
            <w:r w:rsidRPr="005350DA">
              <w:rPr>
                <w:rFonts w:ascii="Times New Roman" w:hAnsi="Times New Roman"/>
                <w:sz w:val="24"/>
                <w:szCs w:val="24"/>
                <w:lang w:val="uk-UA" w:eastAsia="uk-UA"/>
              </w:rPr>
              <w:t>3207,96237</w:t>
            </w:r>
          </w:p>
        </w:tc>
      </w:tr>
      <w:tr w:rsidR="005350DA" w:rsidRPr="005350DA" w14:paraId="14C08E74" w14:textId="77777777" w:rsidTr="00A70B70">
        <w:trPr>
          <w:trHeight w:val="318"/>
        </w:trPr>
        <w:tc>
          <w:tcPr>
            <w:tcW w:w="5910" w:type="dxa"/>
          </w:tcPr>
          <w:p w14:paraId="2164352C"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r w:rsidRPr="005350DA">
              <w:rPr>
                <w:rFonts w:ascii="Times New Roman" w:hAnsi="Times New Roman"/>
                <w:sz w:val="24"/>
                <w:szCs w:val="24"/>
                <w:lang w:eastAsia="uk-UA"/>
              </w:rPr>
              <w:t>у тому числі</w:t>
            </w:r>
          </w:p>
        </w:tc>
        <w:tc>
          <w:tcPr>
            <w:tcW w:w="1837" w:type="dxa"/>
            <w:shd w:val="clear" w:color="auto" w:fill="auto"/>
          </w:tcPr>
          <w:p w14:paraId="1C58A03E"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865" w:type="dxa"/>
            <w:shd w:val="clear" w:color="auto" w:fill="auto"/>
          </w:tcPr>
          <w:p w14:paraId="0F083A66"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1865" w:type="dxa"/>
            <w:shd w:val="clear" w:color="auto" w:fill="auto"/>
          </w:tcPr>
          <w:p w14:paraId="49B526A8"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c>
          <w:tcPr>
            <w:tcW w:w="2726" w:type="dxa"/>
            <w:shd w:val="clear" w:color="auto" w:fill="auto"/>
          </w:tcPr>
          <w:p w14:paraId="4598DF6F"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p>
        </w:tc>
      </w:tr>
      <w:tr w:rsidR="005350DA" w:rsidRPr="005350DA" w14:paraId="374CB2DB" w14:textId="77777777" w:rsidTr="00A70B70">
        <w:trPr>
          <w:trHeight w:val="425"/>
        </w:trPr>
        <w:tc>
          <w:tcPr>
            <w:tcW w:w="5910" w:type="dxa"/>
          </w:tcPr>
          <w:p w14:paraId="3A25A58C"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r w:rsidRPr="005350DA">
              <w:rPr>
                <w:rFonts w:ascii="Times New Roman" w:hAnsi="Times New Roman"/>
                <w:sz w:val="24"/>
                <w:szCs w:val="24"/>
                <w:lang w:eastAsia="uk-UA"/>
              </w:rPr>
              <w:t>державний бюджет</w:t>
            </w:r>
          </w:p>
        </w:tc>
        <w:tc>
          <w:tcPr>
            <w:tcW w:w="1837" w:type="dxa"/>
            <w:shd w:val="clear" w:color="auto" w:fill="auto"/>
          </w:tcPr>
          <w:p w14:paraId="514CC88C"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r w:rsidRPr="005350DA">
              <w:rPr>
                <w:rFonts w:ascii="Times New Roman" w:hAnsi="Times New Roman"/>
                <w:sz w:val="24"/>
                <w:szCs w:val="24"/>
                <w:lang w:eastAsia="uk-UA"/>
              </w:rPr>
              <w:t>0,0</w:t>
            </w:r>
          </w:p>
        </w:tc>
        <w:tc>
          <w:tcPr>
            <w:tcW w:w="1865" w:type="dxa"/>
            <w:shd w:val="clear" w:color="auto" w:fill="auto"/>
          </w:tcPr>
          <w:p w14:paraId="09B670CA"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r w:rsidRPr="005350DA">
              <w:rPr>
                <w:rFonts w:ascii="Times New Roman" w:hAnsi="Times New Roman"/>
                <w:sz w:val="24"/>
                <w:szCs w:val="24"/>
                <w:lang w:eastAsia="uk-UA"/>
              </w:rPr>
              <w:t>0,0</w:t>
            </w:r>
          </w:p>
        </w:tc>
        <w:tc>
          <w:tcPr>
            <w:tcW w:w="1865" w:type="dxa"/>
            <w:shd w:val="clear" w:color="auto" w:fill="auto"/>
          </w:tcPr>
          <w:p w14:paraId="3711A543"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r w:rsidRPr="005350DA">
              <w:rPr>
                <w:rFonts w:ascii="Times New Roman" w:hAnsi="Times New Roman"/>
                <w:sz w:val="24"/>
                <w:szCs w:val="24"/>
                <w:lang w:eastAsia="uk-UA"/>
              </w:rPr>
              <w:t>0,0</w:t>
            </w:r>
          </w:p>
        </w:tc>
        <w:tc>
          <w:tcPr>
            <w:tcW w:w="2726" w:type="dxa"/>
            <w:shd w:val="clear" w:color="auto" w:fill="auto"/>
          </w:tcPr>
          <w:p w14:paraId="3AFDD7CD"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r w:rsidRPr="005350DA">
              <w:rPr>
                <w:rFonts w:ascii="Times New Roman" w:hAnsi="Times New Roman"/>
                <w:sz w:val="24"/>
                <w:szCs w:val="24"/>
                <w:lang w:eastAsia="uk-UA"/>
              </w:rPr>
              <w:t>0,0</w:t>
            </w:r>
          </w:p>
        </w:tc>
      </w:tr>
      <w:tr w:rsidR="005350DA" w:rsidRPr="005350DA" w14:paraId="373E1147" w14:textId="77777777" w:rsidTr="00A70B70">
        <w:trPr>
          <w:trHeight w:val="508"/>
        </w:trPr>
        <w:tc>
          <w:tcPr>
            <w:tcW w:w="5910" w:type="dxa"/>
          </w:tcPr>
          <w:p w14:paraId="14765E2B" w14:textId="77777777" w:rsidR="005350DA" w:rsidRPr="005350DA" w:rsidRDefault="005350DA" w:rsidP="005350DA">
            <w:pPr>
              <w:autoSpaceDE w:val="0"/>
              <w:autoSpaceDN w:val="0"/>
              <w:adjustRightInd w:val="0"/>
              <w:spacing w:after="0" w:line="192" w:lineRule="auto"/>
              <w:rPr>
                <w:rFonts w:ascii="Times New Roman" w:hAnsi="Times New Roman"/>
                <w:sz w:val="24"/>
                <w:szCs w:val="24"/>
                <w:lang w:eastAsia="uk-UA"/>
              </w:rPr>
            </w:pPr>
            <w:r w:rsidRPr="005350DA">
              <w:rPr>
                <w:rFonts w:ascii="Times New Roman" w:hAnsi="Times New Roman"/>
                <w:sz w:val="24"/>
                <w:szCs w:val="24"/>
                <w:lang w:eastAsia="uk-UA"/>
              </w:rPr>
              <w:t xml:space="preserve">міський  (міст обласного підпорядкування)  бюджет </w:t>
            </w:r>
          </w:p>
        </w:tc>
        <w:tc>
          <w:tcPr>
            <w:tcW w:w="1837" w:type="dxa"/>
            <w:shd w:val="clear" w:color="auto" w:fill="auto"/>
          </w:tcPr>
          <w:p w14:paraId="1C074C99"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val="uk-UA" w:eastAsia="uk-UA"/>
              </w:rPr>
            </w:pPr>
            <w:r w:rsidRPr="005350DA">
              <w:rPr>
                <w:rFonts w:ascii="Times New Roman" w:hAnsi="Times New Roman"/>
                <w:sz w:val="24"/>
                <w:szCs w:val="24"/>
                <w:lang w:val="uk-UA" w:eastAsia="uk-UA"/>
              </w:rPr>
              <w:t>3207,96237</w:t>
            </w:r>
          </w:p>
          <w:p w14:paraId="5F124D2A"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val="uk-UA" w:eastAsia="uk-UA"/>
              </w:rPr>
            </w:pPr>
          </w:p>
        </w:tc>
        <w:tc>
          <w:tcPr>
            <w:tcW w:w="1865" w:type="dxa"/>
            <w:shd w:val="clear" w:color="auto" w:fill="auto"/>
          </w:tcPr>
          <w:p w14:paraId="5C273E51"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val="uk-UA" w:eastAsia="uk-UA"/>
              </w:rPr>
            </w:pPr>
            <w:r w:rsidRPr="005350DA">
              <w:rPr>
                <w:rFonts w:ascii="Times New Roman" w:hAnsi="Times New Roman"/>
                <w:sz w:val="24"/>
                <w:szCs w:val="24"/>
                <w:lang w:val="uk-UA" w:eastAsia="uk-UA"/>
              </w:rPr>
              <w:t>0,0</w:t>
            </w:r>
          </w:p>
        </w:tc>
        <w:tc>
          <w:tcPr>
            <w:tcW w:w="1865" w:type="dxa"/>
            <w:shd w:val="clear" w:color="auto" w:fill="auto"/>
          </w:tcPr>
          <w:p w14:paraId="688E7F24"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r w:rsidRPr="005350DA">
              <w:rPr>
                <w:rFonts w:ascii="Times New Roman" w:hAnsi="Times New Roman"/>
                <w:sz w:val="24"/>
                <w:szCs w:val="24"/>
                <w:lang w:val="uk-UA" w:eastAsia="uk-UA"/>
              </w:rPr>
              <w:t>0,0</w:t>
            </w:r>
          </w:p>
        </w:tc>
        <w:tc>
          <w:tcPr>
            <w:tcW w:w="2726" w:type="dxa"/>
            <w:shd w:val="clear" w:color="auto" w:fill="auto"/>
          </w:tcPr>
          <w:p w14:paraId="3DB0807D"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val="uk-UA" w:eastAsia="uk-UA"/>
              </w:rPr>
            </w:pPr>
            <w:r w:rsidRPr="005350DA">
              <w:rPr>
                <w:rFonts w:ascii="Times New Roman" w:hAnsi="Times New Roman"/>
                <w:sz w:val="24"/>
                <w:szCs w:val="24"/>
                <w:lang w:val="uk-UA" w:eastAsia="uk-UA"/>
              </w:rPr>
              <w:t>3207,96237</w:t>
            </w:r>
          </w:p>
        </w:tc>
      </w:tr>
      <w:tr w:rsidR="005350DA" w:rsidRPr="005350DA" w14:paraId="111B5350" w14:textId="77777777" w:rsidTr="00A70B70">
        <w:trPr>
          <w:trHeight w:val="334"/>
        </w:trPr>
        <w:tc>
          <w:tcPr>
            <w:tcW w:w="5910" w:type="dxa"/>
          </w:tcPr>
          <w:p w14:paraId="6329B0C6" w14:textId="77777777" w:rsidR="005350DA" w:rsidRPr="005350DA" w:rsidRDefault="005350DA" w:rsidP="005350DA">
            <w:pPr>
              <w:autoSpaceDE w:val="0"/>
              <w:autoSpaceDN w:val="0"/>
              <w:adjustRightInd w:val="0"/>
              <w:spacing w:after="0" w:line="240" w:lineRule="auto"/>
              <w:rPr>
                <w:rFonts w:ascii="Times New Roman" w:hAnsi="Times New Roman"/>
                <w:sz w:val="24"/>
                <w:szCs w:val="24"/>
                <w:lang w:eastAsia="uk-UA"/>
              </w:rPr>
            </w:pPr>
            <w:r w:rsidRPr="005350DA">
              <w:rPr>
                <w:rFonts w:ascii="Times New Roman" w:hAnsi="Times New Roman"/>
                <w:sz w:val="24"/>
                <w:szCs w:val="24"/>
                <w:lang w:eastAsia="uk-UA"/>
              </w:rPr>
              <w:t>кошти небюджетних джерел</w:t>
            </w:r>
          </w:p>
        </w:tc>
        <w:tc>
          <w:tcPr>
            <w:tcW w:w="1837" w:type="dxa"/>
            <w:shd w:val="clear" w:color="auto" w:fill="auto"/>
          </w:tcPr>
          <w:p w14:paraId="516F8FEB" w14:textId="77777777" w:rsidR="005350DA" w:rsidRPr="005350DA" w:rsidRDefault="005350DA" w:rsidP="005350DA">
            <w:pPr>
              <w:spacing w:after="0" w:line="240" w:lineRule="auto"/>
              <w:jc w:val="center"/>
              <w:rPr>
                <w:rFonts w:ascii="Times New Roman" w:hAnsi="Times New Roman"/>
                <w:sz w:val="24"/>
                <w:szCs w:val="24"/>
                <w:lang w:eastAsia="uk-UA"/>
              </w:rPr>
            </w:pPr>
            <w:r w:rsidRPr="005350DA">
              <w:rPr>
                <w:rFonts w:ascii="Times New Roman" w:hAnsi="Times New Roman"/>
                <w:sz w:val="24"/>
                <w:szCs w:val="24"/>
                <w:lang w:val="uk-UA" w:eastAsia="uk-UA"/>
              </w:rPr>
              <w:t>0</w:t>
            </w:r>
          </w:p>
        </w:tc>
        <w:tc>
          <w:tcPr>
            <w:tcW w:w="1865" w:type="dxa"/>
            <w:shd w:val="clear" w:color="auto" w:fill="auto"/>
          </w:tcPr>
          <w:p w14:paraId="3FF10B1B"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r w:rsidRPr="005350DA">
              <w:rPr>
                <w:rFonts w:ascii="Times New Roman" w:hAnsi="Times New Roman"/>
                <w:sz w:val="24"/>
                <w:szCs w:val="24"/>
                <w:lang w:eastAsia="uk-UA"/>
              </w:rPr>
              <w:t>0,0</w:t>
            </w:r>
          </w:p>
        </w:tc>
        <w:tc>
          <w:tcPr>
            <w:tcW w:w="1865" w:type="dxa"/>
            <w:shd w:val="clear" w:color="auto" w:fill="auto"/>
          </w:tcPr>
          <w:p w14:paraId="1D43D165"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eastAsia="uk-UA"/>
              </w:rPr>
            </w:pPr>
            <w:r w:rsidRPr="005350DA">
              <w:rPr>
                <w:rFonts w:ascii="Times New Roman" w:hAnsi="Times New Roman"/>
                <w:sz w:val="24"/>
                <w:szCs w:val="24"/>
                <w:lang w:eastAsia="uk-UA"/>
              </w:rPr>
              <w:t>0,0</w:t>
            </w:r>
          </w:p>
        </w:tc>
        <w:tc>
          <w:tcPr>
            <w:tcW w:w="2726" w:type="dxa"/>
            <w:shd w:val="clear" w:color="auto" w:fill="auto"/>
          </w:tcPr>
          <w:p w14:paraId="4DC4C736" w14:textId="77777777" w:rsidR="005350DA" w:rsidRPr="005350DA" w:rsidRDefault="005350DA" w:rsidP="005350DA">
            <w:pPr>
              <w:autoSpaceDE w:val="0"/>
              <w:autoSpaceDN w:val="0"/>
              <w:adjustRightInd w:val="0"/>
              <w:spacing w:after="0" w:line="240" w:lineRule="auto"/>
              <w:jc w:val="center"/>
              <w:rPr>
                <w:rFonts w:ascii="Times New Roman" w:hAnsi="Times New Roman"/>
                <w:sz w:val="24"/>
                <w:szCs w:val="24"/>
                <w:lang w:val="uk-UA" w:eastAsia="uk-UA"/>
              </w:rPr>
            </w:pPr>
            <w:r w:rsidRPr="005350DA">
              <w:rPr>
                <w:rFonts w:ascii="Times New Roman" w:hAnsi="Times New Roman"/>
                <w:sz w:val="24"/>
                <w:szCs w:val="24"/>
                <w:lang w:val="uk-UA" w:eastAsia="uk-UA"/>
              </w:rPr>
              <w:t>0</w:t>
            </w:r>
          </w:p>
        </w:tc>
      </w:tr>
    </w:tbl>
    <w:p w14:paraId="6057DEBB"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p w14:paraId="26088E64"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p w14:paraId="314B5FBB" w14:textId="77777777" w:rsidR="005350DA" w:rsidRPr="005350DA" w:rsidRDefault="005350DA" w:rsidP="005350DA">
      <w:pPr>
        <w:autoSpaceDE w:val="0"/>
        <w:autoSpaceDN w:val="0"/>
        <w:adjustRightInd w:val="0"/>
        <w:spacing w:after="0" w:line="240" w:lineRule="auto"/>
        <w:jc w:val="center"/>
        <w:rPr>
          <w:rFonts w:ascii="Times New Roman" w:hAnsi="Times New Roman"/>
          <w:b/>
          <w:sz w:val="24"/>
          <w:szCs w:val="24"/>
          <w:lang w:eastAsia="uk-UA"/>
        </w:rPr>
      </w:pPr>
    </w:p>
    <w:p w14:paraId="33A454C3" w14:textId="77777777" w:rsidR="005350DA" w:rsidRPr="00A70B70" w:rsidRDefault="005350DA" w:rsidP="005350DA">
      <w:pPr>
        <w:autoSpaceDE w:val="0"/>
        <w:autoSpaceDN w:val="0"/>
        <w:adjustRightInd w:val="0"/>
        <w:spacing w:after="0" w:line="240" w:lineRule="auto"/>
        <w:jc w:val="center"/>
        <w:rPr>
          <w:rFonts w:ascii="Times New Roman" w:hAnsi="Times New Roman"/>
          <w:sz w:val="24"/>
          <w:szCs w:val="24"/>
          <w:lang w:eastAsia="uk-UA"/>
        </w:rPr>
      </w:pPr>
    </w:p>
    <w:p w14:paraId="42548FC9" w14:textId="7173C23B" w:rsidR="005350DA" w:rsidRPr="00A70B70" w:rsidRDefault="00A70B70" w:rsidP="005350DA">
      <w:pPr>
        <w:autoSpaceDE w:val="0"/>
        <w:autoSpaceDN w:val="0"/>
        <w:adjustRightInd w:val="0"/>
        <w:spacing w:after="0" w:line="240" w:lineRule="auto"/>
        <w:jc w:val="center"/>
        <w:rPr>
          <w:rFonts w:ascii="Times New Roman" w:hAnsi="Times New Roman"/>
          <w:sz w:val="24"/>
          <w:szCs w:val="24"/>
          <w:lang w:val="uk-UA" w:eastAsia="uk-UA"/>
        </w:rPr>
      </w:pPr>
      <w:r w:rsidRPr="00A70B70">
        <w:rPr>
          <w:rFonts w:ascii="Times New Roman" w:hAnsi="Times New Roman"/>
          <w:sz w:val="24"/>
          <w:szCs w:val="24"/>
          <w:lang w:val="uk-UA" w:eastAsia="uk-UA"/>
        </w:rPr>
        <w:t>Керуючий справами виконавчого комітету</w:t>
      </w:r>
      <w:r w:rsidRPr="00A70B70">
        <w:rPr>
          <w:rFonts w:ascii="Times New Roman" w:hAnsi="Times New Roman"/>
          <w:sz w:val="24"/>
          <w:szCs w:val="24"/>
          <w:lang w:val="uk-UA" w:eastAsia="uk-UA"/>
        </w:rPr>
        <w:tab/>
      </w:r>
      <w:r w:rsidRPr="00A70B70">
        <w:rPr>
          <w:rFonts w:ascii="Times New Roman" w:hAnsi="Times New Roman"/>
          <w:sz w:val="24"/>
          <w:szCs w:val="24"/>
          <w:lang w:val="uk-UA" w:eastAsia="uk-UA"/>
        </w:rPr>
        <w:tab/>
      </w:r>
      <w:r w:rsidRPr="00A70B70">
        <w:rPr>
          <w:rFonts w:ascii="Times New Roman" w:hAnsi="Times New Roman"/>
          <w:sz w:val="24"/>
          <w:szCs w:val="24"/>
          <w:lang w:val="uk-UA" w:eastAsia="uk-UA"/>
        </w:rPr>
        <w:tab/>
      </w:r>
      <w:r w:rsidRPr="00A70B70">
        <w:rPr>
          <w:rFonts w:ascii="Times New Roman" w:hAnsi="Times New Roman"/>
          <w:sz w:val="24"/>
          <w:szCs w:val="24"/>
          <w:lang w:val="uk-UA" w:eastAsia="uk-UA"/>
        </w:rPr>
        <w:tab/>
      </w:r>
      <w:r w:rsidRPr="00A70B70">
        <w:rPr>
          <w:rFonts w:ascii="Times New Roman" w:hAnsi="Times New Roman"/>
          <w:sz w:val="24"/>
          <w:szCs w:val="24"/>
          <w:lang w:val="uk-UA" w:eastAsia="uk-UA"/>
        </w:rPr>
        <w:tab/>
      </w:r>
      <w:r w:rsidRPr="00A70B70">
        <w:rPr>
          <w:rFonts w:ascii="Times New Roman" w:hAnsi="Times New Roman"/>
          <w:sz w:val="24"/>
          <w:szCs w:val="24"/>
          <w:lang w:val="uk-UA" w:eastAsia="uk-UA"/>
        </w:rPr>
        <w:tab/>
        <w:t>Анатолій МЕЛЬНІКОВ</w:t>
      </w:r>
    </w:p>
    <w:p w14:paraId="411CEEC8" w14:textId="77777777" w:rsidR="005350DA" w:rsidRPr="00A70B70" w:rsidRDefault="005350DA" w:rsidP="005350DA">
      <w:pPr>
        <w:spacing w:after="0" w:line="240" w:lineRule="auto"/>
        <w:rPr>
          <w:rFonts w:ascii="Times New Roman" w:hAnsi="Times New Roman"/>
          <w:sz w:val="24"/>
          <w:szCs w:val="24"/>
          <w:lang w:val="uk-UA" w:eastAsia="ru-RU"/>
        </w:rPr>
      </w:pPr>
    </w:p>
    <w:p w14:paraId="0E01438E" w14:textId="77777777" w:rsidR="005350DA" w:rsidRPr="005350DA" w:rsidRDefault="005350DA" w:rsidP="005350DA">
      <w:pPr>
        <w:spacing w:after="0" w:line="240" w:lineRule="auto"/>
        <w:ind w:left="1416"/>
        <w:rPr>
          <w:rFonts w:ascii="Times New Roman" w:hAnsi="Times New Roman"/>
          <w:b/>
          <w:sz w:val="24"/>
          <w:szCs w:val="24"/>
          <w:lang w:eastAsia="ru-RU"/>
        </w:rPr>
        <w:sectPr w:rsidR="005350DA" w:rsidRPr="005350DA" w:rsidSect="00A70B70">
          <w:footnotePr>
            <w:numFmt w:val="chicago"/>
            <w:numRestart w:val="eachPage"/>
          </w:footnotePr>
          <w:pgSz w:w="16834" w:h="11909" w:orient="landscape"/>
          <w:pgMar w:top="709" w:right="357" w:bottom="426" w:left="720" w:header="709" w:footer="709" w:gutter="0"/>
          <w:cols w:space="720"/>
        </w:sectPr>
      </w:pPr>
    </w:p>
    <w:p w14:paraId="61894A58" w14:textId="77777777" w:rsidR="005350DA" w:rsidRPr="005350DA" w:rsidRDefault="005350DA" w:rsidP="0053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p w14:paraId="1856AE7E" w14:textId="77777777" w:rsidR="00947A43" w:rsidRDefault="00947A43" w:rsidP="00C23271">
      <w:pPr>
        <w:spacing w:after="0" w:line="240" w:lineRule="auto"/>
        <w:rPr>
          <w:rFonts w:ascii="Times New Roman" w:hAnsi="Times New Roman"/>
          <w:sz w:val="24"/>
          <w:szCs w:val="24"/>
          <w:lang w:val="uk-UA" w:eastAsia="ru-RU"/>
        </w:rPr>
      </w:pPr>
    </w:p>
    <w:p w14:paraId="5BF7FEA6" w14:textId="77777777" w:rsidR="00A70B70" w:rsidRPr="004E3A71" w:rsidRDefault="00A70B70" w:rsidP="00A70B70">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drawing>
          <wp:inline distT="0" distB="0" distL="0" distR="0" wp14:anchorId="1B864554" wp14:editId="091E5586">
            <wp:extent cx="1143000" cy="6000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53F11C3E" w14:textId="77777777" w:rsidR="00A70B70" w:rsidRPr="004E3A71" w:rsidRDefault="00A70B70" w:rsidP="00A70B70">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63D54C9D" w14:textId="77777777" w:rsidR="00A70B70" w:rsidRPr="004E3A71" w:rsidRDefault="00A70B70" w:rsidP="00A70B70">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08E917ED" w14:textId="77777777" w:rsidR="00A70B70" w:rsidRPr="004E3A71" w:rsidRDefault="00A70B70" w:rsidP="00A70B70">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7147A05C" w14:textId="77777777" w:rsidR="00A70B70" w:rsidRPr="004E3A71" w:rsidRDefault="00A70B70" w:rsidP="00A70B70">
      <w:pPr>
        <w:spacing w:after="0" w:line="240" w:lineRule="auto"/>
        <w:jc w:val="center"/>
        <w:rPr>
          <w:rFonts w:ascii="Times New Roman" w:eastAsia="Calibri" w:hAnsi="Times New Roman"/>
          <w:b/>
          <w:sz w:val="24"/>
          <w:szCs w:val="24"/>
          <w:lang w:val="uk-UA" w:eastAsia="uk-UA"/>
        </w:rPr>
      </w:pPr>
    </w:p>
    <w:p w14:paraId="63DFCB47" w14:textId="317293C3" w:rsidR="00A70B70" w:rsidRPr="004E3A71" w:rsidRDefault="00A70B70" w:rsidP="00A70B70">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41</w:t>
      </w:r>
    </w:p>
    <w:p w14:paraId="6BC3BD62" w14:textId="77777777" w:rsidR="00A70B70" w:rsidRDefault="00A70B70" w:rsidP="00B4221E">
      <w:pPr>
        <w:shd w:val="clear" w:color="auto" w:fill="FFFFFF"/>
        <w:suppressAutoHyphens/>
        <w:spacing w:after="0" w:line="240" w:lineRule="auto"/>
        <w:jc w:val="both"/>
        <w:rPr>
          <w:rFonts w:ascii="Times New Roman" w:hAnsi="Times New Roman"/>
          <w:sz w:val="24"/>
          <w:szCs w:val="24"/>
          <w:lang w:val="uk-UA" w:eastAsia="uk-UA"/>
        </w:rPr>
      </w:pPr>
    </w:p>
    <w:p w14:paraId="2B13F366" w14:textId="77777777" w:rsidR="00B4221E" w:rsidRPr="00B4221E" w:rsidRDefault="00B4221E" w:rsidP="00B4221E">
      <w:pPr>
        <w:shd w:val="clear" w:color="auto" w:fill="FFFFFF"/>
        <w:suppressAutoHyphens/>
        <w:spacing w:after="0" w:line="240" w:lineRule="auto"/>
        <w:jc w:val="both"/>
        <w:rPr>
          <w:rFonts w:ascii="Times New Roman" w:hAnsi="Times New Roman"/>
          <w:sz w:val="24"/>
          <w:szCs w:val="24"/>
          <w:lang w:val="uk-UA" w:eastAsia="uk-UA"/>
        </w:rPr>
      </w:pPr>
      <w:r w:rsidRPr="00B4221E">
        <w:rPr>
          <w:rFonts w:ascii="Times New Roman" w:hAnsi="Times New Roman"/>
          <w:sz w:val="24"/>
          <w:szCs w:val="24"/>
          <w:lang w:val="uk-UA" w:eastAsia="uk-UA"/>
        </w:rPr>
        <w:t xml:space="preserve">Про погодження внесення змін  до </w:t>
      </w:r>
    </w:p>
    <w:p w14:paraId="376D6D31" w14:textId="77777777" w:rsidR="00B4221E" w:rsidRPr="00B4221E" w:rsidRDefault="00B4221E" w:rsidP="00B4221E">
      <w:pPr>
        <w:spacing w:after="0" w:line="240" w:lineRule="auto"/>
        <w:rPr>
          <w:rFonts w:ascii="Times New Roman" w:hAnsi="Times New Roman"/>
          <w:sz w:val="24"/>
          <w:szCs w:val="24"/>
          <w:lang w:eastAsia="ru-RU"/>
        </w:rPr>
      </w:pPr>
      <w:r w:rsidRPr="00B4221E">
        <w:rPr>
          <w:rFonts w:ascii="Times New Roman" w:eastAsia="Calibri" w:hAnsi="Times New Roman"/>
          <w:sz w:val="24"/>
          <w:szCs w:val="24"/>
          <w:lang w:val="uk-UA" w:eastAsia="uk-UA"/>
        </w:rPr>
        <w:t xml:space="preserve">Програми  </w:t>
      </w:r>
      <w:r w:rsidRPr="00B4221E">
        <w:rPr>
          <w:rFonts w:ascii="Times New Roman" w:hAnsi="Times New Roman"/>
          <w:sz w:val="24"/>
          <w:szCs w:val="24"/>
          <w:lang w:eastAsia="ru-RU"/>
        </w:rPr>
        <w:t>благоустрою   на 202</w:t>
      </w:r>
      <w:r w:rsidRPr="00B4221E">
        <w:rPr>
          <w:rFonts w:ascii="Times New Roman" w:hAnsi="Times New Roman"/>
          <w:sz w:val="24"/>
          <w:szCs w:val="24"/>
          <w:lang w:val="uk-UA" w:eastAsia="ru-RU"/>
        </w:rPr>
        <w:t>6 рік</w:t>
      </w:r>
      <w:r w:rsidRPr="00B4221E">
        <w:rPr>
          <w:rFonts w:ascii="Times New Roman" w:hAnsi="Times New Roman"/>
          <w:sz w:val="24"/>
          <w:szCs w:val="24"/>
          <w:lang w:eastAsia="ru-RU"/>
        </w:rPr>
        <w:t xml:space="preserve"> </w:t>
      </w:r>
    </w:p>
    <w:p w14:paraId="7C02C22B" w14:textId="77777777" w:rsidR="00B4221E" w:rsidRPr="00B4221E" w:rsidRDefault="00B4221E" w:rsidP="00B4221E">
      <w:pPr>
        <w:shd w:val="clear" w:color="auto" w:fill="FFFFFF"/>
        <w:suppressAutoHyphens/>
        <w:spacing w:after="0" w:line="240" w:lineRule="auto"/>
        <w:jc w:val="both"/>
        <w:rPr>
          <w:rFonts w:ascii="Times New Roman" w:eastAsia="Calibri" w:hAnsi="Times New Roman"/>
          <w:sz w:val="24"/>
          <w:szCs w:val="24"/>
          <w:lang w:val="uk-UA" w:eastAsia="uk-UA"/>
        </w:rPr>
      </w:pPr>
      <w:r w:rsidRPr="00B4221E">
        <w:rPr>
          <w:rFonts w:ascii="Times New Roman" w:hAnsi="Times New Roman"/>
          <w:sz w:val="24"/>
          <w:szCs w:val="24"/>
          <w:lang w:eastAsia="ru-RU"/>
        </w:rPr>
        <w:t>та прогноз на 20</w:t>
      </w:r>
      <w:r w:rsidRPr="00B4221E">
        <w:rPr>
          <w:rFonts w:ascii="Times New Roman" w:hAnsi="Times New Roman"/>
          <w:sz w:val="24"/>
          <w:szCs w:val="24"/>
          <w:lang w:val="uk-UA" w:eastAsia="ru-RU"/>
        </w:rPr>
        <w:t>27</w:t>
      </w:r>
      <w:r w:rsidRPr="00B4221E">
        <w:rPr>
          <w:rFonts w:ascii="Times New Roman" w:hAnsi="Times New Roman"/>
          <w:sz w:val="24"/>
          <w:szCs w:val="24"/>
          <w:lang w:eastAsia="ru-RU"/>
        </w:rPr>
        <w:t>-</w:t>
      </w:r>
      <w:r w:rsidRPr="00B4221E">
        <w:rPr>
          <w:rFonts w:ascii="Times New Roman" w:hAnsi="Times New Roman"/>
          <w:sz w:val="24"/>
          <w:szCs w:val="24"/>
          <w:lang w:val="uk-UA" w:eastAsia="ru-RU"/>
        </w:rPr>
        <w:t>2028</w:t>
      </w:r>
      <w:r w:rsidRPr="00B4221E">
        <w:rPr>
          <w:rFonts w:ascii="Times New Roman" w:hAnsi="Times New Roman"/>
          <w:sz w:val="24"/>
          <w:szCs w:val="24"/>
          <w:lang w:eastAsia="ru-RU"/>
        </w:rPr>
        <w:t xml:space="preserve"> роки</w:t>
      </w:r>
    </w:p>
    <w:p w14:paraId="10DFF5DE" w14:textId="35551862" w:rsidR="00B4221E" w:rsidRPr="00B4221E" w:rsidRDefault="00B4221E" w:rsidP="00B4221E">
      <w:pPr>
        <w:spacing w:after="0" w:line="240" w:lineRule="auto"/>
        <w:jc w:val="both"/>
        <w:rPr>
          <w:rFonts w:ascii="Times New Roman" w:eastAsia="Calibri" w:hAnsi="Times New Roman"/>
          <w:sz w:val="24"/>
          <w:szCs w:val="24"/>
          <w:lang w:val="uk-UA" w:eastAsia="uk-UA"/>
        </w:rPr>
      </w:pPr>
    </w:p>
    <w:p w14:paraId="7AE7FE11" w14:textId="77777777" w:rsidR="00B4221E" w:rsidRPr="00B4221E" w:rsidRDefault="00B4221E" w:rsidP="00B4221E">
      <w:pPr>
        <w:spacing w:after="0" w:line="240" w:lineRule="auto"/>
        <w:jc w:val="both"/>
        <w:rPr>
          <w:rFonts w:ascii="Times New Roman" w:hAnsi="Times New Roman"/>
          <w:sz w:val="24"/>
          <w:szCs w:val="24"/>
          <w:lang w:val="uk-UA" w:eastAsia="zh-CN"/>
        </w:rPr>
      </w:pPr>
      <w:r w:rsidRPr="00B4221E">
        <w:rPr>
          <w:rFonts w:ascii="Times New Roman" w:hAnsi="Times New Roman"/>
          <w:sz w:val="24"/>
          <w:szCs w:val="24"/>
          <w:lang w:val="uk-UA" w:eastAsia="uk-UA"/>
        </w:rPr>
        <w:tab/>
        <w:t xml:space="preserve">Заслухавши інформацію начальника Управління житлово – комунального господарства  Білоуса  А.М. </w:t>
      </w:r>
      <w:r w:rsidRPr="00B4221E">
        <w:rPr>
          <w:rFonts w:ascii="Times New Roman" w:hAnsi="Times New Roman"/>
          <w:sz w:val="24"/>
          <w:szCs w:val="24"/>
          <w:lang w:val="uk-UA" w:eastAsia="zh-CN"/>
        </w:rPr>
        <w:t xml:space="preserve"> про внесення змін до </w:t>
      </w:r>
      <w:r w:rsidRPr="00B4221E">
        <w:rPr>
          <w:rFonts w:ascii="Times New Roman" w:eastAsia="Calibri" w:hAnsi="Times New Roman"/>
          <w:sz w:val="24"/>
          <w:szCs w:val="24"/>
          <w:lang w:val="uk-UA" w:eastAsia="uk-UA"/>
        </w:rPr>
        <w:t xml:space="preserve">Програми  </w:t>
      </w:r>
      <w:r w:rsidRPr="00B4221E">
        <w:rPr>
          <w:rFonts w:ascii="Times New Roman" w:hAnsi="Times New Roman"/>
          <w:sz w:val="24"/>
          <w:szCs w:val="24"/>
          <w:lang w:eastAsia="ru-RU"/>
        </w:rPr>
        <w:t>благоустрою   на 202</w:t>
      </w:r>
      <w:r w:rsidRPr="00B4221E">
        <w:rPr>
          <w:rFonts w:ascii="Times New Roman" w:hAnsi="Times New Roman"/>
          <w:sz w:val="24"/>
          <w:szCs w:val="24"/>
          <w:lang w:val="uk-UA" w:eastAsia="ru-RU"/>
        </w:rPr>
        <w:t>6 рік</w:t>
      </w:r>
      <w:r w:rsidRPr="00B4221E">
        <w:rPr>
          <w:rFonts w:ascii="Times New Roman" w:hAnsi="Times New Roman"/>
          <w:sz w:val="24"/>
          <w:szCs w:val="24"/>
          <w:lang w:eastAsia="ru-RU"/>
        </w:rPr>
        <w:t xml:space="preserve"> та прогноз на 20</w:t>
      </w:r>
      <w:r w:rsidRPr="00B4221E">
        <w:rPr>
          <w:rFonts w:ascii="Times New Roman" w:hAnsi="Times New Roman"/>
          <w:sz w:val="24"/>
          <w:szCs w:val="24"/>
          <w:lang w:val="uk-UA" w:eastAsia="ru-RU"/>
        </w:rPr>
        <w:t>27</w:t>
      </w:r>
      <w:r w:rsidRPr="00B4221E">
        <w:rPr>
          <w:rFonts w:ascii="Times New Roman" w:hAnsi="Times New Roman"/>
          <w:sz w:val="24"/>
          <w:szCs w:val="24"/>
          <w:lang w:eastAsia="ru-RU"/>
        </w:rPr>
        <w:t>-</w:t>
      </w:r>
      <w:r w:rsidRPr="00B4221E">
        <w:rPr>
          <w:rFonts w:ascii="Times New Roman" w:hAnsi="Times New Roman"/>
          <w:sz w:val="24"/>
          <w:szCs w:val="24"/>
          <w:lang w:val="uk-UA" w:eastAsia="ru-RU"/>
        </w:rPr>
        <w:t>2028</w:t>
      </w:r>
      <w:r w:rsidRPr="00B4221E">
        <w:rPr>
          <w:rFonts w:ascii="Times New Roman" w:hAnsi="Times New Roman"/>
          <w:sz w:val="24"/>
          <w:szCs w:val="24"/>
          <w:lang w:eastAsia="ru-RU"/>
        </w:rPr>
        <w:t xml:space="preserve"> роки</w:t>
      </w:r>
      <w:r w:rsidRPr="00B4221E">
        <w:rPr>
          <w:rFonts w:ascii="Times New Roman" w:hAnsi="Times New Roman"/>
          <w:sz w:val="24"/>
          <w:szCs w:val="24"/>
          <w:lang w:val="uk-UA" w:eastAsia="zh-CN"/>
        </w:rPr>
        <w:t xml:space="preserve">, </w:t>
      </w:r>
      <w:r w:rsidRPr="00B4221E">
        <w:rPr>
          <w:rFonts w:ascii="Times New Roman" w:hAnsi="Times New Roman"/>
          <w:color w:val="000000"/>
          <w:sz w:val="24"/>
          <w:szCs w:val="24"/>
          <w:lang w:val="uk-UA" w:eastAsia="ru-RU"/>
        </w:rPr>
        <w:t xml:space="preserve"> </w:t>
      </w:r>
      <w:r w:rsidRPr="00B4221E">
        <w:rPr>
          <w:rFonts w:ascii="Times New Roman" w:hAnsi="Times New Roman"/>
          <w:sz w:val="24"/>
          <w:szCs w:val="24"/>
          <w:lang w:val="uk-UA" w:eastAsia="zh-CN"/>
        </w:rPr>
        <w:t xml:space="preserve">відповідно  до п.п.1 п. а ч.1 ст. 27, ст.29, п.1 ч.2 ст. 52 Закону України „Про місцеве самоврядування в Україні”, виконавчий комітет  Новороздільської міської ради </w:t>
      </w:r>
    </w:p>
    <w:p w14:paraId="310AC9C3" w14:textId="77777777" w:rsidR="00B4221E" w:rsidRPr="00B4221E" w:rsidRDefault="00B4221E" w:rsidP="00B4221E">
      <w:pPr>
        <w:suppressAutoHyphens/>
        <w:spacing w:after="0" w:line="240" w:lineRule="auto"/>
        <w:jc w:val="both"/>
        <w:rPr>
          <w:rFonts w:ascii="Times New Roman" w:hAnsi="Times New Roman"/>
          <w:sz w:val="24"/>
          <w:szCs w:val="24"/>
          <w:lang w:val="uk-UA" w:eastAsia="zh-CN"/>
        </w:rPr>
      </w:pPr>
    </w:p>
    <w:p w14:paraId="05EB13C9" w14:textId="77777777" w:rsidR="00B4221E" w:rsidRPr="00B4221E" w:rsidRDefault="00B4221E" w:rsidP="00B4221E">
      <w:pPr>
        <w:suppressAutoHyphens/>
        <w:spacing w:after="0" w:line="240" w:lineRule="auto"/>
        <w:jc w:val="both"/>
        <w:rPr>
          <w:rFonts w:ascii="Times New Roman" w:hAnsi="Times New Roman"/>
          <w:sz w:val="24"/>
          <w:szCs w:val="24"/>
          <w:lang w:val="uk-UA" w:eastAsia="zh-CN"/>
        </w:rPr>
      </w:pPr>
      <w:r w:rsidRPr="00B4221E">
        <w:rPr>
          <w:rFonts w:ascii="Times New Roman" w:hAnsi="Times New Roman"/>
          <w:sz w:val="24"/>
          <w:szCs w:val="24"/>
          <w:lang w:val="uk-UA" w:eastAsia="zh-CN"/>
        </w:rPr>
        <w:t>ВИРІШИВ:</w:t>
      </w:r>
    </w:p>
    <w:p w14:paraId="2662C69C" w14:textId="77777777" w:rsidR="00B4221E" w:rsidRPr="00B4221E" w:rsidRDefault="00B4221E" w:rsidP="00B4221E">
      <w:pPr>
        <w:suppressAutoHyphens/>
        <w:spacing w:after="0" w:line="240" w:lineRule="auto"/>
        <w:jc w:val="both"/>
        <w:rPr>
          <w:rFonts w:ascii="Times New Roman" w:hAnsi="Times New Roman"/>
          <w:sz w:val="24"/>
          <w:szCs w:val="24"/>
          <w:lang w:val="uk-UA" w:eastAsia="zh-CN"/>
        </w:rPr>
      </w:pPr>
    </w:p>
    <w:p w14:paraId="366A182D" w14:textId="77777777" w:rsidR="00B4221E" w:rsidRPr="00B4221E" w:rsidRDefault="00B4221E" w:rsidP="00B4221E">
      <w:pPr>
        <w:tabs>
          <w:tab w:val="left" w:pos="9057"/>
          <w:tab w:val="left" w:pos="9355"/>
        </w:tabs>
        <w:suppressAutoHyphens/>
        <w:spacing w:after="0" w:line="240" w:lineRule="auto"/>
        <w:ind w:right="-2" w:firstLine="705"/>
        <w:contextualSpacing/>
        <w:jc w:val="both"/>
        <w:rPr>
          <w:rFonts w:ascii="Times New Roman" w:hAnsi="Times New Roman"/>
          <w:sz w:val="24"/>
          <w:szCs w:val="24"/>
          <w:lang w:val="uk-UA" w:eastAsia="zh-CN"/>
        </w:rPr>
      </w:pPr>
      <w:r w:rsidRPr="00B4221E">
        <w:rPr>
          <w:rFonts w:ascii="Times New Roman" w:hAnsi="Times New Roman"/>
          <w:sz w:val="24"/>
          <w:szCs w:val="24"/>
          <w:lang w:val="uk-UA" w:eastAsia="zh-CN"/>
        </w:rPr>
        <w:t>1. Погодити в</w:t>
      </w:r>
      <w:r w:rsidRPr="00B4221E">
        <w:rPr>
          <w:rFonts w:ascii="Times New Roman" w:hAnsi="Times New Roman"/>
          <w:sz w:val="24"/>
          <w:szCs w:val="24"/>
          <w:lang w:val="uk-UA" w:eastAsia="uk-UA"/>
        </w:rPr>
        <w:t>несення змін</w:t>
      </w:r>
      <w:r w:rsidRPr="00B4221E">
        <w:rPr>
          <w:rFonts w:ascii="Times New Roman" w:hAnsi="Times New Roman"/>
          <w:sz w:val="24"/>
          <w:szCs w:val="24"/>
          <w:lang w:val="uk-UA" w:eastAsia="zh-CN"/>
        </w:rPr>
        <w:t xml:space="preserve"> до</w:t>
      </w:r>
      <w:r w:rsidRPr="00B4221E">
        <w:rPr>
          <w:rFonts w:ascii="Times New Roman" w:hAnsi="Times New Roman"/>
          <w:sz w:val="24"/>
          <w:szCs w:val="24"/>
          <w:lang w:val="uk-UA" w:eastAsia="uk-UA"/>
        </w:rPr>
        <w:t xml:space="preserve"> </w:t>
      </w:r>
      <w:r w:rsidRPr="00B4221E">
        <w:rPr>
          <w:rFonts w:ascii="Times New Roman" w:hAnsi="Times New Roman"/>
          <w:sz w:val="24"/>
          <w:szCs w:val="24"/>
          <w:lang w:val="uk-UA" w:eastAsia="zh-CN"/>
        </w:rPr>
        <w:t>Програми  благоустрою на 2026р. та прогноз на 2027-2028 роки, затвердженої рішенням сесії Новороздільської міської ради від  18.12.2025р. №2517, а саме:</w:t>
      </w:r>
      <w:r w:rsidRPr="00B4221E">
        <w:rPr>
          <w:rFonts w:ascii="Times New Roman" w:hAnsi="Times New Roman"/>
          <w:b/>
          <w:sz w:val="24"/>
          <w:szCs w:val="24"/>
          <w:lang w:val="uk-UA" w:eastAsia="ru-RU"/>
        </w:rPr>
        <w:t xml:space="preserve"> </w:t>
      </w:r>
      <w:r w:rsidRPr="00B4221E">
        <w:rPr>
          <w:rFonts w:ascii="Times New Roman" w:hAnsi="Times New Roman"/>
          <w:sz w:val="24"/>
          <w:szCs w:val="24"/>
          <w:lang w:val="uk-UA" w:eastAsia="ru-RU"/>
        </w:rPr>
        <w:t xml:space="preserve">  Паспорт Програми, </w:t>
      </w:r>
      <w:r w:rsidRPr="00B4221E">
        <w:rPr>
          <w:rFonts w:ascii="Times New Roman" w:hAnsi="Times New Roman"/>
          <w:sz w:val="24"/>
          <w:szCs w:val="24"/>
          <w:lang w:val="uk-UA" w:eastAsia="uk-UA"/>
        </w:rPr>
        <w:t xml:space="preserve">перелік завдань, заходів та показників міської (бюджетної) цільової програми Благоустрою на 2026 та прогноз на 2027-2028 роки в частині 2026р. </w:t>
      </w:r>
      <w:r w:rsidRPr="00B4221E">
        <w:rPr>
          <w:rFonts w:ascii="Times New Roman" w:hAnsi="Times New Roman"/>
          <w:b/>
          <w:sz w:val="24"/>
          <w:szCs w:val="24"/>
          <w:lang w:val="uk-UA" w:eastAsia="ru-RU"/>
        </w:rPr>
        <w:t xml:space="preserve">та </w:t>
      </w:r>
      <w:r w:rsidRPr="00B4221E">
        <w:rPr>
          <w:rFonts w:ascii="Times New Roman" w:hAnsi="Times New Roman"/>
          <w:b/>
          <w:sz w:val="24"/>
          <w:szCs w:val="24"/>
          <w:lang w:val="uk-UA" w:eastAsia="uk-UA"/>
        </w:rPr>
        <w:t>р</w:t>
      </w:r>
      <w:r w:rsidRPr="00B4221E">
        <w:rPr>
          <w:rFonts w:ascii="Times New Roman" w:hAnsi="Times New Roman"/>
          <w:sz w:val="24"/>
          <w:szCs w:val="24"/>
          <w:lang w:val="uk-UA" w:eastAsia="zh-CN"/>
        </w:rPr>
        <w:t xml:space="preserve">есурсне забезпечення міської (бюджетної) </w:t>
      </w:r>
      <w:r w:rsidRPr="00B4221E">
        <w:rPr>
          <w:rFonts w:ascii="Times New Roman" w:hAnsi="Times New Roman"/>
          <w:sz w:val="24"/>
          <w:szCs w:val="24"/>
          <w:lang w:val="uk-UA" w:eastAsia="uk-UA"/>
        </w:rPr>
        <w:t xml:space="preserve">викласти в новій редакції </w:t>
      </w:r>
      <w:r w:rsidRPr="00B4221E">
        <w:rPr>
          <w:rFonts w:ascii="Times New Roman" w:hAnsi="Times New Roman"/>
          <w:sz w:val="24"/>
          <w:szCs w:val="24"/>
          <w:lang w:val="uk-UA" w:eastAsia="zh-CN"/>
        </w:rPr>
        <w:t>(додаток 1,2,3 ).</w:t>
      </w:r>
    </w:p>
    <w:p w14:paraId="1F2E5775" w14:textId="77777777" w:rsidR="00B4221E" w:rsidRPr="00B4221E" w:rsidRDefault="00B4221E" w:rsidP="00B4221E">
      <w:pPr>
        <w:autoSpaceDE w:val="0"/>
        <w:autoSpaceDN w:val="0"/>
        <w:adjustRightInd w:val="0"/>
        <w:spacing w:after="0" w:line="240" w:lineRule="auto"/>
        <w:ind w:right="-2" w:firstLine="708"/>
        <w:jc w:val="both"/>
        <w:rPr>
          <w:rFonts w:ascii="Times New Roman" w:hAnsi="Times New Roman"/>
          <w:sz w:val="24"/>
          <w:szCs w:val="24"/>
          <w:lang w:val="uk-UA" w:eastAsia="zh-CN"/>
        </w:rPr>
      </w:pPr>
      <w:r w:rsidRPr="00B4221E">
        <w:rPr>
          <w:rFonts w:ascii="Times New Roman" w:hAnsi="Times New Roman"/>
          <w:sz w:val="24"/>
          <w:szCs w:val="24"/>
          <w:lang w:val="uk-UA" w:eastAsia="uk-UA"/>
        </w:rPr>
        <w:t xml:space="preserve">2. </w:t>
      </w:r>
      <w:r w:rsidRPr="00B4221E">
        <w:rPr>
          <w:rFonts w:ascii="Times New Roman" w:hAnsi="Times New Roman"/>
          <w:sz w:val="24"/>
          <w:szCs w:val="24"/>
          <w:lang w:val="uk-UA" w:eastAsia="zh-CN"/>
        </w:rPr>
        <w:t>Відділу комунального майна та приватизації Управління житлово-комунального господарства (нач. Пасемко Н.А.) подати зміни до Програми на розгляд сесією міської ради.</w:t>
      </w:r>
    </w:p>
    <w:p w14:paraId="4FDDE690" w14:textId="77777777" w:rsidR="00B4221E" w:rsidRPr="00B4221E" w:rsidRDefault="00B4221E" w:rsidP="00B4221E">
      <w:pPr>
        <w:suppressAutoHyphens/>
        <w:spacing w:after="0" w:line="240" w:lineRule="auto"/>
        <w:ind w:right="-2"/>
        <w:jc w:val="both"/>
        <w:rPr>
          <w:rFonts w:ascii="Times New Roman" w:hAnsi="Times New Roman"/>
          <w:sz w:val="24"/>
          <w:szCs w:val="24"/>
          <w:lang w:val="uk-UA" w:eastAsia="zh-CN"/>
        </w:rPr>
      </w:pPr>
      <w:r w:rsidRPr="00B4221E">
        <w:rPr>
          <w:rFonts w:ascii="Times New Roman" w:hAnsi="Times New Roman"/>
          <w:sz w:val="24"/>
          <w:szCs w:val="24"/>
          <w:lang w:val="uk-UA" w:eastAsia="zh-CN"/>
        </w:rPr>
        <w:t xml:space="preserve">          3. Контроль за виконанням рішення покласти на першого заступника Гулія М. М. </w:t>
      </w:r>
    </w:p>
    <w:p w14:paraId="0EE311F5" w14:textId="77777777" w:rsidR="00B4221E" w:rsidRPr="00B4221E" w:rsidRDefault="00B4221E" w:rsidP="00B4221E">
      <w:pPr>
        <w:suppressAutoHyphens/>
        <w:spacing w:after="0" w:line="240" w:lineRule="auto"/>
        <w:ind w:right="-2"/>
        <w:jc w:val="both"/>
        <w:rPr>
          <w:rFonts w:ascii="Times New Roman" w:hAnsi="Times New Roman"/>
          <w:sz w:val="24"/>
          <w:szCs w:val="24"/>
          <w:lang w:val="uk-UA" w:eastAsia="zh-CN"/>
        </w:rPr>
      </w:pPr>
    </w:p>
    <w:p w14:paraId="4E2842EE" w14:textId="77777777" w:rsidR="00634D5D" w:rsidRDefault="00634D5D" w:rsidP="00634D5D">
      <w:pPr>
        <w:suppressAutoHyphens/>
        <w:spacing w:after="0" w:line="240" w:lineRule="auto"/>
        <w:jc w:val="both"/>
        <w:rPr>
          <w:rFonts w:ascii="Times New Roman" w:hAnsi="Times New Roman"/>
          <w:sz w:val="24"/>
          <w:szCs w:val="24"/>
          <w:lang w:val="uk-UA" w:eastAsia="zh-CN"/>
        </w:rPr>
      </w:pPr>
    </w:p>
    <w:p w14:paraId="3834B035" w14:textId="00EF57B6" w:rsidR="00B4221E" w:rsidRPr="00B4221E" w:rsidRDefault="00B4221E" w:rsidP="00634D5D">
      <w:pPr>
        <w:suppressAutoHyphens/>
        <w:spacing w:after="0" w:line="240" w:lineRule="auto"/>
        <w:jc w:val="both"/>
        <w:rPr>
          <w:rFonts w:ascii="Times New Roman" w:hAnsi="Times New Roman"/>
          <w:sz w:val="24"/>
          <w:szCs w:val="24"/>
          <w:lang w:val="uk-UA" w:eastAsia="zh-CN"/>
        </w:rPr>
      </w:pPr>
      <w:r w:rsidRPr="00B4221E">
        <w:rPr>
          <w:rFonts w:ascii="Times New Roman" w:hAnsi="Times New Roman"/>
          <w:sz w:val="24"/>
          <w:szCs w:val="24"/>
          <w:lang w:val="uk-UA" w:eastAsia="zh-CN"/>
        </w:rPr>
        <w:t>МІСЬКИЙ    ГОЛОВА</w:t>
      </w:r>
      <w:r w:rsidRPr="00B4221E">
        <w:rPr>
          <w:rFonts w:ascii="Times New Roman" w:hAnsi="Times New Roman"/>
          <w:sz w:val="24"/>
          <w:szCs w:val="24"/>
          <w:lang w:val="uk-UA" w:eastAsia="zh-CN"/>
        </w:rPr>
        <w:tab/>
      </w:r>
      <w:r w:rsidRPr="00B4221E">
        <w:rPr>
          <w:rFonts w:ascii="Times New Roman" w:hAnsi="Times New Roman"/>
          <w:sz w:val="24"/>
          <w:szCs w:val="24"/>
          <w:lang w:val="uk-UA" w:eastAsia="zh-CN"/>
        </w:rPr>
        <w:tab/>
      </w:r>
      <w:r w:rsidRPr="00B4221E">
        <w:rPr>
          <w:rFonts w:ascii="Times New Roman" w:hAnsi="Times New Roman"/>
          <w:sz w:val="24"/>
          <w:szCs w:val="24"/>
          <w:lang w:val="uk-UA" w:eastAsia="zh-CN"/>
        </w:rPr>
        <w:tab/>
      </w:r>
      <w:r w:rsidRPr="00B4221E">
        <w:rPr>
          <w:rFonts w:ascii="Times New Roman" w:hAnsi="Times New Roman"/>
          <w:sz w:val="24"/>
          <w:szCs w:val="24"/>
          <w:lang w:val="uk-UA" w:eastAsia="zh-CN"/>
        </w:rPr>
        <w:tab/>
      </w:r>
      <w:r w:rsidR="00A70B70">
        <w:rPr>
          <w:rFonts w:ascii="Times New Roman" w:hAnsi="Times New Roman"/>
          <w:sz w:val="24"/>
          <w:szCs w:val="24"/>
          <w:lang w:val="uk-UA" w:eastAsia="zh-CN"/>
        </w:rPr>
        <w:tab/>
      </w:r>
      <w:r w:rsidRPr="00B4221E">
        <w:rPr>
          <w:rFonts w:ascii="Times New Roman" w:hAnsi="Times New Roman"/>
          <w:sz w:val="24"/>
          <w:szCs w:val="24"/>
          <w:lang w:val="uk-UA" w:eastAsia="zh-CN"/>
        </w:rPr>
        <w:t>Ярина   ЯЦЕНКО</w:t>
      </w:r>
    </w:p>
    <w:p w14:paraId="5858B0AD" w14:textId="77777777" w:rsidR="00B4221E" w:rsidRPr="00B4221E" w:rsidRDefault="00B4221E" w:rsidP="00B4221E">
      <w:pPr>
        <w:suppressAutoHyphens/>
        <w:spacing w:after="0" w:line="240" w:lineRule="auto"/>
        <w:ind w:firstLine="708"/>
        <w:jc w:val="both"/>
        <w:rPr>
          <w:rFonts w:ascii="Times New Roman" w:hAnsi="Times New Roman"/>
          <w:sz w:val="24"/>
          <w:szCs w:val="24"/>
          <w:lang w:val="uk-UA" w:eastAsia="zh-CN"/>
        </w:rPr>
      </w:pPr>
    </w:p>
    <w:p w14:paraId="5D7ECB5E" w14:textId="77777777" w:rsidR="00B4221E" w:rsidRPr="00B4221E" w:rsidRDefault="00B4221E" w:rsidP="00B4221E">
      <w:pPr>
        <w:suppressAutoHyphens/>
        <w:spacing w:after="0" w:line="240" w:lineRule="auto"/>
        <w:ind w:firstLine="708"/>
        <w:jc w:val="both"/>
        <w:rPr>
          <w:rFonts w:ascii="Times New Roman" w:hAnsi="Times New Roman"/>
          <w:sz w:val="24"/>
          <w:szCs w:val="24"/>
          <w:lang w:val="uk-UA" w:eastAsia="zh-CN"/>
        </w:rPr>
      </w:pPr>
    </w:p>
    <w:p w14:paraId="644CABEA" w14:textId="77777777" w:rsidR="00B4221E" w:rsidRPr="00B4221E" w:rsidRDefault="00B4221E" w:rsidP="00B4221E">
      <w:pPr>
        <w:spacing w:after="0" w:line="240" w:lineRule="auto"/>
        <w:rPr>
          <w:rFonts w:ascii="Times New Roman" w:hAnsi="Times New Roman"/>
          <w:sz w:val="24"/>
          <w:szCs w:val="24"/>
          <w:lang w:val="uk-UA" w:eastAsia="ru-RU"/>
        </w:rPr>
      </w:pPr>
    </w:p>
    <w:p w14:paraId="6C6C16E2" w14:textId="77777777" w:rsidR="00B4221E" w:rsidRPr="00B4221E" w:rsidRDefault="00B4221E" w:rsidP="00B4221E">
      <w:pPr>
        <w:spacing w:after="0" w:line="240" w:lineRule="auto"/>
        <w:rPr>
          <w:rFonts w:ascii="Times New Roman" w:hAnsi="Times New Roman"/>
          <w:sz w:val="24"/>
          <w:szCs w:val="24"/>
          <w:lang w:val="uk-UA" w:eastAsia="ru-RU"/>
        </w:rPr>
      </w:pPr>
    </w:p>
    <w:p w14:paraId="09B6C501" w14:textId="77777777" w:rsidR="00B4221E" w:rsidRPr="00B4221E" w:rsidRDefault="00B4221E" w:rsidP="00B4221E">
      <w:pPr>
        <w:spacing w:after="0" w:line="240" w:lineRule="auto"/>
        <w:rPr>
          <w:rFonts w:ascii="Times New Roman" w:hAnsi="Times New Roman"/>
          <w:sz w:val="24"/>
          <w:szCs w:val="24"/>
          <w:lang w:val="uk-UA" w:eastAsia="ru-RU"/>
        </w:rPr>
      </w:pPr>
    </w:p>
    <w:p w14:paraId="43B0763A" w14:textId="77777777" w:rsidR="00B4221E" w:rsidRPr="00B4221E" w:rsidRDefault="00B4221E" w:rsidP="00B4221E">
      <w:pPr>
        <w:spacing w:after="0" w:line="240" w:lineRule="auto"/>
        <w:rPr>
          <w:rFonts w:ascii="Times New Roman" w:hAnsi="Times New Roman"/>
          <w:sz w:val="24"/>
          <w:szCs w:val="24"/>
          <w:lang w:val="uk-UA" w:eastAsia="ru-RU"/>
        </w:rPr>
      </w:pPr>
    </w:p>
    <w:p w14:paraId="63B4781E" w14:textId="77777777" w:rsidR="00B4221E" w:rsidRPr="00B4221E" w:rsidRDefault="00B4221E" w:rsidP="00B4221E">
      <w:pPr>
        <w:spacing w:after="0" w:line="240" w:lineRule="auto"/>
        <w:rPr>
          <w:rFonts w:ascii="Times New Roman" w:hAnsi="Times New Roman"/>
          <w:sz w:val="24"/>
          <w:szCs w:val="24"/>
          <w:lang w:val="uk-UA" w:eastAsia="ru-RU"/>
        </w:rPr>
      </w:pPr>
    </w:p>
    <w:p w14:paraId="1D710A11" w14:textId="77777777" w:rsidR="00B4221E" w:rsidRPr="00B4221E" w:rsidRDefault="00B4221E" w:rsidP="00B4221E">
      <w:pPr>
        <w:spacing w:after="0" w:line="240" w:lineRule="auto"/>
        <w:rPr>
          <w:rFonts w:ascii="Times New Roman" w:hAnsi="Times New Roman"/>
          <w:sz w:val="24"/>
          <w:szCs w:val="24"/>
          <w:lang w:eastAsia="ru-RU"/>
        </w:rPr>
      </w:pPr>
    </w:p>
    <w:p w14:paraId="149BE89F" w14:textId="77777777" w:rsidR="00B4221E" w:rsidRPr="00B4221E" w:rsidRDefault="00B4221E" w:rsidP="00B4221E">
      <w:pPr>
        <w:spacing w:after="0" w:line="240" w:lineRule="auto"/>
        <w:rPr>
          <w:rFonts w:ascii="Times New Roman" w:hAnsi="Times New Roman"/>
          <w:sz w:val="24"/>
          <w:szCs w:val="24"/>
          <w:lang w:eastAsia="ru-RU"/>
        </w:rPr>
      </w:pPr>
    </w:p>
    <w:p w14:paraId="3C37E950" w14:textId="77777777" w:rsidR="00B4221E" w:rsidRPr="00B4221E" w:rsidRDefault="00B4221E" w:rsidP="00B4221E">
      <w:pPr>
        <w:spacing w:after="0" w:line="240" w:lineRule="auto"/>
        <w:rPr>
          <w:rFonts w:ascii="Times New Roman" w:hAnsi="Times New Roman"/>
          <w:sz w:val="24"/>
          <w:szCs w:val="24"/>
          <w:lang w:eastAsia="ru-RU"/>
        </w:rPr>
      </w:pPr>
    </w:p>
    <w:p w14:paraId="47FE7BD4" w14:textId="77777777" w:rsidR="00B4221E" w:rsidRPr="00B4221E" w:rsidRDefault="00B4221E" w:rsidP="00B4221E">
      <w:pPr>
        <w:spacing w:after="0" w:line="240" w:lineRule="auto"/>
        <w:rPr>
          <w:rFonts w:ascii="Times New Roman" w:hAnsi="Times New Roman"/>
          <w:sz w:val="24"/>
          <w:szCs w:val="24"/>
          <w:lang w:eastAsia="ru-RU"/>
        </w:rPr>
      </w:pPr>
    </w:p>
    <w:p w14:paraId="08E13EB9" w14:textId="77777777" w:rsidR="00B4221E" w:rsidRPr="00B4221E" w:rsidRDefault="00B4221E" w:rsidP="00B4221E">
      <w:pPr>
        <w:spacing w:after="0" w:line="240" w:lineRule="auto"/>
        <w:rPr>
          <w:rFonts w:ascii="Times New Roman" w:hAnsi="Times New Roman"/>
          <w:sz w:val="24"/>
          <w:szCs w:val="24"/>
          <w:lang w:eastAsia="ru-RU"/>
        </w:rPr>
      </w:pPr>
    </w:p>
    <w:p w14:paraId="442FF65B" w14:textId="77777777" w:rsidR="00B4221E" w:rsidRPr="00B4221E" w:rsidRDefault="00B4221E" w:rsidP="00B4221E">
      <w:pPr>
        <w:spacing w:after="0" w:line="240" w:lineRule="auto"/>
        <w:rPr>
          <w:rFonts w:ascii="Times New Roman" w:hAnsi="Times New Roman"/>
          <w:sz w:val="24"/>
          <w:szCs w:val="24"/>
          <w:lang w:eastAsia="ru-RU"/>
        </w:rPr>
      </w:pPr>
    </w:p>
    <w:p w14:paraId="7F0ACEE8" w14:textId="77777777" w:rsidR="00B4221E" w:rsidRPr="00B4221E" w:rsidRDefault="00B4221E" w:rsidP="00B4221E">
      <w:pPr>
        <w:spacing w:after="0" w:line="240" w:lineRule="auto"/>
        <w:rPr>
          <w:rFonts w:ascii="Times New Roman" w:hAnsi="Times New Roman"/>
          <w:sz w:val="24"/>
          <w:szCs w:val="24"/>
          <w:lang w:eastAsia="ru-RU"/>
        </w:rPr>
      </w:pPr>
    </w:p>
    <w:p w14:paraId="5CB08FEB" w14:textId="77777777" w:rsidR="00B4221E" w:rsidRPr="00B4221E" w:rsidRDefault="00B4221E" w:rsidP="00B4221E">
      <w:pPr>
        <w:spacing w:after="0" w:line="240" w:lineRule="auto"/>
        <w:rPr>
          <w:rFonts w:ascii="Times New Roman" w:hAnsi="Times New Roman"/>
          <w:sz w:val="24"/>
          <w:szCs w:val="24"/>
          <w:lang w:eastAsia="ru-RU"/>
        </w:rPr>
      </w:pPr>
    </w:p>
    <w:p w14:paraId="7C8E0B1A" w14:textId="77777777" w:rsidR="00B4221E" w:rsidRDefault="00B4221E" w:rsidP="00B4221E">
      <w:pPr>
        <w:spacing w:after="0" w:line="240" w:lineRule="auto"/>
        <w:rPr>
          <w:rFonts w:ascii="Times New Roman" w:hAnsi="Times New Roman"/>
          <w:sz w:val="24"/>
          <w:szCs w:val="24"/>
          <w:lang w:eastAsia="ru-RU"/>
        </w:rPr>
      </w:pPr>
    </w:p>
    <w:p w14:paraId="79048168" w14:textId="77777777" w:rsidR="00A70B70" w:rsidRDefault="00A70B70" w:rsidP="00B4221E">
      <w:pPr>
        <w:spacing w:after="0" w:line="240" w:lineRule="auto"/>
        <w:rPr>
          <w:rFonts w:ascii="Times New Roman" w:hAnsi="Times New Roman"/>
          <w:sz w:val="24"/>
          <w:szCs w:val="24"/>
          <w:lang w:eastAsia="ru-RU"/>
        </w:rPr>
      </w:pPr>
    </w:p>
    <w:p w14:paraId="3CE57E00" w14:textId="77777777" w:rsidR="00A70B70" w:rsidRDefault="00A70B70" w:rsidP="00B4221E">
      <w:pPr>
        <w:spacing w:after="0" w:line="240" w:lineRule="auto"/>
        <w:rPr>
          <w:rFonts w:ascii="Times New Roman" w:hAnsi="Times New Roman"/>
          <w:sz w:val="24"/>
          <w:szCs w:val="24"/>
          <w:lang w:eastAsia="ru-RU"/>
        </w:rPr>
      </w:pPr>
    </w:p>
    <w:p w14:paraId="4B1F97BF" w14:textId="77777777" w:rsidR="00A70B70" w:rsidRDefault="00A70B70" w:rsidP="00B4221E">
      <w:pPr>
        <w:spacing w:after="0" w:line="240" w:lineRule="auto"/>
        <w:rPr>
          <w:rFonts w:ascii="Times New Roman" w:hAnsi="Times New Roman"/>
          <w:sz w:val="24"/>
          <w:szCs w:val="24"/>
          <w:lang w:eastAsia="ru-RU"/>
        </w:rPr>
      </w:pPr>
    </w:p>
    <w:p w14:paraId="160D5ABF" w14:textId="77777777" w:rsidR="00A70B70" w:rsidRDefault="00A70B70" w:rsidP="00B4221E">
      <w:pPr>
        <w:spacing w:after="0" w:line="240" w:lineRule="auto"/>
        <w:rPr>
          <w:rFonts w:ascii="Times New Roman" w:hAnsi="Times New Roman"/>
          <w:sz w:val="24"/>
          <w:szCs w:val="24"/>
          <w:lang w:eastAsia="ru-RU"/>
        </w:rPr>
      </w:pPr>
    </w:p>
    <w:p w14:paraId="195F1B7E" w14:textId="77777777" w:rsidR="00A70B70" w:rsidRDefault="00A70B70" w:rsidP="00B4221E">
      <w:pPr>
        <w:spacing w:after="0" w:line="240" w:lineRule="auto"/>
        <w:rPr>
          <w:rFonts w:ascii="Times New Roman" w:hAnsi="Times New Roman"/>
          <w:sz w:val="24"/>
          <w:szCs w:val="24"/>
          <w:lang w:eastAsia="ru-RU"/>
        </w:rPr>
      </w:pPr>
    </w:p>
    <w:p w14:paraId="70AE7CE6" w14:textId="77777777" w:rsidR="00A70B70" w:rsidRPr="00B4221E" w:rsidRDefault="00A70B70" w:rsidP="00B4221E">
      <w:pPr>
        <w:spacing w:after="0" w:line="240" w:lineRule="auto"/>
        <w:rPr>
          <w:rFonts w:ascii="Times New Roman" w:hAnsi="Times New Roman"/>
          <w:sz w:val="24"/>
          <w:szCs w:val="24"/>
          <w:lang w:eastAsia="ru-RU"/>
        </w:rPr>
      </w:pPr>
    </w:p>
    <w:p w14:paraId="704CD163" w14:textId="77777777" w:rsidR="00B4221E" w:rsidRPr="00B4221E" w:rsidRDefault="00B4221E" w:rsidP="00B4221E">
      <w:pPr>
        <w:spacing w:after="0" w:line="240" w:lineRule="auto"/>
        <w:rPr>
          <w:rFonts w:ascii="Times New Roman" w:hAnsi="Times New Roman"/>
          <w:sz w:val="24"/>
          <w:szCs w:val="24"/>
          <w:lang w:eastAsia="ru-RU"/>
        </w:rPr>
      </w:pPr>
    </w:p>
    <w:p w14:paraId="4E09C75D" w14:textId="77777777" w:rsidR="00B4221E" w:rsidRPr="00B4221E" w:rsidRDefault="00B4221E" w:rsidP="00B4221E">
      <w:pPr>
        <w:spacing w:after="0" w:line="192" w:lineRule="auto"/>
        <w:jc w:val="right"/>
        <w:rPr>
          <w:rFonts w:ascii="Times New Roman" w:hAnsi="Times New Roman"/>
          <w:sz w:val="24"/>
          <w:szCs w:val="24"/>
          <w:lang w:val="uk-UA" w:eastAsia="ru-RU"/>
        </w:rPr>
      </w:pPr>
      <w:r w:rsidRPr="00B4221E">
        <w:rPr>
          <w:rFonts w:ascii="Times New Roman" w:hAnsi="Times New Roman"/>
          <w:sz w:val="24"/>
          <w:szCs w:val="24"/>
          <w:lang w:val="uk-UA" w:eastAsia="ru-RU"/>
        </w:rPr>
        <w:t>Додаток 1</w:t>
      </w:r>
    </w:p>
    <w:p w14:paraId="68321320" w14:textId="77777777" w:rsidR="00B4221E" w:rsidRPr="00B4221E" w:rsidRDefault="00B4221E" w:rsidP="00B4221E">
      <w:pPr>
        <w:spacing w:after="0" w:line="192" w:lineRule="auto"/>
        <w:jc w:val="right"/>
        <w:rPr>
          <w:rFonts w:ascii="Times New Roman" w:hAnsi="Times New Roman"/>
          <w:sz w:val="24"/>
          <w:szCs w:val="24"/>
          <w:lang w:val="uk-UA" w:eastAsia="ru-RU"/>
        </w:rPr>
      </w:pPr>
      <w:r w:rsidRPr="00B4221E">
        <w:rPr>
          <w:rFonts w:ascii="Times New Roman" w:hAnsi="Times New Roman"/>
          <w:sz w:val="24"/>
          <w:szCs w:val="24"/>
          <w:lang w:val="uk-UA" w:eastAsia="ru-RU"/>
        </w:rPr>
        <w:t>до рішення виконавчого комітету</w:t>
      </w:r>
    </w:p>
    <w:p w14:paraId="64149262" w14:textId="20EC7A92" w:rsidR="00B4221E" w:rsidRPr="00B4221E" w:rsidRDefault="00A70B70" w:rsidP="00B4221E">
      <w:pPr>
        <w:spacing w:after="0" w:line="192" w:lineRule="auto"/>
        <w:jc w:val="right"/>
        <w:rPr>
          <w:rFonts w:ascii="Times New Roman" w:hAnsi="Times New Roman"/>
          <w:sz w:val="24"/>
          <w:szCs w:val="24"/>
          <w:lang w:val="uk-UA" w:eastAsia="ru-RU"/>
        </w:rPr>
      </w:pPr>
      <w:r>
        <w:rPr>
          <w:rFonts w:ascii="Times New Roman" w:hAnsi="Times New Roman"/>
          <w:sz w:val="24"/>
          <w:szCs w:val="24"/>
          <w:lang w:val="uk-UA" w:eastAsia="ru-RU"/>
        </w:rPr>
        <w:t>№ 41</w:t>
      </w:r>
      <w:r w:rsidR="00B4221E" w:rsidRPr="00B4221E">
        <w:rPr>
          <w:rFonts w:ascii="Times New Roman" w:hAnsi="Times New Roman"/>
          <w:sz w:val="24"/>
          <w:szCs w:val="24"/>
          <w:lang w:val="uk-UA" w:eastAsia="ru-RU"/>
        </w:rPr>
        <w:t>_від 12.02.2026 року</w:t>
      </w:r>
    </w:p>
    <w:p w14:paraId="044098B1" w14:textId="77777777" w:rsidR="00B4221E" w:rsidRPr="00B4221E" w:rsidRDefault="00B4221E" w:rsidP="00B42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center"/>
        <w:rPr>
          <w:rFonts w:ascii="Times New Roman" w:hAnsi="Times New Roman"/>
          <w:b/>
          <w:sz w:val="24"/>
          <w:szCs w:val="24"/>
          <w:lang w:val="uk-UA" w:eastAsia="ru-RU"/>
        </w:rPr>
      </w:pPr>
    </w:p>
    <w:p w14:paraId="3D2E5EAC" w14:textId="77777777" w:rsidR="00B4221E" w:rsidRPr="00B4221E" w:rsidRDefault="00B4221E" w:rsidP="00B42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center"/>
        <w:rPr>
          <w:rFonts w:ascii="Times New Roman" w:hAnsi="Times New Roman"/>
          <w:b/>
          <w:sz w:val="24"/>
          <w:szCs w:val="24"/>
          <w:lang w:val="uk-UA" w:eastAsia="ru-RU"/>
        </w:rPr>
      </w:pPr>
      <w:r w:rsidRPr="00B4221E">
        <w:rPr>
          <w:rFonts w:ascii="Times New Roman" w:hAnsi="Times New Roman"/>
          <w:b/>
          <w:sz w:val="24"/>
          <w:szCs w:val="24"/>
          <w:lang w:val="uk-UA" w:eastAsia="ru-RU"/>
        </w:rPr>
        <w:t>ПАСПОРТ ПРОГРАМИ</w:t>
      </w:r>
    </w:p>
    <w:p w14:paraId="36F2B1F2" w14:textId="77777777" w:rsidR="00B4221E" w:rsidRPr="00B4221E" w:rsidRDefault="00B4221E" w:rsidP="00B4221E">
      <w:pPr>
        <w:autoSpaceDE w:val="0"/>
        <w:autoSpaceDN w:val="0"/>
        <w:adjustRightInd w:val="0"/>
        <w:spacing w:after="0" w:line="240" w:lineRule="auto"/>
        <w:jc w:val="center"/>
        <w:rPr>
          <w:rFonts w:ascii="Times New Roman" w:hAnsi="Times New Roman"/>
          <w:b/>
          <w:sz w:val="24"/>
          <w:szCs w:val="24"/>
          <w:lang w:val="uk-UA" w:eastAsia="ru-RU"/>
        </w:rPr>
      </w:pPr>
      <w:r w:rsidRPr="00B4221E">
        <w:rPr>
          <w:rFonts w:ascii="Times New Roman" w:hAnsi="Times New Roman"/>
          <w:b/>
          <w:bCs/>
          <w:sz w:val="24"/>
          <w:szCs w:val="24"/>
          <w:lang w:val="uk-UA" w:eastAsia="ru-RU"/>
        </w:rPr>
        <w:t xml:space="preserve">БЛАГОУСТРОЮ </w:t>
      </w:r>
    </w:p>
    <w:p w14:paraId="17A15301" w14:textId="77777777" w:rsidR="00B4221E" w:rsidRPr="00B4221E" w:rsidRDefault="00B4221E" w:rsidP="00B4221E">
      <w:pPr>
        <w:autoSpaceDE w:val="0"/>
        <w:autoSpaceDN w:val="0"/>
        <w:adjustRightInd w:val="0"/>
        <w:spacing w:after="0" w:line="240" w:lineRule="auto"/>
        <w:jc w:val="center"/>
        <w:rPr>
          <w:rFonts w:ascii="Times New Roman" w:hAnsi="Times New Roman"/>
          <w:b/>
          <w:sz w:val="24"/>
          <w:szCs w:val="24"/>
          <w:lang w:val="uk-UA" w:eastAsia="ru-RU"/>
        </w:rPr>
      </w:pPr>
      <w:r w:rsidRPr="00B4221E">
        <w:rPr>
          <w:rFonts w:ascii="Times New Roman" w:hAnsi="Times New Roman"/>
          <w:b/>
          <w:sz w:val="24"/>
          <w:szCs w:val="24"/>
          <w:lang w:val="uk-UA" w:eastAsia="ru-RU"/>
        </w:rPr>
        <w:t>на 2026 рік та прогноз 2027-2028роки</w:t>
      </w:r>
    </w:p>
    <w:tbl>
      <w:tblPr>
        <w:tblW w:w="10490" w:type="dxa"/>
        <w:tblInd w:w="-601" w:type="dxa"/>
        <w:tblLook w:val="01E0" w:firstRow="1" w:lastRow="1" w:firstColumn="1" w:lastColumn="1" w:noHBand="0" w:noVBand="0"/>
      </w:tblPr>
      <w:tblGrid>
        <w:gridCol w:w="517"/>
        <w:gridCol w:w="4729"/>
        <w:gridCol w:w="5244"/>
      </w:tblGrid>
      <w:tr w:rsidR="00B4221E" w:rsidRPr="00B4221E" w14:paraId="78856D5D" w14:textId="77777777" w:rsidTr="00B4221E">
        <w:trPr>
          <w:trHeight w:val="729"/>
        </w:trPr>
        <w:tc>
          <w:tcPr>
            <w:tcW w:w="517" w:type="dxa"/>
            <w:vAlign w:val="center"/>
            <w:hideMark/>
          </w:tcPr>
          <w:p w14:paraId="22FA08C9" w14:textId="77777777" w:rsidR="00B4221E" w:rsidRPr="00B4221E" w:rsidRDefault="00B4221E" w:rsidP="00B4221E">
            <w:pPr>
              <w:keepNext/>
              <w:spacing w:after="0" w:line="240" w:lineRule="auto"/>
              <w:jc w:val="center"/>
              <w:outlineLvl w:val="0"/>
              <w:rPr>
                <w:rFonts w:ascii="Times New Roman" w:hAnsi="Times New Roman"/>
                <w:bCs/>
                <w:sz w:val="24"/>
                <w:szCs w:val="24"/>
                <w:lang w:val="uk-UA" w:eastAsia="uk-UA"/>
              </w:rPr>
            </w:pPr>
            <w:r w:rsidRPr="00B4221E">
              <w:rPr>
                <w:rFonts w:ascii="Times New Roman" w:hAnsi="Times New Roman"/>
                <w:bCs/>
                <w:sz w:val="24"/>
                <w:szCs w:val="24"/>
                <w:lang w:val="uk-UA" w:eastAsia="uk-UA"/>
              </w:rPr>
              <w:t>1.</w:t>
            </w:r>
          </w:p>
        </w:tc>
        <w:tc>
          <w:tcPr>
            <w:tcW w:w="4729" w:type="dxa"/>
            <w:vAlign w:val="center"/>
            <w:hideMark/>
          </w:tcPr>
          <w:p w14:paraId="6D2FBC11" w14:textId="77777777" w:rsidR="00B4221E" w:rsidRPr="00B4221E" w:rsidRDefault="00B4221E" w:rsidP="00B4221E">
            <w:pPr>
              <w:keepNext/>
              <w:spacing w:after="0" w:line="240" w:lineRule="auto"/>
              <w:outlineLvl w:val="0"/>
              <w:rPr>
                <w:rFonts w:ascii="Times New Roman" w:hAnsi="Times New Roman"/>
                <w:bCs/>
                <w:sz w:val="24"/>
                <w:szCs w:val="24"/>
                <w:lang w:val="uk-UA" w:eastAsia="uk-UA"/>
              </w:rPr>
            </w:pPr>
            <w:r w:rsidRPr="00B4221E">
              <w:rPr>
                <w:rFonts w:ascii="Times New Roman" w:hAnsi="Times New Roman"/>
                <w:bCs/>
                <w:sz w:val="24"/>
                <w:szCs w:val="24"/>
                <w:lang w:val="uk-UA" w:eastAsia="uk-UA"/>
              </w:rPr>
              <w:t>Ініціатор розроблення Програми</w:t>
            </w:r>
          </w:p>
        </w:tc>
        <w:tc>
          <w:tcPr>
            <w:tcW w:w="5244" w:type="dxa"/>
            <w:vAlign w:val="center"/>
            <w:hideMark/>
          </w:tcPr>
          <w:p w14:paraId="5B4EC917" w14:textId="77777777" w:rsidR="00B4221E" w:rsidRPr="00B4221E" w:rsidRDefault="00B4221E" w:rsidP="00B4221E">
            <w:pPr>
              <w:keepNext/>
              <w:spacing w:after="0" w:line="240" w:lineRule="auto"/>
              <w:outlineLvl w:val="0"/>
              <w:rPr>
                <w:rFonts w:ascii="Times New Roman" w:hAnsi="Times New Roman"/>
                <w:bCs/>
                <w:sz w:val="24"/>
                <w:szCs w:val="24"/>
                <w:lang w:val="uk-UA" w:eastAsia="uk-UA"/>
              </w:rPr>
            </w:pPr>
            <w:r w:rsidRPr="00B4221E">
              <w:rPr>
                <w:rFonts w:ascii="Times New Roman" w:hAnsi="Times New Roman"/>
                <w:bCs/>
                <w:sz w:val="24"/>
                <w:szCs w:val="24"/>
                <w:lang w:val="uk-UA" w:eastAsia="uk-UA"/>
              </w:rPr>
              <w:t>Управління житлово-комунального господарства</w:t>
            </w:r>
          </w:p>
        </w:tc>
      </w:tr>
      <w:tr w:rsidR="00B4221E" w:rsidRPr="00B4221E" w14:paraId="30DFDD0B" w14:textId="77777777" w:rsidTr="00B4221E">
        <w:trPr>
          <w:trHeight w:val="493"/>
        </w:trPr>
        <w:tc>
          <w:tcPr>
            <w:tcW w:w="517" w:type="dxa"/>
            <w:hideMark/>
          </w:tcPr>
          <w:p w14:paraId="31C18C36" w14:textId="77777777" w:rsidR="00B4221E" w:rsidRPr="00B4221E" w:rsidRDefault="00B4221E" w:rsidP="00B42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4"/>
                <w:szCs w:val="24"/>
                <w:lang w:val="uk-UA" w:eastAsia="ru-RU"/>
              </w:rPr>
            </w:pPr>
            <w:r w:rsidRPr="00B4221E">
              <w:rPr>
                <w:rFonts w:ascii="Times New Roman" w:hAnsi="Times New Roman"/>
                <w:color w:val="000000"/>
                <w:sz w:val="24"/>
                <w:szCs w:val="24"/>
                <w:lang w:val="uk-UA" w:eastAsia="ru-RU"/>
              </w:rPr>
              <w:t>2.</w:t>
            </w:r>
          </w:p>
        </w:tc>
        <w:tc>
          <w:tcPr>
            <w:tcW w:w="4729" w:type="dxa"/>
            <w:hideMark/>
          </w:tcPr>
          <w:p w14:paraId="692CBE2B" w14:textId="77777777" w:rsidR="00B4221E" w:rsidRPr="00B4221E" w:rsidRDefault="00B4221E" w:rsidP="00B42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uk-UA" w:eastAsia="ru-RU"/>
              </w:rPr>
            </w:pPr>
            <w:r w:rsidRPr="00B4221E">
              <w:rPr>
                <w:rFonts w:ascii="Times New Roman" w:hAnsi="Times New Roman"/>
                <w:color w:val="000000"/>
                <w:sz w:val="24"/>
                <w:szCs w:val="24"/>
                <w:lang w:val="uk-UA" w:eastAsia="ru-RU"/>
              </w:rPr>
              <w:t>Дата, номер і назва розпорядчого документу органу влади про розроблення Програми</w:t>
            </w:r>
          </w:p>
        </w:tc>
        <w:tc>
          <w:tcPr>
            <w:tcW w:w="5244" w:type="dxa"/>
          </w:tcPr>
          <w:p w14:paraId="74886D8E" w14:textId="77777777" w:rsidR="00B4221E" w:rsidRPr="00B4221E" w:rsidRDefault="00B4221E" w:rsidP="00B42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uk-UA" w:eastAsia="ru-RU"/>
              </w:rPr>
            </w:pPr>
          </w:p>
        </w:tc>
      </w:tr>
      <w:tr w:rsidR="00B4221E" w:rsidRPr="00B4221E" w14:paraId="40AE595D" w14:textId="77777777" w:rsidTr="00B4221E">
        <w:trPr>
          <w:trHeight w:val="493"/>
        </w:trPr>
        <w:tc>
          <w:tcPr>
            <w:tcW w:w="517" w:type="dxa"/>
            <w:vAlign w:val="center"/>
            <w:hideMark/>
          </w:tcPr>
          <w:p w14:paraId="172FBD99" w14:textId="77777777" w:rsidR="00B4221E" w:rsidRPr="00B4221E" w:rsidRDefault="00B4221E" w:rsidP="00B4221E">
            <w:pPr>
              <w:keepNext/>
              <w:spacing w:after="0" w:line="240" w:lineRule="auto"/>
              <w:jc w:val="center"/>
              <w:outlineLvl w:val="0"/>
              <w:rPr>
                <w:rFonts w:ascii="Times New Roman" w:hAnsi="Times New Roman"/>
                <w:bCs/>
                <w:sz w:val="24"/>
                <w:szCs w:val="24"/>
                <w:lang w:val="uk-UA" w:eastAsia="uk-UA"/>
              </w:rPr>
            </w:pPr>
            <w:r w:rsidRPr="00B4221E">
              <w:rPr>
                <w:rFonts w:ascii="Times New Roman" w:hAnsi="Times New Roman"/>
                <w:bCs/>
                <w:sz w:val="24"/>
                <w:szCs w:val="24"/>
                <w:lang w:val="uk-UA" w:eastAsia="uk-UA"/>
              </w:rPr>
              <w:t>3..</w:t>
            </w:r>
          </w:p>
        </w:tc>
        <w:tc>
          <w:tcPr>
            <w:tcW w:w="4729" w:type="dxa"/>
            <w:vAlign w:val="center"/>
            <w:hideMark/>
          </w:tcPr>
          <w:p w14:paraId="1D895ED1" w14:textId="77777777" w:rsidR="00B4221E" w:rsidRPr="00B4221E" w:rsidRDefault="00B4221E" w:rsidP="00B4221E">
            <w:pPr>
              <w:keepNext/>
              <w:spacing w:after="0" w:line="240" w:lineRule="auto"/>
              <w:outlineLvl w:val="0"/>
              <w:rPr>
                <w:rFonts w:ascii="Times New Roman" w:hAnsi="Times New Roman"/>
                <w:bCs/>
                <w:sz w:val="24"/>
                <w:szCs w:val="24"/>
                <w:lang w:val="uk-UA" w:eastAsia="uk-UA"/>
              </w:rPr>
            </w:pPr>
            <w:r w:rsidRPr="00B4221E">
              <w:rPr>
                <w:rFonts w:ascii="Times New Roman" w:hAnsi="Times New Roman"/>
                <w:bCs/>
                <w:sz w:val="24"/>
                <w:szCs w:val="24"/>
                <w:lang w:val="uk-UA" w:eastAsia="uk-UA"/>
              </w:rPr>
              <w:t>Розробник Програми</w:t>
            </w:r>
          </w:p>
        </w:tc>
        <w:tc>
          <w:tcPr>
            <w:tcW w:w="5244" w:type="dxa"/>
            <w:vAlign w:val="center"/>
            <w:hideMark/>
          </w:tcPr>
          <w:p w14:paraId="3A072F4C" w14:textId="77777777" w:rsidR="00B4221E" w:rsidRPr="00B4221E" w:rsidRDefault="00B4221E" w:rsidP="00B4221E">
            <w:pPr>
              <w:keepNext/>
              <w:spacing w:after="0" w:line="240" w:lineRule="auto"/>
              <w:outlineLvl w:val="0"/>
              <w:rPr>
                <w:rFonts w:ascii="Times New Roman" w:hAnsi="Times New Roman"/>
                <w:bCs/>
                <w:sz w:val="24"/>
                <w:szCs w:val="24"/>
                <w:lang w:val="uk-UA" w:eastAsia="uk-UA"/>
              </w:rPr>
            </w:pPr>
            <w:r w:rsidRPr="00B4221E">
              <w:rPr>
                <w:rFonts w:ascii="Times New Roman" w:hAnsi="Times New Roman"/>
                <w:bCs/>
                <w:sz w:val="24"/>
                <w:szCs w:val="24"/>
                <w:lang w:val="uk-UA" w:eastAsia="uk-UA"/>
              </w:rPr>
              <w:t>Управління житлово-комунального господарства</w:t>
            </w:r>
          </w:p>
        </w:tc>
      </w:tr>
      <w:tr w:rsidR="00B4221E" w:rsidRPr="00B4221E" w14:paraId="449AA5DB" w14:textId="77777777" w:rsidTr="00B4221E">
        <w:trPr>
          <w:trHeight w:val="236"/>
        </w:trPr>
        <w:tc>
          <w:tcPr>
            <w:tcW w:w="517" w:type="dxa"/>
            <w:vAlign w:val="center"/>
            <w:hideMark/>
          </w:tcPr>
          <w:p w14:paraId="7BA72E0E" w14:textId="77777777" w:rsidR="00B4221E" w:rsidRPr="00B4221E" w:rsidRDefault="00B4221E" w:rsidP="00B4221E">
            <w:pPr>
              <w:keepNext/>
              <w:spacing w:after="0" w:line="240" w:lineRule="auto"/>
              <w:jc w:val="center"/>
              <w:outlineLvl w:val="0"/>
              <w:rPr>
                <w:rFonts w:ascii="Times New Roman" w:hAnsi="Times New Roman"/>
                <w:bCs/>
                <w:sz w:val="24"/>
                <w:szCs w:val="24"/>
                <w:lang w:val="uk-UA" w:eastAsia="uk-UA"/>
              </w:rPr>
            </w:pPr>
            <w:r w:rsidRPr="00B4221E">
              <w:rPr>
                <w:rFonts w:ascii="Times New Roman" w:hAnsi="Times New Roman"/>
                <w:bCs/>
                <w:sz w:val="24"/>
                <w:szCs w:val="24"/>
                <w:lang w:val="uk-UA" w:eastAsia="uk-UA"/>
              </w:rPr>
              <w:t>4.</w:t>
            </w:r>
          </w:p>
        </w:tc>
        <w:tc>
          <w:tcPr>
            <w:tcW w:w="4729" w:type="dxa"/>
            <w:vAlign w:val="center"/>
            <w:hideMark/>
          </w:tcPr>
          <w:p w14:paraId="579ED728" w14:textId="77777777" w:rsidR="00B4221E" w:rsidRPr="00B4221E" w:rsidRDefault="00B4221E" w:rsidP="00B4221E">
            <w:pPr>
              <w:keepNext/>
              <w:spacing w:after="0" w:line="240" w:lineRule="auto"/>
              <w:outlineLvl w:val="0"/>
              <w:rPr>
                <w:rFonts w:ascii="Times New Roman" w:hAnsi="Times New Roman"/>
                <w:bCs/>
                <w:sz w:val="24"/>
                <w:szCs w:val="24"/>
                <w:lang w:val="uk-UA" w:eastAsia="uk-UA"/>
              </w:rPr>
            </w:pPr>
            <w:r w:rsidRPr="00B4221E">
              <w:rPr>
                <w:rFonts w:ascii="Times New Roman" w:hAnsi="Times New Roman"/>
                <w:bCs/>
                <w:sz w:val="24"/>
                <w:szCs w:val="24"/>
                <w:lang w:val="uk-UA" w:eastAsia="uk-UA"/>
              </w:rPr>
              <w:t>Співрозробники Програми</w:t>
            </w:r>
          </w:p>
        </w:tc>
        <w:tc>
          <w:tcPr>
            <w:tcW w:w="5244" w:type="dxa"/>
            <w:vAlign w:val="center"/>
            <w:hideMark/>
          </w:tcPr>
          <w:p w14:paraId="03B0EDFB" w14:textId="77777777" w:rsidR="00B4221E" w:rsidRPr="00B4221E" w:rsidRDefault="00B4221E" w:rsidP="00B4221E">
            <w:pPr>
              <w:spacing w:after="0" w:line="240" w:lineRule="auto"/>
              <w:rPr>
                <w:rFonts w:ascii="Times New Roman" w:hAnsi="Times New Roman"/>
                <w:sz w:val="24"/>
                <w:szCs w:val="24"/>
                <w:lang w:val="uk-UA" w:eastAsia="uk-UA"/>
              </w:rPr>
            </w:pPr>
            <w:r w:rsidRPr="00B4221E">
              <w:rPr>
                <w:rFonts w:ascii="Times New Roman" w:hAnsi="Times New Roman"/>
                <w:sz w:val="24"/>
                <w:szCs w:val="24"/>
                <w:lang w:eastAsia="ru-RU"/>
              </w:rPr>
              <w:t>Управління житлово-комунального господарства</w:t>
            </w:r>
            <w:r w:rsidRPr="00B4221E">
              <w:rPr>
                <w:rFonts w:ascii="Times New Roman" w:hAnsi="Times New Roman"/>
                <w:sz w:val="24"/>
                <w:szCs w:val="24"/>
                <w:lang w:val="uk-UA" w:eastAsia="uk-UA"/>
              </w:rPr>
              <w:t xml:space="preserve"> </w:t>
            </w:r>
          </w:p>
          <w:p w14:paraId="35A65E7F" w14:textId="77777777" w:rsidR="00B4221E" w:rsidRPr="00B4221E" w:rsidRDefault="00B4221E" w:rsidP="00B4221E">
            <w:pPr>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ДП „Благоустрій”</w:t>
            </w:r>
          </w:p>
          <w:p w14:paraId="4A83FD56" w14:textId="77777777" w:rsidR="00B4221E" w:rsidRPr="00B4221E" w:rsidRDefault="00B4221E" w:rsidP="00B4221E">
            <w:pPr>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КП «Розділжитлосервіс»</w:t>
            </w:r>
          </w:p>
        </w:tc>
      </w:tr>
      <w:tr w:rsidR="00B4221E" w:rsidRPr="00B4221E" w14:paraId="4772F019" w14:textId="77777777" w:rsidTr="00B4221E">
        <w:trPr>
          <w:trHeight w:val="512"/>
        </w:trPr>
        <w:tc>
          <w:tcPr>
            <w:tcW w:w="517" w:type="dxa"/>
            <w:vAlign w:val="center"/>
            <w:hideMark/>
          </w:tcPr>
          <w:p w14:paraId="7BD9A5AF" w14:textId="77777777" w:rsidR="00B4221E" w:rsidRPr="00B4221E" w:rsidRDefault="00B4221E" w:rsidP="00B4221E">
            <w:pPr>
              <w:keepNext/>
              <w:spacing w:after="0" w:line="240" w:lineRule="auto"/>
              <w:jc w:val="center"/>
              <w:outlineLvl w:val="0"/>
              <w:rPr>
                <w:rFonts w:ascii="Times New Roman" w:hAnsi="Times New Roman"/>
                <w:bCs/>
                <w:sz w:val="24"/>
                <w:szCs w:val="24"/>
                <w:lang w:val="uk-UA" w:eastAsia="uk-UA"/>
              </w:rPr>
            </w:pPr>
            <w:r w:rsidRPr="00B4221E">
              <w:rPr>
                <w:rFonts w:ascii="Times New Roman" w:hAnsi="Times New Roman"/>
                <w:bCs/>
                <w:sz w:val="24"/>
                <w:szCs w:val="24"/>
                <w:lang w:val="uk-UA" w:eastAsia="uk-UA"/>
              </w:rPr>
              <w:t>5.</w:t>
            </w:r>
          </w:p>
        </w:tc>
        <w:tc>
          <w:tcPr>
            <w:tcW w:w="4729" w:type="dxa"/>
            <w:vAlign w:val="center"/>
            <w:hideMark/>
          </w:tcPr>
          <w:p w14:paraId="67B636B0" w14:textId="77777777" w:rsidR="00B4221E" w:rsidRPr="00B4221E" w:rsidRDefault="00B4221E" w:rsidP="00B4221E">
            <w:pPr>
              <w:keepNext/>
              <w:spacing w:after="0" w:line="240" w:lineRule="auto"/>
              <w:outlineLvl w:val="0"/>
              <w:rPr>
                <w:rFonts w:ascii="Times New Roman" w:hAnsi="Times New Roman"/>
                <w:bCs/>
                <w:sz w:val="24"/>
                <w:szCs w:val="24"/>
                <w:lang w:val="uk-UA" w:eastAsia="uk-UA"/>
              </w:rPr>
            </w:pPr>
            <w:r w:rsidRPr="00B4221E">
              <w:rPr>
                <w:rFonts w:ascii="Times New Roman" w:hAnsi="Times New Roman"/>
                <w:bCs/>
                <w:sz w:val="24"/>
                <w:szCs w:val="24"/>
                <w:lang w:val="uk-UA" w:eastAsia="uk-UA"/>
              </w:rPr>
              <w:t>Відповідальний виконавець Програми</w:t>
            </w:r>
          </w:p>
        </w:tc>
        <w:tc>
          <w:tcPr>
            <w:tcW w:w="5244" w:type="dxa"/>
            <w:vAlign w:val="center"/>
            <w:hideMark/>
          </w:tcPr>
          <w:p w14:paraId="545CF18D" w14:textId="77777777" w:rsidR="00B4221E" w:rsidRPr="00B4221E" w:rsidRDefault="00B4221E" w:rsidP="00B4221E">
            <w:pPr>
              <w:keepNext/>
              <w:spacing w:after="0" w:line="240" w:lineRule="auto"/>
              <w:outlineLvl w:val="0"/>
              <w:rPr>
                <w:rFonts w:ascii="Times New Roman" w:hAnsi="Times New Roman"/>
                <w:bCs/>
                <w:sz w:val="24"/>
                <w:szCs w:val="24"/>
                <w:lang w:val="uk-UA" w:eastAsia="uk-UA"/>
              </w:rPr>
            </w:pPr>
            <w:r w:rsidRPr="00B4221E">
              <w:rPr>
                <w:rFonts w:ascii="Times New Roman" w:hAnsi="Times New Roman"/>
                <w:bCs/>
                <w:sz w:val="24"/>
                <w:szCs w:val="24"/>
                <w:lang w:val="uk-UA" w:eastAsia="uk-UA"/>
              </w:rPr>
              <w:t xml:space="preserve">Управління житлово-комунального господарства </w:t>
            </w:r>
          </w:p>
          <w:p w14:paraId="0CAB927B" w14:textId="77777777" w:rsidR="00B4221E" w:rsidRPr="00B4221E" w:rsidRDefault="00B4221E" w:rsidP="00B4221E">
            <w:pPr>
              <w:keepNext/>
              <w:spacing w:after="0" w:line="240" w:lineRule="auto"/>
              <w:outlineLvl w:val="0"/>
              <w:rPr>
                <w:rFonts w:ascii="Times New Roman" w:hAnsi="Times New Roman"/>
                <w:bCs/>
                <w:sz w:val="24"/>
                <w:szCs w:val="24"/>
                <w:lang w:val="uk-UA" w:eastAsia="uk-UA"/>
              </w:rPr>
            </w:pPr>
            <w:r w:rsidRPr="00B4221E">
              <w:rPr>
                <w:rFonts w:ascii="Times New Roman" w:hAnsi="Times New Roman"/>
                <w:bCs/>
                <w:sz w:val="24"/>
                <w:szCs w:val="24"/>
                <w:lang w:val="uk-UA" w:eastAsia="uk-UA"/>
              </w:rPr>
              <w:t>Виконавчі органи Новороздільської міської ради</w:t>
            </w:r>
          </w:p>
          <w:p w14:paraId="2D1F2D82" w14:textId="77777777" w:rsidR="00B4221E" w:rsidRPr="00B4221E" w:rsidRDefault="00B4221E" w:rsidP="00B4221E">
            <w:pPr>
              <w:spacing w:after="0" w:line="240" w:lineRule="auto"/>
              <w:rPr>
                <w:rFonts w:ascii="Times New Roman" w:hAnsi="Times New Roman"/>
                <w:sz w:val="24"/>
                <w:szCs w:val="24"/>
                <w:lang w:val="uk-UA" w:eastAsia="ru-RU"/>
              </w:rPr>
            </w:pPr>
            <w:r w:rsidRPr="00B4221E">
              <w:rPr>
                <w:rFonts w:ascii="Times New Roman" w:hAnsi="Times New Roman"/>
                <w:sz w:val="24"/>
                <w:szCs w:val="24"/>
                <w:lang w:val="uk-UA" w:eastAsia="ru-RU"/>
              </w:rPr>
              <w:t>ДП „Благоустрій”</w:t>
            </w:r>
          </w:p>
          <w:p w14:paraId="2021B03E" w14:textId="77777777" w:rsidR="00B4221E" w:rsidRPr="00B4221E" w:rsidRDefault="00B4221E" w:rsidP="00B4221E">
            <w:pPr>
              <w:spacing w:after="0" w:line="240" w:lineRule="auto"/>
              <w:rPr>
                <w:rFonts w:ascii="Times New Roman" w:hAnsi="Times New Roman"/>
                <w:sz w:val="24"/>
                <w:szCs w:val="24"/>
                <w:lang w:val="uk-UA" w:eastAsia="ru-RU"/>
              </w:rPr>
            </w:pPr>
            <w:r w:rsidRPr="00B4221E">
              <w:rPr>
                <w:rFonts w:ascii="Times New Roman" w:hAnsi="Times New Roman"/>
                <w:sz w:val="24"/>
                <w:szCs w:val="24"/>
                <w:lang w:val="uk-UA" w:eastAsia="ru-RU"/>
              </w:rPr>
              <w:t>КП «Розділжитлосервіс»</w:t>
            </w:r>
          </w:p>
        </w:tc>
      </w:tr>
      <w:tr w:rsidR="00B4221E" w:rsidRPr="00B4221E" w14:paraId="3E4B94C4" w14:textId="77777777" w:rsidTr="00B4221E">
        <w:trPr>
          <w:trHeight w:val="985"/>
        </w:trPr>
        <w:tc>
          <w:tcPr>
            <w:tcW w:w="517" w:type="dxa"/>
            <w:vAlign w:val="center"/>
            <w:hideMark/>
          </w:tcPr>
          <w:p w14:paraId="1F71C40E" w14:textId="77777777" w:rsidR="00B4221E" w:rsidRPr="00B4221E" w:rsidRDefault="00B4221E" w:rsidP="00B4221E">
            <w:pPr>
              <w:keepNext/>
              <w:spacing w:after="0" w:line="240" w:lineRule="auto"/>
              <w:jc w:val="center"/>
              <w:outlineLvl w:val="0"/>
              <w:rPr>
                <w:rFonts w:ascii="Times New Roman" w:hAnsi="Times New Roman"/>
                <w:bCs/>
                <w:sz w:val="24"/>
                <w:szCs w:val="24"/>
                <w:lang w:val="uk-UA" w:eastAsia="uk-UA"/>
              </w:rPr>
            </w:pPr>
            <w:r w:rsidRPr="00B4221E">
              <w:rPr>
                <w:rFonts w:ascii="Times New Roman" w:hAnsi="Times New Roman"/>
                <w:bCs/>
                <w:sz w:val="24"/>
                <w:szCs w:val="24"/>
                <w:lang w:val="uk-UA" w:eastAsia="uk-UA"/>
              </w:rPr>
              <w:t>6.</w:t>
            </w:r>
          </w:p>
        </w:tc>
        <w:tc>
          <w:tcPr>
            <w:tcW w:w="4729" w:type="dxa"/>
            <w:vAlign w:val="center"/>
            <w:hideMark/>
          </w:tcPr>
          <w:p w14:paraId="6A7AFFCF" w14:textId="77777777" w:rsidR="00B4221E" w:rsidRPr="00B4221E" w:rsidRDefault="00B4221E" w:rsidP="00B4221E">
            <w:pPr>
              <w:keepNext/>
              <w:spacing w:after="0" w:line="240" w:lineRule="auto"/>
              <w:outlineLvl w:val="0"/>
              <w:rPr>
                <w:rFonts w:ascii="Times New Roman" w:hAnsi="Times New Roman"/>
                <w:bCs/>
                <w:sz w:val="24"/>
                <w:szCs w:val="24"/>
                <w:lang w:val="uk-UA" w:eastAsia="uk-UA"/>
              </w:rPr>
            </w:pPr>
            <w:r w:rsidRPr="00B4221E">
              <w:rPr>
                <w:rFonts w:ascii="Times New Roman" w:hAnsi="Times New Roman"/>
                <w:bCs/>
                <w:sz w:val="24"/>
                <w:szCs w:val="24"/>
                <w:lang w:val="uk-UA" w:eastAsia="uk-UA"/>
              </w:rPr>
              <w:t>Учасники Програми</w:t>
            </w:r>
          </w:p>
        </w:tc>
        <w:tc>
          <w:tcPr>
            <w:tcW w:w="5244" w:type="dxa"/>
            <w:vAlign w:val="center"/>
          </w:tcPr>
          <w:p w14:paraId="0BB4A748" w14:textId="77777777" w:rsidR="00B4221E" w:rsidRPr="00B4221E" w:rsidRDefault="00B4221E" w:rsidP="00B42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ru-RU"/>
              </w:rPr>
              <w:t>Виконавчий комітет Новороздільської міської ради</w:t>
            </w:r>
          </w:p>
          <w:p w14:paraId="2C822B08" w14:textId="77777777" w:rsidR="00B4221E" w:rsidRPr="00B4221E" w:rsidRDefault="00B4221E" w:rsidP="00B42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eastAsia="ru-RU"/>
              </w:rPr>
            </w:pPr>
            <w:r w:rsidRPr="00B4221E">
              <w:rPr>
                <w:rFonts w:ascii="Times New Roman" w:hAnsi="Times New Roman"/>
                <w:sz w:val="24"/>
                <w:szCs w:val="24"/>
                <w:lang w:val="uk-UA" w:eastAsia="ru-RU"/>
              </w:rPr>
              <w:t>ДП „Благоустрій”</w:t>
            </w:r>
          </w:p>
          <w:p w14:paraId="18B99C63" w14:textId="77777777" w:rsidR="00B4221E" w:rsidRPr="00B4221E" w:rsidRDefault="00B4221E" w:rsidP="00B42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eastAsia="ru-RU"/>
              </w:rPr>
            </w:pPr>
            <w:r w:rsidRPr="00B4221E">
              <w:rPr>
                <w:rFonts w:ascii="Times New Roman" w:hAnsi="Times New Roman"/>
                <w:sz w:val="24"/>
                <w:szCs w:val="24"/>
                <w:lang w:val="uk-UA" w:eastAsia="ru-RU"/>
              </w:rPr>
              <w:t>КП «Розділжитлосервіс»</w:t>
            </w:r>
          </w:p>
          <w:p w14:paraId="23B14A93" w14:textId="77777777" w:rsidR="00B4221E" w:rsidRPr="00B4221E" w:rsidRDefault="00B4221E" w:rsidP="00B42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eastAsia="ru-RU"/>
              </w:rPr>
            </w:pPr>
            <w:r w:rsidRPr="00B4221E">
              <w:rPr>
                <w:rFonts w:ascii="Times New Roman" w:hAnsi="Times New Roman"/>
                <w:sz w:val="24"/>
                <w:szCs w:val="24"/>
                <w:lang w:val="uk-UA" w:eastAsia="ru-RU"/>
              </w:rPr>
              <w:t>Відділи Новороздільської міської ради</w:t>
            </w:r>
          </w:p>
          <w:p w14:paraId="63869D40" w14:textId="77777777" w:rsidR="00B4221E" w:rsidRPr="00B4221E" w:rsidRDefault="00B4221E" w:rsidP="00B42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val="uk-UA" w:eastAsia="ru-RU"/>
              </w:rPr>
            </w:pPr>
          </w:p>
        </w:tc>
      </w:tr>
      <w:tr w:rsidR="00B4221E" w:rsidRPr="00B4221E" w14:paraId="08209BB6" w14:textId="77777777" w:rsidTr="00B4221E">
        <w:trPr>
          <w:trHeight w:val="236"/>
        </w:trPr>
        <w:tc>
          <w:tcPr>
            <w:tcW w:w="517" w:type="dxa"/>
            <w:vAlign w:val="center"/>
            <w:hideMark/>
          </w:tcPr>
          <w:p w14:paraId="7496E7FC" w14:textId="77777777" w:rsidR="00B4221E" w:rsidRPr="00B4221E" w:rsidRDefault="00B4221E" w:rsidP="00B4221E">
            <w:pPr>
              <w:keepNext/>
              <w:spacing w:after="0" w:line="240" w:lineRule="auto"/>
              <w:jc w:val="center"/>
              <w:outlineLvl w:val="0"/>
              <w:rPr>
                <w:rFonts w:ascii="Times New Roman" w:hAnsi="Times New Roman"/>
                <w:bCs/>
                <w:sz w:val="24"/>
                <w:szCs w:val="24"/>
                <w:lang w:val="uk-UA" w:eastAsia="uk-UA"/>
              </w:rPr>
            </w:pPr>
            <w:r w:rsidRPr="00B4221E">
              <w:rPr>
                <w:rFonts w:ascii="Times New Roman" w:hAnsi="Times New Roman"/>
                <w:bCs/>
                <w:sz w:val="24"/>
                <w:szCs w:val="24"/>
                <w:lang w:val="uk-UA" w:eastAsia="uk-UA"/>
              </w:rPr>
              <w:t>7.</w:t>
            </w:r>
          </w:p>
        </w:tc>
        <w:tc>
          <w:tcPr>
            <w:tcW w:w="4729" w:type="dxa"/>
            <w:vAlign w:val="center"/>
            <w:hideMark/>
          </w:tcPr>
          <w:p w14:paraId="5C4EA502" w14:textId="77777777" w:rsidR="00B4221E" w:rsidRPr="00A70B70" w:rsidRDefault="00B4221E" w:rsidP="00B4221E">
            <w:pPr>
              <w:keepNext/>
              <w:spacing w:after="0" w:line="240" w:lineRule="auto"/>
              <w:outlineLvl w:val="0"/>
              <w:rPr>
                <w:rFonts w:ascii="Times New Roman" w:hAnsi="Times New Roman"/>
                <w:bCs/>
                <w:sz w:val="24"/>
                <w:szCs w:val="24"/>
                <w:lang w:val="uk-UA" w:eastAsia="uk-UA"/>
              </w:rPr>
            </w:pPr>
            <w:r w:rsidRPr="00A70B70">
              <w:rPr>
                <w:rFonts w:ascii="Times New Roman" w:hAnsi="Times New Roman"/>
                <w:bCs/>
                <w:sz w:val="24"/>
                <w:szCs w:val="24"/>
                <w:lang w:val="uk-UA" w:eastAsia="uk-UA"/>
              </w:rPr>
              <w:t>Термін реалізації Програми</w:t>
            </w:r>
          </w:p>
        </w:tc>
        <w:tc>
          <w:tcPr>
            <w:tcW w:w="5244" w:type="dxa"/>
            <w:vAlign w:val="center"/>
            <w:hideMark/>
          </w:tcPr>
          <w:p w14:paraId="501D1E4F" w14:textId="77777777" w:rsidR="00B4221E" w:rsidRPr="00B4221E" w:rsidRDefault="00B4221E" w:rsidP="00B4221E">
            <w:pPr>
              <w:keepNext/>
              <w:spacing w:after="0" w:line="240" w:lineRule="auto"/>
              <w:outlineLvl w:val="0"/>
              <w:rPr>
                <w:rFonts w:ascii="Times New Roman" w:hAnsi="Times New Roman"/>
                <w:bCs/>
                <w:sz w:val="24"/>
                <w:szCs w:val="24"/>
                <w:lang w:val="uk-UA" w:eastAsia="uk-UA"/>
              </w:rPr>
            </w:pPr>
            <w:r w:rsidRPr="00B4221E">
              <w:rPr>
                <w:rFonts w:ascii="Times New Roman" w:hAnsi="Times New Roman"/>
                <w:bCs/>
                <w:sz w:val="24"/>
                <w:szCs w:val="24"/>
                <w:lang w:val="uk-UA" w:eastAsia="uk-UA"/>
              </w:rPr>
              <w:t>2026-2028 роки</w:t>
            </w:r>
          </w:p>
        </w:tc>
      </w:tr>
      <w:tr w:rsidR="00B4221E" w:rsidRPr="00B4221E" w14:paraId="2F1AC7D4" w14:textId="77777777" w:rsidTr="00B4221E">
        <w:trPr>
          <w:trHeight w:val="256"/>
        </w:trPr>
        <w:tc>
          <w:tcPr>
            <w:tcW w:w="517" w:type="dxa"/>
            <w:vAlign w:val="center"/>
            <w:hideMark/>
          </w:tcPr>
          <w:p w14:paraId="660254E1" w14:textId="77777777" w:rsidR="00B4221E" w:rsidRPr="00B4221E" w:rsidRDefault="00B4221E" w:rsidP="00B4221E">
            <w:pPr>
              <w:keepNext/>
              <w:spacing w:after="0" w:line="240" w:lineRule="auto"/>
              <w:jc w:val="center"/>
              <w:outlineLvl w:val="0"/>
              <w:rPr>
                <w:rFonts w:ascii="Times New Roman" w:hAnsi="Times New Roman"/>
                <w:bCs/>
                <w:sz w:val="24"/>
                <w:szCs w:val="24"/>
                <w:lang w:val="uk-UA" w:eastAsia="uk-UA"/>
              </w:rPr>
            </w:pPr>
            <w:r w:rsidRPr="00B4221E">
              <w:rPr>
                <w:rFonts w:ascii="Times New Roman" w:hAnsi="Times New Roman"/>
                <w:bCs/>
                <w:sz w:val="24"/>
                <w:szCs w:val="24"/>
                <w:lang w:val="uk-UA" w:eastAsia="uk-UA"/>
              </w:rPr>
              <w:t>8.</w:t>
            </w:r>
          </w:p>
        </w:tc>
        <w:tc>
          <w:tcPr>
            <w:tcW w:w="4729" w:type="dxa"/>
            <w:vAlign w:val="center"/>
            <w:hideMark/>
          </w:tcPr>
          <w:p w14:paraId="027F2BAF" w14:textId="77777777" w:rsidR="00B4221E" w:rsidRPr="00A70B70" w:rsidRDefault="00B4221E" w:rsidP="00B4221E">
            <w:pPr>
              <w:keepNext/>
              <w:spacing w:after="0" w:line="240" w:lineRule="auto"/>
              <w:outlineLvl w:val="0"/>
              <w:rPr>
                <w:rFonts w:ascii="Times New Roman" w:hAnsi="Times New Roman"/>
                <w:bCs/>
                <w:sz w:val="24"/>
                <w:szCs w:val="24"/>
                <w:lang w:val="uk-UA" w:eastAsia="uk-UA"/>
              </w:rPr>
            </w:pPr>
            <w:r w:rsidRPr="00A70B70">
              <w:rPr>
                <w:rFonts w:ascii="Times New Roman" w:hAnsi="Times New Roman"/>
                <w:bCs/>
                <w:sz w:val="24"/>
                <w:szCs w:val="24"/>
                <w:lang w:val="uk-UA" w:eastAsia="uk-UA"/>
              </w:rPr>
              <w:t>Етапи виконання Програми</w:t>
            </w:r>
          </w:p>
        </w:tc>
        <w:tc>
          <w:tcPr>
            <w:tcW w:w="5244" w:type="dxa"/>
            <w:vAlign w:val="center"/>
            <w:hideMark/>
          </w:tcPr>
          <w:p w14:paraId="63BB9A49" w14:textId="77777777" w:rsidR="00B4221E" w:rsidRPr="00B4221E" w:rsidRDefault="00B4221E" w:rsidP="00B4221E">
            <w:pPr>
              <w:keepNext/>
              <w:spacing w:after="0" w:line="240" w:lineRule="auto"/>
              <w:outlineLvl w:val="0"/>
              <w:rPr>
                <w:rFonts w:ascii="Times New Roman" w:hAnsi="Times New Roman"/>
                <w:bCs/>
                <w:sz w:val="24"/>
                <w:szCs w:val="24"/>
                <w:lang w:val="uk-UA" w:eastAsia="uk-UA"/>
              </w:rPr>
            </w:pPr>
            <w:r w:rsidRPr="00B4221E">
              <w:rPr>
                <w:rFonts w:ascii="Times New Roman" w:hAnsi="Times New Roman"/>
                <w:bCs/>
                <w:sz w:val="24"/>
                <w:szCs w:val="24"/>
                <w:lang w:val="uk-UA" w:eastAsia="uk-UA"/>
              </w:rPr>
              <w:t>2026 рік, 2027 рік, 2028 рік.</w:t>
            </w:r>
          </w:p>
        </w:tc>
      </w:tr>
      <w:tr w:rsidR="00B4221E" w:rsidRPr="00B4221E" w14:paraId="3C99773B" w14:textId="77777777" w:rsidTr="00B4221E">
        <w:trPr>
          <w:trHeight w:val="1519"/>
        </w:trPr>
        <w:tc>
          <w:tcPr>
            <w:tcW w:w="517" w:type="dxa"/>
            <w:vMerge w:val="restart"/>
            <w:hideMark/>
          </w:tcPr>
          <w:p w14:paraId="3170CA50" w14:textId="77777777" w:rsidR="00B4221E" w:rsidRPr="00B4221E" w:rsidRDefault="00B4221E" w:rsidP="00B42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4"/>
                <w:szCs w:val="24"/>
                <w:lang w:val="uk-UA" w:eastAsia="ru-RU"/>
              </w:rPr>
            </w:pPr>
            <w:r w:rsidRPr="00B4221E">
              <w:rPr>
                <w:rFonts w:ascii="Times New Roman" w:hAnsi="Times New Roman"/>
                <w:color w:val="000000"/>
                <w:sz w:val="24"/>
                <w:szCs w:val="24"/>
                <w:lang w:val="uk-UA" w:eastAsia="ru-RU"/>
              </w:rPr>
              <w:t>9.</w:t>
            </w:r>
          </w:p>
        </w:tc>
        <w:tc>
          <w:tcPr>
            <w:tcW w:w="4729" w:type="dxa"/>
            <w:hideMark/>
          </w:tcPr>
          <w:p w14:paraId="4F0E1EAD" w14:textId="77777777" w:rsidR="00B4221E" w:rsidRPr="00A70B70" w:rsidRDefault="00B4221E" w:rsidP="00B4221E">
            <w:pPr>
              <w:keepNext/>
              <w:spacing w:after="0" w:line="240" w:lineRule="auto"/>
              <w:jc w:val="both"/>
              <w:outlineLvl w:val="0"/>
              <w:rPr>
                <w:rFonts w:ascii="Times New Roman" w:hAnsi="Times New Roman"/>
                <w:bCs/>
                <w:sz w:val="24"/>
                <w:szCs w:val="24"/>
                <w:lang w:val="uk-UA" w:eastAsia="uk-UA"/>
              </w:rPr>
            </w:pPr>
            <w:r w:rsidRPr="00A70B70">
              <w:rPr>
                <w:rFonts w:ascii="Times New Roman" w:hAnsi="Times New Roman"/>
                <w:bCs/>
                <w:sz w:val="24"/>
                <w:szCs w:val="24"/>
                <w:lang w:val="uk-UA" w:eastAsia="uk-UA"/>
              </w:rPr>
              <w:t xml:space="preserve">Загальний обсяг фінансових ресурсів, необхідних для реалізації Програми: </w:t>
            </w:r>
          </w:p>
          <w:p w14:paraId="6BBBB4DA" w14:textId="77777777" w:rsidR="00B4221E" w:rsidRPr="00A70B70" w:rsidRDefault="00B4221E" w:rsidP="00B4221E">
            <w:pPr>
              <w:keepNext/>
              <w:spacing w:after="0" w:line="240" w:lineRule="auto"/>
              <w:jc w:val="right"/>
              <w:outlineLvl w:val="0"/>
              <w:rPr>
                <w:rFonts w:ascii="Times New Roman" w:hAnsi="Times New Roman"/>
                <w:bCs/>
                <w:sz w:val="24"/>
                <w:szCs w:val="24"/>
                <w:lang w:val="uk-UA" w:eastAsia="uk-UA"/>
              </w:rPr>
            </w:pPr>
            <w:r w:rsidRPr="00A70B70">
              <w:rPr>
                <w:rFonts w:ascii="Times New Roman" w:hAnsi="Times New Roman"/>
                <w:bCs/>
                <w:sz w:val="24"/>
                <w:szCs w:val="24"/>
                <w:lang w:val="uk-UA" w:eastAsia="uk-UA"/>
              </w:rPr>
              <w:t>2026 рік</w:t>
            </w:r>
          </w:p>
          <w:p w14:paraId="1B15FF84" w14:textId="77777777" w:rsidR="00B4221E" w:rsidRPr="00A70B70" w:rsidRDefault="00B4221E" w:rsidP="00B4221E">
            <w:pPr>
              <w:spacing w:after="0" w:line="240" w:lineRule="auto"/>
              <w:jc w:val="right"/>
              <w:rPr>
                <w:rFonts w:ascii="Times New Roman" w:hAnsi="Times New Roman"/>
                <w:sz w:val="24"/>
                <w:szCs w:val="24"/>
                <w:lang w:val="uk-UA" w:eastAsia="uk-UA"/>
              </w:rPr>
            </w:pPr>
            <w:r w:rsidRPr="00A70B70">
              <w:rPr>
                <w:rFonts w:ascii="Times New Roman" w:hAnsi="Times New Roman"/>
                <w:sz w:val="24"/>
                <w:szCs w:val="24"/>
                <w:lang w:val="uk-UA" w:eastAsia="uk-UA"/>
              </w:rPr>
              <w:t xml:space="preserve">2027 </w:t>
            </w:r>
            <w:r w:rsidRPr="00A70B70">
              <w:rPr>
                <w:rFonts w:ascii="Times New Roman" w:hAnsi="Times New Roman"/>
                <w:sz w:val="24"/>
                <w:szCs w:val="24"/>
                <w:lang w:val="uk-UA" w:eastAsia="ru-RU"/>
              </w:rPr>
              <w:t>рік</w:t>
            </w:r>
          </w:p>
          <w:p w14:paraId="35F82938" w14:textId="77777777" w:rsidR="00B4221E" w:rsidRPr="00A70B70" w:rsidRDefault="00B4221E" w:rsidP="00B42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lang w:val="uk-UA" w:eastAsia="ru-RU"/>
              </w:rPr>
            </w:pPr>
            <w:r w:rsidRPr="00A70B70">
              <w:rPr>
                <w:rFonts w:ascii="Times New Roman" w:hAnsi="Times New Roman"/>
                <w:sz w:val="24"/>
                <w:szCs w:val="24"/>
                <w:lang w:val="uk-UA" w:eastAsia="uk-UA"/>
              </w:rPr>
              <w:t xml:space="preserve">2028 </w:t>
            </w:r>
            <w:r w:rsidRPr="00A70B70">
              <w:rPr>
                <w:rFonts w:ascii="Times New Roman" w:hAnsi="Times New Roman"/>
                <w:sz w:val="24"/>
                <w:szCs w:val="24"/>
                <w:lang w:val="uk-UA" w:eastAsia="ru-RU"/>
              </w:rPr>
              <w:t>рік</w:t>
            </w:r>
          </w:p>
        </w:tc>
        <w:tc>
          <w:tcPr>
            <w:tcW w:w="5244" w:type="dxa"/>
            <w:vAlign w:val="center"/>
          </w:tcPr>
          <w:p w14:paraId="0C522103" w14:textId="77777777" w:rsidR="00B4221E" w:rsidRPr="00B4221E" w:rsidRDefault="00B4221E" w:rsidP="00B4221E">
            <w:pPr>
              <w:spacing w:after="0" w:line="192" w:lineRule="auto"/>
              <w:ind w:right="3819"/>
              <w:jc w:val="center"/>
              <w:rPr>
                <w:rFonts w:ascii="Times New Roman" w:hAnsi="Times New Roman"/>
                <w:sz w:val="24"/>
                <w:szCs w:val="24"/>
                <w:lang w:val="uk-UA" w:eastAsia="uk-UA"/>
              </w:rPr>
            </w:pPr>
          </w:p>
          <w:p w14:paraId="45C9377F" w14:textId="77777777" w:rsidR="00B4221E" w:rsidRPr="00B4221E" w:rsidRDefault="00B4221E" w:rsidP="00B4221E">
            <w:pPr>
              <w:spacing w:after="0" w:line="192" w:lineRule="auto"/>
              <w:ind w:right="3819"/>
              <w:jc w:val="center"/>
              <w:rPr>
                <w:rFonts w:ascii="Times New Roman" w:hAnsi="Times New Roman"/>
                <w:sz w:val="24"/>
                <w:szCs w:val="24"/>
                <w:lang w:val="uk-UA" w:eastAsia="uk-UA"/>
              </w:rPr>
            </w:pPr>
          </w:p>
          <w:p w14:paraId="5362E0F2" w14:textId="77777777" w:rsidR="00B4221E" w:rsidRPr="00B4221E" w:rsidRDefault="00B4221E" w:rsidP="00B4221E">
            <w:pPr>
              <w:spacing w:after="0" w:line="192" w:lineRule="auto"/>
              <w:ind w:right="3819"/>
              <w:jc w:val="center"/>
              <w:rPr>
                <w:rFonts w:ascii="Times New Roman" w:hAnsi="Times New Roman"/>
                <w:sz w:val="24"/>
                <w:szCs w:val="24"/>
                <w:lang w:val="uk-UA" w:eastAsia="uk-UA"/>
              </w:rPr>
            </w:pPr>
            <w:r w:rsidRPr="00B4221E">
              <w:rPr>
                <w:rFonts w:ascii="Times New Roman" w:hAnsi="Times New Roman"/>
                <w:sz w:val="24"/>
                <w:szCs w:val="24"/>
                <w:lang w:val="uk-UA" w:eastAsia="uk-UA"/>
              </w:rPr>
              <w:t>67615,04</w:t>
            </w:r>
          </w:p>
          <w:p w14:paraId="135C8DA4" w14:textId="77777777" w:rsidR="00B4221E" w:rsidRPr="00B4221E" w:rsidRDefault="00B4221E" w:rsidP="00B4221E">
            <w:pPr>
              <w:spacing w:after="0" w:line="192" w:lineRule="auto"/>
              <w:ind w:right="3819"/>
              <w:jc w:val="center"/>
              <w:rPr>
                <w:rFonts w:ascii="Times New Roman" w:hAnsi="Times New Roman"/>
                <w:sz w:val="24"/>
                <w:szCs w:val="24"/>
                <w:lang w:val="uk-UA" w:eastAsia="uk-UA"/>
              </w:rPr>
            </w:pPr>
            <w:r w:rsidRPr="00B4221E">
              <w:rPr>
                <w:rFonts w:ascii="Times New Roman" w:hAnsi="Times New Roman"/>
                <w:sz w:val="24"/>
                <w:szCs w:val="24"/>
                <w:lang w:val="uk-UA" w:eastAsia="uk-UA"/>
              </w:rPr>
              <w:t>28243,6</w:t>
            </w:r>
          </w:p>
          <w:p w14:paraId="60B28B5E" w14:textId="77777777" w:rsidR="00B4221E" w:rsidRPr="00B4221E" w:rsidRDefault="00B4221E" w:rsidP="00B4221E">
            <w:pPr>
              <w:spacing w:after="0" w:line="192" w:lineRule="auto"/>
              <w:ind w:right="3819"/>
              <w:jc w:val="center"/>
              <w:rPr>
                <w:rFonts w:ascii="Times New Roman" w:hAnsi="Times New Roman"/>
                <w:sz w:val="24"/>
                <w:szCs w:val="24"/>
                <w:lang w:val="uk-UA" w:eastAsia="uk-UA"/>
              </w:rPr>
            </w:pPr>
            <w:r w:rsidRPr="00B4221E">
              <w:rPr>
                <w:rFonts w:ascii="Times New Roman" w:hAnsi="Times New Roman"/>
                <w:sz w:val="24"/>
                <w:szCs w:val="24"/>
                <w:lang w:val="uk-UA" w:eastAsia="uk-UA"/>
              </w:rPr>
              <w:t>33263,048</w:t>
            </w:r>
          </w:p>
        </w:tc>
      </w:tr>
      <w:tr w:rsidR="00B4221E" w:rsidRPr="00B4221E" w14:paraId="1DF783DF" w14:textId="77777777" w:rsidTr="00B4221E">
        <w:trPr>
          <w:trHeight w:val="3466"/>
        </w:trPr>
        <w:tc>
          <w:tcPr>
            <w:tcW w:w="0" w:type="auto"/>
            <w:vMerge/>
            <w:vAlign w:val="center"/>
            <w:hideMark/>
          </w:tcPr>
          <w:p w14:paraId="667FE35B" w14:textId="77777777" w:rsidR="00B4221E" w:rsidRPr="00B4221E" w:rsidRDefault="00B4221E" w:rsidP="00B4221E">
            <w:pPr>
              <w:spacing w:after="0" w:line="240" w:lineRule="auto"/>
              <w:rPr>
                <w:rFonts w:ascii="Times New Roman" w:hAnsi="Times New Roman"/>
                <w:color w:val="000000"/>
                <w:sz w:val="24"/>
                <w:szCs w:val="24"/>
                <w:lang w:val="uk-UA" w:eastAsia="ru-RU"/>
              </w:rPr>
            </w:pPr>
          </w:p>
        </w:tc>
        <w:tc>
          <w:tcPr>
            <w:tcW w:w="4729" w:type="dxa"/>
            <w:hideMark/>
          </w:tcPr>
          <w:p w14:paraId="5341FA7E" w14:textId="77777777" w:rsidR="00B4221E" w:rsidRPr="00A70B70" w:rsidRDefault="00B4221E" w:rsidP="00B4221E">
            <w:pPr>
              <w:spacing w:after="0" w:line="240" w:lineRule="auto"/>
              <w:rPr>
                <w:rFonts w:ascii="Times New Roman" w:hAnsi="Times New Roman"/>
                <w:sz w:val="24"/>
                <w:szCs w:val="24"/>
                <w:lang w:val="uk-UA" w:eastAsia="ru-RU"/>
              </w:rPr>
            </w:pPr>
            <w:r w:rsidRPr="00A70B70">
              <w:rPr>
                <w:rFonts w:ascii="Times New Roman" w:hAnsi="Times New Roman"/>
                <w:sz w:val="24"/>
                <w:szCs w:val="24"/>
                <w:lang w:val="uk-UA" w:eastAsia="ru-RU"/>
              </w:rPr>
              <w:t>У тому числі:</w:t>
            </w:r>
          </w:p>
          <w:p w14:paraId="253384D9" w14:textId="77777777" w:rsidR="00B4221E" w:rsidRPr="00A70B70" w:rsidRDefault="00B4221E" w:rsidP="00B4221E">
            <w:pPr>
              <w:spacing w:after="0" w:line="240" w:lineRule="auto"/>
              <w:rPr>
                <w:rFonts w:ascii="Times New Roman" w:hAnsi="Times New Roman"/>
                <w:sz w:val="24"/>
                <w:szCs w:val="24"/>
                <w:lang w:val="uk-UA" w:eastAsia="ru-RU"/>
              </w:rPr>
            </w:pPr>
            <w:r w:rsidRPr="00A70B70">
              <w:rPr>
                <w:rFonts w:ascii="Times New Roman" w:hAnsi="Times New Roman"/>
                <w:sz w:val="24"/>
                <w:szCs w:val="24"/>
                <w:lang w:val="uk-UA" w:eastAsia="ru-RU"/>
              </w:rPr>
              <w:t>Коштів державного бюджету:</w:t>
            </w:r>
          </w:p>
          <w:p w14:paraId="447C40D7" w14:textId="77777777" w:rsidR="00B4221E" w:rsidRPr="00A70B70" w:rsidRDefault="00B4221E" w:rsidP="00B4221E">
            <w:pPr>
              <w:spacing w:after="0" w:line="240" w:lineRule="auto"/>
              <w:ind w:right="-534"/>
              <w:contextualSpacing/>
              <w:jc w:val="right"/>
              <w:rPr>
                <w:rFonts w:ascii="Times New Roman" w:hAnsi="Times New Roman"/>
                <w:sz w:val="24"/>
                <w:szCs w:val="24"/>
                <w:lang w:val="uk-UA" w:eastAsia="ru-RU"/>
              </w:rPr>
            </w:pPr>
            <w:r w:rsidRPr="00A70B70">
              <w:rPr>
                <w:rFonts w:ascii="Times New Roman" w:hAnsi="Times New Roman"/>
                <w:sz w:val="24"/>
                <w:szCs w:val="24"/>
                <w:lang w:val="uk-UA" w:eastAsia="ru-RU"/>
              </w:rPr>
              <w:t xml:space="preserve">                                  2026рік   0 рік0               </w:t>
            </w:r>
          </w:p>
          <w:p w14:paraId="6DD040EF" w14:textId="77777777" w:rsidR="00B4221E" w:rsidRPr="00A70B70" w:rsidRDefault="00B4221E" w:rsidP="00B4221E">
            <w:pPr>
              <w:spacing w:after="0" w:line="240" w:lineRule="auto"/>
              <w:jc w:val="right"/>
              <w:rPr>
                <w:rFonts w:ascii="Times New Roman" w:hAnsi="Times New Roman"/>
                <w:sz w:val="24"/>
                <w:szCs w:val="24"/>
                <w:lang w:val="uk-UA" w:eastAsia="uk-UA"/>
              </w:rPr>
            </w:pPr>
            <w:r w:rsidRPr="00A70B70">
              <w:rPr>
                <w:rFonts w:ascii="Times New Roman" w:hAnsi="Times New Roman"/>
                <w:sz w:val="24"/>
                <w:szCs w:val="24"/>
                <w:lang w:val="uk-UA" w:eastAsia="uk-UA"/>
              </w:rPr>
              <w:t xml:space="preserve">2027 </w:t>
            </w:r>
            <w:r w:rsidRPr="00A70B70">
              <w:rPr>
                <w:rFonts w:ascii="Times New Roman" w:hAnsi="Times New Roman"/>
                <w:sz w:val="24"/>
                <w:szCs w:val="24"/>
                <w:lang w:val="uk-UA" w:eastAsia="ru-RU"/>
              </w:rPr>
              <w:t>рік   0</w:t>
            </w:r>
          </w:p>
          <w:p w14:paraId="6957FFF1" w14:textId="77777777" w:rsidR="00B4221E" w:rsidRPr="00A70B70" w:rsidRDefault="00B4221E" w:rsidP="00B4221E">
            <w:pPr>
              <w:spacing w:after="0" w:line="240" w:lineRule="auto"/>
              <w:jc w:val="right"/>
              <w:rPr>
                <w:rFonts w:ascii="Times New Roman" w:hAnsi="Times New Roman"/>
                <w:sz w:val="24"/>
                <w:szCs w:val="24"/>
                <w:lang w:val="uk-UA" w:eastAsia="ru-RU"/>
              </w:rPr>
            </w:pPr>
            <w:r w:rsidRPr="00A70B70">
              <w:rPr>
                <w:rFonts w:ascii="Times New Roman" w:hAnsi="Times New Roman"/>
                <w:sz w:val="24"/>
                <w:szCs w:val="24"/>
                <w:lang w:val="uk-UA" w:eastAsia="uk-UA"/>
              </w:rPr>
              <w:t xml:space="preserve">         2028 </w:t>
            </w:r>
            <w:r w:rsidRPr="00A70B70">
              <w:rPr>
                <w:rFonts w:ascii="Times New Roman" w:hAnsi="Times New Roman"/>
                <w:sz w:val="24"/>
                <w:szCs w:val="24"/>
                <w:lang w:val="uk-UA" w:eastAsia="ru-RU"/>
              </w:rPr>
              <w:t>рік   0</w:t>
            </w:r>
          </w:p>
          <w:p w14:paraId="7002A8C6" w14:textId="77777777" w:rsidR="00B4221E" w:rsidRPr="00A70B70" w:rsidRDefault="00B4221E" w:rsidP="00B4221E">
            <w:pPr>
              <w:spacing w:after="0" w:line="240" w:lineRule="auto"/>
              <w:rPr>
                <w:rFonts w:ascii="Times New Roman" w:hAnsi="Times New Roman"/>
                <w:sz w:val="24"/>
                <w:szCs w:val="24"/>
                <w:lang w:val="uk-UA" w:eastAsia="ru-RU"/>
              </w:rPr>
            </w:pPr>
            <w:r w:rsidRPr="00A70B70">
              <w:rPr>
                <w:rFonts w:ascii="Times New Roman" w:hAnsi="Times New Roman"/>
                <w:sz w:val="24"/>
                <w:szCs w:val="24"/>
                <w:lang w:val="uk-UA" w:eastAsia="ru-RU"/>
              </w:rPr>
              <w:t>Коштів міського бюджету:</w:t>
            </w:r>
          </w:p>
          <w:p w14:paraId="3111A72C" w14:textId="77777777" w:rsidR="00B4221E" w:rsidRPr="00A70B70" w:rsidRDefault="00B4221E" w:rsidP="00B4221E">
            <w:pPr>
              <w:spacing w:after="0" w:line="240" w:lineRule="auto"/>
              <w:jc w:val="right"/>
              <w:rPr>
                <w:rFonts w:ascii="Times New Roman" w:hAnsi="Times New Roman"/>
                <w:sz w:val="24"/>
                <w:szCs w:val="24"/>
                <w:lang w:val="uk-UA" w:eastAsia="ru-RU"/>
              </w:rPr>
            </w:pPr>
            <w:r w:rsidRPr="00A70B70">
              <w:rPr>
                <w:rFonts w:ascii="Times New Roman" w:hAnsi="Times New Roman"/>
                <w:sz w:val="24"/>
                <w:szCs w:val="24"/>
                <w:lang w:val="uk-UA" w:eastAsia="ru-RU"/>
              </w:rPr>
              <w:t xml:space="preserve">  2026 рік   43807,1</w:t>
            </w:r>
          </w:p>
          <w:p w14:paraId="0D47048D" w14:textId="77777777" w:rsidR="00B4221E" w:rsidRPr="00A70B70" w:rsidRDefault="00B4221E" w:rsidP="00B4221E">
            <w:pPr>
              <w:spacing w:after="0" w:line="240" w:lineRule="auto"/>
              <w:jc w:val="right"/>
              <w:rPr>
                <w:rFonts w:ascii="Times New Roman" w:hAnsi="Times New Roman"/>
                <w:sz w:val="24"/>
                <w:szCs w:val="24"/>
                <w:lang w:val="uk-UA" w:eastAsia="uk-UA"/>
              </w:rPr>
            </w:pPr>
            <w:r w:rsidRPr="00A70B70">
              <w:rPr>
                <w:rFonts w:ascii="Times New Roman" w:hAnsi="Times New Roman"/>
                <w:sz w:val="24"/>
                <w:szCs w:val="24"/>
                <w:lang w:val="uk-UA" w:eastAsia="uk-UA"/>
              </w:rPr>
              <w:t xml:space="preserve"> 2027 </w:t>
            </w:r>
            <w:r w:rsidRPr="00A70B70">
              <w:rPr>
                <w:rFonts w:ascii="Times New Roman" w:hAnsi="Times New Roman"/>
                <w:sz w:val="24"/>
                <w:szCs w:val="24"/>
                <w:lang w:val="uk-UA" w:eastAsia="ru-RU"/>
              </w:rPr>
              <w:t>рік</w:t>
            </w:r>
            <w:r w:rsidRPr="00A70B70">
              <w:rPr>
                <w:rFonts w:ascii="Times New Roman" w:hAnsi="Times New Roman"/>
                <w:sz w:val="24"/>
                <w:szCs w:val="24"/>
                <w:lang w:val="uk-UA" w:eastAsia="uk-UA"/>
              </w:rPr>
              <w:t xml:space="preserve">   28243,6</w:t>
            </w:r>
          </w:p>
          <w:p w14:paraId="78864639" w14:textId="77777777" w:rsidR="00B4221E" w:rsidRPr="00A70B70" w:rsidRDefault="00B4221E" w:rsidP="00B4221E">
            <w:pPr>
              <w:spacing w:after="0" w:line="240" w:lineRule="auto"/>
              <w:jc w:val="right"/>
              <w:rPr>
                <w:rFonts w:ascii="Times New Roman" w:hAnsi="Times New Roman"/>
                <w:sz w:val="24"/>
                <w:szCs w:val="24"/>
                <w:lang w:val="uk-UA" w:eastAsia="uk-UA"/>
              </w:rPr>
            </w:pPr>
            <w:r w:rsidRPr="00A70B70">
              <w:rPr>
                <w:rFonts w:ascii="Times New Roman" w:hAnsi="Times New Roman"/>
                <w:sz w:val="24"/>
                <w:szCs w:val="24"/>
                <w:lang w:val="uk-UA" w:eastAsia="uk-UA"/>
              </w:rPr>
              <w:t xml:space="preserve">   2028 </w:t>
            </w:r>
            <w:r w:rsidRPr="00A70B70">
              <w:rPr>
                <w:rFonts w:ascii="Times New Roman" w:hAnsi="Times New Roman"/>
                <w:sz w:val="24"/>
                <w:szCs w:val="24"/>
                <w:lang w:val="uk-UA" w:eastAsia="ru-RU"/>
              </w:rPr>
              <w:t>рік  33263,048</w:t>
            </w:r>
            <w:r w:rsidRPr="00A70B70">
              <w:rPr>
                <w:rFonts w:ascii="Times New Roman" w:hAnsi="Times New Roman"/>
                <w:sz w:val="24"/>
                <w:szCs w:val="24"/>
                <w:lang w:val="uk-UA" w:eastAsia="uk-UA"/>
              </w:rPr>
              <w:t xml:space="preserve"> </w:t>
            </w:r>
          </w:p>
          <w:p w14:paraId="5240F0F7" w14:textId="77777777" w:rsidR="00B4221E" w:rsidRPr="00A70B70" w:rsidRDefault="00B4221E" w:rsidP="00B4221E">
            <w:pPr>
              <w:spacing w:after="0" w:line="240" w:lineRule="auto"/>
              <w:rPr>
                <w:rFonts w:ascii="Times New Roman" w:hAnsi="Times New Roman"/>
                <w:sz w:val="24"/>
                <w:szCs w:val="24"/>
                <w:lang w:val="uk-UA" w:eastAsia="uk-UA"/>
              </w:rPr>
            </w:pPr>
            <w:r w:rsidRPr="00A70B70">
              <w:rPr>
                <w:rFonts w:ascii="Times New Roman" w:hAnsi="Times New Roman"/>
                <w:sz w:val="24"/>
                <w:szCs w:val="24"/>
                <w:lang w:val="uk-UA" w:eastAsia="uk-UA"/>
              </w:rPr>
              <w:t>Інші джерела:</w:t>
            </w:r>
          </w:p>
          <w:p w14:paraId="2069221A" w14:textId="77777777" w:rsidR="00B4221E" w:rsidRPr="00A70B70" w:rsidRDefault="00B4221E" w:rsidP="00B4221E">
            <w:pPr>
              <w:spacing w:after="0" w:line="240" w:lineRule="auto"/>
              <w:jc w:val="right"/>
              <w:rPr>
                <w:rFonts w:ascii="Times New Roman" w:hAnsi="Times New Roman"/>
                <w:sz w:val="24"/>
                <w:szCs w:val="24"/>
                <w:lang w:val="uk-UA" w:eastAsia="ru-RU"/>
              </w:rPr>
            </w:pPr>
            <w:r w:rsidRPr="00A70B70">
              <w:rPr>
                <w:rFonts w:ascii="Times New Roman" w:hAnsi="Times New Roman"/>
                <w:sz w:val="24"/>
                <w:szCs w:val="24"/>
                <w:lang w:val="uk-UA" w:eastAsia="ru-RU"/>
              </w:rPr>
              <w:t>2026 рік  23807,94</w:t>
            </w:r>
          </w:p>
          <w:p w14:paraId="7C4E0846" w14:textId="77777777" w:rsidR="00B4221E" w:rsidRPr="00A70B70" w:rsidRDefault="00B4221E" w:rsidP="00B4221E">
            <w:pPr>
              <w:spacing w:after="0" w:line="240" w:lineRule="auto"/>
              <w:jc w:val="right"/>
              <w:rPr>
                <w:rFonts w:ascii="Times New Roman" w:hAnsi="Times New Roman"/>
                <w:sz w:val="24"/>
                <w:szCs w:val="24"/>
                <w:lang w:val="uk-UA" w:eastAsia="uk-UA"/>
              </w:rPr>
            </w:pPr>
            <w:r w:rsidRPr="00A70B70">
              <w:rPr>
                <w:rFonts w:ascii="Times New Roman" w:hAnsi="Times New Roman"/>
                <w:sz w:val="24"/>
                <w:szCs w:val="24"/>
                <w:lang w:val="uk-UA" w:eastAsia="uk-UA"/>
              </w:rPr>
              <w:t xml:space="preserve">2027 </w:t>
            </w:r>
            <w:r w:rsidRPr="00A70B70">
              <w:rPr>
                <w:rFonts w:ascii="Times New Roman" w:hAnsi="Times New Roman"/>
                <w:sz w:val="24"/>
                <w:szCs w:val="24"/>
                <w:lang w:val="uk-UA" w:eastAsia="ru-RU"/>
              </w:rPr>
              <w:t>рік0</w:t>
            </w:r>
            <w:r w:rsidRPr="00A70B70">
              <w:rPr>
                <w:rFonts w:ascii="Times New Roman" w:hAnsi="Times New Roman"/>
                <w:sz w:val="24"/>
                <w:szCs w:val="24"/>
                <w:lang w:val="uk-UA" w:eastAsia="uk-UA"/>
              </w:rPr>
              <w:t xml:space="preserve"> </w:t>
            </w:r>
          </w:p>
          <w:p w14:paraId="58A0548C" w14:textId="77777777" w:rsidR="00B4221E" w:rsidRPr="00A70B70" w:rsidRDefault="00B4221E" w:rsidP="00B4221E">
            <w:pPr>
              <w:spacing w:after="0" w:line="240" w:lineRule="auto"/>
              <w:jc w:val="right"/>
              <w:rPr>
                <w:rFonts w:ascii="Times New Roman" w:hAnsi="Times New Roman"/>
                <w:sz w:val="24"/>
                <w:szCs w:val="24"/>
                <w:lang w:val="uk-UA" w:eastAsia="ru-RU"/>
              </w:rPr>
            </w:pPr>
            <w:r w:rsidRPr="00A70B70">
              <w:rPr>
                <w:rFonts w:ascii="Times New Roman" w:hAnsi="Times New Roman"/>
                <w:sz w:val="24"/>
                <w:szCs w:val="24"/>
                <w:lang w:val="uk-UA" w:eastAsia="uk-UA"/>
              </w:rPr>
              <w:t xml:space="preserve">2028 </w:t>
            </w:r>
            <w:r w:rsidRPr="00A70B70">
              <w:rPr>
                <w:rFonts w:ascii="Times New Roman" w:hAnsi="Times New Roman"/>
                <w:sz w:val="24"/>
                <w:szCs w:val="24"/>
                <w:lang w:val="uk-UA" w:eastAsia="ru-RU"/>
              </w:rPr>
              <w:t>рік0</w:t>
            </w:r>
          </w:p>
        </w:tc>
        <w:tc>
          <w:tcPr>
            <w:tcW w:w="5244" w:type="dxa"/>
            <w:vAlign w:val="center"/>
          </w:tcPr>
          <w:p w14:paraId="19D86716" w14:textId="77777777" w:rsidR="00B4221E" w:rsidRPr="00B4221E" w:rsidRDefault="00B4221E" w:rsidP="00B4221E">
            <w:pPr>
              <w:autoSpaceDE w:val="0"/>
              <w:autoSpaceDN w:val="0"/>
              <w:adjustRightInd w:val="0"/>
              <w:spacing w:after="0" w:line="240" w:lineRule="auto"/>
              <w:ind w:left="34"/>
              <w:jc w:val="center"/>
              <w:rPr>
                <w:rFonts w:ascii="Times New Roman" w:hAnsi="Times New Roman"/>
                <w:sz w:val="24"/>
                <w:szCs w:val="24"/>
                <w:lang w:val="uk-UA" w:eastAsia="uk-UA"/>
              </w:rPr>
            </w:pPr>
          </w:p>
        </w:tc>
      </w:tr>
    </w:tbl>
    <w:p w14:paraId="3B8AC36D" w14:textId="77777777" w:rsidR="00B4221E" w:rsidRPr="00B4221E" w:rsidRDefault="00B4221E" w:rsidP="00B4221E">
      <w:pPr>
        <w:tabs>
          <w:tab w:val="center" w:pos="4677"/>
          <w:tab w:val="right" w:pos="9355"/>
        </w:tabs>
        <w:spacing w:after="0" w:line="192" w:lineRule="auto"/>
        <w:rPr>
          <w:rFonts w:ascii="Times New Roman" w:hAnsi="Times New Roman"/>
          <w:b/>
          <w:sz w:val="24"/>
          <w:szCs w:val="24"/>
          <w:lang w:eastAsia="ru-RU"/>
        </w:rPr>
      </w:pPr>
    </w:p>
    <w:p w14:paraId="5577F607" w14:textId="77777777" w:rsidR="00B4221E" w:rsidRPr="00B4221E" w:rsidRDefault="00B4221E" w:rsidP="00B4221E">
      <w:pPr>
        <w:spacing w:after="0" w:line="240" w:lineRule="auto"/>
        <w:rPr>
          <w:rFonts w:ascii="Times New Roman" w:hAnsi="Times New Roman"/>
          <w:b/>
          <w:bCs/>
          <w:sz w:val="24"/>
          <w:szCs w:val="24"/>
          <w:lang w:eastAsia="ru-RU"/>
        </w:rPr>
      </w:pPr>
      <w:r w:rsidRPr="00B4221E">
        <w:rPr>
          <w:rFonts w:ascii="Times New Roman" w:hAnsi="Times New Roman"/>
          <w:b/>
          <w:bCs/>
          <w:sz w:val="24"/>
          <w:szCs w:val="24"/>
          <w:lang w:eastAsia="ru-RU"/>
        </w:rPr>
        <w:t>Керівник установи-</w:t>
      </w:r>
    </w:p>
    <w:p w14:paraId="762644AE" w14:textId="77777777" w:rsidR="00B4221E" w:rsidRPr="00B4221E" w:rsidRDefault="00B4221E" w:rsidP="00B4221E">
      <w:pPr>
        <w:spacing w:after="0" w:line="240" w:lineRule="auto"/>
        <w:rPr>
          <w:rFonts w:ascii="Times New Roman" w:hAnsi="Times New Roman"/>
          <w:b/>
          <w:bCs/>
          <w:sz w:val="24"/>
          <w:szCs w:val="24"/>
          <w:lang w:val="uk-UA" w:eastAsia="ru-RU"/>
        </w:rPr>
      </w:pPr>
      <w:r w:rsidRPr="00B4221E">
        <w:rPr>
          <w:rFonts w:ascii="Times New Roman" w:hAnsi="Times New Roman"/>
          <w:b/>
          <w:bCs/>
          <w:sz w:val="24"/>
          <w:szCs w:val="24"/>
          <w:lang w:eastAsia="ru-RU"/>
        </w:rPr>
        <w:t xml:space="preserve">Головного розпорядника коштів    _______________________       </w:t>
      </w:r>
      <w:r w:rsidRPr="00B4221E">
        <w:rPr>
          <w:rFonts w:ascii="Times New Roman" w:hAnsi="Times New Roman"/>
          <w:b/>
          <w:bCs/>
          <w:sz w:val="24"/>
          <w:szCs w:val="24"/>
          <w:lang w:val="uk-UA" w:eastAsia="ru-RU"/>
        </w:rPr>
        <w:t xml:space="preserve">А. М.   БІЛОУС                                                    </w:t>
      </w:r>
    </w:p>
    <w:p w14:paraId="3525B4C2" w14:textId="77777777" w:rsidR="00B4221E" w:rsidRPr="00B4221E" w:rsidRDefault="00B4221E" w:rsidP="00B4221E">
      <w:pPr>
        <w:spacing w:after="0" w:line="240" w:lineRule="auto"/>
        <w:rPr>
          <w:rFonts w:ascii="Times New Roman" w:hAnsi="Times New Roman"/>
          <w:b/>
          <w:bCs/>
          <w:sz w:val="24"/>
          <w:szCs w:val="24"/>
          <w:lang w:val="uk-UA" w:eastAsia="ru-RU"/>
        </w:rPr>
      </w:pPr>
    </w:p>
    <w:p w14:paraId="02943F89" w14:textId="77777777" w:rsidR="00B4221E" w:rsidRPr="00B4221E" w:rsidRDefault="00B4221E" w:rsidP="00B4221E">
      <w:pPr>
        <w:spacing w:after="0" w:line="240" w:lineRule="auto"/>
        <w:rPr>
          <w:rFonts w:ascii="Times New Roman" w:hAnsi="Times New Roman"/>
          <w:bCs/>
          <w:sz w:val="24"/>
          <w:szCs w:val="24"/>
          <w:lang w:val="uk-UA" w:eastAsia="ru-RU"/>
        </w:rPr>
      </w:pPr>
      <w:r w:rsidRPr="00B4221E">
        <w:rPr>
          <w:rFonts w:ascii="Times New Roman" w:hAnsi="Times New Roman"/>
          <w:bCs/>
          <w:sz w:val="24"/>
          <w:szCs w:val="24"/>
          <w:lang w:val="uk-UA" w:eastAsia="ru-RU"/>
        </w:rPr>
        <w:t>Керуючий справами виконавчого комітету</w:t>
      </w:r>
      <w:r w:rsidRPr="00B4221E">
        <w:rPr>
          <w:rFonts w:ascii="Times New Roman" w:hAnsi="Times New Roman"/>
          <w:bCs/>
          <w:sz w:val="24"/>
          <w:szCs w:val="24"/>
          <w:lang w:val="uk-UA" w:eastAsia="ru-RU"/>
        </w:rPr>
        <w:tab/>
      </w:r>
      <w:r w:rsidRPr="00B4221E">
        <w:rPr>
          <w:rFonts w:ascii="Times New Roman" w:hAnsi="Times New Roman"/>
          <w:bCs/>
          <w:sz w:val="24"/>
          <w:szCs w:val="24"/>
          <w:lang w:val="uk-UA" w:eastAsia="ru-RU"/>
        </w:rPr>
        <w:tab/>
      </w:r>
      <w:r w:rsidRPr="00B4221E">
        <w:rPr>
          <w:rFonts w:ascii="Times New Roman" w:hAnsi="Times New Roman"/>
          <w:bCs/>
          <w:sz w:val="24"/>
          <w:szCs w:val="24"/>
          <w:lang w:val="uk-UA" w:eastAsia="ru-RU"/>
        </w:rPr>
        <w:tab/>
        <w:t>Анатолій МЕЛЬНІКОВ</w:t>
      </w:r>
      <w:r w:rsidRPr="00B4221E">
        <w:rPr>
          <w:rFonts w:ascii="Times New Roman" w:hAnsi="Times New Roman"/>
          <w:bCs/>
          <w:sz w:val="24"/>
          <w:szCs w:val="24"/>
          <w:lang w:val="uk-UA" w:eastAsia="ru-RU"/>
        </w:rPr>
        <w:tab/>
      </w:r>
    </w:p>
    <w:p w14:paraId="0C562212" w14:textId="77777777" w:rsidR="00B4221E" w:rsidRPr="00B4221E" w:rsidRDefault="00B4221E" w:rsidP="00B4221E">
      <w:pPr>
        <w:spacing w:after="0" w:line="240" w:lineRule="auto"/>
        <w:rPr>
          <w:rFonts w:ascii="Times New Roman" w:hAnsi="Times New Roman"/>
          <w:bCs/>
          <w:sz w:val="24"/>
          <w:szCs w:val="24"/>
          <w:lang w:val="uk-UA" w:eastAsia="ru-RU"/>
        </w:rPr>
        <w:sectPr w:rsidR="00B4221E" w:rsidRPr="00B4221E">
          <w:pgSz w:w="11906" w:h="16838"/>
          <w:pgMar w:top="567" w:right="850" w:bottom="142" w:left="1701" w:header="708" w:footer="708" w:gutter="0"/>
          <w:cols w:space="720"/>
        </w:sectPr>
      </w:pPr>
    </w:p>
    <w:p w14:paraId="5F65C1F7" w14:textId="77777777" w:rsidR="00B4221E" w:rsidRPr="00B4221E" w:rsidRDefault="00B4221E" w:rsidP="00B4221E">
      <w:pPr>
        <w:spacing w:after="0" w:line="192" w:lineRule="auto"/>
        <w:jc w:val="right"/>
        <w:rPr>
          <w:rFonts w:ascii="Times New Roman" w:hAnsi="Times New Roman"/>
          <w:sz w:val="24"/>
          <w:szCs w:val="24"/>
          <w:lang w:val="uk-UA" w:eastAsia="ru-RU"/>
        </w:rPr>
      </w:pPr>
      <w:r w:rsidRPr="00B4221E">
        <w:rPr>
          <w:rFonts w:ascii="Times New Roman" w:hAnsi="Times New Roman"/>
          <w:sz w:val="24"/>
          <w:szCs w:val="24"/>
          <w:lang w:val="uk-UA" w:eastAsia="ru-RU"/>
        </w:rPr>
        <w:lastRenderedPageBreak/>
        <w:t>Додаток 2</w:t>
      </w:r>
    </w:p>
    <w:p w14:paraId="5DCEFEC1" w14:textId="77777777" w:rsidR="00B4221E" w:rsidRPr="00B4221E" w:rsidRDefault="00B4221E" w:rsidP="00B4221E">
      <w:pPr>
        <w:spacing w:after="0" w:line="192" w:lineRule="auto"/>
        <w:jc w:val="right"/>
        <w:rPr>
          <w:rFonts w:ascii="Times New Roman" w:hAnsi="Times New Roman"/>
          <w:sz w:val="24"/>
          <w:szCs w:val="24"/>
          <w:lang w:val="uk-UA" w:eastAsia="ru-RU"/>
        </w:rPr>
      </w:pPr>
      <w:r w:rsidRPr="00B4221E">
        <w:rPr>
          <w:rFonts w:ascii="Times New Roman" w:hAnsi="Times New Roman"/>
          <w:sz w:val="24"/>
          <w:szCs w:val="24"/>
          <w:lang w:val="uk-UA" w:eastAsia="ru-RU"/>
        </w:rPr>
        <w:t>до рішення виконавчого комітету</w:t>
      </w:r>
    </w:p>
    <w:p w14:paraId="69102174" w14:textId="1D6C2739" w:rsidR="00B4221E" w:rsidRPr="00B4221E" w:rsidRDefault="00A70B70" w:rsidP="00B4221E">
      <w:pPr>
        <w:spacing w:after="0" w:line="192" w:lineRule="auto"/>
        <w:jc w:val="right"/>
        <w:rPr>
          <w:rFonts w:ascii="Times New Roman" w:hAnsi="Times New Roman"/>
          <w:sz w:val="24"/>
          <w:szCs w:val="24"/>
          <w:lang w:val="uk-UA" w:eastAsia="ru-RU"/>
        </w:rPr>
      </w:pPr>
      <w:r>
        <w:rPr>
          <w:rFonts w:ascii="Times New Roman" w:hAnsi="Times New Roman"/>
          <w:sz w:val="24"/>
          <w:szCs w:val="24"/>
          <w:lang w:val="uk-UA" w:eastAsia="ru-RU"/>
        </w:rPr>
        <w:t xml:space="preserve">№ 41 </w:t>
      </w:r>
      <w:r w:rsidR="00B4221E" w:rsidRPr="00B4221E">
        <w:rPr>
          <w:rFonts w:ascii="Times New Roman" w:hAnsi="Times New Roman"/>
          <w:sz w:val="24"/>
          <w:szCs w:val="24"/>
          <w:lang w:val="uk-UA" w:eastAsia="ru-RU"/>
        </w:rPr>
        <w:t>від 12.02.2026 року</w:t>
      </w:r>
    </w:p>
    <w:p w14:paraId="2AE05C33" w14:textId="77777777" w:rsidR="00B4221E" w:rsidRPr="00B4221E" w:rsidRDefault="00B4221E" w:rsidP="00B4221E">
      <w:pPr>
        <w:autoSpaceDE w:val="0"/>
        <w:autoSpaceDN w:val="0"/>
        <w:adjustRightInd w:val="0"/>
        <w:spacing w:after="0" w:line="240" w:lineRule="auto"/>
        <w:jc w:val="center"/>
        <w:rPr>
          <w:rFonts w:ascii="Times New Roman" w:hAnsi="Times New Roman"/>
          <w:b/>
          <w:sz w:val="24"/>
          <w:szCs w:val="24"/>
          <w:lang w:val="uk-UA" w:eastAsia="uk-UA"/>
        </w:rPr>
      </w:pPr>
    </w:p>
    <w:p w14:paraId="7C3DCA12" w14:textId="77777777" w:rsidR="00B4221E" w:rsidRPr="00B4221E" w:rsidRDefault="00B4221E" w:rsidP="00B4221E">
      <w:pPr>
        <w:autoSpaceDE w:val="0"/>
        <w:autoSpaceDN w:val="0"/>
        <w:adjustRightInd w:val="0"/>
        <w:spacing w:after="0" w:line="240" w:lineRule="auto"/>
        <w:jc w:val="center"/>
        <w:rPr>
          <w:rFonts w:ascii="Times New Roman" w:hAnsi="Times New Roman"/>
          <w:b/>
          <w:sz w:val="24"/>
          <w:szCs w:val="24"/>
          <w:lang w:val="uk-UA" w:eastAsia="uk-UA"/>
        </w:rPr>
      </w:pPr>
      <w:r w:rsidRPr="00B4221E">
        <w:rPr>
          <w:rFonts w:ascii="Times New Roman" w:hAnsi="Times New Roman"/>
          <w:b/>
          <w:sz w:val="24"/>
          <w:szCs w:val="24"/>
          <w:lang w:val="uk-UA" w:eastAsia="uk-UA"/>
        </w:rPr>
        <w:t xml:space="preserve"> Перелік завдань, заходів та показників міської (бюджетної) цільової програми</w:t>
      </w:r>
    </w:p>
    <w:p w14:paraId="697E018F" w14:textId="77777777" w:rsidR="00B4221E" w:rsidRPr="00B4221E" w:rsidRDefault="00B4221E" w:rsidP="00B4221E">
      <w:pPr>
        <w:autoSpaceDE w:val="0"/>
        <w:autoSpaceDN w:val="0"/>
        <w:adjustRightInd w:val="0"/>
        <w:spacing w:after="0" w:line="240" w:lineRule="auto"/>
        <w:jc w:val="center"/>
        <w:rPr>
          <w:rFonts w:ascii="Times New Roman" w:hAnsi="Times New Roman"/>
          <w:b/>
          <w:sz w:val="32"/>
          <w:szCs w:val="20"/>
          <w:lang w:val="uk-UA" w:eastAsia="uk-UA"/>
        </w:rPr>
      </w:pPr>
      <w:r w:rsidRPr="00B4221E">
        <w:rPr>
          <w:rFonts w:ascii="Times New Roman" w:hAnsi="Times New Roman"/>
          <w:b/>
          <w:sz w:val="24"/>
          <w:szCs w:val="24"/>
          <w:lang w:val="uk-UA" w:eastAsia="uk-UA"/>
        </w:rPr>
        <w:t xml:space="preserve">Благоустрою на 2026 та прогноз на 2027-2028 роки </w:t>
      </w:r>
    </w:p>
    <w:tbl>
      <w:tblPr>
        <w:tblW w:w="0"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901"/>
        <w:gridCol w:w="1981"/>
        <w:gridCol w:w="145"/>
        <w:gridCol w:w="1851"/>
        <w:gridCol w:w="1425"/>
        <w:gridCol w:w="1982"/>
        <w:gridCol w:w="2121"/>
        <w:gridCol w:w="39"/>
        <w:gridCol w:w="1510"/>
        <w:gridCol w:w="1776"/>
      </w:tblGrid>
      <w:tr w:rsidR="00B4221E" w:rsidRPr="00B4221E" w14:paraId="4E0E0098" w14:textId="77777777" w:rsidTr="00B4221E">
        <w:trPr>
          <w:cantSplit/>
          <w:trHeight w:val="325"/>
        </w:trPr>
        <w:tc>
          <w:tcPr>
            <w:tcW w:w="513" w:type="dxa"/>
            <w:vMerge w:val="restart"/>
            <w:tcBorders>
              <w:top w:val="single" w:sz="4" w:space="0" w:color="auto"/>
              <w:left w:val="single" w:sz="4" w:space="0" w:color="auto"/>
              <w:bottom w:val="single" w:sz="4" w:space="0" w:color="auto"/>
              <w:right w:val="single" w:sz="4" w:space="0" w:color="auto"/>
            </w:tcBorders>
            <w:vAlign w:val="center"/>
            <w:hideMark/>
          </w:tcPr>
          <w:p w14:paraId="220EAFE1" w14:textId="77777777" w:rsidR="00B4221E" w:rsidRPr="00B4221E" w:rsidRDefault="00B4221E" w:rsidP="00B4221E">
            <w:pPr>
              <w:autoSpaceDE w:val="0"/>
              <w:autoSpaceDN w:val="0"/>
              <w:adjustRightInd w:val="0"/>
              <w:spacing w:after="0" w:line="216" w:lineRule="auto"/>
              <w:jc w:val="center"/>
              <w:rPr>
                <w:rFonts w:ascii="Times New Roman" w:hAnsi="Times New Roman"/>
                <w:b/>
                <w:sz w:val="24"/>
                <w:szCs w:val="20"/>
                <w:lang w:val="uk-UA" w:eastAsia="uk-UA"/>
              </w:rPr>
            </w:pPr>
            <w:r w:rsidRPr="00B4221E">
              <w:rPr>
                <w:rFonts w:ascii="Times New Roman" w:hAnsi="Times New Roman"/>
                <w:b/>
                <w:sz w:val="24"/>
                <w:szCs w:val="20"/>
                <w:lang w:val="uk-UA" w:eastAsia="uk-UA"/>
              </w:rPr>
              <w:t>№ з/п</w:t>
            </w:r>
          </w:p>
        </w:tc>
        <w:tc>
          <w:tcPr>
            <w:tcW w:w="1901" w:type="dxa"/>
            <w:vMerge w:val="restart"/>
            <w:tcBorders>
              <w:top w:val="single" w:sz="4" w:space="0" w:color="auto"/>
              <w:left w:val="single" w:sz="4" w:space="0" w:color="auto"/>
              <w:bottom w:val="single" w:sz="4" w:space="0" w:color="auto"/>
              <w:right w:val="single" w:sz="4" w:space="0" w:color="auto"/>
            </w:tcBorders>
            <w:vAlign w:val="center"/>
            <w:hideMark/>
          </w:tcPr>
          <w:p w14:paraId="287E17EB" w14:textId="77777777" w:rsidR="00B4221E" w:rsidRPr="00B4221E" w:rsidRDefault="00B4221E" w:rsidP="00B4221E">
            <w:pPr>
              <w:autoSpaceDE w:val="0"/>
              <w:autoSpaceDN w:val="0"/>
              <w:adjustRightInd w:val="0"/>
              <w:spacing w:after="0" w:line="216" w:lineRule="auto"/>
              <w:jc w:val="center"/>
              <w:rPr>
                <w:rFonts w:ascii="Times New Roman" w:hAnsi="Times New Roman"/>
                <w:b/>
                <w:sz w:val="24"/>
                <w:szCs w:val="20"/>
                <w:lang w:val="uk-UA" w:eastAsia="uk-UA"/>
              </w:rPr>
            </w:pPr>
            <w:r w:rsidRPr="00B4221E">
              <w:rPr>
                <w:rFonts w:ascii="Times New Roman" w:hAnsi="Times New Roman"/>
                <w:b/>
                <w:sz w:val="24"/>
                <w:szCs w:val="20"/>
                <w:lang w:val="uk-UA" w:eastAsia="uk-UA"/>
              </w:rPr>
              <w:t xml:space="preserve">Назва завдання </w:t>
            </w:r>
          </w:p>
        </w:tc>
        <w:tc>
          <w:tcPr>
            <w:tcW w:w="1981" w:type="dxa"/>
            <w:vMerge w:val="restart"/>
            <w:tcBorders>
              <w:top w:val="single" w:sz="4" w:space="0" w:color="auto"/>
              <w:left w:val="single" w:sz="4" w:space="0" w:color="auto"/>
              <w:bottom w:val="single" w:sz="4" w:space="0" w:color="auto"/>
              <w:right w:val="single" w:sz="4" w:space="0" w:color="auto"/>
            </w:tcBorders>
            <w:vAlign w:val="center"/>
            <w:hideMark/>
          </w:tcPr>
          <w:p w14:paraId="0868494C" w14:textId="77777777" w:rsidR="00B4221E" w:rsidRPr="00B4221E" w:rsidRDefault="00B4221E" w:rsidP="00B4221E">
            <w:pPr>
              <w:autoSpaceDE w:val="0"/>
              <w:autoSpaceDN w:val="0"/>
              <w:adjustRightInd w:val="0"/>
              <w:spacing w:after="0" w:line="216" w:lineRule="auto"/>
              <w:jc w:val="center"/>
              <w:rPr>
                <w:rFonts w:ascii="Times New Roman" w:hAnsi="Times New Roman"/>
                <w:b/>
                <w:sz w:val="24"/>
                <w:szCs w:val="20"/>
                <w:lang w:val="uk-UA" w:eastAsia="uk-UA"/>
              </w:rPr>
            </w:pPr>
            <w:r w:rsidRPr="00B4221E">
              <w:rPr>
                <w:rFonts w:ascii="Times New Roman" w:hAnsi="Times New Roman"/>
                <w:b/>
                <w:sz w:val="24"/>
                <w:szCs w:val="20"/>
                <w:lang w:val="uk-UA" w:eastAsia="uk-UA"/>
              </w:rPr>
              <w:t xml:space="preserve">Перелік заходів завдання </w:t>
            </w:r>
          </w:p>
        </w:tc>
        <w:tc>
          <w:tcPr>
            <w:tcW w:w="342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3D0A18F" w14:textId="77777777" w:rsidR="00B4221E" w:rsidRPr="00B4221E" w:rsidRDefault="00B4221E" w:rsidP="00B4221E">
            <w:pPr>
              <w:autoSpaceDE w:val="0"/>
              <w:autoSpaceDN w:val="0"/>
              <w:adjustRightInd w:val="0"/>
              <w:spacing w:after="0" w:line="192" w:lineRule="auto"/>
              <w:jc w:val="center"/>
              <w:rPr>
                <w:rFonts w:ascii="Times New Roman" w:hAnsi="Times New Roman"/>
                <w:b/>
                <w:sz w:val="24"/>
                <w:szCs w:val="20"/>
                <w:lang w:val="uk-UA" w:eastAsia="uk-UA"/>
              </w:rPr>
            </w:pPr>
            <w:r w:rsidRPr="00B4221E">
              <w:rPr>
                <w:rFonts w:ascii="Times New Roman" w:hAnsi="Times New Roman"/>
                <w:b/>
                <w:sz w:val="24"/>
                <w:szCs w:val="20"/>
                <w:lang w:val="uk-UA" w:eastAsia="uk-UA"/>
              </w:rPr>
              <w:t xml:space="preserve">Показники виконання заходу, один. виміру </w:t>
            </w:r>
          </w:p>
        </w:tc>
        <w:tc>
          <w:tcPr>
            <w:tcW w:w="1982" w:type="dxa"/>
            <w:vMerge w:val="restart"/>
            <w:tcBorders>
              <w:top w:val="single" w:sz="4" w:space="0" w:color="auto"/>
              <w:left w:val="single" w:sz="4" w:space="0" w:color="auto"/>
              <w:bottom w:val="single" w:sz="4" w:space="0" w:color="auto"/>
              <w:right w:val="single" w:sz="4" w:space="0" w:color="auto"/>
            </w:tcBorders>
            <w:vAlign w:val="center"/>
            <w:hideMark/>
          </w:tcPr>
          <w:p w14:paraId="15D2A03A" w14:textId="77777777" w:rsidR="00B4221E" w:rsidRPr="00B4221E" w:rsidRDefault="00B4221E" w:rsidP="00B4221E">
            <w:pPr>
              <w:autoSpaceDE w:val="0"/>
              <w:autoSpaceDN w:val="0"/>
              <w:adjustRightInd w:val="0"/>
              <w:spacing w:after="0" w:line="192" w:lineRule="auto"/>
              <w:jc w:val="center"/>
              <w:rPr>
                <w:rFonts w:ascii="Times New Roman" w:hAnsi="Times New Roman"/>
                <w:b/>
                <w:sz w:val="24"/>
                <w:szCs w:val="20"/>
                <w:lang w:val="uk-UA" w:eastAsia="uk-UA"/>
              </w:rPr>
            </w:pPr>
            <w:r w:rsidRPr="00B4221E">
              <w:rPr>
                <w:rFonts w:ascii="Times New Roman" w:hAnsi="Times New Roman"/>
                <w:b/>
                <w:sz w:val="24"/>
                <w:szCs w:val="20"/>
                <w:lang w:val="uk-UA" w:eastAsia="uk-UA"/>
              </w:rPr>
              <w:t>Виконавець заходу, показника</w:t>
            </w:r>
          </w:p>
        </w:tc>
        <w:tc>
          <w:tcPr>
            <w:tcW w:w="3670" w:type="dxa"/>
            <w:gridSpan w:val="3"/>
            <w:tcBorders>
              <w:top w:val="single" w:sz="4" w:space="0" w:color="auto"/>
              <w:left w:val="single" w:sz="4" w:space="0" w:color="auto"/>
              <w:bottom w:val="single" w:sz="4" w:space="0" w:color="auto"/>
              <w:right w:val="single" w:sz="4" w:space="0" w:color="auto"/>
            </w:tcBorders>
            <w:vAlign w:val="center"/>
            <w:hideMark/>
          </w:tcPr>
          <w:p w14:paraId="4C598A2A" w14:textId="77777777" w:rsidR="00B4221E" w:rsidRPr="00B4221E" w:rsidRDefault="00B4221E" w:rsidP="00B4221E">
            <w:pPr>
              <w:autoSpaceDE w:val="0"/>
              <w:autoSpaceDN w:val="0"/>
              <w:adjustRightInd w:val="0"/>
              <w:spacing w:after="0" w:line="216" w:lineRule="auto"/>
              <w:jc w:val="center"/>
              <w:rPr>
                <w:rFonts w:ascii="Times New Roman" w:hAnsi="Times New Roman"/>
                <w:b/>
                <w:sz w:val="24"/>
                <w:szCs w:val="20"/>
                <w:lang w:val="uk-UA" w:eastAsia="uk-UA"/>
              </w:rPr>
            </w:pPr>
            <w:r w:rsidRPr="00B4221E">
              <w:rPr>
                <w:rFonts w:ascii="Times New Roman" w:hAnsi="Times New Roman"/>
                <w:b/>
                <w:sz w:val="24"/>
                <w:szCs w:val="20"/>
                <w:lang w:val="uk-UA" w:eastAsia="uk-UA"/>
              </w:rPr>
              <w:t xml:space="preserve">Фінансування </w:t>
            </w:r>
          </w:p>
        </w:tc>
        <w:tc>
          <w:tcPr>
            <w:tcW w:w="1776" w:type="dxa"/>
            <w:vMerge w:val="restart"/>
            <w:tcBorders>
              <w:top w:val="single" w:sz="4" w:space="0" w:color="auto"/>
              <w:left w:val="single" w:sz="4" w:space="0" w:color="auto"/>
              <w:bottom w:val="single" w:sz="4" w:space="0" w:color="auto"/>
              <w:right w:val="single" w:sz="4" w:space="0" w:color="auto"/>
            </w:tcBorders>
            <w:vAlign w:val="center"/>
            <w:hideMark/>
          </w:tcPr>
          <w:p w14:paraId="221656D5" w14:textId="77777777" w:rsidR="00B4221E" w:rsidRPr="00B4221E" w:rsidRDefault="00B4221E" w:rsidP="00B4221E">
            <w:pPr>
              <w:autoSpaceDE w:val="0"/>
              <w:autoSpaceDN w:val="0"/>
              <w:adjustRightInd w:val="0"/>
              <w:spacing w:after="0" w:line="216" w:lineRule="auto"/>
              <w:jc w:val="center"/>
              <w:rPr>
                <w:rFonts w:ascii="Times New Roman" w:hAnsi="Times New Roman"/>
                <w:b/>
                <w:sz w:val="24"/>
                <w:szCs w:val="20"/>
                <w:lang w:val="uk-UA" w:eastAsia="uk-UA"/>
              </w:rPr>
            </w:pPr>
            <w:r w:rsidRPr="00B4221E">
              <w:rPr>
                <w:rFonts w:ascii="Times New Roman" w:hAnsi="Times New Roman"/>
                <w:b/>
                <w:sz w:val="24"/>
                <w:szCs w:val="20"/>
                <w:lang w:val="uk-UA" w:eastAsia="uk-UA"/>
              </w:rPr>
              <w:t>Очікуваний результат</w:t>
            </w:r>
          </w:p>
        </w:tc>
      </w:tr>
      <w:tr w:rsidR="00B4221E" w:rsidRPr="00B4221E" w14:paraId="17C7062A" w14:textId="77777777" w:rsidTr="00B4221E">
        <w:trPr>
          <w:cantSplit/>
          <w:trHeight w:val="81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A39B18C" w14:textId="77777777" w:rsidR="00B4221E" w:rsidRPr="00B4221E" w:rsidRDefault="00B4221E" w:rsidP="00B4221E">
            <w:pPr>
              <w:spacing w:after="0" w:line="240" w:lineRule="auto"/>
              <w:rPr>
                <w:rFonts w:ascii="Times New Roman" w:hAnsi="Times New Roman"/>
                <w:b/>
                <w:sz w:val="24"/>
                <w:szCs w:val="20"/>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5CF1AB" w14:textId="77777777" w:rsidR="00B4221E" w:rsidRPr="00B4221E" w:rsidRDefault="00B4221E" w:rsidP="00B4221E">
            <w:pPr>
              <w:spacing w:after="0" w:line="240" w:lineRule="auto"/>
              <w:rPr>
                <w:rFonts w:ascii="Times New Roman" w:hAnsi="Times New Roman"/>
                <w:b/>
                <w:sz w:val="24"/>
                <w:szCs w:val="20"/>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2B01499" w14:textId="77777777" w:rsidR="00B4221E" w:rsidRPr="00B4221E" w:rsidRDefault="00B4221E" w:rsidP="00B4221E">
            <w:pPr>
              <w:spacing w:after="0" w:line="240" w:lineRule="auto"/>
              <w:rPr>
                <w:rFonts w:ascii="Times New Roman" w:hAnsi="Times New Roman"/>
                <w:b/>
                <w:sz w:val="24"/>
                <w:szCs w:val="20"/>
                <w:lang w:val="uk-UA" w:eastAsia="uk-UA"/>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58130580" w14:textId="77777777" w:rsidR="00B4221E" w:rsidRPr="00B4221E" w:rsidRDefault="00B4221E" w:rsidP="00B4221E">
            <w:pPr>
              <w:spacing w:after="0" w:line="240" w:lineRule="auto"/>
              <w:rPr>
                <w:rFonts w:ascii="Times New Roman" w:hAnsi="Times New Roman"/>
                <w:b/>
                <w:sz w:val="24"/>
                <w:szCs w:val="20"/>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CC6EA1F" w14:textId="77777777" w:rsidR="00B4221E" w:rsidRPr="00B4221E" w:rsidRDefault="00B4221E" w:rsidP="00B4221E">
            <w:pPr>
              <w:spacing w:after="0" w:line="240" w:lineRule="auto"/>
              <w:rPr>
                <w:rFonts w:ascii="Times New Roman" w:hAnsi="Times New Roman"/>
                <w:b/>
                <w:sz w:val="24"/>
                <w:szCs w:val="20"/>
                <w:lang w:val="uk-UA" w:eastAsia="uk-UA"/>
              </w:rPr>
            </w:pP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2610934F" w14:textId="77777777" w:rsidR="00B4221E" w:rsidRPr="00B4221E" w:rsidRDefault="00B4221E" w:rsidP="00B4221E">
            <w:pPr>
              <w:autoSpaceDE w:val="0"/>
              <w:autoSpaceDN w:val="0"/>
              <w:adjustRightInd w:val="0"/>
              <w:spacing w:after="0" w:line="240" w:lineRule="auto"/>
              <w:jc w:val="center"/>
              <w:rPr>
                <w:rFonts w:ascii="Times New Roman" w:hAnsi="Times New Roman"/>
                <w:b/>
                <w:sz w:val="24"/>
                <w:szCs w:val="20"/>
                <w:lang w:val="uk-UA" w:eastAsia="uk-UA"/>
              </w:rPr>
            </w:pPr>
            <w:r w:rsidRPr="00B4221E">
              <w:rPr>
                <w:rFonts w:ascii="Times New Roman" w:hAnsi="Times New Roman"/>
                <w:b/>
                <w:sz w:val="24"/>
                <w:szCs w:val="20"/>
                <w:lang w:val="uk-UA" w:eastAsia="uk-UA"/>
              </w:rPr>
              <w:t xml:space="preserve">Джерела </w:t>
            </w:r>
          </w:p>
        </w:tc>
        <w:tc>
          <w:tcPr>
            <w:tcW w:w="1510" w:type="dxa"/>
            <w:tcBorders>
              <w:top w:val="single" w:sz="4" w:space="0" w:color="auto"/>
              <w:left w:val="single" w:sz="4" w:space="0" w:color="auto"/>
              <w:bottom w:val="single" w:sz="4" w:space="0" w:color="auto"/>
              <w:right w:val="single" w:sz="4" w:space="0" w:color="auto"/>
            </w:tcBorders>
            <w:vAlign w:val="center"/>
            <w:hideMark/>
          </w:tcPr>
          <w:p w14:paraId="64F014D7" w14:textId="77777777" w:rsidR="00B4221E" w:rsidRPr="00B4221E" w:rsidRDefault="00B4221E" w:rsidP="00B4221E">
            <w:pPr>
              <w:autoSpaceDE w:val="0"/>
              <w:autoSpaceDN w:val="0"/>
              <w:adjustRightInd w:val="0"/>
              <w:spacing w:after="0" w:line="240" w:lineRule="auto"/>
              <w:ind w:right="-108"/>
              <w:jc w:val="center"/>
              <w:rPr>
                <w:rFonts w:ascii="Times New Roman" w:hAnsi="Times New Roman"/>
                <w:b/>
                <w:sz w:val="24"/>
                <w:szCs w:val="20"/>
                <w:lang w:val="uk-UA" w:eastAsia="uk-UA"/>
              </w:rPr>
            </w:pPr>
            <w:r w:rsidRPr="00B4221E">
              <w:rPr>
                <w:rFonts w:ascii="Times New Roman" w:hAnsi="Times New Roman"/>
                <w:b/>
                <w:sz w:val="24"/>
                <w:szCs w:val="20"/>
                <w:lang w:val="uk-UA" w:eastAsia="uk-UA"/>
              </w:rPr>
              <w:t>Обсяги, тис. грн.</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695C5F75" w14:textId="77777777" w:rsidR="00B4221E" w:rsidRPr="00B4221E" w:rsidRDefault="00B4221E" w:rsidP="00B4221E">
            <w:pPr>
              <w:spacing w:after="0" w:line="240" w:lineRule="auto"/>
              <w:rPr>
                <w:rFonts w:ascii="Times New Roman" w:hAnsi="Times New Roman"/>
                <w:b/>
                <w:sz w:val="24"/>
                <w:szCs w:val="20"/>
                <w:lang w:val="uk-UA" w:eastAsia="uk-UA"/>
              </w:rPr>
            </w:pPr>
          </w:p>
        </w:tc>
      </w:tr>
      <w:tr w:rsidR="00B4221E" w:rsidRPr="00B4221E" w14:paraId="5971C314" w14:textId="77777777" w:rsidTr="00B4221E">
        <w:trPr>
          <w:cantSplit/>
          <w:trHeight w:val="353"/>
        </w:trPr>
        <w:tc>
          <w:tcPr>
            <w:tcW w:w="15244" w:type="dxa"/>
            <w:gridSpan w:val="11"/>
            <w:tcBorders>
              <w:top w:val="single" w:sz="4" w:space="0" w:color="auto"/>
              <w:left w:val="single" w:sz="4" w:space="0" w:color="auto"/>
              <w:bottom w:val="single" w:sz="4" w:space="0" w:color="auto"/>
              <w:right w:val="single" w:sz="4" w:space="0" w:color="auto"/>
            </w:tcBorders>
            <w:hideMark/>
          </w:tcPr>
          <w:p w14:paraId="494439FF"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b/>
                <w:sz w:val="24"/>
                <w:szCs w:val="24"/>
                <w:lang w:val="uk-UA" w:eastAsia="uk-UA"/>
              </w:rPr>
              <w:t>2026 рік</w:t>
            </w:r>
          </w:p>
        </w:tc>
      </w:tr>
      <w:tr w:rsidR="00B4221E" w:rsidRPr="00B4221E" w14:paraId="668CBBEB" w14:textId="77777777" w:rsidTr="00B4221E">
        <w:trPr>
          <w:cantSplit/>
          <w:trHeight w:hRule="exact" w:val="1346"/>
        </w:trPr>
        <w:tc>
          <w:tcPr>
            <w:tcW w:w="513" w:type="dxa"/>
            <w:vMerge w:val="restart"/>
            <w:tcBorders>
              <w:top w:val="single" w:sz="4" w:space="0" w:color="auto"/>
              <w:left w:val="single" w:sz="4" w:space="0" w:color="auto"/>
              <w:bottom w:val="nil"/>
              <w:right w:val="single" w:sz="4" w:space="0" w:color="auto"/>
            </w:tcBorders>
          </w:tcPr>
          <w:p w14:paraId="7C55AF21" w14:textId="77777777" w:rsidR="00B4221E" w:rsidRPr="00B4221E" w:rsidRDefault="00B4221E" w:rsidP="00B4221E">
            <w:pPr>
              <w:autoSpaceDE w:val="0"/>
              <w:autoSpaceDN w:val="0"/>
              <w:adjustRightInd w:val="0"/>
              <w:spacing w:after="0" w:line="240" w:lineRule="auto"/>
              <w:jc w:val="center"/>
              <w:rPr>
                <w:rFonts w:ascii="Times New Roman" w:hAnsi="Times New Roman"/>
                <w:b/>
                <w:sz w:val="24"/>
                <w:szCs w:val="24"/>
                <w:lang w:val="uk-UA" w:eastAsia="uk-UA"/>
              </w:rPr>
            </w:pPr>
            <w:r w:rsidRPr="00B4221E">
              <w:rPr>
                <w:rFonts w:ascii="Times New Roman" w:hAnsi="Times New Roman"/>
                <w:b/>
                <w:sz w:val="24"/>
                <w:szCs w:val="24"/>
                <w:lang w:val="uk-UA" w:eastAsia="uk-UA"/>
              </w:rPr>
              <w:t>1.</w:t>
            </w:r>
          </w:p>
          <w:p w14:paraId="7E2C6F29" w14:textId="77777777" w:rsidR="00B4221E" w:rsidRPr="00B4221E" w:rsidRDefault="00B4221E" w:rsidP="00B4221E">
            <w:pPr>
              <w:autoSpaceDE w:val="0"/>
              <w:autoSpaceDN w:val="0"/>
              <w:adjustRightInd w:val="0"/>
              <w:spacing w:after="0" w:line="240" w:lineRule="auto"/>
              <w:jc w:val="center"/>
              <w:rPr>
                <w:rFonts w:ascii="Times New Roman" w:hAnsi="Times New Roman"/>
                <w:b/>
                <w:sz w:val="24"/>
                <w:szCs w:val="24"/>
                <w:lang w:val="uk-UA" w:eastAsia="uk-UA"/>
              </w:rPr>
            </w:pPr>
          </w:p>
          <w:p w14:paraId="09B16093" w14:textId="77777777" w:rsidR="00B4221E" w:rsidRPr="00B4221E" w:rsidRDefault="00B4221E" w:rsidP="00B4221E">
            <w:pPr>
              <w:autoSpaceDE w:val="0"/>
              <w:autoSpaceDN w:val="0"/>
              <w:adjustRightInd w:val="0"/>
              <w:spacing w:after="0" w:line="240" w:lineRule="auto"/>
              <w:jc w:val="center"/>
              <w:rPr>
                <w:rFonts w:ascii="Times New Roman" w:hAnsi="Times New Roman"/>
                <w:b/>
                <w:sz w:val="24"/>
                <w:szCs w:val="24"/>
                <w:lang w:val="uk-UA" w:eastAsia="uk-UA"/>
              </w:rPr>
            </w:pPr>
          </w:p>
          <w:p w14:paraId="74D2916F" w14:textId="77777777" w:rsidR="00B4221E" w:rsidRPr="00B4221E" w:rsidRDefault="00B4221E" w:rsidP="00B4221E">
            <w:pPr>
              <w:autoSpaceDE w:val="0"/>
              <w:autoSpaceDN w:val="0"/>
              <w:adjustRightInd w:val="0"/>
              <w:spacing w:after="0" w:line="240" w:lineRule="auto"/>
              <w:jc w:val="center"/>
              <w:rPr>
                <w:rFonts w:ascii="Times New Roman" w:hAnsi="Times New Roman"/>
                <w:b/>
                <w:sz w:val="24"/>
                <w:szCs w:val="24"/>
                <w:lang w:val="uk-UA" w:eastAsia="uk-UA"/>
              </w:rPr>
            </w:pPr>
          </w:p>
          <w:p w14:paraId="4D224BB4" w14:textId="77777777" w:rsidR="00B4221E" w:rsidRPr="00B4221E" w:rsidRDefault="00B4221E" w:rsidP="00B4221E">
            <w:pPr>
              <w:autoSpaceDE w:val="0"/>
              <w:autoSpaceDN w:val="0"/>
              <w:adjustRightInd w:val="0"/>
              <w:spacing w:after="0" w:line="240" w:lineRule="auto"/>
              <w:jc w:val="center"/>
              <w:rPr>
                <w:rFonts w:ascii="Times New Roman" w:hAnsi="Times New Roman"/>
                <w:b/>
                <w:sz w:val="24"/>
                <w:szCs w:val="24"/>
                <w:lang w:val="uk-UA" w:eastAsia="uk-UA"/>
              </w:rPr>
            </w:pPr>
          </w:p>
        </w:tc>
        <w:tc>
          <w:tcPr>
            <w:tcW w:w="1901" w:type="dxa"/>
            <w:vMerge w:val="restart"/>
            <w:tcBorders>
              <w:top w:val="single" w:sz="4" w:space="0" w:color="auto"/>
              <w:left w:val="single" w:sz="4" w:space="0" w:color="auto"/>
              <w:bottom w:val="nil"/>
              <w:right w:val="single" w:sz="4" w:space="0" w:color="auto"/>
            </w:tcBorders>
            <w:hideMark/>
          </w:tcPr>
          <w:p w14:paraId="37BF2650" w14:textId="77777777" w:rsidR="00B4221E" w:rsidRPr="00B4221E" w:rsidRDefault="00B4221E" w:rsidP="00B4221E">
            <w:pPr>
              <w:autoSpaceDE w:val="0"/>
              <w:autoSpaceDN w:val="0"/>
              <w:adjustRightInd w:val="0"/>
              <w:spacing w:after="0" w:line="240" w:lineRule="auto"/>
              <w:rPr>
                <w:rFonts w:ascii="Times New Roman" w:hAnsi="Times New Roman"/>
                <w:i/>
                <w:sz w:val="24"/>
                <w:szCs w:val="24"/>
                <w:lang w:val="uk-UA" w:eastAsia="uk-UA"/>
              </w:rPr>
            </w:pPr>
            <w:r w:rsidRPr="00B4221E">
              <w:rPr>
                <w:rFonts w:ascii="Times New Roman" w:hAnsi="Times New Roman"/>
                <w:i/>
                <w:sz w:val="24"/>
                <w:szCs w:val="24"/>
                <w:lang w:val="uk-UA" w:eastAsia="uk-UA"/>
              </w:rPr>
              <w:t xml:space="preserve">Завдання 1 </w:t>
            </w:r>
          </w:p>
          <w:p w14:paraId="3B2D9072" w14:textId="77777777" w:rsidR="00B4221E" w:rsidRPr="00B4221E" w:rsidRDefault="00B4221E" w:rsidP="00B4221E">
            <w:pPr>
              <w:autoSpaceDE w:val="0"/>
              <w:autoSpaceDN w:val="0"/>
              <w:adjustRightInd w:val="0"/>
              <w:spacing w:after="0" w:line="240" w:lineRule="auto"/>
              <w:rPr>
                <w:rFonts w:ascii="Times New Roman" w:hAnsi="Times New Roman"/>
                <w:b/>
                <w:sz w:val="24"/>
                <w:szCs w:val="24"/>
                <w:lang w:val="uk-UA" w:eastAsia="uk-UA"/>
              </w:rPr>
            </w:pPr>
            <w:r w:rsidRPr="00B4221E">
              <w:rPr>
                <w:rFonts w:ascii="Times New Roman" w:hAnsi="Times New Roman"/>
                <w:b/>
                <w:sz w:val="24"/>
                <w:szCs w:val="24"/>
                <w:lang w:val="uk-UA" w:eastAsia="uk-UA"/>
              </w:rPr>
              <w:t>Благоустрій Новороздільської громади</w:t>
            </w:r>
          </w:p>
        </w:tc>
        <w:tc>
          <w:tcPr>
            <w:tcW w:w="2126" w:type="dxa"/>
            <w:gridSpan w:val="2"/>
            <w:vMerge w:val="restart"/>
            <w:tcBorders>
              <w:top w:val="single" w:sz="4" w:space="0" w:color="auto"/>
              <w:left w:val="single" w:sz="4" w:space="0" w:color="auto"/>
              <w:bottom w:val="single" w:sz="4" w:space="0" w:color="auto"/>
              <w:right w:val="single" w:sz="4" w:space="0" w:color="auto"/>
            </w:tcBorders>
            <w:hideMark/>
          </w:tcPr>
          <w:p w14:paraId="5E0B46E5" w14:textId="77777777" w:rsidR="00B4221E" w:rsidRPr="00B4221E" w:rsidRDefault="00B4221E" w:rsidP="00B4221E">
            <w:pPr>
              <w:autoSpaceDE w:val="0"/>
              <w:autoSpaceDN w:val="0"/>
              <w:adjustRightInd w:val="0"/>
              <w:spacing w:after="0" w:line="240" w:lineRule="auto"/>
              <w:rPr>
                <w:rFonts w:ascii="Times New Roman" w:hAnsi="Times New Roman"/>
                <w:i/>
                <w:sz w:val="24"/>
                <w:szCs w:val="24"/>
                <w:lang w:val="uk-UA" w:eastAsia="uk-UA"/>
              </w:rPr>
            </w:pPr>
            <w:r w:rsidRPr="00B4221E">
              <w:rPr>
                <w:rFonts w:ascii="Times New Roman" w:hAnsi="Times New Roman"/>
                <w:i/>
                <w:sz w:val="24"/>
                <w:szCs w:val="24"/>
                <w:lang w:val="uk-UA" w:eastAsia="uk-UA"/>
              </w:rPr>
              <w:t>Захід 1.</w:t>
            </w:r>
          </w:p>
          <w:p w14:paraId="71ABA517" w14:textId="77777777" w:rsidR="00B4221E" w:rsidRPr="00B4221E" w:rsidRDefault="00B4221E" w:rsidP="00B4221E">
            <w:pPr>
              <w:autoSpaceDE w:val="0"/>
              <w:autoSpaceDN w:val="0"/>
              <w:adjustRightInd w:val="0"/>
              <w:spacing w:after="0" w:line="240" w:lineRule="auto"/>
              <w:rPr>
                <w:rFonts w:ascii="Times New Roman" w:hAnsi="Times New Roman"/>
                <w:lang w:val="uk-UA" w:eastAsia="uk-UA"/>
              </w:rPr>
            </w:pPr>
            <w:r w:rsidRPr="00B4221E">
              <w:rPr>
                <w:rFonts w:ascii="Times New Roman" w:hAnsi="Times New Roman"/>
                <w:sz w:val="24"/>
                <w:szCs w:val="24"/>
                <w:lang w:val="uk-UA" w:eastAsia="uk-UA"/>
              </w:rPr>
              <w:t xml:space="preserve">Озеленення території </w:t>
            </w:r>
          </w:p>
        </w:tc>
        <w:tc>
          <w:tcPr>
            <w:tcW w:w="1851" w:type="dxa"/>
            <w:tcBorders>
              <w:top w:val="single" w:sz="4" w:space="0" w:color="auto"/>
              <w:left w:val="single" w:sz="4" w:space="0" w:color="auto"/>
              <w:bottom w:val="single" w:sz="4" w:space="0" w:color="auto"/>
              <w:right w:val="single" w:sz="4" w:space="0" w:color="auto"/>
            </w:tcBorders>
            <w:hideMark/>
          </w:tcPr>
          <w:p w14:paraId="60E964C1"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затрат,</w:t>
            </w:r>
          </w:p>
          <w:p w14:paraId="74CB34A0"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обсяг видатків на виконання робіт по озелененню території</w:t>
            </w:r>
          </w:p>
          <w:p w14:paraId="32AEC946"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 тис. грн.</w:t>
            </w:r>
          </w:p>
        </w:tc>
        <w:tc>
          <w:tcPr>
            <w:tcW w:w="1425" w:type="dxa"/>
            <w:tcBorders>
              <w:top w:val="single" w:sz="4" w:space="0" w:color="auto"/>
              <w:left w:val="single" w:sz="4" w:space="0" w:color="auto"/>
              <w:bottom w:val="single" w:sz="4" w:space="0" w:color="auto"/>
              <w:right w:val="single" w:sz="4" w:space="0" w:color="auto"/>
            </w:tcBorders>
            <w:vAlign w:val="center"/>
            <w:hideMark/>
          </w:tcPr>
          <w:p w14:paraId="766C52AD" w14:textId="77777777" w:rsidR="00B4221E" w:rsidRPr="00B4221E" w:rsidRDefault="00B4221E" w:rsidP="00B4221E">
            <w:pPr>
              <w:tabs>
                <w:tab w:val="center" w:pos="432"/>
              </w:tabs>
              <w:autoSpaceDE w:val="0"/>
              <w:autoSpaceDN w:val="0"/>
              <w:adjustRightInd w:val="0"/>
              <w:spacing w:after="0" w:line="240" w:lineRule="auto"/>
              <w:jc w:val="center"/>
              <w:rPr>
                <w:rFonts w:ascii="Times New Roman" w:hAnsi="Times New Roman"/>
                <w:b/>
                <w:sz w:val="20"/>
                <w:szCs w:val="20"/>
                <w:lang w:val="uk-UA" w:eastAsia="uk-UA"/>
              </w:rPr>
            </w:pPr>
            <w:r w:rsidRPr="00B4221E">
              <w:rPr>
                <w:rFonts w:ascii="Times New Roman" w:hAnsi="Times New Roman"/>
                <w:b/>
                <w:sz w:val="20"/>
                <w:szCs w:val="20"/>
                <w:lang w:val="uk-UA" w:eastAsia="uk-UA"/>
              </w:rPr>
              <w:t>1845,0</w:t>
            </w:r>
          </w:p>
        </w:tc>
        <w:tc>
          <w:tcPr>
            <w:tcW w:w="1982" w:type="dxa"/>
            <w:vMerge w:val="restart"/>
            <w:tcBorders>
              <w:top w:val="single" w:sz="4" w:space="0" w:color="auto"/>
              <w:left w:val="single" w:sz="4" w:space="0" w:color="auto"/>
              <w:bottom w:val="single" w:sz="4" w:space="0" w:color="auto"/>
              <w:right w:val="single" w:sz="4" w:space="0" w:color="auto"/>
            </w:tcBorders>
            <w:vAlign w:val="center"/>
            <w:hideMark/>
          </w:tcPr>
          <w:p w14:paraId="34ACA54B"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Управління ЖКГ</w:t>
            </w:r>
          </w:p>
          <w:p w14:paraId="5E4DFE31"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ДП «Благоустрій"</w:t>
            </w:r>
          </w:p>
        </w:tc>
        <w:tc>
          <w:tcPr>
            <w:tcW w:w="2121" w:type="dxa"/>
            <w:vMerge w:val="restart"/>
            <w:tcBorders>
              <w:top w:val="single" w:sz="4" w:space="0" w:color="auto"/>
              <w:left w:val="single" w:sz="4" w:space="0" w:color="auto"/>
              <w:bottom w:val="single" w:sz="4" w:space="0" w:color="auto"/>
              <w:right w:val="single" w:sz="4" w:space="0" w:color="auto"/>
            </w:tcBorders>
            <w:vAlign w:val="center"/>
          </w:tcPr>
          <w:p w14:paraId="711D96BB" w14:textId="77777777" w:rsidR="00B4221E" w:rsidRPr="00B4221E" w:rsidRDefault="00B4221E" w:rsidP="00B4221E">
            <w:pPr>
              <w:autoSpaceDE w:val="0"/>
              <w:autoSpaceDN w:val="0"/>
              <w:adjustRightInd w:val="0"/>
              <w:spacing w:after="0" w:line="240" w:lineRule="auto"/>
              <w:jc w:val="center"/>
              <w:rPr>
                <w:rFonts w:ascii="Times New Roman" w:hAnsi="Times New Roman"/>
                <w:lang w:val="uk-UA" w:eastAsia="uk-UA"/>
              </w:rPr>
            </w:pPr>
          </w:p>
          <w:p w14:paraId="172C8A95" w14:textId="77777777" w:rsidR="00B4221E" w:rsidRPr="00B4221E" w:rsidRDefault="00B4221E" w:rsidP="00B4221E">
            <w:pPr>
              <w:autoSpaceDE w:val="0"/>
              <w:autoSpaceDN w:val="0"/>
              <w:adjustRightInd w:val="0"/>
              <w:spacing w:after="0" w:line="240" w:lineRule="auto"/>
              <w:jc w:val="center"/>
              <w:rPr>
                <w:rFonts w:ascii="Times New Roman" w:hAnsi="Times New Roman"/>
                <w:lang w:val="uk-UA" w:eastAsia="uk-UA"/>
              </w:rPr>
            </w:pPr>
            <w:r w:rsidRPr="00B4221E">
              <w:rPr>
                <w:rFonts w:ascii="Times New Roman" w:hAnsi="Times New Roman"/>
                <w:lang w:val="uk-UA" w:eastAsia="uk-UA"/>
              </w:rPr>
              <w:t>Міський бюджет</w:t>
            </w:r>
          </w:p>
          <w:p w14:paraId="22CD3957" w14:textId="77777777" w:rsidR="00B4221E" w:rsidRPr="00B4221E" w:rsidRDefault="00B4221E" w:rsidP="00B4221E">
            <w:pPr>
              <w:autoSpaceDE w:val="0"/>
              <w:autoSpaceDN w:val="0"/>
              <w:adjustRightInd w:val="0"/>
              <w:spacing w:after="0" w:line="240" w:lineRule="auto"/>
              <w:jc w:val="center"/>
              <w:rPr>
                <w:rFonts w:ascii="Times New Roman" w:hAnsi="Times New Roman"/>
                <w:lang w:val="uk-UA" w:eastAsia="uk-UA"/>
              </w:rPr>
            </w:pPr>
          </w:p>
          <w:p w14:paraId="361D95D3" w14:textId="77777777" w:rsidR="00B4221E" w:rsidRPr="00B4221E" w:rsidRDefault="00B4221E" w:rsidP="00B4221E">
            <w:pPr>
              <w:autoSpaceDE w:val="0"/>
              <w:autoSpaceDN w:val="0"/>
              <w:adjustRightInd w:val="0"/>
              <w:spacing w:after="0" w:line="240" w:lineRule="auto"/>
              <w:jc w:val="center"/>
              <w:rPr>
                <w:rFonts w:ascii="Times New Roman" w:hAnsi="Times New Roman"/>
                <w:lang w:val="uk-UA" w:eastAsia="uk-UA"/>
              </w:rPr>
            </w:pPr>
          </w:p>
          <w:p w14:paraId="2809839D" w14:textId="77777777" w:rsidR="00B4221E" w:rsidRPr="00B4221E" w:rsidRDefault="00B4221E" w:rsidP="00B4221E">
            <w:pPr>
              <w:autoSpaceDE w:val="0"/>
              <w:autoSpaceDN w:val="0"/>
              <w:adjustRightInd w:val="0"/>
              <w:spacing w:after="0" w:line="240" w:lineRule="auto"/>
              <w:jc w:val="center"/>
              <w:rPr>
                <w:rFonts w:ascii="Times New Roman" w:hAnsi="Times New Roman"/>
                <w:lang w:val="uk-UA" w:eastAsia="uk-UA"/>
              </w:rPr>
            </w:pPr>
          </w:p>
          <w:p w14:paraId="100AEE36" w14:textId="77777777" w:rsidR="00B4221E" w:rsidRPr="00B4221E" w:rsidRDefault="00B4221E" w:rsidP="00B4221E">
            <w:pPr>
              <w:autoSpaceDE w:val="0"/>
              <w:autoSpaceDN w:val="0"/>
              <w:adjustRightInd w:val="0"/>
              <w:spacing w:after="0" w:line="240" w:lineRule="auto"/>
              <w:jc w:val="center"/>
              <w:rPr>
                <w:rFonts w:ascii="Times New Roman" w:hAnsi="Times New Roman"/>
                <w:lang w:val="uk-UA" w:eastAsia="uk-UA"/>
              </w:rPr>
            </w:pPr>
          </w:p>
        </w:tc>
        <w:tc>
          <w:tcPr>
            <w:tcW w:w="1549" w:type="dxa"/>
            <w:gridSpan w:val="2"/>
            <w:vMerge w:val="restart"/>
            <w:tcBorders>
              <w:top w:val="single" w:sz="4" w:space="0" w:color="auto"/>
              <w:left w:val="single" w:sz="4" w:space="0" w:color="auto"/>
              <w:bottom w:val="single" w:sz="4" w:space="0" w:color="auto"/>
              <w:right w:val="single" w:sz="4" w:space="0" w:color="auto"/>
            </w:tcBorders>
            <w:vAlign w:val="center"/>
          </w:tcPr>
          <w:p w14:paraId="0E614EBC"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46162FDA"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1845,0</w:t>
            </w:r>
          </w:p>
          <w:p w14:paraId="5C36A8D1"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37F745F9"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24443873"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tc>
        <w:tc>
          <w:tcPr>
            <w:tcW w:w="1776" w:type="dxa"/>
            <w:vMerge w:val="restart"/>
            <w:tcBorders>
              <w:top w:val="single" w:sz="4" w:space="0" w:color="auto"/>
              <w:left w:val="single" w:sz="4" w:space="0" w:color="auto"/>
              <w:bottom w:val="nil"/>
              <w:right w:val="single" w:sz="4" w:space="0" w:color="auto"/>
            </w:tcBorders>
          </w:tcPr>
          <w:p w14:paraId="68366932"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ru-RU"/>
              </w:rPr>
            </w:pPr>
            <w:r w:rsidRPr="00B4221E">
              <w:rPr>
                <w:rFonts w:ascii="Times New Roman" w:hAnsi="Times New Roman"/>
                <w:sz w:val="24"/>
                <w:szCs w:val="24"/>
                <w:lang w:val="uk-UA" w:eastAsia="uk-UA"/>
              </w:rPr>
              <w:t xml:space="preserve">Приведення </w:t>
            </w:r>
            <w:r w:rsidRPr="00B4221E">
              <w:rPr>
                <w:rFonts w:ascii="Times New Roman" w:hAnsi="Times New Roman"/>
                <w:sz w:val="24"/>
                <w:szCs w:val="24"/>
                <w:lang w:val="uk-UA" w:eastAsia="ru-RU"/>
              </w:rPr>
              <w:t>зовнішнього вигляду території до привабливого та естетичного вигляду</w:t>
            </w:r>
          </w:p>
          <w:p w14:paraId="0A6E7FB4"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ru-RU"/>
              </w:rPr>
            </w:pPr>
          </w:p>
          <w:p w14:paraId="4C25DC61" w14:textId="77777777" w:rsidR="00B4221E" w:rsidRPr="00B4221E" w:rsidRDefault="00B4221E" w:rsidP="00B4221E">
            <w:pPr>
              <w:autoSpaceDE w:val="0"/>
              <w:autoSpaceDN w:val="0"/>
              <w:adjustRightInd w:val="0"/>
              <w:spacing w:after="0" w:line="240" w:lineRule="auto"/>
              <w:rPr>
                <w:rFonts w:ascii="Times New Roman" w:hAnsi="Times New Roman"/>
                <w:i/>
                <w:sz w:val="24"/>
                <w:szCs w:val="24"/>
                <w:lang w:val="uk-UA" w:eastAsia="ru-RU"/>
              </w:rPr>
            </w:pPr>
            <w:r w:rsidRPr="00B4221E">
              <w:rPr>
                <w:rFonts w:ascii="Times New Roman" w:hAnsi="Times New Roman"/>
                <w:sz w:val="24"/>
                <w:szCs w:val="24"/>
                <w:lang w:val="uk-UA" w:eastAsia="ru-RU"/>
              </w:rPr>
              <w:t xml:space="preserve">Утримання в належному санітарному стані території та забезпечення умов безпечного проживання </w:t>
            </w:r>
            <w:r w:rsidRPr="00B4221E">
              <w:rPr>
                <w:rFonts w:ascii="Times New Roman" w:hAnsi="Times New Roman"/>
                <w:i/>
                <w:sz w:val="24"/>
                <w:szCs w:val="24"/>
                <w:lang w:val="uk-UA" w:eastAsia="ru-RU"/>
              </w:rPr>
              <w:t>населення</w:t>
            </w:r>
          </w:p>
          <w:p w14:paraId="638453B9"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p>
        </w:tc>
      </w:tr>
      <w:tr w:rsidR="00B4221E" w:rsidRPr="00B4221E" w14:paraId="5521E705" w14:textId="77777777" w:rsidTr="00B4221E">
        <w:trPr>
          <w:cantSplit/>
          <w:trHeight w:hRule="exact" w:val="1421"/>
        </w:trPr>
        <w:tc>
          <w:tcPr>
            <w:tcW w:w="300" w:type="dxa"/>
            <w:vMerge/>
            <w:tcBorders>
              <w:top w:val="single" w:sz="4" w:space="0" w:color="auto"/>
              <w:left w:val="single" w:sz="4" w:space="0" w:color="auto"/>
              <w:bottom w:val="nil"/>
              <w:right w:val="single" w:sz="4" w:space="0" w:color="auto"/>
            </w:tcBorders>
            <w:vAlign w:val="center"/>
            <w:hideMark/>
          </w:tcPr>
          <w:p w14:paraId="40120CCC"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0F81D391"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29E12E8" w14:textId="77777777" w:rsidR="00B4221E" w:rsidRPr="00B4221E" w:rsidRDefault="00B4221E" w:rsidP="00B4221E">
            <w:pPr>
              <w:spacing w:after="0" w:line="240" w:lineRule="auto"/>
              <w:rPr>
                <w:rFonts w:ascii="Times New Roman" w:hAnsi="Times New Roman"/>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05480EB9"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продукту,</w:t>
            </w:r>
            <w:r w:rsidRPr="00B4221E">
              <w:rPr>
                <w:rFonts w:ascii="Times New Roman" w:hAnsi="Times New Roman"/>
                <w:sz w:val="18"/>
                <w:szCs w:val="18"/>
                <w:lang w:val="en-US" w:eastAsia="uk-UA"/>
              </w:rPr>
              <w:t xml:space="preserve"> </w:t>
            </w:r>
          </w:p>
          <w:p w14:paraId="38698AC7"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площа території на якій планується проводити озеленення</w:t>
            </w:r>
          </w:p>
          <w:p w14:paraId="43FDCE46"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м</w:t>
            </w:r>
            <w:r w:rsidRPr="00B4221E">
              <w:rPr>
                <w:rFonts w:ascii="Times New Roman" w:hAnsi="Times New Roman"/>
                <w:sz w:val="18"/>
                <w:szCs w:val="18"/>
                <w:vertAlign w:val="superscript"/>
                <w:lang w:val="uk-UA" w:eastAsia="uk-UA"/>
              </w:rPr>
              <w:t>2</w:t>
            </w:r>
          </w:p>
        </w:tc>
        <w:tc>
          <w:tcPr>
            <w:tcW w:w="1425" w:type="dxa"/>
            <w:tcBorders>
              <w:top w:val="single" w:sz="4" w:space="0" w:color="auto"/>
              <w:left w:val="single" w:sz="4" w:space="0" w:color="auto"/>
              <w:bottom w:val="single" w:sz="4" w:space="0" w:color="auto"/>
              <w:right w:val="single" w:sz="4" w:space="0" w:color="auto"/>
            </w:tcBorders>
            <w:vAlign w:val="center"/>
          </w:tcPr>
          <w:p w14:paraId="7ADF23C0"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B4221E">
              <w:rPr>
                <w:rFonts w:ascii="Times New Roman" w:hAnsi="Times New Roman"/>
                <w:sz w:val="20"/>
                <w:szCs w:val="20"/>
                <w:lang w:val="uk-UA" w:eastAsia="uk-UA"/>
              </w:rPr>
              <w:t>104853,0</w:t>
            </w:r>
          </w:p>
          <w:p w14:paraId="5D6B7229" w14:textId="77777777" w:rsidR="00B4221E" w:rsidRPr="00B4221E" w:rsidRDefault="00B4221E" w:rsidP="00B4221E">
            <w:pPr>
              <w:autoSpaceDE w:val="0"/>
              <w:autoSpaceDN w:val="0"/>
              <w:adjustRightInd w:val="0"/>
              <w:spacing w:after="0" w:line="240" w:lineRule="auto"/>
              <w:rPr>
                <w:rFonts w:ascii="Times New Roman" w:hAnsi="Times New Roman"/>
                <w:sz w:val="20"/>
                <w:szCs w:val="20"/>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E078102"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00ED1C12"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235A9936"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nil"/>
              <w:right w:val="single" w:sz="4" w:space="0" w:color="auto"/>
            </w:tcBorders>
            <w:vAlign w:val="center"/>
            <w:hideMark/>
          </w:tcPr>
          <w:p w14:paraId="65B468B5"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339B58D5" w14:textId="77777777" w:rsidTr="00B4221E">
        <w:trPr>
          <w:cantSplit/>
          <w:trHeight w:hRule="exact" w:val="1272"/>
        </w:trPr>
        <w:tc>
          <w:tcPr>
            <w:tcW w:w="300" w:type="dxa"/>
            <w:vMerge/>
            <w:tcBorders>
              <w:top w:val="single" w:sz="4" w:space="0" w:color="auto"/>
              <w:left w:val="single" w:sz="4" w:space="0" w:color="auto"/>
              <w:bottom w:val="nil"/>
              <w:right w:val="single" w:sz="4" w:space="0" w:color="auto"/>
            </w:tcBorders>
            <w:vAlign w:val="center"/>
            <w:hideMark/>
          </w:tcPr>
          <w:p w14:paraId="10A88555"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2C0FD18A"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5E675CB" w14:textId="77777777" w:rsidR="00B4221E" w:rsidRPr="00B4221E" w:rsidRDefault="00B4221E" w:rsidP="00B4221E">
            <w:pPr>
              <w:spacing w:after="0" w:line="240" w:lineRule="auto"/>
              <w:rPr>
                <w:rFonts w:ascii="Times New Roman" w:hAnsi="Times New Roman"/>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2541E4B5"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ефективності,</w:t>
            </w:r>
          </w:p>
          <w:p w14:paraId="6BEFC63F"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середня вартість витрат на озеленення території</w:t>
            </w:r>
          </w:p>
          <w:p w14:paraId="68955E90"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грн/м</w:t>
            </w:r>
            <w:r w:rsidRPr="00B4221E">
              <w:rPr>
                <w:rFonts w:ascii="Times New Roman" w:hAnsi="Times New Roman"/>
                <w:sz w:val="18"/>
                <w:szCs w:val="18"/>
                <w:vertAlign w:val="superscript"/>
                <w:lang w:val="uk-UA" w:eastAsia="uk-UA"/>
              </w:rPr>
              <w:t>2</w:t>
            </w:r>
          </w:p>
        </w:tc>
        <w:tc>
          <w:tcPr>
            <w:tcW w:w="1425" w:type="dxa"/>
            <w:tcBorders>
              <w:top w:val="single" w:sz="4" w:space="0" w:color="auto"/>
              <w:left w:val="single" w:sz="4" w:space="0" w:color="auto"/>
              <w:bottom w:val="single" w:sz="4" w:space="0" w:color="auto"/>
              <w:right w:val="single" w:sz="4" w:space="0" w:color="auto"/>
            </w:tcBorders>
            <w:vAlign w:val="center"/>
          </w:tcPr>
          <w:p w14:paraId="4559A7EF"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B4221E">
              <w:rPr>
                <w:rFonts w:ascii="Times New Roman" w:hAnsi="Times New Roman"/>
                <w:sz w:val="20"/>
                <w:szCs w:val="20"/>
                <w:lang w:val="uk-UA" w:eastAsia="uk-UA"/>
              </w:rPr>
              <w:t>17,6</w:t>
            </w:r>
          </w:p>
          <w:p w14:paraId="1B8C4BB3"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40DDA1"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03834DE5"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5F500CF3"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nil"/>
              <w:right w:val="single" w:sz="4" w:space="0" w:color="auto"/>
            </w:tcBorders>
            <w:vAlign w:val="center"/>
            <w:hideMark/>
          </w:tcPr>
          <w:p w14:paraId="1D0DC06A"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572B20AD" w14:textId="77777777" w:rsidTr="00B4221E">
        <w:trPr>
          <w:cantSplit/>
          <w:trHeight w:hRule="exact" w:val="1275"/>
        </w:trPr>
        <w:tc>
          <w:tcPr>
            <w:tcW w:w="300" w:type="dxa"/>
            <w:vMerge/>
            <w:tcBorders>
              <w:top w:val="single" w:sz="4" w:space="0" w:color="auto"/>
              <w:left w:val="single" w:sz="4" w:space="0" w:color="auto"/>
              <w:bottom w:val="nil"/>
              <w:right w:val="single" w:sz="4" w:space="0" w:color="auto"/>
            </w:tcBorders>
            <w:vAlign w:val="center"/>
            <w:hideMark/>
          </w:tcPr>
          <w:p w14:paraId="69ABB14D"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7ABDD393"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F6AB13A" w14:textId="77777777" w:rsidR="00B4221E" w:rsidRPr="00B4221E" w:rsidRDefault="00B4221E" w:rsidP="00B4221E">
            <w:pPr>
              <w:spacing w:after="0" w:line="240" w:lineRule="auto"/>
              <w:rPr>
                <w:rFonts w:ascii="Times New Roman" w:hAnsi="Times New Roman"/>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1B1DDD9B"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якості,</w:t>
            </w:r>
          </w:p>
          <w:p w14:paraId="63CB4D7C"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питома вага виконання робіт  по озелененню  до запланованих %</w:t>
            </w:r>
          </w:p>
        </w:tc>
        <w:tc>
          <w:tcPr>
            <w:tcW w:w="1425" w:type="dxa"/>
            <w:tcBorders>
              <w:top w:val="single" w:sz="4" w:space="0" w:color="auto"/>
              <w:left w:val="single" w:sz="4" w:space="0" w:color="auto"/>
              <w:bottom w:val="single" w:sz="4" w:space="0" w:color="auto"/>
              <w:right w:val="single" w:sz="4" w:space="0" w:color="auto"/>
            </w:tcBorders>
            <w:hideMark/>
          </w:tcPr>
          <w:p w14:paraId="09688782"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B4221E">
              <w:rPr>
                <w:rFonts w:ascii="Times New Roman" w:hAnsi="Times New Roman"/>
                <w:sz w:val="20"/>
                <w:szCs w:val="20"/>
                <w:lang w:val="uk-UA" w:eastAsia="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A234A91"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06F042F8"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4A45D09A"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nil"/>
              <w:right w:val="single" w:sz="4" w:space="0" w:color="auto"/>
            </w:tcBorders>
            <w:vAlign w:val="center"/>
            <w:hideMark/>
          </w:tcPr>
          <w:p w14:paraId="736079BC"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3E330636" w14:textId="77777777" w:rsidTr="00B4221E">
        <w:trPr>
          <w:cantSplit/>
          <w:trHeight w:val="1279"/>
        </w:trPr>
        <w:tc>
          <w:tcPr>
            <w:tcW w:w="300" w:type="dxa"/>
            <w:vMerge/>
            <w:tcBorders>
              <w:top w:val="single" w:sz="4" w:space="0" w:color="auto"/>
              <w:left w:val="single" w:sz="4" w:space="0" w:color="auto"/>
              <w:bottom w:val="nil"/>
              <w:right w:val="single" w:sz="4" w:space="0" w:color="auto"/>
            </w:tcBorders>
            <w:vAlign w:val="center"/>
            <w:hideMark/>
          </w:tcPr>
          <w:p w14:paraId="2C915E99"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5FE6CD93"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2126" w:type="dxa"/>
            <w:gridSpan w:val="2"/>
            <w:vMerge w:val="restart"/>
            <w:tcBorders>
              <w:top w:val="single" w:sz="4" w:space="0" w:color="auto"/>
              <w:left w:val="single" w:sz="4" w:space="0" w:color="auto"/>
              <w:bottom w:val="single" w:sz="4" w:space="0" w:color="auto"/>
              <w:right w:val="single" w:sz="4" w:space="0" w:color="auto"/>
            </w:tcBorders>
            <w:hideMark/>
          </w:tcPr>
          <w:p w14:paraId="346970DF" w14:textId="77777777" w:rsidR="00B4221E" w:rsidRPr="00B4221E" w:rsidRDefault="00B4221E" w:rsidP="00B4221E">
            <w:pPr>
              <w:autoSpaceDE w:val="0"/>
              <w:autoSpaceDN w:val="0"/>
              <w:adjustRightInd w:val="0"/>
              <w:spacing w:after="0" w:line="240" w:lineRule="auto"/>
              <w:rPr>
                <w:rFonts w:ascii="Times New Roman" w:hAnsi="Times New Roman"/>
                <w:i/>
                <w:sz w:val="24"/>
                <w:szCs w:val="24"/>
                <w:lang w:val="uk-UA" w:eastAsia="uk-UA"/>
              </w:rPr>
            </w:pPr>
            <w:r w:rsidRPr="00B4221E">
              <w:rPr>
                <w:rFonts w:ascii="Times New Roman" w:hAnsi="Times New Roman"/>
                <w:i/>
                <w:sz w:val="24"/>
                <w:szCs w:val="24"/>
                <w:lang w:val="uk-UA" w:eastAsia="uk-UA"/>
              </w:rPr>
              <w:t>Захід 2.</w:t>
            </w:r>
          </w:p>
          <w:p w14:paraId="4C1BE723" w14:textId="77777777" w:rsidR="00B4221E" w:rsidRPr="00B4221E" w:rsidRDefault="00B4221E" w:rsidP="00B4221E">
            <w:pPr>
              <w:autoSpaceDE w:val="0"/>
              <w:autoSpaceDN w:val="0"/>
              <w:adjustRightInd w:val="0"/>
              <w:spacing w:after="0" w:line="240" w:lineRule="auto"/>
              <w:rPr>
                <w:rFonts w:ascii="Times New Roman" w:hAnsi="Times New Roman"/>
                <w:i/>
                <w:sz w:val="24"/>
                <w:szCs w:val="24"/>
                <w:lang w:val="uk-UA" w:eastAsia="uk-UA"/>
              </w:rPr>
            </w:pPr>
            <w:r w:rsidRPr="00B4221E">
              <w:rPr>
                <w:rFonts w:ascii="Times New Roman" w:hAnsi="Times New Roman"/>
                <w:sz w:val="24"/>
                <w:szCs w:val="24"/>
                <w:lang w:val="uk-UA" w:eastAsia="uk-UA"/>
              </w:rPr>
              <w:t xml:space="preserve">Благоустрій території </w:t>
            </w:r>
            <w:r w:rsidRPr="00B4221E">
              <w:rPr>
                <w:rFonts w:ascii="Times New Roman" w:hAnsi="Times New Roman"/>
                <w:sz w:val="24"/>
                <w:szCs w:val="24"/>
                <w:lang w:val="uk-UA" w:eastAsia="uk-UA"/>
              </w:rPr>
              <w:lastRenderedPageBreak/>
              <w:t>Новороздільської громади</w:t>
            </w:r>
          </w:p>
        </w:tc>
        <w:tc>
          <w:tcPr>
            <w:tcW w:w="1851" w:type="dxa"/>
            <w:tcBorders>
              <w:top w:val="single" w:sz="4" w:space="0" w:color="auto"/>
              <w:left w:val="single" w:sz="4" w:space="0" w:color="auto"/>
              <w:bottom w:val="single" w:sz="4" w:space="0" w:color="auto"/>
              <w:right w:val="single" w:sz="4" w:space="0" w:color="auto"/>
            </w:tcBorders>
            <w:hideMark/>
          </w:tcPr>
          <w:p w14:paraId="657F1888"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lastRenderedPageBreak/>
              <w:t>затрат,</w:t>
            </w:r>
          </w:p>
          <w:p w14:paraId="57DD0C0C"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обсяг видатків на виконання робіт по благоустрою території</w:t>
            </w:r>
          </w:p>
          <w:p w14:paraId="5623FEC0"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 тис. грн.</w:t>
            </w:r>
          </w:p>
        </w:tc>
        <w:tc>
          <w:tcPr>
            <w:tcW w:w="1425" w:type="dxa"/>
            <w:tcBorders>
              <w:top w:val="single" w:sz="4" w:space="0" w:color="auto"/>
              <w:left w:val="single" w:sz="4" w:space="0" w:color="auto"/>
              <w:bottom w:val="single" w:sz="4" w:space="0" w:color="auto"/>
              <w:right w:val="single" w:sz="4" w:space="0" w:color="auto"/>
            </w:tcBorders>
            <w:vAlign w:val="center"/>
            <w:hideMark/>
          </w:tcPr>
          <w:p w14:paraId="3DF0F626" w14:textId="77777777" w:rsidR="00B4221E" w:rsidRPr="00B4221E" w:rsidRDefault="00B4221E" w:rsidP="00B4221E">
            <w:pPr>
              <w:autoSpaceDE w:val="0"/>
              <w:autoSpaceDN w:val="0"/>
              <w:adjustRightInd w:val="0"/>
              <w:spacing w:after="0" w:line="240" w:lineRule="auto"/>
              <w:jc w:val="center"/>
              <w:rPr>
                <w:rFonts w:ascii="Times New Roman" w:hAnsi="Times New Roman"/>
                <w:b/>
                <w:sz w:val="20"/>
                <w:szCs w:val="20"/>
                <w:lang w:val="uk-UA" w:eastAsia="uk-UA"/>
              </w:rPr>
            </w:pPr>
            <w:r w:rsidRPr="00B4221E">
              <w:rPr>
                <w:rFonts w:ascii="Times New Roman" w:hAnsi="Times New Roman"/>
                <w:b/>
                <w:sz w:val="20"/>
                <w:szCs w:val="20"/>
                <w:lang w:val="uk-UA" w:eastAsia="uk-UA"/>
              </w:rPr>
              <w:t>5187,20</w:t>
            </w:r>
          </w:p>
        </w:tc>
        <w:tc>
          <w:tcPr>
            <w:tcW w:w="1982" w:type="dxa"/>
            <w:vMerge w:val="restart"/>
            <w:tcBorders>
              <w:top w:val="single" w:sz="4" w:space="0" w:color="auto"/>
              <w:left w:val="single" w:sz="4" w:space="0" w:color="auto"/>
              <w:bottom w:val="single" w:sz="4" w:space="0" w:color="auto"/>
              <w:right w:val="single" w:sz="4" w:space="0" w:color="auto"/>
            </w:tcBorders>
          </w:tcPr>
          <w:p w14:paraId="601FE6F2"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p>
          <w:p w14:paraId="42EBB545"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Управління ЖКГ</w:t>
            </w:r>
          </w:p>
          <w:p w14:paraId="6795EC5C"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ДП «Благоустрій"</w:t>
            </w:r>
          </w:p>
          <w:p w14:paraId="7D996C85"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p>
          <w:p w14:paraId="01E52820"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tc>
        <w:tc>
          <w:tcPr>
            <w:tcW w:w="2121" w:type="dxa"/>
            <w:vMerge w:val="restart"/>
            <w:tcBorders>
              <w:top w:val="single" w:sz="4" w:space="0" w:color="auto"/>
              <w:left w:val="single" w:sz="4" w:space="0" w:color="auto"/>
              <w:bottom w:val="single" w:sz="4" w:space="0" w:color="auto"/>
              <w:right w:val="single" w:sz="4" w:space="0" w:color="auto"/>
            </w:tcBorders>
          </w:tcPr>
          <w:p w14:paraId="4F410633" w14:textId="77777777" w:rsidR="00B4221E" w:rsidRPr="00B4221E" w:rsidRDefault="00B4221E" w:rsidP="00B4221E">
            <w:pPr>
              <w:autoSpaceDE w:val="0"/>
              <w:autoSpaceDN w:val="0"/>
              <w:adjustRightInd w:val="0"/>
              <w:spacing w:after="0" w:line="240" w:lineRule="auto"/>
              <w:rPr>
                <w:rFonts w:ascii="Times New Roman" w:hAnsi="Times New Roman"/>
                <w:lang w:val="uk-UA" w:eastAsia="uk-UA"/>
              </w:rPr>
            </w:pPr>
          </w:p>
          <w:p w14:paraId="0C97C3AD" w14:textId="77777777" w:rsidR="00B4221E" w:rsidRPr="00B4221E" w:rsidRDefault="00B4221E" w:rsidP="00B4221E">
            <w:pPr>
              <w:autoSpaceDE w:val="0"/>
              <w:autoSpaceDN w:val="0"/>
              <w:adjustRightInd w:val="0"/>
              <w:spacing w:after="0" w:line="240" w:lineRule="auto"/>
              <w:rPr>
                <w:rFonts w:ascii="Times New Roman" w:hAnsi="Times New Roman"/>
                <w:lang w:val="uk-UA" w:eastAsia="uk-UA"/>
              </w:rPr>
            </w:pPr>
            <w:r w:rsidRPr="00B4221E">
              <w:rPr>
                <w:rFonts w:ascii="Times New Roman" w:hAnsi="Times New Roman"/>
                <w:lang w:val="uk-UA" w:eastAsia="uk-UA"/>
              </w:rPr>
              <w:t>Міський бюджет</w:t>
            </w:r>
          </w:p>
          <w:p w14:paraId="353A729B" w14:textId="77777777" w:rsidR="00B4221E" w:rsidRPr="00B4221E" w:rsidRDefault="00B4221E" w:rsidP="00B4221E">
            <w:pPr>
              <w:autoSpaceDE w:val="0"/>
              <w:autoSpaceDN w:val="0"/>
              <w:adjustRightInd w:val="0"/>
              <w:spacing w:after="0" w:line="240" w:lineRule="auto"/>
              <w:rPr>
                <w:rFonts w:ascii="Times New Roman" w:hAnsi="Times New Roman"/>
                <w:lang w:val="uk-UA" w:eastAsia="uk-UA"/>
              </w:rPr>
            </w:pPr>
          </w:p>
          <w:p w14:paraId="1E4B64F9" w14:textId="77777777" w:rsidR="00B4221E" w:rsidRPr="00B4221E" w:rsidRDefault="00B4221E" w:rsidP="00B4221E">
            <w:pPr>
              <w:autoSpaceDE w:val="0"/>
              <w:autoSpaceDN w:val="0"/>
              <w:adjustRightInd w:val="0"/>
              <w:spacing w:after="0" w:line="240" w:lineRule="auto"/>
              <w:rPr>
                <w:rFonts w:ascii="Times New Roman" w:hAnsi="Times New Roman"/>
                <w:lang w:val="uk-UA" w:eastAsia="uk-UA"/>
              </w:rPr>
            </w:pPr>
          </w:p>
          <w:p w14:paraId="4D6D74EE" w14:textId="77777777" w:rsidR="00B4221E" w:rsidRPr="00B4221E" w:rsidRDefault="00B4221E" w:rsidP="00B4221E">
            <w:pPr>
              <w:autoSpaceDE w:val="0"/>
              <w:autoSpaceDN w:val="0"/>
              <w:adjustRightInd w:val="0"/>
              <w:spacing w:after="0" w:line="240" w:lineRule="auto"/>
              <w:rPr>
                <w:rFonts w:ascii="Times New Roman" w:hAnsi="Times New Roman"/>
                <w:lang w:val="uk-UA" w:eastAsia="uk-UA"/>
              </w:rPr>
            </w:pPr>
          </w:p>
        </w:tc>
        <w:tc>
          <w:tcPr>
            <w:tcW w:w="1549" w:type="dxa"/>
            <w:gridSpan w:val="2"/>
            <w:vMerge w:val="restart"/>
            <w:tcBorders>
              <w:top w:val="single" w:sz="4" w:space="0" w:color="auto"/>
              <w:left w:val="single" w:sz="4" w:space="0" w:color="auto"/>
              <w:bottom w:val="single" w:sz="4" w:space="0" w:color="auto"/>
              <w:right w:val="single" w:sz="4" w:space="0" w:color="auto"/>
            </w:tcBorders>
          </w:tcPr>
          <w:p w14:paraId="7B2BAB72"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p>
          <w:p w14:paraId="555D1E36"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 xml:space="preserve">     5187,2</w:t>
            </w:r>
          </w:p>
          <w:p w14:paraId="705CE9BC"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tc>
        <w:tc>
          <w:tcPr>
            <w:tcW w:w="1776" w:type="dxa"/>
            <w:vMerge/>
            <w:tcBorders>
              <w:top w:val="single" w:sz="4" w:space="0" w:color="auto"/>
              <w:left w:val="single" w:sz="4" w:space="0" w:color="auto"/>
              <w:bottom w:val="nil"/>
              <w:right w:val="single" w:sz="4" w:space="0" w:color="auto"/>
            </w:tcBorders>
            <w:vAlign w:val="center"/>
            <w:hideMark/>
          </w:tcPr>
          <w:p w14:paraId="377FD59F"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5156F6D7" w14:textId="77777777" w:rsidTr="00B4221E">
        <w:trPr>
          <w:cantSplit/>
          <w:trHeight w:hRule="exact" w:val="1539"/>
        </w:trPr>
        <w:tc>
          <w:tcPr>
            <w:tcW w:w="300" w:type="dxa"/>
            <w:vMerge/>
            <w:tcBorders>
              <w:top w:val="single" w:sz="4" w:space="0" w:color="auto"/>
              <w:left w:val="single" w:sz="4" w:space="0" w:color="auto"/>
              <w:bottom w:val="nil"/>
              <w:right w:val="single" w:sz="4" w:space="0" w:color="auto"/>
            </w:tcBorders>
            <w:vAlign w:val="center"/>
            <w:hideMark/>
          </w:tcPr>
          <w:p w14:paraId="46820A1A"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05CA620A"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01FBDE6"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1CC4F719"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продукту,</w:t>
            </w:r>
            <w:r w:rsidRPr="00B4221E">
              <w:rPr>
                <w:rFonts w:ascii="Times New Roman" w:hAnsi="Times New Roman"/>
                <w:sz w:val="18"/>
                <w:szCs w:val="18"/>
                <w:lang w:eastAsia="uk-UA"/>
              </w:rPr>
              <w:t xml:space="preserve"> </w:t>
            </w:r>
          </w:p>
          <w:p w14:paraId="4B484C0E"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площа території на якій планується проводити благоустрій території</w:t>
            </w:r>
          </w:p>
          <w:p w14:paraId="2F9A83FD"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м</w:t>
            </w:r>
            <w:r w:rsidRPr="00B4221E">
              <w:rPr>
                <w:rFonts w:ascii="Times New Roman" w:hAnsi="Times New Roman"/>
                <w:sz w:val="18"/>
                <w:szCs w:val="18"/>
                <w:vertAlign w:val="superscript"/>
                <w:lang w:val="uk-UA" w:eastAsia="uk-UA"/>
              </w:rPr>
              <w:t>2</w:t>
            </w:r>
          </w:p>
        </w:tc>
        <w:tc>
          <w:tcPr>
            <w:tcW w:w="1425" w:type="dxa"/>
            <w:tcBorders>
              <w:top w:val="single" w:sz="4" w:space="0" w:color="auto"/>
              <w:left w:val="single" w:sz="4" w:space="0" w:color="auto"/>
              <w:bottom w:val="single" w:sz="4" w:space="0" w:color="auto"/>
              <w:right w:val="single" w:sz="4" w:space="0" w:color="auto"/>
            </w:tcBorders>
            <w:vAlign w:val="center"/>
            <w:hideMark/>
          </w:tcPr>
          <w:p w14:paraId="55C63EA6"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B4221E">
              <w:rPr>
                <w:rFonts w:ascii="Times New Roman" w:hAnsi="Times New Roman"/>
                <w:sz w:val="20"/>
                <w:szCs w:val="20"/>
                <w:lang w:val="uk-UA" w:eastAsia="uk-UA"/>
              </w:rPr>
              <w:t>102053,0</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15E59EC"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0BAC70A1"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7169854F"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nil"/>
              <w:right w:val="single" w:sz="4" w:space="0" w:color="auto"/>
            </w:tcBorders>
            <w:vAlign w:val="center"/>
            <w:hideMark/>
          </w:tcPr>
          <w:p w14:paraId="782C2A12"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3FDD2F1B" w14:textId="77777777" w:rsidTr="00B4221E">
        <w:trPr>
          <w:cantSplit/>
          <w:trHeight w:hRule="exact" w:val="1288"/>
        </w:trPr>
        <w:tc>
          <w:tcPr>
            <w:tcW w:w="300" w:type="dxa"/>
            <w:vMerge/>
            <w:tcBorders>
              <w:top w:val="single" w:sz="4" w:space="0" w:color="auto"/>
              <w:left w:val="single" w:sz="4" w:space="0" w:color="auto"/>
              <w:bottom w:val="nil"/>
              <w:right w:val="single" w:sz="4" w:space="0" w:color="auto"/>
            </w:tcBorders>
            <w:vAlign w:val="center"/>
            <w:hideMark/>
          </w:tcPr>
          <w:p w14:paraId="10486B27"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454370DD"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74DA2E1"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086E6E5A"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ефективності,</w:t>
            </w:r>
          </w:p>
          <w:p w14:paraId="0F8C39A8"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середня вартість витрат на благоустрій території</w:t>
            </w:r>
          </w:p>
          <w:p w14:paraId="118C9609"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грн/м</w:t>
            </w:r>
            <w:r w:rsidRPr="00B4221E">
              <w:rPr>
                <w:rFonts w:ascii="Times New Roman" w:hAnsi="Times New Roman"/>
                <w:sz w:val="18"/>
                <w:szCs w:val="18"/>
                <w:vertAlign w:val="superscript"/>
                <w:lang w:val="uk-UA" w:eastAsia="uk-UA"/>
              </w:rPr>
              <w:t>2</w:t>
            </w:r>
          </w:p>
        </w:tc>
        <w:tc>
          <w:tcPr>
            <w:tcW w:w="1425" w:type="dxa"/>
            <w:tcBorders>
              <w:top w:val="single" w:sz="4" w:space="0" w:color="auto"/>
              <w:left w:val="single" w:sz="4" w:space="0" w:color="auto"/>
              <w:bottom w:val="single" w:sz="4" w:space="0" w:color="auto"/>
              <w:right w:val="single" w:sz="4" w:space="0" w:color="auto"/>
            </w:tcBorders>
            <w:vAlign w:val="center"/>
            <w:hideMark/>
          </w:tcPr>
          <w:p w14:paraId="59648CFE"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B4221E">
              <w:rPr>
                <w:rFonts w:ascii="Times New Roman" w:hAnsi="Times New Roman"/>
                <w:sz w:val="20"/>
                <w:szCs w:val="20"/>
                <w:lang w:val="uk-UA" w:eastAsia="uk-UA"/>
              </w:rPr>
              <w:t>50,82</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81CF2F"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6BF5E88E"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53E78F6A"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nil"/>
              <w:right w:val="single" w:sz="4" w:space="0" w:color="auto"/>
            </w:tcBorders>
            <w:vAlign w:val="center"/>
            <w:hideMark/>
          </w:tcPr>
          <w:p w14:paraId="7575B63D"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3C3D64E9" w14:textId="77777777" w:rsidTr="00B4221E">
        <w:trPr>
          <w:cantSplit/>
          <w:trHeight w:val="313"/>
        </w:trPr>
        <w:tc>
          <w:tcPr>
            <w:tcW w:w="300" w:type="dxa"/>
            <w:vMerge/>
            <w:tcBorders>
              <w:top w:val="single" w:sz="4" w:space="0" w:color="auto"/>
              <w:left w:val="single" w:sz="4" w:space="0" w:color="auto"/>
              <w:bottom w:val="nil"/>
              <w:right w:val="single" w:sz="4" w:space="0" w:color="auto"/>
            </w:tcBorders>
            <w:vAlign w:val="center"/>
            <w:hideMark/>
          </w:tcPr>
          <w:p w14:paraId="2364FCD8"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7444C2BB"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CEF7F17"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5AEB5245"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якості,</w:t>
            </w:r>
          </w:p>
          <w:p w14:paraId="10C014C2"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питома вага виконання робіт  по благоустрою  до запланованих %</w:t>
            </w:r>
          </w:p>
        </w:tc>
        <w:tc>
          <w:tcPr>
            <w:tcW w:w="1425" w:type="dxa"/>
            <w:tcBorders>
              <w:top w:val="single" w:sz="4" w:space="0" w:color="auto"/>
              <w:left w:val="single" w:sz="4" w:space="0" w:color="auto"/>
              <w:bottom w:val="single" w:sz="4" w:space="0" w:color="auto"/>
              <w:right w:val="single" w:sz="4" w:space="0" w:color="auto"/>
            </w:tcBorders>
          </w:tcPr>
          <w:p w14:paraId="33E91B56"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B4221E">
              <w:rPr>
                <w:rFonts w:ascii="Times New Roman" w:hAnsi="Times New Roman"/>
                <w:sz w:val="20"/>
                <w:szCs w:val="20"/>
                <w:lang w:val="uk-UA" w:eastAsia="uk-UA"/>
              </w:rPr>
              <w:t>100</w:t>
            </w:r>
          </w:p>
          <w:p w14:paraId="10CA8950"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027816"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0AC5BC69"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5ED9C882"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nil"/>
              <w:right w:val="single" w:sz="4" w:space="0" w:color="auto"/>
            </w:tcBorders>
            <w:vAlign w:val="center"/>
            <w:hideMark/>
          </w:tcPr>
          <w:p w14:paraId="63EDFE30"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1862D2EC" w14:textId="77777777" w:rsidTr="00B4221E">
        <w:trPr>
          <w:cantSplit/>
          <w:trHeight w:val="1416"/>
        </w:trPr>
        <w:tc>
          <w:tcPr>
            <w:tcW w:w="300" w:type="dxa"/>
            <w:vMerge/>
            <w:tcBorders>
              <w:top w:val="single" w:sz="4" w:space="0" w:color="auto"/>
              <w:left w:val="single" w:sz="4" w:space="0" w:color="auto"/>
              <w:bottom w:val="nil"/>
              <w:right w:val="single" w:sz="4" w:space="0" w:color="auto"/>
            </w:tcBorders>
            <w:vAlign w:val="center"/>
            <w:hideMark/>
          </w:tcPr>
          <w:p w14:paraId="1A550096"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4A0427F9"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2126" w:type="dxa"/>
            <w:gridSpan w:val="2"/>
            <w:vMerge w:val="restart"/>
            <w:tcBorders>
              <w:top w:val="single" w:sz="4" w:space="0" w:color="auto"/>
              <w:left w:val="single" w:sz="4" w:space="0" w:color="auto"/>
              <w:bottom w:val="single" w:sz="4" w:space="0" w:color="auto"/>
              <w:right w:val="single" w:sz="4" w:space="0" w:color="auto"/>
            </w:tcBorders>
          </w:tcPr>
          <w:p w14:paraId="1C7E5F1D" w14:textId="77777777" w:rsidR="00B4221E" w:rsidRPr="00A70B70" w:rsidRDefault="00B4221E" w:rsidP="00B4221E">
            <w:pPr>
              <w:spacing w:after="0" w:line="240" w:lineRule="auto"/>
              <w:rPr>
                <w:rFonts w:ascii="Times New Roman" w:hAnsi="Times New Roman"/>
                <w:i/>
                <w:sz w:val="24"/>
                <w:szCs w:val="24"/>
                <w:lang w:val="uk-UA" w:eastAsia="ru-RU"/>
              </w:rPr>
            </w:pPr>
            <w:r w:rsidRPr="00A70B70">
              <w:rPr>
                <w:rFonts w:ascii="Times New Roman" w:hAnsi="Times New Roman"/>
                <w:i/>
                <w:lang w:val="uk-UA" w:eastAsia="ru-RU"/>
              </w:rPr>
              <w:t xml:space="preserve"> </w:t>
            </w:r>
            <w:r w:rsidRPr="00A70B70">
              <w:rPr>
                <w:rFonts w:ascii="Times New Roman" w:hAnsi="Times New Roman"/>
                <w:i/>
                <w:sz w:val="24"/>
                <w:szCs w:val="24"/>
                <w:lang w:val="uk-UA" w:eastAsia="ru-RU"/>
              </w:rPr>
              <w:t>Захід 3</w:t>
            </w:r>
          </w:p>
          <w:p w14:paraId="3713A557" w14:textId="77777777" w:rsidR="00B4221E" w:rsidRPr="00A70B70" w:rsidRDefault="00B4221E" w:rsidP="00B4221E">
            <w:pPr>
              <w:autoSpaceDE w:val="0"/>
              <w:autoSpaceDN w:val="0"/>
              <w:adjustRightInd w:val="0"/>
              <w:spacing w:after="0" w:line="240" w:lineRule="auto"/>
              <w:rPr>
                <w:rFonts w:ascii="Times New Roman" w:hAnsi="Times New Roman"/>
                <w:b/>
                <w:lang w:val="uk-UA" w:eastAsia="uk-UA"/>
              </w:rPr>
            </w:pPr>
            <w:r w:rsidRPr="00A70B70">
              <w:rPr>
                <w:rFonts w:ascii="Times New Roman" w:hAnsi="Times New Roman"/>
                <w:b/>
                <w:lang w:val="uk-UA" w:eastAsia="uk-UA"/>
              </w:rPr>
              <w:t>Комплексний проект безбар</w:t>
            </w:r>
            <w:r w:rsidRPr="00A70B70">
              <w:rPr>
                <w:rFonts w:ascii="Times New Roman" w:hAnsi="Times New Roman"/>
                <w:b/>
                <w:lang w:eastAsia="uk-UA"/>
              </w:rPr>
              <w:t>’</w:t>
            </w:r>
            <w:r w:rsidRPr="00A70B70">
              <w:rPr>
                <w:rFonts w:ascii="Times New Roman" w:hAnsi="Times New Roman"/>
                <w:b/>
                <w:lang w:val="uk-UA" w:eastAsia="uk-UA"/>
              </w:rPr>
              <w:t>єрного маршруту в  м. Новий Розділ Львівської області (Капітальний ремонт)</w:t>
            </w:r>
          </w:p>
          <w:p w14:paraId="07BAD13A" w14:textId="77777777" w:rsidR="00B4221E" w:rsidRPr="00A70B70" w:rsidRDefault="00B4221E" w:rsidP="00B4221E">
            <w:pPr>
              <w:autoSpaceDE w:val="0"/>
              <w:autoSpaceDN w:val="0"/>
              <w:adjustRightInd w:val="0"/>
              <w:spacing w:after="0" w:line="240" w:lineRule="auto"/>
              <w:rPr>
                <w:rFonts w:ascii="Times New Roman" w:hAnsi="Times New Roman"/>
                <w:b/>
                <w:lang w:val="uk-UA" w:eastAsia="uk-UA"/>
              </w:rPr>
            </w:pPr>
          </w:p>
          <w:p w14:paraId="24F950A6" w14:textId="77777777" w:rsidR="00B4221E" w:rsidRPr="00A70B70" w:rsidRDefault="00B4221E" w:rsidP="00B4221E">
            <w:pPr>
              <w:autoSpaceDE w:val="0"/>
              <w:autoSpaceDN w:val="0"/>
              <w:adjustRightInd w:val="0"/>
              <w:spacing w:after="0" w:line="240" w:lineRule="auto"/>
              <w:rPr>
                <w:rFonts w:ascii="Times New Roman" w:hAnsi="Times New Roman"/>
                <w:b/>
                <w:lang w:val="uk-UA" w:eastAsia="uk-UA"/>
              </w:rPr>
            </w:pPr>
          </w:p>
          <w:p w14:paraId="0B97BB16" w14:textId="77777777" w:rsidR="00B4221E" w:rsidRPr="00A70B70" w:rsidRDefault="00B4221E" w:rsidP="00B4221E">
            <w:pPr>
              <w:autoSpaceDE w:val="0"/>
              <w:autoSpaceDN w:val="0"/>
              <w:adjustRightInd w:val="0"/>
              <w:spacing w:after="0" w:line="240" w:lineRule="auto"/>
              <w:rPr>
                <w:rFonts w:ascii="Times New Roman" w:hAnsi="Times New Roman"/>
                <w:b/>
                <w:lang w:val="uk-UA" w:eastAsia="uk-UA"/>
              </w:rPr>
            </w:pPr>
          </w:p>
          <w:p w14:paraId="56F0F91B" w14:textId="77777777" w:rsidR="00B4221E" w:rsidRPr="00A70B70" w:rsidRDefault="00B4221E" w:rsidP="00B4221E">
            <w:pPr>
              <w:autoSpaceDE w:val="0"/>
              <w:autoSpaceDN w:val="0"/>
              <w:adjustRightInd w:val="0"/>
              <w:spacing w:after="0" w:line="240" w:lineRule="auto"/>
              <w:rPr>
                <w:rFonts w:ascii="Times New Roman" w:hAnsi="Times New Roman"/>
                <w:b/>
                <w:lang w:val="uk-UA" w:eastAsia="uk-UA"/>
              </w:rPr>
            </w:pPr>
          </w:p>
          <w:p w14:paraId="759170E6" w14:textId="77777777" w:rsidR="00B4221E" w:rsidRPr="00A70B70" w:rsidRDefault="00B4221E" w:rsidP="00B4221E">
            <w:pPr>
              <w:autoSpaceDE w:val="0"/>
              <w:autoSpaceDN w:val="0"/>
              <w:adjustRightInd w:val="0"/>
              <w:spacing w:after="0" w:line="240" w:lineRule="auto"/>
              <w:rPr>
                <w:rFonts w:ascii="Times New Roman" w:hAnsi="Times New Roman"/>
                <w:b/>
                <w:lang w:val="uk-UA" w:eastAsia="uk-UA"/>
              </w:rPr>
            </w:pPr>
          </w:p>
          <w:p w14:paraId="67A51D91" w14:textId="77777777" w:rsidR="00B4221E" w:rsidRPr="00A70B70" w:rsidRDefault="00B4221E" w:rsidP="00B4221E">
            <w:pPr>
              <w:autoSpaceDE w:val="0"/>
              <w:autoSpaceDN w:val="0"/>
              <w:adjustRightInd w:val="0"/>
              <w:spacing w:after="0" w:line="240" w:lineRule="auto"/>
              <w:rPr>
                <w:rFonts w:ascii="Times New Roman" w:hAnsi="Times New Roman"/>
                <w:b/>
                <w:lang w:val="uk-UA" w:eastAsia="uk-UA"/>
              </w:rPr>
            </w:pPr>
          </w:p>
          <w:p w14:paraId="446C20D0" w14:textId="77777777" w:rsidR="00B4221E" w:rsidRPr="00A70B70" w:rsidRDefault="00B4221E" w:rsidP="00B4221E">
            <w:pPr>
              <w:autoSpaceDE w:val="0"/>
              <w:autoSpaceDN w:val="0"/>
              <w:adjustRightInd w:val="0"/>
              <w:spacing w:after="0" w:line="240" w:lineRule="auto"/>
              <w:rPr>
                <w:rFonts w:ascii="Times New Roman" w:hAnsi="Times New Roman"/>
                <w:b/>
                <w:lang w:val="uk-UA" w:eastAsia="uk-UA"/>
              </w:rPr>
            </w:pPr>
          </w:p>
          <w:p w14:paraId="03339CF0" w14:textId="77777777" w:rsidR="00B4221E" w:rsidRPr="00A70B70" w:rsidRDefault="00B4221E" w:rsidP="00B4221E">
            <w:pPr>
              <w:autoSpaceDE w:val="0"/>
              <w:autoSpaceDN w:val="0"/>
              <w:adjustRightInd w:val="0"/>
              <w:spacing w:after="0" w:line="240" w:lineRule="auto"/>
              <w:rPr>
                <w:rFonts w:ascii="Times New Roman" w:hAnsi="Times New Roman"/>
                <w:b/>
                <w:lang w:val="uk-UA" w:eastAsia="uk-UA"/>
              </w:rPr>
            </w:pPr>
          </w:p>
          <w:p w14:paraId="6E1860B3" w14:textId="77777777" w:rsidR="00B4221E" w:rsidRPr="00A70B70" w:rsidRDefault="00B4221E" w:rsidP="00B4221E">
            <w:pPr>
              <w:autoSpaceDE w:val="0"/>
              <w:autoSpaceDN w:val="0"/>
              <w:adjustRightInd w:val="0"/>
              <w:spacing w:after="0" w:line="240" w:lineRule="auto"/>
              <w:rPr>
                <w:rFonts w:ascii="Times New Roman" w:hAnsi="Times New Roman"/>
                <w:b/>
                <w:lang w:val="uk-UA" w:eastAsia="uk-UA"/>
              </w:rPr>
            </w:pPr>
          </w:p>
          <w:p w14:paraId="3842B81A" w14:textId="77777777" w:rsidR="00B4221E" w:rsidRPr="00A70B70" w:rsidRDefault="00B4221E" w:rsidP="00B4221E">
            <w:pPr>
              <w:autoSpaceDE w:val="0"/>
              <w:autoSpaceDN w:val="0"/>
              <w:adjustRightInd w:val="0"/>
              <w:spacing w:after="0" w:line="240" w:lineRule="auto"/>
              <w:rPr>
                <w:rFonts w:ascii="Times New Roman" w:hAnsi="Times New Roman"/>
                <w:b/>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729D9EC6"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r w:rsidRPr="00A70B70">
              <w:rPr>
                <w:rFonts w:ascii="Times New Roman" w:hAnsi="Times New Roman"/>
                <w:sz w:val="18"/>
                <w:szCs w:val="18"/>
                <w:lang w:val="uk-UA" w:eastAsia="uk-UA"/>
              </w:rPr>
              <w:t xml:space="preserve">затрат, </w:t>
            </w:r>
          </w:p>
          <w:p w14:paraId="23E11043"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r w:rsidRPr="00A70B70">
              <w:rPr>
                <w:rFonts w:ascii="Times New Roman" w:hAnsi="Times New Roman"/>
                <w:sz w:val="18"/>
                <w:szCs w:val="18"/>
                <w:lang w:val="uk-UA" w:eastAsia="uk-UA"/>
              </w:rPr>
              <w:t>обсяг видатків на маршрут безбар</w:t>
            </w:r>
            <w:r w:rsidRPr="00A70B70">
              <w:rPr>
                <w:rFonts w:ascii="Times New Roman" w:hAnsi="Times New Roman"/>
                <w:sz w:val="18"/>
                <w:szCs w:val="18"/>
                <w:lang w:eastAsia="uk-UA"/>
              </w:rPr>
              <w:t>’</w:t>
            </w:r>
            <w:r w:rsidRPr="00A70B70">
              <w:rPr>
                <w:rFonts w:ascii="Times New Roman" w:hAnsi="Times New Roman"/>
                <w:sz w:val="18"/>
                <w:szCs w:val="18"/>
                <w:lang w:val="uk-UA" w:eastAsia="uk-UA"/>
              </w:rPr>
              <w:t>єрності  громади м. Новий Розділ, тис.грн</w:t>
            </w:r>
          </w:p>
        </w:tc>
        <w:tc>
          <w:tcPr>
            <w:tcW w:w="1425" w:type="dxa"/>
            <w:tcBorders>
              <w:top w:val="single" w:sz="4" w:space="0" w:color="auto"/>
              <w:left w:val="single" w:sz="4" w:space="0" w:color="auto"/>
              <w:bottom w:val="single" w:sz="4" w:space="0" w:color="auto"/>
              <w:right w:val="single" w:sz="4" w:space="0" w:color="auto"/>
            </w:tcBorders>
          </w:tcPr>
          <w:p w14:paraId="0C399769" w14:textId="77777777" w:rsidR="00B4221E" w:rsidRPr="00A70B70" w:rsidRDefault="00B4221E" w:rsidP="00B4221E">
            <w:pPr>
              <w:autoSpaceDE w:val="0"/>
              <w:autoSpaceDN w:val="0"/>
              <w:adjustRightInd w:val="0"/>
              <w:spacing w:after="0" w:line="240" w:lineRule="auto"/>
              <w:jc w:val="center"/>
              <w:rPr>
                <w:rFonts w:ascii="Times New Roman" w:hAnsi="Times New Roman"/>
                <w:b/>
                <w:sz w:val="20"/>
                <w:szCs w:val="20"/>
                <w:lang w:val="uk-UA" w:eastAsia="uk-UA"/>
              </w:rPr>
            </w:pPr>
          </w:p>
          <w:p w14:paraId="18724C0C" w14:textId="77777777" w:rsidR="00B4221E" w:rsidRPr="00A70B70" w:rsidRDefault="00B4221E" w:rsidP="00B4221E">
            <w:pPr>
              <w:autoSpaceDE w:val="0"/>
              <w:autoSpaceDN w:val="0"/>
              <w:adjustRightInd w:val="0"/>
              <w:spacing w:after="0" w:line="240" w:lineRule="auto"/>
              <w:jc w:val="center"/>
              <w:rPr>
                <w:rFonts w:ascii="Times New Roman" w:hAnsi="Times New Roman"/>
                <w:b/>
                <w:sz w:val="20"/>
                <w:szCs w:val="20"/>
                <w:lang w:val="uk-UA" w:eastAsia="uk-UA"/>
              </w:rPr>
            </w:pPr>
            <w:r w:rsidRPr="00A70B70">
              <w:rPr>
                <w:rFonts w:ascii="Times New Roman" w:hAnsi="Times New Roman"/>
                <w:b/>
                <w:sz w:val="20"/>
                <w:szCs w:val="20"/>
                <w:lang w:val="uk-UA" w:eastAsia="uk-UA"/>
              </w:rPr>
              <w:t>11530,0</w:t>
            </w:r>
          </w:p>
        </w:tc>
        <w:tc>
          <w:tcPr>
            <w:tcW w:w="1982" w:type="dxa"/>
            <w:vMerge w:val="restart"/>
            <w:tcBorders>
              <w:top w:val="single" w:sz="4" w:space="0" w:color="auto"/>
              <w:left w:val="single" w:sz="4" w:space="0" w:color="auto"/>
              <w:bottom w:val="single" w:sz="4" w:space="0" w:color="auto"/>
              <w:right w:val="single" w:sz="4" w:space="0" w:color="auto"/>
            </w:tcBorders>
          </w:tcPr>
          <w:p w14:paraId="73DC24F9" w14:textId="77777777" w:rsidR="00B4221E" w:rsidRPr="00A70B70" w:rsidRDefault="00B4221E" w:rsidP="00B4221E">
            <w:pPr>
              <w:autoSpaceDE w:val="0"/>
              <w:autoSpaceDN w:val="0"/>
              <w:adjustRightInd w:val="0"/>
              <w:spacing w:after="0" w:line="240" w:lineRule="auto"/>
              <w:rPr>
                <w:rFonts w:ascii="Times New Roman" w:hAnsi="Times New Roman"/>
                <w:sz w:val="24"/>
                <w:szCs w:val="24"/>
                <w:lang w:val="uk-UA" w:eastAsia="uk-UA"/>
              </w:rPr>
            </w:pPr>
          </w:p>
          <w:p w14:paraId="5F8362A2" w14:textId="77777777" w:rsidR="00B4221E" w:rsidRPr="00A70B70" w:rsidRDefault="00B4221E" w:rsidP="00B4221E">
            <w:pPr>
              <w:autoSpaceDE w:val="0"/>
              <w:autoSpaceDN w:val="0"/>
              <w:adjustRightInd w:val="0"/>
              <w:spacing w:after="0" w:line="240" w:lineRule="auto"/>
              <w:rPr>
                <w:rFonts w:ascii="Times New Roman" w:hAnsi="Times New Roman"/>
                <w:sz w:val="24"/>
                <w:szCs w:val="24"/>
                <w:lang w:val="uk-UA" w:eastAsia="uk-UA"/>
              </w:rPr>
            </w:pPr>
            <w:r w:rsidRPr="00A70B70">
              <w:rPr>
                <w:rFonts w:ascii="Times New Roman" w:hAnsi="Times New Roman"/>
                <w:sz w:val="24"/>
                <w:szCs w:val="24"/>
                <w:lang w:val="uk-UA" w:eastAsia="uk-UA"/>
              </w:rPr>
              <w:t>Управління ЖКГ</w:t>
            </w:r>
          </w:p>
          <w:p w14:paraId="4E6BDC8F" w14:textId="77777777" w:rsidR="00B4221E" w:rsidRPr="00A70B70" w:rsidRDefault="00B4221E" w:rsidP="00B4221E">
            <w:pPr>
              <w:autoSpaceDE w:val="0"/>
              <w:autoSpaceDN w:val="0"/>
              <w:adjustRightInd w:val="0"/>
              <w:spacing w:after="0" w:line="240" w:lineRule="auto"/>
              <w:rPr>
                <w:rFonts w:ascii="Times New Roman" w:hAnsi="Times New Roman"/>
                <w:sz w:val="24"/>
                <w:szCs w:val="24"/>
                <w:lang w:val="uk-UA" w:eastAsia="uk-UA"/>
              </w:rPr>
            </w:pPr>
          </w:p>
        </w:tc>
        <w:tc>
          <w:tcPr>
            <w:tcW w:w="2121" w:type="dxa"/>
            <w:vMerge w:val="restart"/>
            <w:tcBorders>
              <w:top w:val="single" w:sz="4" w:space="0" w:color="auto"/>
              <w:left w:val="single" w:sz="4" w:space="0" w:color="auto"/>
              <w:bottom w:val="single" w:sz="4" w:space="0" w:color="auto"/>
              <w:right w:val="single" w:sz="4" w:space="0" w:color="auto"/>
            </w:tcBorders>
          </w:tcPr>
          <w:p w14:paraId="1AF92F85" w14:textId="77777777" w:rsidR="00B4221E" w:rsidRPr="00A70B70" w:rsidRDefault="00B4221E" w:rsidP="00B4221E">
            <w:pPr>
              <w:autoSpaceDE w:val="0"/>
              <w:autoSpaceDN w:val="0"/>
              <w:adjustRightInd w:val="0"/>
              <w:spacing w:after="0" w:line="240" w:lineRule="auto"/>
              <w:rPr>
                <w:rFonts w:ascii="Times New Roman" w:hAnsi="Times New Roman"/>
                <w:lang w:val="uk-UA" w:eastAsia="uk-UA"/>
              </w:rPr>
            </w:pPr>
          </w:p>
          <w:p w14:paraId="64A0C56D" w14:textId="77777777" w:rsidR="00B4221E" w:rsidRPr="00A70B70" w:rsidRDefault="00B4221E" w:rsidP="00B4221E">
            <w:pPr>
              <w:autoSpaceDE w:val="0"/>
              <w:autoSpaceDN w:val="0"/>
              <w:adjustRightInd w:val="0"/>
              <w:spacing w:after="0" w:line="240" w:lineRule="auto"/>
              <w:rPr>
                <w:rFonts w:ascii="Times New Roman" w:hAnsi="Times New Roman"/>
                <w:lang w:val="uk-UA" w:eastAsia="uk-UA"/>
              </w:rPr>
            </w:pPr>
            <w:r w:rsidRPr="00A70B70">
              <w:rPr>
                <w:rFonts w:ascii="Times New Roman" w:hAnsi="Times New Roman"/>
                <w:lang w:val="uk-UA" w:eastAsia="uk-UA"/>
              </w:rPr>
              <w:t>Міський бюджет</w:t>
            </w:r>
          </w:p>
          <w:p w14:paraId="06C2C4B6" w14:textId="77777777" w:rsidR="00B4221E" w:rsidRPr="00A70B70" w:rsidRDefault="00B4221E" w:rsidP="00B4221E">
            <w:pPr>
              <w:autoSpaceDE w:val="0"/>
              <w:autoSpaceDN w:val="0"/>
              <w:adjustRightInd w:val="0"/>
              <w:spacing w:after="0" w:line="240" w:lineRule="auto"/>
              <w:rPr>
                <w:rFonts w:ascii="Times New Roman" w:hAnsi="Times New Roman"/>
                <w:lang w:val="uk-UA" w:eastAsia="uk-UA"/>
              </w:rPr>
            </w:pPr>
          </w:p>
          <w:p w14:paraId="790132FC" w14:textId="77777777" w:rsidR="00B4221E" w:rsidRPr="00A70B70" w:rsidRDefault="00B4221E" w:rsidP="00B4221E">
            <w:pPr>
              <w:autoSpaceDE w:val="0"/>
              <w:autoSpaceDN w:val="0"/>
              <w:adjustRightInd w:val="0"/>
              <w:spacing w:after="0" w:line="240" w:lineRule="auto"/>
              <w:rPr>
                <w:rFonts w:ascii="Times New Roman" w:hAnsi="Times New Roman"/>
                <w:lang w:val="uk-UA" w:eastAsia="uk-UA"/>
              </w:rPr>
            </w:pPr>
          </w:p>
          <w:p w14:paraId="3E0DE894" w14:textId="77777777" w:rsidR="00B4221E" w:rsidRPr="00A70B70" w:rsidRDefault="00B4221E" w:rsidP="00B4221E">
            <w:pPr>
              <w:autoSpaceDE w:val="0"/>
              <w:autoSpaceDN w:val="0"/>
              <w:adjustRightInd w:val="0"/>
              <w:spacing w:after="0" w:line="240" w:lineRule="auto"/>
              <w:rPr>
                <w:rFonts w:ascii="Times New Roman" w:hAnsi="Times New Roman"/>
                <w:lang w:val="uk-UA" w:eastAsia="uk-UA"/>
              </w:rPr>
            </w:pPr>
          </w:p>
          <w:p w14:paraId="36A0597F" w14:textId="77777777" w:rsidR="00B4221E" w:rsidRPr="00A70B70" w:rsidRDefault="00B4221E" w:rsidP="00B4221E">
            <w:pPr>
              <w:autoSpaceDE w:val="0"/>
              <w:autoSpaceDN w:val="0"/>
              <w:adjustRightInd w:val="0"/>
              <w:spacing w:after="0" w:line="240" w:lineRule="auto"/>
              <w:rPr>
                <w:rFonts w:ascii="Times New Roman" w:hAnsi="Times New Roman"/>
                <w:lang w:val="uk-UA" w:eastAsia="uk-UA"/>
              </w:rPr>
            </w:pPr>
          </w:p>
          <w:p w14:paraId="40962DE9" w14:textId="77777777" w:rsidR="00B4221E" w:rsidRPr="00A70B70" w:rsidRDefault="00B4221E" w:rsidP="00B4221E">
            <w:pPr>
              <w:autoSpaceDE w:val="0"/>
              <w:autoSpaceDN w:val="0"/>
              <w:adjustRightInd w:val="0"/>
              <w:spacing w:after="0" w:line="240" w:lineRule="auto"/>
              <w:rPr>
                <w:rFonts w:ascii="Times New Roman" w:hAnsi="Times New Roman"/>
                <w:lang w:val="uk-UA" w:eastAsia="uk-UA"/>
              </w:rPr>
            </w:pPr>
          </w:p>
        </w:tc>
        <w:tc>
          <w:tcPr>
            <w:tcW w:w="1549" w:type="dxa"/>
            <w:gridSpan w:val="2"/>
            <w:vMerge w:val="restart"/>
            <w:tcBorders>
              <w:top w:val="single" w:sz="4" w:space="0" w:color="auto"/>
              <w:left w:val="single" w:sz="4" w:space="0" w:color="auto"/>
              <w:bottom w:val="single" w:sz="4" w:space="0" w:color="auto"/>
              <w:right w:val="single" w:sz="4" w:space="0" w:color="auto"/>
            </w:tcBorders>
          </w:tcPr>
          <w:p w14:paraId="5C6C1624" w14:textId="77777777" w:rsidR="00B4221E" w:rsidRPr="00A70B70" w:rsidRDefault="00B4221E" w:rsidP="00B4221E">
            <w:pPr>
              <w:autoSpaceDE w:val="0"/>
              <w:autoSpaceDN w:val="0"/>
              <w:adjustRightInd w:val="0"/>
              <w:spacing w:after="0" w:line="240" w:lineRule="auto"/>
              <w:rPr>
                <w:rFonts w:ascii="Times New Roman" w:hAnsi="Times New Roman"/>
                <w:sz w:val="24"/>
                <w:szCs w:val="24"/>
                <w:lang w:val="uk-UA" w:eastAsia="uk-UA"/>
              </w:rPr>
            </w:pPr>
          </w:p>
          <w:p w14:paraId="399A3C65" w14:textId="77777777" w:rsidR="00B4221E" w:rsidRPr="00A70B70" w:rsidRDefault="00B4221E" w:rsidP="00B4221E">
            <w:pPr>
              <w:autoSpaceDE w:val="0"/>
              <w:autoSpaceDN w:val="0"/>
              <w:adjustRightInd w:val="0"/>
              <w:spacing w:after="0" w:line="240" w:lineRule="auto"/>
              <w:rPr>
                <w:rFonts w:ascii="Times New Roman" w:hAnsi="Times New Roman"/>
                <w:sz w:val="24"/>
                <w:szCs w:val="24"/>
                <w:lang w:val="uk-UA" w:eastAsia="uk-UA"/>
              </w:rPr>
            </w:pPr>
            <w:r w:rsidRPr="00A70B70">
              <w:rPr>
                <w:rFonts w:ascii="Times New Roman" w:hAnsi="Times New Roman"/>
                <w:sz w:val="24"/>
                <w:szCs w:val="24"/>
                <w:lang w:val="uk-UA" w:eastAsia="uk-UA"/>
              </w:rPr>
              <w:t>11530,0</w:t>
            </w:r>
          </w:p>
          <w:p w14:paraId="6D0BB5F2" w14:textId="77777777" w:rsidR="00B4221E" w:rsidRPr="00A70B70"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tc>
        <w:tc>
          <w:tcPr>
            <w:tcW w:w="1776" w:type="dxa"/>
            <w:vMerge/>
            <w:tcBorders>
              <w:top w:val="single" w:sz="4" w:space="0" w:color="auto"/>
              <w:left w:val="single" w:sz="4" w:space="0" w:color="auto"/>
              <w:bottom w:val="nil"/>
              <w:right w:val="single" w:sz="4" w:space="0" w:color="auto"/>
            </w:tcBorders>
            <w:vAlign w:val="center"/>
            <w:hideMark/>
          </w:tcPr>
          <w:p w14:paraId="754FFB26" w14:textId="77777777" w:rsidR="00B4221E" w:rsidRPr="00A70B70" w:rsidRDefault="00B4221E" w:rsidP="00B4221E">
            <w:pPr>
              <w:spacing w:after="0" w:line="240" w:lineRule="auto"/>
              <w:rPr>
                <w:rFonts w:ascii="Times New Roman" w:hAnsi="Times New Roman"/>
                <w:sz w:val="24"/>
                <w:szCs w:val="24"/>
                <w:lang w:val="uk-UA" w:eastAsia="uk-UA"/>
              </w:rPr>
            </w:pPr>
          </w:p>
        </w:tc>
      </w:tr>
      <w:tr w:rsidR="00B4221E" w:rsidRPr="00B4221E" w14:paraId="62490026" w14:textId="77777777" w:rsidTr="00B4221E">
        <w:trPr>
          <w:cantSplit/>
          <w:trHeight w:val="481"/>
        </w:trPr>
        <w:tc>
          <w:tcPr>
            <w:tcW w:w="300" w:type="dxa"/>
            <w:vMerge/>
            <w:tcBorders>
              <w:top w:val="single" w:sz="4" w:space="0" w:color="auto"/>
              <w:left w:val="single" w:sz="4" w:space="0" w:color="auto"/>
              <w:bottom w:val="nil"/>
              <w:right w:val="single" w:sz="4" w:space="0" w:color="auto"/>
            </w:tcBorders>
            <w:vAlign w:val="center"/>
            <w:hideMark/>
          </w:tcPr>
          <w:p w14:paraId="224273CA"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6A60CDDE"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EC6B46A" w14:textId="77777777" w:rsidR="00B4221E" w:rsidRPr="00A70B70" w:rsidRDefault="00B4221E" w:rsidP="00B4221E">
            <w:pPr>
              <w:spacing w:after="0" w:line="240" w:lineRule="auto"/>
              <w:rPr>
                <w:rFonts w:ascii="Times New Roman" w:hAnsi="Times New Roman"/>
                <w:b/>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4803F629"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r w:rsidRPr="00A70B70">
              <w:rPr>
                <w:rFonts w:ascii="Times New Roman" w:hAnsi="Times New Roman"/>
                <w:sz w:val="18"/>
                <w:szCs w:val="18"/>
                <w:lang w:val="uk-UA" w:eastAsia="uk-UA"/>
              </w:rPr>
              <w:t>продукту,</w:t>
            </w:r>
            <w:r w:rsidRPr="00A70B70">
              <w:rPr>
                <w:rFonts w:ascii="Times New Roman" w:hAnsi="Times New Roman"/>
                <w:sz w:val="18"/>
                <w:szCs w:val="18"/>
                <w:lang w:val="en-US" w:eastAsia="uk-UA"/>
              </w:rPr>
              <w:t xml:space="preserve"> </w:t>
            </w:r>
          </w:p>
          <w:p w14:paraId="5B0770D0"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r w:rsidRPr="00A70B70">
              <w:rPr>
                <w:rFonts w:ascii="Times New Roman" w:hAnsi="Times New Roman"/>
                <w:sz w:val="18"/>
                <w:szCs w:val="18"/>
                <w:lang w:val="uk-UA" w:eastAsia="uk-UA"/>
              </w:rPr>
              <w:t>кількість маршрутів безбар’єрності, які облаштовані, шт</w:t>
            </w:r>
          </w:p>
        </w:tc>
        <w:tc>
          <w:tcPr>
            <w:tcW w:w="1425" w:type="dxa"/>
            <w:tcBorders>
              <w:top w:val="single" w:sz="4" w:space="0" w:color="auto"/>
              <w:left w:val="single" w:sz="4" w:space="0" w:color="auto"/>
              <w:bottom w:val="single" w:sz="4" w:space="0" w:color="auto"/>
              <w:right w:val="single" w:sz="4" w:space="0" w:color="auto"/>
            </w:tcBorders>
            <w:hideMark/>
          </w:tcPr>
          <w:p w14:paraId="477FC74F" w14:textId="77777777" w:rsidR="00B4221E" w:rsidRPr="00A70B70"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A70B70">
              <w:rPr>
                <w:rFonts w:ascii="Times New Roman" w:hAnsi="Times New Roman"/>
                <w:sz w:val="20"/>
                <w:szCs w:val="20"/>
                <w:lang w:val="uk-UA" w:eastAsia="uk-UA"/>
              </w:rP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0E032F" w14:textId="77777777" w:rsidR="00B4221E" w:rsidRPr="00A70B70"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109CE19E" w14:textId="77777777" w:rsidR="00B4221E" w:rsidRPr="00A70B70"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6D881F12" w14:textId="77777777" w:rsidR="00B4221E" w:rsidRPr="00A70B70"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nil"/>
              <w:right w:val="single" w:sz="4" w:space="0" w:color="auto"/>
            </w:tcBorders>
            <w:vAlign w:val="center"/>
            <w:hideMark/>
          </w:tcPr>
          <w:p w14:paraId="1A1CE9FB" w14:textId="77777777" w:rsidR="00B4221E" w:rsidRPr="00A70B70" w:rsidRDefault="00B4221E" w:rsidP="00B4221E">
            <w:pPr>
              <w:spacing w:after="0" w:line="240" w:lineRule="auto"/>
              <w:rPr>
                <w:rFonts w:ascii="Times New Roman" w:hAnsi="Times New Roman"/>
                <w:sz w:val="24"/>
                <w:szCs w:val="24"/>
                <w:lang w:val="uk-UA" w:eastAsia="uk-UA"/>
              </w:rPr>
            </w:pPr>
          </w:p>
        </w:tc>
      </w:tr>
      <w:tr w:rsidR="00B4221E" w:rsidRPr="00B4221E" w14:paraId="78A99F59" w14:textId="77777777" w:rsidTr="00B4221E">
        <w:trPr>
          <w:cantSplit/>
          <w:trHeight w:val="554"/>
        </w:trPr>
        <w:tc>
          <w:tcPr>
            <w:tcW w:w="300" w:type="dxa"/>
            <w:vMerge/>
            <w:tcBorders>
              <w:top w:val="single" w:sz="4" w:space="0" w:color="auto"/>
              <w:left w:val="single" w:sz="4" w:space="0" w:color="auto"/>
              <w:bottom w:val="nil"/>
              <w:right w:val="single" w:sz="4" w:space="0" w:color="auto"/>
            </w:tcBorders>
            <w:vAlign w:val="center"/>
            <w:hideMark/>
          </w:tcPr>
          <w:p w14:paraId="259793F6"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43141C42"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58CEC49" w14:textId="77777777" w:rsidR="00B4221E" w:rsidRPr="00A70B70" w:rsidRDefault="00B4221E" w:rsidP="00B4221E">
            <w:pPr>
              <w:spacing w:after="0" w:line="240" w:lineRule="auto"/>
              <w:rPr>
                <w:rFonts w:ascii="Times New Roman" w:hAnsi="Times New Roman"/>
                <w:b/>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3A51A455"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r w:rsidRPr="00A70B70">
              <w:rPr>
                <w:rFonts w:ascii="Times New Roman" w:hAnsi="Times New Roman"/>
                <w:sz w:val="18"/>
                <w:szCs w:val="18"/>
                <w:lang w:val="uk-UA" w:eastAsia="uk-UA"/>
              </w:rPr>
              <w:t>ефективності,</w:t>
            </w:r>
          </w:p>
          <w:p w14:paraId="691A1570"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r w:rsidRPr="00A70B70">
              <w:rPr>
                <w:rFonts w:ascii="Times New Roman" w:hAnsi="Times New Roman"/>
                <w:sz w:val="18"/>
                <w:szCs w:val="18"/>
                <w:lang w:val="uk-UA" w:eastAsia="uk-UA"/>
              </w:rPr>
              <w:t>середні витрати на проведення капітального ремонту 1 маршруту, тис.грн</w:t>
            </w:r>
          </w:p>
        </w:tc>
        <w:tc>
          <w:tcPr>
            <w:tcW w:w="1425" w:type="dxa"/>
            <w:tcBorders>
              <w:top w:val="single" w:sz="4" w:space="0" w:color="auto"/>
              <w:left w:val="single" w:sz="4" w:space="0" w:color="auto"/>
              <w:bottom w:val="single" w:sz="4" w:space="0" w:color="auto"/>
              <w:right w:val="single" w:sz="4" w:space="0" w:color="auto"/>
            </w:tcBorders>
            <w:hideMark/>
          </w:tcPr>
          <w:p w14:paraId="28B54B3F" w14:textId="77777777" w:rsidR="00B4221E" w:rsidRPr="00A70B70"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A70B70">
              <w:rPr>
                <w:rFonts w:ascii="Times New Roman" w:hAnsi="Times New Roman"/>
                <w:sz w:val="20"/>
                <w:szCs w:val="20"/>
                <w:lang w:val="uk-UA" w:eastAsia="uk-UA"/>
              </w:rPr>
              <w:t>11530,0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147665" w14:textId="77777777" w:rsidR="00B4221E" w:rsidRPr="00A70B70"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020ED79D" w14:textId="77777777" w:rsidR="00B4221E" w:rsidRPr="00A70B70"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0E724A20" w14:textId="77777777" w:rsidR="00B4221E" w:rsidRPr="00A70B70"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nil"/>
              <w:right w:val="single" w:sz="4" w:space="0" w:color="auto"/>
            </w:tcBorders>
            <w:vAlign w:val="center"/>
            <w:hideMark/>
          </w:tcPr>
          <w:p w14:paraId="519267EC" w14:textId="77777777" w:rsidR="00B4221E" w:rsidRPr="00A70B70" w:rsidRDefault="00B4221E" w:rsidP="00B4221E">
            <w:pPr>
              <w:spacing w:after="0" w:line="240" w:lineRule="auto"/>
              <w:rPr>
                <w:rFonts w:ascii="Times New Roman" w:hAnsi="Times New Roman"/>
                <w:sz w:val="24"/>
                <w:szCs w:val="24"/>
                <w:lang w:val="uk-UA" w:eastAsia="uk-UA"/>
              </w:rPr>
            </w:pPr>
          </w:p>
        </w:tc>
      </w:tr>
      <w:tr w:rsidR="00B4221E" w:rsidRPr="00B4221E" w14:paraId="39EAEBDF" w14:textId="77777777" w:rsidTr="00B4221E">
        <w:trPr>
          <w:cantSplit/>
          <w:trHeight w:val="1699"/>
        </w:trPr>
        <w:tc>
          <w:tcPr>
            <w:tcW w:w="300" w:type="dxa"/>
            <w:vMerge/>
            <w:tcBorders>
              <w:top w:val="single" w:sz="4" w:space="0" w:color="auto"/>
              <w:left w:val="single" w:sz="4" w:space="0" w:color="auto"/>
              <w:bottom w:val="nil"/>
              <w:right w:val="single" w:sz="4" w:space="0" w:color="auto"/>
            </w:tcBorders>
            <w:vAlign w:val="center"/>
            <w:hideMark/>
          </w:tcPr>
          <w:p w14:paraId="1E5318A3"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74E4F011"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DDAA7A0" w14:textId="77777777" w:rsidR="00B4221E" w:rsidRPr="00A70B70" w:rsidRDefault="00B4221E" w:rsidP="00B4221E">
            <w:pPr>
              <w:spacing w:after="0" w:line="240" w:lineRule="auto"/>
              <w:rPr>
                <w:rFonts w:ascii="Times New Roman" w:hAnsi="Times New Roman"/>
                <w:b/>
                <w:lang w:val="uk-UA" w:eastAsia="uk-UA"/>
              </w:rPr>
            </w:pPr>
          </w:p>
        </w:tc>
        <w:tc>
          <w:tcPr>
            <w:tcW w:w="1851" w:type="dxa"/>
            <w:tcBorders>
              <w:top w:val="single" w:sz="4" w:space="0" w:color="auto"/>
              <w:left w:val="single" w:sz="4" w:space="0" w:color="auto"/>
              <w:bottom w:val="single" w:sz="4" w:space="0" w:color="auto"/>
              <w:right w:val="single" w:sz="4" w:space="0" w:color="auto"/>
            </w:tcBorders>
          </w:tcPr>
          <w:p w14:paraId="185D6AE3"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r w:rsidRPr="00A70B70">
              <w:rPr>
                <w:rFonts w:ascii="Times New Roman" w:hAnsi="Times New Roman"/>
                <w:sz w:val="18"/>
                <w:szCs w:val="18"/>
                <w:lang w:val="uk-UA" w:eastAsia="uk-UA"/>
              </w:rPr>
              <w:t>якості,</w:t>
            </w:r>
          </w:p>
          <w:p w14:paraId="52DA3E10"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r w:rsidRPr="00A70B70">
              <w:rPr>
                <w:rFonts w:ascii="Times New Roman" w:hAnsi="Times New Roman"/>
                <w:sz w:val="18"/>
                <w:szCs w:val="18"/>
                <w:lang w:val="uk-UA" w:eastAsia="uk-UA"/>
              </w:rPr>
              <w:t>динаміка  відремонтованих за рахунок поточного ремонту об</w:t>
            </w:r>
            <w:r w:rsidRPr="00A70B70">
              <w:rPr>
                <w:rFonts w:ascii="Times New Roman" w:hAnsi="Times New Roman"/>
                <w:sz w:val="18"/>
                <w:szCs w:val="18"/>
                <w:lang w:eastAsia="uk-UA"/>
              </w:rPr>
              <w:t>’</w:t>
            </w:r>
            <w:r w:rsidRPr="00A70B70">
              <w:rPr>
                <w:rFonts w:ascii="Times New Roman" w:hAnsi="Times New Roman"/>
                <w:sz w:val="18"/>
                <w:szCs w:val="18"/>
                <w:lang w:val="uk-UA" w:eastAsia="uk-UA"/>
              </w:rPr>
              <w:t xml:space="preserve">єктів благоустрою до запланованих </w:t>
            </w:r>
          </w:p>
          <w:p w14:paraId="198BBD1D"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r w:rsidRPr="00A70B70">
              <w:rPr>
                <w:rFonts w:ascii="Times New Roman" w:hAnsi="Times New Roman"/>
                <w:sz w:val="18"/>
                <w:szCs w:val="18"/>
                <w:lang w:val="uk-UA" w:eastAsia="uk-UA"/>
              </w:rPr>
              <w:t xml:space="preserve"> %</w:t>
            </w:r>
          </w:p>
          <w:p w14:paraId="20E2B816"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p>
        </w:tc>
        <w:tc>
          <w:tcPr>
            <w:tcW w:w="1425" w:type="dxa"/>
            <w:tcBorders>
              <w:top w:val="single" w:sz="4" w:space="0" w:color="auto"/>
              <w:left w:val="single" w:sz="4" w:space="0" w:color="auto"/>
              <w:bottom w:val="single" w:sz="4" w:space="0" w:color="auto"/>
              <w:right w:val="single" w:sz="4" w:space="0" w:color="auto"/>
            </w:tcBorders>
            <w:hideMark/>
          </w:tcPr>
          <w:p w14:paraId="34BCE076" w14:textId="77777777" w:rsidR="00B4221E" w:rsidRPr="00A70B70"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A70B70">
              <w:rPr>
                <w:rFonts w:ascii="Times New Roman" w:hAnsi="Times New Roman"/>
                <w:sz w:val="20"/>
                <w:szCs w:val="20"/>
                <w:lang w:val="uk-UA" w:eastAsia="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CFBD8BF" w14:textId="77777777" w:rsidR="00B4221E" w:rsidRPr="00A70B70"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74B6F4F8" w14:textId="77777777" w:rsidR="00B4221E" w:rsidRPr="00A70B70"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29E0C947" w14:textId="77777777" w:rsidR="00B4221E" w:rsidRPr="00A70B70"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nil"/>
              <w:right w:val="single" w:sz="4" w:space="0" w:color="auto"/>
            </w:tcBorders>
            <w:vAlign w:val="center"/>
            <w:hideMark/>
          </w:tcPr>
          <w:p w14:paraId="2F9673F3" w14:textId="77777777" w:rsidR="00B4221E" w:rsidRPr="00A70B70" w:rsidRDefault="00B4221E" w:rsidP="00B4221E">
            <w:pPr>
              <w:spacing w:after="0" w:line="240" w:lineRule="auto"/>
              <w:rPr>
                <w:rFonts w:ascii="Times New Roman" w:hAnsi="Times New Roman"/>
                <w:sz w:val="24"/>
                <w:szCs w:val="24"/>
                <w:lang w:val="uk-UA" w:eastAsia="uk-UA"/>
              </w:rPr>
            </w:pPr>
          </w:p>
        </w:tc>
      </w:tr>
      <w:tr w:rsidR="00B4221E" w:rsidRPr="00B4221E" w14:paraId="1A9E23A0" w14:textId="77777777" w:rsidTr="00B4221E">
        <w:trPr>
          <w:cantSplit/>
          <w:trHeight w:val="573"/>
        </w:trPr>
        <w:tc>
          <w:tcPr>
            <w:tcW w:w="300" w:type="dxa"/>
            <w:vMerge/>
            <w:tcBorders>
              <w:top w:val="single" w:sz="4" w:space="0" w:color="auto"/>
              <w:left w:val="single" w:sz="4" w:space="0" w:color="auto"/>
              <w:bottom w:val="nil"/>
              <w:right w:val="single" w:sz="4" w:space="0" w:color="auto"/>
            </w:tcBorders>
            <w:vAlign w:val="center"/>
            <w:hideMark/>
          </w:tcPr>
          <w:p w14:paraId="0467A581"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1744F106"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2126" w:type="dxa"/>
            <w:gridSpan w:val="2"/>
            <w:vMerge w:val="restart"/>
            <w:tcBorders>
              <w:top w:val="single" w:sz="4" w:space="0" w:color="auto"/>
              <w:left w:val="single" w:sz="4" w:space="0" w:color="auto"/>
              <w:bottom w:val="single" w:sz="4" w:space="0" w:color="auto"/>
              <w:right w:val="single" w:sz="4" w:space="0" w:color="auto"/>
            </w:tcBorders>
          </w:tcPr>
          <w:p w14:paraId="4ADF3EA2" w14:textId="77777777" w:rsidR="00B4221E" w:rsidRPr="00A70B70" w:rsidRDefault="00B4221E" w:rsidP="00B4221E">
            <w:pPr>
              <w:spacing w:after="0" w:line="240" w:lineRule="auto"/>
              <w:rPr>
                <w:rFonts w:ascii="Times New Roman" w:hAnsi="Times New Roman"/>
                <w:i/>
                <w:sz w:val="24"/>
                <w:szCs w:val="24"/>
                <w:lang w:val="uk-UA" w:eastAsia="ru-RU"/>
              </w:rPr>
            </w:pPr>
            <w:r w:rsidRPr="00A70B70">
              <w:rPr>
                <w:rFonts w:ascii="Times New Roman" w:hAnsi="Times New Roman"/>
                <w:i/>
                <w:sz w:val="24"/>
                <w:szCs w:val="24"/>
                <w:lang w:val="uk-UA" w:eastAsia="ru-RU"/>
              </w:rPr>
              <w:t>Захід 4</w:t>
            </w:r>
          </w:p>
          <w:p w14:paraId="7172A351" w14:textId="77777777" w:rsidR="00B4221E" w:rsidRPr="00A70B70" w:rsidRDefault="00B4221E" w:rsidP="00B4221E">
            <w:pPr>
              <w:autoSpaceDE w:val="0"/>
              <w:autoSpaceDN w:val="0"/>
              <w:adjustRightInd w:val="0"/>
              <w:spacing w:after="0" w:line="240" w:lineRule="auto"/>
              <w:rPr>
                <w:rFonts w:ascii="Times New Roman" w:hAnsi="Times New Roman"/>
                <w:b/>
                <w:lang w:val="uk-UA" w:eastAsia="uk-UA"/>
              </w:rPr>
            </w:pPr>
            <w:r w:rsidRPr="00A70B70">
              <w:rPr>
                <w:rFonts w:ascii="Times New Roman" w:hAnsi="Times New Roman"/>
                <w:b/>
                <w:sz w:val="24"/>
                <w:szCs w:val="24"/>
                <w:lang w:val="uk-UA" w:eastAsia="uk-UA"/>
              </w:rPr>
              <w:t xml:space="preserve">Виготовлення проектно-кошторисної </w:t>
            </w:r>
            <w:r w:rsidRPr="00A70B70">
              <w:rPr>
                <w:rFonts w:ascii="Times New Roman" w:hAnsi="Times New Roman"/>
                <w:b/>
                <w:sz w:val="24"/>
                <w:szCs w:val="24"/>
                <w:lang w:val="uk-UA" w:eastAsia="uk-UA"/>
              </w:rPr>
              <w:lastRenderedPageBreak/>
              <w:t>документації та експертизи  К</w:t>
            </w:r>
            <w:r w:rsidRPr="00A70B70">
              <w:rPr>
                <w:rFonts w:ascii="Times New Roman" w:hAnsi="Times New Roman"/>
                <w:b/>
                <w:lang w:val="uk-UA" w:eastAsia="uk-UA"/>
              </w:rPr>
              <w:t>омплексного проекту безбар</w:t>
            </w:r>
            <w:r w:rsidRPr="00A70B70">
              <w:rPr>
                <w:rFonts w:ascii="Times New Roman" w:hAnsi="Times New Roman"/>
                <w:b/>
                <w:lang w:eastAsia="uk-UA"/>
              </w:rPr>
              <w:t>’</w:t>
            </w:r>
            <w:r w:rsidRPr="00A70B70">
              <w:rPr>
                <w:rFonts w:ascii="Times New Roman" w:hAnsi="Times New Roman"/>
                <w:b/>
                <w:lang w:val="uk-UA" w:eastAsia="uk-UA"/>
              </w:rPr>
              <w:t>єрного маршруту в  м. Новий Розділ Львівської області (Капітальний ремонт)</w:t>
            </w:r>
          </w:p>
          <w:p w14:paraId="55F04BCB" w14:textId="77777777" w:rsidR="00B4221E" w:rsidRPr="00A70B70" w:rsidRDefault="00B4221E" w:rsidP="00B4221E">
            <w:pPr>
              <w:autoSpaceDE w:val="0"/>
              <w:autoSpaceDN w:val="0"/>
              <w:adjustRightInd w:val="0"/>
              <w:spacing w:after="0" w:line="240" w:lineRule="auto"/>
              <w:rPr>
                <w:rFonts w:ascii="Times New Roman" w:hAnsi="Times New Roman"/>
                <w:i/>
                <w:lang w:val="uk-UA" w:eastAsia="ru-RU"/>
              </w:rPr>
            </w:pPr>
          </w:p>
        </w:tc>
        <w:tc>
          <w:tcPr>
            <w:tcW w:w="1851" w:type="dxa"/>
            <w:tcBorders>
              <w:top w:val="single" w:sz="4" w:space="0" w:color="auto"/>
              <w:left w:val="single" w:sz="4" w:space="0" w:color="auto"/>
              <w:bottom w:val="single" w:sz="4" w:space="0" w:color="auto"/>
              <w:right w:val="single" w:sz="4" w:space="0" w:color="auto"/>
            </w:tcBorders>
            <w:hideMark/>
          </w:tcPr>
          <w:p w14:paraId="7E987DD7"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r w:rsidRPr="00A70B70">
              <w:rPr>
                <w:rFonts w:ascii="Times New Roman" w:hAnsi="Times New Roman"/>
                <w:sz w:val="18"/>
                <w:szCs w:val="18"/>
                <w:lang w:val="uk-UA" w:eastAsia="uk-UA"/>
              </w:rPr>
              <w:lastRenderedPageBreak/>
              <w:t xml:space="preserve">затрат, </w:t>
            </w:r>
          </w:p>
          <w:p w14:paraId="3B208BCE"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r w:rsidRPr="00A70B70">
              <w:rPr>
                <w:rFonts w:ascii="Times New Roman" w:hAnsi="Times New Roman"/>
                <w:sz w:val="18"/>
                <w:szCs w:val="18"/>
                <w:lang w:val="uk-UA" w:eastAsia="uk-UA"/>
              </w:rPr>
              <w:t>обсяг видатків на маршрут безбар</w:t>
            </w:r>
            <w:r w:rsidRPr="00A70B70">
              <w:rPr>
                <w:rFonts w:ascii="Times New Roman" w:hAnsi="Times New Roman"/>
                <w:sz w:val="18"/>
                <w:szCs w:val="18"/>
                <w:lang w:eastAsia="uk-UA"/>
              </w:rPr>
              <w:t>’</w:t>
            </w:r>
            <w:r w:rsidRPr="00A70B70">
              <w:rPr>
                <w:rFonts w:ascii="Times New Roman" w:hAnsi="Times New Roman"/>
                <w:sz w:val="18"/>
                <w:szCs w:val="18"/>
                <w:lang w:val="uk-UA" w:eastAsia="uk-UA"/>
              </w:rPr>
              <w:t>єрності  громади м. Новий Розділ, тис.грн</w:t>
            </w:r>
          </w:p>
        </w:tc>
        <w:tc>
          <w:tcPr>
            <w:tcW w:w="1425" w:type="dxa"/>
            <w:tcBorders>
              <w:top w:val="single" w:sz="4" w:space="0" w:color="auto"/>
              <w:left w:val="single" w:sz="4" w:space="0" w:color="auto"/>
              <w:bottom w:val="single" w:sz="4" w:space="0" w:color="auto"/>
              <w:right w:val="single" w:sz="4" w:space="0" w:color="auto"/>
            </w:tcBorders>
          </w:tcPr>
          <w:p w14:paraId="6AA02A7C" w14:textId="77777777" w:rsidR="00B4221E" w:rsidRPr="00A70B70" w:rsidRDefault="00B4221E" w:rsidP="00B4221E">
            <w:pPr>
              <w:autoSpaceDE w:val="0"/>
              <w:autoSpaceDN w:val="0"/>
              <w:adjustRightInd w:val="0"/>
              <w:spacing w:after="0" w:line="240" w:lineRule="auto"/>
              <w:jc w:val="center"/>
              <w:rPr>
                <w:rFonts w:ascii="Times New Roman" w:hAnsi="Times New Roman"/>
                <w:b/>
                <w:sz w:val="20"/>
                <w:szCs w:val="20"/>
                <w:lang w:val="uk-UA" w:eastAsia="uk-UA"/>
              </w:rPr>
            </w:pPr>
          </w:p>
          <w:p w14:paraId="1D8AD049" w14:textId="77777777" w:rsidR="00B4221E" w:rsidRPr="00A70B70" w:rsidRDefault="00B4221E" w:rsidP="00B4221E">
            <w:pPr>
              <w:autoSpaceDE w:val="0"/>
              <w:autoSpaceDN w:val="0"/>
              <w:adjustRightInd w:val="0"/>
              <w:spacing w:after="0" w:line="240" w:lineRule="auto"/>
              <w:jc w:val="center"/>
              <w:rPr>
                <w:rFonts w:ascii="Times New Roman" w:hAnsi="Times New Roman"/>
                <w:b/>
                <w:sz w:val="20"/>
                <w:szCs w:val="20"/>
                <w:lang w:val="uk-UA" w:eastAsia="uk-UA"/>
              </w:rPr>
            </w:pPr>
            <w:r w:rsidRPr="00A70B70">
              <w:rPr>
                <w:rFonts w:ascii="Times New Roman" w:hAnsi="Times New Roman"/>
                <w:b/>
                <w:sz w:val="20"/>
                <w:szCs w:val="20"/>
                <w:lang w:val="uk-UA" w:eastAsia="uk-UA"/>
              </w:rPr>
              <w:t>1060,00</w:t>
            </w:r>
          </w:p>
        </w:tc>
        <w:tc>
          <w:tcPr>
            <w:tcW w:w="1982" w:type="dxa"/>
            <w:vMerge w:val="restart"/>
            <w:tcBorders>
              <w:top w:val="single" w:sz="4" w:space="0" w:color="auto"/>
              <w:left w:val="single" w:sz="4" w:space="0" w:color="auto"/>
              <w:bottom w:val="single" w:sz="4" w:space="0" w:color="auto"/>
              <w:right w:val="single" w:sz="4" w:space="0" w:color="auto"/>
            </w:tcBorders>
          </w:tcPr>
          <w:p w14:paraId="71652FF2" w14:textId="77777777" w:rsidR="00B4221E" w:rsidRPr="00A70B70" w:rsidRDefault="00B4221E" w:rsidP="00B4221E">
            <w:pPr>
              <w:autoSpaceDE w:val="0"/>
              <w:autoSpaceDN w:val="0"/>
              <w:adjustRightInd w:val="0"/>
              <w:spacing w:after="0" w:line="240" w:lineRule="auto"/>
              <w:rPr>
                <w:rFonts w:ascii="Times New Roman" w:hAnsi="Times New Roman"/>
                <w:sz w:val="24"/>
                <w:szCs w:val="24"/>
                <w:lang w:val="uk-UA" w:eastAsia="uk-UA"/>
              </w:rPr>
            </w:pPr>
          </w:p>
          <w:p w14:paraId="51ED564B" w14:textId="77777777" w:rsidR="00B4221E" w:rsidRPr="00A70B70" w:rsidRDefault="00B4221E" w:rsidP="00B4221E">
            <w:pPr>
              <w:autoSpaceDE w:val="0"/>
              <w:autoSpaceDN w:val="0"/>
              <w:adjustRightInd w:val="0"/>
              <w:spacing w:after="0" w:line="240" w:lineRule="auto"/>
              <w:rPr>
                <w:rFonts w:ascii="Times New Roman" w:hAnsi="Times New Roman"/>
                <w:sz w:val="24"/>
                <w:szCs w:val="24"/>
                <w:lang w:val="uk-UA" w:eastAsia="uk-UA"/>
              </w:rPr>
            </w:pPr>
            <w:r w:rsidRPr="00A70B70">
              <w:rPr>
                <w:rFonts w:ascii="Times New Roman" w:hAnsi="Times New Roman"/>
                <w:sz w:val="24"/>
                <w:szCs w:val="24"/>
                <w:lang w:val="uk-UA" w:eastAsia="uk-UA"/>
              </w:rPr>
              <w:t>Управління ЖКГ</w:t>
            </w:r>
          </w:p>
          <w:p w14:paraId="19144CFF" w14:textId="77777777" w:rsidR="00B4221E" w:rsidRPr="00A70B70" w:rsidRDefault="00B4221E" w:rsidP="00B4221E">
            <w:pPr>
              <w:autoSpaceDE w:val="0"/>
              <w:autoSpaceDN w:val="0"/>
              <w:adjustRightInd w:val="0"/>
              <w:spacing w:after="0" w:line="240" w:lineRule="auto"/>
              <w:rPr>
                <w:rFonts w:ascii="Times New Roman" w:hAnsi="Times New Roman"/>
                <w:sz w:val="24"/>
                <w:szCs w:val="24"/>
                <w:lang w:val="uk-UA" w:eastAsia="uk-UA"/>
              </w:rPr>
            </w:pPr>
          </w:p>
        </w:tc>
        <w:tc>
          <w:tcPr>
            <w:tcW w:w="2121" w:type="dxa"/>
            <w:vMerge w:val="restart"/>
            <w:tcBorders>
              <w:top w:val="single" w:sz="4" w:space="0" w:color="auto"/>
              <w:left w:val="single" w:sz="4" w:space="0" w:color="auto"/>
              <w:bottom w:val="single" w:sz="4" w:space="0" w:color="auto"/>
              <w:right w:val="single" w:sz="4" w:space="0" w:color="auto"/>
            </w:tcBorders>
          </w:tcPr>
          <w:p w14:paraId="3ADA8CA2" w14:textId="77777777" w:rsidR="00B4221E" w:rsidRPr="00A70B70" w:rsidRDefault="00B4221E" w:rsidP="00B4221E">
            <w:pPr>
              <w:autoSpaceDE w:val="0"/>
              <w:autoSpaceDN w:val="0"/>
              <w:adjustRightInd w:val="0"/>
              <w:spacing w:after="0" w:line="240" w:lineRule="auto"/>
              <w:rPr>
                <w:rFonts w:ascii="Times New Roman" w:hAnsi="Times New Roman"/>
                <w:lang w:val="uk-UA" w:eastAsia="uk-UA"/>
              </w:rPr>
            </w:pPr>
          </w:p>
          <w:p w14:paraId="6D51ECF4" w14:textId="77777777" w:rsidR="00B4221E" w:rsidRPr="00A70B70" w:rsidRDefault="00B4221E" w:rsidP="00B4221E">
            <w:pPr>
              <w:autoSpaceDE w:val="0"/>
              <w:autoSpaceDN w:val="0"/>
              <w:adjustRightInd w:val="0"/>
              <w:spacing w:after="0" w:line="240" w:lineRule="auto"/>
              <w:rPr>
                <w:rFonts w:ascii="Times New Roman" w:hAnsi="Times New Roman"/>
                <w:lang w:val="uk-UA" w:eastAsia="uk-UA"/>
              </w:rPr>
            </w:pPr>
            <w:r w:rsidRPr="00A70B70">
              <w:rPr>
                <w:rFonts w:ascii="Times New Roman" w:hAnsi="Times New Roman"/>
                <w:lang w:val="uk-UA" w:eastAsia="uk-UA"/>
              </w:rPr>
              <w:t>Міський бюджет</w:t>
            </w:r>
          </w:p>
          <w:p w14:paraId="7AFC3F21" w14:textId="77777777" w:rsidR="00B4221E" w:rsidRPr="00A70B70" w:rsidRDefault="00B4221E" w:rsidP="00B4221E">
            <w:pPr>
              <w:autoSpaceDE w:val="0"/>
              <w:autoSpaceDN w:val="0"/>
              <w:adjustRightInd w:val="0"/>
              <w:spacing w:after="0" w:line="240" w:lineRule="auto"/>
              <w:rPr>
                <w:rFonts w:ascii="Times New Roman" w:hAnsi="Times New Roman"/>
                <w:lang w:val="uk-UA" w:eastAsia="uk-UA"/>
              </w:rPr>
            </w:pPr>
          </w:p>
          <w:p w14:paraId="3A0EC3CF" w14:textId="77777777" w:rsidR="00B4221E" w:rsidRPr="00A70B70" w:rsidRDefault="00B4221E" w:rsidP="00B4221E">
            <w:pPr>
              <w:autoSpaceDE w:val="0"/>
              <w:autoSpaceDN w:val="0"/>
              <w:adjustRightInd w:val="0"/>
              <w:spacing w:after="0" w:line="240" w:lineRule="auto"/>
              <w:rPr>
                <w:rFonts w:ascii="Times New Roman" w:hAnsi="Times New Roman"/>
                <w:lang w:val="uk-UA" w:eastAsia="uk-UA"/>
              </w:rPr>
            </w:pPr>
          </w:p>
          <w:p w14:paraId="637AA88D" w14:textId="77777777" w:rsidR="00B4221E" w:rsidRPr="00A70B70" w:rsidRDefault="00B4221E" w:rsidP="00B4221E">
            <w:pPr>
              <w:autoSpaceDE w:val="0"/>
              <w:autoSpaceDN w:val="0"/>
              <w:adjustRightInd w:val="0"/>
              <w:spacing w:after="0" w:line="240" w:lineRule="auto"/>
              <w:rPr>
                <w:rFonts w:ascii="Times New Roman" w:hAnsi="Times New Roman"/>
                <w:lang w:val="uk-UA" w:eastAsia="uk-UA"/>
              </w:rPr>
            </w:pPr>
          </w:p>
          <w:p w14:paraId="73A10695" w14:textId="77777777" w:rsidR="00B4221E" w:rsidRPr="00A70B70" w:rsidRDefault="00B4221E" w:rsidP="00B4221E">
            <w:pPr>
              <w:autoSpaceDE w:val="0"/>
              <w:autoSpaceDN w:val="0"/>
              <w:adjustRightInd w:val="0"/>
              <w:spacing w:after="0" w:line="240" w:lineRule="auto"/>
              <w:rPr>
                <w:rFonts w:ascii="Times New Roman" w:hAnsi="Times New Roman"/>
                <w:lang w:val="uk-UA" w:eastAsia="uk-UA"/>
              </w:rPr>
            </w:pPr>
          </w:p>
          <w:p w14:paraId="03866869" w14:textId="77777777" w:rsidR="00B4221E" w:rsidRPr="00A70B70" w:rsidRDefault="00B4221E" w:rsidP="00B4221E">
            <w:pPr>
              <w:autoSpaceDE w:val="0"/>
              <w:autoSpaceDN w:val="0"/>
              <w:adjustRightInd w:val="0"/>
              <w:spacing w:after="0" w:line="240" w:lineRule="auto"/>
              <w:rPr>
                <w:rFonts w:ascii="Times New Roman" w:hAnsi="Times New Roman"/>
                <w:lang w:val="uk-UA" w:eastAsia="uk-UA"/>
              </w:rPr>
            </w:pPr>
          </w:p>
        </w:tc>
        <w:tc>
          <w:tcPr>
            <w:tcW w:w="1549" w:type="dxa"/>
            <w:gridSpan w:val="2"/>
            <w:vMerge w:val="restart"/>
            <w:tcBorders>
              <w:top w:val="single" w:sz="4" w:space="0" w:color="auto"/>
              <w:left w:val="single" w:sz="4" w:space="0" w:color="auto"/>
              <w:bottom w:val="single" w:sz="4" w:space="0" w:color="auto"/>
              <w:right w:val="single" w:sz="4" w:space="0" w:color="auto"/>
            </w:tcBorders>
          </w:tcPr>
          <w:p w14:paraId="5660355F" w14:textId="77777777" w:rsidR="00B4221E" w:rsidRPr="00A70B70" w:rsidRDefault="00B4221E" w:rsidP="00B4221E">
            <w:pPr>
              <w:autoSpaceDE w:val="0"/>
              <w:autoSpaceDN w:val="0"/>
              <w:adjustRightInd w:val="0"/>
              <w:spacing w:after="0" w:line="240" w:lineRule="auto"/>
              <w:rPr>
                <w:rFonts w:ascii="Times New Roman" w:hAnsi="Times New Roman"/>
                <w:sz w:val="24"/>
                <w:szCs w:val="24"/>
                <w:lang w:val="uk-UA" w:eastAsia="uk-UA"/>
              </w:rPr>
            </w:pPr>
          </w:p>
          <w:p w14:paraId="43EC6450" w14:textId="77777777" w:rsidR="00B4221E" w:rsidRPr="00A70B70" w:rsidRDefault="00B4221E" w:rsidP="00B4221E">
            <w:pPr>
              <w:autoSpaceDE w:val="0"/>
              <w:autoSpaceDN w:val="0"/>
              <w:adjustRightInd w:val="0"/>
              <w:spacing w:after="0" w:line="240" w:lineRule="auto"/>
              <w:rPr>
                <w:rFonts w:ascii="Times New Roman" w:hAnsi="Times New Roman"/>
                <w:sz w:val="24"/>
                <w:szCs w:val="24"/>
                <w:lang w:val="uk-UA" w:eastAsia="uk-UA"/>
              </w:rPr>
            </w:pPr>
            <w:r w:rsidRPr="00A70B70">
              <w:rPr>
                <w:rFonts w:ascii="Times New Roman" w:hAnsi="Times New Roman"/>
                <w:sz w:val="24"/>
                <w:szCs w:val="24"/>
                <w:lang w:val="uk-UA" w:eastAsia="uk-UA"/>
              </w:rPr>
              <w:t>1060</w:t>
            </w:r>
          </w:p>
        </w:tc>
        <w:tc>
          <w:tcPr>
            <w:tcW w:w="1776" w:type="dxa"/>
            <w:vMerge/>
            <w:tcBorders>
              <w:top w:val="single" w:sz="4" w:space="0" w:color="auto"/>
              <w:left w:val="single" w:sz="4" w:space="0" w:color="auto"/>
              <w:bottom w:val="nil"/>
              <w:right w:val="single" w:sz="4" w:space="0" w:color="auto"/>
            </w:tcBorders>
            <w:vAlign w:val="center"/>
            <w:hideMark/>
          </w:tcPr>
          <w:p w14:paraId="5ED132FE" w14:textId="77777777" w:rsidR="00B4221E" w:rsidRPr="00A70B70" w:rsidRDefault="00B4221E" w:rsidP="00B4221E">
            <w:pPr>
              <w:spacing w:after="0" w:line="240" w:lineRule="auto"/>
              <w:rPr>
                <w:rFonts w:ascii="Times New Roman" w:hAnsi="Times New Roman"/>
                <w:sz w:val="24"/>
                <w:szCs w:val="24"/>
                <w:lang w:val="uk-UA" w:eastAsia="uk-UA"/>
              </w:rPr>
            </w:pPr>
          </w:p>
        </w:tc>
      </w:tr>
      <w:tr w:rsidR="00B4221E" w:rsidRPr="00B4221E" w14:paraId="4A0C13AD" w14:textId="77777777" w:rsidTr="00B4221E">
        <w:trPr>
          <w:cantSplit/>
          <w:trHeight w:val="684"/>
        </w:trPr>
        <w:tc>
          <w:tcPr>
            <w:tcW w:w="300" w:type="dxa"/>
            <w:vMerge/>
            <w:tcBorders>
              <w:top w:val="single" w:sz="4" w:space="0" w:color="auto"/>
              <w:left w:val="single" w:sz="4" w:space="0" w:color="auto"/>
              <w:bottom w:val="nil"/>
              <w:right w:val="single" w:sz="4" w:space="0" w:color="auto"/>
            </w:tcBorders>
            <w:vAlign w:val="center"/>
            <w:hideMark/>
          </w:tcPr>
          <w:p w14:paraId="3FC97370"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2E5E6003"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5962223" w14:textId="77777777" w:rsidR="00B4221E" w:rsidRPr="00A70B70" w:rsidRDefault="00B4221E" w:rsidP="00B4221E">
            <w:pPr>
              <w:spacing w:after="0" w:line="240" w:lineRule="auto"/>
              <w:rPr>
                <w:rFonts w:ascii="Times New Roman" w:hAnsi="Times New Roman"/>
                <w:i/>
                <w:lang w:val="uk-UA" w:eastAsia="ru-RU"/>
              </w:rPr>
            </w:pPr>
          </w:p>
        </w:tc>
        <w:tc>
          <w:tcPr>
            <w:tcW w:w="1851" w:type="dxa"/>
            <w:tcBorders>
              <w:top w:val="single" w:sz="4" w:space="0" w:color="auto"/>
              <w:left w:val="single" w:sz="4" w:space="0" w:color="auto"/>
              <w:bottom w:val="single" w:sz="4" w:space="0" w:color="auto"/>
              <w:right w:val="single" w:sz="4" w:space="0" w:color="auto"/>
            </w:tcBorders>
            <w:hideMark/>
          </w:tcPr>
          <w:p w14:paraId="1BA88AC2"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r w:rsidRPr="00A70B70">
              <w:rPr>
                <w:rFonts w:ascii="Times New Roman" w:hAnsi="Times New Roman"/>
                <w:sz w:val="18"/>
                <w:szCs w:val="18"/>
                <w:lang w:val="uk-UA" w:eastAsia="uk-UA"/>
              </w:rPr>
              <w:t>продукту,</w:t>
            </w:r>
            <w:r w:rsidRPr="00A70B70">
              <w:rPr>
                <w:rFonts w:ascii="Times New Roman" w:hAnsi="Times New Roman"/>
                <w:sz w:val="18"/>
                <w:szCs w:val="18"/>
                <w:lang w:eastAsia="uk-UA"/>
              </w:rPr>
              <w:t xml:space="preserve"> </w:t>
            </w:r>
          </w:p>
          <w:p w14:paraId="2BDFF9A3"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r w:rsidRPr="00A70B70">
              <w:rPr>
                <w:rFonts w:ascii="Times New Roman" w:hAnsi="Times New Roman"/>
                <w:sz w:val="18"/>
                <w:szCs w:val="18"/>
                <w:lang w:val="uk-UA" w:eastAsia="uk-UA"/>
              </w:rPr>
              <w:t>кількість документацій, шт</w:t>
            </w:r>
          </w:p>
        </w:tc>
        <w:tc>
          <w:tcPr>
            <w:tcW w:w="1425" w:type="dxa"/>
            <w:tcBorders>
              <w:top w:val="single" w:sz="4" w:space="0" w:color="auto"/>
              <w:left w:val="single" w:sz="4" w:space="0" w:color="auto"/>
              <w:bottom w:val="single" w:sz="4" w:space="0" w:color="auto"/>
              <w:right w:val="single" w:sz="4" w:space="0" w:color="auto"/>
            </w:tcBorders>
            <w:hideMark/>
          </w:tcPr>
          <w:p w14:paraId="4A78AECB" w14:textId="77777777" w:rsidR="00B4221E" w:rsidRPr="00A70B70"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A70B70">
              <w:rPr>
                <w:rFonts w:ascii="Times New Roman" w:hAnsi="Times New Roman"/>
                <w:sz w:val="20"/>
                <w:szCs w:val="20"/>
                <w:lang w:val="uk-UA" w:eastAsia="uk-UA"/>
              </w:rPr>
              <w:t>2</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D66DA7" w14:textId="77777777" w:rsidR="00B4221E" w:rsidRPr="00A70B70"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47395338" w14:textId="77777777" w:rsidR="00B4221E" w:rsidRPr="00A70B70"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7D3A63FB" w14:textId="77777777" w:rsidR="00B4221E" w:rsidRPr="00A70B70"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nil"/>
              <w:right w:val="single" w:sz="4" w:space="0" w:color="auto"/>
            </w:tcBorders>
            <w:vAlign w:val="center"/>
            <w:hideMark/>
          </w:tcPr>
          <w:p w14:paraId="441A8FD1" w14:textId="77777777" w:rsidR="00B4221E" w:rsidRPr="00A70B70" w:rsidRDefault="00B4221E" w:rsidP="00B4221E">
            <w:pPr>
              <w:spacing w:after="0" w:line="240" w:lineRule="auto"/>
              <w:rPr>
                <w:rFonts w:ascii="Times New Roman" w:hAnsi="Times New Roman"/>
                <w:sz w:val="24"/>
                <w:szCs w:val="24"/>
                <w:lang w:val="uk-UA" w:eastAsia="uk-UA"/>
              </w:rPr>
            </w:pPr>
          </w:p>
        </w:tc>
      </w:tr>
      <w:tr w:rsidR="00B4221E" w:rsidRPr="00B4221E" w14:paraId="23C78EBA" w14:textId="77777777" w:rsidTr="00B4221E">
        <w:trPr>
          <w:cantSplit/>
          <w:trHeight w:val="776"/>
        </w:trPr>
        <w:tc>
          <w:tcPr>
            <w:tcW w:w="300" w:type="dxa"/>
            <w:vMerge/>
            <w:tcBorders>
              <w:top w:val="single" w:sz="4" w:space="0" w:color="auto"/>
              <w:left w:val="single" w:sz="4" w:space="0" w:color="auto"/>
              <w:bottom w:val="nil"/>
              <w:right w:val="single" w:sz="4" w:space="0" w:color="auto"/>
            </w:tcBorders>
            <w:vAlign w:val="center"/>
            <w:hideMark/>
          </w:tcPr>
          <w:p w14:paraId="4C5BAA04"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739630F2"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3E0976B" w14:textId="77777777" w:rsidR="00B4221E" w:rsidRPr="00A70B70" w:rsidRDefault="00B4221E" w:rsidP="00B4221E">
            <w:pPr>
              <w:spacing w:after="0" w:line="240" w:lineRule="auto"/>
              <w:rPr>
                <w:rFonts w:ascii="Times New Roman" w:hAnsi="Times New Roman"/>
                <w:i/>
                <w:lang w:val="uk-UA" w:eastAsia="ru-RU"/>
              </w:rPr>
            </w:pPr>
          </w:p>
        </w:tc>
        <w:tc>
          <w:tcPr>
            <w:tcW w:w="1851" w:type="dxa"/>
            <w:tcBorders>
              <w:top w:val="single" w:sz="4" w:space="0" w:color="auto"/>
              <w:left w:val="single" w:sz="4" w:space="0" w:color="auto"/>
              <w:bottom w:val="single" w:sz="4" w:space="0" w:color="auto"/>
              <w:right w:val="single" w:sz="4" w:space="0" w:color="auto"/>
            </w:tcBorders>
            <w:hideMark/>
          </w:tcPr>
          <w:p w14:paraId="3A1DC61A"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r w:rsidRPr="00A70B70">
              <w:rPr>
                <w:rFonts w:ascii="Times New Roman" w:hAnsi="Times New Roman"/>
                <w:sz w:val="18"/>
                <w:szCs w:val="18"/>
                <w:lang w:val="uk-UA" w:eastAsia="uk-UA"/>
              </w:rPr>
              <w:t>ефективності,</w:t>
            </w:r>
          </w:p>
          <w:p w14:paraId="2345B24E"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r w:rsidRPr="00A70B70">
              <w:rPr>
                <w:rFonts w:ascii="Times New Roman" w:hAnsi="Times New Roman"/>
                <w:sz w:val="18"/>
                <w:szCs w:val="18"/>
                <w:lang w:val="uk-UA" w:eastAsia="uk-UA"/>
              </w:rPr>
              <w:t>середні витрати на виготовлення документації, 1 документація, тис.грн</w:t>
            </w:r>
          </w:p>
        </w:tc>
        <w:tc>
          <w:tcPr>
            <w:tcW w:w="1425" w:type="dxa"/>
            <w:tcBorders>
              <w:top w:val="single" w:sz="4" w:space="0" w:color="auto"/>
              <w:left w:val="single" w:sz="4" w:space="0" w:color="auto"/>
              <w:bottom w:val="single" w:sz="4" w:space="0" w:color="auto"/>
              <w:right w:val="single" w:sz="4" w:space="0" w:color="auto"/>
            </w:tcBorders>
            <w:hideMark/>
          </w:tcPr>
          <w:p w14:paraId="43D63287" w14:textId="77777777" w:rsidR="00B4221E" w:rsidRPr="00A70B70"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A70B70">
              <w:rPr>
                <w:rFonts w:ascii="Times New Roman" w:hAnsi="Times New Roman"/>
                <w:sz w:val="20"/>
                <w:szCs w:val="20"/>
                <w:lang w:val="uk-UA" w:eastAsia="uk-UA"/>
              </w:rPr>
              <w:t>530,00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B5D36DE" w14:textId="77777777" w:rsidR="00B4221E" w:rsidRPr="00A70B70"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120EA39D" w14:textId="77777777" w:rsidR="00B4221E" w:rsidRPr="00A70B70"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56A78404" w14:textId="77777777" w:rsidR="00B4221E" w:rsidRPr="00A70B70"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nil"/>
              <w:right w:val="single" w:sz="4" w:space="0" w:color="auto"/>
            </w:tcBorders>
            <w:vAlign w:val="center"/>
            <w:hideMark/>
          </w:tcPr>
          <w:p w14:paraId="73808051" w14:textId="77777777" w:rsidR="00B4221E" w:rsidRPr="00A70B70" w:rsidRDefault="00B4221E" w:rsidP="00B4221E">
            <w:pPr>
              <w:spacing w:after="0" w:line="240" w:lineRule="auto"/>
              <w:rPr>
                <w:rFonts w:ascii="Times New Roman" w:hAnsi="Times New Roman"/>
                <w:sz w:val="24"/>
                <w:szCs w:val="24"/>
                <w:lang w:val="uk-UA" w:eastAsia="uk-UA"/>
              </w:rPr>
            </w:pPr>
          </w:p>
        </w:tc>
      </w:tr>
      <w:tr w:rsidR="00B4221E" w:rsidRPr="00B4221E" w14:paraId="4CB11D21" w14:textId="77777777" w:rsidTr="00B4221E">
        <w:trPr>
          <w:cantSplit/>
          <w:trHeight w:val="775"/>
        </w:trPr>
        <w:tc>
          <w:tcPr>
            <w:tcW w:w="300" w:type="dxa"/>
            <w:vMerge/>
            <w:tcBorders>
              <w:top w:val="single" w:sz="4" w:space="0" w:color="auto"/>
              <w:left w:val="single" w:sz="4" w:space="0" w:color="auto"/>
              <w:bottom w:val="nil"/>
              <w:right w:val="single" w:sz="4" w:space="0" w:color="auto"/>
            </w:tcBorders>
            <w:vAlign w:val="center"/>
            <w:hideMark/>
          </w:tcPr>
          <w:p w14:paraId="39BB2D3E"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5CC37BCA"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270CD2C" w14:textId="77777777" w:rsidR="00B4221E" w:rsidRPr="00A70B70" w:rsidRDefault="00B4221E" w:rsidP="00B4221E">
            <w:pPr>
              <w:spacing w:after="0" w:line="240" w:lineRule="auto"/>
              <w:rPr>
                <w:rFonts w:ascii="Times New Roman" w:hAnsi="Times New Roman"/>
                <w:i/>
                <w:lang w:val="uk-UA" w:eastAsia="ru-RU"/>
              </w:rPr>
            </w:pPr>
          </w:p>
        </w:tc>
        <w:tc>
          <w:tcPr>
            <w:tcW w:w="1851" w:type="dxa"/>
            <w:tcBorders>
              <w:top w:val="single" w:sz="4" w:space="0" w:color="auto"/>
              <w:left w:val="single" w:sz="4" w:space="0" w:color="auto"/>
              <w:bottom w:val="single" w:sz="4" w:space="0" w:color="auto"/>
              <w:right w:val="single" w:sz="4" w:space="0" w:color="auto"/>
            </w:tcBorders>
          </w:tcPr>
          <w:p w14:paraId="4C7BF430"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r w:rsidRPr="00A70B70">
              <w:rPr>
                <w:rFonts w:ascii="Times New Roman" w:hAnsi="Times New Roman"/>
                <w:sz w:val="18"/>
                <w:szCs w:val="18"/>
                <w:lang w:val="uk-UA" w:eastAsia="uk-UA"/>
              </w:rPr>
              <w:t>якості,</w:t>
            </w:r>
          </w:p>
          <w:p w14:paraId="4A53C228"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r w:rsidRPr="00A70B70">
              <w:rPr>
                <w:rFonts w:ascii="Times New Roman" w:hAnsi="Times New Roman"/>
                <w:sz w:val="18"/>
                <w:szCs w:val="18"/>
                <w:lang w:val="uk-UA" w:eastAsia="uk-UA"/>
              </w:rPr>
              <w:t>динаміка  виготовлення документації на комплекс проекту безбар</w:t>
            </w:r>
            <w:r w:rsidRPr="00A70B70">
              <w:rPr>
                <w:rFonts w:ascii="Times New Roman" w:hAnsi="Times New Roman"/>
                <w:sz w:val="18"/>
                <w:szCs w:val="18"/>
                <w:lang w:eastAsia="uk-UA"/>
              </w:rPr>
              <w:t>’</w:t>
            </w:r>
            <w:r w:rsidRPr="00A70B70">
              <w:rPr>
                <w:rFonts w:ascii="Times New Roman" w:hAnsi="Times New Roman"/>
                <w:sz w:val="18"/>
                <w:szCs w:val="18"/>
                <w:lang w:val="uk-UA" w:eastAsia="uk-UA"/>
              </w:rPr>
              <w:t xml:space="preserve">єрного маршруту </w:t>
            </w:r>
          </w:p>
          <w:p w14:paraId="0A4C67E1"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r w:rsidRPr="00A70B70">
              <w:rPr>
                <w:rFonts w:ascii="Times New Roman" w:hAnsi="Times New Roman"/>
                <w:sz w:val="18"/>
                <w:szCs w:val="18"/>
                <w:lang w:val="uk-UA" w:eastAsia="uk-UA"/>
              </w:rPr>
              <w:t xml:space="preserve"> %</w:t>
            </w:r>
          </w:p>
          <w:p w14:paraId="3039D311"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p>
        </w:tc>
        <w:tc>
          <w:tcPr>
            <w:tcW w:w="1425" w:type="dxa"/>
            <w:tcBorders>
              <w:top w:val="single" w:sz="4" w:space="0" w:color="auto"/>
              <w:left w:val="single" w:sz="4" w:space="0" w:color="auto"/>
              <w:bottom w:val="single" w:sz="4" w:space="0" w:color="auto"/>
              <w:right w:val="single" w:sz="4" w:space="0" w:color="auto"/>
            </w:tcBorders>
            <w:hideMark/>
          </w:tcPr>
          <w:p w14:paraId="35631316" w14:textId="77777777" w:rsidR="00B4221E" w:rsidRPr="00A70B70"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A70B70">
              <w:rPr>
                <w:rFonts w:ascii="Times New Roman" w:hAnsi="Times New Roman"/>
                <w:sz w:val="20"/>
                <w:szCs w:val="20"/>
                <w:lang w:val="uk-UA" w:eastAsia="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DFF9A7" w14:textId="77777777" w:rsidR="00B4221E" w:rsidRPr="00A70B70"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0F793A29" w14:textId="77777777" w:rsidR="00B4221E" w:rsidRPr="00A70B70"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38B8FD1A" w14:textId="77777777" w:rsidR="00B4221E" w:rsidRPr="00A70B70"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nil"/>
              <w:right w:val="single" w:sz="4" w:space="0" w:color="auto"/>
            </w:tcBorders>
            <w:vAlign w:val="center"/>
            <w:hideMark/>
          </w:tcPr>
          <w:p w14:paraId="2BD2AFDB" w14:textId="77777777" w:rsidR="00B4221E" w:rsidRPr="00A70B70" w:rsidRDefault="00B4221E" w:rsidP="00B4221E">
            <w:pPr>
              <w:spacing w:after="0" w:line="240" w:lineRule="auto"/>
              <w:rPr>
                <w:rFonts w:ascii="Times New Roman" w:hAnsi="Times New Roman"/>
                <w:sz w:val="24"/>
                <w:szCs w:val="24"/>
                <w:lang w:val="uk-UA" w:eastAsia="uk-UA"/>
              </w:rPr>
            </w:pPr>
          </w:p>
        </w:tc>
      </w:tr>
      <w:tr w:rsidR="00B4221E" w:rsidRPr="00B4221E" w14:paraId="57013D50" w14:textId="77777777" w:rsidTr="00B4221E">
        <w:trPr>
          <w:cantSplit/>
          <w:trHeight w:val="843"/>
        </w:trPr>
        <w:tc>
          <w:tcPr>
            <w:tcW w:w="300" w:type="dxa"/>
            <w:vMerge/>
            <w:tcBorders>
              <w:top w:val="single" w:sz="4" w:space="0" w:color="auto"/>
              <w:left w:val="single" w:sz="4" w:space="0" w:color="auto"/>
              <w:bottom w:val="nil"/>
              <w:right w:val="single" w:sz="4" w:space="0" w:color="auto"/>
            </w:tcBorders>
            <w:vAlign w:val="center"/>
            <w:hideMark/>
          </w:tcPr>
          <w:p w14:paraId="41B75A26"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320A3182"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2126" w:type="dxa"/>
            <w:gridSpan w:val="2"/>
            <w:vMerge w:val="restart"/>
            <w:tcBorders>
              <w:top w:val="single" w:sz="4" w:space="0" w:color="auto"/>
              <w:left w:val="single" w:sz="4" w:space="0" w:color="auto"/>
              <w:bottom w:val="single" w:sz="4" w:space="0" w:color="auto"/>
              <w:right w:val="single" w:sz="4" w:space="0" w:color="auto"/>
            </w:tcBorders>
          </w:tcPr>
          <w:p w14:paraId="4C1A0990" w14:textId="77777777" w:rsidR="00B4221E" w:rsidRPr="00A70B70" w:rsidRDefault="00B4221E" w:rsidP="00B4221E">
            <w:pPr>
              <w:autoSpaceDE w:val="0"/>
              <w:autoSpaceDN w:val="0"/>
              <w:adjustRightInd w:val="0"/>
              <w:spacing w:after="0" w:line="240" w:lineRule="auto"/>
              <w:rPr>
                <w:rFonts w:ascii="Times New Roman" w:hAnsi="Times New Roman"/>
                <w:b/>
                <w:lang w:val="uk-UA" w:eastAsia="uk-UA"/>
              </w:rPr>
            </w:pPr>
          </w:p>
          <w:p w14:paraId="1DEDC224" w14:textId="77777777" w:rsidR="00B4221E" w:rsidRPr="00A70B70" w:rsidRDefault="00B4221E" w:rsidP="00B4221E">
            <w:pPr>
              <w:autoSpaceDE w:val="0"/>
              <w:autoSpaceDN w:val="0"/>
              <w:adjustRightInd w:val="0"/>
              <w:spacing w:after="0" w:line="240" w:lineRule="auto"/>
              <w:rPr>
                <w:rFonts w:ascii="Times New Roman" w:hAnsi="Times New Roman"/>
                <w:b/>
                <w:lang w:val="uk-UA" w:eastAsia="uk-UA"/>
              </w:rPr>
            </w:pPr>
            <w:r w:rsidRPr="00A70B70">
              <w:rPr>
                <w:rFonts w:ascii="Times New Roman" w:hAnsi="Times New Roman"/>
                <w:b/>
                <w:lang w:val="uk-UA" w:eastAsia="uk-UA"/>
              </w:rPr>
              <w:t>Захід 5</w:t>
            </w:r>
          </w:p>
          <w:p w14:paraId="453D96FA" w14:textId="77777777" w:rsidR="00B4221E" w:rsidRPr="00A70B70" w:rsidRDefault="00B4221E" w:rsidP="00B4221E">
            <w:pPr>
              <w:spacing w:after="0" w:line="240" w:lineRule="auto"/>
              <w:rPr>
                <w:rFonts w:ascii="Times New Roman" w:hAnsi="Times New Roman"/>
                <w:i/>
                <w:lang w:val="uk-UA" w:eastAsia="ru-RU"/>
              </w:rPr>
            </w:pPr>
            <w:r w:rsidRPr="00A70B70">
              <w:rPr>
                <w:rFonts w:ascii="Times New Roman" w:hAnsi="Times New Roman"/>
                <w:sz w:val="24"/>
                <w:szCs w:val="24"/>
                <w:lang w:val="uk-UA" w:eastAsia="uk-UA"/>
              </w:rPr>
              <w:t>Капітальний ремонт та благоустрій частини території зеленої зони по бульварі  Довженка ( на майбутній Алеї Героїв) в м. Новий Розділ Львівської обл.</w:t>
            </w:r>
          </w:p>
        </w:tc>
        <w:tc>
          <w:tcPr>
            <w:tcW w:w="1851" w:type="dxa"/>
            <w:tcBorders>
              <w:top w:val="single" w:sz="4" w:space="0" w:color="auto"/>
              <w:left w:val="single" w:sz="4" w:space="0" w:color="auto"/>
              <w:bottom w:val="single" w:sz="4" w:space="0" w:color="auto"/>
              <w:right w:val="single" w:sz="4" w:space="0" w:color="auto"/>
            </w:tcBorders>
            <w:hideMark/>
          </w:tcPr>
          <w:p w14:paraId="66D5BBA0"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r w:rsidRPr="00A70B70">
              <w:rPr>
                <w:rFonts w:ascii="Times New Roman" w:hAnsi="Times New Roman"/>
                <w:sz w:val="18"/>
                <w:szCs w:val="18"/>
                <w:lang w:val="uk-UA" w:eastAsia="uk-UA"/>
              </w:rPr>
              <w:t>Затрат</w:t>
            </w:r>
          </w:p>
          <w:p w14:paraId="308BDBEB"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r w:rsidRPr="00A70B70">
              <w:rPr>
                <w:rFonts w:ascii="Times New Roman" w:hAnsi="Times New Roman"/>
                <w:sz w:val="18"/>
                <w:szCs w:val="18"/>
                <w:lang w:val="uk-UA" w:eastAsia="uk-UA"/>
              </w:rPr>
              <w:t>Обсяг видатків на виготовлення документації, тис.грн</w:t>
            </w:r>
          </w:p>
        </w:tc>
        <w:tc>
          <w:tcPr>
            <w:tcW w:w="1425" w:type="dxa"/>
            <w:tcBorders>
              <w:top w:val="single" w:sz="4" w:space="0" w:color="auto"/>
              <w:left w:val="single" w:sz="4" w:space="0" w:color="auto"/>
              <w:bottom w:val="single" w:sz="4" w:space="0" w:color="auto"/>
              <w:right w:val="single" w:sz="4" w:space="0" w:color="auto"/>
            </w:tcBorders>
          </w:tcPr>
          <w:p w14:paraId="00808457" w14:textId="77777777" w:rsidR="00B4221E" w:rsidRPr="00A70B70" w:rsidRDefault="00B4221E" w:rsidP="00B4221E">
            <w:pPr>
              <w:autoSpaceDE w:val="0"/>
              <w:autoSpaceDN w:val="0"/>
              <w:adjustRightInd w:val="0"/>
              <w:spacing w:after="0" w:line="240" w:lineRule="auto"/>
              <w:jc w:val="center"/>
              <w:rPr>
                <w:rFonts w:ascii="Times New Roman" w:hAnsi="Times New Roman"/>
                <w:sz w:val="20"/>
                <w:szCs w:val="20"/>
                <w:lang w:val="uk-UA" w:eastAsia="uk-UA"/>
              </w:rPr>
            </w:pPr>
          </w:p>
          <w:p w14:paraId="5D61B966" w14:textId="77777777" w:rsidR="00B4221E" w:rsidRPr="00A70B70"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A70B70">
              <w:rPr>
                <w:rFonts w:ascii="Times New Roman" w:hAnsi="Times New Roman"/>
                <w:sz w:val="20"/>
                <w:szCs w:val="20"/>
                <w:lang w:val="uk-UA" w:eastAsia="uk-UA"/>
              </w:rPr>
              <w:t>8000,0</w:t>
            </w:r>
          </w:p>
        </w:tc>
        <w:tc>
          <w:tcPr>
            <w:tcW w:w="1982" w:type="dxa"/>
            <w:vMerge w:val="restart"/>
            <w:tcBorders>
              <w:top w:val="single" w:sz="4" w:space="0" w:color="auto"/>
              <w:left w:val="single" w:sz="4" w:space="0" w:color="auto"/>
              <w:bottom w:val="single" w:sz="4" w:space="0" w:color="auto"/>
              <w:right w:val="single" w:sz="4" w:space="0" w:color="auto"/>
            </w:tcBorders>
          </w:tcPr>
          <w:p w14:paraId="091255F3" w14:textId="77777777" w:rsidR="00B4221E" w:rsidRPr="00A70B70" w:rsidRDefault="00B4221E" w:rsidP="00B4221E">
            <w:pPr>
              <w:autoSpaceDE w:val="0"/>
              <w:autoSpaceDN w:val="0"/>
              <w:adjustRightInd w:val="0"/>
              <w:spacing w:after="0" w:line="240" w:lineRule="auto"/>
              <w:rPr>
                <w:rFonts w:ascii="Times New Roman" w:hAnsi="Times New Roman"/>
                <w:sz w:val="24"/>
                <w:szCs w:val="24"/>
                <w:lang w:val="uk-UA" w:eastAsia="uk-UA"/>
              </w:rPr>
            </w:pPr>
          </w:p>
          <w:p w14:paraId="1F780CB1" w14:textId="77777777" w:rsidR="00B4221E" w:rsidRPr="00A70B70" w:rsidRDefault="00B4221E" w:rsidP="00B4221E">
            <w:pPr>
              <w:autoSpaceDE w:val="0"/>
              <w:autoSpaceDN w:val="0"/>
              <w:adjustRightInd w:val="0"/>
              <w:spacing w:after="0" w:line="240" w:lineRule="auto"/>
              <w:rPr>
                <w:rFonts w:ascii="Times New Roman" w:hAnsi="Times New Roman"/>
                <w:sz w:val="24"/>
                <w:szCs w:val="24"/>
                <w:lang w:val="uk-UA" w:eastAsia="uk-UA"/>
              </w:rPr>
            </w:pPr>
            <w:r w:rsidRPr="00A70B70">
              <w:rPr>
                <w:rFonts w:ascii="Times New Roman" w:hAnsi="Times New Roman"/>
                <w:sz w:val="24"/>
                <w:szCs w:val="24"/>
                <w:lang w:val="uk-UA" w:eastAsia="uk-UA"/>
              </w:rPr>
              <w:t>Управління ЖКГ</w:t>
            </w:r>
          </w:p>
          <w:p w14:paraId="5B8BABBB" w14:textId="77777777" w:rsidR="00B4221E" w:rsidRPr="00A70B70" w:rsidRDefault="00B4221E" w:rsidP="00B4221E">
            <w:pPr>
              <w:autoSpaceDE w:val="0"/>
              <w:autoSpaceDN w:val="0"/>
              <w:adjustRightInd w:val="0"/>
              <w:spacing w:after="0" w:line="240" w:lineRule="auto"/>
              <w:rPr>
                <w:rFonts w:ascii="Times New Roman" w:hAnsi="Times New Roman"/>
                <w:sz w:val="24"/>
                <w:szCs w:val="24"/>
                <w:lang w:val="uk-UA" w:eastAsia="uk-UA"/>
              </w:rPr>
            </w:pPr>
            <w:r w:rsidRPr="00A70B70">
              <w:rPr>
                <w:rFonts w:ascii="Times New Roman" w:hAnsi="Times New Roman"/>
                <w:sz w:val="24"/>
                <w:szCs w:val="24"/>
                <w:lang w:val="uk-UA" w:eastAsia="uk-UA"/>
              </w:rPr>
              <w:t>ДП «Благоустрій"</w:t>
            </w:r>
          </w:p>
        </w:tc>
        <w:tc>
          <w:tcPr>
            <w:tcW w:w="2121" w:type="dxa"/>
            <w:vMerge w:val="restart"/>
            <w:tcBorders>
              <w:top w:val="single" w:sz="4" w:space="0" w:color="auto"/>
              <w:left w:val="single" w:sz="4" w:space="0" w:color="auto"/>
              <w:bottom w:val="single" w:sz="4" w:space="0" w:color="auto"/>
              <w:right w:val="single" w:sz="4" w:space="0" w:color="auto"/>
            </w:tcBorders>
          </w:tcPr>
          <w:p w14:paraId="1847FF13" w14:textId="77777777" w:rsidR="00B4221E" w:rsidRPr="00A70B70" w:rsidRDefault="00B4221E" w:rsidP="00B4221E">
            <w:pPr>
              <w:autoSpaceDE w:val="0"/>
              <w:autoSpaceDN w:val="0"/>
              <w:adjustRightInd w:val="0"/>
              <w:spacing w:after="0" w:line="240" w:lineRule="auto"/>
              <w:rPr>
                <w:rFonts w:ascii="Times New Roman" w:hAnsi="Times New Roman"/>
                <w:lang w:val="uk-UA" w:eastAsia="uk-UA"/>
              </w:rPr>
            </w:pPr>
          </w:p>
          <w:p w14:paraId="1D114316" w14:textId="77777777" w:rsidR="00B4221E" w:rsidRPr="00A70B70" w:rsidRDefault="00B4221E" w:rsidP="00B4221E">
            <w:pPr>
              <w:autoSpaceDE w:val="0"/>
              <w:autoSpaceDN w:val="0"/>
              <w:adjustRightInd w:val="0"/>
              <w:spacing w:after="0" w:line="240" w:lineRule="auto"/>
              <w:rPr>
                <w:rFonts w:ascii="Times New Roman" w:hAnsi="Times New Roman"/>
                <w:lang w:val="uk-UA" w:eastAsia="uk-UA"/>
              </w:rPr>
            </w:pPr>
            <w:r w:rsidRPr="00A70B70">
              <w:rPr>
                <w:rFonts w:ascii="Times New Roman" w:hAnsi="Times New Roman"/>
                <w:lang w:val="uk-UA" w:eastAsia="uk-UA"/>
              </w:rPr>
              <w:t>Міський бюджет</w:t>
            </w:r>
          </w:p>
          <w:p w14:paraId="3A476BE6" w14:textId="77777777" w:rsidR="00B4221E" w:rsidRPr="00A70B70" w:rsidRDefault="00B4221E" w:rsidP="00B4221E">
            <w:pPr>
              <w:autoSpaceDE w:val="0"/>
              <w:autoSpaceDN w:val="0"/>
              <w:adjustRightInd w:val="0"/>
              <w:spacing w:after="0" w:line="240" w:lineRule="auto"/>
              <w:rPr>
                <w:rFonts w:ascii="Times New Roman" w:hAnsi="Times New Roman"/>
                <w:lang w:val="uk-UA" w:eastAsia="uk-UA"/>
              </w:rPr>
            </w:pPr>
          </w:p>
          <w:p w14:paraId="61032647" w14:textId="77777777" w:rsidR="00B4221E" w:rsidRPr="00A70B70" w:rsidRDefault="00B4221E" w:rsidP="00B4221E">
            <w:pPr>
              <w:autoSpaceDE w:val="0"/>
              <w:autoSpaceDN w:val="0"/>
              <w:adjustRightInd w:val="0"/>
              <w:spacing w:after="0" w:line="240" w:lineRule="auto"/>
              <w:rPr>
                <w:rFonts w:ascii="Times New Roman" w:hAnsi="Times New Roman"/>
                <w:lang w:val="uk-UA" w:eastAsia="uk-UA"/>
              </w:rPr>
            </w:pPr>
            <w:r w:rsidRPr="00A70B70">
              <w:rPr>
                <w:rFonts w:ascii="Times New Roman" w:hAnsi="Times New Roman"/>
                <w:lang w:val="uk-UA" w:eastAsia="uk-UA"/>
              </w:rPr>
              <w:t>Інші джерела</w:t>
            </w:r>
          </w:p>
        </w:tc>
        <w:tc>
          <w:tcPr>
            <w:tcW w:w="1549" w:type="dxa"/>
            <w:gridSpan w:val="2"/>
            <w:vMerge w:val="restart"/>
            <w:tcBorders>
              <w:top w:val="single" w:sz="4" w:space="0" w:color="auto"/>
              <w:left w:val="single" w:sz="4" w:space="0" w:color="auto"/>
              <w:bottom w:val="single" w:sz="4" w:space="0" w:color="auto"/>
              <w:right w:val="single" w:sz="4" w:space="0" w:color="auto"/>
            </w:tcBorders>
          </w:tcPr>
          <w:p w14:paraId="50E055D2" w14:textId="77777777" w:rsidR="00B4221E" w:rsidRPr="00A70B70" w:rsidRDefault="00B4221E" w:rsidP="00B4221E">
            <w:pPr>
              <w:autoSpaceDE w:val="0"/>
              <w:autoSpaceDN w:val="0"/>
              <w:adjustRightInd w:val="0"/>
              <w:spacing w:after="0" w:line="240" w:lineRule="auto"/>
              <w:rPr>
                <w:rFonts w:ascii="Times New Roman" w:hAnsi="Times New Roman"/>
                <w:sz w:val="24"/>
                <w:szCs w:val="24"/>
                <w:lang w:val="uk-UA" w:eastAsia="uk-UA"/>
              </w:rPr>
            </w:pPr>
          </w:p>
          <w:p w14:paraId="494945EF" w14:textId="77777777" w:rsidR="00B4221E" w:rsidRPr="00A70B70" w:rsidRDefault="00B4221E" w:rsidP="00B4221E">
            <w:pPr>
              <w:autoSpaceDE w:val="0"/>
              <w:autoSpaceDN w:val="0"/>
              <w:adjustRightInd w:val="0"/>
              <w:spacing w:after="0" w:line="240" w:lineRule="auto"/>
              <w:rPr>
                <w:rFonts w:ascii="Times New Roman" w:hAnsi="Times New Roman"/>
                <w:sz w:val="24"/>
                <w:szCs w:val="24"/>
                <w:lang w:val="uk-UA" w:eastAsia="uk-UA"/>
              </w:rPr>
            </w:pPr>
            <w:r w:rsidRPr="00A70B70">
              <w:rPr>
                <w:rFonts w:ascii="Times New Roman" w:hAnsi="Times New Roman"/>
                <w:sz w:val="24"/>
                <w:szCs w:val="24"/>
                <w:lang w:val="uk-UA" w:eastAsia="uk-UA"/>
              </w:rPr>
              <w:t>1486,3</w:t>
            </w:r>
          </w:p>
          <w:p w14:paraId="1B0CCA34" w14:textId="77777777" w:rsidR="00B4221E" w:rsidRPr="00A70B70" w:rsidRDefault="00B4221E" w:rsidP="00B4221E">
            <w:pPr>
              <w:autoSpaceDE w:val="0"/>
              <w:autoSpaceDN w:val="0"/>
              <w:adjustRightInd w:val="0"/>
              <w:spacing w:after="0" w:line="240" w:lineRule="auto"/>
              <w:rPr>
                <w:rFonts w:ascii="Times New Roman" w:hAnsi="Times New Roman"/>
                <w:sz w:val="24"/>
                <w:szCs w:val="24"/>
                <w:lang w:val="uk-UA" w:eastAsia="uk-UA"/>
              </w:rPr>
            </w:pPr>
          </w:p>
          <w:p w14:paraId="54B5E157" w14:textId="77777777" w:rsidR="00B4221E" w:rsidRPr="00A70B70" w:rsidRDefault="00B4221E" w:rsidP="00B4221E">
            <w:pPr>
              <w:autoSpaceDE w:val="0"/>
              <w:autoSpaceDN w:val="0"/>
              <w:adjustRightInd w:val="0"/>
              <w:spacing w:after="0" w:line="240" w:lineRule="auto"/>
              <w:rPr>
                <w:rFonts w:ascii="Times New Roman" w:hAnsi="Times New Roman"/>
                <w:sz w:val="24"/>
                <w:szCs w:val="24"/>
                <w:lang w:val="uk-UA" w:eastAsia="uk-UA"/>
              </w:rPr>
            </w:pPr>
            <w:r w:rsidRPr="00A70B70">
              <w:rPr>
                <w:rFonts w:ascii="Times New Roman" w:hAnsi="Times New Roman"/>
                <w:sz w:val="24"/>
                <w:szCs w:val="24"/>
                <w:lang w:val="uk-UA" w:eastAsia="uk-UA"/>
              </w:rPr>
              <w:t>6513,7</w:t>
            </w:r>
          </w:p>
          <w:p w14:paraId="6092A623" w14:textId="77777777" w:rsidR="00B4221E" w:rsidRPr="00A70B70" w:rsidRDefault="00B4221E" w:rsidP="00B4221E">
            <w:pPr>
              <w:autoSpaceDE w:val="0"/>
              <w:autoSpaceDN w:val="0"/>
              <w:adjustRightInd w:val="0"/>
              <w:spacing w:after="0" w:line="240" w:lineRule="auto"/>
              <w:rPr>
                <w:rFonts w:ascii="Times New Roman" w:hAnsi="Times New Roman"/>
                <w:sz w:val="24"/>
                <w:szCs w:val="24"/>
                <w:lang w:val="uk-UA" w:eastAsia="uk-UA"/>
              </w:rPr>
            </w:pPr>
          </w:p>
          <w:p w14:paraId="74FC7D41" w14:textId="77777777" w:rsidR="00B4221E" w:rsidRPr="00A70B70" w:rsidRDefault="00B4221E" w:rsidP="00B4221E">
            <w:pPr>
              <w:autoSpaceDE w:val="0"/>
              <w:autoSpaceDN w:val="0"/>
              <w:adjustRightInd w:val="0"/>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nil"/>
              <w:right w:val="single" w:sz="4" w:space="0" w:color="auto"/>
            </w:tcBorders>
            <w:vAlign w:val="center"/>
            <w:hideMark/>
          </w:tcPr>
          <w:p w14:paraId="155E2013" w14:textId="77777777" w:rsidR="00B4221E" w:rsidRPr="00A70B70" w:rsidRDefault="00B4221E" w:rsidP="00B4221E">
            <w:pPr>
              <w:spacing w:after="0" w:line="240" w:lineRule="auto"/>
              <w:rPr>
                <w:rFonts w:ascii="Times New Roman" w:hAnsi="Times New Roman"/>
                <w:sz w:val="24"/>
                <w:szCs w:val="24"/>
                <w:lang w:val="uk-UA" w:eastAsia="uk-UA"/>
              </w:rPr>
            </w:pPr>
          </w:p>
        </w:tc>
      </w:tr>
      <w:tr w:rsidR="00B4221E" w:rsidRPr="00B4221E" w14:paraId="0E4C6A3B" w14:textId="77777777" w:rsidTr="00B4221E">
        <w:trPr>
          <w:cantSplit/>
          <w:trHeight w:val="462"/>
        </w:trPr>
        <w:tc>
          <w:tcPr>
            <w:tcW w:w="300" w:type="dxa"/>
            <w:vMerge/>
            <w:tcBorders>
              <w:top w:val="single" w:sz="4" w:space="0" w:color="auto"/>
              <w:left w:val="single" w:sz="4" w:space="0" w:color="auto"/>
              <w:bottom w:val="nil"/>
              <w:right w:val="single" w:sz="4" w:space="0" w:color="auto"/>
            </w:tcBorders>
            <w:vAlign w:val="center"/>
            <w:hideMark/>
          </w:tcPr>
          <w:p w14:paraId="6599F9AE"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5F0C7D53"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D30AF51" w14:textId="77777777" w:rsidR="00B4221E" w:rsidRPr="00A70B70" w:rsidRDefault="00B4221E" w:rsidP="00B4221E">
            <w:pPr>
              <w:spacing w:after="0" w:line="240" w:lineRule="auto"/>
              <w:rPr>
                <w:rFonts w:ascii="Times New Roman" w:hAnsi="Times New Roman"/>
                <w:i/>
                <w:lang w:val="uk-UA" w:eastAsia="ru-RU"/>
              </w:rPr>
            </w:pPr>
          </w:p>
        </w:tc>
        <w:tc>
          <w:tcPr>
            <w:tcW w:w="1851" w:type="dxa"/>
            <w:tcBorders>
              <w:top w:val="single" w:sz="4" w:space="0" w:color="auto"/>
              <w:left w:val="single" w:sz="4" w:space="0" w:color="auto"/>
              <w:bottom w:val="single" w:sz="4" w:space="0" w:color="auto"/>
              <w:right w:val="single" w:sz="4" w:space="0" w:color="auto"/>
            </w:tcBorders>
            <w:hideMark/>
          </w:tcPr>
          <w:p w14:paraId="4FC2B248"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r w:rsidRPr="00A70B70">
              <w:rPr>
                <w:rFonts w:ascii="Times New Roman" w:hAnsi="Times New Roman"/>
                <w:sz w:val="18"/>
                <w:szCs w:val="18"/>
                <w:lang w:val="uk-UA" w:eastAsia="uk-UA"/>
              </w:rPr>
              <w:t>Продукту</w:t>
            </w:r>
          </w:p>
          <w:p w14:paraId="7B3E57BC"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r w:rsidRPr="00A70B70">
              <w:rPr>
                <w:rFonts w:ascii="Times New Roman" w:hAnsi="Times New Roman"/>
                <w:sz w:val="18"/>
                <w:szCs w:val="18"/>
                <w:lang w:val="uk-UA" w:eastAsia="uk-UA"/>
              </w:rPr>
              <w:t>Кількість виготовленої документації,шт</w:t>
            </w:r>
          </w:p>
        </w:tc>
        <w:tc>
          <w:tcPr>
            <w:tcW w:w="1425" w:type="dxa"/>
            <w:tcBorders>
              <w:top w:val="single" w:sz="4" w:space="0" w:color="auto"/>
              <w:left w:val="single" w:sz="4" w:space="0" w:color="auto"/>
              <w:bottom w:val="single" w:sz="4" w:space="0" w:color="auto"/>
              <w:right w:val="single" w:sz="4" w:space="0" w:color="auto"/>
            </w:tcBorders>
            <w:hideMark/>
          </w:tcPr>
          <w:p w14:paraId="21B8B080" w14:textId="77777777" w:rsidR="00B4221E" w:rsidRPr="00A70B70"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A70B70">
              <w:rPr>
                <w:rFonts w:ascii="Times New Roman" w:hAnsi="Times New Roman"/>
                <w:sz w:val="20"/>
                <w:szCs w:val="20"/>
                <w:lang w:val="uk-UA" w:eastAsia="uk-UA"/>
              </w:rP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57D2E0" w14:textId="77777777" w:rsidR="00B4221E" w:rsidRPr="00A70B70"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5541B3F0" w14:textId="77777777" w:rsidR="00B4221E" w:rsidRPr="00A70B70"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54A0F2DA" w14:textId="77777777" w:rsidR="00B4221E" w:rsidRPr="00A70B70"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nil"/>
              <w:right w:val="single" w:sz="4" w:space="0" w:color="auto"/>
            </w:tcBorders>
            <w:vAlign w:val="center"/>
            <w:hideMark/>
          </w:tcPr>
          <w:p w14:paraId="3D9167EB" w14:textId="77777777" w:rsidR="00B4221E" w:rsidRPr="00A70B70" w:rsidRDefault="00B4221E" w:rsidP="00B4221E">
            <w:pPr>
              <w:spacing w:after="0" w:line="240" w:lineRule="auto"/>
              <w:rPr>
                <w:rFonts w:ascii="Times New Roman" w:hAnsi="Times New Roman"/>
                <w:sz w:val="24"/>
                <w:szCs w:val="24"/>
                <w:lang w:val="uk-UA" w:eastAsia="uk-UA"/>
              </w:rPr>
            </w:pPr>
          </w:p>
        </w:tc>
      </w:tr>
      <w:tr w:rsidR="00B4221E" w:rsidRPr="00B4221E" w14:paraId="4B43A54F" w14:textId="77777777" w:rsidTr="00B4221E">
        <w:trPr>
          <w:cantSplit/>
          <w:trHeight w:val="739"/>
        </w:trPr>
        <w:tc>
          <w:tcPr>
            <w:tcW w:w="300" w:type="dxa"/>
            <w:vMerge/>
            <w:tcBorders>
              <w:top w:val="single" w:sz="4" w:space="0" w:color="auto"/>
              <w:left w:val="single" w:sz="4" w:space="0" w:color="auto"/>
              <w:bottom w:val="nil"/>
              <w:right w:val="single" w:sz="4" w:space="0" w:color="auto"/>
            </w:tcBorders>
            <w:vAlign w:val="center"/>
            <w:hideMark/>
          </w:tcPr>
          <w:p w14:paraId="24941454"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5FDCAB83"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FACA7FE" w14:textId="77777777" w:rsidR="00B4221E" w:rsidRPr="00A70B70" w:rsidRDefault="00B4221E" w:rsidP="00B4221E">
            <w:pPr>
              <w:spacing w:after="0" w:line="240" w:lineRule="auto"/>
              <w:rPr>
                <w:rFonts w:ascii="Times New Roman" w:hAnsi="Times New Roman"/>
                <w:i/>
                <w:lang w:val="uk-UA" w:eastAsia="ru-RU"/>
              </w:rPr>
            </w:pPr>
          </w:p>
        </w:tc>
        <w:tc>
          <w:tcPr>
            <w:tcW w:w="1851" w:type="dxa"/>
            <w:tcBorders>
              <w:top w:val="single" w:sz="4" w:space="0" w:color="auto"/>
              <w:left w:val="single" w:sz="4" w:space="0" w:color="auto"/>
              <w:bottom w:val="single" w:sz="4" w:space="0" w:color="auto"/>
              <w:right w:val="single" w:sz="4" w:space="0" w:color="auto"/>
            </w:tcBorders>
            <w:hideMark/>
          </w:tcPr>
          <w:p w14:paraId="0DB5883A"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r w:rsidRPr="00A70B70">
              <w:rPr>
                <w:rFonts w:ascii="Times New Roman" w:hAnsi="Times New Roman"/>
                <w:sz w:val="18"/>
                <w:szCs w:val="18"/>
                <w:lang w:val="uk-UA" w:eastAsia="uk-UA"/>
              </w:rPr>
              <w:t xml:space="preserve">Ефективність </w:t>
            </w:r>
          </w:p>
          <w:p w14:paraId="0837E174"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r w:rsidRPr="00A70B70">
              <w:rPr>
                <w:rFonts w:ascii="Times New Roman" w:hAnsi="Times New Roman"/>
                <w:sz w:val="18"/>
                <w:szCs w:val="18"/>
                <w:lang w:val="uk-UA" w:eastAsia="uk-UA"/>
              </w:rPr>
              <w:t>Середні витрати на виготовлення 1 документації, тис.грн./док</w:t>
            </w:r>
          </w:p>
        </w:tc>
        <w:tc>
          <w:tcPr>
            <w:tcW w:w="1425" w:type="dxa"/>
            <w:tcBorders>
              <w:top w:val="single" w:sz="4" w:space="0" w:color="auto"/>
              <w:left w:val="single" w:sz="4" w:space="0" w:color="auto"/>
              <w:bottom w:val="single" w:sz="4" w:space="0" w:color="auto"/>
              <w:right w:val="single" w:sz="4" w:space="0" w:color="auto"/>
            </w:tcBorders>
            <w:hideMark/>
          </w:tcPr>
          <w:p w14:paraId="62D0E473" w14:textId="77777777" w:rsidR="00B4221E" w:rsidRPr="00A70B70"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A70B70">
              <w:rPr>
                <w:rFonts w:ascii="Times New Roman" w:hAnsi="Times New Roman"/>
                <w:sz w:val="20"/>
                <w:szCs w:val="20"/>
                <w:lang w:val="uk-UA" w:eastAsia="uk-UA"/>
              </w:rPr>
              <w:t>150,0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D8EA4B" w14:textId="77777777" w:rsidR="00B4221E" w:rsidRPr="00A70B70"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56A102E8" w14:textId="77777777" w:rsidR="00B4221E" w:rsidRPr="00A70B70"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79F958F2" w14:textId="77777777" w:rsidR="00B4221E" w:rsidRPr="00A70B70"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nil"/>
              <w:right w:val="single" w:sz="4" w:space="0" w:color="auto"/>
            </w:tcBorders>
            <w:vAlign w:val="center"/>
            <w:hideMark/>
          </w:tcPr>
          <w:p w14:paraId="6DD62483" w14:textId="77777777" w:rsidR="00B4221E" w:rsidRPr="00A70B70" w:rsidRDefault="00B4221E" w:rsidP="00B4221E">
            <w:pPr>
              <w:spacing w:after="0" w:line="240" w:lineRule="auto"/>
              <w:rPr>
                <w:rFonts w:ascii="Times New Roman" w:hAnsi="Times New Roman"/>
                <w:sz w:val="24"/>
                <w:szCs w:val="24"/>
                <w:lang w:val="uk-UA" w:eastAsia="uk-UA"/>
              </w:rPr>
            </w:pPr>
          </w:p>
        </w:tc>
      </w:tr>
      <w:tr w:rsidR="00B4221E" w:rsidRPr="00B4221E" w14:paraId="7E0FBD7D" w14:textId="77777777" w:rsidTr="00B4221E">
        <w:trPr>
          <w:cantSplit/>
          <w:trHeight w:val="867"/>
        </w:trPr>
        <w:tc>
          <w:tcPr>
            <w:tcW w:w="300" w:type="dxa"/>
            <w:vMerge/>
            <w:tcBorders>
              <w:top w:val="single" w:sz="4" w:space="0" w:color="auto"/>
              <w:left w:val="single" w:sz="4" w:space="0" w:color="auto"/>
              <w:bottom w:val="nil"/>
              <w:right w:val="single" w:sz="4" w:space="0" w:color="auto"/>
            </w:tcBorders>
            <w:vAlign w:val="center"/>
            <w:hideMark/>
          </w:tcPr>
          <w:p w14:paraId="7D299AF1"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402A0830"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788DE00" w14:textId="77777777" w:rsidR="00B4221E" w:rsidRPr="00A70B70" w:rsidRDefault="00B4221E" w:rsidP="00B4221E">
            <w:pPr>
              <w:spacing w:after="0" w:line="240" w:lineRule="auto"/>
              <w:rPr>
                <w:rFonts w:ascii="Times New Roman" w:hAnsi="Times New Roman"/>
                <w:i/>
                <w:lang w:val="uk-UA" w:eastAsia="ru-RU"/>
              </w:rPr>
            </w:pPr>
          </w:p>
        </w:tc>
        <w:tc>
          <w:tcPr>
            <w:tcW w:w="1851" w:type="dxa"/>
            <w:tcBorders>
              <w:top w:val="single" w:sz="4" w:space="0" w:color="auto"/>
              <w:left w:val="single" w:sz="4" w:space="0" w:color="auto"/>
              <w:bottom w:val="single" w:sz="4" w:space="0" w:color="auto"/>
              <w:right w:val="single" w:sz="4" w:space="0" w:color="auto"/>
            </w:tcBorders>
            <w:hideMark/>
          </w:tcPr>
          <w:p w14:paraId="48B96131"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r w:rsidRPr="00A70B70">
              <w:rPr>
                <w:rFonts w:ascii="Times New Roman" w:hAnsi="Times New Roman"/>
                <w:sz w:val="18"/>
                <w:szCs w:val="18"/>
                <w:lang w:val="uk-UA" w:eastAsia="uk-UA"/>
              </w:rPr>
              <w:t>Якості</w:t>
            </w:r>
          </w:p>
          <w:p w14:paraId="0AD281AD"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r w:rsidRPr="00A70B70">
              <w:rPr>
                <w:rFonts w:ascii="Times New Roman" w:hAnsi="Times New Roman"/>
                <w:sz w:val="18"/>
                <w:szCs w:val="18"/>
                <w:lang w:val="uk-UA" w:eastAsia="uk-UA"/>
              </w:rPr>
              <w:t>Рівень виконання</w:t>
            </w:r>
          </w:p>
        </w:tc>
        <w:tc>
          <w:tcPr>
            <w:tcW w:w="1425" w:type="dxa"/>
            <w:tcBorders>
              <w:top w:val="single" w:sz="4" w:space="0" w:color="auto"/>
              <w:left w:val="single" w:sz="4" w:space="0" w:color="auto"/>
              <w:bottom w:val="single" w:sz="4" w:space="0" w:color="auto"/>
              <w:right w:val="single" w:sz="4" w:space="0" w:color="auto"/>
            </w:tcBorders>
            <w:hideMark/>
          </w:tcPr>
          <w:p w14:paraId="48C57A67" w14:textId="77777777" w:rsidR="00B4221E" w:rsidRPr="00A70B70"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A70B70">
              <w:rPr>
                <w:rFonts w:ascii="Times New Roman" w:hAnsi="Times New Roman"/>
                <w:sz w:val="20"/>
                <w:szCs w:val="20"/>
                <w:lang w:val="uk-UA" w:eastAsia="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AF58FDE" w14:textId="77777777" w:rsidR="00B4221E" w:rsidRPr="00A70B70"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199D184F" w14:textId="77777777" w:rsidR="00B4221E" w:rsidRPr="00A70B70"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3ABA4E50" w14:textId="77777777" w:rsidR="00B4221E" w:rsidRPr="00A70B70"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nil"/>
              <w:right w:val="single" w:sz="4" w:space="0" w:color="auto"/>
            </w:tcBorders>
            <w:vAlign w:val="center"/>
            <w:hideMark/>
          </w:tcPr>
          <w:p w14:paraId="185B3512" w14:textId="77777777" w:rsidR="00B4221E" w:rsidRPr="00A70B70" w:rsidRDefault="00B4221E" w:rsidP="00B4221E">
            <w:pPr>
              <w:spacing w:after="0" w:line="240" w:lineRule="auto"/>
              <w:rPr>
                <w:rFonts w:ascii="Times New Roman" w:hAnsi="Times New Roman"/>
                <w:sz w:val="24"/>
                <w:szCs w:val="24"/>
                <w:lang w:val="uk-UA" w:eastAsia="uk-UA"/>
              </w:rPr>
            </w:pPr>
          </w:p>
        </w:tc>
      </w:tr>
      <w:tr w:rsidR="00B4221E" w:rsidRPr="00B4221E" w14:paraId="0F2205B0" w14:textId="77777777" w:rsidTr="00B4221E">
        <w:trPr>
          <w:cantSplit/>
          <w:trHeight w:val="425"/>
        </w:trPr>
        <w:tc>
          <w:tcPr>
            <w:tcW w:w="513" w:type="dxa"/>
            <w:vMerge w:val="restart"/>
            <w:tcBorders>
              <w:top w:val="nil"/>
              <w:left w:val="single" w:sz="4" w:space="0" w:color="auto"/>
              <w:bottom w:val="nil"/>
              <w:right w:val="single" w:sz="4" w:space="0" w:color="auto"/>
            </w:tcBorders>
          </w:tcPr>
          <w:p w14:paraId="3CE56F54" w14:textId="77777777" w:rsidR="00B4221E" w:rsidRPr="00B4221E" w:rsidRDefault="00B4221E" w:rsidP="00B4221E">
            <w:pPr>
              <w:autoSpaceDE w:val="0"/>
              <w:autoSpaceDN w:val="0"/>
              <w:adjustRightInd w:val="0"/>
              <w:spacing w:after="0" w:line="240" w:lineRule="auto"/>
              <w:jc w:val="center"/>
              <w:rPr>
                <w:rFonts w:ascii="Times New Roman" w:hAnsi="Times New Roman"/>
                <w:b/>
                <w:sz w:val="24"/>
                <w:szCs w:val="24"/>
                <w:lang w:val="uk-UA" w:eastAsia="uk-UA"/>
              </w:rPr>
            </w:pPr>
          </w:p>
        </w:tc>
        <w:tc>
          <w:tcPr>
            <w:tcW w:w="1901" w:type="dxa"/>
            <w:vMerge w:val="restart"/>
            <w:tcBorders>
              <w:top w:val="nil"/>
              <w:left w:val="single" w:sz="4" w:space="0" w:color="auto"/>
              <w:bottom w:val="nil"/>
              <w:right w:val="single" w:sz="4" w:space="0" w:color="auto"/>
            </w:tcBorders>
          </w:tcPr>
          <w:p w14:paraId="48ECBA5D" w14:textId="77777777" w:rsidR="00B4221E" w:rsidRPr="00B4221E" w:rsidRDefault="00B4221E" w:rsidP="00B4221E">
            <w:pPr>
              <w:autoSpaceDE w:val="0"/>
              <w:autoSpaceDN w:val="0"/>
              <w:adjustRightInd w:val="0"/>
              <w:spacing w:after="0" w:line="240" w:lineRule="auto"/>
              <w:rPr>
                <w:rFonts w:ascii="Times New Roman" w:hAnsi="Times New Roman"/>
                <w:b/>
                <w:sz w:val="24"/>
                <w:szCs w:val="24"/>
                <w:lang w:val="uk-UA" w:eastAsia="uk-UA"/>
              </w:rPr>
            </w:pPr>
          </w:p>
        </w:tc>
        <w:tc>
          <w:tcPr>
            <w:tcW w:w="2126" w:type="dxa"/>
            <w:gridSpan w:val="2"/>
            <w:vMerge w:val="restart"/>
            <w:tcBorders>
              <w:top w:val="single" w:sz="4" w:space="0" w:color="auto"/>
              <w:left w:val="single" w:sz="4" w:space="0" w:color="auto"/>
              <w:bottom w:val="single" w:sz="4" w:space="0" w:color="auto"/>
              <w:right w:val="single" w:sz="4" w:space="0" w:color="auto"/>
            </w:tcBorders>
            <w:hideMark/>
          </w:tcPr>
          <w:p w14:paraId="3CB65B40" w14:textId="77777777" w:rsidR="00B4221E" w:rsidRPr="00A70B70" w:rsidRDefault="00B4221E" w:rsidP="00B4221E">
            <w:pPr>
              <w:spacing w:after="0" w:line="240" w:lineRule="auto"/>
              <w:rPr>
                <w:rFonts w:ascii="Times New Roman" w:hAnsi="Times New Roman"/>
                <w:sz w:val="24"/>
                <w:szCs w:val="24"/>
                <w:lang w:val="uk-UA" w:eastAsia="ru-RU"/>
              </w:rPr>
            </w:pPr>
            <w:r w:rsidRPr="00A70B70">
              <w:rPr>
                <w:rFonts w:ascii="Times New Roman" w:hAnsi="Times New Roman"/>
                <w:sz w:val="24"/>
                <w:szCs w:val="24"/>
                <w:lang w:val="uk-UA" w:eastAsia="ru-RU"/>
              </w:rPr>
              <w:t>Захід 6</w:t>
            </w:r>
          </w:p>
          <w:p w14:paraId="3AD77B72" w14:textId="77777777" w:rsidR="00B4221E" w:rsidRPr="00A70B70" w:rsidRDefault="00B4221E" w:rsidP="00B4221E">
            <w:pPr>
              <w:spacing w:after="0" w:line="240" w:lineRule="auto"/>
              <w:rPr>
                <w:rFonts w:ascii="Times New Roman" w:hAnsi="Times New Roman"/>
                <w:i/>
                <w:sz w:val="24"/>
                <w:szCs w:val="24"/>
                <w:lang w:val="uk-UA" w:eastAsia="ru-RU"/>
              </w:rPr>
            </w:pPr>
            <w:r w:rsidRPr="00A70B70">
              <w:rPr>
                <w:rFonts w:ascii="Times New Roman" w:hAnsi="Times New Roman"/>
                <w:sz w:val="24"/>
                <w:szCs w:val="24"/>
                <w:lang w:val="uk-UA" w:eastAsia="ru-RU"/>
              </w:rPr>
              <w:t xml:space="preserve">Благоустрій населеного пункту Придбання та встановлення дитячого майданчика  по вул.Малехівській в м. Новий Розділ  Стрийського </w:t>
            </w:r>
            <w:r w:rsidRPr="00A70B70">
              <w:rPr>
                <w:rFonts w:ascii="Times New Roman" w:hAnsi="Times New Roman"/>
                <w:sz w:val="24"/>
                <w:szCs w:val="24"/>
                <w:lang w:val="uk-UA" w:eastAsia="ru-RU"/>
              </w:rPr>
              <w:lastRenderedPageBreak/>
              <w:t>району Львівської області</w:t>
            </w:r>
          </w:p>
        </w:tc>
        <w:tc>
          <w:tcPr>
            <w:tcW w:w="1851" w:type="dxa"/>
            <w:tcBorders>
              <w:top w:val="single" w:sz="4" w:space="0" w:color="auto"/>
              <w:left w:val="single" w:sz="4" w:space="0" w:color="auto"/>
              <w:bottom w:val="single" w:sz="4" w:space="0" w:color="auto"/>
              <w:right w:val="single" w:sz="4" w:space="0" w:color="auto"/>
            </w:tcBorders>
            <w:hideMark/>
          </w:tcPr>
          <w:p w14:paraId="77A78C0B"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r w:rsidRPr="00A70B70">
              <w:rPr>
                <w:rFonts w:ascii="Times New Roman" w:hAnsi="Times New Roman"/>
                <w:sz w:val="18"/>
                <w:szCs w:val="18"/>
                <w:lang w:val="uk-UA" w:eastAsia="uk-UA"/>
              </w:rPr>
              <w:lastRenderedPageBreak/>
              <w:t>Затрат</w:t>
            </w:r>
          </w:p>
          <w:p w14:paraId="71B474B5" w14:textId="77777777" w:rsidR="00B4221E" w:rsidRPr="00A70B70" w:rsidRDefault="00B4221E" w:rsidP="00B4221E">
            <w:pPr>
              <w:autoSpaceDE w:val="0"/>
              <w:autoSpaceDN w:val="0"/>
              <w:adjustRightInd w:val="0"/>
              <w:spacing w:after="0" w:line="240" w:lineRule="auto"/>
              <w:rPr>
                <w:rFonts w:ascii="Times New Roman" w:hAnsi="Times New Roman"/>
                <w:sz w:val="18"/>
                <w:szCs w:val="18"/>
                <w:lang w:val="uk-UA" w:eastAsia="uk-UA"/>
              </w:rPr>
            </w:pPr>
            <w:r w:rsidRPr="00A70B70">
              <w:rPr>
                <w:rFonts w:ascii="Times New Roman" w:hAnsi="Times New Roman"/>
                <w:sz w:val="18"/>
                <w:szCs w:val="18"/>
                <w:lang w:val="uk-UA" w:eastAsia="uk-UA"/>
              </w:rPr>
              <w:t>Обсяг видатків на придбання та встановлення дитячого майданчика, тис.грн</w:t>
            </w:r>
          </w:p>
        </w:tc>
        <w:tc>
          <w:tcPr>
            <w:tcW w:w="1425" w:type="dxa"/>
            <w:tcBorders>
              <w:top w:val="single" w:sz="4" w:space="0" w:color="auto"/>
              <w:left w:val="single" w:sz="4" w:space="0" w:color="auto"/>
              <w:bottom w:val="single" w:sz="4" w:space="0" w:color="auto"/>
              <w:right w:val="single" w:sz="4" w:space="0" w:color="auto"/>
            </w:tcBorders>
          </w:tcPr>
          <w:p w14:paraId="32EE478E" w14:textId="77777777" w:rsidR="00B4221E" w:rsidRPr="00A70B70" w:rsidRDefault="00B4221E" w:rsidP="00B4221E">
            <w:pPr>
              <w:autoSpaceDE w:val="0"/>
              <w:autoSpaceDN w:val="0"/>
              <w:adjustRightInd w:val="0"/>
              <w:spacing w:after="0" w:line="240" w:lineRule="auto"/>
              <w:jc w:val="center"/>
              <w:rPr>
                <w:rFonts w:ascii="Times New Roman" w:hAnsi="Times New Roman"/>
                <w:sz w:val="20"/>
                <w:szCs w:val="20"/>
                <w:lang w:val="uk-UA" w:eastAsia="uk-UA"/>
              </w:rPr>
            </w:pPr>
          </w:p>
          <w:p w14:paraId="7A3BD98A" w14:textId="77777777" w:rsidR="00B4221E" w:rsidRPr="00A70B70"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A70B70">
              <w:rPr>
                <w:rFonts w:ascii="Times New Roman" w:hAnsi="Times New Roman"/>
                <w:sz w:val="20"/>
                <w:szCs w:val="20"/>
                <w:lang w:val="uk-UA" w:eastAsia="uk-UA"/>
              </w:rPr>
              <w:t>200</w:t>
            </w:r>
          </w:p>
        </w:tc>
        <w:tc>
          <w:tcPr>
            <w:tcW w:w="1982" w:type="dxa"/>
            <w:vMerge w:val="restart"/>
            <w:tcBorders>
              <w:top w:val="single" w:sz="4" w:space="0" w:color="auto"/>
              <w:left w:val="single" w:sz="4" w:space="0" w:color="auto"/>
              <w:bottom w:val="single" w:sz="4" w:space="0" w:color="auto"/>
              <w:right w:val="single" w:sz="4" w:space="0" w:color="auto"/>
            </w:tcBorders>
          </w:tcPr>
          <w:p w14:paraId="651583DC" w14:textId="77777777" w:rsidR="00B4221E" w:rsidRPr="00A70B70" w:rsidRDefault="00B4221E" w:rsidP="00B4221E">
            <w:pPr>
              <w:autoSpaceDE w:val="0"/>
              <w:autoSpaceDN w:val="0"/>
              <w:adjustRightInd w:val="0"/>
              <w:spacing w:after="0" w:line="240" w:lineRule="auto"/>
              <w:rPr>
                <w:rFonts w:ascii="Times New Roman" w:hAnsi="Times New Roman"/>
                <w:sz w:val="24"/>
                <w:szCs w:val="24"/>
                <w:lang w:val="uk-UA" w:eastAsia="uk-UA"/>
              </w:rPr>
            </w:pPr>
          </w:p>
          <w:p w14:paraId="05706B2A" w14:textId="77777777" w:rsidR="00B4221E" w:rsidRPr="00A70B70" w:rsidRDefault="00B4221E" w:rsidP="00B4221E">
            <w:pPr>
              <w:autoSpaceDE w:val="0"/>
              <w:autoSpaceDN w:val="0"/>
              <w:adjustRightInd w:val="0"/>
              <w:spacing w:after="0" w:line="240" w:lineRule="auto"/>
              <w:rPr>
                <w:rFonts w:ascii="Times New Roman" w:hAnsi="Times New Roman"/>
                <w:sz w:val="24"/>
                <w:szCs w:val="24"/>
                <w:lang w:val="uk-UA" w:eastAsia="uk-UA"/>
              </w:rPr>
            </w:pPr>
            <w:r w:rsidRPr="00A70B70">
              <w:rPr>
                <w:rFonts w:ascii="Times New Roman" w:hAnsi="Times New Roman"/>
                <w:sz w:val="24"/>
                <w:szCs w:val="24"/>
                <w:lang w:val="uk-UA" w:eastAsia="uk-UA"/>
              </w:rPr>
              <w:t>Управління ЖКГ</w:t>
            </w:r>
          </w:p>
          <w:p w14:paraId="44CBCE60" w14:textId="77777777" w:rsidR="00B4221E" w:rsidRPr="00A70B70" w:rsidRDefault="00B4221E" w:rsidP="00B4221E">
            <w:pPr>
              <w:autoSpaceDE w:val="0"/>
              <w:autoSpaceDN w:val="0"/>
              <w:adjustRightInd w:val="0"/>
              <w:spacing w:after="0" w:line="240" w:lineRule="auto"/>
              <w:rPr>
                <w:rFonts w:ascii="Times New Roman" w:hAnsi="Times New Roman"/>
                <w:sz w:val="24"/>
                <w:szCs w:val="24"/>
                <w:lang w:val="uk-UA" w:eastAsia="uk-UA"/>
              </w:rPr>
            </w:pPr>
            <w:r w:rsidRPr="00A70B70">
              <w:rPr>
                <w:rFonts w:ascii="Times New Roman" w:hAnsi="Times New Roman"/>
                <w:sz w:val="24"/>
                <w:szCs w:val="24"/>
                <w:lang w:val="uk-UA" w:eastAsia="uk-UA"/>
              </w:rPr>
              <w:t>ДП «Благоустрій"</w:t>
            </w:r>
          </w:p>
          <w:p w14:paraId="59B9017B" w14:textId="77777777" w:rsidR="00B4221E" w:rsidRPr="00A70B70" w:rsidRDefault="00B4221E" w:rsidP="00B4221E">
            <w:pPr>
              <w:autoSpaceDE w:val="0"/>
              <w:autoSpaceDN w:val="0"/>
              <w:adjustRightInd w:val="0"/>
              <w:spacing w:after="0" w:line="240" w:lineRule="auto"/>
              <w:rPr>
                <w:rFonts w:ascii="Times New Roman" w:hAnsi="Times New Roman"/>
                <w:sz w:val="24"/>
                <w:szCs w:val="24"/>
                <w:lang w:val="uk-UA" w:eastAsia="uk-UA"/>
              </w:rPr>
            </w:pPr>
          </w:p>
          <w:p w14:paraId="297AA5E6" w14:textId="77777777" w:rsidR="00B4221E" w:rsidRPr="00A70B70"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tc>
        <w:tc>
          <w:tcPr>
            <w:tcW w:w="2121" w:type="dxa"/>
            <w:vMerge w:val="restart"/>
            <w:tcBorders>
              <w:top w:val="single" w:sz="4" w:space="0" w:color="auto"/>
              <w:left w:val="single" w:sz="4" w:space="0" w:color="auto"/>
              <w:bottom w:val="single" w:sz="4" w:space="0" w:color="auto"/>
              <w:right w:val="single" w:sz="4" w:space="0" w:color="auto"/>
            </w:tcBorders>
          </w:tcPr>
          <w:p w14:paraId="613B36B4" w14:textId="77777777" w:rsidR="00B4221E" w:rsidRPr="00A70B70" w:rsidRDefault="00B4221E" w:rsidP="00B4221E">
            <w:pPr>
              <w:autoSpaceDE w:val="0"/>
              <w:autoSpaceDN w:val="0"/>
              <w:adjustRightInd w:val="0"/>
              <w:spacing w:after="0" w:line="240" w:lineRule="auto"/>
              <w:rPr>
                <w:rFonts w:ascii="Times New Roman" w:hAnsi="Times New Roman"/>
                <w:lang w:val="uk-UA" w:eastAsia="uk-UA"/>
              </w:rPr>
            </w:pPr>
          </w:p>
          <w:p w14:paraId="37AE828A" w14:textId="77777777" w:rsidR="00B4221E" w:rsidRPr="00A70B70" w:rsidRDefault="00B4221E" w:rsidP="00B4221E">
            <w:pPr>
              <w:autoSpaceDE w:val="0"/>
              <w:autoSpaceDN w:val="0"/>
              <w:adjustRightInd w:val="0"/>
              <w:spacing w:after="0" w:line="240" w:lineRule="auto"/>
              <w:rPr>
                <w:rFonts w:ascii="Times New Roman" w:hAnsi="Times New Roman"/>
                <w:lang w:val="uk-UA" w:eastAsia="uk-UA"/>
              </w:rPr>
            </w:pPr>
            <w:r w:rsidRPr="00A70B70">
              <w:rPr>
                <w:rFonts w:ascii="Times New Roman" w:hAnsi="Times New Roman"/>
                <w:lang w:val="uk-UA" w:eastAsia="uk-UA"/>
              </w:rPr>
              <w:t>Міський бюджет</w:t>
            </w:r>
          </w:p>
          <w:p w14:paraId="3CD2B83B" w14:textId="77777777" w:rsidR="00B4221E" w:rsidRPr="00A70B70" w:rsidRDefault="00B4221E" w:rsidP="00B4221E">
            <w:pPr>
              <w:autoSpaceDE w:val="0"/>
              <w:autoSpaceDN w:val="0"/>
              <w:adjustRightInd w:val="0"/>
              <w:spacing w:after="0" w:line="240" w:lineRule="auto"/>
              <w:rPr>
                <w:rFonts w:ascii="Times New Roman" w:hAnsi="Times New Roman"/>
                <w:lang w:val="uk-UA" w:eastAsia="uk-UA"/>
              </w:rPr>
            </w:pPr>
          </w:p>
          <w:p w14:paraId="7AF28FF0" w14:textId="77777777" w:rsidR="00B4221E" w:rsidRPr="00A70B70" w:rsidRDefault="00B4221E" w:rsidP="00B4221E">
            <w:pPr>
              <w:autoSpaceDE w:val="0"/>
              <w:autoSpaceDN w:val="0"/>
              <w:adjustRightInd w:val="0"/>
              <w:spacing w:after="0" w:line="240" w:lineRule="auto"/>
              <w:rPr>
                <w:rFonts w:ascii="Times New Roman" w:hAnsi="Times New Roman"/>
                <w:lang w:val="uk-UA" w:eastAsia="uk-UA"/>
              </w:rPr>
            </w:pPr>
          </w:p>
          <w:p w14:paraId="4688E897" w14:textId="77777777" w:rsidR="00B4221E" w:rsidRPr="00A70B70" w:rsidRDefault="00B4221E" w:rsidP="00B4221E">
            <w:pPr>
              <w:autoSpaceDE w:val="0"/>
              <w:autoSpaceDN w:val="0"/>
              <w:adjustRightInd w:val="0"/>
              <w:spacing w:after="0" w:line="240" w:lineRule="auto"/>
              <w:rPr>
                <w:rFonts w:ascii="Times New Roman" w:hAnsi="Times New Roman"/>
                <w:lang w:val="uk-UA" w:eastAsia="uk-UA"/>
              </w:rPr>
            </w:pPr>
          </w:p>
        </w:tc>
        <w:tc>
          <w:tcPr>
            <w:tcW w:w="1549" w:type="dxa"/>
            <w:gridSpan w:val="2"/>
            <w:vMerge w:val="restart"/>
            <w:tcBorders>
              <w:top w:val="single" w:sz="4" w:space="0" w:color="auto"/>
              <w:left w:val="single" w:sz="4" w:space="0" w:color="auto"/>
              <w:bottom w:val="single" w:sz="4" w:space="0" w:color="auto"/>
              <w:right w:val="single" w:sz="4" w:space="0" w:color="auto"/>
            </w:tcBorders>
          </w:tcPr>
          <w:p w14:paraId="0D4FD32F" w14:textId="77777777" w:rsidR="00B4221E" w:rsidRPr="00A70B70" w:rsidRDefault="00B4221E" w:rsidP="00B4221E">
            <w:pPr>
              <w:autoSpaceDE w:val="0"/>
              <w:autoSpaceDN w:val="0"/>
              <w:adjustRightInd w:val="0"/>
              <w:spacing w:after="0" w:line="240" w:lineRule="auto"/>
              <w:rPr>
                <w:rFonts w:ascii="Times New Roman" w:hAnsi="Times New Roman"/>
                <w:sz w:val="24"/>
                <w:szCs w:val="24"/>
                <w:lang w:val="uk-UA" w:eastAsia="uk-UA"/>
              </w:rPr>
            </w:pPr>
          </w:p>
          <w:p w14:paraId="4A655BE2" w14:textId="77777777" w:rsidR="00B4221E" w:rsidRPr="00A70B70" w:rsidRDefault="00B4221E" w:rsidP="00B4221E">
            <w:pPr>
              <w:autoSpaceDE w:val="0"/>
              <w:autoSpaceDN w:val="0"/>
              <w:adjustRightInd w:val="0"/>
              <w:spacing w:after="0" w:line="240" w:lineRule="auto"/>
              <w:rPr>
                <w:rFonts w:ascii="Times New Roman" w:hAnsi="Times New Roman"/>
                <w:sz w:val="24"/>
                <w:szCs w:val="24"/>
                <w:lang w:val="uk-UA" w:eastAsia="uk-UA"/>
              </w:rPr>
            </w:pPr>
            <w:r w:rsidRPr="00A70B70">
              <w:rPr>
                <w:rFonts w:ascii="Times New Roman" w:hAnsi="Times New Roman"/>
                <w:sz w:val="24"/>
                <w:szCs w:val="24"/>
                <w:lang w:val="uk-UA" w:eastAsia="uk-UA"/>
              </w:rPr>
              <w:t>200.0</w:t>
            </w:r>
          </w:p>
        </w:tc>
        <w:tc>
          <w:tcPr>
            <w:tcW w:w="1776" w:type="dxa"/>
            <w:vMerge w:val="restart"/>
            <w:tcBorders>
              <w:top w:val="nil"/>
              <w:left w:val="single" w:sz="4" w:space="0" w:color="auto"/>
              <w:bottom w:val="single" w:sz="4" w:space="0" w:color="auto"/>
              <w:right w:val="single" w:sz="4" w:space="0" w:color="auto"/>
            </w:tcBorders>
          </w:tcPr>
          <w:p w14:paraId="2D82D494" w14:textId="77777777" w:rsidR="00B4221E" w:rsidRPr="00A70B70" w:rsidRDefault="00B4221E" w:rsidP="00B4221E">
            <w:pPr>
              <w:autoSpaceDE w:val="0"/>
              <w:autoSpaceDN w:val="0"/>
              <w:adjustRightInd w:val="0"/>
              <w:spacing w:after="0" w:line="240" w:lineRule="auto"/>
              <w:rPr>
                <w:rFonts w:ascii="Times New Roman" w:hAnsi="Times New Roman"/>
                <w:sz w:val="24"/>
                <w:szCs w:val="24"/>
                <w:lang w:val="uk-UA" w:eastAsia="uk-UA"/>
              </w:rPr>
            </w:pPr>
          </w:p>
        </w:tc>
      </w:tr>
      <w:tr w:rsidR="00B4221E" w:rsidRPr="00B4221E" w14:paraId="1A8213CE" w14:textId="77777777" w:rsidTr="00B4221E">
        <w:trPr>
          <w:cantSplit/>
          <w:trHeight w:val="388"/>
        </w:trPr>
        <w:tc>
          <w:tcPr>
            <w:tcW w:w="300" w:type="dxa"/>
            <w:vMerge/>
            <w:tcBorders>
              <w:top w:val="nil"/>
              <w:left w:val="single" w:sz="4" w:space="0" w:color="auto"/>
              <w:bottom w:val="nil"/>
              <w:right w:val="single" w:sz="4" w:space="0" w:color="auto"/>
            </w:tcBorders>
            <w:vAlign w:val="center"/>
            <w:hideMark/>
          </w:tcPr>
          <w:p w14:paraId="2740F533"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nil"/>
              <w:left w:val="single" w:sz="4" w:space="0" w:color="auto"/>
              <w:bottom w:val="nil"/>
              <w:right w:val="single" w:sz="4" w:space="0" w:color="auto"/>
            </w:tcBorders>
            <w:vAlign w:val="center"/>
            <w:hideMark/>
          </w:tcPr>
          <w:p w14:paraId="020B6B37"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B1CCD9D" w14:textId="77777777" w:rsidR="00B4221E" w:rsidRPr="00B4221E" w:rsidRDefault="00B4221E" w:rsidP="00B4221E">
            <w:pPr>
              <w:spacing w:after="0" w:line="240" w:lineRule="auto"/>
              <w:rPr>
                <w:rFonts w:ascii="Times New Roman" w:hAnsi="Times New Roman"/>
                <w:i/>
                <w:sz w:val="24"/>
                <w:szCs w:val="24"/>
                <w:lang w:val="uk-UA" w:eastAsia="ru-RU"/>
              </w:rPr>
            </w:pPr>
          </w:p>
        </w:tc>
        <w:tc>
          <w:tcPr>
            <w:tcW w:w="1851" w:type="dxa"/>
            <w:tcBorders>
              <w:top w:val="single" w:sz="4" w:space="0" w:color="auto"/>
              <w:left w:val="single" w:sz="4" w:space="0" w:color="auto"/>
              <w:bottom w:val="single" w:sz="4" w:space="0" w:color="auto"/>
              <w:right w:val="single" w:sz="4" w:space="0" w:color="auto"/>
            </w:tcBorders>
            <w:hideMark/>
          </w:tcPr>
          <w:p w14:paraId="6B08AF17"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Продукту</w:t>
            </w:r>
          </w:p>
          <w:p w14:paraId="4731F8E3"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Кількість дитячих майданчиків, шт</w:t>
            </w:r>
          </w:p>
        </w:tc>
        <w:tc>
          <w:tcPr>
            <w:tcW w:w="1425" w:type="dxa"/>
            <w:tcBorders>
              <w:top w:val="single" w:sz="4" w:space="0" w:color="auto"/>
              <w:left w:val="single" w:sz="4" w:space="0" w:color="auto"/>
              <w:bottom w:val="single" w:sz="4" w:space="0" w:color="auto"/>
              <w:right w:val="single" w:sz="4" w:space="0" w:color="auto"/>
            </w:tcBorders>
          </w:tcPr>
          <w:p w14:paraId="6325EA9D"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p>
          <w:p w14:paraId="40A6742F"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B4221E">
              <w:rPr>
                <w:rFonts w:ascii="Times New Roman" w:hAnsi="Times New Roman"/>
                <w:sz w:val="20"/>
                <w:szCs w:val="20"/>
                <w:lang w:val="uk-UA" w:eastAsia="uk-UA"/>
              </w:rPr>
              <w:t>1</w:t>
            </w:r>
          </w:p>
          <w:p w14:paraId="4CC3FF2C"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211B7F"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0F2888D1"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21157DD0"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nil"/>
              <w:left w:val="single" w:sz="4" w:space="0" w:color="auto"/>
              <w:bottom w:val="single" w:sz="4" w:space="0" w:color="auto"/>
              <w:right w:val="single" w:sz="4" w:space="0" w:color="auto"/>
            </w:tcBorders>
            <w:vAlign w:val="center"/>
            <w:hideMark/>
          </w:tcPr>
          <w:p w14:paraId="50885DC4"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5A69BED1" w14:textId="77777777" w:rsidTr="00B4221E">
        <w:trPr>
          <w:cantSplit/>
          <w:trHeight w:val="388"/>
        </w:trPr>
        <w:tc>
          <w:tcPr>
            <w:tcW w:w="300" w:type="dxa"/>
            <w:vMerge/>
            <w:tcBorders>
              <w:top w:val="nil"/>
              <w:left w:val="single" w:sz="4" w:space="0" w:color="auto"/>
              <w:bottom w:val="nil"/>
              <w:right w:val="single" w:sz="4" w:space="0" w:color="auto"/>
            </w:tcBorders>
            <w:vAlign w:val="center"/>
            <w:hideMark/>
          </w:tcPr>
          <w:p w14:paraId="0B3E7305"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nil"/>
              <w:left w:val="single" w:sz="4" w:space="0" w:color="auto"/>
              <w:bottom w:val="nil"/>
              <w:right w:val="single" w:sz="4" w:space="0" w:color="auto"/>
            </w:tcBorders>
            <w:vAlign w:val="center"/>
            <w:hideMark/>
          </w:tcPr>
          <w:p w14:paraId="75CF4E98"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D071DDF" w14:textId="77777777" w:rsidR="00B4221E" w:rsidRPr="00B4221E" w:rsidRDefault="00B4221E" w:rsidP="00B4221E">
            <w:pPr>
              <w:spacing w:after="0" w:line="240" w:lineRule="auto"/>
              <w:rPr>
                <w:rFonts w:ascii="Times New Roman" w:hAnsi="Times New Roman"/>
                <w:i/>
                <w:sz w:val="24"/>
                <w:szCs w:val="24"/>
                <w:lang w:val="uk-UA" w:eastAsia="ru-RU"/>
              </w:rPr>
            </w:pPr>
          </w:p>
        </w:tc>
        <w:tc>
          <w:tcPr>
            <w:tcW w:w="1851" w:type="dxa"/>
            <w:tcBorders>
              <w:top w:val="single" w:sz="4" w:space="0" w:color="auto"/>
              <w:left w:val="single" w:sz="4" w:space="0" w:color="auto"/>
              <w:bottom w:val="single" w:sz="4" w:space="0" w:color="auto"/>
              <w:right w:val="single" w:sz="4" w:space="0" w:color="auto"/>
            </w:tcBorders>
            <w:hideMark/>
          </w:tcPr>
          <w:p w14:paraId="0511C936"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Ефективність </w:t>
            </w:r>
          </w:p>
          <w:p w14:paraId="1660BDE3"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Середні витрати на придбання та встановлення дитячого майданчика, тис.грн./шт</w:t>
            </w:r>
          </w:p>
        </w:tc>
        <w:tc>
          <w:tcPr>
            <w:tcW w:w="1425" w:type="dxa"/>
            <w:tcBorders>
              <w:top w:val="single" w:sz="4" w:space="0" w:color="auto"/>
              <w:left w:val="single" w:sz="4" w:space="0" w:color="auto"/>
              <w:bottom w:val="single" w:sz="4" w:space="0" w:color="auto"/>
              <w:right w:val="single" w:sz="4" w:space="0" w:color="auto"/>
            </w:tcBorders>
            <w:hideMark/>
          </w:tcPr>
          <w:p w14:paraId="186179D2"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B4221E">
              <w:rPr>
                <w:rFonts w:ascii="Times New Roman" w:hAnsi="Times New Roman"/>
                <w:sz w:val="20"/>
                <w:szCs w:val="20"/>
                <w:lang w:val="uk-UA" w:eastAsia="uk-UA"/>
              </w:rPr>
              <w:t>200,0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E8B2449"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6AFBEACB"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5D6B6BB3"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nil"/>
              <w:left w:val="single" w:sz="4" w:space="0" w:color="auto"/>
              <w:bottom w:val="single" w:sz="4" w:space="0" w:color="auto"/>
              <w:right w:val="single" w:sz="4" w:space="0" w:color="auto"/>
            </w:tcBorders>
            <w:vAlign w:val="center"/>
            <w:hideMark/>
          </w:tcPr>
          <w:p w14:paraId="7D0F98E7"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38AB9929" w14:textId="77777777" w:rsidTr="00B4221E">
        <w:trPr>
          <w:cantSplit/>
          <w:trHeight w:val="517"/>
        </w:trPr>
        <w:tc>
          <w:tcPr>
            <w:tcW w:w="300" w:type="dxa"/>
            <w:vMerge/>
            <w:tcBorders>
              <w:top w:val="nil"/>
              <w:left w:val="single" w:sz="4" w:space="0" w:color="auto"/>
              <w:bottom w:val="nil"/>
              <w:right w:val="single" w:sz="4" w:space="0" w:color="auto"/>
            </w:tcBorders>
            <w:vAlign w:val="center"/>
            <w:hideMark/>
          </w:tcPr>
          <w:p w14:paraId="25CA3D28"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nil"/>
              <w:left w:val="single" w:sz="4" w:space="0" w:color="auto"/>
              <w:bottom w:val="nil"/>
              <w:right w:val="single" w:sz="4" w:space="0" w:color="auto"/>
            </w:tcBorders>
            <w:vAlign w:val="center"/>
            <w:hideMark/>
          </w:tcPr>
          <w:p w14:paraId="5A98EA37"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75E3325" w14:textId="77777777" w:rsidR="00B4221E" w:rsidRPr="00B4221E" w:rsidRDefault="00B4221E" w:rsidP="00B4221E">
            <w:pPr>
              <w:spacing w:after="0" w:line="240" w:lineRule="auto"/>
              <w:rPr>
                <w:rFonts w:ascii="Times New Roman" w:hAnsi="Times New Roman"/>
                <w:i/>
                <w:sz w:val="24"/>
                <w:szCs w:val="24"/>
                <w:lang w:val="uk-UA" w:eastAsia="ru-RU"/>
              </w:rPr>
            </w:pPr>
          </w:p>
        </w:tc>
        <w:tc>
          <w:tcPr>
            <w:tcW w:w="1851" w:type="dxa"/>
            <w:tcBorders>
              <w:top w:val="single" w:sz="4" w:space="0" w:color="auto"/>
              <w:left w:val="single" w:sz="4" w:space="0" w:color="auto"/>
              <w:bottom w:val="single" w:sz="4" w:space="0" w:color="auto"/>
              <w:right w:val="single" w:sz="4" w:space="0" w:color="auto"/>
            </w:tcBorders>
            <w:hideMark/>
          </w:tcPr>
          <w:p w14:paraId="33DCF340"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Якості</w:t>
            </w:r>
          </w:p>
          <w:p w14:paraId="3E6CABCD"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Питома вага виконання з встановлення дитячих майданчиків %</w:t>
            </w:r>
          </w:p>
        </w:tc>
        <w:tc>
          <w:tcPr>
            <w:tcW w:w="1425" w:type="dxa"/>
            <w:tcBorders>
              <w:top w:val="single" w:sz="4" w:space="0" w:color="auto"/>
              <w:left w:val="single" w:sz="4" w:space="0" w:color="auto"/>
              <w:bottom w:val="single" w:sz="4" w:space="0" w:color="auto"/>
              <w:right w:val="single" w:sz="4" w:space="0" w:color="auto"/>
            </w:tcBorders>
            <w:hideMark/>
          </w:tcPr>
          <w:p w14:paraId="6A07B13C"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B4221E">
              <w:rPr>
                <w:rFonts w:ascii="Times New Roman" w:hAnsi="Times New Roman"/>
                <w:sz w:val="20"/>
                <w:szCs w:val="20"/>
                <w:lang w:val="uk-UA" w:eastAsia="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4273BDD"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30306ACC"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4C7DE1F6"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nil"/>
              <w:left w:val="single" w:sz="4" w:space="0" w:color="auto"/>
              <w:bottom w:val="single" w:sz="4" w:space="0" w:color="auto"/>
              <w:right w:val="single" w:sz="4" w:space="0" w:color="auto"/>
            </w:tcBorders>
            <w:vAlign w:val="center"/>
            <w:hideMark/>
          </w:tcPr>
          <w:p w14:paraId="145269A5"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2B20A18F" w14:textId="77777777" w:rsidTr="00B4221E">
        <w:trPr>
          <w:cantSplit/>
          <w:trHeight w:hRule="exact" w:val="1997"/>
        </w:trPr>
        <w:tc>
          <w:tcPr>
            <w:tcW w:w="513" w:type="dxa"/>
            <w:vMerge w:val="restart"/>
            <w:tcBorders>
              <w:top w:val="nil"/>
              <w:left w:val="single" w:sz="4" w:space="0" w:color="auto"/>
              <w:bottom w:val="single" w:sz="4" w:space="0" w:color="auto"/>
              <w:right w:val="single" w:sz="4" w:space="0" w:color="auto"/>
            </w:tcBorders>
            <w:hideMark/>
          </w:tcPr>
          <w:p w14:paraId="2A1F98E8" w14:textId="77777777" w:rsidR="00B4221E" w:rsidRPr="00B4221E" w:rsidRDefault="00B4221E" w:rsidP="00B4221E">
            <w:pPr>
              <w:autoSpaceDE w:val="0"/>
              <w:autoSpaceDN w:val="0"/>
              <w:adjustRightInd w:val="0"/>
              <w:spacing w:after="0" w:line="240" w:lineRule="auto"/>
              <w:jc w:val="center"/>
              <w:rPr>
                <w:rFonts w:ascii="Times New Roman" w:hAnsi="Times New Roman"/>
                <w:b/>
                <w:sz w:val="24"/>
                <w:szCs w:val="24"/>
                <w:lang w:val="uk-UA" w:eastAsia="uk-UA"/>
              </w:rPr>
            </w:pPr>
            <w:r w:rsidRPr="00B4221E">
              <w:rPr>
                <w:rFonts w:ascii="Times New Roman" w:hAnsi="Times New Roman"/>
                <w:b/>
                <w:sz w:val="24"/>
                <w:szCs w:val="24"/>
                <w:lang w:val="uk-UA" w:eastAsia="uk-UA"/>
              </w:rPr>
              <w:t>2</w:t>
            </w:r>
          </w:p>
        </w:tc>
        <w:tc>
          <w:tcPr>
            <w:tcW w:w="1901" w:type="dxa"/>
            <w:vMerge w:val="restart"/>
            <w:tcBorders>
              <w:top w:val="nil"/>
              <w:left w:val="single" w:sz="4" w:space="0" w:color="auto"/>
              <w:bottom w:val="single" w:sz="4" w:space="0" w:color="auto"/>
              <w:right w:val="single" w:sz="4" w:space="0" w:color="auto"/>
            </w:tcBorders>
            <w:hideMark/>
          </w:tcPr>
          <w:p w14:paraId="1939BC0C" w14:textId="77777777" w:rsidR="00B4221E" w:rsidRPr="00B4221E" w:rsidRDefault="00B4221E" w:rsidP="00B4221E">
            <w:pPr>
              <w:autoSpaceDE w:val="0"/>
              <w:autoSpaceDN w:val="0"/>
              <w:adjustRightInd w:val="0"/>
              <w:spacing w:after="0" w:line="240" w:lineRule="auto"/>
              <w:rPr>
                <w:rFonts w:ascii="Times New Roman" w:hAnsi="Times New Roman"/>
                <w:b/>
                <w:sz w:val="24"/>
                <w:szCs w:val="24"/>
                <w:lang w:val="uk-UA" w:eastAsia="uk-UA"/>
              </w:rPr>
            </w:pPr>
            <w:r w:rsidRPr="00B4221E">
              <w:rPr>
                <w:rFonts w:ascii="Times New Roman" w:hAnsi="Times New Roman"/>
                <w:i/>
                <w:sz w:val="24"/>
                <w:szCs w:val="24"/>
                <w:lang w:val="uk-UA" w:eastAsia="uk-UA"/>
              </w:rPr>
              <w:t>Завдання 2</w:t>
            </w:r>
          </w:p>
          <w:p w14:paraId="56EFE1F0" w14:textId="77777777" w:rsidR="00B4221E" w:rsidRPr="00B4221E" w:rsidRDefault="00B4221E" w:rsidP="00B4221E">
            <w:pPr>
              <w:autoSpaceDE w:val="0"/>
              <w:autoSpaceDN w:val="0"/>
              <w:adjustRightInd w:val="0"/>
              <w:spacing w:after="0" w:line="240" w:lineRule="auto"/>
              <w:rPr>
                <w:rFonts w:ascii="Times New Roman" w:hAnsi="Times New Roman"/>
                <w:b/>
                <w:sz w:val="24"/>
                <w:szCs w:val="24"/>
                <w:lang w:val="uk-UA" w:eastAsia="uk-UA"/>
              </w:rPr>
            </w:pPr>
            <w:r w:rsidRPr="00B4221E">
              <w:rPr>
                <w:rFonts w:ascii="Times New Roman" w:hAnsi="Times New Roman"/>
                <w:b/>
                <w:sz w:val="24"/>
                <w:szCs w:val="24"/>
                <w:lang w:val="uk-UA" w:eastAsia="uk-UA"/>
              </w:rPr>
              <w:t xml:space="preserve">Утримання </w:t>
            </w:r>
          </w:p>
          <w:p w14:paraId="4BBB9C43" w14:textId="77777777" w:rsidR="00B4221E" w:rsidRPr="00B4221E" w:rsidRDefault="00B4221E" w:rsidP="00B4221E">
            <w:pPr>
              <w:autoSpaceDE w:val="0"/>
              <w:autoSpaceDN w:val="0"/>
              <w:adjustRightInd w:val="0"/>
              <w:spacing w:after="0" w:line="240" w:lineRule="auto"/>
              <w:rPr>
                <w:rFonts w:ascii="Times New Roman" w:hAnsi="Times New Roman"/>
                <w:b/>
                <w:sz w:val="24"/>
                <w:szCs w:val="24"/>
                <w:lang w:val="uk-UA" w:eastAsia="uk-UA"/>
              </w:rPr>
            </w:pPr>
            <w:r w:rsidRPr="00B4221E">
              <w:rPr>
                <w:rFonts w:ascii="Times New Roman" w:hAnsi="Times New Roman"/>
                <w:b/>
                <w:sz w:val="24"/>
                <w:szCs w:val="24"/>
                <w:lang w:val="uk-UA" w:eastAsia="uk-UA"/>
              </w:rPr>
              <w:t>центральних територій та</w:t>
            </w:r>
          </w:p>
          <w:p w14:paraId="77669BA4"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b/>
                <w:sz w:val="24"/>
                <w:szCs w:val="24"/>
                <w:lang w:val="uk-UA" w:eastAsia="uk-UA"/>
              </w:rPr>
              <w:t>тротуарів</w:t>
            </w:r>
          </w:p>
        </w:tc>
        <w:tc>
          <w:tcPr>
            <w:tcW w:w="2126" w:type="dxa"/>
            <w:gridSpan w:val="2"/>
            <w:vMerge w:val="restart"/>
            <w:tcBorders>
              <w:top w:val="single" w:sz="4" w:space="0" w:color="auto"/>
              <w:left w:val="single" w:sz="4" w:space="0" w:color="auto"/>
              <w:bottom w:val="single" w:sz="4" w:space="0" w:color="auto"/>
              <w:right w:val="single" w:sz="4" w:space="0" w:color="auto"/>
            </w:tcBorders>
            <w:hideMark/>
          </w:tcPr>
          <w:p w14:paraId="366DD299"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i/>
                <w:sz w:val="24"/>
                <w:szCs w:val="24"/>
                <w:lang w:val="uk-UA" w:eastAsia="uk-UA"/>
              </w:rPr>
              <w:t>Захід 1</w:t>
            </w:r>
          </w:p>
          <w:p w14:paraId="2E350057"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Прибирання в зимовий та літній період</w:t>
            </w:r>
          </w:p>
          <w:p w14:paraId="425ACB65"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на території  Новороздільської територіальної громади</w:t>
            </w:r>
          </w:p>
        </w:tc>
        <w:tc>
          <w:tcPr>
            <w:tcW w:w="1851" w:type="dxa"/>
            <w:tcBorders>
              <w:top w:val="single" w:sz="4" w:space="0" w:color="auto"/>
              <w:left w:val="single" w:sz="4" w:space="0" w:color="auto"/>
              <w:bottom w:val="single" w:sz="4" w:space="0" w:color="auto"/>
              <w:right w:val="single" w:sz="4" w:space="0" w:color="auto"/>
            </w:tcBorders>
          </w:tcPr>
          <w:p w14:paraId="3039A79A" w14:textId="77777777" w:rsidR="00B4221E" w:rsidRPr="00B4221E" w:rsidRDefault="00B4221E" w:rsidP="00B4221E">
            <w:pPr>
              <w:autoSpaceDE w:val="0"/>
              <w:autoSpaceDN w:val="0"/>
              <w:adjustRightInd w:val="0"/>
              <w:spacing w:after="0" w:line="240" w:lineRule="auto"/>
              <w:jc w:val="both"/>
              <w:rPr>
                <w:rFonts w:ascii="Times New Roman" w:hAnsi="Times New Roman"/>
                <w:sz w:val="18"/>
                <w:szCs w:val="18"/>
                <w:lang w:val="uk-UA" w:eastAsia="uk-UA"/>
              </w:rPr>
            </w:pPr>
            <w:r w:rsidRPr="00B4221E">
              <w:rPr>
                <w:rFonts w:ascii="Times New Roman" w:hAnsi="Times New Roman"/>
                <w:sz w:val="18"/>
                <w:szCs w:val="18"/>
                <w:lang w:val="uk-UA" w:eastAsia="uk-UA"/>
              </w:rPr>
              <w:t xml:space="preserve">Затрати, </w:t>
            </w:r>
          </w:p>
          <w:p w14:paraId="2EDF847B" w14:textId="77777777" w:rsidR="00B4221E" w:rsidRPr="00B4221E" w:rsidRDefault="00B4221E" w:rsidP="00B4221E">
            <w:pPr>
              <w:autoSpaceDE w:val="0"/>
              <w:autoSpaceDN w:val="0"/>
              <w:adjustRightInd w:val="0"/>
              <w:spacing w:after="0" w:line="240" w:lineRule="auto"/>
              <w:jc w:val="both"/>
              <w:rPr>
                <w:rFonts w:ascii="Times New Roman" w:hAnsi="Times New Roman"/>
                <w:sz w:val="18"/>
                <w:szCs w:val="18"/>
                <w:lang w:val="uk-UA" w:eastAsia="uk-UA"/>
              </w:rPr>
            </w:pPr>
            <w:r w:rsidRPr="00B4221E">
              <w:rPr>
                <w:rFonts w:ascii="Times New Roman" w:hAnsi="Times New Roman"/>
                <w:sz w:val="18"/>
                <w:szCs w:val="18"/>
                <w:lang w:val="uk-UA" w:eastAsia="uk-UA"/>
              </w:rPr>
              <w:t>Обсяг  видатків на утримання центральних території, тротуарів</w:t>
            </w:r>
          </w:p>
          <w:p w14:paraId="4FEA2BBD" w14:textId="77777777" w:rsidR="00B4221E" w:rsidRPr="00B4221E" w:rsidRDefault="00B4221E" w:rsidP="00B4221E">
            <w:pPr>
              <w:autoSpaceDE w:val="0"/>
              <w:autoSpaceDN w:val="0"/>
              <w:adjustRightInd w:val="0"/>
              <w:spacing w:after="0" w:line="240" w:lineRule="auto"/>
              <w:jc w:val="both"/>
              <w:rPr>
                <w:rFonts w:ascii="Times New Roman" w:hAnsi="Times New Roman"/>
                <w:sz w:val="18"/>
                <w:szCs w:val="18"/>
                <w:lang w:val="uk-UA" w:eastAsia="uk-UA"/>
              </w:rPr>
            </w:pPr>
            <w:r w:rsidRPr="00B4221E">
              <w:rPr>
                <w:rFonts w:ascii="Times New Roman" w:hAnsi="Times New Roman"/>
                <w:sz w:val="18"/>
                <w:szCs w:val="18"/>
                <w:lang w:val="uk-UA" w:eastAsia="uk-UA"/>
              </w:rPr>
              <w:t xml:space="preserve">тис.грн </w:t>
            </w:r>
          </w:p>
          <w:p w14:paraId="659CCF52" w14:textId="77777777" w:rsidR="00B4221E" w:rsidRPr="00B4221E" w:rsidRDefault="00B4221E" w:rsidP="00B4221E">
            <w:pPr>
              <w:autoSpaceDE w:val="0"/>
              <w:autoSpaceDN w:val="0"/>
              <w:adjustRightInd w:val="0"/>
              <w:spacing w:after="0" w:line="240" w:lineRule="auto"/>
              <w:jc w:val="both"/>
              <w:rPr>
                <w:rFonts w:ascii="Times New Roman" w:hAnsi="Times New Roman"/>
                <w:sz w:val="18"/>
                <w:szCs w:val="18"/>
                <w:lang w:val="uk-UA" w:eastAsia="uk-UA"/>
              </w:rPr>
            </w:pPr>
          </w:p>
          <w:p w14:paraId="4BCA5893" w14:textId="77777777" w:rsidR="00B4221E" w:rsidRPr="00B4221E" w:rsidRDefault="00B4221E" w:rsidP="00B4221E">
            <w:pPr>
              <w:autoSpaceDE w:val="0"/>
              <w:autoSpaceDN w:val="0"/>
              <w:adjustRightInd w:val="0"/>
              <w:spacing w:after="0" w:line="240" w:lineRule="auto"/>
              <w:jc w:val="both"/>
              <w:rPr>
                <w:rFonts w:ascii="Times New Roman" w:hAnsi="Times New Roman"/>
                <w:sz w:val="18"/>
                <w:szCs w:val="18"/>
                <w:lang w:val="uk-UA" w:eastAsia="uk-UA"/>
              </w:rPr>
            </w:pPr>
          </w:p>
        </w:tc>
        <w:tc>
          <w:tcPr>
            <w:tcW w:w="1425" w:type="dxa"/>
            <w:tcBorders>
              <w:top w:val="single" w:sz="4" w:space="0" w:color="auto"/>
              <w:left w:val="single" w:sz="4" w:space="0" w:color="auto"/>
              <w:bottom w:val="single" w:sz="4" w:space="0" w:color="auto"/>
              <w:right w:val="single" w:sz="4" w:space="0" w:color="auto"/>
            </w:tcBorders>
            <w:hideMark/>
          </w:tcPr>
          <w:p w14:paraId="2CB4ECCD" w14:textId="77777777" w:rsidR="00B4221E" w:rsidRPr="00B4221E" w:rsidRDefault="00B4221E" w:rsidP="00B4221E">
            <w:pPr>
              <w:autoSpaceDE w:val="0"/>
              <w:autoSpaceDN w:val="0"/>
              <w:adjustRightInd w:val="0"/>
              <w:spacing w:after="0" w:line="240" w:lineRule="auto"/>
              <w:jc w:val="center"/>
              <w:rPr>
                <w:rFonts w:ascii="Times New Roman" w:hAnsi="Times New Roman"/>
                <w:b/>
                <w:sz w:val="20"/>
                <w:szCs w:val="20"/>
                <w:lang w:val="uk-UA" w:eastAsia="uk-UA"/>
              </w:rPr>
            </w:pPr>
            <w:r w:rsidRPr="00B4221E">
              <w:rPr>
                <w:rFonts w:ascii="Times New Roman" w:hAnsi="Times New Roman"/>
                <w:b/>
                <w:sz w:val="20"/>
                <w:szCs w:val="20"/>
                <w:lang w:val="uk-UA" w:eastAsia="uk-UA"/>
              </w:rPr>
              <w:t>6552,8</w:t>
            </w:r>
          </w:p>
        </w:tc>
        <w:tc>
          <w:tcPr>
            <w:tcW w:w="1982" w:type="dxa"/>
            <w:vMerge w:val="restart"/>
            <w:tcBorders>
              <w:top w:val="single" w:sz="4" w:space="0" w:color="auto"/>
              <w:left w:val="single" w:sz="4" w:space="0" w:color="auto"/>
              <w:bottom w:val="single" w:sz="4" w:space="0" w:color="auto"/>
              <w:right w:val="single" w:sz="4" w:space="0" w:color="auto"/>
            </w:tcBorders>
            <w:hideMark/>
          </w:tcPr>
          <w:p w14:paraId="33ED2F71"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Управління ЖКГ</w:t>
            </w:r>
          </w:p>
          <w:p w14:paraId="2D41DA05"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ДП «Благоустрій"</w:t>
            </w:r>
          </w:p>
        </w:tc>
        <w:tc>
          <w:tcPr>
            <w:tcW w:w="2121" w:type="dxa"/>
            <w:vMerge w:val="restart"/>
            <w:tcBorders>
              <w:top w:val="single" w:sz="4" w:space="0" w:color="auto"/>
              <w:left w:val="single" w:sz="4" w:space="0" w:color="auto"/>
              <w:bottom w:val="single" w:sz="4" w:space="0" w:color="auto"/>
              <w:right w:val="single" w:sz="4" w:space="0" w:color="auto"/>
            </w:tcBorders>
          </w:tcPr>
          <w:p w14:paraId="5255AEBB"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Міський бюджет</w:t>
            </w:r>
          </w:p>
          <w:p w14:paraId="3C1D2FA0"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p>
          <w:p w14:paraId="46B8D1FC"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p>
          <w:p w14:paraId="3B5C879D" w14:textId="77777777" w:rsidR="00B4221E" w:rsidRPr="00B4221E" w:rsidRDefault="00B4221E" w:rsidP="00B4221E">
            <w:pPr>
              <w:autoSpaceDE w:val="0"/>
              <w:autoSpaceDN w:val="0"/>
              <w:adjustRightInd w:val="0"/>
              <w:spacing w:after="0" w:line="240" w:lineRule="auto"/>
              <w:rPr>
                <w:rFonts w:ascii="Times New Roman" w:hAnsi="Times New Roman"/>
                <w:lang w:val="uk-UA" w:eastAsia="uk-UA"/>
              </w:rPr>
            </w:pPr>
          </w:p>
        </w:tc>
        <w:tc>
          <w:tcPr>
            <w:tcW w:w="1549" w:type="dxa"/>
            <w:gridSpan w:val="2"/>
            <w:vMerge w:val="restart"/>
            <w:tcBorders>
              <w:top w:val="single" w:sz="4" w:space="0" w:color="auto"/>
              <w:left w:val="single" w:sz="4" w:space="0" w:color="auto"/>
              <w:bottom w:val="single" w:sz="4" w:space="0" w:color="auto"/>
              <w:right w:val="single" w:sz="4" w:space="0" w:color="auto"/>
            </w:tcBorders>
          </w:tcPr>
          <w:p w14:paraId="67CB6E6B"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6552,80</w:t>
            </w:r>
          </w:p>
          <w:p w14:paraId="0257FDA7"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p>
          <w:p w14:paraId="04AAB009"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p>
          <w:p w14:paraId="232FFDE0"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p>
          <w:p w14:paraId="032B321E"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p>
        </w:tc>
        <w:tc>
          <w:tcPr>
            <w:tcW w:w="1776" w:type="dxa"/>
            <w:vMerge w:val="restart"/>
            <w:tcBorders>
              <w:top w:val="single" w:sz="4" w:space="0" w:color="auto"/>
              <w:left w:val="single" w:sz="4" w:space="0" w:color="auto"/>
              <w:bottom w:val="single" w:sz="4" w:space="0" w:color="auto"/>
              <w:right w:val="single" w:sz="4" w:space="0" w:color="auto"/>
            </w:tcBorders>
            <w:hideMark/>
          </w:tcPr>
          <w:p w14:paraId="2B2E5286"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ru-RU"/>
              </w:rPr>
              <w:t>Забезпечення умов безпечного та комфортного проживання громадян.</w:t>
            </w:r>
          </w:p>
        </w:tc>
      </w:tr>
      <w:tr w:rsidR="00B4221E" w:rsidRPr="00B4221E" w14:paraId="1F5C500B" w14:textId="77777777" w:rsidTr="00B4221E">
        <w:trPr>
          <w:cantSplit/>
          <w:trHeight w:hRule="exact" w:val="1132"/>
        </w:trPr>
        <w:tc>
          <w:tcPr>
            <w:tcW w:w="300" w:type="dxa"/>
            <w:vMerge/>
            <w:tcBorders>
              <w:top w:val="nil"/>
              <w:left w:val="single" w:sz="4" w:space="0" w:color="auto"/>
              <w:bottom w:val="single" w:sz="4" w:space="0" w:color="auto"/>
              <w:right w:val="single" w:sz="4" w:space="0" w:color="auto"/>
            </w:tcBorders>
            <w:vAlign w:val="center"/>
            <w:hideMark/>
          </w:tcPr>
          <w:p w14:paraId="1DE2A6A2"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1B1F4F1C" w14:textId="77777777" w:rsidR="00B4221E" w:rsidRPr="00B4221E" w:rsidRDefault="00B4221E" w:rsidP="00B4221E">
            <w:pPr>
              <w:spacing w:after="0" w:line="240" w:lineRule="auto"/>
              <w:rPr>
                <w:rFonts w:ascii="Times New Roman" w:hAnsi="Times New Roman"/>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B2AB47C" w14:textId="77777777" w:rsidR="00B4221E" w:rsidRPr="00B4221E" w:rsidRDefault="00B4221E" w:rsidP="00B4221E">
            <w:pPr>
              <w:spacing w:after="0" w:line="240" w:lineRule="auto"/>
              <w:rPr>
                <w:rFonts w:ascii="Times New Roman" w:hAnsi="Times New Roman"/>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505AC9EE" w14:textId="77777777" w:rsidR="00B4221E" w:rsidRPr="00B4221E" w:rsidRDefault="00B4221E" w:rsidP="00B4221E">
            <w:pPr>
              <w:autoSpaceDE w:val="0"/>
              <w:autoSpaceDN w:val="0"/>
              <w:adjustRightInd w:val="0"/>
              <w:spacing w:after="0" w:line="240" w:lineRule="auto"/>
              <w:jc w:val="both"/>
              <w:rPr>
                <w:rFonts w:ascii="Times New Roman" w:hAnsi="Times New Roman"/>
                <w:sz w:val="18"/>
                <w:szCs w:val="18"/>
                <w:lang w:val="uk-UA" w:eastAsia="uk-UA"/>
              </w:rPr>
            </w:pPr>
            <w:r w:rsidRPr="00B4221E">
              <w:rPr>
                <w:rFonts w:ascii="Times New Roman" w:hAnsi="Times New Roman"/>
                <w:sz w:val="18"/>
                <w:szCs w:val="18"/>
                <w:lang w:val="uk-UA" w:eastAsia="uk-UA"/>
              </w:rPr>
              <w:t>Продукт,</w:t>
            </w:r>
          </w:p>
          <w:p w14:paraId="46019F97" w14:textId="77777777" w:rsidR="00B4221E" w:rsidRPr="00B4221E" w:rsidRDefault="00B4221E" w:rsidP="00B4221E">
            <w:pPr>
              <w:autoSpaceDE w:val="0"/>
              <w:autoSpaceDN w:val="0"/>
              <w:adjustRightInd w:val="0"/>
              <w:spacing w:after="0" w:line="240" w:lineRule="auto"/>
              <w:jc w:val="both"/>
              <w:rPr>
                <w:rFonts w:ascii="Times New Roman" w:hAnsi="Times New Roman"/>
                <w:sz w:val="18"/>
                <w:szCs w:val="18"/>
                <w:lang w:val="uk-UA" w:eastAsia="uk-UA"/>
              </w:rPr>
            </w:pPr>
            <w:r w:rsidRPr="00B4221E">
              <w:rPr>
                <w:rFonts w:ascii="Times New Roman" w:hAnsi="Times New Roman"/>
                <w:sz w:val="18"/>
                <w:szCs w:val="18"/>
                <w:lang w:val="uk-UA" w:eastAsia="uk-UA"/>
              </w:rPr>
              <w:t>Площа центральних територій та тротуарів, які утримуються  м.кв</w:t>
            </w:r>
          </w:p>
        </w:tc>
        <w:tc>
          <w:tcPr>
            <w:tcW w:w="1425" w:type="dxa"/>
            <w:tcBorders>
              <w:top w:val="single" w:sz="4" w:space="0" w:color="auto"/>
              <w:left w:val="single" w:sz="4" w:space="0" w:color="auto"/>
              <w:bottom w:val="single" w:sz="4" w:space="0" w:color="auto"/>
              <w:right w:val="single" w:sz="4" w:space="0" w:color="auto"/>
            </w:tcBorders>
            <w:hideMark/>
          </w:tcPr>
          <w:p w14:paraId="47544A35"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B4221E">
              <w:rPr>
                <w:rFonts w:ascii="Times New Roman" w:hAnsi="Times New Roman"/>
                <w:sz w:val="20"/>
                <w:szCs w:val="20"/>
                <w:lang w:val="uk-UA" w:eastAsia="uk-UA"/>
              </w:rPr>
              <w:t>159082,0</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7AFB1BE"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7A427B5F"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6383D1F0"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5319C9B7"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0FC0E94B" w14:textId="77777777" w:rsidTr="00B4221E">
        <w:trPr>
          <w:cantSplit/>
          <w:trHeight w:hRule="exact" w:val="1545"/>
        </w:trPr>
        <w:tc>
          <w:tcPr>
            <w:tcW w:w="300" w:type="dxa"/>
            <w:vMerge/>
            <w:tcBorders>
              <w:top w:val="nil"/>
              <w:left w:val="single" w:sz="4" w:space="0" w:color="auto"/>
              <w:bottom w:val="single" w:sz="4" w:space="0" w:color="auto"/>
              <w:right w:val="single" w:sz="4" w:space="0" w:color="auto"/>
            </w:tcBorders>
            <w:vAlign w:val="center"/>
            <w:hideMark/>
          </w:tcPr>
          <w:p w14:paraId="33777251"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0869495F" w14:textId="77777777" w:rsidR="00B4221E" w:rsidRPr="00B4221E" w:rsidRDefault="00B4221E" w:rsidP="00B4221E">
            <w:pPr>
              <w:spacing w:after="0" w:line="240" w:lineRule="auto"/>
              <w:rPr>
                <w:rFonts w:ascii="Times New Roman" w:hAnsi="Times New Roman"/>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A3080FA" w14:textId="77777777" w:rsidR="00B4221E" w:rsidRPr="00B4221E" w:rsidRDefault="00B4221E" w:rsidP="00B4221E">
            <w:pPr>
              <w:spacing w:after="0" w:line="240" w:lineRule="auto"/>
              <w:rPr>
                <w:rFonts w:ascii="Times New Roman" w:hAnsi="Times New Roman"/>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41D0CAE4" w14:textId="77777777" w:rsidR="00B4221E" w:rsidRPr="00B4221E" w:rsidRDefault="00B4221E" w:rsidP="00B4221E">
            <w:pPr>
              <w:autoSpaceDE w:val="0"/>
              <w:autoSpaceDN w:val="0"/>
              <w:adjustRightInd w:val="0"/>
              <w:spacing w:after="0" w:line="240" w:lineRule="auto"/>
              <w:jc w:val="both"/>
              <w:rPr>
                <w:rFonts w:ascii="Times New Roman" w:hAnsi="Times New Roman"/>
                <w:sz w:val="18"/>
                <w:szCs w:val="18"/>
                <w:lang w:val="uk-UA" w:eastAsia="uk-UA"/>
              </w:rPr>
            </w:pPr>
            <w:r w:rsidRPr="00B4221E">
              <w:rPr>
                <w:rFonts w:ascii="Times New Roman" w:hAnsi="Times New Roman"/>
                <w:sz w:val="18"/>
                <w:szCs w:val="18"/>
                <w:lang w:val="uk-UA" w:eastAsia="uk-UA"/>
              </w:rPr>
              <w:t>Ефективність, середня вартість утримання центральних територій, тротуарів тис.грн../м.кв</w:t>
            </w:r>
          </w:p>
        </w:tc>
        <w:tc>
          <w:tcPr>
            <w:tcW w:w="1425" w:type="dxa"/>
            <w:tcBorders>
              <w:top w:val="single" w:sz="4" w:space="0" w:color="auto"/>
              <w:left w:val="single" w:sz="4" w:space="0" w:color="auto"/>
              <w:bottom w:val="single" w:sz="4" w:space="0" w:color="auto"/>
              <w:right w:val="single" w:sz="4" w:space="0" w:color="auto"/>
            </w:tcBorders>
            <w:hideMark/>
          </w:tcPr>
          <w:p w14:paraId="02045F07"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B4221E">
              <w:rPr>
                <w:rFonts w:ascii="Times New Roman" w:hAnsi="Times New Roman"/>
                <w:sz w:val="20"/>
                <w:szCs w:val="20"/>
                <w:lang w:val="uk-UA" w:eastAsia="uk-UA"/>
              </w:rPr>
              <w:t>41,19</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BE4CFB"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2B9C374B"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2301F743"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1D7795F7"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42FEE63E" w14:textId="77777777" w:rsidTr="00B4221E">
        <w:trPr>
          <w:cantSplit/>
          <w:trHeight w:val="985"/>
        </w:trPr>
        <w:tc>
          <w:tcPr>
            <w:tcW w:w="300" w:type="dxa"/>
            <w:vMerge/>
            <w:tcBorders>
              <w:top w:val="nil"/>
              <w:left w:val="single" w:sz="4" w:space="0" w:color="auto"/>
              <w:bottom w:val="single" w:sz="4" w:space="0" w:color="auto"/>
              <w:right w:val="single" w:sz="4" w:space="0" w:color="auto"/>
            </w:tcBorders>
            <w:vAlign w:val="center"/>
            <w:hideMark/>
          </w:tcPr>
          <w:p w14:paraId="76C29D70"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231EBE8F" w14:textId="77777777" w:rsidR="00B4221E" w:rsidRPr="00B4221E" w:rsidRDefault="00B4221E" w:rsidP="00B4221E">
            <w:pPr>
              <w:spacing w:after="0" w:line="240" w:lineRule="auto"/>
              <w:rPr>
                <w:rFonts w:ascii="Times New Roman" w:hAnsi="Times New Roman"/>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D814AF0" w14:textId="77777777" w:rsidR="00B4221E" w:rsidRPr="00B4221E" w:rsidRDefault="00B4221E" w:rsidP="00B4221E">
            <w:pPr>
              <w:spacing w:after="0" w:line="240" w:lineRule="auto"/>
              <w:rPr>
                <w:rFonts w:ascii="Times New Roman" w:hAnsi="Times New Roman"/>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1424D4F9" w14:textId="77777777" w:rsidR="00B4221E" w:rsidRPr="00B4221E" w:rsidRDefault="00B4221E" w:rsidP="00B4221E">
            <w:pPr>
              <w:autoSpaceDE w:val="0"/>
              <w:autoSpaceDN w:val="0"/>
              <w:adjustRightInd w:val="0"/>
              <w:spacing w:after="0" w:line="240" w:lineRule="auto"/>
              <w:jc w:val="both"/>
              <w:rPr>
                <w:rFonts w:ascii="Times New Roman" w:hAnsi="Times New Roman"/>
                <w:sz w:val="18"/>
                <w:szCs w:val="18"/>
                <w:lang w:val="uk-UA" w:eastAsia="uk-UA"/>
              </w:rPr>
            </w:pPr>
            <w:r w:rsidRPr="00B4221E">
              <w:rPr>
                <w:rFonts w:ascii="Times New Roman" w:hAnsi="Times New Roman"/>
                <w:sz w:val="18"/>
                <w:szCs w:val="18"/>
                <w:lang w:val="uk-UA" w:eastAsia="uk-UA"/>
              </w:rPr>
              <w:t>Якості</w:t>
            </w:r>
          </w:p>
          <w:p w14:paraId="640B0AA1" w14:textId="77777777" w:rsidR="00B4221E" w:rsidRPr="00B4221E" w:rsidRDefault="00B4221E" w:rsidP="00B4221E">
            <w:pPr>
              <w:autoSpaceDE w:val="0"/>
              <w:autoSpaceDN w:val="0"/>
              <w:adjustRightInd w:val="0"/>
              <w:spacing w:after="0" w:line="240" w:lineRule="auto"/>
              <w:jc w:val="both"/>
              <w:rPr>
                <w:rFonts w:ascii="Times New Roman" w:hAnsi="Times New Roman"/>
                <w:sz w:val="18"/>
                <w:szCs w:val="18"/>
                <w:lang w:val="uk-UA" w:eastAsia="uk-UA"/>
              </w:rPr>
            </w:pPr>
            <w:r w:rsidRPr="00B4221E">
              <w:rPr>
                <w:rFonts w:ascii="Times New Roman" w:hAnsi="Times New Roman"/>
                <w:sz w:val="18"/>
                <w:szCs w:val="18"/>
                <w:lang w:val="uk-UA" w:eastAsia="uk-UA"/>
              </w:rPr>
              <w:t>Питома вага  виконання робіт з утримання центральних територій та тротуарів</w:t>
            </w:r>
          </w:p>
          <w:p w14:paraId="16A3A8D8" w14:textId="77777777" w:rsidR="00B4221E" w:rsidRPr="00B4221E" w:rsidRDefault="00B4221E" w:rsidP="00B4221E">
            <w:pPr>
              <w:autoSpaceDE w:val="0"/>
              <w:autoSpaceDN w:val="0"/>
              <w:adjustRightInd w:val="0"/>
              <w:spacing w:after="0" w:line="240" w:lineRule="auto"/>
              <w:jc w:val="both"/>
              <w:rPr>
                <w:rFonts w:ascii="Times New Roman" w:hAnsi="Times New Roman"/>
                <w:sz w:val="18"/>
                <w:szCs w:val="18"/>
                <w:lang w:val="uk-UA" w:eastAsia="uk-UA"/>
              </w:rPr>
            </w:pPr>
            <w:r w:rsidRPr="00B4221E">
              <w:rPr>
                <w:rFonts w:ascii="Times New Roman" w:hAnsi="Times New Roman"/>
                <w:sz w:val="18"/>
                <w:szCs w:val="18"/>
                <w:lang w:val="uk-UA" w:eastAsia="uk-UA"/>
              </w:rPr>
              <w:t>%</w:t>
            </w:r>
          </w:p>
        </w:tc>
        <w:tc>
          <w:tcPr>
            <w:tcW w:w="1425" w:type="dxa"/>
            <w:tcBorders>
              <w:top w:val="single" w:sz="4" w:space="0" w:color="auto"/>
              <w:left w:val="single" w:sz="4" w:space="0" w:color="auto"/>
              <w:bottom w:val="single" w:sz="4" w:space="0" w:color="auto"/>
              <w:right w:val="single" w:sz="4" w:space="0" w:color="auto"/>
            </w:tcBorders>
            <w:hideMark/>
          </w:tcPr>
          <w:p w14:paraId="1F911E98"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B4221E">
              <w:rPr>
                <w:rFonts w:ascii="Times New Roman" w:hAnsi="Times New Roman"/>
                <w:sz w:val="20"/>
                <w:szCs w:val="20"/>
                <w:lang w:val="uk-UA" w:eastAsia="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D4F6292"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09853B1B"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573939E6"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496F0425"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2B5E521D" w14:textId="77777777" w:rsidTr="00B4221E">
        <w:trPr>
          <w:cantSplit/>
          <w:trHeight w:hRule="exact" w:val="1888"/>
        </w:trPr>
        <w:tc>
          <w:tcPr>
            <w:tcW w:w="513" w:type="dxa"/>
            <w:vMerge w:val="restart"/>
            <w:tcBorders>
              <w:top w:val="single" w:sz="4" w:space="0" w:color="auto"/>
              <w:left w:val="single" w:sz="4" w:space="0" w:color="auto"/>
              <w:bottom w:val="nil"/>
              <w:right w:val="single" w:sz="4" w:space="0" w:color="auto"/>
            </w:tcBorders>
            <w:hideMark/>
          </w:tcPr>
          <w:p w14:paraId="47D3BA74" w14:textId="77777777" w:rsidR="00B4221E" w:rsidRPr="00B4221E" w:rsidRDefault="00B4221E" w:rsidP="00B4221E">
            <w:pPr>
              <w:autoSpaceDE w:val="0"/>
              <w:autoSpaceDN w:val="0"/>
              <w:adjustRightInd w:val="0"/>
              <w:spacing w:after="0" w:line="240" w:lineRule="auto"/>
              <w:jc w:val="center"/>
              <w:rPr>
                <w:rFonts w:ascii="Times New Roman" w:hAnsi="Times New Roman"/>
                <w:b/>
                <w:sz w:val="24"/>
                <w:szCs w:val="24"/>
                <w:lang w:val="uk-UA" w:eastAsia="uk-UA"/>
              </w:rPr>
            </w:pPr>
            <w:r w:rsidRPr="00B4221E">
              <w:rPr>
                <w:rFonts w:ascii="Times New Roman" w:hAnsi="Times New Roman"/>
                <w:b/>
                <w:sz w:val="24"/>
                <w:szCs w:val="24"/>
                <w:lang w:val="uk-UA" w:eastAsia="uk-UA"/>
              </w:rPr>
              <w:t>3.</w:t>
            </w:r>
          </w:p>
        </w:tc>
        <w:tc>
          <w:tcPr>
            <w:tcW w:w="1901" w:type="dxa"/>
            <w:vMerge w:val="restart"/>
            <w:tcBorders>
              <w:top w:val="single" w:sz="4" w:space="0" w:color="auto"/>
              <w:left w:val="single" w:sz="4" w:space="0" w:color="auto"/>
              <w:bottom w:val="nil"/>
              <w:right w:val="single" w:sz="4" w:space="0" w:color="auto"/>
            </w:tcBorders>
            <w:hideMark/>
          </w:tcPr>
          <w:p w14:paraId="20A4DD7E" w14:textId="77777777" w:rsidR="00B4221E" w:rsidRPr="00B4221E" w:rsidRDefault="00B4221E" w:rsidP="00B4221E">
            <w:pPr>
              <w:autoSpaceDE w:val="0"/>
              <w:autoSpaceDN w:val="0"/>
              <w:adjustRightInd w:val="0"/>
              <w:spacing w:after="0" w:line="240" w:lineRule="auto"/>
              <w:rPr>
                <w:rFonts w:ascii="Times New Roman" w:hAnsi="Times New Roman"/>
                <w:i/>
                <w:sz w:val="24"/>
                <w:szCs w:val="24"/>
                <w:lang w:val="uk-UA" w:eastAsia="uk-UA"/>
              </w:rPr>
            </w:pPr>
            <w:r w:rsidRPr="00B4221E">
              <w:rPr>
                <w:rFonts w:ascii="Times New Roman" w:hAnsi="Times New Roman"/>
                <w:i/>
                <w:sz w:val="24"/>
                <w:szCs w:val="24"/>
                <w:lang w:val="uk-UA" w:eastAsia="uk-UA"/>
              </w:rPr>
              <w:t>Завдання 3</w:t>
            </w:r>
          </w:p>
          <w:p w14:paraId="6FD1ED15" w14:textId="77777777" w:rsidR="00B4221E" w:rsidRPr="00B4221E" w:rsidRDefault="00B4221E" w:rsidP="00B4221E">
            <w:pPr>
              <w:autoSpaceDE w:val="0"/>
              <w:autoSpaceDN w:val="0"/>
              <w:adjustRightInd w:val="0"/>
              <w:spacing w:after="0" w:line="240" w:lineRule="auto"/>
              <w:rPr>
                <w:rFonts w:ascii="Times New Roman" w:hAnsi="Times New Roman"/>
                <w:b/>
                <w:sz w:val="24"/>
                <w:szCs w:val="24"/>
                <w:lang w:val="uk-UA" w:eastAsia="uk-UA"/>
              </w:rPr>
            </w:pPr>
            <w:r w:rsidRPr="00B4221E">
              <w:rPr>
                <w:rFonts w:ascii="Times New Roman" w:hAnsi="Times New Roman"/>
                <w:b/>
                <w:sz w:val="24"/>
                <w:szCs w:val="24"/>
                <w:lang w:val="uk-UA" w:eastAsia="uk-UA"/>
              </w:rPr>
              <w:t>Утримання території об’єктів благоустрою</w:t>
            </w:r>
          </w:p>
        </w:tc>
        <w:tc>
          <w:tcPr>
            <w:tcW w:w="2126" w:type="dxa"/>
            <w:gridSpan w:val="2"/>
            <w:vMerge w:val="restart"/>
            <w:tcBorders>
              <w:top w:val="single" w:sz="4" w:space="0" w:color="auto"/>
              <w:left w:val="single" w:sz="4" w:space="0" w:color="auto"/>
              <w:bottom w:val="single" w:sz="4" w:space="0" w:color="auto"/>
              <w:right w:val="single" w:sz="4" w:space="0" w:color="auto"/>
            </w:tcBorders>
            <w:hideMark/>
          </w:tcPr>
          <w:p w14:paraId="63813550" w14:textId="77777777" w:rsidR="00B4221E" w:rsidRPr="00B4221E" w:rsidRDefault="00B4221E" w:rsidP="00B4221E">
            <w:pPr>
              <w:autoSpaceDE w:val="0"/>
              <w:autoSpaceDN w:val="0"/>
              <w:adjustRightInd w:val="0"/>
              <w:spacing w:after="0" w:line="240" w:lineRule="auto"/>
              <w:rPr>
                <w:rFonts w:ascii="Times New Roman" w:hAnsi="Times New Roman"/>
                <w:i/>
                <w:sz w:val="24"/>
                <w:szCs w:val="24"/>
                <w:lang w:val="uk-UA" w:eastAsia="uk-UA"/>
              </w:rPr>
            </w:pPr>
            <w:r w:rsidRPr="00B4221E">
              <w:rPr>
                <w:rFonts w:ascii="Times New Roman" w:hAnsi="Times New Roman"/>
                <w:i/>
                <w:sz w:val="24"/>
                <w:szCs w:val="24"/>
                <w:lang w:val="uk-UA" w:eastAsia="uk-UA"/>
              </w:rPr>
              <w:t>Захід 1.</w:t>
            </w:r>
          </w:p>
          <w:p w14:paraId="6EE73379"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 xml:space="preserve">Утримання кладовищ </w:t>
            </w:r>
          </w:p>
          <w:p w14:paraId="36AE9B00"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 xml:space="preserve">на території Новороздільської </w:t>
            </w:r>
            <w:r w:rsidRPr="00B4221E">
              <w:rPr>
                <w:rFonts w:ascii="Times New Roman" w:hAnsi="Times New Roman"/>
                <w:sz w:val="24"/>
                <w:szCs w:val="24"/>
                <w:lang w:val="uk-UA" w:eastAsia="uk-UA"/>
              </w:rPr>
              <w:lastRenderedPageBreak/>
              <w:t>територіальної громади</w:t>
            </w:r>
          </w:p>
        </w:tc>
        <w:tc>
          <w:tcPr>
            <w:tcW w:w="1851" w:type="dxa"/>
            <w:tcBorders>
              <w:top w:val="single" w:sz="4" w:space="0" w:color="auto"/>
              <w:left w:val="single" w:sz="4" w:space="0" w:color="auto"/>
              <w:bottom w:val="single" w:sz="4" w:space="0" w:color="auto"/>
              <w:right w:val="single" w:sz="4" w:space="0" w:color="auto"/>
            </w:tcBorders>
          </w:tcPr>
          <w:p w14:paraId="637D1428" w14:textId="77777777" w:rsidR="00B4221E" w:rsidRPr="00B4221E" w:rsidRDefault="00B4221E" w:rsidP="00B4221E">
            <w:pPr>
              <w:autoSpaceDE w:val="0"/>
              <w:autoSpaceDN w:val="0"/>
              <w:adjustRightInd w:val="0"/>
              <w:spacing w:after="0" w:line="240" w:lineRule="auto"/>
              <w:jc w:val="both"/>
              <w:rPr>
                <w:rFonts w:ascii="Times New Roman" w:hAnsi="Times New Roman"/>
                <w:sz w:val="18"/>
                <w:szCs w:val="18"/>
                <w:lang w:val="uk-UA" w:eastAsia="uk-UA"/>
              </w:rPr>
            </w:pPr>
            <w:r w:rsidRPr="00B4221E">
              <w:rPr>
                <w:rFonts w:ascii="Times New Roman" w:hAnsi="Times New Roman"/>
                <w:sz w:val="18"/>
                <w:szCs w:val="18"/>
                <w:lang w:val="uk-UA" w:eastAsia="uk-UA"/>
              </w:rPr>
              <w:lastRenderedPageBreak/>
              <w:t xml:space="preserve">Затрати, </w:t>
            </w:r>
          </w:p>
          <w:p w14:paraId="507B3578" w14:textId="77777777" w:rsidR="00B4221E" w:rsidRPr="00B4221E" w:rsidRDefault="00B4221E" w:rsidP="00B4221E">
            <w:pPr>
              <w:autoSpaceDE w:val="0"/>
              <w:autoSpaceDN w:val="0"/>
              <w:adjustRightInd w:val="0"/>
              <w:spacing w:after="0" w:line="240" w:lineRule="auto"/>
              <w:jc w:val="both"/>
              <w:rPr>
                <w:rFonts w:ascii="Times New Roman" w:hAnsi="Times New Roman"/>
                <w:sz w:val="18"/>
                <w:szCs w:val="18"/>
                <w:lang w:val="uk-UA" w:eastAsia="uk-UA"/>
              </w:rPr>
            </w:pPr>
            <w:r w:rsidRPr="00B4221E">
              <w:rPr>
                <w:rFonts w:ascii="Times New Roman" w:hAnsi="Times New Roman"/>
                <w:sz w:val="18"/>
                <w:szCs w:val="18"/>
                <w:lang w:val="uk-UA" w:eastAsia="uk-UA"/>
              </w:rPr>
              <w:t>Обсяг  видатків на благоустрій та утримання  території кдадовища</w:t>
            </w:r>
          </w:p>
          <w:p w14:paraId="21BF2EDD" w14:textId="77777777" w:rsidR="00B4221E" w:rsidRPr="00B4221E" w:rsidRDefault="00B4221E" w:rsidP="00B4221E">
            <w:pPr>
              <w:autoSpaceDE w:val="0"/>
              <w:autoSpaceDN w:val="0"/>
              <w:adjustRightInd w:val="0"/>
              <w:spacing w:after="0" w:line="240" w:lineRule="auto"/>
              <w:jc w:val="both"/>
              <w:rPr>
                <w:rFonts w:ascii="Times New Roman" w:hAnsi="Times New Roman"/>
                <w:sz w:val="18"/>
                <w:szCs w:val="18"/>
                <w:lang w:val="uk-UA" w:eastAsia="uk-UA"/>
              </w:rPr>
            </w:pPr>
            <w:r w:rsidRPr="00B4221E">
              <w:rPr>
                <w:rFonts w:ascii="Times New Roman" w:hAnsi="Times New Roman"/>
                <w:sz w:val="18"/>
                <w:szCs w:val="18"/>
                <w:lang w:val="uk-UA" w:eastAsia="uk-UA"/>
              </w:rPr>
              <w:t xml:space="preserve">тис.грн </w:t>
            </w:r>
          </w:p>
          <w:p w14:paraId="3E7587D6" w14:textId="77777777" w:rsidR="00B4221E" w:rsidRPr="00B4221E" w:rsidRDefault="00B4221E" w:rsidP="00B4221E">
            <w:pPr>
              <w:autoSpaceDE w:val="0"/>
              <w:autoSpaceDN w:val="0"/>
              <w:adjustRightInd w:val="0"/>
              <w:spacing w:after="0" w:line="240" w:lineRule="auto"/>
              <w:jc w:val="both"/>
              <w:rPr>
                <w:rFonts w:ascii="Times New Roman" w:hAnsi="Times New Roman"/>
                <w:sz w:val="18"/>
                <w:szCs w:val="18"/>
                <w:lang w:val="uk-UA" w:eastAsia="uk-UA"/>
              </w:rPr>
            </w:pPr>
          </w:p>
          <w:p w14:paraId="3DE8F562" w14:textId="77777777" w:rsidR="00B4221E" w:rsidRPr="00B4221E" w:rsidRDefault="00B4221E" w:rsidP="00B4221E">
            <w:pPr>
              <w:autoSpaceDE w:val="0"/>
              <w:autoSpaceDN w:val="0"/>
              <w:adjustRightInd w:val="0"/>
              <w:spacing w:after="0" w:line="240" w:lineRule="auto"/>
              <w:jc w:val="both"/>
              <w:rPr>
                <w:rFonts w:ascii="Times New Roman" w:hAnsi="Times New Roman"/>
                <w:sz w:val="18"/>
                <w:szCs w:val="18"/>
                <w:lang w:val="uk-UA" w:eastAsia="uk-UA"/>
              </w:rPr>
            </w:pPr>
          </w:p>
        </w:tc>
        <w:tc>
          <w:tcPr>
            <w:tcW w:w="1425" w:type="dxa"/>
            <w:tcBorders>
              <w:top w:val="single" w:sz="4" w:space="0" w:color="auto"/>
              <w:left w:val="single" w:sz="4" w:space="0" w:color="auto"/>
              <w:bottom w:val="single" w:sz="4" w:space="0" w:color="auto"/>
              <w:right w:val="single" w:sz="4" w:space="0" w:color="auto"/>
            </w:tcBorders>
            <w:vAlign w:val="center"/>
            <w:hideMark/>
          </w:tcPr>
          <w:p w14:paraId="2D1A85DF" w14:textId="77777777" w:rsidR="00B4221E" w:rsidRPr="00B4221E" w:rsidRDefault="00B4221E" w:rsidP="00B4221E">
            <w:pPr>
              <w:autoSpaceDE w:val="0"/>
              <w:autoSpaceDN w:val="0"/>
              <w:adjustRightInd w:val="0"/>
              <w:spacing w:after="0" w:line="240" w:lineRule="auto"/>
              <w:jc w:val="center"/>
              <w:rPr>
                <w:rFonts w:ascii="Times New Roman" w:hAnsi="Times New Roman"/>
                <w:b/>
                <w:sz w:val="20"/>
                <w:szCs w:val="20"/>
                <w:lang w:val="uk-UA" w:eastAsia="uk-UA"/>
              </w:rPr>
            </w:pPr>
            <w:r w:rsidRPr="00B4221E">
              <w:rPr>
                <w:rFonts w:ascii="Times New Roman" w:hAnsi="Times New Roman"/>
                <w:b/>
                <w:sz w:val="20"/>
                <w:szCs w:val="20"/>
                <w:lang w:val="uk-UA" w:eastAsia="uk-UA"/>
              </w:rPr>
              <w:t>1165,0</w:t>
            </w:r>
          </w:p>
        </w:tc>
        <w:tc>
          <w:tcPr>
            <w:tcW w:w="1982" w:type="dxa"/>
            <w:vMerge w:val="restart"/>
            <w:tcBorders>
              <w:top w:val="single" w:sz="4" w:space="0" w:color="auto"/>
              <w:left w:val="single" w:sz="4" w:space="0" w:color="auto"/>
              <w:bottom w:val="single" w:sz="4" w:space="0" w:color="auto"/>
              <w:right w:val="single" w:sz="4" w:space="0" w:color="auto"/>
            </w:tcBorders>
            <w:hideMark/>
          </w:tcPr>
          <w:p w14:paraId="6D8E8A9C"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Управління ЖКГ</w:t>
            </w:r>
          </w:p>
          <w:p w14:paraId="10687145"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ДП «Благоустрій"</w:t>
            </w:r>
          </w:p>
        </w:tc>
        <w:tc>
          <w:tcPr>
            <w:tcW w:w="2121" w:type="dxa"/>
            <w:vMerge w:val="restart"/>
            <w:tcBorders>
              <w:top w:val="single" w:sz="4" w:space="0" w:color="auto"/>
              <w:left w:val="single" w:sz="4" w:space="0" w:color="auto"/>
              <w:bottom w:val="single" w:sz="4" w:space="0" w:color="auto"/>
              <w:right w:val="single" w:sz="4" w:space="0" w:color="auto"/>
            </w:tcBorders>
          </w:tcPr>
          <w:p w14:paraId="11CE1B71"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Міський бюджет</w:t>
            </w:r>
          </w:p>
          <w:p w14:paraId="2AFF7A72"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p>
          <w:p w14:paraId="26092A54"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p>
          <w:p w14:paraId="48A993DC" w14:textId="77777777" w:rsidR="00B4221E" w:rsidRPr="00B4221E" w:rsidRDefault="00B4221E" w:rsidP="00B4221E">
            <w:pPr>
              <w:autoSpaceDE w:val="0"/>
              <w:autoSpaceDN w:val="0"/>
              <w:adjustRightInd w:val="0"/>
              <w:spacing w:after="0" w:line="240" w:lineRule="auto"/>
              <w:rPr>
                <w:rFonts w:ascii="Times New Roman" w:hAnsi="Times New Roman"/>
                <w:lang w:val="uk-UA" w:eastAsia="uk-UA"/>
              </w:rPr>
            </w:pPr>
          </w:p>
        </w:tc>
        <w:tc>
          <w:tcPr>
            <w:tcW w:w="1549" w:type="dxa"/>
            <w:gridSpan w:val="2"/>
            <w:vMerge w:val="restart"/>
            <w:tcBorders>
              <w:top w:val="single" w:sz="4" w:space="0" w:color="auto"/>
              <w:left w:val="single" w:sz="4" w:space="0" w:color="auto"/>
              <w:bottom w:val="single" w:sz="4" w:space="0" w:color="auto"/>
              <w:right w:val="single" w:sz="4" w:space="0" w:color="auto"/>
            </w:tcBorders>
          </w:tcPr>
          <w:p w14:paraId="2C9A335E"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1165,0</w:t>
            </w:r>
          </w:p>
          <w:p w14:paraId="32B16BD3"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p>
          <w:p w14:paraId="5B824CDA"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p>
          <w:p w14:paraId="30CB20D0"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p>
          <w:p w14:paraId="7BB68853"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p>
        </w:tc>
        <w:tc>
          <w:tcPr>
            <w:tcW w:w="1776" w:type="dxa"/>
            <w:vMerge w:val="restart"/>
            <w:tcBorders>
              <w:top w:val="single" w:sz="4" w:space="0" w:color="auto"/>
              <w:left w:val="single" w:sz="4" w:space="0" w:color="auto"/>
              <w:bottom w:val="single" w:sz="4" w:space="0" w:color="auto"/>
              <w:right w:val="single" w:sz="4" w:space="0" w:color="auto"/>
            </w:tcBorders>
          </w:tcPr>
          <w:p w14:paraId="2498E445" w14:textId="77777777" w:rsidR="00B4221E" w:rsidRPr="00B4221E" w:rsidRDefault="00B4221E" w:rsidP="00B42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eastAsia="ru-RU"/>
              </w:rPr>
            </w:pPr>
            <w:r w:rsidRPr="00B4221E">
              <w:rPr>
                <w:rFonts w:ascii="Times New Roman" w:hAnsi="Times New Roman"/>
                <w:sz w:val="24"/>
                <w:szCs w:val="24"/>
                <w:lang w:val="uk-UA" w:eastAsia="ru-RU"/>
              </w:rPr>
              <w:t xml:space="preserve">Утримання в належному санітарному стані об’єктів благоустрою територій </w:t>
            </w:r>
            <w:r w:rsidRPr="00B4221E">
              <w:rPr>
                <w:rFonts w:ascii="Times New Roman" w:hAnsi="Times New Roman"/>
                <w:sz w:val="24"/>
                <w:szCs w:val="24"/>
                <w:lang w:val="uk-UA" w:eastAsia="ru-RU"/>
              </w:rPr>
              <w:lastRenderedPageBreak/>
              <w:t>населених пунктів Новороздільської громади.</w:t>
            </w:r>
          </w:p>
          <w:p w14:paraId="1879F852" w14:textId="77777777" w:rsidR="00B4221E" w:rsidRPr="00B4221E" w:rsidRDefault="00B4221E" w:rsidP="00B42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eastAsia="ru-RU"/>
              </w:rPr>
            </w:pPr>
          </w:p>
          <w:p w14:paraId="1A381FAF" w14:textId="77777777" w:rsidR="00B4221E" w:rsidRPr="00B4221E" w:rsidRDefault="00B4221E" w:rsidP="00B42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eastAsia="ru-RU"/>
              </w:rPr>
            </w:pPr>
          </w:p>
          <w:p w14:paraId="76243165" w14:textId="77777777" w:rsidR="00B4221E" w:rsidRPr="00B4221E" w:rsidRDefault="00B4221E" w:rsidP="00B42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eastAsia="ru-RU"/>
              </w:rPr>
            </w:pPr>
            <w:r w:rsidRPr="00B4221E">
              <w:rPr>
                <w:rFonts w:ascii="Times New Roman" w:hAnsi="Times New Roman"/>
                <w:sz w:val="24"/>
                <w:szCs w:val="24"/>
                <w:lang w:val="uk-UA" w:eastAsia="ru-RU"/>
              </w:rPr>
              <w:t>З</w:t>
            </w:r>
            <w:r w:rsidRPr="00B4221E">
              <w:rPr>
                <w:rFonts w:ascii="Times New Roman" w:hAnsi="Times New Roman"/>
                <w:sz w:val="24"/>
                <w:szCs w:val="24"/>
                <w:lang w:eastAsia="ru-RU"/>
              </w:rPr>
              <w:t xml:space="preserve">абезпечення життєдіяльності громадян населених пунктів Новороздільської </w:t>
            </w:r>
            <w:r w:rsidRPr="00B4221E">
              <w:rPr>
                <w:rFonts w:ascii="Times New Roman" w:hAnsi="Times New Roman"/>
                <w:sz w:val="24"/>
                <w:szCs w:val="24"/>
                <w:lang w:val="uk-UA" w:eastAsia="ru-RU"/>
              </w:rPr>
              <w:t>громади</w:t>
            </w:r>
            <w:r w:rsidRPr="00B4221E">
              <w:rPr>
                <w:rFonts w:ascii="Times New Roman" w:hAnsi="Times New Roman"/>
                <w:sz w:val="24"/>
                <w:szCs w:val="24"/>
                <w:lang w:eastAsia="ru-RU"/>
              </w:rPr>
              <w:t xml:space="preserve">  в темний період доби, або в умовах недостатньої </w:t>
            </w:r>
          </w:p>
          <w:p w14:paraId="6587F211" w14:textId="77777777" w:rsidR="00B4221E" w:rsidRPr="00B4221E" w:rsidRDefault="00B4221E" w:rsidP="00B42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eastAsia="uk-UA"/>
              </w:rPr>
            </w:pPr>
            <w:r w:rsidRPr="00B4221E">
              <w:rPr>
                <w:rFonts w:ascii="Times New Roman" w:hAnsi="Times New Roman"/>
                <w:sz w:val="24"/>
                <w:szCs w:val="24"/>
                <w:lang w:eastAsia="ru-RU"/>
              </w:rPr>
              <w:t>видимості</w:t>
            </w:r>
            <w:r w:rsidRPr="00B4221E">
              <w:rPr>
                <w:rFonts w:ascii="Times New Roman" w:hAnsi="Times New Roman"/>
                <w:sz w:val="24"/>
                <w:szCs w:val="24"/>
                <w:lang w:val="uk-UA" w:eastAsia="ru-RU"/>
              </w:rPr>
              <w:t>.</w:t>
            </w:r>
          </w:p>
        </w:tc>
      </w:tr>
      <w:tr w:rsidR="00B4221E" w:rsidRPr="00B4221E" w14:paraId="1B690932" w14:textId="77777777" w:rsidTr="00B4221E">
        <w:trPr>
          <w:cantSplit/>
          <w:trHeight w:hRule="exact" w:val="2000"/>
        </w:trPr>
        <w:tc>
          <w:tcPr>
            <w:tcW w:w="300" w:type="dxa"/>
            <w:vMerge/>
            <w:tcBorders>
              <w:top w:val="single" w:sz="4" w:space="0" w:color="auto"/>
              <w:left w:val="single" w:sz="4" w:space="0" w:color="auto"/>
              <w:bottom w:val="nil"/>
              <w:right w:val="single" w:sz="4" w:space="0" w:color="auto"/>
            </w:tcBorders>
            <w:vAlign w:val="center"/>
            <w:hideMark/>
          </w:tcPr>
          <w:p w14:paraId="5C80F781"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5AA3E8F4"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D2CB15B" w14:textId="77777777" w:rsidR="00B4221E" w:rsidRPr="00B4221E" w:rsidRDefault="00B4221E" w:rsidP="00B4221E">
            <w:pPr>
              <w:spacing w:after="0" w:line="240" w:lineRule="auto"/>
              <w:rPr>
                <w:rFonts w:ascii="Times New Roman" w:hAnsi="Times New Roman"/>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tcPr>
          <w:p w14:paraId="169CCC4C"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Продукт,</w:t>
            </w:r>
          </w:p>
          <w:p w14:paraId="18564A17"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Площа території кладовищ на якій планується  проводити благоустрій  та утримання  кладовища </w:t>
            </w:r>
          </w:p>
          <w:p w14:paraId="41651CF6"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 м.кв</w:t>
            </w:r>
          </w:p>
          <w:p w14:paraId="5F14E394"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p>
        </w:tc>
        <w:tc>
          <w:tcPr>
            <w:tcW w:w="1425" w:type="dxa"/>
            <w:tcBorders>
              <w:top w:val="single" w:sz="4" w:space="0" w:color="auto"/>
              <w:left w:val="single" w:sz="4" w:space="0" w:color="auto"/>
              <w:bottom w:val="single" w:sz="4" w:space="0" w:color="auto"/>
              <w:right w:val="single" w:sz="4" w:space="0" w:color="auto"/>
            </w:tcBorders>
            <w:vAlign w:val="center"/>
            <w:hideMark/>
          </w:tcPr>
          <w:p w14:paraId="3F6B9948"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B4221E">
              <w:rPr>
                <w:rFonts w:ascii="Times New Roman" w:hAnsi="Times New Roman"/>
                <w:sz w:val="20"/>
                <w:szCs w:val="20"/>
                <w:lang w:val="uk-UA" w:eastAsia="uk-UA"/>
              </w:rPr>
              <w:t>84000,0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DE423F1"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5443A4A6"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421054D0"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0792879B"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2E1D44A0" w14:textId="77777777" w:rsidTr="00B4221E">
        <w:trPr>
          <w:cantSplit/>
          <w:trHeight w:hRule="exact" w:val="1278"/>
        </w:trPr>
        <w:tc>
          <w:tcPr>
            <w:tcW w:w="300" w:type="dxa"/>
            <w:vMerge/>
            <w:tcBorders>
              <w:top w:val="single" w:sz="4" w:space="0" w:color="auto"/>
              <w:left w:val="single" w:sz="4" w:space="0" w:color="auto"/>
              <w:bottom w:val="nil"/>
              <w:right w:val="single" w:sz="4" w:space="0" w:color="auto"/>
            </w:tcBorders>
            <w:vAlign w:val="center"/>
            <w:hideMark/>
          </w:tcPr>
          <w:p w14:paraId="27928C5F"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3C1FDDBF"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D8ABBEF" w14:textId="77777777" w:rsidR="00B4221E" w:rsidRPr="00B4221E" w:rsidRDefault="00B4221E" w:rsidP="00B4221E">
            <w:pPr>
              <w:spacing w:after="0" w:line="240" w:lineRule="auto"/>
              <w:rPr>
                <w:rFonts w:ascii="Times New Roman" w:hAnsi="Times New Roman"/>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3E58879B"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Ефективність, середня вартість витрат на утримання кладовищ тис.грн../м.кв</w:t>
            </w:r>
          </w:p>
        </w:tc>
        <w:tc>
          <w:tcPr>
            <w:tcW w:w="1425" w:type="dxa"/>
            <w:tcBorders>
              <w:top w:val="single" w:sz="4" w:space="0" w:color="auto"/>
              <w:left w:val="single" w:sz="4" w:space="0" w:color="auto"/>
              <w:bottom w:val="single" w:sz="4" w:space="0" w:color="auto"/>
              <w:right w:val="single" w:sz="4" w:space="0" w:color="auto"/>
            </w:tcBorders>
            <w:vAlign w:val="center"/>
            <w:hideMark/>
          </w:tcPr>
          <w:p w14:paraId="65571F98"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B4221E">
              <w:rPr>
                <w:rFonts w:ascii="Times New Roman" w:hAnsi="Times New Roman"/>
                <w:sz w:val="20"/>
                <w:szCs w:val="20"/>
                <w:lang w:val="uk-UA" w:eastAsia="uk-UA"/>
              </w:rPr>
              <w:t>13,87</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A6405B3"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4A3B8B0E"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6952688F"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198212F0"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6E6323D1" w14:textId="77777777" w:rsidTr="00B4221E">
        <w:trPr>
          <w:cantSplit/>
          <w:trHeight w:val="105"/>
        </w:trPr>
        <w:tc>
          <w:tcPr>
            <w:tcW w:w="300" w:type="dxa"/>
            <w:vMerge/>
            <w:tcBorders>
              <w:top w:val="single" w:sz="4" w:space="0" w:color="auto"/>
              <w:left w:val="single" w:sz="4" w:space="0" w:color="auto"/>
              <w:bottom w:val="nil"/>
              <w:right w:val="single" w:sz="4" w:space="0" w:color="auto"/>
            </w:tcBorders>
            <w:vAlign w:val="center"/>
            <w:hideMark/>
          </w:tcPr>
          <w:p w14:paraId="33DE73E2"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7810830F"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C80CE1C" w14:textId="77777777" w:rsidR="00B4221E" w:rsidRPr="00B4221E" w:rsidRDefault="00B4221E" w:rsidP="00B4221E">
            <w:pPr>
              <w:spacing w:after="0" w:line="240" w:lineRule="auto"/>
              <w:rPr>
                <w:rFonts w:ascii="Times New Roman" w:hAnsi="Times New Roman"/>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646FE528"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Якості</w:t>
            </w:r>
          </w:p>
          <w:p w14:paraId="33B71955"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Питома вага  виконання робіт з утримання кладовищ</w:t>
            </w:r>
          </w:p>
          <w:p w14:paraId="125397A4"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w:t>
            </w:r>
          </w:p>
        </w:tc>
        <w:tc>
          <w:tcPr>
            <w:tcW w:w="1425" w:type="dxa"/>
            <w:tcBorders>
              <w:top w:val="single" w:sz="4" w:space="0" w:color="auto"/>
              <w:left w:val="single" w:sz="4" w:space="0" w:color="auto"/>
              <w:bottom w:val="single" w:sz="4" w:space="0" w:color="auto"/>
              <w:right w:val="single" w:sz="4" w:space="0" w:color="auto"/>
            </w:tcBorders>
            <w:hideMark/>
          </w:tcPr>
          <w:p w14:paraId="2BED262D"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B4221E">
              <w:rPr>
                <w:rFonts w:ascii="Times New Roman" w:hAnsi="Times New Roman"/>
                <w:sz w:val="20"/>
                <w:szCs w:val="20"/>
                <w:lang w:val="uk-UA" w:eastAsia="ru-RU"/>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3DE5DA5"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44BB5FDA"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63591106"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6AEF036C"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080A8DAF" w14:textId="77777777" w:rsidTr="00B4221E">
        <w:trPr>
          <w:cantSplit/>
          <w:trHeight w:val="353"/>
        </w:trPr>
        <w:tc>
          <w:tcPr>
            <w:tcW w:w="300" w:type="dxa"/>
            <w:vMerge/>
            <w:tcBorders>
              <w:top w:val="single" w:sz="4" w:space="0" w:color="auto"/>
              <w:left w:val="single" w:sz="4" w:space="0" w:color="auto"/>
              <w:bottom w:val="nil"/>
              <w:right w:val="single" w:sz="4" w:space="0" w:color="auto"/>
            </w:tcBorders>
            <w:vAlign w:val="center"/>
            <w:hideMark/>
          </w:tcPr>
          <w:p w14:paraId="6C62042E"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07475146"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2126" w:type="dxa"/>
            <w:gridSpan w:val="2"/>
            <w:vMerge w:val="restart"/>
            <w:tcBorders>
              <w:top w:val="single" w:sz="4" w:space="0" w:color="auto"/>
              <w:left w:val="single" w:sz="4" w:space="0" w:color="auto"/>
              <w:bottom w:val="single" w:sz="4" w:space="0" w:color="auto"/>
              <w:right w:val="single" w:sz="4" w:space="0" w:color="auto"/>
            </w:tcBorders>
          </w:tcPr>
          <w:p w14:paraId="5605A7F2" w14:textId="77777777" w:rsidR="00B4221E" w:rsidRPr="00B4221E" w:rsidRDefault="00B4221E" w:rsidP="00B4221E">
            <w:pPr>
              <w:autoSpaceDE w:val="0"/>
              <w:autoSpaceDN w:val="0"/>
              <w:adjustRightInd w:val="0"/>
              <w:spacing w:after="0" w:line="240" w:lineRule="auto"/>
              <w:rPr>
                <w:rFonts w:ascii="Times New Roman" w:hAnsi="Times New Roman"/>
                <w:i/>
                <w:sz w:val="24"/>
                <w:szCs w:val="24"/>
                <w:lang w:val="uk-UA" w:eastAsia="uk-UA"/>
              </w:rPr>
            </w:pPr>
            <w:r w:rsidRPr="00B4221E">
              <w:rPr>
                <w:rFonts w:ascii="Times New Roman" w:hAnsi="Times New Roman"/>
                <w:i/>
                <w:sz w:val="24"/>
                <w:szCs w:val="24"/>
                <w:lang w:val="uk-UA" w:eastAsia="uk-UA"/>
              </w:rPr>
              <w:t>Захід 2.</w:t>
            </w:r>
          </w:p>
          <w:p w14:paraId="3208CDA0"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Благоустрій населеного пункту. Поточний ремонт покриття майданчиків для сміттєвих контейнерів біля кладовища в селищі Розділ  Стрийського району Львівської області</w:t>
            </w:r>
          </w:p>
          <w:p w14:paraId="16C53D62"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p>
          <w:p w14:paraId="27D08C4E"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eastAsia="uk-UA"/>
              </w:rPr>
            </w:pPr>
          </w:p>
        </w:tc>
        <w:tc>
          <w:tcPr>
            <w:tcW w:w="1851" w:type="dxa"/>
            <w:tcBorders>
              <w:top w:val="single" w:sz="4" w:space="0" w:color="auto"/>
              <w:left w:val="single" w:sz="4" w:space="0" w:color="auto"/>
              <w:bottom w:val="single" w:sz="4" w:space="0" w:color="auto"/>
              <w:right w:val="single" w:sz="4" w:space="0" w:color="auto"/>
            </w:tcBorders>
          </w:tcPr>
          <w:p w14:paraId="06A34C8E"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eastAsia="uk-UA"/>
              </w:rPr>
              <w:t xml:space="preserve">Затрати, </w:t>
            </w:r>
          </w:p>
          <w:p w14:paraId="41BC8A40"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Обсяг видатків на ремонт покриття  контейнерних майданчиків</w:t>
            </w:r>
          </w:p>
          <w:p w14:paraId="79108899"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eastAsia="uk-UA"/>
              </w:rPr>
              <w:t>тис.грн</w:t>
            </w:r>
          </w:p>
          <w:p w14:paraId="0A553D23"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p>
        </w:tc>
        <w:tc>
          <w:tcPr>
            <w:tcW w:w="1425" w:type="dxa"/>
            <w:tcBorders>
              <w:top w:val="single" w:sz="4" w:space="0" w:color="auto"/>
              <w:left w:val="single" w:sz="4" w:space="0" w:color="auto"/>
              <w:bottom w:val="single" w:sz="4" w:space="0" w:color="auto"/>
              <w:right w:val="single" w:sz="4" w:space="0" w:color="auto"/>
            </w:tcBorders>
            <w:hideMark/>
          </w:tcPr>
          <w:p w14:paraId="03171C65"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ru-RU"/>
              </w:rPr>
            </w:pPr>
            <w:r w:rsidRPr="00B4221E">
              <w:rPr>
                <w:rFonts w:ascii="Times New Roman" w:hAnsi="Times New Roman"/>
                <w:sz w:val="20"/>
                <w:szCs w:val="20"/>
                <w:lang w:val="uk-UA" w:eastAsia="ru-RU"/>
              </w:rPr>
              <w:t>200,0</w:t>
            </w:r>
          </w:p>
        </w:tc>
        <w:tc>
          <w:tcPr>
            <w:tcW w:w="1982" w:type="dxa"/>
            <w:vMerge w:val="restart"/>
            <w:tcBorders>
              <w:top w:val="single" w:sz="4" w:space="0" w:color="auto"/>
              <w:left w:val="single" w:sz="4" w:space="0" w:color="auto"/>
              <w:bottom w:val="single" w:sz="4" w:space="0" w:color="auto"/>
              <w:right w:val="single" w:sz="4" w:space="0" w:color="auto"/>
            </w:tcBorders>
          </w:tcPr>
          <w:p w14:paraId="28A8F668"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 xml:space="preserve">Управління </w:t>
            </w:r>
          </w:p>
          <w:p w14:paraId="7501B199"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 xml:space="preserve"> житлово-комунального господарства</w:t>
            </w:r>
          </w:p>
          <w:p w14:paraId="5D0725CE"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764226F9"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62DE282C"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ДП «Благоустрій»</w:t>
            </w:r>
          </w:p>
        </w:tc>
        <w:tc>
          <w:tcPr>
            <w:tcW w:w="2121" w:type="dxa"/>
            <w:vMerge w:val="restart"/>
            <w:tcBorders>
              <w:top w:val="single" w:sz="4" w:space="0" w:color="auto"/>
              <w:left w:val="single" w:sz="4" w:space="0" w:color="auto"/>
              <w:bottom w:val="single" w:sz="4" w:space="0" w:color="auto"/>
              <w:right w:val="single" w:sz="4" w:space="0" w:color="auto"/>
            </w:tcBorders>
            <w:hideMark/>
          </w:tcPr>
          <w:p w14:paraId="7FB81ACA" w14:textId="77777777" w:rsidR="00B4221E" w:rsidRPr="00B4221E" w:rsidRDefault="00B4221E" w:rsidP="00B4221E">
            <w:pPr>
              <w:autoSpaceDE w:val="0"/>
              <w:autoSpaceDN w:val="0"/>
              <w:adjustRightInd w:val="0"/>
              <w:spacing w:after="0" w:line="240" w:lineRule="auto"/>
              <w:ind w:right="-108"/>
              <w:jc w:val="center"/>
              <w:rPr>
                <w:rFonts w:ascii="Times New Roman" w:hAnsi="Times New Roman"/>
                <w:lang w:val="uk-UA" w:eastAsia="uk-UA"/>
              </w:rPr>
            </w:pPr>
            <w:r w:rsidRPr="00B4221E">
              <w:rPr>
                <w:rFonts w:ascii="Times New Roman" w:hAnsi="Times New Roman"/>
                <w:lang w:val="uk-UA" w:eastAsia="uk-UA"/>
              </w:rPr>
              <w:t>Міський бюджет</w:t>
            </w:r>
          </w:p>
        </w:tc>
        <w:tc>
          <w:tcPr>
            <w:tcW w:w="1549" w:type="dxa"/>
            <w:gridSpan w:val="2"/>
            <w:vMerge w:val="restart"/>
            <w:tcBorders>
              <w:top w:val="single" w:sz="4" w:space="0" w:color="auto"/>
              <w:left w:val="single" w:sz="4" w:space="0" w:color="auto"/>
              <w:bottom w:val="single" w:sz="4" w:space="0" w:color="auto"/>
              <w:right w:val="single" w:sz="4" w:space="0" w:color="auto"/>
            </w:tcBorders>
            <w:hideMark/>
          </w:tcPr>
          <w:p w14:paraId="54E8AC6B"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200,0</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7D2B7A94"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43B8CD44" w14:textId="77777777" w:rsidTr="00B4221E">
        <w:trPr>
          <w:cantSplit/>
          <w:trHeight w:val="333"/>
        </w:trPr>
        <w:tc>
          <w:tcPr>
            <w:tcW w:w="300" w:type="dxa"/>
            <w:vMerge/>
            <w:tcBorders>
              <w:top w:val="single" w:sz="4" w:space="0" w:color="auto"/>
              <w:left w:val="single" w:sz="4" w:space="0" w:color="auto"/>
              <w:bottom w:val="nil"/>
              <w:right w:val="single" w:sz="4" w:space="0" w:color="auto"/>
            </w:tcBorders>
            <w:vAlign w:val="center"/>
            <w:hideMark/>
          </w:tcPr>
          <w:p w14:paraId="17EA2740"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0CF09054"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3DDA456" w14:textId="77777777" w:rsidR="00B4221E" w:rsidRPr="00B4221E" w:rsidRDefault="00B4221E" w:rsidP="00B4221E">
            <w:pPr>
              <w:spacing w:after="0" w:line="240" w:lineRule="auto"/>
              <w:rPr>
                <w:rFonts w:ascii="Times New Roman" w:hAnsi="Times New Roman"/>
                <w:sz w:val="24"/>
                <w:szCs w:val="24"/>
                <w:lang w:eastAsia="uk-UA"/>
              </w:rPr>
            </w:pPr>
          </w:p>
        </w:tc>
        <w:tc>
          <w:tcPr>
            <w:tcW w:w="1851" w:type="dxa"/>
            <w:tcBorders>
              <w:top w:val="single" w:sz="4" w:space="0" w:color="auto"/>
              <w:left w:val="single" w:sz="4" w:space="0" w:color="auto"/>
              <w:bottom w:val="single" w:sz="4" w:space="0" w:color="auto"/>
              <w:right w:val="single" w:sz="4" w:space="0" w:color="auto"/>
            </w:tcBorders>
            <w:hideMark/>
          </w:tcPr>
          <w:p w14:paraId="68F62519"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Продукту, </w:t>
            </w:r>
          </w:p>
          <w:p w14:paraId="45FA1037"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Кількість  майданчиків, шт.</w:t>
            </w:r>
          </w:p>
        </w:tc>
        <w:tc>
          <w:tcPr>
            <w:tcW w:w="1425" w:type="dxa"/>
            <w:tcBorders>
              <w:top w:val="single" w:sz="4" w:space="0" w:color="auto"/>
              <w:left w:val="single" w:sz="4" w:space="0" w:color="auto"/>
              <w:bottom w:val="single" w:sz="4" w:space="0" w:color="auto"/>
              <w:right w:val="single" w:sz="4" w:space="0" w:color="auto"/>
            </w:tcBorders>
            <w:hideMark/>
          </w:tcPr>
          <w:p w14:paraId="254CE98B"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ru-RU"/>
              </w:rPr>
            </w:pPr>
            <w:r w:rsidRPr="00B4221E">
              <w:rPr>
                <w:rFonts w:ascii="Times New Roman" w:hAnsi="Times New Roman"/>
                <w:sz w:val="20"/>
                <w:szCs w:val="20"/>
                <w:lang w:val="uk-UA" w:eastAsia="ru-RU"/>
              </w:rPr>
              <w:t>1</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A851FD"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5E5E1E3E"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5BBB075D"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311668A2"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76599495" w14:textId="77777777" w:rsidTr="00B4221E">
        <w:trPr>
          <w:cantSplit/>
          <w:trHeight w:val="517"/>
        </w:trPr>
        <w:tc>
          <w:tcPr>
            <w:tcW w:w="300" w:type="dxa"/>
            <w:vMerge/>
            <w:tcBorders>
              <w:top w:val="single" w:sz="4" w:space="0" w:color="auto"/>
              <w:left w:val="single" w:sz="4" w:space="0" w:color="auto"/>
              <w:bottom w:val="nil"/>
              <w:right w:val="single" w:sz="4" w:space="0" w:color="auto"/>
            </w:tcBorders>
            <w:vAlign w:val="center"/>
            <w:hideMark/>
          </w:tcPr>
          <w:p w14:paraId="23A78F4F"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6E3188DC"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D5C64D7" w14:textId="77777777" w:rsidR="00B4221E" w:rsidRPr="00B4221E" w:rsidRDefault="00B4221E" w:rsidP="00B4221E">
            <w:pPr>
              <w:spacing w:after="0" w:line="240" w:lineRule="auto"/>
              <w:rPr>
                <w:rFonts w:ascii="Times New Roman" w:hAnsi="Times New Roman"/>
                <w:sz w:val="24"/>
                <w:szCs w:val="24"/>
                <w:lang w:eastAsia="uk-UA"/>
              </w:rPr>
            </w:pPr>
          </w:p>
        </w:tc>
        <w:tc>
          <w:tcPr>
            <w:tcW w:w="1851" w:type="dxa"/>
            <w:tcBorders>
              <w:top w:val="single" w:sz="4" w:space="0" w:color="auto"/>
              <w:left w:val="single" w:sz="4" w:space="0" w:color="auto"/>
              <w:bottom w:val="single" w:sz="4" w:space="0" w:color="auto"/>
              <w:right w:val="single" w:sz="4" w:space="0" w:color="auto"/>
            </w:tcBorders>
            <w:hideMark/>
          </w:tcPr>
          <w:p w14:paraId="5C95954C"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ефективності,</w:t>
            </w:r>
          </w:p>
          <w:p w14:paraId="718D74ED"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середня вартість поточного ремонту</w:t>
            </w:r>
          </w:p>
          <w:p w14:paraId="5ACB8CA6"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тис. грн.</w:t>
            </w:r>
          </w:p>
        </w:tc>
        <w:tc>
          <w:tcPr>
            <w:tcW w:w="1425" w:type="dxa"/>
            <w:tcBorders>
              <w:top w:val="single" w:sz="4" w:space="0" w:color="auto"/>
              <w:left w:val="single" w:sz="4" w:space="0" w:color="auto"/>
              <w:bottom w:val="single" w:sz="4" w:space="0" w:color="auto"/>
              <w:right w:val="single" w:sz="4" w:space="0" w:color="auto"/>
            </w:tcBorders>
            <w:hideMark/>
          </w:tcPr>
          <w:p w14:paraId="4DDFB384"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ru-RU"/>
              </w:rPr>
            </w:pPr>
            <w:r w:rsidRPr="00B4221E">
              <w:rPr>
                <w:rFonts w:ascii="Times New Roman" w:hAnsi="Times New Roman"/>
                <w:sz w:val="20"/>
                <w:szCs w:val="20"/>
                <w:lang w:val="uk-UA" w:eastAsia="ru-RU"/>
              </w:rPr>
              <w:t>200,0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F6A86C"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26A7E611"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1231E1CF"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1EB08E8E"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797DE8CF" w14:textId="77777777" w:rsidTr="00B4221E">
        <w:trPr>
          <w:cantSplit/>
          <w:trHeight w:val="1345"/>
        </w:trPr>
        <w:tc>
          <w:tcPr>
            <w:tcW w:w="300" w:type="dxa"/>
            <w:vMerge/>
            <w:tcBorders>
              <w:top w:val="single" w:sz="4" w:space="0" w:color="auto"/>
              <w:left w:val="single" w:sz="4" w:space="0" w:color="auto"/>
              <w:bottom w:val="nil"/>
              <w:right w:val="single" w:sz="4" w:space="0" w:color="auto"/>
            </w:tcBorders>
            <w:vAlign w:val="center"/>
            <w:hideMark/>
          </w:tcPr>
          <w:p w14:paraId="65A5FE67"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2C1DB360"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A772A51" w14:textId="77777777" w:rsidR="00B4221E" w:rsidRPr="00B4221E" w:rsidRDefault="00B4221E" w:rsidP="00B4221E">
            <w:pPr>
              <w:spacing w:after="0" w:line="240" w:lineRule="auto"/>
              <w:rPr>
                <w:rFonts w:ascii="Times New Roman" w:hAnsi="Times New Roman"/>
                <w:sz w:val="24"/>
                <w:szCs w:val="24"/>
                <w:lang w:eastAsia="uk-UA"/>
              </w:rPr>
            </w:pPr>
          </w:p>
        </w:tc>
        <w:tc>
          <w:tcPr>
            <w:tcW w:w="1851" w:type="dxa"/>
            <w:tcBorders>
              <w:top w:val="single" w:sz="4" w:space="0" w:color="auto"/>
              <w:left w:val="single" w:sz="4" w:space="0" w:color="auto"/>
              <w:bottom w:val="single" w:sz="4" w:space="0" w:color="auto"/>
              <w:right w:val="single" w:sz="4" w:space="0" w:color="auto"/>
            </w:tcBorders>
          </w:tcPr>
          <w:p w14:paraId="189F20FF"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 </w:t>
            </w:r>
          </w:p>
          <w:p w14:paraId="2BC199A0"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якості, </w:t>
            </w:r>
          </w:p>
          <w:p w14:paraId="3D2F5170"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динаміка кількості проведення поточного ремонту %</w:t>
            </w:r>
          </w:p>
          <w:p w14:paraId="5B540602"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p>
        </w:tc>
        <w:tc>
          <w:tcPr>
            <w:tcW w:w="1425" w:type="dxa"/>
            <w:tcBorders>
              <w:top w:val="single" w:sz="4" w:space="0" w:color="auto"/>
              <w:left w:val="single" w:sz="4" w:space="0" w:color="auto"/>
              <w:bottom w:val="single" w:sz="4" w:space="0" w:color="auto"/>
              <w:right w:val="single" w:sz="4" w:space="0" w:color="auto"/>
            </w:tcBorders>
            <w:hideMark/>
          </w:tcPr>
          <w:p w14:paraId="41777024"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ru-RU"/>
              </w:rPr>
            </w:pPr>
            <w:r w:rsidRPr="00B4221E">
              <w:rPr>
                <w:rFonts w:ascii="Times New Roman" w:hAnsi="Times New Roman"/>
                <w:sz w:val="20"/>
                <w:szCs w:val="20"/>
                <w:lang w:val="uk-UA" w:eastAsia="ru-RU"/>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E15E0C2"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485C377C"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14C9750E"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0F9C47DF"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52DBAB34" w14:textId="77777777" w:rsidTr="00B4221E">
        <w:trPr>
          <w:cantSplit/>
          <w:trHeight w:val="1717"/>
        </w:trPr>
        <w:tc>
          <w:tcPr>
            <w:tcW w:w="300" w:type="dxa"/>
            <w:vMerge/>
            <w:tcBorders>
              <w:top w:val="single" w:sz="4" w:space="0" w:color="auto"/>
              <w:left w:val="single" w:sz="4" w:space="0" w:color="auto"/>
              <w:bottom w:val="nil"/>
              <w:right w:val="single" w:sz="4" w:space="0" w:color="auto"/>
            </w:tcBorders>
            <w:vAlign w:val="center"/>
            <w:hideMark/>
          </w:tcPr>
          <w:p w14:paraId="6E59533E"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73DB7013"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2126" w:type="dxa"/>
            <w:gridSpan w:val="2"/>
            <w:vMerge w:val="restart"/>
            <w:tcBorders>
              <w:top w:val="single" w:sz="4" w:space="0" w:color="auto"/>
              <w:left w:val="single" w:sz="4" w:space="0" w:color="auto"/>
              <w:bottom w:val="single" w:sz="4" w:space="0" w:color="auto"/>
              <w:right w:val="single" w:sz="4" w:space="0" w:color="auto"/>
            </w:tcBorders>
          </w:tcPr>
          <w:p w14:paraId="4467812A"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p>
          <w:p w14:paraId="51D2F043"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p>
          <w:p w14:paraId="24582989"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Захід 3</w:t>
            </w:r>
          </w:p>
          <w:p w14:paraId="653E3586"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Утримання м</w:t>
            </w:r>
            <w:r w:rsidRPr="00B4221E">
              <w:rPr>
                <w:rFonts w:ascii="Times New Roman" w:hAnsi="Times New Roman"/>
                <w:sz w:val="24"/>
                <w:szCs w:val="24"/>
                <w:lang w:eastAsia="uk-UA"/>
              </w:rPr>
              <w:t xml:space="preserve">ереж вуличного освітлення </w:t>
            </w:r>
            <w:r w:rsidRPr="00B4221E">
              <w:rPr>
                <w:rFonts w:ascii="Times New Roman" w:hAnsi="Times New Roman"/>
                <w:sz w:val="24"/>
                <w:szCs w:val="24"/>
                <w:lang w:val="uk-UA" w:eastAsia="uk-UA"/>
              </w:rPr>
              <w:lastRenderedPageBreak/>
              <w:t>Новороздільської ОТГ</w:t>
            </w:r>
          </w:p>
          <w:p w14:paraId="1E983DD5"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tcPr>
          <w:p w14:paraId="5188DA49"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p>
          <w:p w14:paraId="0A2B0E6B"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eastAsia="uk-UA"/>
              </w:rPr>
              <w:t xml:space="preserve">Затрати, </w:t>
            </w:r>
          </w:p>
          <w:p w14:paraId="30D4E7ED"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Обсяг видатків на утримання  мереж вуличного  освітлення</w:t>
            </w:r>
          </w:p>
          <w:p w14:paraId="72D24CC1"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eastAsia="uk-UA"/>
              </w:rPr>
              <w:t>тис.грн</w:t>
            </w:r>
          </w:p>
          <w:p w14:paraId="08D78A44"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p>
        </w:tc>
        <w:tc>
          <w:tcPr>
            <w:tcW w:w="1425" w:type="dxa"/>
            <w:tcBorders>
              <w:top w:val="single" w:sz="4" w:space="0" w:color="auto"/>
              <w:left w:val="single" w:sz="4" w:space="0" w:color="auto"/>
              <w:bottom w:val="single" w:sz="4" w:space="0" w:color="auto"/>
              <w:right w:val="single" w:sz="4" w:space="0" w:color="auto"/>
            </w:tcBorders>
            <w:hideMark/>
          </w:tcPr>
          <w:p w14:paraId="4FE019CF" w14:textId="77777777" w:rsidR="00B4221E" w:rsidRPr="00B4221E" w:rsidRDefault="00B4221E" w:rsidP="00B4221E">
            <w:pPr>
              <w:autoSpaceDE w:val="0"/>
              <w:autoSpaceDN w:val="0"/>
              <w:adjustRightInd w:val="0"/>
              <w:spacing w:after="0" w:line="240" w:lineRule="auto"/>
              <w:jc w:val="center"/>
              <w:rPr>
                <w:rFonts w:ascii="Times New Roman" w:hAnsi="Times New Roman"/>
                <w:b/>
                <w:sz w:val="20"/>
                <w:szCs w:val="20"/>
                <w:lang w:val="uk-UA" w:eastAsia="uk-UA"/>
              </w:rPr>
            </w:pPr>
            <w:r w:rsidRPr="00B4221E">
              <w:rPr>
                <w:rFonts w:ascii="Times New Roman" w:hAnsi="Times New Roman"/>
                <w:b/>
                <w:sz w:val="20"/>
                <w:szCs w:val="20"/>
                <w:lang w:val="uk-UA" w:eastAsia="uk-UA"/>
              </w:rPr>
              <w:t>200</w:t>
            </w:r>
          </w:p>
        </w:tc>
        <w:tc>
          <w:tcPr>
            <w:tcW w:w="1982" w:type="dxa"/>
            <w:vMerge w:val="restart"/>
            <w:tcBorders>
              <w:top w:val="single" w:sz="4" w:space="0" w:color="auto"/>
              <w:left w:val="single" w:sz="4" w:space="0" w:color="auto"/>
              <w:bottom w:val="single" w:sz="4" w:space="0" w:color="auto"/>
              <w:right w:val="single" w:sz="4" w:space="0" w:color="auto"/>
            </w:tcBorders>
            <w:hideMark/>
          </w:tcPr>
          <w:p w14:paraId="634B027F"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eastAsia="uk-UA"/>
              </w:rPr>
              <w:t>Управління житлово-комунального господарства</w:t>
            </w:r>
          </w:p>
          <w:p w14:paraId="4FABBC58"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lastRenderedPageBreak/>
              <w:t>КП «Розділжитлосервіс»</w:t>
            </w:r>
          </w:p>
        </w:tc>
        <w:tc>
          <w:tcPr>
            <w:tcW w:w="2121" w:type="dxa"/>
            <w:vMerge w:val="restart"/>
            <w:tcBorders>
              <w:top w:val="single" w:sz="4" w:space="0" w:color="auto"/>
              <w:left w:val="single" w:sz="4" w:space="0" w:color="auto"/>
              <w:bottom w:val="single" w:sz="4" w:space="0" w:color="auto"/>
              <w:right w:val="single" w:sz="4" w:space="0" w:color="auto"/>
            </w:tcBorders>
            <w:hideMark/>
          </w:tcPr>
          <w:p w14:paraId="0A655FA1" w14:textId="77777777" w:rsidR="00B4221E" w:rsidRPr="00B4221E" w:rsidRDefault="00B4221E" w:rsidP="00B4221E">
            <w:pPr>
              <w:autoSpaceDE w:val="0"/>
              <w:autoSpaceDN w:val="0"/>
              <w:adjustRightInd w:val="0"/>
              <w:spacing w:after="0" w:line="240" w:lineRule="auto"/>
              <w:ind w:right="-108"/>
              <w:jc w:val="center"/>
              <w:rPr>
                <w:rFonts w:ascii="Times New Roman" w:hAnsi="Times New Roman"/>
                <w:sz w:val="24"/>
                <w:szCs w:val="24"/>
                <w:lang w:val="uk-UA" w:eastAsia="uk-UA"/>
              </w:rPr>
            </w:pPr>
            <w:r w:rsidRPr="00B4221E">
              <w:rPr>
                <w:rFonts w:ascii="Times New Roman" w:hAnsi="Times New Roman"/>
                <w:sz w:val="24"/>
                <w:szCs w:val="24"/>
                <w:lang w:eastAsia="uk-UA"/>
              </w:rPr>
              <w:lastRenderedPageBreak/>
              <w:t>Міський бюджет</w:t>
            </w:r>
          </w:p>
        </w:tc>
        <w:tc>
          <w:tcPr>
            <w:tcW w:w="1549" w:type="dxa"/>
            <w:gridSpan w:val="2"/>
            <w:vMerge w:val="restart"/>
            <w:tcBorders>
              <w:top w:val="single" w:sz="4" w:space="0" w:color="auto"/>
              <w:left w:val="single" w:sz="4" w:space="0" w:color="auto"/>
              <w:bottom w:val="single" w:sz="4" w:space="0" w:color="auto"/>
              <w:right w:val="single" w:sz="4" w:space="0" w:color="auto"/>
            </w:tcBorders>
            <w:hideMark/>
          </w:tcPr>
          <w:p w14:paraId="6E1246ED"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200</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4E37EF14"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45EC585B" w14:textId="77777777" w:rsidTr="00B4221E">
        <w:trPr>
          <w:cantSplit/>
          <w:trHeight w:val="195"/>
        </w:trPr>
        <w:tc>
          <w:tcPr>
            <w:tcW w:w="300" w:type="dxa"/>
            <w:vMerge/>
            <w:tcBorders>
              <w:top w:val="single" w:sz="4" w:space="0" w:color="auto"/>
              <w:left w:val="single" w:sz="4" w:space="0" w:color="auto"/>
              <w:bottom w:val="nil"/>
              <w:right w:val="single" w:sz="4" w:space="0" w:color="auto"/>
            </w:tcBorders>
            <w:vAlign w:val="center"/>
            <w:hideMark/>
          </w:tcPr>
          <w:p w14:paraId="5043DB08"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5636A662"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999EDB3" w14:textId="77777777" w:rsidR="00B4221E" w:rsidRPr="00B4221E" w:rsidRDefault="00B4221E" w:rsidP="00B4221E">
            <w:pPr>
              <w:spacing w:after="0" w:line="240" w:lineRule="auto"/>
              <w:rPr>
                <w:rFonts w:ascii="Times New Roman" w:hAnsi="Times New Roman"/>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7140954F"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Продукту, </w:t>
            </w:r>
          </w:p>
          <w:p w14:paraId="55ACFB1F"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Протяжність мереж зовнішнього освітлення , які плануються утримувати </w:t>
            </w:r>
          </w:p>
          <w:p w14:paraId="682AC52D"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М.п.</w:t>
            </w:r>
          </w:p>
        </w:tc>
        <w:tc>
          <w:tcPr>
            <w:tcW w:w="1425" w:type="dxa"/>
            <w:tcBorders>
              <w:top w:val="single" w:sz="4" w:space="0" w:color="auto"/>
              <w:left w:val="single" w:sz="4" w:space="0" w:color="auto"/>
              <w:bottom w:val="single" w:sz="4" w:space="0" w:color="auto"/>
              <w:right w:val="single" w:sz="4" w:space="0" w:color="auto"/>
            </w:tcBorders>
            <w:hideMark/>
          </w:tcPr>
          <w:p w14:paraId="4BDB4549"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ru-RU"/>
              </w:rPr>
            </w:pPr>
            <w:r w:rsidRPr="00B4221E">
              <w:rPr>
                <w:rFonts w:ascii="Times New Roman" w:hAnsi="Times New Roman"/>
                <w:sz w:val="20"/>
                <w:szCs w:val="20"/>
                <w:lang w:val="uk-UA" w:eastAsia="ru-RU"/>
              </w:rPr>
              <w:t>200,0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FDD79D"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6645708F" w14:textId="77777777" w:rsidR="00B4221E" w:rsidRPr="00B4221E" w:rsidRDefault="00B4221E" w:rsidP="00B4221E">
            <w:pPr>
              <w:spacing w:after="0" w:line="240" w:lineRule="auto"/>
              <w:rPr>
                <w:rFonts w:ascii="Times New Roman" w:hAnsi="Times New Roman"/>
                <w:sz w:val="24"/>
                <w:szCs w:val="24"/>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10FC0594"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2F6EBA43"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4A69B354" w14:textId="77777777" w:rsidTr="00B4221E">
        <w:trPr>
          <w:cantSplit/>
          <w:trHeight w:val="1323"/>
        </w:trPr>
        <w:tc>
          <w:tcPr>
            <w:tcW w:w="300" w:type="dxa"/>
            <w:vMerge/>
            <w:tcBorders>
              <w:top w:val="single" w:sz="4" w:space="0" w:color="auto"/>
              <w:left w:val="single" w:sz="4" w:space="0" w:color="auto"/>
              <w:bottom w:val="nil"/>
              <w:right w:val="single" w:sz="4" w:space="0" w:color="auto"/>
            </w:tcBorders>
            <w:vAlign w:val="center"/>
            <w:hideMark/>
          </w:tcPr>
          <w:p w14:paraId="170687DB"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7096AC81"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F64C9CC" w14:textId="77777777" w:rsidR="00B4221E" w:rsidRPr="00B4221E" w:rsidRDefault="00B4221E" w:rsidP="00B4221E">
            <w:pPr>
              <w:spacing w:after="0" w:line="240" w:lineRule="auto"/>
              <w:rPr>
                <w:rFonts w:ascii="Times New Roman" w:hAnsi="Times New Roman"/>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389E778B"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ефективності,</w:t>
            </w:r>
          </w:p>
          <w:p w14:paraId="325CE092"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середня вартість утримання 1 м.п. мережі зовнішнього освітлення </w:t>
            </w:r>
          </w:p>
          <w:p w14:paraId="3020090C"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тис. грн</w:t>
            </w:r>
          </w:p>
        </w:tc>
        <w:tc>
          <w:tcPr>
            <w:tcW w:w="1425" w:type="dxa"/>
            <w:tcBorders>
              <w:top w:val="single" w:sz="4" w:space="0" w:color="auto"/>
              <w:left w:val="single" w:sz="4" w:space="0" w:color="auto"/>
              <w:bottom w:val="single" w:sz="4" w:space="0" w:color="auto"/>
              <w:right w:val="single" w:sz="4" w:space="0" w:color="auto"/>
            </w:tcBorders>
            <w:hideMark/>
          </w:tcPr>
          <w:p w14:paraId="5807DA30"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ru-RU"/>
              </w:rPr>
            </w:pPr>
            <w:r w:rsidRPr="00B4221E">
              <w:rPr>
                <w:rFonts w:ascii="Times New Roman" w:hAnsi="Times New Roman"/>
                <w:sz w:val="20"/>
                <w:szCs w:val="20"/>
                <w:lang w:val="uk-UA" w:eastAsia="ru-RU"/>
              </w:rPr>
              <w:t>1,0</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4A528E"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7E4DF9BC" w14:textId="77777777" w:rsidR="00B4221E" w:rsidRPr="00B4221E" w:rsidRDefault="00B4221E" w:rsidP="00B4221E">
            <w:pPr>
              <w:spacing w:after="0" w:line="240" w:lineRule="auto"/>
              <w:rPr>
                <w:rFonts w:ascii="Times New Roman" w:hAnsi="Times New Roman"/>
                <w:sz w:val="24"/>
                <w:szCs w:val="24"/>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10728D92"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15ADDFA6"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2221B650" w14:textId="77777777" w:rsidTr="00B4221E">
        <w:trPr>
          <w:cantSplit/>
          <w:trHeight w:val="1662"/>
        </w:trPr>
        <w:tc>
          <w:tcPr>
            <w:tcW w:w="300" w:type="dxa"/>
            <w:vMerge/>
            <w:tcBorders>
              <w:top w:val="single" w:sz="4" w:space="0" w:color="auto"/>
              <w:left w:val="single" w:sz="4" w:space="0" w:color="auto"/>
              <w:bottom w:val="nil"/>
              <w:right w:val="single" w:sz="4" w:space="0" w:color="auto"/>
            </w:tcBorders>
            <w:vAlign w:val="center"/>
            <w:hideMark/>
          </w:tcPr>
          <w:p w14:paraId="5411770E"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3D113040"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774CAC2" w14:textId="77777777" w:rsidR="00B4221E" w:rsidRPr="00B4221E" w:rsidRDefault="00B4221E" w:rsidP="00B4221E">
            <w:pPr>
              <w:spacing w:after="0" w:line="240" w:lineRule="auto"/>
              <w:rPr>
                <w:rFonts w:ascii="Times New Roman" w:hAnsi="Times New Roman"/>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36936791"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 </w:t>
            </w:r>
          </w:p>
          <w:p w14:paraId="4FF8FF84"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якості, </w:t>
            </w:r>
          </w:p>
          <w:p w14:paraId="1E6F3CA1"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питома вага  виконання робіт з  утримання  мереж зовнішнього освітлення</w:t>
            </w:r>
          </w:p>
          <w:p w14:paraId="2C759F84"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w:t>
            </w:r>
          </w:p>
        </w:tc>
        <w:tc>
          <w:tcPr>
            <w:tcW w:w="1425" w:type="dxa"/>
            <w:tcBorders>
              <w:top w:val="single" w:sz="4" w:space="0" w:color="auto"/>
              <w:left w:val="single" w:sz="4" w:space="0" w:color="auto"/>
              <w:bottom w:val="single" w:sz="4" w:space="0" w:color="auto"/>
              <w:right w:val="single" w:sz="4" w:space="0" w:color="auto"/>
            </w:tcBorders>
            <w:hideMark/>
          </w:tcPr>
          <w:p w14:paraId="3775592E"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ru-RU"/>
              </w:rPr>
            </w:pPr>
            <w:r w:rsidRPr="00B4221E">
              <w:rPr>
                <w:rFonts w:ascii="Times New Roman" w:hAnsi="Times New Roman"/>
                <w:sz w:val="20"/>
                <w:szCs w:val="20"/>
                <w:lang w:val="uk-UA" w:eastAsia="ru-RU"/>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BEB0577"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723D7234" w14:textId="77777777" w:rsidR="00B4221E" w:rsidRPr="00B4221E" w:rsidRDefault="00B4221E" w:rsidP="00B4221E">
            <w:pPr>
              <w:spacing w:after="0" w:line="240" w:lineRule="auto"/>
              <w:rPr>
                <w:rFonts w:ascii="Times New Roman" w:hAnsi="Times New Roman"/>
                <w:sz w:val="24"/>
                <w:szCs w:val="24"/>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3A533C23"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2636DF50"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3A1E7B72" w14:textId="77777777" w:rsidTr="00B4221E">
        <w:trPr>
          <w:cantSplit/>
          <w:trHeight w:val="492"/>
        </w:trPr>
        <w:tc>
          <w:tcPr>
            <w:tcW w:w="300" w:type="dxa"/>
            <w:vMerge/>
            <w:tcBorders>
              <w:top w:val="single" w:sz="4" w:space="0" w:color="auto"/>
              <w:left w:val="single" w:sz="4" w:space="0" w:color="auto"/>
              <w:bottom w:val="nil"/>
              <w:right w:val="single" w:sz="4" w:space="0" w:color="auto"/>
            </w:tcBorders>
            <w:vAlign w:val="center"/>
            <w:hideMark/>
          </w:tcPr>
          <w:p w14:paraId="025BE206"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19FAB42F"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2126" w:type="dxa"/>
            <w:gridSpan w:val="2"/>
            <w:vMerge w:val="restart"/>
            <w:tcBorders>
              <w:top w:val="single" w:sz="4" w:space="0" w:color="auto"/>
              <w:left w:val="single" w:sz="4" w:space="0" w:color="auto"/>
              <w:bottom w:val="single" w:sz="4" w:space="0" w:color="auto"/>
              <w:right w:val="single" w:sz="4" w:space="0" w:color="auto"/>
            </w:tcBorders>
            <w:hideMark/>
          </w:tcPr>
          <w:p w14:paraId="41DF24CD"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Захід 4</w:t>
            </w:r>
          </w:p>
          <w:p w14:paraId="2893A005"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Поточний ремонт мереж вуличного освітлення населених пунктів Новороздільської громади</w:t>
            </w:r>
          </w:p>
        </w:tc>
        <w:tc>
          <w:tcPr>
            <w:tcW w:w="1851" w:type="dxa"/>
            <w:tcBorders>
              <w:top w:val="single" w:sz="4" w:space="0" w:color="auto"/>
              <w:left w:val="single" w:sz="4" w:space="0" w:color="auto"/>
              <w:bottom w:val="single" w:sz="4" w:space="0" w:color="auto"/>
              <w:right w:val="single" w:sz="4" w:space="0" w:color="auto"/>
            </w:tcBorders>
          </w:tcPr>
          <w:p w14:paraId="426EA799"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eastAsia="uk-UA"/>
              </w:rPr>
              <w:t xml:space="preserve">Затрати, </w:t>
            </w:r>
          </w:p>
          <w:p w14:paraId="2A2072DF"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eastAsia="uk-UA"/>
              </w:rPr>
              <w:t>Обсяг видатків на поточний ремонт мереж   вуличного освітлення населених пунктів Новороздільської громади</w:t>
            </w:r>
          </w:p>
          <w:p w14:paraId="39E3AA22"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eastAsia="uk-UA"/>
              </w:rPr>
              <w:t>тис.грн</w:t>
            </w:r>
          </w:p>
          <w:p w14:paraId="6E029B03"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p>
        </w:tc>
        <w:tc>
          <w:tcPr>
            <w:tcW w:w="1425" w:type="dxa"/>
            <w:tcBorders>
              <w:top w:val="single" w:sz="4" w:space="0" w:color="auto"/>
              <w:left w:val="single" w:sz="4" w:space="0" w:color="auto"/>
              <w:bottom w:val="single" w:sz="4" w:space="0" w:color="auto"/>
              <w:right w:val="single" w:sz="4" w:space="0" w:color="auto"/>
            </w:tcBorders>
            <w:hideMark/>
          </w:tcPr>
          <w:p w14:paraId="7501B8EC" w14:textId="77777777" w:rsidR="00B4221E" w:rsidRPr="00B4221E" w:rsidRDefault="00B4221E" w:rsidP="00B4221E">
            <w:pPr>
              <w:autoSpaceDE w:val="0"/>
              <w:autoSpaceDN w:val="0"/>
              <w:adjustRightInd w:val="0"/>
              <w:spacing w:after="0" w:line="240" w:lineRule="auto"/>
              <w:jc w:val="center"/>
              <w:rPr>
                <w:rFonts w:ascii="Times New Roman" w:hAnsi="Times New Roman"/>
                <w:b/>
                <w:sz w:val="20"/>
                <w:szCs w:val="20"/>
                <w:lang w:val="uk-UA" w:eastAsia="uk-UA"/>
              </w:rPr>
            </w:pPr>
            <w:r w:rsidRPr="00B4221E">
              <w:rPr>
                <w:rFonts w:ascii="Times New Roman" w:hAnsi="Times New Roman"/>
                <w:b/>
                <w:sz w:val="20"/>
                <w:szCs w:val="20"/>
                <w:lang w:val="uk-UA" w:eastAsia="uk-UA"/>
              </w:rPr>
              <w:t>500</w:t>
            </w:r>
          </w:p>
        </w:tc>
        <w:tc>
          <w:tcPr>
            <w:tcW w:w="1982" w:type="dxa"/>
            <w:vMerge w:val="restart"/>
            <w:tcBorders>
              <w:top w:val="single" w:sz="4" w:space="0" w:color="auto"/>
              <w:left w:val="single" w:sz="4" w:space="0" w:color="auto"/>
              <w:bottom w:val="single" w:sz="4" w:space="0" w:color="auto"/>
              <w:right w:val="single" w:sz="4" w:space="0" w:color="auto"/>
            </w:tcBorders>
            <w:hideMark/>
          </w:tcPr>
          <w:p w14:paraId="5E20393B"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eastAsia="uk-UA"/>
              </w:rPr>
              <w:t>Управління житлово-комунального господарства</w:t>
            </w:r>
          </w:p>
          <w:p w14:paraId="1540843F"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КП «Розділжитлосервіс»</w:t>
            </w:r>
          </w:p>
        </w:tc>
        <w:tc>
          <w:tcPr>
            <w:tcW w:w="2121" w:type="dxa"/>
            <w:vMerge w:val="restart"/>
            <w:tcBorders>
              <w:top w:val="single" w:sz="4" w:space="0" w:color="auto"/>
              <w:left w:val="single" w:sz="4" w:space="0" w:color="auto"/>
              <w:bottom w:val="single" w:sz="4" w:space="0" w:color="auto"/>
              <w:right w:val="single" w:sz="4" w:space="0" w:color="auto"/>
            </w:tcBorders>
            <w:hideMark/>
          </w:tcPr>
          <w:p w14:paraId="671E295E" w14:textId="77777777" w:rsidR="00B4221E" w:rsidRPr="00B4221E" w:rsidRDefault="00B4221E" w:rsidP="00B4221E">
            <w:pPr>
              <w:autoSpaceDE w:val="0"/>
              <w:autoSpaceDN w:val="0"/>
              <w:adjustRightInd w:val="0"/>
              <w:spacing w:after="0" w:line="240" w:lineRule="auto"/>
              <w:ind w:right="-108"/>
              <w:jc w:val="center"/>
              <w:rPr>
                <w:rFonts w:ascii="Times New Roman" w:hAnsi="Times New Roman"/>
                <w:sz w:val="24"/>
                <w:szCs w:val="24"/>
                <w:lang w:eastAsia="uk-UA"/>
              </w:rPr>
            </w:pPr>
            <w:r w:rsidRPr="00B4221E">
              <w:rPr>
                <w:rFonts w:ascii="Times New Roman" w:hAnsi="Times New Roman"/>
                <w:sz w:val="24"/>
                <w:szCs w:val="24"/>
                <w:lang w:eastAsia="uk-UA"/>
              </w:rPr>
              <w:t>Міський бюджет</w:t>
            </w:r>
          </w:p>
        </w:tc>
        <w:tc>
          <w:tcPr>
            <w:tcW w:w="1549" w:type="dxa"/>
            <w:gridSpan w:val="2"/>
            <w:vMerge w:val="restart"/>
            <w:tcBorders>
              <w:top w:val="single" w:sz="4" w:space="0" w:color="auto"/>
              <w:left w:val="single" w:sz="4" w:space="0" w:color="auto"/>
              <w:bottom w:val="single" w:sz="4" w:space="0" w:color="auto"/>
              <w:right w:val="single" w:sz="4" w:space="0" w:color="auto"/>
            </w:tcBorders>
            <w:hideMark/>
          </w:tcPr>
          <w:p w14:paraId="0B25FC1B"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500</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4B453C13"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707766E1" w14:textId="77777777" w:rsidTr="00B4221E">
        <w:trPr>
          <w:cantSplit/>
          <w:trHeight w:val="481"/>
        </w:trPr>
        <w:tc>
          <w:tcPr>
            <w:tcW w:w="300" w:type="dxa"/>
            <w:vMerge/>
            <w:tcBorders>
              <w:top w:val="single" w:sz="4" w:space="0" w:color="auto"/>
              <w:left w:val="single" w:sz="4" w:space="0" w:color="auto"/>
              <w:bottom w:val="nil"/>
              <w:right w:val="single" w:sz="4" w:space="0" w:color="auto"/>
            </w:tcBorders>
            <w:vAlign w:val="center"/>
            <w:hideMark/>
          </w:tcPr>
          <w:p w14:paraId="3E729663"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4D0022DD"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9465C64" w14:textId="77777777" w:rsidR="00B4221E" w:rsidRPr="00B4221E" w:rsidRDefault="00B4221E" w:rsidP="00B4221E">
            <w:pPr>
              <w:spacing w:after="0" w:line="240" w:lineRule="auto"/>
              <w:rPr>
                <w:rFonts w:ascii="Times New Roman" w:hAnsi="Times New Roman"/>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3B533594"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Продукту, </w:t>
            </w:r>
          </w:p>
          <w:p w14:paraId="023B5306"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Кількість світильників вуличних LED, які будуть установлені при проведенні  поточного  ремонту мереж вуличного освітлення шт.</w:t>
            </w:r>
          </w:p>
        </w:tc>
        <w:tc>
          <w:tcPr>
            <w:tcW w:w="1425" w:type="dxa"/>
            <w:tcBorders>
              <w:top w:val="single" w:sz="4" w:space="0" w:color="auto"/>
              <w:left w:val="single" w:sz="4" w:space="0" w:color="auto"/>
              <w:bottom w:val="single" w:sz="4" w:space="0" w:color="auto"/>
              <w:right w:val="single" w:sz="4" w:space="0" w:color="auto"/>
            </w:tcBorders>
            <w:hideMark/>
          </w:tcPr>
          <w:p w14:paraId="38ECC201"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ru-RU"/>
              </w:rPr>
            </w:pPr>
            <w:r w:rsidRPr="00B4221E">
              <w:rPr>
                <w:rFonts w:ascii="Times New Roman" w:hAnsi="Times New Roman"/>
                <w:sz w:val="20"/>
                <w:szCs w:val="20"/>
                <w:lang w:val="uk-UA" w:eastAsia="ru-RU"/>
              </w:rPr>
              <w:t>139,0</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DB7C60"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183F61D1" w14:textId="77777777" w:rsidR="00B4221E" w:rsidRPr="00B4221E" w:rsidRDefault="00B4221E" w:rsidP="00B4221E">
            <w:pPr>
              <w:spacing w:after="0" w:line="240" w:lineRule="auto"/>
              <w:rPr>
                <w:rFonts w:ascii="Times New Roman" w:hAnsi="Times New Roman"/>
                <w:sz w:val="24"/>
                <w:szCs w:val="24"/>
                <w:lang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52985AFA"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39E710AC"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2C0A6DAE" w14:textId="77777777" w:rsidTr="00B4221E">
        <w:trPr>
          <w:cantSplit/>
          <w:trHeight w:val="462"/>
        </w:trPr>
        <w:tc>
          <w:tcPr>
            <w:tcW w:w="300" w:type="dxa"/>
            <w:vMerge/>
            <w:tcBorders>
              <w:top w:val="single" w:sz="4" w:space="0" w:color="auto"/>
              <w:left w:val="single" w:sz="4" w:space="0" w:color="auto"/>
              <w:bottom w:val="nil"/>
              <w:right w:val="single" w:sz="4" w:space="0" w:color="auto"/>
            </w:tcBorders>
            <w:vAlign w:val="center"/>
            <w:hideMark/>
          </w:tcPr>
          <w:p w14:paraId="2FB2C21F"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77CDE6D1"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11CCBAD" w14:textId="77777777" w:rsidR="00B4221E" w:rsidRPr="00B4221E" w:rsidRDefault="00B4221E" w:rsidP="00B4221E">
            <w:pPr>
              <w:spacing w:after="0" w:line="240" w:lineRule="auto"/>
              <w:rPr>
                <w:rFonts w:ascii="Times New Roman" w:hAnsi="Times New Roman"/>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38BE671E"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ефективності,</w:t>
            </w:r>
          </w:p>
          <w:p w14:paraId="7B86B75F"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Середня вартість послуги із заміни 1 шт.вуличного LED світильника грн</w:t>
            </w:r>
          </w:p>
        </w:tc>
        <w:tc>
          <w:tcPr>
            <w:tcW w:w="1425" w:type="dxa"/>
            <w:tcBorders>
              <w:top w:val="single" w:sz="4" w:space="0" w:color="auto"/>
              <w:left w:val="single" w:sz="4" w:space="0" w:color="auto"/>
              <w:bottom w:val="single" w:sz="4" w:space="0" w:color="auto"/>
              <w:right w:val="single" w:sz="4" w:space="0" w:color="auto"/>
            </w:tcBorders>
            <w:hideMark/>
          </w:tcPr>
          <w:p w14:paraId="7A35B0AB"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ru-RU"/>
              </w:rPr>
            </w:pPr>
            <w:r w:rsidRPr="00B4221E">
              <w:rPr>
                <w:rFonts w:ascii="Times New Roman" w:hAnsi="Times New Roman"/>
                <w:sz w:val="20"/>
                <w:szCs w:val="20"/>
                <w:lang w:val="uk-UA" w:eastAsia="ru-RU"/>
              </w:rPr>
              <w:t>3597,12</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8C78561"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1954E4C9" w14:textId="77777777" w:rsidR="00B4221E" w:rsidRPr="00B4221E" w:rsidRDefault="00B4221E" w:rsidP="00B4221E">
            <w:pPr>
              <w:spacing w:after="0" w:line="240" w:lineRule="auto"/>
              <w:rPr>
                <w:rFonts w:ascii="Times New Roman" w:hAnsi="Times New Roman"/>
                <w:sz w:val="24"/>
                <w:szCs w:val="24"/>
                <w:lang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68D9A0F3"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00007162"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5B27F23C" w14:textId="77777777" w:rsidTr="00B4221E">
        <w:trPr>
          <w:cantSplit/>
          <w:trHeight w:val="443"/>
        </w:trPr>
        <w:tc>
          <w:tcPr>
            <w:tcW w:w="300" w:type="dxa"/>
            <w:vMerge/>
            <w:tcBorders>
              <w:top w:val="single" w:sz="4" w:space="0" w:color="auto"/>
              <w:left w:val="single" w:sz="4" w:space="0" w:color="auto"/>
              <w:bottom w:val="nil"/>
              <w:right w:val="single" w:sz="4" w:space="0" w:color="auto"/>
            </w:tcBorders>
            <w:vAlign w:val="center"/>
            <w:hideMark/>
          </w:tcPr>
          <w:p w14:paraId="271E8514"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58E421DD"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2F3EDB5" w14:textId="77777777" w:rsidR="00B4221E" w:rsidRPr="00B4221E" w:rsidRDefault="00B4221E" w:rsidP="00B4221E">
            <w:pPr>
              <w:spacing w:after="0" w:line="240" w:lineRule="auto"/>
              <w:rPr>
                <w:rFonts w:ascii="Times New Roman" w:hAnsi="Times New Roman"/>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22F30B1A"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 </w:t>
            </w:r>
          </w:p>
          <w:p w14:paraId="60FDAFD2"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якості, </w:t>
            </w:r>
          </w:p>
          <w:p w14:paraId="7F4F0126"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Динаміка виконання робіт з  поточного ремонту мереж вуличного освітлення в  населеному пункті%</w:t>
            </w:r>
          </w:p>
        </w:tc>
        <w:tc>
          <w:tcPr>
            <w:tcW w:w="1425" w:type="dxa"/>
            <w:tcBorders>
              <w:top w:val="single" w:sz="4" w:space="0" w:color="auto"/>
              <w:left w:val="single" w:sz="4" w:space="0" w:color="auto"/>
              <w:bottom w:val="single" w:sz="4" w:space="0" w:color="auto"/>
              <w:right w:val="single" w:sz="4" w:space="0" w:color="auto"/>
            </w:tcBorders>
            <w:hideMark/>
          </w:tcPr>
          <w:p w14:paraId="14EC044C"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ru-RU"/>
              </w:rPr>
            </w:pPr>
            <w:r w:rsidRPr="00B4221E">
              <w:rPr>
                <w:rFonts w:ascii="Times New Roman" w:hAnsi="Times New Roman"/>
                <w:sz w:val="20"/>
                <w:szCs w:val="20"/>
                <w:lang w:val="uk-UA" w:eastAsia="ru-RU"/>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6D83E4"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2D69A915" w14:textId="77777777" w:rsidR="00B4221E" w:rsidRPr="00B4221E" w:rsidRDefault="00B4221E" w:rsidP="00B4221E">
            <w:pPr>
              <w:spacing w:after="0" w:line="240" w:lineRule="auto"/>
              <w:rPr>
                <w:rFonts w:ascii="Times New Roman" w:hAnsi="Times New Roman"/>
                <w:sz w:val="24"/>
                <w:szCs w:val="24"/>
                <w:lang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498849A5"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0C7E0F91"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6524D497" w14:textId="77777777" w:rsidTr="00B4221E">
        <w:trPr>
          <w:cantSplit/>
          <w:trHeight w:val="276"/>
        </w:trPr>
        <w:tc>
          <w:tcPr>
            <w:tcW w:w="300" w:type="dxa"/>
            <w:vMerge/>
            <w:tcBorders>
              <w:top w:val="single" w:sz="4" w:space="0" w:color="auto"/>
              <w:left w:val="single" w:sz="4" w:space="0" w:color="auto"/>
              <w:bottom w:val="nil"/>
              <w:right w:val="single" w:sz="4" w:space="0" w:color="auto"/>
            </w:tcBorders>
            <w:vAlign w:val="center"/>
            <w:hideMark/>
          </w:tcPr>
          <w:p w14:paraId="2684C95B"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4F2D6E91"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2126" w:type="dxa"/>
            <w:gridSpan w:val="2"/>
            <w:vMerge w:val="restart"/>
            <w:tcBorders>
              <w:top w:val="single" w:sz="4" w:space="0" w:color="auto"/>
              <w:left w:val="single" w:sz="4" w:space="0" w:color="auto"/>
              <w:bottom w:val="single" w:sz="4" w:space="0" w:color="auto"/>
              <w:right w:val="single" w:sz="4" w:space="0" w:color="auto"/>
            </w:tcBorders>
            <w:hideMark/>
          </w:tcPr>
          <w:p w14:paraId="1CF78798" w14:textId="77777777" w:rsidR="00B4221E" w:rsidRPr="00B4221E" w:rsidRDefault="00B4221E" w:rsidP="00B4221E">
            <w:pPr>
              <w:autoSpaceDE w:val="0"/>
              <w:autoSpaceDN w:val="0"/>
              <w:adjustRightInd w:val="0"/>
              <w:spacing w:after="0" w:line="240" w:lineRule="auto"/>
              <w:rPr>
                <w:rFonts w:ascii="Times New Roman" w:hAnsi="Times New Roman"/>
                <w:i/>
                <w:sz w:val="24"/>
                <w:szCs w:val="24"/>
                <w:lang w:val="uk-UA" w:eastAsia="uk-UA"/>
              </w:rPr>
            </w:pPr>
            <w:r w:rsidRPr="00B4221E">
              <w:rPr>
                <w:rFonts w:ascii="Times New Roman" w:hAnsi="Times New Roman"/>
                <w:i/>
                <w:sz w:val="24"/>
                <w:szCs w:val="24"/>
                <w:lang w:val="uk-UA" w:eastAsia="uk-UA"/>
              </w:rPr>
              <w:t>Захід 5.</w:t>
            </w:r>
          </w:p>
          <w:p w14:paraId="5F19A0AB" w14:textId="77777777" w:rsidR="00B4221E" w:rsidRPr="00B4221E" w:rsidRDefault="00B4221E" w:rsidP="00B4221E">
            <w:pPr>
              <w:autoSpaceDE w:val="0"/>
              <w:autoSpaceDN w:val="0"/>
              <w:adjustRightInd w:val="0"/>
              <w:spacing w:after="0" w:line="240" w:lineRule="auto"/>
              <w:rPr>
                <w:rFonts w:ascii="Times New Roman" w:hAnsi="Times New Roman"/>
                <w:i/>
                <w:sz w:val="24"/>
                <w:szCs w:val="24"/>
                <w:lang w:val="uk-UA" w:eastAsia="uk-UA"/>
              </w:rPr>
            </w:pPr>
            <w:r w:rsidRPr="00B4221E">
              <w:rPr>
                <w:rFonts w:ascii="Times New Roman" w:hAnsi="Times New Roman"/>
                <w:sz w:val="24"/>
                <w:szCs w:val="24"/>
                <w:lang w:val="uk-UA" w:eastAsia="uk-UA"/>
              </w:rPr>
              <w:t>Забезпечення  вуличного освітлення населених пунктів Новороздільської громади</w:t>
            </w:r>
          </w:p>
        </w:tc>
        <w:tc>
          <w:tcPr>
            <w:tcW w:w="1851" w:type="dxa"/>
            <w:tcBorders>
              <w:top w:val="single" w:sz="4" w:space="0" w:color="auto"/>
              <w:left w:val="single" w:sz="4" w:space="0" w:color="auto"/>
              <w:bottom w:val="single" w:sz="4" w:space="0" w:color="auto"/>
              <w:right w:val="single" w:sz="4" w:space="0" w:color="auto"/>
            </w:tcBorders>
          </w:tcPr>
          <w:p w14:paraId="7535A0C7"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p>
          <w:p w14:paraId="2565D846"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затрат,</w:t>
            </w:r>
          </w:p>
          <w:p w14:paraId="4F26B126"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обсяг видатків  на забезпечення вуличного освітлення </w:t>
            </w:r>
          </w:p>
          <w:p w14:paraId="1A66CFBB"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 тис. грн</w:t>
            </w:r>
          </w:p>
        </w:tc>
        <w:tc>
          <w:tcPr>
            <w:tcW w:w="1425" w:type="dxa"/>
            <w:tcBorders>
              <w:top w:val="single" w:sz="4" w:space="0" w:color="auto"/>
              <w:left w:val="single" w:sz="4" w:space="0" w:color="auto"/>
              <w:bottom w:val="single" w:sz="4" w:space="0" w:color="auto"/>
              <w:right w:val="single" w:sz="4" w:space="0" w:color="auto"/>
            </w:tcBorders>
            <w:vAlign w:val="center"/>
          </w:tcPr>
          <w:p w14:paraId="753BF300"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p>
          <w:p w14:paraId="17E63E70" w14:textId="77777777" w:rsidR="00B4221E" w:rsidRPr="00B4221E" w:rsidRDefault="00B4221E" w:rsidP="00B4221E">
            <w:pPr>
              <w:autoSpaceDE w:val="0"/>
              <w:autoSpaceDN w:val="0"/>
              <w:adjustRightInd w:val="0"/>
              <w:spacing w:after="0" w:line="240" w:lineRule="auto"/>
              <w:jc w:val="center"/>
              <w:rPr>
                <w:rFonts w:ascii="Times New Roman" w:hAnsi="Times New Roman"/>
                <w:b/>
                <w:sz w:val="20"/>
                <w:szCs w:val="20"/>
                <w:lang w:val="uk-UA" w:eastAsia="uk-UA"/>
              </w:rPr>
            </w:pPr>
            <w:r w:rsidRPr="00B4221E">
              <w:rPr>
                <w:rFonts w:ascii="Times New Roman" w:hAnsi="Times New Roman"/>
                <w:b/>
                <w:sz w:val="20"/>
                <w:szCs w:val="20"/>
                <w:lang w:val="uk-UA" w:eastAsia="uk-UA"/>
              </w:rPr>
              <w:t>1871,0</w:t>
            </w:r>
          </w:p>
        </w:tc>
        <w:tc>
          <w:tcPr>
            <w:tcW w:w="1982" w:type="dxa"/>
            <w:vMerge w:val="restart"/>
            <w:tcBorders>
              <w:top w:val="single" w:sz="4" w:space="0" w:color="auto"/>
              <w:left w:val="single" w:sz="4" w:space="0" w:color="auto"/>
              <w:bottom w:val="nil"/>
              <w:right w:val="single" w:sz="4" w:space="0" w:color="auto"/>
            </w:tcBorders>
          </w:tcPr>
          <w:p w14:paraId="76F616D7"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59D7333C"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Виконавчий комітет</w:t>
            </w:r>
          </w:p>
          <w:p w14:paraId="2FD56BD3"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tc>
        <w:tc>
          <w:tcPr>
            <w:tcW w:w="2121" w:type="dxa"/>
            <w:vMerge w:val="restart"/>
            <w:tcBorders>
              <w:top w:val="single" w:sz="4" w:space="0" w:color="auto"/>
              <w:left w:val="single" w:sz="4" w:space="0" w:color="auto"/>
              <w:bottom w:val="single" w:sz="4" w:space="0" w:color="auto"/>
              <w:right w:val="single" w:sz="4" w:space="0" w:color="auto"/>
            </w:tcBorders>
            <w:vAlign w:val="center"/>
          </w:tcPr>
          <w:p w14:paraId="29964E21"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Міський бюджет</w:t>
            </w:r>
          </w:p>
          <w:p w14:paraId="063FFE9D"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60179078"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030E37B8"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537C4571"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6180D159"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25EC373F"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721045A6"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754CE25E"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21953419"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73FC77F9"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379383F1"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31399163"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088B5ED5"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65C1B904"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53E3ABAA"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603D7119"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3028ABD7"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23553631"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170CBC89"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5EA9993A"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2B682E86"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56CD8619"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lastRenderedPageBreak/>
              <w:t>Міський бюджет</w:t>
            </w:r>
          </w:p>
          <w:p w14:paraId="259E487F"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444FFAB1"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4B5127E0"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03739279" w14:textId="77777777" w:rsidR="00B4221E" w:rsidRPr="00B4221E" w:rsidRDefault="00B4221E" w:rsidP="00B4221E">
            <w:pPr>
              <w:autoSpaceDE w:val="0"/>
              <w:autoSpaceDN w:val="0"/>
              <w:adjustRightInd w:val="0"/>
              <w:spacing w:after="0" w:line="240" w:lineRule="auto"/>
              <w:jc w:val="center"/>
              <w:rPr>
                <w:rFonts w:ascii="Times New Roman" w:hAnsi="Times New Roman"/>
                <w:lang w:val="uk-UA" w:eastAsia="uk-UA"/>
              </w:rPr>
            </w:pPr>
          </w:p>
        </w:tc>
        <w:tc>
          <w:tcPr>
            <w:tcW w:w="1549" w:type="dxa"/>
            <w:gridSpan w:val="2"/>
            <w:vMerge w:val="restart"/>
            <w:tcBorders>
              <w:top w:val="single" w:sz="4" w:space="0" w:color="auto"/>
              <w:left w:val="single" w:sz="4" w:space="0" w:color="auto"/>
              <w:bottom w:val="single" w:sz="4" w:space="0" w:color="auto"/>
              <w:right w:val="single" w:sz="4" w:space="0" w:color="auto"/>
            </w:tcBorders>
            <w:vAlign w:val="center"/>
          </w:tcPr>
          <w:p w14:paraId="03C6D41F"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lastRenderedPageBreak/>
              <w:t>1871,0</w:t>
            </w:r>
          </w:p>
          <w:p w14:paraId="7DC46A85"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73377889"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3218024D"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5E1D186A"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1D3E8F8C"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0415BD10"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5102C210"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71DBC2F1"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16D27D4E"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241DE697"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2A23ECBF"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3F3E3693"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50C0816A"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04319B73"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7E253961"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75173DB0"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17A68818"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6ABFBDA2"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58DAE38A"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6058105B"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p>
          <w:p w14:paraId="2D784A20"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p>
          <w:p w14:paraId="7AC08A02"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lastRenderedPageBreak/>
              <w:t>11,0</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477B6D81"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1FA4CEBD" w14:textId="77777777" w:rsidTr="00B4221E">
        <w:trPr>
          <w:cantSplit/>
          <w:trHeight w:val="637"/>
        </w:trPr>
        <w:tc>
          <w:tcPr>
            <w:tcW w:w="300" w:type="dxa"/>
            <w:vMerge/>
            <w:tcBorders>
              <w:top w:val="single" w:sz="4" w:space="0" w:color="auto"/>
              <w:left w:val="single" w:sz="4" w:space="0" w:color="auto"/>
              <w:bottom w:val="nil"/>
              <w:right w:val="single" w:sz="4" w:space="0" w:color="auto"/>
            </w:tcBorders>
            <w:vAlign w:val="center"/>
            <w:hideMark/>
          </w:tcPr>
          <w:p w14:paraId="50FC7FD1"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01C06266"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C8BA4FE"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tcPr>
          <w:p w14:paraId="2445781F"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p>
          <w:p w14:paraId="181E118F"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Продукту ,</w:t>
            </w:r>
          </w:p>
          <w:p w14:paraId="54945BB0"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Кількість електроенергії, яка необхідна для освітлення населених пунктів громади в рік</w:t>
            </w:r>
          </w:p>
          <w:p w14:paraId="5A8E4661"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тис. кВт/рік</w:t>
            </w:r>
          </w:p>
        </w:tc>
        <w:tc>
          <w:tcPr>
            <w:tcW w:w="1425" w:type="dxa"/>
            <w:tcBorders>
              <w:top w:val="single" w:sz="4" w:space="0" w:color="auto"/>
              <w:left w:val="single" w:sz="4" w:space="0" w:color="auto"/>
              <w:bottom w:val="single" w:sz="4" w:space="0" w:color="auto"/>
              <w:right w:val="single" w:sz="4" w:space="0" w:color="auto"/>
            </w:tcBorders>
            <w:vAlign w:val="center"/>
            <w:hideMark/>
          </w:tcPr>
          <w:p w14:paraId="1F2ED01B"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B4221E">
              <w:rPr>
                <w:rFonts w:ascii="Times New Roman" w:hAnsi="Times New Roman"/>
                <w:sz w:val="20"/>
                <w:szCs w:val="20"/>
                <w:lang w:val="uk-UA" w:eastAsia="uk-UA"/>
              </w:rPr>
              <w:t>178,19</w:t>
            </w:r>
          </w:p>
        </w:tc>
        <w:tc>
          <w:tcPr>
            <w:tcW w:w="300" w:type="dxa"/>
            <w:vMerge/>
            <w:tcBorders>
              <w:top w:val="single" w:sz="4" w:space="0" w:color="auto"/>
              <w:left w:val="single" w:sz="4" w:space="0" w:color="auto"/>
              <w:bottom w:val="nil"/>
              <w:right w:val="single" w:sz="4" w:space="0" w:color="auto"/>
            </w:tcBorders>
            <w:vAlign w:val="center"/>
            <w:hideMark/>
          </w:tcPr>
          <w:p w14:paraId="61F25F9E"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2A4B1900"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1E0ADE5B"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22011C3B"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2B208F90" w14:textId="77777777" w:rsidTr="00B4221E">
        <w:trPr>
          <w:cantSplit/>
          <w:trHeight w:val="561"/>
        </w:trPr>
        <w:tc>
          <w:tcPr>
            <w:tcW w:w="300" w:type="dxa"/>
            <w:vMerge/>
            <w:tcBorders>
              <w:top w:val="single" w:sz="4" w:space="0" w:color="auto"/>
              <w:left w:val="single" w:sz="4" w:space="0" w:color="auto"/>
              <w:bottom w:val="nil"/>
              <w:right w:val="single" w:sz="4" w:space="0" w:color="auto"/>
            </w:tcBorders>
            <w:vAlign w:val="center"/>
            <w:hideMark/>
          </w:tcPr>
          <w:p w14:paraId="109BF132"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4980B80C"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A2176A1"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20D0E943"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ефективності,</w:t>
            </w:r>
          </w:p>
          <w:p w14:paraId="099182F7"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середня вартість 1 кВт  вуличного освітлення </w:t>
            </w:r>
          </w:p>
          <w:p w14:paraId="2E59E61E"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тис. грн/ кВт</w:t>
            </w:r>
          </w:p>
        </w:tc>
        <w:tc>
          <w:tcPr>
            <w:tcW w:w="1425" w:type="dxa"/>
            <w:tcBorders>
              <w:top w:val="single" w:sz="4" w:space="0" w:color="auto"/>
              <w:left w:val="single" w:sz="4" w:space="0" w:color="auto"/>
              <w:bottom w:val="single" w:sz="4" w:space="0" w:color="auto"/>
              <w:right w:val="single" w:sz="4" w:space="0" w:color="auto"/>
            </w:tcBorders>
            <w:vAlign w:val="center"/>
            <w:hideMark/>
          </w:tcPr>
          <w:p w14:paraId="49DDE311"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B4221E">
              <w:rPr>
                <w:rFonts w:ascii="Times New Roman" w:hAnsi="Times New Roman"/>
                <w:sz w:val="20"/>
                <w:szCs w:val="20"/>
                <w:lang w:val="uk-UA" w:eastAsia="uk-UA"/>
              </w:rPr>
              <w:t>10,50</w:t>
            </w:r>
          </w:p>
        </w:tc>
        <w:tc>
          <w:tcPr>
            <w:tcW w:w="300" w:type="dxa"/>
            <w:vMerge/>
            <w:tcBorders>
              <w:top w:val="single" w:sz="4" w:space="0" w:color="auto"/>
              <w:left w:val="single" w:sz="4" w:space="0" w:color="auto"/>
              <w:bottom w:val="nil"/>
              <w:right w:val="single" w:sz="4" w:space="0" w:color="auto"/>
            </w:tcBorders>
            <w:vAlign w:val="center"/>
            <w:hideMark/>
          </w:tcPr>
          <w:p w14:paraId="605CD8AB"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64F0FBA0"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0BF20B5C"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5FAA80EB"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5535E427" w14:textId="77777777" w:rsidTr="00B4221E">
        <w:trPr>
          <w:cantSplit/>
          <w:trHeight w:val="450"/>
        </w:trPr>
        <w:tc>
          <w:tcPr>
            <w:tcW w:w="300" w:type="dxa"/>
            <w:vMerge/>
            <w:tcBorders>
              <w:top w:val="single" w:sz="4" w:space="0" w:color="auto"/>
              <w:left w:val="single" w:sz="4" w:space="0" w:color="auto"/>
              <w:bottom w:val="nil"/>
              <w:right w:val="single" w:sz="4" w:space="0" w:color="auto"/>
            </w:tcBorders>
            <w:vAlign w:val="center"/>
            <w:hideMark/>
          </w:tcPr>
          <w:p w14:paraId="1B305923"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28D854AE"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E355D33"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1851" w:type="dxa"/>
            <w:vMerge w:val="restart"/>
            <w:tcBorders>
              <w:top w:val="single" w:sz="4" w:space="0" w:color="auto"/>
              <w:left w:val="single" w:sz="4" w:space="0" w:color="auto"/>
              <w:bottom w:val="single" w:sz="4" w:space="0" w:color="auto"/>
              <w:right w:val="single" w:sz="4" w:space="0" w:color="auto"/>
            </w:tcBorders>
          </w:tcPr>
          <w:p w14:paraId="304513AB"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p>
          <w:p w14:paraId="65104C0E"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якості, </w:t>
            </w:r>
          </w:p>
          <w:p w14:paraId="3D42931F"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динаміка забезпечення вуличним освітленням населені пункти </w:t>
            </w:r>
          </w:p>
          <w:p w14:paraId="3E12E487"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w:t>
            </w:r>
          </w:p>
        </w:tc>
        <w:tc>
          <w:tcPr>
            <w:tcW w:w="1425" w:type="dxa"/>
            <w:vMerge w:val="restart"/>
            <w:tcBorders>
              <w:top w:val="single" w:sz="4" w:space="0" w:color="auto"/>
              <w:left w:val="single" w:sz="4" w:space="0" w:color="auto"/>
              <w:bottom w:val="single" w:sz="4" w:space="0" w:color="auto"/>
              <w:right w:val="single" w:sz="4" w:space="0" w:color="auto"/>
            </w:tcBorders>
          </w:tcPr>
          <w:p w14:paraId="75D5E7D4"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p>
          <w:p w14:paraId="2A2BB996"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B4221E">
              <w:rPr>
                <w:rFonts w:ascii="Times New Roman" w:hAnsi="Times New Roman"/>
                <w:sz w:val="20"/>
                <w:szCs w:val="20"/>
                <w:lang w:val="uk-UA" w:eastAsia="uk-UA"/>
              </w:rPr>
              <w:t>100</w:t>
            </w:r>
          </w:p>
        </w:tc>
        <w:tc>
          <w:tcPr>
            <w:tcW w:w="300" w:type="dxa"/>
            <w:vMerge/>
            <w:tcBorders>
              <w:top w:val="single" w:sz="4" w:space="0" w:color="auto"/>
              <w:left w:val="single" w:sz="4" w:space="0" w:color="auto"/>
              <w:bottom w:val="nil"/>
              <w:right w:val="single" w:sz="4" w:space="0" w:color="auto"/>
            </w:tcBorders>
            <w:vAlign w:val="center"/>
            <w:hideMark/>
          </w:tcPr>
          <w:p w14:paraId="6A7B75D9"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1D64F52E"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451E960A"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416EDD8B"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3BD15C8E" w14:textId="77777777" w:rsidTr="00B4221E">
        <w:trPr>
          <w:cantSplit/>
          <w:trHeight w:val="1256"/>
        </w:trPr>
        <w:tc>
          <w:tcPr>
            <w:tcW w:w="300" w:type="dxa"/>
            <w:vMerge/>
            <w:tcBorders>
              <w:top w:val="single" w:sz="4" w:space="0" w:color="auto"/>
              <w:left w:val="single" w:sz="4" w:space="0" w:color="auto"/>
              <w:bottom w:val="nil"/>
              <w:right w:val="single" w:sz="4" w:space="0" w:color="auto"/>
            </w:tcBorders>
            <w:vAlign w:val="center"/>
            <w:hideMark/>
          </w:tcPr>
          <w:p w14:paraId="0F7E9106"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1901" w:type="dxa"/>
            <w:tcBorders>
              <w:top w:val="nil"/>
              <w:left w:val="single" w:sz="4" w:space="0" w:color="auto"/>
              <w:bottom w:val="single" w:sz="4" w:space="0" w:color="auto"/>
              <w:right w:val="single" w:sz="4" w:space="0" w:color="auto"/>
            </w:tcBorders>
          </w:tcPr>
          <w:p w14:paraId="058E5964" w14:textId="77777777" w:rsidR="00B4221E" w:rsidRPr="00B4221E" w:rsidRDefault="00B4221E" w:rsidP="00B4221E">
            <w:pPr>
              <w:autoSpaceDE w:val="0"/>
              <w:autoSpaceDN w:val="0"/>
              <w:adjustRightInd w:val="0"/>
              <w:spacing w:after="0" w:line="240" w:lineRule="auto"/>
              <w:rPr>
                <w:rFonts w:ascii="Times New Roman" w:hAnsi="Times New Roman"/>
                <w:i/>
                <w:color w:val="FF0000"/>
                <w:sz w:val="24"/>
                <w:szCs w:val="24"/>
                <w:lang w:val="uk-UA" w:eastAsia="uk-UA"/>
              </w:rPr>
            </w:pPr>
          </w:p>
        </w:tc>
        <w:tc>
          <w:tcPr>
            <w:tcW w:w="600" w:type="dxa"/>
            <w:gridSpan w:val="2"/>
            <w:vMerge/>
            <w:tcBorders>
              <w:top w:val="nil"/>
              <w:left w:val="single" w:sz="4" w:space="0" w:color="auto"/>
              <w:bottom w:val="single" w:sz="4" w:space="0" w:color="auto"/>
              <w:right w:val="single" w:sz="4" w:space="0" w:color="auto"/>
            </w:tcBorders>
            <w:vAlign w:val="center"/>
            <w:hideMark/>
          </w:tcPr>
          <w:p w14:paraId="41080C5F"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CCF7772" w14:textId="77777777" w:rsidR="00B4221E" w:rsidRPr="00B4221E" w:rsidRDefault="00B4221E" w:rsidP="00B4221E">
            <w:pPr>
              <w:spacing w:after="0" w:line="240" w:lineRule="auto"/>
              <w:rPr>
                <w:rFonts w:ascii="Times New Roman" w:hAnsi="Times New Roman"/>
                <w:sz w:val="18"/>
                <w:szCs w:val="18"/>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E262F92" w14:textId="77777777" w:rsidR="00B4221E" w:rsidRPr="00B4221E" w:rsidRDefault="00B4221E" w:rsidP="00B4221E">
            <w:pPr>
              <w:spacing w:after="0" w:line="240" w:lineRule="auto"/>
              <w:rPr>
                <w:rFonts w:ascii="Times New Roman" w:hAnsi="Times New Roman"/>
                <w:sz w:val="20"/>
                <w:szCs w:val="20"/>
                <w:lang w:val="uk-UA" w:eastAsia="uk-UA"/>
              </w:rPr>
            </w:pPr>
          </w:p>
        </w:tc>
        <w:tc>
          <w:tcPr>
            <w:tcW w:w="1982" w:type="dxa"/>
            <w:tcBorders>
              <w:top w:val="nil"/>
              <w:left w:val="single" w:sz="4" w:space="0" w:color="auto"/>
              <w:bottom w:val="single" w:sz="4" w:space="0" w:color="auto"/>
              <w:right w:val="single" w:sz="4" w:space="0" w:color="auto"/>
            </w:tcBorders>
          </w:tcPr>
          <w:p w14:paraId="49FBE841" w14:textId="77777777" w:rsidR="00B4221E" w:rsidRPr="00B4221E" w:rsidRDefault="00B4221E" w:rsidP="00B4221E">
            <w:pPr>
              <w:autoSpaceDE w:val="0"/>
              <w:autoSpaceDN w:val="0"/>
              <w:adjustRightInd w:val="0"/>
              <w:spacing w:after="0" w:line="240" w:lineRule="auto"/>
              <w:jc w:val="center"/>
              <w:rPr>
                <w:rFonts w:ascii="Times New Roman" w:hAnsi="Times New Roman"/>
                <w:color w:val="FF0000"/>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6009D4F6"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743BC8EA"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3497BA43"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77FB5ABD" w14:textId="77777777" w:rsidTr="00B4221E">
        <w:trPr>
          <w:cantSplit/>
          <w:trHeight w:val="444"/>
        </w:trPr>
        <w:tc>
          <w:tcPr>
            <w:tcW w:w="300" w:type="dxa"/>
            <w:vMerge/>
            <w:tcBorders>
              <w:top w:val="single" w:sz="4" w:space="0" w:color="auto"/>
              <w:left w:val="single" w:sz="4" w:space="0" w:color="auto"/>
              <w:bottom w:val="nil"/>
              <w:right w:val="single" w:sz="4" w:space="0" w:color="auto"/>
            </w:tcBorders>
            <w:vAlign w:val="center"/>
            <w:hideMark/>
          </w:tcPr>
          <w:p w14:paraId="69D8809C"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1901" w:type="dxa"/>
            <w:vMerge w:val="restart"/>
            <w:tcBorders>
              <w:top w:val="single" w:sz="4" w:space="0" w:color="auto"/>
              <w:left w:val="single" w:sz="4" w:space="0" w:color="auto"/>
              <w:bottom w:val="nil"/>
              <w:right w:val="single" w:sz="4" w:space="0" w:color="auto"/>
            </w:tcBorders>
          </w:tcPr>
          <w:p w14:paraId="31CAD663" w14:textId="77777777" w:rsidR="00B4221E" w:rsidRPr="00B4221E" w:rsidRDefault="00B4221E" w:rsidP="00B4221E">
            <w:pPr>
              <w:autoSpaceDE w:val="0"/>
              <w:autoSpaceDN w:val="0"/>
              <w:adjustRightInd w:val="0"/>
              <w:spacing w:after="0" w:line="240" w:lineRule="auto"/>
              <w:rPr>
                <w:rFonts w:ascii="Times New Roman" w:hAnsi="Times New Roman"/>
                <w:i/>
                <w:color w:val="FF0000"/>
                <w:sz w:val="24"/>
                <w:szCs w:val="24"/>
                <w:lang w:val="uk-UA" w:eastAsia="uk-UA"/>
              </w:rPr>
            </w:pPr>
          </w:p>
        </w:tc>
        <w:tc>
          <w:tcPr>
            <w:tcW w:w="2126" w:type="dxa"/>
            <w:gridSpan w:val="2"/>
            <w:vMerge w:val="restart"/>
            <w:tcBorders>
              <w:top w:val="single" w:sz="4" w:space="0" w:color="auto"/>
              <w:left w:val="single" w:sz="4" w:space="0" w:color="auto"/>
              <w:bottom w:val="single" w:sz="4" w:space="0" w:color="auto"/>
              <w:right w:val="single" w:sz="4" w:space="0" w:color="auto"/>
            </w:tcBorders>
            <w:hideMark/>
          </w:tcPr>
          <w:p w14:paraId="4D8F5527" w14:textId="77777777" w:rsidR="00B4221E" w:rsidRPr="00B4221E" w:rsidRDefault="00B4221E" w:rsidP="00B4221E">
            <w:pPr>
              <w:spacing w:after="0" w:line="240" w:lineRule="auto"/>
              <w:rPr>
                <w:rFonts w:ascii="Times New Roman" w:hAnsi="Times New Roman"/>
                <w:sz w:val="24"/>
                <w:szCs w:val="24"/>
                <w:lang w:val="uk-UA" w:eastAsia="ru-RU"/>
              </w:rPr>
            </w:pPr>
            <w:r w:rsidRPr="00B4221E">
              <w:rPr>
                <w:rFonts w:ascii="Times New Roman" w:hAnsi="Times New Roman"/>
                <w:sz w:val="24"/>
                <w:szCs w:val="24"/>
                <w:lang w:val="uk-UA" w:eastAsia="ru-RU"/>
              </w:rPr>
              <w:t>Захід 6</w:t>
            </w:r>
          </w:p>
          <w:p w14:paraId="0EC2940F" w14:textId="77777777" w:rsidR="00B4221E" w:rsidRPr="00B4221E" w:rsidRDefault="00B4221E" w:rsidP="00B4221E">
            <w:pPr>
              <w:spacing w:after="0" w:line="240" w:lineRule="auto"/>
              <w:rPr>
                <w:rFonts w:ascii="Times New Roman" w:hAnsi="Times New Roman"/>
                <w:b/>
                <w:sz w:val="24"/>
                <w:szCs w:val="24"/>
                <w:lang w:val="uk-UA" w:eastAsia="ru-RU"/>
              </w:rPr>
            </w:pPr>
            <w:r w:rsidRPr="00B4221E">
              <w:rPr>
                <w:rFonts w:ascii="Times New Roman" w:hAnsi="Times New Roman"/>
                <w:sz w:val="24"/>
                <w:szCs w:val="24"/>
                <w:lang w:val="uk-UA" w:eastAsia="ru-RU"/>
              </w:rPr>
              <w:t>Пломбування (роз пломбування) вузлів обліку  електричної енергії зовнішнього освітлення в населених пунктах Новороздільської територіальної громади</w:t>
            </w:r>
          </w:p>
        </w:tc>
        <w:tc>
          <w:tcPr>
            <w:tcW w:w="1851" w:type="dxa"/>
            <w:tcBorders>
              <w:top w:val="single" w:sz="4" w:space="0" w:color="auto"/>
              <w:left w:val="single" w:sz="4" w:space="0" w:color="auto"/>
              <w:bottom w:val="single" w:sz="4" w:space="0" w:color="auto"/>
              <w:right w:val="single" w:sz="4" w:space="0" w:color="auto"/>
            </w:tcBorders>
            <w:hideMark/>
          </w:tcPr>
          <w:p w14:paraId="59B6C396"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 xml:space="preserve">затрат, </w:t>
            </w:r>
          </w:p>
          <w:p w14:paraId="537A3DEA"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 xml:space="preserve">обсяг видатків  на проведення робіт з пломбування (роз пломбування) вузлів обліку електричної енергії зовнішнього освітлення </w:t>
            </w:r>
          </w:p>
          <w:p w14:paraId="13A60D7B"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eastAsia="uk-UA"/>
              </w:rPr>
            </w:pPr>
            <w:r w:rsidRPr="00B4221E">
              <w:rPr>
                <w:rFonts w:ascii="Times New Roman" w:hAnsi="Times New Roman"/>
                <w:sz w:val="24"/>
                <w:szCs w:val="24"/>
                <w:lang w:val="uk-UA" w:eastAsia="uk-UA"/>
              </w:rPr>
              <w:t xml:space="preserve"> </w:t>
            </w:r>
            <w:r w:rsidRPr="00B4221E">
              <w:rPr>
                <w:rFonts w:ascii="Times New Roman" w:hAnsi="Times New Roman"/>
                <w:sz w:val="24"/>
                <w:szCs w:val="24"/>
                <w:lang w:eastAsia="uk-UA"/>
              </w:rPr>
              <w:t>тис. грн.</w:t>
            </w:r>
          </w:p>
        </w:tc>
        <w:tc>
          <w:tcPr>
            <w:tcW w:w="1425" w:type="dxa"/>
            <w:tcBorders>
              <w:top w:val="single" w:sz="4" w:space="0" w:color="auto"/>
              <w:left w:val="single" w:sz="4" w:space="0" w:color="auto"/>
              <w:bottom w:val="single" w:sz="4" w:space="0" w:color="auto"/>
              <w:right w:val="single" w:sz="4" w:space="0" w:color="auto"/>
            </w:tcBorders>
            <w:hideMark/>
          </w:tcPr>
          <w:p w14:paraId="645FE87F"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eastAsia="uk-UA"/>
              </w:rPr>
            </w:pPr>
            <w:r w:rsidRPr="00B4221E">
              <w:rPr>
                <w:rFonts w:ascii="Times New Roman" w:hAnsi="Times New Roman"/>
                <w:sz w:val="24"/>
                <w:szCs w:val="24"/>
                <w:lang w:eastAsia="uk-UA"/>
              </w:rPr>
              <w:t>11,0</w:t>
            </w:r>
          </w:p>
        </w:tc>
        <w:tc>
          <w:tcPr>
            <w:tcW w:w="1982" w:type="dxa"/>
            <w:vMerge w:val="restart"/>
            <w:tcBorders>
              <w:top w:val="single" w:sz="4" w:space="0" w:color="auto"/>
              <w:left w:val="single" w:sz="4" w:space="0" w:color="auto"/>
              <w:bottom w:val="single" w:sz="4" w:space="0" w:color="auto"/>
              <w:right w:val="single" w:sz="4" w:space="0" w:color="auto"/>
            </w:tcBorders>
          </w:tcPr>
          <w:p w14:paraId="4E672E8C"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Виконавчий комітет</w:t>
            </w:r>
          </w:p>
          <w:p w14:paraId="6771859A" w14:textId="77777777" w:rsidR="00B4221E" w:rsidRPr="00B4221E" w:rsidRDefault="00B4221E" w:rsidP="00B4221E">
            <w:pPr>
              <w:autoSpaceDE w:val="0"/>
              <w:autoSpaceDN w:val="0"/>
              <w:adjustRightInd w:val="0"/>
              <w:spacing w:after="0" w:line="240" w:lineRule="auto"/>
              <w:jc w:val="center"/>
              <w:rPr>
                <w:rFonts w:ascii="Times New Roman" w:hAnsi="Times New Roman"/>
                <w:color w:val="FF0000"/>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091F4F7F"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113979DB"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65047B4E"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3DBAD4DF" w14:textId="77777777" w:rsidTr="00B4221E">
        <w:trPr>
          <w:cantSplit/>
          <w:trHeight w:val="573"/>
        </w:trPr>
        <w:tc>
          <w:tcPr>
            <w:tcW w:w="300" w:type="dxa"/>
            <w:vMerge/>
            <w:tcBorders>
              <w:top w:val="single" w:sz="4" w:space="0" w:color="auto"/>
              <w:left w:val="single" w:sz="4" w:space="0" w:color="auto"/>
              <w:bottom w:val="nil"/>
              <w:right w:val="single" w:sz="4" w:space="0" w:color="auto"/>
            </w:tcBorders>
            <w:vAlign w:val="center"/>
            <w:hideMark/>
          </w:tcPr>
          <w:p w14:paraId="00D50B16"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0816F960" w14:textId="77777777" w:rsidR="00B4221E" w:rsidRPr="00B4221E" w:rsidRDefault="00B4221E" w:rsidP="00B4221E">
            <w:pPr>
              <w:spacing w:after="0" w:line="240" w:lineRule="auto"/>
              <w:rPr>
                <w:rFonts w:ascii="Times New Roman" w:hAnsi="Times New Roman"/>
                <w:i/>
                <w:color w:val="FF0000"/>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4699C0F" w14:textId="77777777" w:rsidR="00B4221E" w:rsidRPr="00B4221E" w:rsidRDefault="00B4221E" w:rsidP="00B4221E">
            <w:pPr>
              <w:spacing w:after="0" w:line="240" w:lineRule="auto"/>
              <w:rPr>
                <w:rFonts w:ascii="Times New Roman" w:hAnsi="Times New Roman"/>
                <w:b/>
                <w:sz w:val="24"/>
                <w:szCs w:val="24"/>
                <w:lang w:val="uk-UA" w:eastAsia="ru-RU"/>
              </w:rPr>
            </w:pPr>
          </w:p>
        </w:tc>
        <w:tc>
          <w:tcPr>
            <w:tcW w:w="1851" w:type="dxa"/>
            <w:tcBorders>
              <w:top w:val="single" w:sz="4" w:space="0" w:color="auto"/>
              <w:left w:val="single" w:sz="4" w:space="0" w:color="auto"/>
              <w:bottom w:val="single" w:sz="4" w:space="0" w:color="auto"/>
              <w:right w:val="single" w:sz="4" w:space="0" w:color="auto"/>
            </w:tcBorders>
            <w:hideMark/>
          </w:tcPr>
          <w:p w14:paraId="1294DC08"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Продукт,</w:t>
            </w:r>
          </w:p>
          <w:p w14:paraId="73C9E26A"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24"/>
                <w:szCs w:val="24"/>
                <w:lang w:val="uk-UA" w:eastAsia="uk-UA"/>
              </w:rPr>
              <w:t xml:space="preserve">Кількість  вузлів обліку  електричної енергії зовнішньої освітлення  в населених  пунктах </w:t>
            </w:r>
          </w:p>
        </w:tc>
        <w:tc>
          <w:tcPr>
            <w:tcW w:w="1425" w:type="dxa"/>
            <w:tcBorders>
              <w:top w:val="single" w:sz="4" w:space="0" w:color="auto"/>
              <w:left w:val="single" w:sz="4" w:space="0" w:color="auto"/>
              <w:bottom w:val="single" w:sz="4" w:space="0" w:color="auto"/>
              <w:right w:val="single" w:sz="4" w:space="0" w:color="auto"/>
            </w:tcBorders>
            <w:hideMark/>
          </w:tcPr>
          <w:p w14:paraId="22FFEF9A"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ru-RU"/>
              </w:rPr>
            </w:pPr>
            <w:r w:rsidRPr="00B4221E">
              <w:rPr>
                <w:rFonts w:ascii="Times New Roman" w:hAnsi="Times New Roman"/>
                <w:sz w:val="24"/>
                <w:szCs w:val="24"/>
                <w:lang w:eastAsia="uk-UA"/>
              </w:rPr>
              <w:t>8</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979A6C" w14:textId="77777777" w:rsidR="00B4221E" w:rsidRPr="00B4221E" w:rsidRDefault="00B4221E" w:rsidP="00B4221E">
            <w:pPr>
              <w:spacing w:after="0" w:line="240" w:lineRule="auto"/>
              <w:rPr>
                <w:rFonts w:ascii="Times New Roman" w:hAnsi="Times New Roman"/>
                <w:color w:val="FF0000"/>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060BF2E9"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137287AC"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2BCB9FB6"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3911C509" w14:textId="77777777" w:rsidTr="00B4221E">
        <w:trPr>
          <w:cantSplit/>
          <w:trHeight w:val="702"/>
        </w:trPr>
        <w:tc>
          <w:tcPr>
            <w:tcW w:w="300" w:type="dxa"/>
            <w:vMerge/>
            <w:tcBorders>
              <w:top w:val="single" w:sz="4" w:space="0" w:color="auto"/>
              <w:left w:val="single" w:sz="4" w:space="0" w:color="auto"/>
              <w:bottom w:val="nil"/>
              <w:right w:val="single" w:sz="4" w:space="0" w:color="auto"/>
            </w:tcBorders>
            <w:vAlign w:val="center"/>
            <w:hideMark/>
          </w:tcPr>
          <w:p w14:paraId="43853AFD"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6934DCCA" w14:textId="77777777" w:rsidR="00B4221E" w:rsidRPr="00B4221E" w:rsidRDefault="00B4221E" w:rsidP="00B4221E">
            <w:pPr>
              <w:spacing w:after="0" w:line="240" w:lineRule="auto"/>
              <w:rPr>
                <w:rFonts w:ascii="Times New Roman" w:hAnsi="Times New Roman"/>
                <w:i/>
                <w:color w:val="FF0000"/>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C072C44" w14:textId="77777777" w:rsidR="00B4221E" w:rsidRPr="00B4221E" w:rsidRDefault="00B4221E" w:rsidP="00B4221E">
            <w:pPr>
              <w:spacing w:after="0" w:line="240" w:lineRule="auto"/>
              <w:rPr>
                <w:rFonts w:ascii="Times New Roman" w:hAnsi="Times New Roman"/>
                <w:b/>
                <w:sz w:val="24"/>
                <w:szCs w:val="24"/>
                <w:lang w:val="uk-UA" w:eastAsia="ru-RU"/>
              </w:rPr>
            </w:pPr>
          </w:p>
        </w:tc>
        <w:tc>
          <w:tcPr>
            <w:tcW w:w="1851" w:type="dxa"/>
            <w:tcBorders>
              <w:top w:val="single" w:sz="4" w:space="0" w:color="auto"/>
              <w:left w:val="single" w:sz="4" w:space="0" w:color="auto"/>
              <w:bottom w:val="single" w:sz="4" w:space="0" w:color="auto"/>
              <w:right w:val="single" w:sz="4" w:space="0" w:color="auto"/>
            </w:tcBorders>
            <w:hideMark/>
          </w:tcPr>
          <w:p w14:paraId="2A3A0259"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eastAsia="uk-UA"/>
              </w:rPr>
            </w:pPr>
            <w:r w:rsidRPr="00B4221E">
              <w:rPr>
                <w:rFonts w:ascii="Times New Roman" w:hAnsi="Times New Roman"/>
                <w:sz w:val="24"/>
                <w:szCs w:val="24"/>
                <w:lang w:eastAsia="uk-UA"/>
              </w:rPr>
              <w:t>ефективності,</w:t>
            </w:r>
          </w:p>
          <w:p w14:paraId="0E78DB6A"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eastAsia="uk-UA"/>
              </w:rPr>
            </w:pPr>
            <w:r w:rsidRPr="00B4221E">
              <w:rPr>
                <w:rFonts w:ascii="Times New Roman" w:hAnsi="Times New Roman"/>
                <w:sz w:val="24"/>
                <w:szCs w:val="24"/>
                <w:lang w:eastAsia="uk-UA"/>
              </w:rPr>
              <w:t xml:space="preserve">середні витрати на проведення пломбування 1 вузла  </w:t>
            </w:r>
          </w:p>
          <w:p w14:paraId="4D862522"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24"/>
                <w:szCs w:val="24"/>
                <w:lang w:eastAsia="uk-UA"/>
              </w:rPr>
              <w:t>грн/вузол</w:t>
            </w:r>
          </w:p>
        </w:tc>
        <w:tc>
          <w:tcPr>
            <w:tcW w:w="1425" w:type="dxa"/>
            <w:tcBorders>
              <w:top w:val="single" w:sz="4" w:space="0" w:color="auto"/>
              <w:left w:val="single" w:sz="4" w:space="0" w:color="auto"/>
              <w:bottom w:val="single" w:sz="4" w:space="0" w:color="auto"/>
              <w:right w:val="single" w:sz="4" w:space="0" w:color="auto"/>
            </w:tcBorders>
            <w:hideMark/>
          </w:tcPr>
          <w:p w14:paraId="2E4B68F6"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ru-RU"/>
              </w:rPr>
            </w:pPr>
            <w:r w:rsidRPr="00B4221E">
              <w:rPr>
                <w:rFonts w:ascii="Times New Roman" w:hAnsi="Times New Roman"/>
                <w:sz w:val="24"/>
                <w:szCs w:val="24"/>
                <w:lang w:eastAsia="uk-UA"/>
              </w:rPr>
              <w:t>1375</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E067684" w14:textId="77777777" w:rsidR="00B4221E" w:rsidRPr="00B4221E" w:rsidRDefault="00B4221E" w:rsidP="00B4221E">
            <w:pPr>
              <w:spacing w:after="0" w:line="240" w:lineRule="auto"/>
              <w:rPr>
                <w:rFonts w:ascii="Times New Roman" w:hAnsi="Times New Roman"/>
                <w:color w:val="FF0000"/>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78FD74ED"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2E7B932C"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55C9C830"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01137883" w14:textId="77777777" w:rsidTr="00B4221E">
        <w:trPr>
          <w:cantSplit/>
          <w:trHeight w:val="482"/>
        </w:trPr>
        <w:tc>
          <w:tcPr>
            <w:tcW w:w="300" w:type="dxa"/>
            <w:vMerge/>
            <w:tcBorders>
              <w:top w:val="single" w:sz="4" w:space="0" w:color="auto"/>
              <w:left w:val="single" w:sz="4" w:space="0" w:color="auto"/>
              <w:bottom w:val="nil"/>
              <w:right w:val="single" w:sz="4" w:space="0" w:color="auto"/>
            </w:tcBorders>
            <w:vAlign w:val="center"/>
            <w:hideMark/>
          </w:tcPr>
          <w:p w14:paraId="79C0BDD0"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723EC2B4" w14:textId="77777777" w:rsidR="00B4221E" w:rsidRPr="00B4221E" w:rsidRDefault="00B4221E" w:rsidP="00B4221E">
            <w:pPr>
              <w:spacing w:after="0" w:line="240" w:lineRule="auto"/>
              <w:rPr>
                <w:rFonts w:ascii="Times New Roman" w:hAnsi="Times New Roman"/>
                <w:i/>
                <w:color w:val="FF0000"/>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CC07431" w14:textId="77777777" w:rsidR="00B4221E" w:rsidRPr="00B4221E" w:rsidRDefault="00B4221E" w:rsidP="00B4221E">
            <w:pPr>
              <w:spacing w:after="0" w:line="240" w:lineRule="auto"/>
              <w:rPr>
                <w:rFonts w:ascii="Times New Roman" w:hAnsi="Times New Roman"/>
                <w:b/>
                <w:sz w:val="24"/>
                <w:szCs w:val="24"/>
                <w:lang w:val="uk-UA" w:eastAsia="ru-RU"/>
              </w:rPr>
            </w:pPr>
          </w:p>
        </w:tc>
        <w:tc>
          <w:tcPr>
            <w:tcW w:w="1851" w:type="dxa"/>
            <w:tcBorders>
              <w:top w:val="single" w:sz="4" w:space="0" w:color="auto"/>
              <w:left w:val="single" w:sz="4" w:space="0" w:color="auto"/>
              <w:bottom w:val="single" w:sz="4" w:space="0" w:color="auto"/>
              <w:right w:val="single" w:sz="4" w:space="0" w:color="auto"/>
            </w:tcBorders>
          </w:tcPr>
          <w:p w14:paraId="2E365EEF"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eastAsia="uk-UA"/>
              </w:rPr>
            </w:pPr>
            <w:r w:rsidRPr="00B4221E">
              <w:rPr>
                <w:rFonts w:ascii="Times New Roman" w:hAnsi="Times New Roman"/>
                <w:sz w:val="24"/>
                <w:szCs w:val="24"/>
                <w:lang w:eastAsia="uk-UA"/>
              </w:rPr>
              <w:t>якості,</w:t>
            </w:r>
          </w:p>
          <w:p w14:paraId="76E4B649"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eastAsia="uk-UA"/>
              </w:rPr>
            </w:pPr>
            <w:r w:rsidRPr="00B4221E">
              <w:rPr>
                <w:rFonts w:ascii="Times New Roman" w:hAnsi="Times New Roman"/>
                <w:sz w:val="24"/>
                <w:szCs w:val="24"/>
                <w:lang w:eastAsia="uk-UA"/>
              </w:rPr>
              <w:t xml:space="preserve">відсоток від </w:t>
            </w:r>
          </w:p>
          <w:p w14:paraId="3F3208F4"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eastAsia="uk-UA"/>
              </w:rPr>
            </w:pPr>
            <w:r w:rsidRPr="00B4221E">
              <w:rPr>
                <w:rFonts w:ascii="Times New Roman" w:hAnsi="Times New Roman"/>
                <w:sz w:val="24"/>
                <w:szCs w:val="24"/>
                <w:lang w:eastAsia="uk-UA"/>
              </w:rPr>
              <w:t xml:space="preserve">потреби  здійснення пломбування </w:t>
            </w:r>
          </w:p>
          <w:p w14:paraId="7D8E4AFC"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eastAsia="uk-UA"/>
              </w:rPr>
            </w:pPr>
            <w:r w:rsidRPr="00B4221E">
              <w:rPr>
                <w:rFonts w:ascii="Times New Roman" w:hAnsi="Times New Roman"/>
                <w:sz w:val="24"/>
                <w:szCs w:val="24"/>
                <w:lang w:eastAsia="uk-UA"/>
              </w:rPr>
              <w:t>вузлів обліку електричної енергії вуличного освітлення</w:t>
            </w:r>
          </w:p>
          <w:p w14:paraId="56DF9749"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eastAsia="uk-UA"/>
              </w:rPr>
              <w:t>%</w:t>
            </w:r>
          </w:p>
          <w:p w14:paraId="5ABBC188"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p>
        </w:tc>
        <w:tc>
          <w:tcPr>
            <w:tcW w:w="1425" w:type="dxa"/>
            <w:tcBorders>
              <w:top w:val="single" w:sz="4" w:space="0" w:color="auto"/>
              <w:left w:val="single" w:sz="4" w:space="0" w:color="auto"/>
              <w:bottom w:val="single" w:sz="4" w:space="0" w:color="auto"/>
              <w:right w:val="single" w:sz="4" w:space="0" w:color="auto"/>
            </w:tcBorders>
            <w:hideMark/>
          </w:tcPr>
          <w:p w14:paraId="6FFC5B77"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ru-RU"/>
              </w:rPr>
            </w:pPr>
            <w:r w:rsidRPr="00B4221E">
              <w:rPr>
                <w:rFonts w:ascii="Times New Roman" w:hAnsi="Times New Roman"/>
                <w:sz w:val="24"/>
                <w:szCs w:val="24"/>
                <w:lang w:eastAsia="uk-UA"/>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4DD4FF" w14:textId="77777777" w:rsidR="00B4221E" w:rsidRPr="00B4221E" w:rsidRDefault="00B4221E" w:rsidP="00B4221E">
            <w:pPr>
              <w:spacing w:after="0" w:line="240" w:lineRule="auto"/>
              <w:rPr>
                <w:rFonts w:ascii="Times New Roman" w:hAnsi="Times New Roman"/>
                <w:color w:val="FF0000"/>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27F122B7"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68CD856B"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2F8449E4"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09124B74" w14:textId="77777777" w:rsidTr="00B4221E">
        <w:trPr>
          <w:cantSplit/>
          <w:trHeight w:val="438"/>
        </w:trPr>
        <w:tc>
          <w:tcPr>
            <w:tcW w:w="300" w:type="dxa"/>
            <w:vMerge/>
            <w:tcBorders>
              <w:top w:val="single" w:sz="4" w:space="0" w:color="auto"/>
              <w:left w:val="single" w:sz="4" w:space="0" w:color="auto"/>
              <w:bottom w:val="nil"/>
              <w:right w:val="single" w:sz="4" w:space="0" w:color="auto"/>
            </w:tcBorders>
            <w:vAlign w:val="center"/>
            <w:hideMark/>
          </w:tcPr>
          <w:p w14:paraId="6302F468"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1901" w:type="dxa"/>
            <w:vMerge w:val="restart"/>
            <w:tcBorders>
              <w:top w:val="nil"/>
              <w:left w:val="single" w:sz="4" w:space="0" w:color="auto"/>
              <w:bottom w:val="single" w:sz="4" w:space="0" w:color="auto"/>
              <w:right w:val="single" w:sz="4" w:space="0" w:color="auto"/>
            </w:tcBorders>
          </w:tcPr>
          <w:p w14:paraId="03672A2E" w14:textId="77777777" w:rsidR="00B4221E" w:rsidRPr="00B4221E" w:rsidRDefault="00B4221E" w:rsidP="00B4221E">
            <w:pPr>
              <w:autoSpaceDE w:val="0"/>
              <w:autoSpaceDN w:val="0"/>
              <w:adjustRightInd w:val="0"/>
              <w:spacing w:after="0" w:line="240" w:lineRule="auto"/>
              <w:rPr>
                <w:rFonts w:ascii="Times New Roman" w:hAnsi="Times New Roman"/>
                <w:i/>
                <w:sz w:val="24"/>
                <w:szCs w:val="24"/>
                <w:lang w:val="uk-UA" w:eastAsia="uk-UA"/>
              </w:rPr>
            </w:pPr>
          </w:p>
        </w:tc>
        <w:tc>
          <w:tcPr>
            <w:tcW w:w="2126" w:type="dxa"/>
            <w:gridSpan w:val="2"/>
            <w:vMerge w:val="restart"/>
            <w:tcBorders>
              <w:top w:val="single" w:sz="4" w:space="0" w:color="auto"/>
              <w:left w:val="single" w:sz="4" w:space="0" w:color="auto"/>
              <w:bottom w:val="single" w:sz="4" w:space="0" w:color="auto"/>
              <w:right w:val="single" w:sz="4" w:space="0" w:color="auto"/>
            </w:tcBorders>
          </w:tcPr>
          <w:p w14:paraId="27C9D0F9" w14:textId="77777777" w:rsidR="00B4221E" w:rsidRPr="00B4221E" w:rsidRDefault="00B4221E" w:rsidP="00B4221E">
            <w:pPr>
              <w:autoSpaceDE w:val="0"/>
              <w:autoSpaceDN w:val="0"/>
              <w:adjustRightInd w:val="0"/>
              <w:spacing w:after="0" w:line="240" w:lineRule="auto"/>
              <w:rPr>
                <w:rFonts w:ascii="Times New Roman" w:hAnsi="Times New Roman"/>
                <w:i/>
                <w:sz w:val="24"/>
                <w:szCs w:val="24"/>
                <w:lang w:val="uk-UA" w:eastAsia="uk-UA"/>
              </w:rPr>
            </w:pPr>
            <w:r w:rsidRPr="00B4221E">
              <w:rPr>
                <w:rFonts w:ascii="Times New Roman" w:hAnsi="Times New Roman"/>
                <w:i/>
                <w:sz w:val="24"/>
                <w:szCs w:val="24"/>
                <w:lang w:val="uk-UA" w:eastAsia="uk-UA"/>
              </w:rPr>
              <w:t>Захід 7</w:t>
            </w:r>
          </w:p>
          <w:p w14:paraId="0462A505" w14:textId="77777777" w:rsidR="00B4221E" w:rsidRPr="00B4221E" w:rsidRDefault="00B4221E" w:rsidP="00B4221E">
            <w:pPr>
              <w:autoSpaceDE w:val="0"/>
              <w:autoSpaceDN w:val="0"/>
              <w:adjustRightInd w:val="0"/>
              <w:spacing w:after="0" w:line="240" w:lineRule="auto"/>
              <w:rPr>
                <w:rFonts w:ascii="Times New Roman" w:hAnsi="Times New Roman"/>
                <w:i/>
                <w:sz w:val="24"/>
                <w:szCs w:val="24"/>
                <w:lang w:val="uk-UA" w:eastAsia="uk-UA"/>
              </w:rPr>
            </w:pPr>
            <w:r w:rsidRPr="00B4221E">
              <w:rPr>
                <w:rFonts w:ascii="Times New Roman" w:hAnsi="Times New Roman"/>
                <w:i/>
                <w:sz w:val="24"/>
                <w:szCs w:val="24"/>
                <w:lang w:val="uk-UA" w:eastAsia="uk-UA"/>
              </w:rPr>
              <w:t>Будівництво мережі вуличного освітлення по вул. Миколаївській, Ходорівській</w:t>
            </w:r>
          </w:p>
          <w:p w14:paraId="57616C02" w14:textId="77777777" w:rsidR="00B4221E" w:rsidRPr="00B4221E" w:rsidRDefault="00B4221E" w:rsidP="00B4221E">
            <w:pPr>
              <w:autoSpaceDE w:val="0"/>
              <w:autoSpaceDN w:val="0"/>
              <w:adjustRightInd w:val="0"/>
              <w:spacing w:after="0" w:line="240" w:lineRule="auto"/>
              <w:rPr>
                <w:rFonts w:ascii="Times New Roman" w:hAnsi="Times New Roman"/>
                <w:i/>
                <w:sz w:val="24"/>
                <w:szCs w:val="24"/>
                <w:lang w:val="uk-UA" w:eastAsia="uk-UA"/>
              </w:rPr>
            </w:pPr>
            <w:r w:rsidRPr="00B4221E">
              <w:rPr>
                <w:rFonts w:ascii="Times New Roman" w:hAnsi="Times New Roman"/>
                <w:i/>
                <w:sz w:val="24"/>
                <w:szCs w:val="24"/>
                <w:lang w:val="uk-UA" w:eastAsia="uk-UA"/>
              </w:rPr>
              <w:t>М . Новий Розділ Стрийського району Львівської області</w:t>
            </w:r>
          </w:p>
          <w:p w14:paraId="4F797599" w14:textId="77777777" w:rsidR="00B4221E" w:rsidRPr="00B4221E" w:rsidRDefault="00B4221E" w:rsidP="00B4221E">
            <w:pPr>
              <w:autoSpaceDE w:val="0"/>
              <w:autoSpaceDN w:val="0"/>
              <w:adjustRightInd w:val="0"/>
              <w:spacing w:after="0" w:line="240" w:lineRule="auto"/>
              <w:rPr>
                <w:rFonts w:ascii="Times New Roman" w:hAnsi="Times New Roman"/>
                <w:i/>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tcPr>
          <w:p w14:paraId="01A14581"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eastAsia="uk-UA"/>
              </w:rPr>
              <w:t xml:space="preserve">Затрати, </w:t>
            </w:r>
          </w:p>
          <w:p w14:paraId="22F40DF4"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Обсяг видатків на реконструкцію  мереж вуличного  освітлення</w:t>
            </w:r>
          </w:p>
          <w:p w14:paraId="07C803F1"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eastAsia="uk-UA"/>
              </w:rPr>
              <w:t>тис.грн</w:t>
            </w:r>
          </w:p>
          <w:p w14:paraId="1F4BD94E"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p>
        </w:tc>
        <w:tc>
          <w:tcPr>
            <w:tcW w:w="1425" w:type="dxa"/>
            <w:tcBorders>
              <w:top w:val="single" w:sz="4" w:space="0" w:color="auto"/>
              <w:left w:val="single" w:sz="4" w:space="0" w:color="auto"/>
              <w:bottom w:val="single" w:sz="4" w:space="0" w:color="auto"/>
              <w:right w:val="single" w:sz="4" w:space="0" w:color="auto"/>
            </w:tcBorders>
            <w:hideMark/>
          </w:tcPr>
          <w:p w14:paraId="3BDC4FA1"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B4221E">
              <w:rPr>
                <w:rFonts w:ascii="Times New Roman" w:hAnsi="Times New Roman"/>
                <w:sz w:val="20"/>
                <w:szCs w:val="20"/>
                <w:lang w:val="uk-UA" w:eastAsia="uk-UA"/>
              </w:rPr>
              <w:t>5186,306</w:t>
            </w:r>
          </w:p>
        </w:tc>
        <w:tc>
          <w:tcPr>
            <w:tcW w:w="1982" w:type="dxa"/>
            <w:vMerge w:val="restart"/>
            <w:tcBorders>
              <w:top w:val="single" w:sz="4" w:space="0" w:color="auto"/>
              <w:left w:val="single" w:sz="4" w:space="0" w:color="auto"/>
              <w:bottom w:val="single" w:sz="4" w:space="0" w:color="auto"/>
              <w:right w:val="single" w:sz="4" w:space="0" w:color="auto"/>
            </w:tcBorders>
          </w:tcPr>
          <w:p w14:paraId="0DE79DDC"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 xml:space="preserve">Управління </w:t>
            </w:r>
          </w:p>
          <w:p w14:paraId="099FABEF"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 xml:space="preserve"> житлово-комунального господарства</w:t>
            </w:r>
          </w:p>
          <w:p w14:paraId="4D93AD57"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356DC151"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ДП «Благоустрій»</w:t>
            </w:r>
          </w:p>
        </w:tc>
        <w:tc>
          <w:tcPr>
            <w:tcW w:w="2121" w:type="dxa"/>
            <w:vMerge w:val="restart"/>
            <w:tcBorders>
              <w:top w:val="single" w:sz="4" w:space="0" w:color="auto"/>
              <w:left w:val="single" w:sz="4" w:space="0" w:color="auto"/>
              <w:bottom w:val="single" w:sz="4" w:space="0" w:color="auto"/>
              <w:right w:val="single" w:sz="4" w:space="0" w:color="auto"/>
            </w:tcBorders>
          </w:tcPr>
          <w:p w14:paraId="4E9E0AAE" w14:textId="77777777" w:rsidR="00B4221E" w:rsidRPr="00B4221E" w:rsidRDefault="00B4221E" w:rsidP="00B4221E">
            <w:pPr>
              <w:autoSpaceDE w:val="0"/>
              <w:autoSpaceDN w:val="0"/>
              <w:adjustRightInd w:val="0"/>
              <w:spacing w:after="0" w:line="240" w:lineRule="auto"/>
              <w:ind w:right="-108"/>
              <w:jc w:val="center"/>
              <w:rPr>
                <w:rFonts w:ascii="Times New Roman" w:hAnsi="Times New Roman"/>
                <w:lang w:val="uk-UA" w:eastAsia="uk-UA"/>
              </w:rPr>
            </w:pPr>
            <w:r w:rsidRPr="00B4221E">
              <w:rPr>
                <w:rFonts w:ascii="Times New Roman" w:hAnsi="Times New Roman"/>
                <w:lang w:val="uk-UA" w:eastAsia="uk-UA"/>
              </w:rPr>
              <w:t>Міський бюджет</w:t>
            </w:r>
          </w:p>
          <w:p w14:paraId="200C8F47" w14:textId="77777777" w:rsidR="00B4221E" w:rsidRPr="00B4221E" w:rsidRDefault="00B4221E" w:rsidP="00B4221E">
            <w:pPr>
              <w:autoSpaceDE w:val="0"/>
              <w:autoSpaceDN w:val="0"/>
              <w:adjustRightInd w:val="0"/>
              <w:spacing w:after="0" w:line="240" w:lineRule="auto"/>
              <w:ind w:right="-108"/>
              <w:jc w:val="center"/>
              <w:rPr>
                <w:rFonts w:ascii="Times New Roman" w:hAnsi="Times New Roman"/>
                <w:lang w:val="uk-UA" w:eastAsia="uk-UA"/>
              </w:rPr>
            </w:pPr>
          </w:p>
          <w:p w14:paraId="1CE15702" w14:textId="77777777" w:rsidR="00B4221E" w:rsidRPr="00B4221E" w:rsidRDefault="00B4221E" w:rsidP="00B4221E">
            <w:pPr>
              <w:autoSpaceDE w:val="0"/>
              <w:autoSpaceDN w:val="0"/>
              <w:adjustRightInd w:val="0"/>
              <w:spacing w:after="0" w:line="240" w:lineRule="auto"/>
              <w:ind w:right="-108"/>
              <w:jc w:val="center"/>
              <w:rPr>
                <w:rFonts w:ascii="Times New Roman" w:hAnsi="Times New Roman"/>
                <w:lang w:val="uk-UA" w:eastAsia="uk-UA"/>
              </w:rPr>
            </w:pPr>
          </w:p>
          <w:p w14:paraId="0BD3B4C2" w14:textId="77777777" w:rsidR="00B4221E" w:rsidRPr="00B4221E" w:rsidRDefault="00B4221E" w:rsidP="00B4221E">
            <w:pPr>
              <w:autoSpaceDE w:val="0"/>
              <w:autoSpaceDN w:val="0"/>
              <w:adjustRightInd w:val="0"/>
              <w:spacing w:after="0" w:line="240" w:lineRule="auto"/>
              <w:ind w:right="-108"/>
              <w:jc w:val="center"/>
              <w:rPr>
                <w:rFonts w:ascii="Times New Roman" w:hAnsi="Times New Roman"/>
                <w:lang w:val="uk-UA" w:eastAsia="uk-UA"/>
              </w:rPr>
            </w:pPr>
          </w:p>
          <w:p w14:paraId="53CA1F76" w14:textId="77777777" w:rsidR="00B4221E" w:rsidRPr="00B4221E" w:rsidRDefault="00B4221E" w:rsidP="00B4221E">
            <w:pPr>
              <w:autoSpaceDE w:val="0"/>
              <w:autoSpaceDN w:val="0"/>
              <w:adjustRightInd w:val="0"/>
              <w:spacing w:after="0" w:line="240" w:lineRule="auto"/>
              <w:ind w:right="-108"/>
              <w:jc w:val="center"/>
              <w:rPr>
                <w:rFonts w:ascii="Times New Roman" w:hAnsi="Times New Roman"/>
                <w:lang w:val="uk-UA" w:eastAsia="uk-UA"/>
              </w:rPr>
            </w:pPr>
            <w:r w:rsidRPr="00B4221E">
              <w:rPr>
                <w:rFonts w:ascii="Times New Roman" w:hAnsi="Times New Roman"/>
                <w:lang w:val="uk-UA" w:eastAsia="uk-UA"/>
              </w:rPr>
              <w:t>Інші джерела</w:t>
            </w:r>
          </w:p>
        </w:tc>
        <w:tc>
          <w:tcPr>
            <w:tcW w:w="1549" w:type="dxa"/>
            <w:gridSpan w:val="2"/>
            <w:vMerge w:val="restart"/>
            <w:tcBorders>
              <w:top w:val="single" w:sz="4" w:space="0" w:color="auto"/>
              <w:left w:val="single" w:sz="4" w:space="0" w:color="auto"/>
              <w:bottom w:val="single" w:sz="4" w:space="0" w:color="auto"/>
              <w:right w:val="single" w:sz="4" w:space="0" w:color="auto"/>
            </w:tcBorders>
          </w:tcPr>
          <w:p w14:paraId="0C25D96C"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1000,0</w:t>
            </w:r>
          </w:p>
          <w:p w14:paraId="2312B8C3"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p>
          <w:p w14:paraId="2046D0FB"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p>
          <w:p w14:paraId="57CBF33E"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4186,306</w:t>
            </w:r>
          </w:p>
        </w:tc>
        <w:tc>
          <w:tcPr>
            <w:tcW w:w="1776" w:type="dxa"/>
            <w:vMerge w:val="restart"/>
            <w:tcBorders>
              <w:top w:val="single" w:sz="4" w:space="0" w:color="auto"/>
              <w:left w:val="single" w:sz="4" w:space="0" w:color="auto"/>
              <w:bottom w:val="single" w:sz="4" w:space="0" w:color="auto"/>
              <w:right w:val="single" w:sz="4" w:space="0" w:color="auto"/>
            </w:tcBorders>
          </w:tcPr>
          <w:p w14:paraId="463F64FE"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p>
        </w:tc>
      </w:tr>
      <w:tr w:rsidR="00B4221E" w:rsidRPr="00B4221E" w14:paraId="6FF39E6E" w14:textId="77777777" w:rsidTr="00B4221E">
        <w:trPr>
          <w:cantSplit/>
          <w:trHeight w:val="388"/>
        </w:trPr>
        <w:tc>
          <w:tcPr>
            <w:tcW w:w="300" w:type="dxa"/>
            <w:vMerge/>
            <w:tcBorders>
              <w:top w:val="single" w:sz="4" w:space="0" w:color="auto"/>
              <w:left w:val="single" w:sz="4" w:space="0" w:color="auto"/>
              <w:bottom w:val="nil"/>
              <w:right w:val="single" w:sz="4" w:space="0" w:color="auto"/>
            </w:tcBorders>
            <w:vAlign w:val="center"/>
            <w:hideMark/>
          </w:tcPr>
          <w:p w14:paraId="1DE55930"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029B5B2F"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D05DE43"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052C6F10"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Продукту, </w:t>
            </w:r>
          </w:p>
          <w:p w14:paraId="14AD5E34"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Ппротяжність мережі яку плануютьзбуду документації. шт.</w:t>
            </w:r>
          </w:p>
        </w:tc>
        <w:tc>
          <w:tcPr>
            <w:tcW w:w="1425" w:type="dxa"/>
            <w:tcBorders>
              <w:top w:val="single" w:sz="4" w:space="0" w:color="auto"/>
              <w:left w:val="single" w:sz="4" w:space="0" w:color="auto"/>
              <w:bottom w:val="single" w:sz="4" w:space="0" w:color="auto"/>
              <w:right w:val="single" w:sz="4" w:space="0" w:color="auto"/>
            </w:tcBorders>
            <w:hideMark/>
          </w:tcPr>
          <w:p w14:paraId="5A03BCDE"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ru-RU"/>
              </w:rPr>
            </w:pPr>
            <w:r w:rsidRPr="00B4221E">
              <w:rPr>
                <w:rFonts w:ascii="Times New Roman" w:hAnsi="Times New Roman"/>
                <w:sz w:val="20"/>
                <w:szCs w:val="20"/>
                <w:lang w:val="uk-UA" w:eastAsia="ru-RU"/>
              </w:rPr>
              <w:t>1,0</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C717188"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071D42EE"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089D53BF"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16A26B1B"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0FC86921" w14:textId="77777777" w:rsidTr="00B4221E">
        <w:trPr>
          <w:cantSplit/>
          <w:trHeight w:val="370"/>
        </w:trPr>
        <w:tc>
          <w:tcPr>
            <w:tcW w:w="300" w:type="dxa"/>
            <w:vMerge/>
            <w:tcBorders>
              <w:top w:val="single" w:sz="4" w:space="0" w:color="auto"/>
              <w:left w:val="single" w:sz="4" w:space="0" w:color="auto"/>
              <w:bottom w:val="nil"/>
              <w:right w:val="single" w:sz="4" w:space="0" w:color="auto"/>
            </w:tcBorders>
            <w:vAlign w:val="center"/>
            <w:hideMark/>
          </w:tcPr>
          <w:p w14:paraId="7011E7EE"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79FB8CF8"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25BFB82"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5DCC75FA"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ефективності,</w:t>
            </w:r>
          </w:p>
          <w:p w14:paraId="07D6EA2A"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середня вартість виготовлення документації</w:t>
            </w:r>
          </w:p>
          <w:p w14:paraId="5AE207C7"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тис. грн</w:t>
            </w:r>
          </w:p>
        </w:tc>
        <w:tc>
          <w:tcPr>
            <w:tcW w:w="1425" w:type="dxa"/>
            <w:tcBorders>
              <w:top w:val="single" w:sz="4" w:space="0" w:color="auto"/>
              <w:left w:val="single" w:sz="4" w:space="0" w:color="auto"/>
              <w:bottom w:val="single" w:sz="4" w:space="0" w:color="auto"/>
              <w:right w:val="single" w:sz="4" w:space="0" w:color="auto"/>
            </w:tcBorders>
            <w:hideMark/>
          </w:tcPr>
          <w:p w14:paraId="2C5131D0"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ru-RU"/>
              </w:rPr>
            </w:pPr>
            <w:r w:rsidRPr="00B4221E">
              <w:rPr>
                <w:rFonts w:ascii="Times New Roman" w:hAnsi="Times New Roman"/>
                <w:sz w:val="20"/>
                <w:szCs w:val="20"/>
                <w:lang w:val="uk-UA" w:eastAsia="ru-RU"/>
              </w:rPr>
              <w:t>150,0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F0CE35"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4E239255"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45B1A0DE"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4A754442"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304331D3" w14:textId="77777777" w:rsidTr="00B4221E">
        <w:trPr>
          <w:cantSplit/>
          <w:trHeight w:val="1780"/>
        </w:trPr>
        <w:tc>
          <w:tcPr>
            <w:tcW w:w="300" w:type="dxa"/>
            <w:vMerge/>
            <w:tcBorders>
              <w:top w:val="single" w:sz="4" w:space="0" w:color="auto"/>
              <w:left w:val="single" w:sz="4" w:space="0" w:color="auto"/>
              <w:bottom w:val="nil"/>
              <w:right w:val="single" w:sz="4" w:space="0" w:color="auto"/>
            </w:tcBorders>
            <w:vAlign w:val="center"/>
            <w:hideMark/>
          </w:tcPr>
          <w:p w14:paraId="1675BF9A"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3E443BA8"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AB16529"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6282BA85"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 </w:t>
            </w:r>
          </w:p>
          <w:p w14:paraId="4C3A7E58"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якості, </w:t>
            </w:r>
          </w:p>
          <w:p w14:paraId="7B0DE3BC"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питома вага  виконання робіт з  реконструкції  мереж зовнішнього освітлення</w:t>
            </w:r>
          </w:p>
          <w:p w14:paraId="5EE6A778"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w:t>
            </w:r>
          </w:p>
        </w:tc>
        <w:tc>
          <w:tcPr>
            <w:tcW w:w="1425" w:type="dxa"/>
            <w:tcBorders>
              <w:top w:val="single" w:sz="4" w:space="0" w:color="auto"/>
              <w:left w:val="single" w:sz="4" w:space="0" w:color="auto"/>
              <w:bottom w:val="single" w:sz="4" w:space="0" w:color="auto"/>
              <w:right w:val="single" w:sz="4" w:space="0" w:color="auto"/>
            </w:tcBorders>
            <w:hideMark/>
          </w:tcPr>
          <w:p w14:paraId="51B39051"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ru-RU"/>
              </w:rPr>
            </w:pPr>
            <w:r w:rsidRPr="00B4221E">
              <w:rPr>
                <w:rFonts w:ascii="Times New Roman" w:hAnsi="Times New Roman"/>
                <w:sz w:val="20"/>
                <w:szCs w:val="20"/>
                <w:lang w:val="uk-UA" w:eastAsia="ru-RU"/>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B45894"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51B707D9"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75B4E0D4"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37220C6B"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614A706A" w14:textId="77777777" w:rsidTr="00B4221E">
        <w:trPr>
          <w:cantSplit/>
          <w:trHeight w:val="472"/>
        </w:trPr>
        <w:tc>
          <w:tcPr>
            <w:tcW w:w="300" w:type="dxa"/>
            <w:vMerge/>
            <w:tcBorders>
              <w:top w:val="single" w:sz="4" w:space="0" w:color="auto"/>
              <w:left w:val="single" w:sz="4" w:space="0" w:color="auto"/>
              <w:bottom w:val="nil"/>
              <w:right w:val="single" w:sz="4" w:space="0" w:color="auto"/>
            </w:tcBorders>
            <w:vAlign w:val="center"/>
            <w:hideMark/>
          </w:tcPr>
          <w:p w14:paraId="1CDB3409"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20680295"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2126" w:type="dxa"/>
            <w:gridSpan w:val="2"/>
            <w:vMerge w:val="restart"/>
            <w:tcBorders>
              <w:top w:val="single" w:sz="4" w:space="0" w:color="auto"/>
              <w:left w:val="single" w:sz="4" w:space="0" w:color="auto"/>
              <w:bottom w:val="single" w:sz="4" w:space="0" w:color="auto"/>
              <w:right w:val="single" w:sz="4" w:space="0" w:color="auto"/>
            </w:tcBorders>
          </w:tcPr>
          <w:p w14:paraId="5137C247"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Захід 8.</w:t>
            </w:r>
          </w:p>
          <w:p w14:paraId="632507D1"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 xml:space="preserve">Благоустрій населеного пункту. Капітальний ремонт огорожі кладовища в м. Новий Розділ Львівської області </w:t>
            </w:r>
          </w:p>
          <w:p w14:paraId="1EA9B797"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tcPr>
          <w:p w14:paraId="6FF4ED73"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eastAsia="uk-UA"/>
              </w:rPr>
              <w:t xml:space="preserve">Затрати, </w:t>
            </w:r>
          </w:p>
          <w:p w14:paraId="22464D90"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Обсяг видатків на благоустрій кладовища</w:t>
            </w:r>
          </w:p>
          <w:p w14:paraId="7E1A5FA8"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eastAsia="uk-UA"/>
              </w:rPr>
              <w:t>тис.грн</w:t>
            </w:r>
          </w:p>
          <w:p w14:paraId="54D4A1C5"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p>
        </w:tc>
        <w:tc>
          <w:tcPr>
            <w:tcW w:w="1425" w:type="dxa"/>
            <w:tcBorders>
              <w:top w:val="single" w:sz="4" w:space="0" w:color="auto"/>
              <w:left w:val="single" w:sz="4" w:space="0" w:color="auto"/>
              <w:bottom w:val="single" w:sz="4" w:space="0" w:color="auto"/>
              <w:right w:val="single" w:sz="4" w:space="0" w:color="auto"/>
            </w:tcBorders>
            <w:hideMark/>
          </w:tcPr>
          <w:p w14:paraId="7C4EF893"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B4221E">
              <w:rPr>
                <w:rFonts w:ascii="Times New Roman" w:hAnsi="Times New Roman"/>
                <w:sz w:val="20"/>
                <w:szCs w:val="20"/>
                <w:lang w:val="uk-UA" w:eastAsia="uk-UA"/>
              </w:rPr>
              <w:t>3486,327</w:t>
            </w:r>
          </w:p>
        </w:tc>
        <w:tc>
          <w:tcPr>
            <w:tcW w:w="1982" w:type="dxa"/>
            <w:vMerge w:val="restart"/>
            <w:tcBorders>
              <w:top w:val="single" w:sz="4" w:space="0" w:color="auto"/>
              <w:left w:val="single" w:sz="4" w:space="0" w:color="auto"/>
              <w:bottom w:val="single" w:sz="4" w:space="0" w:color="auto"/>
              <w:right w:val="single" w:sz="4" w:space="0" w:color="auto"/>
            </w:tcBorders>
          </w:tcPr>
          <w:p w14:paraId="7CA322D3"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 xml:space="preserve">Управління </w:t>
            </w:r>
          </w:p>
          <w:p w14:paraId="197BE992"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 xml:space="preserve"> житлово-комунального господарства</w:t>
            </w:r>
          </w:p>
          <w:p w14:paraId="41BC55B0"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71301DFF"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5DFBB067" w14:textId="77777777" w:rsidR="00B4221E" w:rsidRPr="00B4221E" w:rsidRDefault="00B4221E" w:rsidP="00B4221E">
            <w:pPr>
              <w:autoSpaceDE w:val="0"/>
              <w:autoSpaceDN w:val="0"/>
              <w:adjustRightInd w:val="0"/>
              <w:spacing w:after="0" w:line="240" w:lineRule="auto"/>
              <w:ind w:right="-108"/>
              <w:jc w:val="center"/>
              <w:rPr>
                <w:rFonts w:ascii="Times New Roman" w:hAnsi="Times New Roman"/>
                <w:sz w:val="24"/>
                <w:szCs w:val="24"/>
                <w:lang w:val="uk-UA" w:eastAsia="uk-UA"/>
              </w:rPr>
            </w:pPr>
            <w:r w:rsidRPr="00B4221E">
              <w:rPr>
                <w:rFonts w:ascii="Times New Roman" w:hAnsi="Times New Roman"/>
                <w:sz w:val="24"/>
                <w:szCs w:val="24"/>
                <w:lang w:val="uk-UA" w:eastAsia="uk-UA"/>
              </w:rPr>
              <w:t>ДП «Благоустрій»</w:t>
            </w:r>
          </w:p>
        </w:tc>
        <w:tc>
          <w:tcPr>
            <w:tcW w:w="2121" w:type="dxa"/>
            <w:vMerge w:val="restart"/>
            <w:tcBorders>
              <w:top w:val="single" w:sz="4" w:space="0" w:color="auto"/>
              <w:left w:val="single" w:sz="4" w:space="0" w:color="auto"/>
              <w:bottom w:val="single" w:sz="4" w:space="0" w:color="auto"/>
              <w:right w:val="single" w:sz="4" w:space="0" w:color="auto"/>
            </w:tcBorders>
            <w:hideMark/>
          </w:tcPr>
          <w:p w14:paraId="1BAB477F" w14:textId="77777777" w:rsidR="00B4221E" w:rsidRPr="00B4221E" w:rsidRDefault="00B4221E" w:rsidP="00B4221E">
            <w:pPr>
              <w:autoSpaceDE w:val="0"/>
              <w:autoSpaceDN w:val="0"/>
              <w:adjustRightInd w:val="0"/>
              <w:spacing w:after="0" w:line="240" w:lineRule="auto"/>
              <w:ind w:right="-108"/>
              <w:jc w:val="center"/>
              <w:rPr>
                <w:rFonts w:ascii="Times New Roman" w:hAnsi="Times New Roman"/>
                <w:lang w:val="uk-UA" w:eastAsia="uk-UA"/>
              </w:rPr>
            </w:pPr>
            <w:r w:rsidRPr="00B4221E">
              <w:rPr>
                <w:rFonts w:ascii="Times New Roman" w:hAnsi="Times New Roman"/>
                <w:lang w:val="uk-UA" w:eastAsia="uk-UA"/>
              </w:rPr>
              <w:t>Інші джерела</w:t>
            </w:r>
          </w:p>
        </w:tc>
        <w:tc>
          <w:tcPr>
            <w:tcW w:w="1549" w:type="dxa"/>
            <w:gridSpan w:val="2"/>
            <w:vMerge w:val="restart"/>
            <w:tcBorders>
              <w:top w:val="single" w:sz="4" w:space="0" w:color="auto"/>
              <w:left w:val="single" w:sz="4" w:space="0" w:color="auto"/>
              <w:bottom w:val="single" w:sz="4" w:space="0" w:color="auto"/>
              <w:right w:val="single" w:sz="4" w:space="0" w:color="auto"/>
            </w:tcBorders>
            <w:hideMark/>
          </w:tcPr>
          <w:p w14:paraId="14E29214"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3486,327</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530AD2EB"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0A39653B" w14:textId="77777777" w:rsidTr="00B4221E">
        <w:trPr>
          <w:cantSplit/>
          <w:trHeight w:val="517"/>
        </w:trPr>
        <w:tc>
          <w:tcPr>
            <w:tcW w:w="300" w:type="dxa"/>
            <w:vMerge/>
            <w:tcBorders>
              <w:top w:val="single" w:sz="4" w:space="0" w:color="auto"/>
              <w:left w:val="single" w:sz="4" w:space="0" w:color="auto"/>
              <w:bottom w:val="nil"/>
              <w:right w:val="single" w:sz="4" w:space="0" w:color="auto"/>
            </w:tcBorders>
            <w:vAlign w:val="center"/>
            <w:hideMark/>
          </w:tcPr>
          <w:p w14:paraId="7FC773B0"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21AE1755"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EC1DD0A" w14:textId="77777777" w:rsidR="00B4221E" w:rsidRPr="00B4221E" w:rsidRDefault="00B4221E" w:rsidP="00B4221E">
            <w:pPr>
              <w:spacing w:after="0" w:line="240" w:lineRule="auto"/>
              <w:rPr>
                <w:rFonts w:ascii="Times New Roman" w:hAnsi="Times New Roman"/>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5E499535"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Продукту, </w:t>
            </w:r>
          </w:p>
          <w:p w14:paraId="47EE0485"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Кількість об'єктів огорожі, на якій планується капітальний ремонт   щт</w:t>
            </w:r>
          </w:p>
        </w:tc>
        <w:tc>
          <w:tcPr>
            <w:tcW w:w="1425" w:type="dxa"/>
            <w:tcBorders>
              <w:top w:val="single" w:sz="4" w:space="0" w:color="auto"/>
              <w:left w:val="single" w:sz="4" w:space="0" w:color="auto"/>
              <w:bottom w:val="single" w:sz="4" w:space="0" w:color="auto"/>
              <w:right w:val="single" w:sz="4" w:space="0" w:color="auto"/>
            </w:tcBorders>
            <w:hideMark/>
          </w:tcPr>
          <w:p w14:paraId="11303C3C"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ru-RU"/>
              </w:rPr>
            </w:pPr>
            <w:r w:rsidRPr="00B4221E">
              <w:rPr>
                <w:rFonts w:ascii="Times New Roman" w:hAnsi="Times New Roman"/>
                <w:sz w:val="20"/>
                <w:szCs w:val="20"/>
                <w:lang w:val="uk-UA" w:eastAsia="ru-RU"/>
              </w:rPr>
              <w:t>1,0</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837C14"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093BBA2D"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5361F896"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708A71B7"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7DC3AA0F" w14:textId="77777777" w:rsidTr="00B4221E">
        <w:trPr>
          <w:cantSplit/>
          <w:trHeight w:val="665"/>
        </w:trPr>
        <w:tc>
          <w:tcPr>
            <w:tcW w:w="300" w:type="dxa"/>
            <w:vMerge/>
            <w:tcBorders>
              <w:top w:val="single" w:sz="4" w:space="0" w:color="auto"/>
              <w:left w:val="single" w:sz="4" w:space="0" w:color="auto"/>
              <w:bottom w:val="nil"/>
              <w:right w:val="single" w:sz="4" w:space="0" w:color="auto"/>
            </w:tcBorders>
            <w:vAlign w:val="center"/>
            <w:hideMark/>
          </w:tcPr>
          <w:p w14:paraId="56ED43B3"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674B1DDD"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7C5A072" w14:textId="77777777" w:rsidR="00B4221E" w:rsidRPr="00B4221E" w:rsidRDefault="00B4221E" w:rsidP="00B4221E">
            <w:pPr>
              <w:spacing w:after="0" w:line="240" w:lineRule="auto"/>
              <w:rPr>
                <w:rFonts w:ascii="Times New Roman" w:hAnsi="Times New Roman"/>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03A9043E"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ефективності,</w:t>
            </w:r>
          </w:p>
          <w:p w14:paraId="0614754D"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середня вартість капітального ремонту 1об</w:t>
            </w:r>
            <w:r w:rsidRPr="00B4221E">
              <w:rPr>
                <w:rFonts w:ascii="Times New Roman" w:hAnsi="Times New Roman"/>
                <w:sz w:val="18"/>
                <w:szCs w:val="18"/>
                <w:lang w:eastAsia="uk-UA"/>
              </w:rPr>
              <w:t>’</w:t>
            </w:r>
            <w:r w:rsidRPr="00B4221E">
              <w:rPr>
                <w:rFonts w:ascii="Times New Roman" w:hAnsi="Times New Roman"/>
                <w:sz w:val="18"/>
                <w:szCs w:val="18"/>
                <w:lang w:val="uk-UA" w:eastAsia="uk-UA"/>
              </w:rPr>
              <w:t>єкту огорожі і</w:t>
            </w:r>
          </w:p>
          <w:p w14:paraId="59E4B5FB"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тис. грн.</w:t>
            </w:r>
          </w:p>
        </w:tc>
        <w:tc>
          <w:tcPr>
            <w:tcW w:w="1425" w:type="dxa"/>
            <w:tcBorders>
              <w:top w:val="single" w:sz="4" w:space="0" w:color="auto"/>
              <w:left w:val="single" w:sz="4" w:space="0" w:color="auto"/>
              <w:bottom w:val="single" w:sz="4" w:space="0" w:color="auto"/>
              <w:right w:val="single" w:sz="4" w:space="0" w:color="auto"/>
            </w:tcBorders>
            <w:hideMark/>
          </w:tcPr>
          <w:p w14:paraId="36264210"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ru-RU"/>
              </w:rPr>
            </w:pPr>
            <w:r w:rsidRPr="00B4221E">
              <w:rPr>
                <w:rFonts w:ascii="Times New Roman" w:hAnsi="Times New Roman"/>
                <w:sz w:val="20"/>
                <w:szCs w:val="20"/>
                <w:lang w:val="uk-UA" w:eastAsia="ru-RU"/>
              </w:rPr>
              <w:t>3486,327</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4C13E85"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348864EF"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6F94FEF6"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420610EA"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7ED2623F" w14:textId="77777777" w:rsidTr="00B4221E">
        <w:trPr>
          <w:cantSplit/>
          <w:trHeight w:val="1607"/>
        </w:trPr>
        <w:tc>
          <w:tcPr>
            <w:tcW w:w="300" w:type="dxa"/>
            <w:vMerge/>
            <w:tcBorders>
              <w:top w:val="single" w:sz="4" w:space="0" w:color="auto"/>
              <w:left w:val="single" w:sz="4" w:space="0" w:color="auto"/>
              <w:bottom w:val="nil"/>
              <w:right w:val="single" w:sz="4" w:space="0" w:color="auto"/>
            </w:tcBorders>
            <w:vAlign w:val="center"/>
            <w:hideMark/>
          </w:tcPr>
          <w:p w14:paraId="56600579"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3CBECEE5"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F13FC28" w14:textId="77777777" w:rsidR="00B4221E" w:rsidRPr="00B4221E" w:rsidRDefault="00B4221E" w:rsidP="00B4221E">
            <w:pPr>
              <w:spacing w:after="0" w:line="240" w:lineRule="auto"/>
              <w:rPr>
                <w:rFonts w:ascii="Times New Roman" w:hAnsi="Times New Roman"/>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tcPr>
          <w:p w14:paraId="3CBD89FC"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 </w:t>
            </w:r>
          </w:p>
          <w:p w14:paraId="4E636156"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якості, </w:t>
            </w:r>
          </w:p>
          <w:p w14:paraId="559A0372"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питома вага  виконання робіт з  капітального ремонту огорожі</w:t>
            </w:r>
          </w:p>
          <w:p w14:paraId="10831923"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w:t>
            </w:r>
          </w:p>
          <w:p w14:paraId="10681CB3"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p>
        </w:tc>
        <w:tc>
          <w:tcPr>
            <w:tcW w:w="1425" w:type="dxa"/>
            <w:tcBorders>
              <w:top w:val="single" w:sz="4" w:space="0" w:color="auto"/>
              <w:left w:val="single" w:sz="4" w:space="0" w:color="auto"/>
              <w:bottom w:val="single" w:sz="4" w:space="0" w:color="auto"/>
              <w:right w:val="single" w:sz="4" w:space="0" w:color="auto"/>
            </w:tcBorders>
            <w:hideMark/>
          </w:tcPr>
          <w:p w14:paraId="0521AF5C"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ru-RU"/>
              </w:rPr>
            </w:pPr>
            <w:r w:rsidRPr="00B4221E">
              <w:rPr>
                <w:rFonts w:ascii="Times New Roman" w:hAnsi="Times New Roman"/>
                <w:sz w:val="20"/>
                <w:szCs w:val="20"/>
                <w:lang w:val="uk-UA" w:eastAsia="ru-RU"/>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85115F7"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59C491C0"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651857AD"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71E87B62"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22D7C0E0" w14:textId="77777777" w:rsidTr="00B4221E">
        <w:trPr>
          <w:cantSplit/>
          <w:trHeight w:val="499"/>
        </w:trPr>
        <w:tc>
          <w:tcPr>
            <w:tcW w:w="300" w:type="dxa"/>
            <w:vMerge/>
            <w:tcBorders>
              <w:top w:val="single" w:sz="4" w:space="0" w:color="auto"/>
              <w:left w:val="single" w:sz="4" w:space="0" w:color="auto"/>
              <w:bottom w:val="nil"/>
              <w:right w:val="single" w:sz="4" w:space="0" w:color="auto"/>
            </w:tcBorders>
            <w:vAlign w:val="center"/>
            <w:hideMark/>
          </w:tcPr>
          <w:p w14:paraId="681010A2"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4B5AF988"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2126" w:type="dxa"/>
            <w:gridSpan w:val="2"/>
            <w:vMerge w:val="restart"/>
            <w:tcBorders>
              <w:top w:val="single" w:sz="4" w:space="0" w:color="auto"/>
              <w:left w:val="single" w:sz="4" w:space="0" w:color="auto"/>
              <w:bottom w:val="single" w:sz="4" w:space="0" w:color="auto"/>
              <w:right w:val="single" w:sz="4" w:space="0" w:color="auto"/>
            </w:tcBorders>
            <w:hideMark/>
          </w:tcPr>
          <w:p w14:paraId="7C23B8B5"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Захід .</w:t>
            </w:r>
          </w:p>
          <w:p w14:paraId="017203F3" w14:textId="77777777" w:rsidR="00B4221E" w:rsidRPr="00B4221E" w:rsidRDefault="00B4221E" w:rsidP="00B4221E">
            <w:pPr>
              <w:autoSpaceDE w:val="0"/>
              <w:autoSpaceDN w:val="0"/>
              <w:adjustRightInd w:val="0"/>
              <w:spacing w:after="0" w:line="240" w:lineRule="auto"/>
              <w:rPr>
                <w:rFonts w:ascii="Times New Roman" w:hAnsi="Times New Roman"/>
                <w:i/>
                <w:sz w:val="24"/>
                <w:szCs w:val="24"/>
                <w:lang w:val="uk-UA" w:eastAsia="uk-UA"/>
              </w:rPr>
            </w:pPr>
            <w:r w:rsidRPr="00B4221E">
              <w:rPr>
                <w:rFonts w:ascii="Times New Roman" w:hAnsi="Times New Roman"/>
                <w:sz w:val="24"/>
                <w:szCs w:val="24"/>
                <w:lang w:val="uk-UA" w:eastAsia="ru-RU"/>
              </w:rPr>
              <w:t>Реконструкція Площі Героїв Майдану м. Новий Розділ Львівської області. (корегування) (Актуалізація ПКД об’єкту</w:t>
            </w:r>
            <w:r w:rsidRPr="00B4221E">
              <w:rPr>
                <w:rFonts w:ascii="Times New Roman" w:hAnsi="Times New Roman"/>
                <w:b/>
                <w:i/>
                <w:sz w:val="24"/>
                <w:szCs w:val="24"/>
                <w:lang w:val="uk-UA" w:eastAsia="ru-RU"/>
              </w:rPr>
              <w:t>)</w:t>
            </w:r>
          </w:p>
        </w:tc>
        <w:tc>
          <w:tcPr>
            <w:tcW w:w="1851" w:type="dxa"/>
            <w:tcBorders>
              <w:top w:val="single" w:sz="4" w:space="0" w:color="auto"/>
              <w:left w:val="single" w:sz="4" w:space="0" w:color="auto"/>
              <w:bottom w:val="single" w:sz="4" w:space="0" w:color="auto"/>
              <w:right w:val="single" w:sz="4" w:space="0" w:color="auto"/>
            </w:tcBorders>
            <w:hideMark/>
          </w:tcPr>
          <w:p w14:paraId="0E0E2F10"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Затрат,</w:t>
            </w:r>
          </w:p>
          <w:p w14:paraId="51302B9D"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Обсяг видатків на проведення реконструкції Площі Героїв Майдану</w:t>
            </w:r>
          </w:p>
          <w:p w14:paraId="40061138"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Тис.грн</w:t>
            </w:r>
          </w:p>
        </w:tc>
        <w:tc>
          <w:tcPr>
            <w:tcW w:w="1425" w:type="dxa"/>
            <w:tcBorders>
              <w:top w:val="single" w:sz="4" w:space="0" w:color="auto"/>
              <w:left w:val="single" w:sz="4" w:space="0" w:color="auto"/>
              <w:bottom w:val="single" w:sz="4" w:space="0" w:color="auto"/>
              <w:right w:val="single" w:sz="4" w:space="0" w:color="auto"/>
            </w:tcBorders>
            <w:hideMark/>
          </w:tcPr>
          <w:p w14:paraId="43CF7825"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ru-RU"/>
              </w:rPr>
            </w:pPr>
            <w:r w:rsidRPr="00B4221E">
              <w:rPr>
                <w:rFonts w:ascii="Times New Roman" w:hAnsi="Times New Roman"/>
                <w:sz w:val="20"/>
                <w:szCs w:val="20"/>
                <w:lang w:val="uk-UA" w:eastAsia="ru-RU"/>
              </w:rPr>
              <w:t>9621,6</w:t>
            </w:r>
          </w:p>
        </w:tc>
        <w:tc>
          <w:tcPr>
            <w:tcW w:w="1982" w:type="dxa"/>
            <w:vMerge w:val="restart"/>
            <w:tcBorders>
              <w:top w:val="single" w:sz="4" w:space="0" w:color="auto"/>
              <w:left w:val="single" w:sz="4" w:space="0" w:color="auto"/>
              <w:bottom w:val="single" w:sz="4" w:space="0" w:color="auto"/>
              <w:right w:val="single" w:sz="4" w:space="0" w:color="auto"/>
            </w:tcBorders>
          </w:tcPr>
          <w:p w14:paraId="09410560"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 xml:space="preserve">Управління </w:t>
            </w:r>
          </w:p>
          <w:p w14:paraId="1E77F6DD"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 xml:space="preserve"> житлово-комунального господарства</w:t>
            </w:r>
          </w:p>
          <w:p w14:paraId="7B463E98"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50DC43E8"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2D25EA55"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ДП «Благоустрій»</w:t>
            </w:r>
          </w:p>
        </w:tc>
        <w:tc>
          <w:tcPr>
            <w:tcW w:w="2121" w:type="dxa"/>
            <w:vMerge w:val="restart"/>
            <w:tcBorders>
              <w:top w:val="single" w:sz="4" w:space="0" w:color="auto"/>
              <w:left w:val="single" w:sz="4" w:space="0" w:color="auto"/>
              <w:bottom w:val="single" w:sz="4" w:space="0" w:color="auto"/>
              <w:right w:val="single" w:sz="4" w:space="0" w:color="auto"/>
            </w:tcBorders>
            <w:hideMark/>
          </w:tcPr>
          <w:p w14:paraId="229B8A8F" w14:textId="77777777" w:rsidR="00B4221E" w:rsidRPr="00B4221E" w:rsidRDefault="00B4221E" w:rsidP="00B4221E">
            <w:pPr>
              <w:autoSpaceDE w:val="0"/>
              <w:autoSpaceDN w:val="0"/>
              <w:adjustRightInd w:val="0"/>
              <w:spacing w:after="0" w:line="240" w:lineRule="auto"/>
              <w:ind w:right="-108"/>
              <w:jc w:val="center"/>
              <w:rPr>
                <w:rFonts w:ascii="Times New Roman" w:hAnsi="Times New Roman"/>
                <w:lang w:val="uk-UA" w:eastAsia="uk-UA"/>
              </w:rPr>
            </w:pPr>
            <w:r w:rsidRPr="00B4221E">
              <w:rPr>
                <w:rFonts w:ascii="Times New Roman" w:hAnsi="Times New Roman"/>
                <w:lang w:val="uk-UA" w:eastAsia="uk-UA"/>
              </w:rPr>
              <w:t>Інші джерела</w:t>
            </w:r>
          </w:p>
        </w:tc>
        <w:tc>
          <w:tcPr>
            <w:tcW w:w="1549" w:type="dxa"/>
            <w:gridSpan w:val="2"/>
            <w:vMerge w:val="restart"/>
            <w:tcBorders>
              <w:top w:val="single" w:sz="4" w:space="0" w:color="auto"/>
              <w:left w:val="single" w:sz="4" w:space="0" w:color="auto"/>
              <w:bottom w:val="single" w:sz="4" w:space="0" w:color="auto"/>
              <w:right w:val="single" w:sz="4" w:space="0" w:color="auto"/>
            </w:tcBorders>
            <w:hideMark/>
          </w:tcPr>
          <w:p w14:paraId="441F54F5"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9621,6</w:t>
            </w:r>
          </w:p>
        </w:tc>
        <w:tc>
          <w:tcPr>
            <w:tcW w:w="1776" w:type="dxa"/>
            <w:vMerge w:val="restart"/>
            <w:tcBorders>
              <w:top w:val="single" w:sz="4" w:space="0" w:color="auto"/>
              <w:left w:val="single" w:sz="4" w:space="0" w:color="auto"/>
              <w:bottom w:val="single" w:sz="4" w:space="0" w:color="auto"/>
              <w:right w:val="single" w:sz="4" w:space="0" w:color="auto"/>
            </w:tcBorders>
          </w:tcPr>
          <w:p w14:paraId="010B2003"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p>
        </w:tc>
      </w:tr>
      <w:tr w:rsidR="00B4221E" w:rsidRPr="00B4221E" w14:paraId="0FC90CF7" w14:textId="77777777" w:rsidTr="00B4221E">
        <w:trPr>
          <w:cantSplit/>
          <w:trHeight w:val="591"/>
        </w:trPr>
        <w:tc>
          <w:tcPr>
            <w:tcW w:w="300" w:type="dxa"/>
            <w:vMerge/>
            <w:tcBorders>
              <w:top w:val="single" w:sz="4" w:space="0" w:color="auto"/>
              <w:left w:val="single" w:sz="4" w:space="0" w:color="auto"/>
              <w:bottom w:val="nil"/>
              <w:right w:val="single" w:sz="4" w:space="0" w:color="auto"/>
            </w:tcBorders>
            <w:vAlign w:val="center"/>
            <w:hideMark/>
          </w:tcPr>
          <w:p w14:paraId="4A0F042D"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3D201D88"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419D136"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3D7BC030"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Продукту</w:t>
            </w:r>
          </w:p>
          <w:p w14:paraId="4F88B46C"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Площа на якій планується проводити реконструкцію, м.кв</w:t>
            </w:r>
          </w:p>
        </w:tc>
        <w:tc>
          <w:tcPr>
            <w:tcW w:w="1425" w:type="dxa"/>
            <w:tcBorders>
              <w:top w:val="single" w:sz="4" w:space="0" w:color="auto"/>
              <w:left w:val="single" w:sz="4" w:space="0" w:color="auto"/>
              <w:bottom w:val="single" w:sz="4" w:space="0" w:color="auto"/>
              <w:right w:val="single" w:sz="4" w:space="0" w:color="auto"/>
            </w:tcBorders>
            <w:hideMark/>
          </w:tcPr>
          <w:p w14:paraId="4A7E7BE9"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ru-RU"/>
              </w:rPr>
            </w:pPr>
            <w:r w:rsidRPr="00B4221E">
              <w:rPr>
                <w:rFonts w:ascii="Times New Roman" w:hAnsi="Times New Roman"/>
                <w:sz w:val="20"/>
                <w:szCs w:val="20"/>
                <w:lang w:val="uk-UA" w:eastAsia="ru-RU"/>
              </w:rPr>
              <w:t>8746,9</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6469F7"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34421E25"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678B3D31"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63B77324"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7B5BCB36" w14:textId="77777777" w:rsidTr="00B4221E">
        <w:trPr>
          <w:cantSplit/>
          <w:trHeight w:val="831"/>
        </w:trPr>
        <w:tc>
          <w:tcPr>
            <w:tcW w:w="300" w:type="dxa"/>
            <w:vMerge/>
            <w:tcBorders>
              <w:top w:val="single" w:sz="4" w:space="0" w:color="auto"/>
              <w:left w:val="single" w:sz="4" w:space="0" w:color="auto"/>
              <w:bottom w:val="nil"/>
              <w:right w:val="single" w:sz="4" w:space="0" w:color="auto"/>
            </w:tcBorders>
            <w:vAlign w:val="center"/>
            <w:hideMark/>
          </w:tcPr>
          <w:p w14:paraId="2F030DE3"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2338931C"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C706440"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0EC2C53E"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Ефективність</w:t>
            </w:r>
          </w:p>
          <w:p w14:paraId="611594C4"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Вартість реконструкції Площі Героїв Майдану, тис.грн/ м.кв</w:t>
            </w:r>
          </w:p>
        </w:tc>
        <w:tc>
          <w:tcPr>
            <w:tcW w:w="1425" w:type="dxa"/>
            <w:tcBorders>
              <w:top w:val="single" w:sz="4" w:space="0" w:color="auto"/>
              <w:left w:val="single" w:sz="4" w:space="0" w:color="auto"/>
              <w:bottom w:val="single" w:sz="4" w:space="0" w:color="auto"/>
              <w:right w:val="single" w:sz="4" w:space="0" w:color="auto"/>
            </w:tcBorders>
            <w:hideMark/>
          </w:tcPr>
          <w:p w14:paraId="13F91AB7"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ru-RU"/>
              </w:rPr>
            </w:pPr>
            <w:r w:rsidRPr="00B4221E">
              <w:rPr>
                <w:rFonts w:ascii="Times New Roman" w:hAnsi="Times New Roman"/>
                <w:sz w:val="20"/>
                <w:szCs w:val="20"/>
                <w:lang w:val="uk-UA" w:eastAsia="ru-RU"/>
              </w:rPr>
              <w:t>1,1</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82AD74"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6E452636"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6DD7D51C"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0C1777CE"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2EE3FB5A" w14:textId="77777777" w:rsidTr="00B4221E">
        <w:trPr>
          <w:cantSplit/>
          <w:trHeight w:val="757"/>
        </w:trPr>
        <w:tc>
          <w:tcPr>
            <w:tcW w:w="300" w:type="dxa"/>
            <w:vMerge/>
            <w:tcBorders>
              <w:top w:val="single" w:sz="4" w:space="0" w:color="auto"/>
              <w:left w:val="single" w:sz="4" w:space="0" w:color="auto"/>
              <w:bottom w:val="nil"/>
              <w:right w:val="single" w:sz="4" w:space="0" w:color="auto"/>
            </w:tcBorders>
            <w:vAlign w:val="center"/>
            <w:hideMark/>
          </w:tcPr>
          <w:p w14:paraId="0B8FCB5C"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nil"/>
              <w:left w:val="single" w:sz="4" w:space="0" w:color="auto"/>
              <w:bottom w:val="single" w:sz="4" w:space="0" w:color="auto"/>
              <w:right w:val="single" w:sz="4" w:space="0" w:color="auto"/>
            </w:tcBorders>
            <w:vAlign w:val="center"/>
            <w:hideMark/>
          </w:tcPr>
          <w:p w14:paraId="26793BE6"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3FBB83B"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3AD76276"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Якість,</w:t>
            </w:r>
          </w:p>
          <w:p w14:paraId="73E91717"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Відсоток від потреби реконструкції Площі Героїв Майдану, %</w:t>
            </w:r>
          </w:p>
        </w:tc>
        <w:tc>
          <w:tcPr>
            <w:tcW w:w="1425" w:type="dxa"/>
            <w:tcBorders>
              <w:top w:val="single" w:sz="4" w:space="0" w:color="auto"/>
              <w:left w:val="single" w:sz="4" w:space="0" w:color="auto"/>
              <w:bottom w:val="single" w:sz="4" w:space="0" w:color="auto"/>
              <w:right w:val="single" w:sz="4" w:space="0" w:color="auto"/>
            </w:tcBorders>
            <w:hideMark/>
          </w:tcPr>
          <w:p w14:paraId="5027BF78"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ru-RU"/>
              </w:rPr>
            </w:pPr>
            <w:r w:rsidRPr="00B4221E">
              <w:rPr>
                <w:rFonts w:ascii="Times New Roman" w:hAnsi="Times New Roman"/>
                <w:sz w:val="20"/>
                <w:szCs w:val="20"/>
                <w:lang w:val="uk-UA" w:eastAsia="ru-RU"/>
              </w:rPr>
              <w:t>100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FE95103"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54D5A194"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single" w:sz="4" w:space="0" w:color="auto"/>
              <w:right w:val="single" w:sz="4" w:space="0" w:color="auto"/>
            </w:tcBorders>
            <w:vAlign w:val="center"/>
            <w:hideMark/>
          </w:tcPr>
          <w:p w14:paraId="22A47B2A"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1B15D047"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3EA95EB9" w14:textId="77777777" w:rsidTr="00B4221E">
        <w:trPr>
          <w:cantSplit/>
          <w:trHeight w:val="1547"/>
        </w:trPr>
        <w:tc>
          <w:tcPr>
            <w:tcW w:w="300" w:type="dxa"/>
            <w:vMerge/>
            <w:tcBorders>
              <w:top w:val="single" w:sz="4" w:space="0" w:color="auto"/>
              <w:left w:val="single" w:sz="4" w:space="0" w:color="auto"/>
              <w:bottom w:val="nil"/>
              <w:right w:val="single" w:sz="4" w:space="0" w:color="auto"/>
            </w:tcBorders>
            <w:vAlign w:val="center"/>
            <w:hideMark/>
          </w:tcPr>
          <w:p w14:paraId="7B2E7113"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1901" w:type="dxa"/>
            <w:vMerge w:val="restart"/>
            <w:tcBorders>
              <w:top w:val="single" w:sz="4" w:space="0" w:color="auto"/>
              <w:left w:val="single" w:sz="4" w:space="0" w:color="auto"/>
              <w:bottom w:val="nil"/>
              <w:right w:val="single" w:sz="4" w:space="0" w:color="auto"/>
            </w:tcBorders>
            <w:hideMark/>
          </w:tcPr>
          <w:p w14:paraId="3FB4EDBF" w14:textId="77777777" w:rsidR="00B4221E" w:rsidRPr="00B4221E" w:rsidRDefault="00B4221E" w:rsidP="00B4221E">
            <w:pPr>
              <w:autoSpaceDE w:val="0"/>
              <w:autoSpaceDN w:val="0"/>
              <w:adjustRightInd w:val="0"/>
              <w:spacing w:after="0" w:line="240" w:lineRule="auto"/>
              <w:rPr>
                <w:rFonts w:ascii="Times New Roman" w:hAnsi="Times New Roman"/>
                <w:i/>
                <w:sz w:val="24"/>
                <w:szCs w:val="24"/>
                <w:lang w:val="uk-UA" w:eastAsia="uk-UA"/>
              </w:rPr>
            </w:pPr>
            <w:r w:rsidRPr="00B4221E">
              <w:rPr>
                <w:rFonts w:ascii="Times New Roman" w:hAnsi="Times New Roman"/>
                <w:i/>
                <w:sz w:val="24"/>
                <w:szCs w:val="24"/>
                <w:lang w:val="uk-UA" w:eastAsia="uk-UA"/>
              </w:rPr>
              <w:t>Завдання 4</w:t>
            </w:r>
          </w:p>
          <w:p w14:paraId="1B119E5E" w14:textId="77777777" w:rsidR="00B4221E" w:rsidRPr="00B4221E" w:rsidRDefault="00B4221E" w:rsidP="00B4221E">
            <w:pPr>
              <w:autoSpaceDE w:val="0"/>
              <w:autoSpaceDN w:val="0"/>
              <w:adjustRightInd w:val="0"/>
              <w:spacing w:after="0" w:line="240" w:lineRule="auto"/>
              <w:rPr>
                <w:rFonts w:ascii="Times New Roman" w:hAnsi="Times New Roman"/>
                <w:i/>
                <w:sz w:val="24"/>
                <w:szCs w:val="24"/>
                <w:lang w:val="uk-UA" w:eastAsia="uk-UA"/>
              </w:rPr>
            </w:pPr>
            <w:r w:rsidRPr="00B4221E">
              <w:rPr>
                <w:rFonts w:ascii="Times New Roman" w:hAnsi="Times New Roman"/>
                <w:b/>
                <w:sz w:val="24"/>
                <w:szCs w:val="24"/>
                <w:lang w:val="uk-UA" w:eastAsia="uk-UA"/>
              </w:rPr>
              <w:t>Ремонт та утримання вулиць та доріг комунальної власності</w:t>
            </w:r>
          </w:p>
        </w:tc>
        <w:tc>
          <w:tcPr>
            <w:tcW w:w="2126" w:type="dxa"/>
            <w:gridSpan w:val="2"/>
            <w:vMerge w:val="restart"/>
            <w:tcBorders>
              <w:top w:val="single" w:sz="4" w:space="0" w:color="auto"/>
              <w:left w:val="single" w:sz="4" w:space="0" w:color="auto"/>
              <w:bottom w:val="nil"/>
              <w:right w:val="single" w:sz="4" w:space="0" w:color="auto"/>
            </w:tcBorders>
            <w:hideMark/>
          </w:tcPr>
          <w:p w14:paraId="0DF537CB" w14:textId="77777777" w:rsidR="00B4221E" w:rsidRPr="00B4221E" w:rsidRDefault="00B4221E" w:rsidP="00B4221E">
            <w:pPr>
              <w:spacing w:after="0" w:line="240" w:lineRule="auto"/>
              <w:rPr>
                <w:rFonts w:ascii="Times New Roman" w:hAnsi="Times New Roman"/>
                <w:lang w:val="uk-UA" w:eastAsia="ru-RU"/>
              </w:rPr>
            </w:pPr>
            <w:r w:rsidRPr="00B4221E">
              <w:rPr>
                <w:rFonts w:ascii="Times New Roman" w:hAnsi="Times New Roman"/>
                <w:lang w:val="uk-UA" w:eastAsia="ru-RU"/>
              </w:rPr>
              <w:t>Захід 1</w:t>
            </w:r>
          </w:p>
          <w:p w14:paraId="136A30B4" w14:textId="77777777" w:rsidR="00B4221E" w:rsidRPr="00B4221E" w:rsidRDefault="00B4221E" w:rsidP="00B4221E">
            <w:pPr>
              <w:spacing w:after="0" w:line="240" w:lineRule="auto"/>
              <w:rPr>
                <w:rFonts w:ascii="Times New Roman" w:hAnsi="Times New Roman"/>
                <w:iCs/>
                <w:sz w:val="24"/>
                <w:szCs w:val="24"/>
                <w:lang w:val="uk-UA" w:eastAsia="uk-UA"/>
              </w:rPr>
            </w:pPr>
            <w:r w:rsidRPr="00B4221E">
              <w:rPr>
                <w:rFonts w:ascii="Times New Roman" w:hAnsi="Times New Roman"/>
                <w:iCs/>
                <w:sz w:val="24"/>
                <w:szCs w:val="24"/>
                <w:lang w:val="uk-UA" w:eastAsia="uk-UA"/>
              </w:rPr>
              <w:t>Поточний ремонт доріг комунальної власності</w:t>
            </w:r>
          </w:p>
        </w:tc>
        <w:tc>
          <w:tcPr>
            <w:tcW w:w="1851" w:type="dxa"/>
            <w:tcBorders>
              <w:top w:val="single" w:sz="4" w:space="0" w:color="auto"/>
              <w:left w:val="single" w:sz="4" w:space="0" w:color="auto"/>
              <w:bottom w:val="single" w:sz="4" w:space="0" w:color="auto"/>
              <w:right w:val="single" w:sz="4" w:space="0" w:color="auto"/>
            </w:tcBorders>
            <w:hideMark/>
          </w:tcPr>
          <w:p w14:paraId="6BDB2794"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затрат, </w:t>
            </w:r>
          </w:p>
          <w:p w14:paraId="518A4FD3"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18"/>
                <w:szCs w:val="18"/>
                <w:lang w:val="uk-UA" w:eastAsia="uk-UA"/>
              </w:rPr>
              <w:t>обсяг видатків  на проведення поточного ремонту комунальних доріг тис. грн.</w:t>
            </w:r>
          </w:p>
        </w:tc>
        <w:tc>
          <w:tcPr>
            <w:tcW w:w="1425" w:type="dxa"/>
            <w:tcBorders>
              <w:top w:val="single" w:sz="4" w:space="0" w:color="auto"/>
              <w:left w:val="single" w:sz="4" w:space="0" w:color="auto"/>
              <w:bottom w:val="single" w:sz="4" w:space="0" w:color="auto"/>
              <w:right w:val="single" w:sz="4" w:space="0" w:color="auto"/>
            </w:tcBorders>
            <w:hideMark/>
          </w:tcPr>
          <w:p w14:paraId="4225439E"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B4221E">
              <w:rPr>
                <w:rFonts w:ascii="Times New Roman" w:hAnsi="Times New Roman"/>
                <w:sz w:val="20"/>
                <w:szCs w:val="20"/>
                <w:lang w:val="uk-UA" w:eastAsia="uk-UA"/>
              </w:rPr>
              <w:t>10959,8</w:t>
            </w:r>
          </w:p>
        </w:tc>
        <w:tc>
          <w:tcPr>
            <w:tcW w:w="1982" w:type="dxa"/>
            <w:vMerge w:val="restart"/>
            <w:tcBorders>
              <w:top w:val="nil"/>
              <w:left w:val="single" w:sz="4" w:space="0" w:color="auto"/>
              <w:bottom w:val="nil"/>
              <w:right w:val="single" w:sz="4" w:space="0" w:color="auto"/>
            </w:tcBorders>
          </w:tcPr>
          <w:p w14:paraId="2A9FE8CE"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 xml:space="preserve">Управління </w:t>
            </w:r>
          </w:p>
          <w:p w14:paraId="53B2E999"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 xml:space="preserve"> житлово-комунального господарства</w:t>
            </w:r>
          </w:p>
          <w:p w14:paraId="11B8665B"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6A3B6761"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03F9E888"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ДП «Благоустрій»</w:t>
            </w:r>
          </w:p>
        </w:tc>
        <w:tc>
          <w:tcPr>
            <w:tcW w:w="2121" w:type="dxa"/>
            <w:vMerge w:val="restart"/>
            <w:tcBorders>
              <w:top w:val="nil"/>
              <w:left w:val="single" w:sz="4" w:space="0" w:color="auto"/>
              <w:bottom w:val="nil"/>
              <w:right w:val="single" w:sz="4" w:space="0" w:color="auto"/>
            </w:tcBorders>
            <w:hideMark/>
          </w:tcPr>
          <w:p w14:paraId="255A594A" w14:textId="77777777" w:rsidR="00B4221E" w:rsidRPr="00B4221E" w:rsidRDefault="00B4221E" w:rsidP="00B4221E">
            <w:pPr>
              <w:autoSpaceDE w:val="0"/>
              <w:autoSpaceDN w:val="0"/>
              <w:adjustRightInd w:val="0"/>
              <w:spacing w:after="0" w:line="240" w:lineRule="auto"/>
              <w:ind w:right="-108"/>
              <w:jc w:val="center"/>
              <w:rPr>
                <w:rFonts w:ascii="Times New Roman" w:hAnsi="Times New Roman"/>
                <w:lang w:val="uk-UA" w:eastAsia="uk-UA"/>
              </w:rPr>
            </w:pPr>
            <w:r w:rsidRPr="00B4221E">
              <w:rPr>
                <w:rFonts w:ascii="Times New Roman" w:hAnsi="Times New Roman"/>
                <w:lang w:val="uk-UA" w:eastAsia="uk-UA"/>
              </w:rPr>
              <w:t>Міський бюджет</w:t>
            </w:r>
          </w:p>
        </w:tc>
        <w:tc>
          <w:tcPr>
            <w:tcW w:w="1549" w:type="dxa"/>
            <w:gridSpan w:val="2"/>
            <w:vMerge w:val="restart"/>
            <w:tcBorders>
              <w:top w:val="single" w:sz="4" w:space="0" w:color="auto"/>
              <w:left w:val="single" w:sz="4" w:space="0" w:color="auto"/>
              <w:bottom w:val="nil"/>
              <w:right w:val="single" w:sz="4" w:space="0" w:color="auto"/>
            </w:tcBorders>
            <w:hideMark/>
          </w:tcPr>
          <w:p w14:paraId="162021FC"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10959,8</w:t>
            </w:r>
          </w:p>
        </w:tc>
        <w:tc>
          <w:tcPr>
            <w:tcW w:w="1776" w:type="dxa"/>
            <w:vMerge w:val="restart"/>
            <w:tcBorders>
              <w:top w:val="single" w:sz="4" w:space="0" w:color="auto"/>
              <w:left w:val="single" w:sz="4" w:space="0" w:color="auto"/>
              <w:bottom w:val="nil"/>
              <w:right w:val="single" w:sz="4" w:space="0" w:color="auto"/>
            </w:tcBorders>
            <w:hideMark/>
          </w:tcPr>
          <w:p w14:paraId="69C47991"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 xml:space="preserve">Покращення стану вулиць та доріг, тротуарів  комунальної </w:t>
            </w:r>
          </w:p>
          <w:p w14:paraId="31789248"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ru-RU"/>
              </w:rPr>
            </w:pPr>
            <w:r w:rsidRPr="00B4221E">
              <w:rPr>
                <w:rFonts w:ascii="Times New Roman" w:hAnsi="Times New Roman"/>
                <w:sz w:val="24"/>
                <w:szCs w:val="24"/>
                <w:lang w:val="uk-UA" w:eastAsia="uk-UA"/>
              </w:rPr>
              <w:t>власності  на території Новороздільської міської ради та з</w:t>
            </w:r>
            <w:r w:rsidRPr="00B4221E">
              <w:rPr>
                <w:rFonts w:ascii="Times New Roman" w:hAnsi="Times New Roman"/>
                <w:sz w:val="24"/>
                <w:szCs w:val="24"/>
                <w:lang w:val="uk-UA" w:eastAsia="ru-RU"/>
              </w:rPr>
              <w:t xml:space="preserve">абезпечення умов безпечного та комфортного </w:t>
            </w:r>
          </w:p>
          <w:p w14:paraId="7990AF7E"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ru-RU"/>
              </w:rPr>
              <w:t xml:space="preserve">проживання громадян </w:t>
            </w:r>
          </w:p>
        </w:tc>
      </w:tr>
      <w:tr w:rsidR="00B4221E" w:rsidRPr="00B4221E" w14:paraId="70D1E0A2" w14:textId="77777777" w:rsidTr="00B4221E">
        <w:trPr>
          <w:cantSplit/>
          <w:trHeight w:val="420"/>
        </w:trPr>
        <w:tc>
          <w:tcPr>
            <w:tcW w:w="300" w:type="dxa"/>
            <w:vMerge/>
            <w:tcBorders>
              <w:top w:val="single" w:sz="4" w:space="0" w:color="auto"/>
              <w:left w:val="single" w:sz="4" w:space="0" w:color="auto"/>
              <w:bottom w:val="nil"/>
              <w:right w:val="single" w:sz="4" w:space="0" w:color="auto"/>
            </w:tcBorders>
            <w:vAlign w:val="center"/>
            <w:hideMark/>
          </w:tcPr>
          <w:p w14:paraId="02A3B30E"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5D18DD60"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600" w:type="dxa"/>
            <w:gridSpan w:val="2"/>
            <w:vMerge/>
            <w:tcBorders>
              <w:top w:val="single" w:sz="4" w:space="0" w:color="auto"/>
              <w:left w:val="single" w:sz="4" w:space="0" w:color="auto"/>
              <w:bottom w:val="nil"/>
              <w:right w:val="single" w:sz="4" w:space="0" w:color="auto"/>
            </w:tcBorders>
            <w:vAlign w:val="center"/>
            <w:hideMark/>
          </w:tcPr>
          <w:p w14:paraId="1DF19C0C" w14:textId="77777777" w:rsidR="00B4221E" w:rsidRPr="00B4221E" w:rsidRDefault="00B4221E" w:rsidP="00B4221E">
            <w:pPr>
              <w:spacing w:after="0" w:line="240" w:lineRule="auto"/>
              <w:rPr>
                <w:rFonts w:ascii="Times New Roman" w:hAnsi="Times New Roman"/>
                <w:iCs/>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58FC3F9D"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Продукт,</w:t>
            </w:r>
          </w:p>
          <w:p w14:paraId="60216045"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Площа вулично-дорожньої мережі, яка потребує поточних ремонтів </w:t>
            </w:r>
          </w:p>
          <w:p w14:paraId="7B772907"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М.кв</w:t>
            </w:r>
          </w:p>
        </w:tc>
        <w:tc>
          <w:tcPr>
            <w:tcW w:w="1425" w:type="dxa"/>
            <w:tcBorders>
              <w:top w:val="single" w:sz="4" w:space="0" w:color="auto"/>
              <w:left w:val="single" w:sz="4" w:space="0" w:color="auto"/>
              <w:bottom w:val="single" w:sz="4" w:space="0" w:color="auto"/>
              <w:right w:val="single" w:sz="4" w:space="0" w:color="auto"/>
            </w:tcBorders>
            <w:hideMark/>
          </w:tcPr>
          <w:p w14:paraId="256DFC50"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B4221E">
              <w:rPr>
                <w:rFonts w:ascii="Times New Roman" w:hAnsi="Times New Roman"/>
                <w:sz w:val="20"/>
                <w:szCs w:val="20"/>
                <w:lang w:val="uk-UA" w:eastAsia="uk-UA"/>
              </w:rPr>
              <w:t>9963,45</w:t>
            </w:r>
          </w:p>
        </w:tc>
        <w:tc>
          <w:tcPr>
            <w:tcW w:w="300" w:type="dxa"/>
            <w:vMerge/>
            <w:tcBorders>
              <w:top w:val="nil"/>
              <w:left w:val="single" w:sz="4" w:space="0" w:color="auto"/>
              <w:bottom w:val="nil"/>
              <w:right w:val="single" w:sz="4" w:space="0" w:color="auto"/>
            </w:tcBorders>
            <w:vAlign w:val="center"/>
            <w:hideMark/>
          </w:tcPr>
          <w:p w14:paraId="07754BD4"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nil"/>
              <w:left w:val="single" w:sz="4" w:space="0" w:color="auto"/>
              <w:bottom w:val="nil"/>
              <w:right w:val="single" w:sz="4" w:space="0" w:color="auto"/>
            </w:tcBorders>
            <w:vAlign w:val="center"/>
            <w:hideMark/>
          </w:tcPr>
          <w:p w14:paraId="39EAB16C"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nil"/>
              <w:right w:val="single" w:sz="4" w:space="0" w:color="auto"/>
            </w:tcBorders>
            <w:vAlign w:val="center"/>
            <w:hideMark/>
          </w:tcPr>
          <w:p w14:paraId="7BA558EB"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nil"/>
              <w:right w:val="single" w:sz="4" w:space="0" w:color="auto"/>
            </w:tcBorders>
            <w:vAlign w:val="center"/>
            <w:hideMark/>
          </w:tcPr>
          <w:p w14:paraId="115123AA"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3484B27E" w14:textId="77777777" w:rsidTr="00B4221E">
        <w:trPr>
          <w:cantSplit/>
          <w:trHeight w:val="300"/>
        </w:trPr>
        <w:tc>
          <w:tcPr>
            <w:tcW w:w="300" w:type="dxa"/>
            <w:vMerge/>
            <w:tcBorders>
              <w:top w:val="single" w:sz="4" w:space="0" w:color="auto"/>
              <w:left w:val="single" w:sz="4" w:space="0" w:color="auto"/>
              <w:bottom w:val="nil"/>
              <w:right w:val="single" w:sz="4" w:space="0" w:color="auto"/>
            </w:tcBorders>
            <w:vAlign w:val="center"/>
            <w:hideMark/>
          </w:tcPr>
          <w:p w14:paraId="3EA3A9AD"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27B13162"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600" w:type="dxa"/>
            <w:gridSpan w:val="2"/>
            <w:vMerge/>
            <w:tcBorders>
              <w:top w:val="single" w:sz="4" w:space="0" w:color="auto"/>
              <w:left w:val="single" w:sz="4" w:space="0" w:color="auto"/>
              <w:bottom w:val="nil"/>
              <w:right w:val="single" w:sz="4" w:space="0" w:color="auto"/>
            </w:tcBorders>
            <w:vAlign w:val="center"/>
            <w:hideMark/>
          </w:tcPr>
          <w:p w14:paraId="53C046C8" w14:textId="77777777" w:rsidR="00B4221E" w:rsidRPr="00B4221E" w:rsidRDefault="00B4221E" w:rsidP="00B4221E">
            <w:pPr>
              <w:spacing w:after="0" w:line="240" w:lineRule="auto"/>
              <w:rPr>
                <w:rFonts w:ascii="Times New Roman" w:hAnsi="Times New Roman"/>
                <w:iCs/>
                <w:sz w:val="24"/>
                <w:szCs w:val="24"/>
                <w:lang w:val="uk-UA" w:eastAsia="uk-UA"/>
              </w:rPr>
            </w:pPr>
          </w:p>
        </w:tc>
        <w:tc>
          <w:tcPr>
            <w:tcW w:w="1851" w:type="dxa"/>
            <w:tcBorders>
              <w:top w:val="single" w:sz="4" w:space="0" w:color="auto"/>
              <w:left w:val="single" w:sz="4" w:space="0" w:color="auto"/>
              <w:bottom w:val="single" w:sz="4" w:space="0" w:color="auto"/>
              <w:right w:val="single" w:sz="4" w:space="0" w:color="auto"/>
            </w:tcBorders>
            <w:hideMark/>
          </w:tcPr>
          <w:p w14:paraId="126839C1"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Ефективність, </w:t>
            </w:r>
          </w:p>
          <w:p w14:paraId="437C6573"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Вартість 1 м.кв поточного ремонту доріг комунальної власності</w:t>
            </w:r>
          </w:p>
          <w:p w14:paraId="164CB96F"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грн..</w:t>
            </w:r>
          </w:p>
        </w:tc>
        <w:tc>
          <w:tcPr>
            <w:tcW w:w="1425" w:type="dxa"/>
            <w:tcBorders>
              <w:top w:val="single" w:sz="4" w:space="0" w:color="auto"/>
              <w:left w:val="single" w:sz="4" w:space="0" w:color="auto"/>
              <w:bottom w:val="single" w:sz="4" w:space="0" w:color="auto"/>
              <w:right w:val="single" w:sz="4" w:space="0" w:color="auto"/>
            </w:tcBorders>
            <w:hideMark/>
          </w:tcPr>
          <w:p w14:paraId="187283D6"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B4221E">
              <w:rPr>
                <w:rFonts w:ascii="Times New Roman" w:hAnsi="Times New Roman"/>
                <w:sz w:val="20"/>
                <w:szCs w:val="20"/>
                <w:lang w:val="uk-UA" w:eastAsia="uk-UA"/>
              </w:rPr>
              <w:t>1100,0</w:t>
            </w:r>
          </w:p>
        </w:tc>
        <w:tc>
          <w:tcPr>
            <w:tcW w:w="300" w:type="dxa"/>
            <w:vMerge/>
            <w:tcBorders>
              <w:top w:val="nil"/>
              <w:left w:val="single" w:sz="4" w:space="0" w:color="auto"/>
              <w:bottom w:val="nil"/>
              <w:right w:val="single" w:sz="4" w:space="0" w:color="auto"/>
            </w:tcBorders>
            <w:vAlign w:val="center"/>
            <w:hideMark/>
          </w:tcPr>
          <w:p w14:paraId="7C38582B"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nil"/>
              <w:left w:val="single" w:sz="4" w:space="0" w:color="auto"/>
              <w:bottom w:val="nil"/>
              <w:right w:val="single" w:sz="4" w:space="0" w:color="auto"/>
            </w:tcBorders>
            <w:vAlign w:val="center"/>
            <w:hideMark/>
          </w:tcPr>
          <w:p w14:paraId="189B6900"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nil"/>
              <w:right w:val="single" w:sz="4" w:space="0" w:color="auto"/>
            </w:tcBorders>
            <w:vAlign w:val="center"/>
            <w:hideMark/>
          </w:tcPr>
          <w:p w14:paraId="1D17F6C0"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nil"/>
              <w:right w:val="single" w:sz="4" w:space="0" w:color="auto"/>
            </w:tcBorders>
            <w:vAlign w:val="center"/>
            <w:hideMark/>
          </w:tcPr>
          <w:p w14:paraId="3B61DDBF"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378DC930" w14:textId="77777777" w:rsidTr="00B4221E">
        <w:trPr>
          <w:cantSplit/>
          <w:trHeight w:val="1268"/>
        </w:trPr>
        <w:tc>
          <w:tcPr>
            <w:tcW w:w="300" w:type="dxa"/>
            <w:vMerge/>
            <w:tcBorders>
              <w:top w:val="single" w:sz="4" w:space="0" w:color="auto"/>
              <w:left w:val="single" w:sz="4" w:space="0" w:color="auto"/>
              <w:bottom w:val="nil"/>
              <w:right w:val="single" w:sz="4" w:space="0" w:color="auto"/>
            </w:tcBorders>
            <w:vAlign w:val="center"/>
            <w:hideMark/>
          </w:tcPr>
          <w:p w14:paraId="61C057E6"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2AF90160"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600" w:type="dxa"/>
            <w:gridSpan w:val="2"/>
            <w:vMerge/>
            <w:tcBorders>
              <w:top w:val="single" w:sz="4" w:space="0" w:color="auto"/>
              <w:left w:val="single" w:sz="4" w:space="0" w:color="auto"/>
              <w:bottom w:val="nil"/>
              <w:right w:val="single" w:sz="4" w:space="0" w:color="auto"/>
            </w:tcBorders>
            <w:vAlign w:val="center"/>
            <w:hideMark/>
          </w:tcPr>
          <w:p w14:paraId="2DB68C27" w14:textId="77777777" w:rsidR="00B4221E" w:rsidRPr="00B4221E" w:rsidRDefault="00B4221E" w:rsidP="00B4221E">
            <w:pPr>
              <w:spacing w:after="0" w:line="240" w:lineRule="auto"/>
              <w:rPr>
                <w:rFonts w:ascii="Times New Roman" w:hAnsi="Times New Roman"/>
                <w:iCs/>
                <w:sz w:val="24"/>
                <w:szCs w:val="24"/>
                <w:lang w:val="uk-UA" w:eastAsia="uk-UA"/>
              </w:rPr>
            </w:pPr>
          </w:p>
        </w:tc>
        <w:tc>
          <w:tcPr>
            <w:tcW w:w="1851" w:type="dxa"/>
            <w:vMerge w:val="restart"/>
            <w:tcBorders>
              <w:top w:val="single" w:sz="4" w:space="0" w:color="auto"/>
              <w:left w:val="single" w:sz="4" w:space="0" w:color="auto"/>
              <w:bottom w:val="nil"/>
              <w:right w:val="single" w:sz="4" w:space="0" w:color="auto"/>
            </w:tcBorders>
            <w:hideMark/>
          </w:tcPr>
          <w:p w14:paraId="4F2B8A8F"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Якості</w:t>
            </w:r>
          </w:p>
          <w:p w14:paraId="546F7A59"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Відсоток від потреби поточного ремонту доріг</w:t>
            </w:r>
          </w:p>
          <w:p w14:paraId="53B57F79"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val="uk-UA" w:eastAsia="uk-UA"/>
              </w:rPr>
              <w:t xml:space="preserve"> % </w:t>
            </w:r>
          </w:p>
        </w:tc>
        <w:tc>
          <w:tcPr>
            <w:tcW w:w="1425" w:type="dxa"/>
            <w:vMerge w:val="restart"/>
            <w:tcBorders>
              <w:top w:val="single" w:sz="4" w:space="0" w:color="auto"/>
              <w:left w:val="single" w:sz="4" w:space="0" w:color="auto"/>
              <w:bottom w:val="single" w:sz="4" w:space="0" w:color="auto"/>
              <w:right w:val="single" w:sz="4" w:space="0" w:color="auto"/>
            </w:tcBorders>
            <w:hideMark/>
          </w:tcPr>
          <w:p w14:paraId="74E8284F"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B4221E">
              <w:rPr>
                <w:rFonts w:ascii="Times New Roman" w:hAnsi="Times New Roman"/>
                <w:sz w:val="20"/>
                <w:szCs w:val="20"/>
                <w:lang w:val="uk-UA" w:eastAsia="uk-UA"/>
              </w:rPr>
              <w:t>100</w:t>
            </w:r>
          </w:p>
        </w:tc>
        <w:tc>
          <w:tcPr>
            <w:tcW w:w="300" w:type="dxa"/>
            <w:vMerge/>
            <w:tcBorders>
              <w:top w:val="nil"/>
              <w:left w:val="single" w:sz="4" w:space="0" w:color="auto"/>
              <w:bottom w:val="nil"/>
              <w:right w:val="single" w:sz="4" w:space="0" w:color="auto"/>
            </w:tcBorders>
            <w:vAlign w:val="center"/>
            <w:hideMark/>
          </w:tcPr>
          <w:p w14:paraId="095F595C"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nil"/>
              <w:left w:val="single" w:sz="4" w:space="0" w:color="auto"/>
              <w:bottom w:val="nil"/>
              <w:right w:val="single" w:sz="4" w:space="0" w:color="auto"/>
            </w:tcBorders>
            <w:vAlign w:val="center"/>
            <w:hideMark/>
          </w:tcPr>
          <w:p w14:paraId="29F3DF3D"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nil"/>
              <w:right w:val="single" w:sz="4" w:space="0" w:color="auto"/>
            </w:tcBorders>
            <w:vAlign w:val="center"/>
            <w:hideMark/>
          </w:tcPr>
          <w:p w14:paraId="0BC7DF36"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nil"/>
              <w:right w:val="single" w:sz="4" w:space="0" w:color="auto"/>
            </w:tcBorders>
            <w:vAlign w:val="center"/>
            <w:hideMark/>
          </w:tcPr>
          <w:p w14:paraId="0DCAC900"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048E7980" w14:textId="77777777" w:rsidTr="00B4221E">
        <w:trPr>
          <w:cantSplit/>
          <w:trHeight w:val="84"/>
        </w:trPr>
        <w:tc>
          <w:tcPr>
            <w:tcW w:w="513" w:type="dxa"/>
            <w:vMerge w:val="restart"/>
            <w:tcBorders>
              <w:top w:val="nil"/>
              <w:left w:val="single" w:sz="4" w:space="0" w:color="auto"/>
              <w:bottom w:val="nil"/>
              <w:right w:val="single" w:sz="4" w:space="0" w:color="auto"/>
            </w:tcBorders>
          </w:tcPr>
          <w:p w14:paraId="556BF527" w14:textId="77777777" w:rsidR="00B4221E" w:rsidRPr="00B4221E" w:rsidRDefault="00B4221E" w:rsidP="00B4221E">
            <w:pPr>
              <w:autoSpaceDE w:val="0"/>
              <w:autoSpaceDN w:val="0"/>
              <w:adjustRightInd w:val="0"/>
              <w:spacing w:after="0" w:line="240" w:lineRule="auto"/>
              <w:jc w:val="center"/>
              <w:rPr>
                <w:rFonts w:ascii="Times New Roman" w:hAnsi="Times New Roman"/>
                <w:b/>
                <w:sz w:val="24"/>
                <w:szCs w:val="24"/>
                <w:lang w:val="uk-UA" w:eastAsia="uk-UA"/>
              </w:rPr>
            </w:pPr>
          </w:p>
        </w:tc>
        <w:tc>
          <w:tcPr>
            <w:tcW w:w="300" w:type="dxa"/>
            <w:vMerge/>
            <w:tcBorders>
              <w:top w:val="single" w:sz="4" w:space="0" w:color="auto"/>
              <w:left w:val="single" w:sz="4" w:space="0" w:color="auto"/>
              <w:bottom w:val="nil"/>
              <w:right w:val="single" w:sz="4" w:space="0" w:color="auto"/>
            </w:tcBorders>
            <w:vAlign w:val="center"/>
            <w:hideMark/>
          </w:tcPr>
          <w:p w14:paraId="29A8B448"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2126" w:type="dxa"/>
            <w:gridSpan w:val="2"/>
            <w:vMerge w:val="restart"/>
            <w:tcBorders>
              <w:top w:val="nil"/>
              <w:left w:val="single" w:sz="4" w:space="0" w:color="auto"/>
              <w:bottom w:val="nil"/>
              <w:right w:val="single" w:sz="4" w:space="0" w:color="auto"/>
            </w:tcBorders>
          </w:tcPr>
          <w:p w14:paraId="48190333" w14:textId="77777777" w:rsidR="00B4221E" w:rsidRPr="00B4221E" w:rsidRDefault="00B4221E" w:rsidP="00B4221E">
            <w:pPr>
              <w:spacing w:after="0" w:line="240" w:lineRule="auto"/>
              <w:rPr>
                <w:rFonts w:ascii="Times New Roman" w:hAnsi="Times New Roman"/>
                <w:color w:val="FF0000"/>
                <w:sz w:val="24"/>
                <w:szCs w:val="24"/>
                <w:lang w:eastAsia="ru-RU"/>
              </w:rPr>
            </w:pPr>
          </w:p>
        </w:tc>
        <w:tc>
          <w:tcPr>
            <w:tcW w:w="300" w:type="dxa"/>
            <w:vMerge/>
            <w:tcBorders>
              <w:top w:val="single" w:sz="4" w:space="0" w:color="auto"/>
              <w:left w:val="single" w:sz="4" w:space="0" w:color="auto"/>
              <w:bottom w:val="nil"/>
              <w:right w:val="single" w:sz="4" w:space="0" w:color="auto"/>
            </w:tcBorders>
            <w:vAlign w:val="center"/>
            <w:hideMark/>
          </w:tcPr>
          <w:p w14:paraId="029C9B97" w14:textId="77777777" w:rsidR="00B4221E" w:rsidRPr="00B4221E" w:rsidRDefault="00B4221E" w:rsidP="00B4221E">
            <w:pPr>
              <w:spacing w:after="0" w:line="240" w:lineRule="auto"/>
              <w:rPr>
                <w:rFonts w:ascii="Times New Roman" w:hAnsi="Times New Roman"/>
                <w:sz w:val="18"/>
                <w:szCs w:val="18"/>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099E16" w14:textId="77777777" w:rsidR="00B4221E" w:rsidRPr="00B4221E" w:rsidRDefault="00B4221E" w:rsidP="00B4221E">
            <w:pPr>
              <w:spacing w:after="0" w:line="240" w:lineRule="auto"/>
              <w:rPr>
                <w:rFonts w:ascii="Times New Roman" w:hAnsi="Times New Roman"/>
                <w:sz w:val="20"/>
                <w:szCs w:val="20"/>
                <w:lang w:val="uk-UA" w:eastAsia="uk-UA"/>
              </w:rPr>
            </w:pPr>
          </w:p>
        </w:tc>
        <w:tc>
          <w:tcPr>
            <w:tcW w:w="300" w:type="dxa"/>
            <w:vMerge/>
            <w:tcBorders>
              <w:top w:val="nil"/>
              <w:left w:val="single" w:sz="4" w:space="0" w:color="auto"/>
              <w:bottom w:val="nil"/>
              <w:right w:val="single" w:sz="4" w:space="0" w:color="auto"/>
            </w:tcBorders>
            <w:vAlign w:val="center"/>
            <w:hideMark/>
          </w:tcPr>
          <w:p w14:paraId="05028E9C"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nil"/>
              <w:left w:val="single" w:sz="4" w:space="0" w:color="auto"/>
              <w:bottom w:val="nil"/>
              <w:right w:val="single" w:sz="4" w:space="0" w:color="auto"/>
            </w:tcBorders>
            <w:vAlign w:val="center"/>
            <w:hideMark/>
          </w:tcPr>
          <w:p w14:paraId="4E25AE45" w14:textId="77777777" w:rsidR="00B4221E" w:rsidRPr="00B4221E" w:rsidRDefault="00B4221E" w:rsidP="00B4221E">
            <w:pPr>
              <w:spacing w:after="0" w:line="240" w:lineRule="auto"/>
              <w:rPr>
                <w:rFonts w:ascii="Times New Roman" w:hAnsi="Times New Roman"/>
                <w:lang w:val="uk-UA" w:eastAsia="uk-UA"/>
              </w:rPr>
            </w:pPr>
          </w:p>
        </w:tc>
        <w:tc>
          <w:tcPr>
            <w:tcW w:w="1549" w:type="dxa"/>
            <w:gridSpan w:val="2"/>
            <w:tcBorders>
              <w:top w:val="nil"/>
              <w:left w:val="single" w:sz="4" w:space="0" w:color="auto"/>
              <w:bottom w:val="nil"/>
              <w:right w:val="single" w:sz="4" w:space="0" w:color="auto"/>
            </w:tcBorders>
          </w:tcPr>
          <w:p w14:paraId="169B5E5E"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eastAsia="uk-UA"/>
              </w:rPr>
            </w:pPr>
          </w:p>
        </w:tc>
        <w:tc>
          <w:tcPr>
            <w:tcW w:w="1776" w:type="dxa"/>
            <w:vMerge/>
            <w:tcBorders>
              <w:top w:val="single" w:sz="4" w:space="0" w:color="auto"/>
              <w:left w:val="single" w:sz="4" w:space="0" w:color="auto"/>
              <w:bottom w:val="nil"/>
              <w:right w:val="single" w:sz="4" w:space="0" w:color="auto"/>
            </w:tcBorders>
            <w:vAlign w:val="center"/>
            <w:hideMark/>
          </w:tcPr>
          <w:p w14:paraId="617FF2B2"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53839B7C" w14:textId="77777777" w:rsidTr="00B4221E">
        <w:trPr>
          <w:cantSplit/>
          <w:trHeight w:val="84"/>
        </w:trPr>
        <w:tc>
          <w:tcPr>
            <w:tcW w:w="300" w:type="dxa"/>
            <w:vMerge/>
            <w:tcBorders>
              <w:top w:val="nil"/>
              <w:left w:val="single" w:sz="4" w:space="0" w:color="auto"/>
              <w:bottom w:val="nil"/>
              <w:right w:val="single" w:sz="4" w:space="0" w:color="auto"/>
            </w:tcBorders>
            <w:vAlign w:val="center"/>
            <w:hideMark/>
          </w:tcPr>
          <w:p w14:paraId="68D7C704"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1901" w:type="dxa"/>
            <w:tcBorders>
              <w:top w:val="nil"/>
              <w:left w:val="single" w:sz="4" w:space="0" w:color="auto"/>
              <w:bottom w:val="nil"/>
              <w:right w:val="single" w:sz="4" w:space="0" w:color="auto"/>
            </w:tcBorders>
          </w:tcPr>
          <w:p w14:paraId="38FAC20A" w14:textId="77777777" w:rsidR="00B4221E" w:rsidRPr="00B4221E" w:rsidRDefault="00B4221E" w:rsidP="00B4221E">
            <w:pPr>
              <w:autoSpaceDE w:val="0"/>
              <w:autoSpaceDN w:val="0"/>
              <w:adjustRightInd w:val="0"/>
              <w:spacing w:after="0" w:line="240" w:lineRule="auto"/>
              <w:rPr>
                <w:rFonts w:ascii="Times New Roman" w:hAnsi="Times New Roman"/>
                <w:i/>
                <w:sz w:val="24"/>
                <w:szCs w:val="24"/>
                <w:lang w:val="uk-UA" w:eastAsia="uk-UA"/>
              </w:rPr>
            </w:pPr>
          </w:p>
        </w:tc>
        <w:tc>
          <w:tcPr>
            <w:tcW w:w="600" w:type="dxa"/>
            <w:gridSpan w:val="2"/>
            <w:vMerge/>
            <w:tcBorders>
              <w:top w:val="nil"/>
              <w:left w:val="single" w:sz="4" w:space="0" w:color="auto"/>
              <w:bottom w:val="nil"/>
              <w:right w:val="single" w:sz="4" w:space="0" w:color="auto"/>
            </w:tcBorders>
            <w:vAlign w:val="center"/>
            <w:hideMark/>
          </w:tcPr>
          <w:p w14:paraId="06F2CE75" w14:textId="77777777" w:rsidR="00B4221E" w:rsidRPr="00B4221E" w:rsidRDefault="00B4221E" w:rsidP="00B4221E">
            <w:pPr>
              <w:spacing w:after="0" w:line="240" w:lineRule="auto"/>
              <w:rPr>
                <w:rFonts w:ascii="Times New Roman" w:hAnsi="Times New Roman"/>
                <w:color w:val="FF0000"/>
                <w:sz w:val="24"/>
                <w:szCs w:val="24"/>
                <w:lang w:eastAsia="ru-RU"/>
              </w:rPr>
            </w:pPr>
          </w:p>
        </w:tc>
        <w:tc>
          <w:tcPr>
            <w:tcW w:w="300" w:type="dxa"/>
            <w:vMerge/>
            <w:tcBorders>
              <w:top w:val="single" w:sz="4" w:space="0" w:color="auto"/>
              <w:left w:val="single" w:sz="4" w:space="0" w:color="auto"/>
              <w:bottom w:val="nil"/>
              <w:right w:val="single" w:sz="4" w:space="0" w:color="auto"/>
            </w:tcBorders>
            <w:vAlign w:val="center"/>
            <w:hideMark/>
          </w:tcPr>
          <w:p w14:paraId="2BE7034C" w14:textId="77777777" w:rsidR="00B4221E" w:rsidRPr="00B4221E" w:rsidRDefault="00B4221E" w:rsidP="00B4221E">
            <w:pPr>
              <w:spacing w:after="0" w:line="240" w:lineRule="auto"/>
              <w:rPr>
                <w:rFonts w:ascii="Times New Roman" w:hAnsi="Times New Roman"/>
                <w:sz w:val="18"/>
                <w:szCs w:val="18"/>
                <w:lang w:val="uk-UA" w:eastAsia="uk-UA"/>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8763534" w14:textId="77777777" w:rsidR="00B4221E" w:rsidRPr="00B4221E" w:rsidRDefault="00B4221E" w:rsidP="00B4221E">
            <w:pPr>
              <w:spacing w:after="0" w:line="240" w:lineRule="auto"/>
              <w:rPr>
                <w:rFonts w:ascii="Times New Roman" w:hAnsi="Times New Roman"/>
                <w:sz w:val="20"/>
                <w:szCs w:val="20"/>
                <w:lang w:val="uk-UA" w:eastAsia="uk-UA"/>
              </w:rPr>
            </w:pPr>
          </w:p>
        </w:tc>
        <w:tc>
          <w:tcPr>
            <w:tcW w:w="300" w:type="dxa"/>
            <w:vMerge/>
            <w:tcBorders>
              <w:top w:val="nil"/>
              <w:left w:val="single" w:sz="4" w:space="0" w:color="auto"/>
              <w:bottom w:val="nil"/>
              <w:right w:val="single" w:sz="4" w:space="0" w:color="auto"/>
            </w:tcBorders>
            <w:vAlign w:val="center"/>
            <w:hideMark/>
          </w:tcPr>
          <w:p w14:paraId="49E3E761"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nil"/>
              <w:left w:val="single" w:sz="4" w:space="0" w:color="auto"/>
              <w:bottom w:val="nil"/>
              <w:right w:val="single" w:sz="4" w:space="0" w:color="auto"/>
            </w:tcBorders>
            <w:vAlign w:val="center"/>
            <w:hideMark/>
          </w:tcPr>
          <w:p w14:paraId="473045C3" w14:textId="77777777" w:rsidR="00B4221E" w:rsidRPr="00B4221E" w:rsidRDefault="00B4221E" w:rsidP="00B4221E">
            <w:pPr>
              <w:spacing w:after="0" w:line="240" w:lineRule="auto"/>
              <w:rPr>
                <w:rFonts w:ascii="Times New Roman" w:hAnsi="Times New Roman"/>
                <w:lang w:val="uk-UA" w:eastAsia="uk-UA"/>
              </w:rPr>
            </w:pPr>
          </w:p>
        </w:tc>
        <w:tc>
          <w:tcPr>
            <w:tcW w:w="1549" w:type="dxa"/>
            <w:gridSpan w:val="2"/>
            <w:tcBorders>
              <w:top w:val="nil"/>
              <w:left w:val="single" w:sz="4" w:space="0" w:color="auto"/>
              <w:bottom w:val="nil"/>
              <w:right w:val="single" w:sz="4" w:space="0" w:color="auto"/>
            </w:tcBorders>
          </w:tcPr>
          <w:p w14:paraId="21F1154B"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tc>
        <w:tc>
          <w:tcPr>
            <w:tcW w:w="1776" w:type="dxa"/>
            <w:vMerge/>
            <w:tcBorders>
              <w:top w:val="single" w:sz="4" w:space="0" w:color="auto"/>
              <w:left w:val="single" w:sz="4" w:space="0" w:color="auto"/>
              <w:bottom w:val="nil"/>
              <w:right w:val="single" w:sz="4" w:space="0" w:color="auto"/>
            </w:tcBorders>
            <w:vAlign w:val="center"/>
            <w:hideMark/>
          </w:tcPr>
          <w:p w14:paraId="38CAB4B7"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0773D7D8" w14:textId="77777777" w:rsidTr="00B4221E">
        <w:trPr>
          <w:cantSplit/>
          <w:trHeight w:val="129"/>
        </w:trPr>
        <w:tc>
          <w:tcPr>
            <w:tcW w:w="513" w:type="dxa"/>
            <w:vMerge w:val="restart"/>
            <w:tcBorders>
              <w:top w:val="nil"/>
              <w:left w:val="single" w:sz="4" w:space="0" w:color="auto"/>
              <w:bottom w:val="nil"/>
              <w:right w:val="single" w:sz="4" w:space="0" w:color="auto"/>
            </w:tcBorders>
          </w:tcPr>
          <w:p w14:paraId="7AF0B710" w14:textId="77777777" w:rsidR="00B4221E" w:rsidRPr="00B4221E" w:rsidRDefault="00B4221E" w:rsidP="00B4221E">
            <w:pPr>
              <w:autoSpaceDE w:val="0"/>
              <w:autoSpaceDN w:val="0"/>
              <w:adjustRightInd w:val="0"/>
              <w:spacing w:after="0" w:line="240" w:lineRule="auto"/>
              <w:jc w:val="center"/>
              <w:rPr>
                <w:rFonts w:ascii="Times New Roman" w:hAnsi="Times New Roman"/>
                <w:b/>
                <w:sz w:val="24"/>
                <w:szCs w:val="24"/>
                <w:lang w:val="uk-UA" w:eastAsia="uk-UA"/>
              </w:rPr>
            </w:pPr>
          </w:p>
        </w:tc>
        <w:tc>
          <w:tcPr>
            <w:tcW w:w="1901" w:type="dxa"/>
            <w:vMerge w:val="restart"/>
            <w:tcBorders>
              <w:top w:val="nil"/>
              <w:left w:val="single" w:sz="4" w:space="0" w:color="auto"/>
              <w:bottom w:val="nil"/>
              <w:right w:val="single" w:sz="4" w:space="0" w:color="auto"/>
            </w:tcBorders>
          </w:tcPr>
          <w:p w14:paraId="7FABEAE7" w14:textId="77777777" w:rsidR="00B4221E" w:rsidRPr="00B4221E" w:rsidRDefault="00B4221E" w:rsidP="00B4221E">
            <w:pPr>
              <w:autoSpaceDE w:val="0"/>
              <w:autoSpaceDN w:val="0"/>
              <w:adjustRightInd w:val="0"/>
              <w:spacing w:after="0" w:line="240" w:lineRule="auto"/>
              <w:rPr>
                <w:rFonts w:ascii="Times New Roman" w:hAnsi="Times New Roman"/>
                <w:i/>
                <w:sz w:val="24"/>
                <w:szCs w:val="24"/>
                <w:lang w:val="uk-UA" w:eastAsia="uk-UA"/>
              </w:rPr>
            </w:pPr>
          </w:p>
        </w:tc>
        <w:tc>
          <w:tcPr>
            <w:tcW w:w="2126" w:type="dxa"/>
            <w:gridSpan w:val="2"/>
            <w:vMerge w:val="restart"/>
            <w:tcBorders>
              <w:top w:val="single" w:sz="4" w:space="0" w:color="auto"/>
              <w:left w:val="single" w:sz="4" w:space="0" w:color="auto"/>
              <w:bottom w:val="nil"/>
              <w:right w:val="single" w:sz="4" w:space="0" w:color="auto"/>
            </w:tcBorders>
          </w:tcPr>
          <w:p w14:paraId="015F9722" w14:textId="77777777" w:rsidR="00B4221E" w:rsidRPr="00B4221E" w:rsidRDefault="00B4221E" w:rsidP="00B4221E">
            <w:pPr>
              <w:spacing w:after="0" w:line="240" w:lineRule="auto"/>
              <w:rPr>
                <w:rFonts w:ascii="Times New Roman" w:hAnsi="Times New Roman"/>
                <w:lang w:val="uk-UA" w:eastAsia="ru-RU"/>
              </w:rPr>
            </w:pPr>
          </w:p>
          <w:p w14:paraId="4B35A687" w14:textId="77777777" w:rsidR="00B4221E" w:rsidRPr="00B4221E" w:rsidRDefault="00B4221E" w:rsidP="00B4221E">
            <w:pPr>
              <w:spacing w:after="0" w:line="240" w:lineRule="auto"/>
              <w:rPr>
                <w:rFonts w:ascii="Times New Roman" w:hAnsi="Times New Roman"/>
                <w:sz w:val="24"/>
                <w:szCs w:val="24"/>
                <w:lang w:val="uk-UA" w:eastAsia="ru-RU"/>
              </w:rPr>
            </w:pPr>
            <w:r w:rsidRPr="00B4221E">
              <w:rPr>
                <w:rFonts w:ascii="Times New Roman" w:hAnsi="Times New Roman"/>
                <w:sz w:val="24"/>
                <w:szCs w:val="24"/>
                <w:lang w:eastAsia="ru-RU"/>
              </w:rPr>
              <w:t xml:space="preserve">Захід </w:t>
            </w:r>
            <w:r w:rsidRPr="00B4221E">
              <w:rPr>
                <w:rFonts w:ascii="Times New Roman" w:hAnsi="Times New Roman"/>
                <w:sz w:val="24"/>
                <w:szCs w:val="24"/>
                <w:lang w:val="uk-UA" w:eastAsia="ru-RU"/>
              </w:rPr>
              <w:t>2</w:t>
            </w:r>
          </w:p>
          <w:p w14:paraId="64426534" w14:textId="77777777" w:rsidR="00B4221E" w:rsidRPr="00B4221E" w:rsidRDefault="00B4221E" w:rsidP="00B4221E">
            <w:pPr>
              <w:spacing w:after="0" w:line="240" w:lineRule="auto"/>
              <w:rPr>
                <w:rFonts w:ascii="Times New Roman" w:hAnsi="Times New Roman"/>
                <w:sz w:val="24"/>
                <w:szCs w:val="24"/>
                <w:lang w:eastAsia="ru-RU"/>
              </w:rPr>
            </w:pPr>
            <w:r w:rsidRPr="00B4221E">
              <w:rPr>
                <w:rFonts w:ascii="Times New Roman" w:hAnsi="Times New Roman"/>
                <w:sz w:val="24"/>
                <w:szCs w:val="24"/>
                <w:lang w:eastAsia="ru-RU"/>
              </w:rPr>
              <w:t xml:space="preserve"> Виготовлення технічних паспортів автомобільних доріг комунальної власності Новороздільської ТГ</w:t>
            </w:r>
          </w:p>
          <w:p w14:paraId="6231713A" w14:textId="77777777" w:rsidR="00B4221E" w:rsidRPr="00B4221E" w:rsidRDefault="00B4221E" w:rsidP="00B4221E">
            <w:pPr>
              <w:spacing w:after="0" w:line="240" w:lineRule="auto"/>
              <w:rPr>
                <w:rFonts w:ascii="Times New Roman" w:hAnsi="Times New Roman"/>
                <w:lang w:eastAsia="ru-RU"/>
              </w:rPr>
            </w:pPr>
          </w:p>
          <w:p w14:paraId="1DD1A925" w14:textId="77777777" w:rsidR="00B4221E" w:rsidRPr="00B4221E" w:rsidRDefault="00B4221E" w:rsidP="00B4221E">
            <w:pPr>
              <w:spacing w:after="0" w:line="240" w:lineRule="auto"/>
              <w:rPr>
                <w:rFonts w:ascii="Times New Roman" w:hAnsi="Times New Roman"/>
                <w:lang w:val="uk-UA" w:eastAsia="ru-RU"/>
              </w:rPr>
            </w:pPr>
          </w:p>
          <w:p w14:paraId="0F52B993" w14:textId="77777777" w:rsidR="00B4221E" w:rsidRPr="00B4221E" w:rsidRDefault="00B4221E" w:rsidP="00B4221E">
            <w:pPr>
              <w:spacing w:after="0" w:line="240" w:lineRule="auto"/>
              <w:rPr>
                <w:rFonts w:ascii="Times New Roman" w:hAnsi="Times New Roman"/>
                <w:lang w:val="uk-UA" w:eastAsia="ru-RU"/>
              </w:rPr>
            </w:pPr>
          </w:p>
          <w:p w14:paraId="73A5FAAA" w14:textId="77777777" w:rsidR="00B4221E" w:rsidRPr="00B4221E" w:rsidRDefault="00B4221E" w:rsidP="00B4221E">
            <w:pPr>
              <w:spacing w:after="0" w:line="240" w:lineRule="auto"/>
              <w:rPr>
                <w:rFonts w:ascii="Times New Roman" w:hAnsi="Times New Roman"/>
                <w:lang w:val="uk-UA" w:eastAsia="ru-RU"/>
              </w:rPr>
            </w:pPr>
          </w:p>
          <w:p w14:paraId="418E49CA" w14:textId="77777777" w:rsidR="00B4221E" w:rsidRPr="00B4221E" w:rsidRDefault="00B4221E" w:rsidP="00B4221E">
            <w:pPr>
              <w:spacing w:after="0" w:line="240" w:lineRule="auto"/>
              <w:rPr>
                <w:rFonts w:ascii="Times New Roman" w:hAnsi="Times New Roman"/>
                <w:lang w:val="uk-UA" w:eastAsia="ru-RU"/>
              </w:rPr>
            </w:pPr>
          </w:p>
          <w:p w14:paraId="0AB191F1" w14:textId="77777777" w:rsidR="00B4221E" w:rsidRPr="00B4221E" w:rsidRDefault="00B4221E" w:rsidP="00B4221E">
            <w:pPr>
              <w:spacing w:after="0" w:line="240" w:lineRule="auto"/>
              <w:rPr>
                <w:rFonts w:ascii="Times New Roman" w:hAnsi="Times New Roman"/>
                <w:lang w:val="uk-UA" w:eastAsia="ru-RU"/>
              </w:rPr>
            </w:pPr>
          </w:p>
        </w:tc>
        <w:tc>
          <w:tcPr>
            <w:tcW w:w="1851" w:type="dxa"/>
            <w:tcBorders>
              <w:top w:val="single" w:sz="4" w:space="0" w:color="auto"/>
              <w:left w:val="single" w:sz="4" w:space="0" w:color="auto"/>
              <w:bottom w:val="single" w:sz="4" w:space="0" w:color="auto"/>
              <w:right w:val="single" w:sz="4" w:space="0" w:color="auto"/>
            </w:tcBorders>
            <w:hideMark/>
          </w:tcPr>
          <w:p w14:paraId="59388FEF"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eastAsia="uk-UA"/>
              </w:rPr>
            </w:pPr>
            <w:r w:rsidRPr="00B4221E">
              <w:rPr>
                <w:rFonts w:ascii="Times New Roman" w:hAnsi="Times New Roman"/>
                <w:sz w:val="18"/>
                <w:szCs w:val="18"/>
                <w:lang w:eastAsia="uk-UA"/>
              </w:rPr>
              <w:t>Затрат,</w:t>
            </w:r>
          </w:p>
          <w:p w14:paraId="69F6A54E"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eastAsia="uk-UA"/>
              </w:rPr>
            </w:pPr>
            <w:r w:rsidRPr="00B4221E">
              <w:rPr>
                <w:rFonts w:ascii="Times New Roman" w:hAnsi="Times New Roman"/>
                <w:sz w:val="18"/>
                <w:szCs w:val="18"/>
                <w:lang w:eastAsia="uk-UA"/>
              </w:rPr>
              <w:t>Тис.грн.</w:t>
            </w:r>
          </w:p>
          <w:p w14:paraId="3630873D"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eastAsia="uk-UA"/>
              </w:rPr>
            </w:pPr>
            <w:r w:rsidRPr="00B4221E">
              <w:rPr>
                <w:rFonts w:ascii="Times New Roman" w:hAnsi="Times New Roman"/>
                <w:sz w:val="18"/>
                <w:szCs w:val="18"/>
                <w:lang w:eastAsia="uk-UA"/>
              </w:rPr>
              <w:t>Обсяг видатків на виготовлення тех.. паспортів</w:t>
            </w:r>
          </w:p>
        </w:tc>
        <w:tc>
          <w:tcPr>
            <w:tcW w:w="1425" w:type="dxa"/>
            <w:tcBorders>
              <w:top w:val="single" w:sz="4" w:space="0" w:color="auto"/>
              <w:left w:val="single" w:sz="4" w:space="0" w:color="auto"/>
              <w:bottom w:val="single" w:sz="4" w:space="0" w:color="auto"/>
              <w:right w:val="single" w:sz="4" w:space="0" w:color="auto"/>
            </w:tcBorders>
            <w:hideMark/>
          </w:tcPr>
          <w:p w14:paraId="7EC10A32"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eastAsia="uk-UA"/>
              </w:rPr>
            </w:pPr>
            <w:r w:rsidRPr="00B4221E">
              <w:rPr>
                <w:rFonts w:ascii="Times New Roman" w:hAnsi="Times New Roman"/>
                <w:sz w:val="20"/>
                <w:szCs w:val="20"/>
                <w:lang w:eastAsia="uk-UA"/>
              </w:rPr>
              <w:t>50,0</w:t>
            </w:r>
          </w:p>
        </w:tc>
        <w:tc>
          <w:tcPr>
            <w:tcW w:w="1982" w:type="dxa"/>
            <w:vMerge w:val="restart"/>
            <w:tcBorders>
              <w:top w:val="single" w:sz="4" w:space="0" w:color="auto"/>
              <w:left w:val="single" w:sz="4" w:space="0" w:color="auto"/>
              <w:bottom w:val="nil"/>
              <w:right w:val="single" w:sz="4" w:space="0" w:color="auto"/>
            </w:tcBorders>
          </w:tcPr>
          <w:p w14:paraId="4EB1149A"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 xml:space="preserve">Управління </w:t>
            </w:r>
          </w:p>
          <w:p w14:paraId="7A703C45"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 xml:space="preserve"> житлово-комунального господарства</w:t>
            </w:r>
          </w:p>
          <w:p w14:paraId="3EC52B96"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2D25F189"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p w14:paraId="23AFD8A8"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ДП «Благоустрій»</w:t>
            </w:r>
            <w:r w:rsidRPr="00B4221E">
              <w:rPr>
                <w:rFonts w:ascii="Times New Roman" w:hAnsi="Times New Roman"/>
                <w:sz w:val="24"/>
                <w:szCs w:val="24"/>
                <w:lang w:val="uk-UA" w:eastAsia="uk-UA"/>
              </w:rPr>
              <w:tab/>
            </w:r>
          </w:p>
          <w:p w14:paraId="2C176E3D"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tc>
        <w:tc>
          <w:tcPr>
            <w:tcW w:w="2121" w:type="dxa"/>
            <w:vMerge w:val="restart"/>
            <w:tcBorders>
              <w:top w:val="single" w:sz="4" w:space="0" w:color="auto"/>
              <w:left w:val="single" w:sz="4" w:space="0" w:color="auto"/>
              <w:bottom w:val="nil"/>
              <w:right w:val="single" w:sz="4" w:space="0" w:color="auto"/>
            </w:tcBorders>
            <w:hideMark/>
          </w:tcPr>
          <w:p w14:paraId="19ECDF66" w14:textId="77777777" w:rsidR="00B4221E" w:rsidRPr="00B4221E" w:rsidRDefault="00B4221E" w:rsidP="00B4221E">
            <w:pPr>
              <w:autoSpaceDE w:val="0"/>
              <w:autoSpaceDN w:val="0"/>
              <w:adjustRightInd w:val="0"/>
              <w:spacing w:after="0" w:line="240" w:lineRule="auto"/>
              <w:ind w:right="-108"/>
              <w:jc w:val="center"/>
              <w:rPr>
                <w:rFonts w:ascii="Times New Roman" w:hAnsi="Times New Roman"/>
                <w:lang w:val="uk-UA" w:eastAsia="uk-UA"/>
              </w:rPr>
            </w:pPr>
            <w:r w:rsidRPr="00B4221E">
              <w:rPr>
                <w:rFonts w:ascii="Times New Roman" w:hAnsi="Times New Roman"/>
                <w:sz w:val="24"/>
                <w:szCs w:val="24"/>
                <w:lang w:val="uk-UA" w:eastAsia="uk-UA"/>
              </w:rPr>
              <w:t>Міський бюджет</w:t>
            </w:r>
          </w:p>
        </w:tc>
        <w:tc>
          <w:tcPr>
            <w:tcW w:w="1549" w:type="dxa"/>
            <w:gridSpan w:val="2"/>
            <w:vMerge w:val="restart"/>
            <w:tcBorders>
              <w:top w:val="single" w:sz="4" w:space="0" w:color="auto"/>
              <w:left w:val="single" w:sz="4" w:space="0" w:color="auto"/>
              <w:bottom w:val="nil"/>
              <w:right w:val="single" w:sz="4" w:space="0" w:color="auto"/>
            </w:tcBorders>
            <w:hideMark/>
          </w:tcPr>
          <w:p w14:paraId="2F42F93D"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50,0</w:t>
            </w:r>
          </w:p>
        </w:tc>
        <w:tc>
          <w:tcPr>
            <w:tcW w:w="1776" w:type="dxa"/>
            <w:vMerge/>
            <w:tcBorders>
              <w:top w:val="single" w:sz="4" w:space="0" w:color="auto"/>
              <w:left w:val="single" w:sz="4" w:space="0" w:color="auto"/>
              <w:bottom w:val="nil"/>
              <w:right w:val="single" w:sz="4" w:space="0" w:color="auto"/>
            </w:tcBorders>
            <w:vAlign w:val="center"/>
            <w:hideMark/>
          </w:tcPr>
          <w:p w14:paraId="376060F1"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06549507" w14:textId="77777777" w:rsidTr="00B4221E">
        <w:trPr>
          <w:cantSplit/>
          <w:trHeight w:val="351"/>
        </w:trPr>
        <w:tc>
          <w:tcPr>
            <w:tcW w:w="300" w:type="dxa"/>
            <w:vMerge/>
            <w:tcBorders>
              <w:top w:val="nil"/>
              <w:left w:val="single" w:sz="4" w:space="0" w:color="auto"/>
              <w:bottom w:val="nil"/>
              <w:right w:val="single" w:sz="4" w:space="0" w:color="auto"/>
            </w:tcBorders>
            <w:vAlign w:val="center"/>
            <w:hideMark/>
          </w:tcPr>
          <w:p w14:paraId="022C283A"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nil"/>
              <w:left w:val="single" w:sz="4" w:space="0" w:color="auto"/>
              <w:bottom w:val="nil"/>
              <w:right w:val="single" w:sz="4" w:space="0" w:color="auto"/>
            </w:tcBorders>
            <w:vAlign w:val="center"/>
            <w:hideMark/>
          </w:tcPr>
          <w:p w14:paraId="730FF9BB"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600" w:type="dxa"/>
            <w:gridSpan w:val="2"/>
            <w:vMerge/>
            <w:tcBorders>
              <w:top w:val="single" w:sz="4" w:space="0" w:color="auto"/>
              <w:left w:val="single" w:sz="4" w:space="0" w:color="auto"/>
              <w:bottom w:val="nil"/>
              <w:right w:val="single" w:sz="4" w:space="0" w:color="auto"/>
            </w:tcBorders>
            <w:vAlign w:val="center"/>
            <w:hideMark/>
          </w:tcPr>
          <w:p w14:paraId="46EC71C6" w14:textId="77777777" w:rsidR="00B4221E" w:rsidRPr="00B4221E" w:rsidRDefault="00B4221E" w:rsidP="00B4221E">
            <w:pPr>
              <w:spacing w:after="0" w:line="240" w:lineRule="auto"/>
              <w:rPr>
                <w:rFonts w:ascii="Times New Roman" w:hAnsi="Times New Roman"/>
                <w:lang w:val="uk-UA" w:eastAsia="ru-RU"/>
              </w:rPr>
            </w:pPr>
          </w:p>
        </w:tc>
        <w:tc>
          <w:tcPr>
            <w:tcW w:w="1851" w:type="dxa"/>
            <w:tcBorders>
              <w:top w:val="single" w:sz="4" w:space="0" w:color="auto"/>
              <w:left w:val="single" w:sz="4" w:space="0" w:color="auto"/>
              <w:bottom w:val="single" w:sz="4" w:space="0" w:color="auto"/>
              <w:right w:val="single" w:sz="4" w:space="0" w:color="auto"/>
            </w:tcBorders>
            <w:hideMark/>
          </w:tcPr>
          <w:p w14:paraId="77D586A1"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eastAsia="uk-UA"/>
              </w:rPr>
            </w:pPr>
            <w:r w:rsidRPr="00B4221E">
              <w:rPr>
                <w:rFonts w:ascii="Times New Roman" w:hAnsi="Times New Roman"/>
                <w:sz w:val="18"/>
                <w:szCs w:val="18"/>
                <w:lang w:eastAsia="uk-UA"/>
              </w:rPr>
              <w:t>Продукт, щт</w:t>
            </w:r>
          </w:p>
          <w:p w14:paraId="559AB630"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eastAsia="uk-UA"/>
              </w:rPr>
              <w:t>Кількість тех.паспортів, які планується виготовити</w:t>
            </w:r>
          </w:p>
        </w:tc>
        <w:tc>
          <w:tcPr>
            <w:tcW w:w="1425" w:type="dxa"/>
            <w:tcBorders>
              <w:top w:val="single" w:sz="4" w:space="0" w:color="auto"/>
              <w:left w:val="single" w:sz="4" w:space="0" w:color="auto"/>
              <w:bottom w:val="single" w:sz="4" w:space="0" w:color="auto"/>
              <w:right w:val="single" w:sz="4" w:space="0" w:color="auto"/>
            </w:tcBorders>
            <w:hideMark/>
          </w:tcPr>
          <w:p w14:paraId="2B4C3844"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B4221E">
              <w:rPr>
                <w:rFonts w:ascii="Times New Roman" w:hAnsi="Times New Roman"/>
                <w:sz w:val="20"/>
                <w:szCs w:val="20"/>
                <w:lang w:val="uk-UA" w:eastAsia="uk-UA"/>
              </w:rPr>
              <w:t>1</w:t>
            </w:r>
          </w:p>
        </w:tc>
        <w:tc>
          <w:tcPr>
            <w:tcW w:w="300" w:type="dxa"/>
            <w:vMerge/>
            <w:tcBorders>
              <w:top w:val="single" w:sz="4" w:space="0" w:color="auto"/>
              <w:left w:val="single" w:sz="4" w:space="0" w:color="auto"/>
              <w:bottom w:val="nil"/>
              <w:right w:val="single" w:sz="4" w:space="0" w:color="auto"/>
            </w:tcBorders>
            <w:vAlign w:val="center"/>
            <w:hideMark/>
          </w:tcPr>
          <w:p w14:paraId="2617409A"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nil"/>
              <w:right w:val="single" w:sz="4" w:space="0" w:color="auto"/>
            </w:tcBorders>
            <w:vAlign w:val="center"/>
            <w:hideMark/>
          </w:tcPr>
          <w:p w14:paraId="65161AC0"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nil"/>
              <w:right w:val="single" w:sz="4" w:space="0" w:color="auto"/>
            </w:tcBorders>
            <w:vAlign w:val="center"/>
            <w:hideMark/>
          </w:tcPr>
          <w:p w14:paraId="1C0D2A8B"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nil"/>
              <w:right w:val="single" w:sz="4" w:space="0" w:color="auto"/>
            </w:tcBorders>
            <w:vAlign w:val="center"/>
            <w:hideMark/>
          </w:tcPr>
          <w:p w14:paraId="4025D476"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4050A5D3" w14:textId="77777777" w:rsidTr="00B4221E">
        <w:trPr>
          <w:cantSplit/>
          <w:trHeight w:val="499"/>
        </w:trPr>
        <w:tc>
          <w:tcPr>
            <w:tcW w:w="300" w:type="dxa"/>
            <w:vMerge/>
            <w:tcBorders>
              <w:top w:val="nil"/>
              <w:left w:val="single" w:sz="4" w:space="0" w:color="auto"/>
              <w:bottom w:val="nil"/>
              <w:right w:val="single" w:sz="4" w:space="0" w:color="auto"/>
            </w:tcBorders>
            <w:vAlign w:val="center"/>
            <w:hideMark/>
          </w:tcPr>
          <w:p w14:paraId="75E5DF11"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nil"/>
              <w:left w:val="single" w:sz="4" w:space="0" w:color="auto"/>
              <w:bottom w:val="nil"/>
              <w:right w:val="single" w:sz="4" w:space="0" w:color="auto"/>
            </w:tcBorders>
            <w:vAlign w:val="center"/>
            <w:hideMark/>
          </w:tcPr>
          <w:p w14:paraId="0EAB91DB"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600" w:type="dxa"/>
            <w:gridSpan w:val="2"/>
            <w:vMerge/>
            <w:tcBorders>
              <w:top w:val="single" w:sz="4" w:space="0" w:color="auto"/>
              <w:left w:val="single" w:sz="4" w:space="0" w:color="auto"/>
              <w:bottom w:val="nil"/>
              <w:right w:val="single" w:sz="4" w:space="0" w:color="auto"/>
            </w:tcBorders>
            <w:vAlign w:val="center"/>
            <w:hideMark/>
          </w:tcPr>
          <w:p w14:paraId="670729A4" w14:textId="77777777" w:rsidR="00B4221E" w:rsidRPr="00B4221E" w:rsidRDefault="00B4221E" w:rsidP="00B4221E">
            <w:pPr>
              <w:spacing w:after="0" w:line="240" w:lineRule="auto"/>
              <w:rPr>
                <w:rFonts w:ascii="Times New Roman" w:hAnsi="Times New Roman"/>
                <w:lang w:val="uk-UA" w:eastAsia="ru-RU"/>
              </w:rPr>
            </w:pPr>
          </w:p>
        </w:tc>
        <w:tc>
          <w:tcPr>
            <w:tcW w:w="1851" w:type="dxa"/>
            <w:tcBorders>
              <w:top w:val="single" w:sz="4" w:space="0" w:color="auto"/>
              <w:left w:val="single" w:sz="4" w:space="0" w:color="auto"/>
              <w:bottom w:val="single" w:sz="4" w:space="0" w:color="auto"/>
              <w:right w:val="single" w:sz="4" w:space="0" w:color="auto"/>
            </w:tcBorders>
            <w:hideMark/>
          </w:tcPr>
          <w:p w14:paraId="18D5636E"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eastAsia="uk-UA"/>
              </w:rPr>
            </w:pPr>
            <w:r w:rsidRPr="00B4221E">
              <w:rPr>
                <w:rFonts w:ascii="Times New Roman" w:hAnsi="Times New Roman"/>
                <w:sz w:val="18"/>
                <w:szCs w:val="18"/>
                <w:lang w:eastAsia="uk-UA"/>
              </w:rPr>
              <w:t>Ефективність ,</w:t>
            </w:r>
          </w:p>
          <w:p w14:paraId="4D54272F"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eastAsia="uk-UA"/>
              </w:rPr>
            </w:pPr>
            <w:r w:rsidRPr="00B4221E">
              <w:rPr>
                <w:rFonts w:ascii="Times New Roman" w:hAnsi="Times New Roman"/>
                <w:sz w:val="18"/>
                <w:szCs w:val="18"/>
                <w:lang w:eastAsia="uk-UA"/>
              </w:rPr>
              <w:t>Грн../шт.</w:t>
            </w:r>
          </w:p>
          <w:p w14:paraId="30702711"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val="uk-UA" w:eastAsia="uk-UA"/>
              </w:rPr>
            </w:pPr>
            <w:r w:rsidRPr="00B4221E">
              <w:rPr>
                <w:rFonts w:ascii="Times New Roman" w:hAnsi="Times New Roman"/>
                <w:sz w:val="18"/>
                <w:szCs w:val="18"/>
                <w:lang w:eastAsia="uk-UA"/>
              </w:rPr>
              <w:t>Вартість 1 технічного паспорту</w:t>
            </w:r>
          </w:p>
        </w:tc>
        <w:tc>
          <w:tcPr>
            <w:tcW w:w="1425" w:type="dxa"/>
            <w:tcBorders>
              <w:top w:val="single" w:sz="4" w:space="0" w:color="auto"/>
              <w:left w:val="single" w:sz="4" w:space="0" w:color="auto"/>
              <w:bottom w:val="single" w:sz="4" w:space="0" w:color="auto"/>
              <w:right w:val="single" w:sz="4" w:space="0" w:color="auto"/>
            </w:tcBorders>
            <w:hideMark/>
          </w:tcPr>
          <w:p w14:paraId="59978DB7"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val="uk-UA" w:eastAsia="uk-UA"/>
              </w:rPr>
            </w:pPr>
            <w:r w:rsidRPr="00B4221E">
              <w:rPr>
                <w:rFonts w:ascii="Times New Roman" w:hAnsi="Times New Roman"/>
                <w:sz w:val="20"/>
                <w:szCs w:val="20"/>
                <w:lang w:eastAsia="uk-UA"/>
              </w:rPr>
              <w:t>5</w:t>
            </w:r>
            <w:r w:rsidRPr="00B4221E">
              <w:rPr>
                <w:rFonts w:ascii="Times New Roman" w:hAnsi="Times New Roman"/>
                <w:sz w:val="20"/>
                <w:szCs w:val="20"/>
                <w:lang w:val="uk-UA" w:eastAsia="uk-UA"/>
              </w:rPr>
              <w:t>0</w:t>
            </w:r>
            <w:r w:rsidRPr="00B4221E">
              <w:rPr>
                <w:rFonts w:ascii="Times New Roman" w:hAnsi="Times New Roman"/>
                <w:sz w:val="20"/>
                <w:szCs w:val="20"/>
                <w:lang w:eastAsia="uk-UA"/>
              </w:rPr>
              <w:t>000,0</w:t>
            </w:r>
          </w:p>
        </w:tc>
        <w:tc>
          <w:tcPr>
            <w:tcW w:w="300" w:type="dxa"/>
            <w:vMerge/>
            <w:tcBorders>
              <w:top w:val="single" w:sz="4" w:space="0" w:color="auto"/>
              <w:left w:val="single" w:sz="4" w:space="0" w:color="auto"/>
              <w:bottom w:val="nil"/>
              <w:right w:val="single" w:sz="4" w:space="0" w:color="auto"/>
            </w:tcBorders>
            <w:vAlign w:val="center"/>
            <w:hideMark/>
          </w:tcPr>
          <w:p w14:paraId="26249DD1"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nil"/>
              <w:right w:val="single" w:sz="4" w:space="0" w:color="auto"/>
            </w:tcBorders>
            <w:vAlign w:val="center"/>
            <w:hideMark/>
          </w:tcPr>
          <w:p w14:paraId="65C729D3"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nil"/>
              <w:right w:val="single" w:sz="4" w:space="0" w:color="auto"/>
            </w:tcBorders>
            <w:vAlign w:val="center"/>
            <w:hideMark/>
          </w:tcPr>
          <w:p w14:paraId="249C67C2"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nil"/>
              <w:right w:val="single" w:sz="4" w:space="0" w:color="auto"/>
            </w:tcBorders>
            <w:vAlign w:val="center"/>
            <w:hideMark/>
          </w:tcPr>
          <w:p w14:paraId="1F454ABB"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5F7107C1" w14:textId="77777777" w:rsidTr="00B4221E">
        <w:trPr>
          <w:cantSplit/>
          <w:trHeight w:val="665"/>
        </w:trPr>
        <w:tc>
          <w:tcPr>
            <w:tcW w:w="300" w:type="dxa"/>
            <w:vMerge/>
            <w:tcBorders>
              <w:top w:val="nil"/>
              <w:left w:val="single" w:sz="4" w:space="0" w:color="auto"/>
              <w:bottom w:val="nil"/>
              <w:right w:val="single" w:sz="4" w:space="0" w:color="auto"/>
            </w:tcBorders>
            <w:vAlign w:val="center"/>
            <w:hideMark/>
          </w:tcPr>
          <w:p w14:paraId="70F66AD6" w14:textId="77777777" w:rsidR="00B4221E" w:rsidRPr="00B4221E" w:rsidRDefault="00B4221E" w:rsidP="00B4221E">
            <w:pPr>
              <w:spacing w:after="0" w:line="240" w:lineRule="auto"/>
              <w:rPr>
                <w:rFonts w:ascii="Times New Roman" w:hAnsi="Times New Roman"/>
                <w:b/>
                <w:sz w:val="24"/>
                <w:szCs w:val="24"/>
                <w:lang w:val="uk-UA" w:eastAsia="uk-UA"/>
              </w:rPr>
            </w:pPr>
          </w:p>
        </w:tc>
        <w:tc>
          <w:tcPr>
            <w:tcW w:w="300" w:type="dxa"/>
            <w:vMerge/>
            <w:tcBorders>
              <w:top w:val="nil"/>
              <w:left w:val="single" w:sz="4" w:space="0" w:color="auto"/>
              <w:bottom w:val="nil"/>
              <w:right w:val="single" w:sz="4" w:space="0" w:color="auto"/>
            </w:tcBorders>
            <w:vAlign w:val="center"/>
            <w:hideMark/>
          </w:tcPr>
          <w:p w14:paraId="386D961E" w14:textId="77777777" w:rsidR="00B4221E" w:rsidRPr="00B4221E" w:rsidRDefault="00B4221E" w:rsidP="00B4221E">
            <w:pPr>
              <w:spacing w:after="0" w:line="240" w:lineRule="auto"/>
              <w:rPr>
                <w:rFonts w:ascii="Times New Roman" w:hAnsi="Times New Roman"/>
                <w:i/>
                <w:sz w:val="24"/>
                <w:szCs w:val="24"/>
                <w:lang w:val="uk-UA" w:eastAsia="uk-UA"/>
              </w:rPr>
            </w:pPr>
          </w:p>
        </w:tc>
        <w:tc>
          <w:tcPr>
            <w:tcW w:w="600" w:type="dxa"/>
            <w:gridSpan w:val="2"/>
            <w:vMerge/>
            <w:tcBorders>
              <w:top w:val="single" w:sz="4" w:space="0" w:color="auto"/>
              <w:left w:val="single" w:sz="4" w:space="0" w:color="auto"/>
              <w:bottom w:val="nil"/>
              <w:right w:val="single" w:sz="4" w:space="0" w:color="auto"/>
            </w:tcBorders>
            <w:vAlign w:val="center"/>
            <w:hideMark/>
          </w:tcPr>
          <w:p w14:paraId="5F24D8D5" w14:textId="77777777" w:rsidR="00B4221E" w:rsidRPr="00B4221E" w:rsidRDefault="00B4221E" w:rsidP="00B4221E">
            <w:pPr>
              <w:spacing w:after="0" w:line="240" w:lineRule="auto"/>
              <w:rPr>
                <w:rFonts w:ascii="Times New Roman" w:hAnsi="Times New Roman"/>
                <w:lang w:val="uk-UA" w:eastAsia="ru-RU"/>
              </w:rPr>
            </w:pPr>
          </w:p>
        </w:tc>
        <w:tc>
          <w:tcPr>
            <w:tcW w:w="1851" w:type="dxa"/>
            <w:tcBorders>
              <w:top w:val="single" w:sz="4" w:space="0" w:color="auto"/>
              <w:left w:val="single" w:sz="4" w:space="0" w:color="auto"/>
              <w:bottom w:val="single" w:sz="4" w:space="0" w:color="auto"/>
              <w:right w:val="single" w:sz="4" w:space="0" w:color="auto"/>
            </w:tcBorders>
          </w:tcPr>
          <w:p w14:paraId="239F5EB7" w14:textId="77777777" w:rsidR="00B4221E" w:rsidRPr="00B4221E" w:rsidRDefault="00B4221E" w:rsidP="00B4221E">
            <w:pPr>
              <w:autoSpaceDE w:val="0"/>
              <w:autoSpaceDN w:val="0"/>
              <w:adjustRightInd w:val="0"/>
              <w:spacing w:after="0" w:line="240" w:lineRule="auto"/>
              <w:rPr>
                <w:rFonts w:ascii="Times New Roman" w:hAnsi="Times New Roman"/>
                <w:sz w:val="18"/>
                <w:szCs w:val="18"/>
                <w:lang w:eastAsia="uk-UA"/>
              </w:rPr>
            </w:pPr>
          </w:p>
        </w:tc>
        <w:tc>
          <w:tcPr>
            <w:tcW w:w="1425" w:type="dxa"/>
            <w:tcBorders>
              <w:top w:val="single" w:sz="4" w:space="0" w:color="auto"/>
              <w:left w:val="single" w:sz="4" w:space="0" w:color="auto"/>
              <w:bottom w:val="single" w:sz="4" w:space="0" w:color="auto"/>
              <w:right w:val="single" w:sz="4" w:space="0" w:color="auto"/>
            </w:tcBorders>
          </w:tcPr>
          <w:p w14:paraId="34014535" w14:textId="77777777" w:rsidR="00B4221E" w:rsidRPr="00B4221E" w:rsidRDefault="00B4221E" w:rsidP="00B4221E">
            <w:pPr>
              <w:autoSpaceDE w:val="0"/>
              <w:autoSpaceDN w:val="0"/>
              <w:adjustRightInd w:val="0"/>
              <w:spacing w:after="0" w:line="240" w:lineRule="auto"/>
              <w:jc w:val="center"/>
              <w:rPr>
                <w:rFonts w:ascii="Times New Roman" w:hAnsi="Times New Roman"/>
                <w:sz w:val="20"/>
                <w:szCs w:val="20"/>
                <w:lang w:eastAsia="uk-UA"/>
              </w:rPr>
            </w:pPr>
          </w:p>
        </w:tc>
        <w:tc>
          <w:tcPr>
            <w:tcW w:w="300" w:type="dxa"/>
            <w:vMerge/>
            <w:tcBorders>
              <w:top w:val="single" w:sz="4" w:space="0" w:color="auto"/>
              <w:left w:val="single" w:sz="4" w:space="0" w:color="auto"/>
              <w:bottom w:val="nil"/>
              <w:right w:val="single" w:sz="4" w:space="0" w:color="auto"/>
            </w:tcBorders>
            <w:vAlign w:val="center"/>
            <w:hideMark/>
          </w:tcPr>
          <w:p w14:paraId="2FC8DAF8" w14:textId="77777777" w:rsidR="00B4221E" w:rsidRPr="00B4221E" w:rsidRDefault="00B4221E" w:rsidP="00B4221E">
            <w:pPr>
              <w:spacing w:after="0" w:line="240" w:lineRule="auto"/>
              <w:rPr>
                <w:rFonts w:ascii="Times New Roman" w:hAnsi="Times New Roman"/>
                <w:sz w:val="24"/>
                <w:szCs w:val="24"/>
                <w:lang w:val="uk-UA" w:eastAsia="uk-UA"/>
              </w:rPr>
            </w:pPr>
          </w:p>
        </w:tc>
        <w:tc>
          <w:tcPr>
            <w:tcW w:w="3970" w:type="dxa"/>
            <w:vMerge/>
            <w:tcBorders>
              <w:top w:val="single" w:sz="4" w:space="0" w:color="auto"/>
              <w:left w:val="single" w:sz="4" w:space="0" w:color="auto"/>
              <w:bottom w:val="nil"/>
              <w:right w:val="single" w:sz="4" w:space="0" w:color="auto"/>
            </w:tcBorders>
            <w:vAlign w:val="center"/>
            <w:hideMark/>
          </w:tcPr>
          <w:p w14:paraId="47853855" w14:textId="77777777" w:rsidR="00B4221E" w:rsidRPr="00B4221E" w:rsidRDefault="00B4221E" w:rsidP="00B4221E">
            <w:pPr>
              <w:spacing w:after="0" w:line="240" w:lineRule="auto"/>
              <w:rPr>
                <w:rFonts w:ascii="Times New Roman" w:hAnsi="Times New Roman"/>
                <w:lang w:val="uk-UA" w:eastAsia="uk-UA"/>
              </w:rPr>
            </w:pPr>
          </w:p>
        </w:tc>
        <w:tc>
          <w:tcPr>
            <w:tcW w:w="3059" w:type="dxa"/>
            <w:gridSpan w:val="2"/>
            <w:vMerge/>
            <w:tcBorders>
              <w:top w:val="single" w:sz="4" w:space="0" w:color="auto"/>
              <w:left w:val="single" w:sz="4" w:space="0" w:color="auto"/>
              <w:bottom w:val="nil"/>
              <w:right w:val="single" w:sz="4" w:space="0" w:color="auto"/>
            </w:tcBorders>
            <w:vAlign w:val="center"/>
            <w:hideMark/>
          </w:tcPr>
          <w:p w14:paraId="5CCEDF5B" w14:textId="77777777" w:rsidR="00B4221E" w:rsidRPr="00B4221E" w:rsidRDefault="00B4221E" w:rsidP="00B4221E">
            <w:pPr>
              <w:spacing w:after="0" w:line="240" w:lineRule="auto"/>
              <w:rPr>
                <w:rFonts w:ascii="Times New Roman" w:hAnsi="Times New Roman"/>
                <w:sz w:val="24"/>
                <w:szCs w:val="24"/>
                <w:lang w:val="uk-UA" w:eastAsia="uk-UA"/>
              </w:rPr>
            </w:pPr>
          </w:p>
        </w:tc>
        <w:tc>
          <w:tcPr>
            <w:tcW w:w="1776" w:type="dxa"/>
            <w:vMerge/>
            <w:tcBorders>
              <w:top w:val="single" w:sz="4" w:space="0" w:color="auto"/>
              <w:left w:val="single" w:sz="4" w:space="0" w:color="auto"/>
              <w:bottom w:val="nil"/>
              <w:right w:val="single" w:sz="4" w:space="0" w:color="auto"/>
            </w:tcBorders>
            <w:vAlign w:val="center"/>
            <w:hideMark/>
          </w:tcPr>
          <w:p w14:paraId="075B9508" w14:textId="77777777" w:rsidR="00B4221E" w:rsidRPr="00B4221E" w:rsidRDefault="00B4221E" w:rsidP="00B4221E">
            <w:pPr>
              <w:spacing w:after="0" w:line="240" w:lineRule="auto"/>
              <w:rPr>
                <w:rFonts w:ascii="Times New Roman" w:hAnsi="Times New Roman"/>
                <w:sz w:val="24"/>
                <w:szCs w:val="24"/>
                <w:lang w:val="uk-UA" w:eastAsia="uk-UA"/>
              </w:rPr>
            </w:pPr>
          </w:p>
        </w:tc>
      </w:tr>
      <w:tr w:rsidR="00B4221E" w:rsidRPr="00B4221E" w14:paraId="4B84C446" w14:textId="77777777" w:rsidTr="00B4221E">
        <w:trPr>
          <w:cantSplit/>
          <w:trHeight w:val="371"/>
        </w:trPr>
        <w:tc>
          <w:tcPr>
            <w:tcW w:w="15244" w:type="dxa"/>
            <w:gridSpan w:val="11"/>
            <w:tcBorders>
              <w:top w:val="single" w:sz="4" w:space="0" w:color="auto"/>
              <w:left w:val="single" w:sz="4" w:space="0" w:color="auto"/>
              <w:bottom w:val="single" w:sz="4" w:space="0" w:color="auto"/>
              <w:right w:val="single" w:sz="4" w:space="0" w:color="auto"/>
            </w:tcBorders>
          </w:tcPr>
          <w:p w14:paraId="0E436BA1" w14:textId="77777777" w:rsidR="00B4221E" w:rsidRPr="00B4221E" w:rsidRDefault="00B4221E" w:rsidP="00B4221E">
            <w:pPr>
              <w:autoSpaceDE w:val="0"/>
              <w:autoSpaceDN w:val="0"/>
              <w:adjustRightInd w:val="0"/>
              <w:spacing w:after="0" w:line="240" w:lineRule="auto"/>
              <w:jc w:val="center"/>
              <w:rPr>
                <w:rFonts w:ascii="Times New Roman" w:hAnsi="Times New Roman"/>
                <w:b/>
                <w:sz w:val="24"/>
                <w:szCs w:val="24"/>
                <w:lang w:val="uk-UA" w:eastAsia="uk-UA"/>
              </w:rPr>
            </w:pPr>
          </w:p>
        </w:tc>
      </w:tr>
    </w:tbl>
    <w:p w14:paraId="3F6A8187" w14:textId="77777777" w:rsidR="00B4221E" w:rsidRPr="00B4221E" w:rsidRDefault="00B4221E" w:rsidP="00B4221E">
      <w:pPr>
        <w:spacing w:after="0" w:line="192" w:lineRule="auto"/>
        <w:jc w:val="center"/>
        <w:rPr>
          <w:rFonts w:ascii="Times New Roman" w:hAnsi="Times New Roman"/>
          <w:b/>
          <w:sz w:val="26"/>
          <w:szCs w:val="20"/>
          <w:lang w:val="uk-UA" w:eastAsia="ru-RU"/>
        </w:rPr>
      </w:pPr>
    </w:p>
    <w:p w14:paraId="73F7F88C" w14:textId="77777777" w:rsidR="00B4221E" w:rsidRPr="00B4221E" w:rsidRDefault="00B4221E" w:rsidP="00B4221E">
      <w:pPr>
        <w:spacing w:after="0" w:line="192" w:lineRule="auto"/>
        <w:jc w:val="center"/>
        <w:rPr>
          <w:rFonts w:ascii="Times New Roman" w:hAnsi="Times New Roman"/>
          <w:b/>
          <w:sz w:val="26"/>
          <w:szCs w:val="20"/>
          <w:lang w:val="uk-UA" w:eastAsia="ru-RU"/>
        </w:rPr>
      </w:pPr>
    </w:p>
    <w:p w14:paraId="0B071144" w14:textId="203A4EB7" w:rsidR="00B4221E" w:rsidRPr="00B4221E" w:rsidRDefault="00B4221E" w:rsidP="00B4221E">
      <w:pPr>
        <w:spacing w:after="0" w:line="192" w:lineRule="auto"/>
        <w:jc w:val="center"/>
        <w:rPr>
          <w:rFonts w:ascii="Times New Roman" w:hAnsi="Times New Roman"/>
          <w:sz w:val="26"/>
          <w:szCs w:val="20"/>
          <w:lang w:val="uk-UA" w:eastAsia="ru-RU"/>
        </w:rPr>
      </w:pPr>
      <w:r w:rsidRPr="00B4221E">
        <w:rPr>
          <w:rFonts w:ascii="Times New Roman" w:hAnsi="Times New Roman"/>
          <w:sz w:val="26"/>
          <w:szCs w:val="20"/>
          <w:lang w:val="uk-UA" w:eastAsia="ru-RU"/>
        </w:rPr>
        <w:t>Керуючий справами виконавчого комітету</w:t>
      </w:r>
      <w:r w:rsidRPr="00B4221E">
        <w:rPr>
          <w:rFonts w:ascii="Times New Roman" w:hAnsi="Times New Roman"/>
          <w:sz w:val="26"/>
          <w:szCs w:val="20"/>
          <w:lang w:val="uk-UA" w:eastAsia="ru-RU"/>
        </w:rPr>
        <w:tab/>
      </w:r>
      <w:r w:rsidRPr="00B4221E">
        <w:rPr>
          <w:rFonts w:ascii="Times New Roman" w:hAnsi="Times New Roman"/>
          <w:sz w:val="26"/>
          <w:szCs w:val="20"/>
          <w:lang w:val="uk-UA" w:eastAsia="ru-RU"/>
        </w:rPr>
        <w:tab/>
      </w:r>
      <w:r w:rsidR="00A70B70">
        <w:rPr>
          <w:rFonts w:ascii="Times New Roman" w:hAnsi="Times New Roman"/>
          <w:sz w:val="26"/>
          <w:szCs w:val="20"/>
          <w:lang w:val="uk-UA" w:eastAsia="ru-RU"/>
        </w:rPr>
        <w:tab/>
      </w:r>
      <w:r w:rsidR="00A70B70">
        <w:rPr>
          <w:rFonts w:ascii="Times New Roman" w:hAnsi="Times New Roman"/>
          <w:sz w:val="26"/>
          <w:szCs w:val="20"/>
          <w:lang w:val="uk-UA" w:eastAsia="ru-RU"/>
        </w:rPr>
        <w:tab/>
      </w:r>
      <w:r w:rsidR="00A70B70">
        <w:rPr>
          <w:rFonts w:ascii="Times New Roman" w:hAnsi="Times New Roman"/>
          <w:sz w:val="26"/>
          <w:szCs w:val="20"/>
          <w:lang w:val="uk-UA" w:eastAsia="ru-RU"/>
        </w:rPr>
        <w:tab/>
      </w:r>
      <w:r w:rsidR="00A70B70">
        <w:rPr>
          <w:rFonts w:ascii="Times New Roman" w:hAnsi="Times New Roman"/>
          <w:sz w:val="26"/>
          <w:szCs w:val="20"/>
          <w:lang w:val="uk-UA" w:eastAsia="ru-RU"/>
        </w:rPr>
        <w:tab/>
      </w:r>
      <w:r w:rsidRPr="00B4221E">
        <w:rPr>
          <w:rFonts w:ascii="Times New Roman" w:hAnsi="Times New Roman"/>
          <w:sz w:val="26"/>
          <w:szCs w:val="20"/>
          <w:lang w:val="uk-UA" w:eastAsia="ru-RU"/>
        </w:rPr>
        <w:tab/>
        <w:t>Анатолій МЕЛЬНІКОВ</w:t>
      </w:r>
    </w:p>
    <w:p w14:paraId="292E21AA" w14:textId="77777777" w:rsidR="00B4221E" w:rsidRPr="00B4221E" w:rsidRDefault="00B4221E" w:rsidP="00B4221E">
      <w:pPr>
        <w:spacing w:after="0" w:line="192" w:lineRule="auto"/>
        <w:jc w:val="center"/>
        <w:rPr>
          <w:rFonts w:ascii="Times New Roman" w:hAnsi="Times New Roman"/>
          <w:b/>
          <w:sz w:val="26"/>
          <w:szCs w:val="20"/>
          <w:lang w:val="uk-UA" w:eastAsia="ru-RU"/>
        </w:rPr>
      </w:pPr>
    </w:p>
    <w:p w14:paraId="69CE46EE" w14:textId="77777777" w:rsidR="00B4221E" w:rsidRPr="00B4221E" w:rsidRDefault="00B4221E" w:rsidP="00B4221E">
      <w:pPr>
        <w:spacing w:after="0" w:line="192" w:lineRule="auto"/>
        <w:jc w:val="center"/>
        <w:rPr>
          <w:rFonts w:ascii="Times New Roman" w:hAnsi="Times New Roman"/>
          <w:b/>
          <w:sz w:val="26"/>
          <w:szCs w:val="20"/>
          <w:lang w:val="uk-UA" w:eastAsia="ru-RU"/>
        </w:rPr>
      </w:pPr>
    </w:p>
    <w:p w14:paraId="2983FFF0" w14:textId="77777777" w:rsidR="00B4221E" w:rsidRPr="00B4221E" w:rsidRDefault="00B4221E" w:rsidP="00B4221E">
      <w:pPr>
        <w:spacing w:after="0" w:line="192" w:lineRule="auto"/>
        <w:jc w:val="center"/>
        <w:rPr>
          <w:rFonts w:ascii="Times New Roman" w:hAnsi="Times New Roman"/>
          <w:b/>
          <w:sz w:val="26"/>
          <w:szCs w:val="20"/>
          <w:lang w:val="uk-UA" w:eastAsia="ru-RU"/>
        </w:rPr>
      </w:pPr>
    </w:p>
    <w:p w14:paraId="47FE6E1B" w14:textId="77777777" w:rsidR="00B4221E" w:rsidRDefault="00B4221E" w:rsidP="00B4221E">
      <w:pPr>
        <w:spacing w:after="0" w:line="192" w:lineRule="auto"/>
        <w:jc w:val="center"/>
        <w:rPr>
          <w:rFonts w:ascii="Times New Roman" w:hAnsi="Times New Roman"/>
          <w:b/>
          <w:sz w:val="26"/>
          <w:szCs w:val="20"/>
          <w:lang w:val="uk-UA" w:eastAsia="ru-RU"/>
        </w:rPr>
      </w:pPr>
    </w:p>
    <w:p w14:paraId="59297D6A" w14:textId="77777777" w:rsidR="00A70B70" w:rsidRDefault="00A70B70" w:rsidP="00B4221E">
      <w:pPr>
        <w:spacing w:after="0" w:line="192" w:lineRule="auto"/>
        <w:jc w:val="center"/>
        <w:rPr>
          <w:rFonts w:ascii="Times New Roman" w:hAnsi="Times New Roman"/>
          <w:b/>
          <w:sz w:val="26"/>
          <w:szCs w:val="20"/>
          <w:lang w:val="uk-UA" w:eastAsia="ru-RU"/>
        </w:rPr>
      </w:pPr>
    </w:p>
    <w:p w14:paraId="27BD1ED4" w14:textId="77777777" w:rsidR="00A70B70" w:rsidRDefault="00A70B70" w:rsidP="00B4221E">
      <w:pPr>
        <w:spacing w:after="0" w:line="192" w:lineRule="auto"/>
        <w:jc w:val="center"/>
        <w:rPr>
          <w:rFonts w:ascii="Times New Roman" w:hAnsi="Times New Roman"/>
          <w:b/>
          <w:sz w:val="26"/>
          <w:szCs w:val="20"/>
          <w:lang w:val="uk-UA" w:eastAsia="ru-RU"/>
        </w:rPr>
      </w:pPr>
    </w:p>
    <w:p w14:paraId="1D548442" w14:textId="77777777" w:rsidR="00A70B70" w:rsidRDefault="00A70B70" w:rsidP="00B4221E">
      <w:pPr>
        <w:spacing w:after="0" w:line="192" w:lineRule="auto"/>
        <w:jc w:val="center"/>
        <w:rPr>
          <w:rFonts w:ascii="Times New Roman" w:hAnsi="Times New Roman"/>
          <w:b/>
          <w:sz w:val="26"/>
          <w:szCs w:val="20"/>
          <w:lang w:val="uk-UA" w:eastAsia="ru-RU"/>
        </w:rPr>
      </w:pPr>
    </w:p>
    <w:p w14:paraId="4E629844" w14:textId="77777777" w:rsidR="00A70B70" w:rsidRDefault="00A70B70" w:rsidP="00B4221E">
      <w:pPr>
        <w:spacing w:after="0" w:line="192" w:lineRule="auto"/>
        <w:jc w:val="center"/>
        <w:rPr>
          <w:rFonts w:ascii="Times New Roman" w:hAnsi="Times New Roman"/>
          <w:b/>
          <w:sz w:val="26"/>
          <w:szCs w:val="20"/>
          <w:lang w:val="uk-UA" w:eastAsia="ru-RU"/>
        </w:rPr>
      </w:pPr>
    </w:p>
    <w:p w14:paraId="37783CB3" w14:textId="77777777" w:rsidR="00A70B70" w:rsidRDefault="00A70B70" w:rsidP="00B4221E">
      <w:pPr>
        <w:spacing w:after="0" w:line="192" w:lineRule="auto"/>
        <w:jc w:val="center"/>
        <w:rPr>
          <w:rFonts w:ascii="Times New Roman" w:hAnsi="Times New Roman"/>
          <w:b/>
          <w:sz w:val="26"/>
          <w:szCs w:val="20"/>
          <w:lang w:val="uk-UA" w:eastAsia="ru-RU"/>
        </w:rPr>
      </w:pPr>
    </w:p>
    <w:p w14:paraId="1ABD6A42" w14:textId="77777777" w:rsidR="00A70B70" w:rsidRDefault="00A70B70" w:rsidP="00B4221E">
      <w:pPr>
        <w:spacing w:after="0" w:line="192" w:lineRule="auto"/>
        <w:jc w:val="center"/>
        <w:rPr>
          <w:rFonts w:ascii="Times New Roman" w:hAnsi="Times New Roman"/>
          <w:b/>
          <w:sz w:val="26"/>
          <w:szCs w:val="20"/>
          <w:lang w:val="uk-UA" w:eastAsia="ru-RU"/>
        </w:rPr>
      </w:pPr>
    </w:p>
    <w:p w14:paraId="6FA22789" w14:textId="77777777" w:rsidR="00A70B70" w:rsidRDefault="00A70B70" w:rsidP="00B4221E">
      <w:pPr>
        <w:spacing w:after="0" w:line="192" w:lineRule="auto"/>
        <w:jc w:val="center"/>
        <w:rPr>
          <w:rFonts w:ascii="Times New Roman" w:hAnsi="Times New Roman"/>
          <w:b/>
          <w:sz w:val="26"/>
          <w:szCs w:val="20"/>
          <w:lang w:val="uk-UA" w:eastAsia="ru-RU"/>
        </w:rPr>
      </w:pPr>
    </w:p>
    <w:p w14:paraId="3AD3B080" w14:textId="77777777" w:rsidR="00A70B70" w:rsidRDefault="00A70B70" w:rsidP="00B4221E">
      <w:pPr>
        <w:spacing w:after="0" w:line="192" w:lineRule="auto"/>
        <w:jc w:val="center"/>
        <w:rPr>
          <w:rFonts w:ascii="Times New Roman" w:hAnsi="Times New Roman"/>
          <w:b/>
          <w:sz w:val="26"/>
          <w:szCs w:val="20"/>
          <w:lang w:val="uk-UA" w:eastAsia="ru-RU"/>
        </w:rPr>
      </w:pPr>
    </w:p>
    <w:p w14:paraId="6626F08B" w14:textId="77777777" w:rsidR="00A70B70" w:rsidRDefault="00A70B70" w:rsidP="00B4221E">
      <w:pPr>
        <w:spacing w:after="0" w:line="192" w:lineRule="auto"/>
        <w:jc w:val="center"/>
        <w:rPr>
          <w:rFonts w:ascii="Times New Roman" w:hAnsi="Times New Roman"/>
          <w:b/>
          <w:sz w:val="26"/>
          <w:szCs w:val="20"/>
          <w:lang w:val="uk-UA" w:eastAsia="ru-RU"/>
        </w:rPr>
      </w:pPr>
    </w:p>
    <w:p w14:paraId="7EE700B9" w14:textId="77777777" w:rsidR="00A70B70" w:rsidRDefault="00A70B70" w:rsidP="00B4221E">
      <w:pPr>
        <w:spacing w:after="0" w:line="192" w:lineRule="auto"/>
        <w:jc w:val="center"/>
        <w:rPr>
          <w:rFonts w:ascii="Times New Roman" w:hAnsi="Times New Roman"/>
          <w:b/>
          <w:sz w:val="26"/>
          <w:szCs w:val="20"/>
          <w:lang w:val="uk-UA" w:eastAsia="ru-RU"/>
        </w:rPr>
      </w:pPr>
    </w:p>
    <w:p w14:paraId="7F13BF8D" w14:textId="77777777" w:rsidR="00A70B70" w:rsidRDefault="00A70B70" w:rsidP="00B4221E">
      <w:pPr>
        <w:spacing w:after="0" w:line="192" w:lineRule="auto"/>
        <w:jc w:val="center"/>
        <w:rPr>
          <w:rFonts w:ascii="Times New Roman" w:hAnsi="Times New Roman"/>
          <w:b/>
          <w:sz w:val="26"/>
          <w:szCs w:val="20"/>
          <w:lang w:val="uk-UA" w:eastAsia="ru-RU"/>
        </w:rPr>
      </w:pPr>
    </w:p>
    <w:p w14:paraId="33A8784A" w14:textId="77777777" w:rsidR="00A70B70" w:rsidRDefault="00A70B70" w:rsidP="00B4221E">
      <w:pPr>
        <w:spacing w:after="0" w:line="192" w:lineRule="auto"/>
        <w:jc w:val="center"/>
        <w:rPr>
          <w:rFonts w:ascii="Times New Roman" w:hAnsi="Times New Roman"/>
          <w:b/>
          <w:sz w:val="26"/>
          <w:szCs w:val="20"/>
          <w:lang w:val="uk-UA" w:eastAsia="ru-RU"/>
        </w:rPr>
      </w:pPr>
    </w:p>
    <w:p w14:paraId="611B704B" w14:textId="77777777" w:rsidR="00A70B70" w:rsidRDefault="00A70B70" w:rsidP="00B4221E">
      <w:pPr>
        <w:spacing w:after="0" w:line="192" w:lineRule="auto"/>
        <w:jc w:val="center"/>
        <w:rPr>
          <w:rFonts w:ascii="Times New Roman" w:hAnsi="Times New Roman"/>
          <w:b/>
          <w:sz w:val="26"/>
          <w:szCs w:val="20"/>
          <w:lang w:val="uk-UA" w:eastAsia="ru-RU"/>
        </w:rPr>
      </w:pPr>
    </w:p>
    <w:p w14:paraId="74AFDD09" w14:textId="77777777" w:rsidR="00A70B70" w:rsidRDefault="00A70B70" w:rsidP="00B4221E">
      <w:pPr>
        <w:spacing w:after="0" w:line="192" w:lineRule="auto"/>
        <w:jc w:val="center"/>
        <w:rPr>
          <w:rFonts w:ascii="Times New Roman" w:hAnsi="Times New Roman"/>
          <w:b/>
          <w:sz w:val="26"/>
          <w:szCs w:val="20"/>
          <w:lang w:val="uk-UA" w:eastAsia="ru-RU"/>
        </w:rPr>
      </w:pPr>
    </w:p>
    <w:p w14:paraId="19BFA2C6" w14:textId="77777777" w:rsidR="00A70B70" w:rsidRDefault="00A70B70" w:rsidP="00B4221E">
      <w:pPr>
        <w:spacing w:after="0" w:line="192" w:lineRule="auto"/>
        <w:jc w:val="center"/>
        <w:rPr>
          <w:rFonts w:ascii="Times New Roman" w:hAnsi="Times New Roman"/>
          <w:b/>
          <w:sz w:val="26"/>
          <w:szCs w:val="20"/>
          <w:lang w:val="uk-UA" w:eastAsia="ru-RU"/>
        </w:rPr>
      </w:pPr>
    </w:p>
    <w:p w14:paraId="67D44D2F" w14:textId="77777777" w:rsidR="00A70B70" w:rsidRDefault="00A70B70" w:rsidP="00B4221E">
      <w:pPr>
        <w:spacing w:after="0" w:line="192" w:lineRule="auto"/>
        <w:jc w:val="center"/>
        <w:rPr>
          <w:rFonts w:ascii="Times New Roman" w:hAnsi="Times New Roman"/>
          <w:b/>
          <w:sz w:val="26"/>
          <w:szCs w:val="20"/>
          <w:lang w:val="uk-UA" w:eastAsia="ru-RU"/>
        </w:rPr>
      </w:pPr>
    </w:p>
    <w:p w14:paraId="56A1FA4F" w14:textId="77777777" w:rsidR="00A70B70" w:rsidRDefault="00A70B70" w:rsidP="00B4221E">
      <w:pPr>
        <w:spacing w:after="0" w:line="192" w:lineRule="auto"/>
        <w:jc w:val="center"/>
        <w:rPr>
          <w:rFonts w:ascii="Times New Roman" w:hAnsi="Times New Roman"/>
          <w:b/>
          <w:sz w:val="26"/>
          <w:szCs w:val="20"/>
          <w:lang w:val="uk-UA" w:eastAsia="ru-RU"/>
        </w:rPr>
      </w:pPr>
    </w:p>
    <w:p w14:paraId="1F0C9AAB" w14:textId="77777777" w:rsidR="00A70B70" w:rsidRDefault="00A70B70" w:rsidP="00B4221E">
      <w:pPr>
        <w:spacing w:after="0" w:line="192" w:lineRule="auto"/>
        <w:jc w:val="center"/>
        <w:rPr>
          <w:rFonts w:ascii="Times New Roman" w:hAnsi="Times New Roman"/>
          <w:b/>
          <w:sz w:val="26"/>
          <w:szCs w:val="20"/>
          <w:lang w:val="uk-UA" w:eastAsia="ru-RU"/>
        </w:rPr>
      </w:pPr>
    </w:p>
    <w:p w14:paraId="41965029" w14:textId="77777777" w:rsidR="00A70B70" w:rsidRPr="00B4221E" w:rsidRDefault="00A70B70" w:rsidP="00B4221E">
      <w:pPr>
        <w:spacing w:after="0" w:line="192" w:lineRule="auto"/>
        <w:jc w:val="center"/>
        <w:rPr>
          <w:rFonts w:ascii="Times New Roman" w:hAnsi="Times New Roman"/>
          <w:b/>
          <w:sz w:val="26"/>
          <w:szCs w:val="20"/>
          <w:lang w:val="uk-UA" w:eastAsia="ru-RU"/>
        </w:rPr>
      </w:pPr>
    </w:p>
    <w:p w14:paraId="06D2EC6F" w14:textId="77777777" w:rsidR="00B4221E" w:rsidRPr="00B4221E" w:rsidRDefault="00B4221E" w:rsidP="00B4221E">
      <w:pPr>
        <w:spacing w:after="0" w:line="192" w:lineRule="auto"/>
        <w:jc w:val="center"/>
        <w:rPr>
          <w:rFonts w:ascii="Times New Roman" w:hAnsi="Times New Roman"/>
          <w:b/>
          <w:sz w:val="26"/>
          <w:szCs w:val="20"/>
          <w:lang w:val="uk-UA" w:eastAsia="ru-RU"/>
        </w:rPr>
      </w:pPr>
    </w:p>
    <w:p w14:paraId="64C52401" w14:textId="77777777" w:rsidR="00B4221E" w:rsidRPr="00B4221E" w:rsidRDefault="00B4221E" w:rsidP="00B4221E">
      <w:pPr>
        <w:spacing w:after="0" w:line="192" w:lineRule="auto"/>
        <w:jc w:val="center"/>
        <w:rPr>
          <w:rFonts w:ascii="Times New Roman" w:hAnsi="Times New Roman"/>
          <w:b/>
          <w:sz w:val="26"/>
          <w:szCs w:val="20"/>
          <w:lang w:val="uk-UA" w:eastAsia="ru-RU"/>
        </w:rPr>
      </w:pPr>
    </w:p>
    <w:p w14:paraId="7A0337B7" w14:textId="77777777" w:rsidR="00B4221E" w:rsidRPr="00B4221E" w:rsidRDefault="00B4221E" w:rsidP="00B4221E">
      <w:pPr>
        <w:spacing w:after="0" w:line="192" w:lineRule="auto"/>
        <w:jc w:val="right"/>
        <w:rPr>
          <w:rFonts w:ascii="Times New Roman" w:hAnsi="Times New Roman"/>
          <w:sz w:val="24"/>
          <w:szCs w:val="24"/>
          <w:lang w:val="uk-UA" w:eastAsia="ru-RU"/>
        </w:rPr>
      </w:pPr>
      <w:r w:rsidRPr="00B4221E">
        <w:rPr>
          <w:rFonts w:ascii="Times New Roman" w:hAnsi="Times New Roman"/>
          <w:sz w:val="24"/>
          <w:szCs w:val="24"/>
          <w:lang w:val="uk-UA" w:eastAsia="ru-RU"/>
        </w:rPr>
        <w:t>Додаток 3</w:t>
      </w:r>
    </w:p>
    <w:p w14:paraId="687D6343" w14:textId="77777777" w:rsidR="00B4221E" w:rsidRPr="00B4221E" w:rsidRDefault="00B4221E" w:rsidP="00B4221E">
      <w:pPr>
        <w:spacing w:after="0" w:line="192" w:lineRule="auto"/>
        <w:jc w:val="right"/>
        <w:rPr>
          <w:rFonts w:ascii="Times New Roman" w:hAnsi="Times New Roman"/>
          <w:sz w:val="24"/>
          <w:szCs w:val="24"/>
          <w:lang w:val="uk-UA" w:eastAsia="ru-RU"/>
        </w:rPr>
      </w:pPr>
      <w:r w:rsidRPr="00B4221E">
        <w:rPr>
          <w:rFonts w:ascii="Times New Roman" w:hAnsi="Times New Roman"/>
          <w:sz w:val="24"/>
          <w:szCs w:val="24"/>
          <w:lang w:val="uk-UA" w:eastAsia="ru-RU"/>
        </w:rPr>
        <w:t>до рішення виконавчого комітету</w:t>
      </w:r>
    </w:p>
    <w:p w14:paraId="2D55DDE1" w14:textId="42DAF552" w:rsidR="00B4221E" w:rsidRPr="00B4221E" w:rsidRDefault="00A70B70" w:rsidP="00B4221E">
      <w:pPr>
        <w:spacing w:after="0" w:line="192" w:lineRule="auto"/>
        <w:jc w:val="right"/>
        <w:rPr>
          <w:rFonts w:ascii="Times New Roman" w:hAnsi="Times New Roman"/>
          <w:sz w:val="24"/>
          <w:szCs w:val="24"/>
          <w:lang w:val="uk-UA" w:eastAsia="ru-RU"/>
        </w:rPr>
      </w:pPr>
      <w:r>
        <w:rPr>
          <w:rFonts w:ascii="Times New Roman" w:hAnsi="Times New Roman"/>
          <w:sz w:val="24"/>
          <w:szCs w:val="24"/>
          <w:lang w:val="uk-UA" w:eastAsia="ru-RU"/>
        </w:rPr>
        <w:t xml:space="preserve">№ 41 </w:t>
      </w:r>
      <w:r w:rsidR="00B4221E" w:rsidRPr="00B4221E">
        <w:rPr>
          <w:rFonts w:ascii="Times New Roman" w:hAnsi="Times New Roman"/>
          <w:sz w:val="24"/>
          <w:szCs w:val="24"/>
          <w:lang w:val="uk-UA" w:eastAsia="ru-RU"/>
        </w:rPr>
        <w:t>від 12.02.2026 року</w:t>
      </w:r>
    </w:p>
    <w:p w14:paraId="522DC0BA" w14:textId="77777777" w:rsidR="00B4221E" w:rsidRPr="00B4221E" w:rsidRDefault="00B4221E" w:rsidP="00B4221E">
      <w:pPr>
        <w:spacing w:after="0" w:line="192" w:lineRule="auto"/>
        <w:jc w:val="center"/>
        <w:rPr>
          <w:rFonts w:ascii="Times New Roman" w:hAnsi="Times New Roman"/>
          <w:vanish/>
          <w:sz w:val="24"/>
          <w:szCs w:val="24"/>
          <w:lang w:eastAsia="ru-RU"/>
        </w:rPr>
      </w:pPr>
      <w:r w:rsidRPr="00B4221E">
        <w:rPr>
          <w:rFonts w:ascii="Times New Roman" w:hAnsi="Times New Roman"/>
          <w:b/>
          <w:sz w:val="26"/>
          <w:szCs w:val="20"/>
          <w:lang w:val="uk-UA" w:eastAsia="ru-RU"/>
        </w:rPr>
        <w:t xml:space="preserve">       </w:t>
      </w:r>
    </w:p>
    <w:p w14:paraId="40477E0E" w14:textId="77777777" w:rsidR="00B4221E" w:rsidRPr="00B4221E" w:rsidRDefault="00B4221E" w:rsidP="00B4221E">
      <w:pPr>
        <w:spacing w:after="0" w:line="240" w:lineRule="auto"/>
        <w:rPr>
          <w:rFonts w:ascii="Times New Roman" w:hAnsi="Times New Roman"/>
          <w:vanish/>
          <w:sz w:val="24"/>
          <w:szCs w:val="24"/>
          <w:lang w:eastAsia="ru-RU"/>
        </w:rPr>
      </w:pPr>
    </w:p>
    <w:p w14:paraId="11BBBACD" w14:textId="77777777" w:rsidR="00B4221E" w:rsidRPr="00B4221E" w:rsidRDefault="00B4221E" w:rsidP="00B4221E">
      <w:pPr>
        <w:spacing w:after="0" w:line="240" w:lineRule="auto"/>
        <w:rPr>
          <w:rFonts w:ascii="Times New Roman" w:hAnsi="Times New Roman"/>
          <w:vanish/>
          <w:sz w:val="24"/>
          <w:szCs w:val="24"/>
          <w:lang w:eastAsia="ru-RU"/>
        </w:rPr>
      </w:pPr>
    </w:p>
    <w:p w14:paraId="69FA0A89" w14:textId="77777777" w:rsidR="00B4221E" w:rsidRPr="00B4221E" w:rsidRDefault="00B4221E" w:rsidP="00B4221E">
      <w:pPr>
        <w:spacing w:after="0" w:line="240" w:lineRule="auto"/>
        <w:rPr>
          <w:rFonts w:ascii="Times New Roman" w:hAnsi="Times New Roman"/>
          <w:vanish/>
          <w:sz w:val="24"/>
          <w:szCs w:val="24"/>
          <w:lang w:eastAsia="ru-RU"/>
        </w:rPr>
      </w:pPr>
    </w:p>
    <w:p w14:paraId="38730F39" w14:textId="77777777" w:rsidR="00B4221E" w:rsidRPr="00B4221E" w:rsidRDefault="00B4221E" w:rsidP="00B4221E">
      <w:pPr>
        <w:spacing w:after="0" w:line="240" w:lineRule="auto"/>
        <w:rPr>
          <w:rFonts w:ascii="Times New Roman" w:hAnsi="Times New Roman"/>
          <w:vanish/>
          <w:sz w:val="24"/>
          <w:szCs w:val="24"/>
          <w:lang w:eastAsia="ru-RU"/>
        </w:rPr>
      </w:pPr>
    </w:p>
    <w:p w14:paraId="311BD54D" w14:textId="77777777" w:rsidR="00B4221E" w:rsidRPr="00B4221E" w:rsidRDefault="00B4221E" w:rsidP="00B4221E">
      <w:pPr>
        <w:spacing w:after="0" w:line="192" w:lineRule="auto"/>
        <w:jc w:val="center"/>
        <w:rPr>
          <w:rFonts w:ascii="Times New Roman" w:hAnsi="Times New Roman"/>
          <w:b/>
          <w:sz w:val="26"/>
          <w:szCs w:val="20"/>
          <w:lang w:val="uk-UA" w:eastAsia="ru-RU"/>
        </w:rPr>
      </w:pPr>
    </w:p>
    <w:p w14:paraId="13D2AB6A" w14:textId="77777777" w:rsidR="00B4221E" w:rsidRPr="00B4221E" w:rsidRDefault="00B4221E" w:rsidP="00B4221E">
      <w:pPr>
        <w:autoSpaceDE w:val="0"/>
        <w:autoSpaceDN w:val="0"/>
        <w:adjustRightInd w:val="0"/>
        <w:spacing w:after="0" w:line="240" w:lineRule="auto"/>
        <w:jc w:val="center"/>
        <w:rPr>
          <w:rFonts w:ascii="Times New Roman" w:hAnsi="Times New Roman"/>
          <w:b/>
          <w:sz w:val="28"/>
          <w:szCs w:val="20"/>
          <w:lang w:val="uk-UA" w:eastAsia="uk-UA"/>
        </w:rPr>
      </w:pPr>
    </w:p>
    <w:p w14:paraId="1406BD14" w14:textId="77777777" w:rsidR="00B4221E" w:rsidRPr="00B4221E" w:rsidRDefault="00B4221E" w:rsidP="00B4221E">
      <w:pPr>
        <w:autoSpaceDE w:val="0"/>
        <w:autoSpaceDN w:val="0"/>
        <w:adjustRightInd w:val="0"/>
        <w:spacing w:after="0" w:line="240" w:lineRule="auto"/>
        <w:jc w:val="center"/>
        <w:rPr>
          <w:rFonts w:ascii="Times New Roman" w:hAnsi="Times New Roman"/>
          <w:b/>
          <w:sz w:val="24"/>
          <w:szCs w:val="24"/>
          <w:lang w:val="uk-UA" w:eastAsia="uk-UA"/>
        </w:rPr>
      </w:pPr>
      <w:r w:rsidRPr="00B4221E">
        <w:rPr>
          <w:rFonts w:ascii="Times New Roman" w:hAnsi="Times New Roman"/>
          <w:b/>
          <w:sz w:val="24"/>
          <w:szCs w:val="24"/>
          <w:lang w:val="uk-UA" w:eastAsia="uk-UA"/>
        </w:rPr>
        <w:t xml:space="preserve">Ресурсне забезпечення міської (бюджетної) цільової програми </w:t>
      </w:r>
    </w:p>
    <w:p w14:paraId="61906B40" w14:textId="77777777" w:rsidR="00B4221E" w:rsidRPr="00B4221E" w:rsidRDefault="00B4221E" w:rsidP="00B4221E">
      <w:pPr>
        <w:autoSpaceDE w:val="0"/>
        <w:autoSpaceDN w:val="0"/>
        <w:adjustRightInd w:val="0"/>
        <w:spacing w:after="0" w:line="240" w:lineRule="auto"/>
        <w:jc w:val="center"/>
        <w:rPr>
          <w:rFonts w:ascii="Times New Roman" w:hAnsi="Times New Roman"/>
          <w:b/>
          <w:sz w:val="24"/>
          <w:szCs w:val="24"/>
          <w:lang w:val="uk-UA" w:eastAsia="uk-UA"/>
        </w:rPr>
      </w:pPr>
      <w:r w:rsidRPr="00B4221E">
        <w:rPr>
          <w:rFonts w:ascii="Times New Roman" w:hAnsi="Times New Roman"/>
          <w:b/>
          <w:sz w:val="24"/>
          <w:szCs w:val="24"/>
          <w:lang w:val="uk-UA" w:eastAsia="uk-UA"/>
        </w:rPr>
        <w:t xml:space="preserve">Благоустрою  на 2026 та прогноз на 2027-2028 роки </w:t>
      </w:r>
    </w:p>
    <w:p w14:paraId="7C6F5EEC" w14:textId="77777777" w:rsidR="00B4221E" w:rsidRPr="00B4221E" w:rsidRDefault="00B4221E" w:rsidP="00B4221E">
      <w:pPr>
        <w:autoSpaceDE w:val="0"/>
        <w:autoSpaceDN w:val="0"/>
        <w:adjustRightInd w:val="0"/>
        <w:spacing w:after="0" w:line="240" w:lineRule="auto"/>
        <w:jc w:val="right"/>
        <w:rPr>
          <w:rFonts w:ascii="Times New Roman" w:hAnsi="Times New Roman"/>
          <w:sz w:val="24"/>
          <w:szCs w:val="20"/>
          <w:lang w:val="uk-UA" w:eastAsia="uk-UA"/>
        </w:rPr>
      </w:pPr>
    </w:p>
    <w:p w14:paraId="57997A6B" w14:textId="77777777" w:rsidR="00B4221E" w:rsidRPr="00B4221E" w:rsidRDefault="00B4221E" w:rsidP="00B4221E">
      <w:pPr>
        <w:autoSpaceDE w:val="0"/>
        <w:autoSpaceDN w:val="0"/>
        <w:adjustRightInd w:val="0"/>
        <w:spacing w:after="0" w:line="240" w:lineRule="auto"/>
        <w:jc w:val="right"/>
        <w:rPr>
          <w:rFonts w:ascii="Times New Roman" w:hAnsi="Times New Roman"/>
          <w:sz w:val="24"/>
          <w:szCs w:val="20"/>
          <w:lang w:val="uk-UA" w:eastAsia="uk-UA"/>
        </w:rPr>
      </w:pPr>
      <w:r w:rsidRPr="00B4221E">
        <w:rPr>
          <w:rFonts w:ascii="Times New Roman" w:hAnsi="Times New Roman"/>
          <w:sz w:val="24"/>
          <w:szCs w:val="20"/>
          <w:lang w:val="uk-UA" w:eastAsia="uk-UA"/>
        </w:rPr>
        <w:t>тис. рн...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0"/>
        <w:gridCol w:w="1837"/>
        <w:gridCol w:w="1865"/>
        <w:gridCol w:w="1865"/>
        <w:gridCol w:w="2726"/>
      </w:tblGrid>
      <w:tr w:rsidR="00B4221E" w:rsidRPr="00B4221E" w14:paraId="31689711" w14:textId="77777777" w:rsidTr="00B4221E">
        <w:trPr>
          <w:cantSplit/>
          <w:trHeight w:val="765"/>
        </w:trPr>
        <w:tc>
          <w:tcPr>
            <w:tcW w:w="5910" w:type="dxa"/>
            <w:tcBorders>
              <w:top w:val="single" w:sz="4" w:space="0" w:color="auto"/>
              <w:left w:val="single" w:sz="4" w:space="0" w:color="auto"/>
              <w:bottom w:val="single" w:sz="4" w:space="0" w:color="auto"/>
              <w:right w:val="single" w:sz="4" w:space="0" w:color="auto"/>
            </w:tcBorders>
            <w:vAlign w:val="center"/>
            <w:hideMark/>
          </w:tcPr>
          <w:p w14:paraId="35FA5049" w14:textId="77777777" w:rsidR="00B4221E" w:rsidRPr="00B4221E" w:rsidRDefault="00B4221E" w:rsidP="00B4221E">
            <w:pPr>
              <w:autoSpaceDE w:val="0"/>
              <w:autoSpaceDN w:val="0"/>
              <w:adjustRightInd w:val="0"/>
              <w:spacing w:after="0" w:line="240" w:lineRule="auto"/>
              <w:jc w:val="center"/>
              <w:rPr>
                <w:rFonts w:ascii="Times New Roman" w:hAnsi="Times New Roman"/>
                <w:b/>
                <w:sz w:val="24"/>
                <w:szCs w:val="24"/>
                <w:lang w:val="uk-UA" w:eastAsia="uk-UA"/>
              </w:rPr>
            </w:pPr>
            <w:r w:rsidRPr="00B4221E">
              <w:rPr>
                <w:rFonts w:ascii="Times New Roman" w:hAnsi="Times New Roman"/>
                <w:b/>
                <w:sz w:val="24"/>
                <w:szCs w:val="24"/>
                <w:lang w:val="uk-UA" w:eastAsia="uk-UA"/>
              </w:rPr>
              <w:t>Обсяг коштів, які пропонується залучити на виконання програми</w:t>
            </w:r>
          </w:p>
        </w:tc>
        <w:tc>
          <w:tcPr>
            <w:tcW w:w="1837" w:type="dxa"/>
            <w:tcBorders>
              <w:top w:val="single" w:sz="4" w:space="0" w:color="auto"/>
              <w:left w:val="single" w:sz="4" w:space="0" w:color="auto"/>
              <w:bottom w:val="single" w:sz="4" w:space="0" w:color="auto"/>
              <w:right w:val="single" w:sz="4" w:space="0" w:color="auto"/>
            </w:tcBorders>
            <w:vAlign w:val="center"/>
            <w:hideMark/>
          </w:tcPr>
          <w:p w14:paraId="5EE6CC32" w14:textId="77777777" w:rsidR="00B4221E" w:rsidRPr="00B4221E" w:rsidRDefault="00B4221E" w:rsidP="00B4221E">
            <w:pPr>
              <w:autoSpaceDE w:val="0"/>
              <w:autoSpaceDN w:val="0"/>
              <w:adjustRightInd w:val="0"/>
              <w:spacing w:after="0" w:line="192" w:lineRule="auto"/>
              <w:jc w:val="center"/>
              <w:rPr>
                <w:rFonts w:ascii="Times New Roman" w:hAnsi="Times New Roman"/>
                <w:b/>
                <w:sz w:val="24"/>
                <w:szCs w:val="24"/>
                <w:lang w:val="uk-UA" w:eastAsia="uk-UA"/>
              </w:rPr>
            </w:pPr>
            <w:r w:rsidRPr="00B4221E">
              <w:rPr>
                <w:rFonts w:ascii="Times New Roman" w:hAnsi="Times New Roman"/>
                <w:b/>
                <w:sz w:val="24"/>
                <w:szCs w:val="24"/>
                <w:lang w:val="uk-UA" w:eastAsia="uk-UA"/>
              </w:rPr>
              <w:t>2026 рік</w:t>
            </w:r>
          </w:p>
        </w:tc>
        <w:tc>
          <w:tcPr>
            <w:tcW w:w="1865" w:type="dxa"/>
            <w:tcBorders>
              <w:top w:val="single" w:sz="4" w:space="0" w:color="auto"/>
              <w:left w:val="single" w:sz="4" w:space="0" w:color="auto"/>
              <w:bottom w:val="single" w:sz="4" w:space="0" w:color="auto"/>
              <w:right w:val="single" w:sz="4" w:space="0" w:color="auto"/>
            </w:tcBorders>
            <w:vAlign w:val="center"/>
            <w:hideMark/>
          </w:tcPr>
          <w:p w14:paraId="57348589" w14:textId="77777777" w:rsidR="00B4221E" w:rsidRPr="00B4221E" w:rsidRDefault="00B4221E" w:rsidP="00B4221E">
            <w:pPr>
              <w:autoSpaceDE w:val="0"/>
              <w:autoSpaceDN w:val="0"/>
              <w:adjustRightInd w:val="0"/>
              <w:spacing w:after="0" w:line="192" w:lineRule="auto"/>
              <w:jc w:val="center"/>
              <w:rPr>
                <w:rFonts w:ascii="Times New Roman" w:hAnsi="Times New Roman"/>
                <w:b/>
                <w:sz w:val="24"/>
                <w:szCs w:val="24"/>
                <w:lang w:val="uk-UA" w:eastAsia="uk-UA"/>
              </w:rPr>
            </w:pPr>
            <w:r w:rsidRPr="00B4221E">
              <w:rPr>
                <w:rFonts w:ascii="Times New Roman" w:hAnsi="Times New Roman"/>
                <w:b/>
                <w:sz w:val="24"/>
                <w:szCs w:val="24"/>
                <w:lang w:val="uk-UA" w:eastAsia="uk-UA"/>
              </w:rPr>
              <w:t>2027 рік</w:t>
            </w:r>
          </w:p>
        </w:tc>
        <w:tc>
          <w:tcPr>
            <w:tcW w:w="1865" w:type="dxa"/>
            <w:tcBorders>
              <w:top w:val="single" w:sz="4" w:space="0" w:color="auto"/>
              <w:left w:val="single" w:sz="4" w:space="0" w:color="auto"/>
              <w:bottom w:val="single" w:sz="4" w:space="0" w:color="auto"/>
              <w:right w:val="single" w:sz="4" w:space="0" w:color="auto"/>
            </w:tcBorders>
            <w:vAlign w:val="center"/>
            <w:hideMark/>
          </w:tcPr>
          <w:p w14:paraId="14F3BDC7" w14:textId="77777777" w:rsidR="00B4221E" w:rsidRPr="00B4221E" w:rsidRDefault="00B4221E" w:rsidP="00B4221E">
            <w:pPr>
              <w:autoSpaceDE w:val="0"/>
              <w:autoSpaceDN w:val="0"/>
              <w:adjustRightInd w:val="0"/>
              <w:spacing w:after="0" w:line="192" w:lineRule="auto"/>
              <w:jc w:val="center"/>
              <w:rPr>
                <w:rFonts w:ascii="Times New Roman" w:hAnsi="Times New Roman"/>
                <w:b/>
                <w:sz w:val="24"/>
                <w:szCs w:val="24"/>
                <w:lang w:val="uk-UA" w:eastAsia="uk-UA"/>
              </w:rPr>
            </w:pPr>
            <w:r w:rsidRPr="00B4221E">
              <w:rPr>
                <w:rFonts w:ascii="Times New Roman" w:hAnsi="Times New Roman"/>
                <w:b/>
                <w:sz w:val="24"/>
                <w:szCs w:val="24"/>
                <w:lang w:val="uk-UA" w:eastAsia="uk-UA"/>
              </w:rPr>
              <w:t>2028 рік</w:t>
            </w:r>
          </w:p>
        </w:tc>
        <w:tc>
          <w:tcPr>
            <w:tcW w:w="2726" w:type="dxa"/>
            <w:tcBorders>
              <w:top w:val="single" w:sz="4" w:space="0" w:color="auto"/>
              <w:left w:val="single" w:sz="4" w:space="0" w:color="auto"/>
              <w:bottom w:val="single" w:sz="4" w:space="0" w:color="auto"/>
              <w:right w:val="single" w:sz="4" w:space="0" w:color="auto"/>
            </w:tcBorders>
            <w:vAlign w:val="center"/>
            <w:hideMark/>
          </w:tcPr>
          <w:p w14:paraId="65C42912" w14:textId="77777777" w:rsidR="00B4221E" w:rsidRPr="00B4221E" w:rsidRDefault="00B4221E" w:rsidP="00B4221E">
            <w:pPr>
              <w:autoSpaceDE w:val="0"/>
              <w:autoSpaceDN w:val="0"/>
              <w:adjustRightInd w:val="0"/>
              <w:spacing w:after="0" w:line="192" w:lineRule="auto"/>
              <w:jc w:val="center"/>
              <w:rPr>
                <w:rFonts w:ascii="Times New Roman" w:hAnsi="Times New Roman"/>
                <w:b/>
                <w:sz w:val="24"/>
                <w:szCs w:val="24"/>
                <w:lang w:val="uk-UA" w:eastAsia="uk-UA"/>
              </w:rPr>
            </w:pPr>
            <w:r w:rsidRPr="00B4221E">
              <w:rPr>
                <w:rFonts w:ascii="Times New Roman" w:hAnsi="Times New Roman"/>
                <w:b/>
                <w:sz w:val="24"/>
                <w:szCs w:val="24"/>
                <w:lang w:val="uk-UA" w:eastAsia="uk-UA"/>
              </w:rPr>
              <w:t>Усього витрат на виконання програми</w:t>
            </w:r>
          </w:p>
        </w:tc>
      </w:tr>
      <w:tr w:rsidR="00B4221E" w:rsidRPr="00B4221E" w14:paraId="644F787C" w14:textId="77777777" w:rsidTr="00B4221E">
        <w:trPr>
          <w:trHeight w:val="318"/>
        </w:trPr>
        <w:tc>
          <w:tcPr>
            <w:tcW w:w="5910" w:type="dxa"/>
            <w:tcBorders>
              <w:top w:val="single" w:sz="4" w:space="0" w:color="auto"/>
              <w:left w:val="single" w:sz="4" w:space="0" w:color="auto"/>
              <w:bottom w:val="single" w:sz="4" w:space="0" w:color="auto"/>
              <w:right w:val="single" w:sz="4" w:space="0" w:color="auto"/>
            </w:tcBorders>
            <w:hideMark/>
          </w:tcPr>
          <w:p w14:paraId="147846DD"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Усього,</w:t>
            </w:r>
          </w:p>
        </w:tc>
        <w:tc>
          <w:tcPr>
            <w:tcW w:w="1837" w:type="dxa"/>
            <w:tcBorders>
              <w:top w:val="single" w:sz="4" w:space="0" w:color="auto"/>
              <w:left w:val="single" w:sz="4" w:space="0" w:color="auto"/>
              <w:bottom w:val="single" w:sz="4" w:space="0" w:color="auto"/>
              <w:right w:val="single" w:sz="4" w:space="0" w:color="auto"/>
            </w:tcBorders>
            <w:vAlign w:val="center"/>
            <w:hideMark/>
          </w:tcPr>
          <w:p w14:paraId="65433E09"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67615,04</w:t>
            </w:r>
          </w:p>
        </w:tc>
        <w:tc>
          <w:tcPr>
            <w:tcW w:w="1865" w:type="dxa"/>
            <w:tcBorders>
              <w:top w:val="single" w:sz="4" w:space="0" w:color="auto"/>
              <w:left w:val="single" w:sz="4" w:space="0" w:color="auto"/>
              <w:bottom w:val="single" w:sz="4" w:space="0" w:color="auto"/>
              <w:right w:val="single" w:sz="4" w:space="0" w:color="auto"/>
            </w:tcBorders>
            <w:vAlign w:val="center"/>
            <w:hideMark/>
          </w:tcPr>
          <w:p w14:paraId="5FAFD07C"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28243,6</w:t>
            </w:r>
          </w:p>
        </w:tc>
        <w:tc>
          <w:tcPr>
            <w:tcW w:w="1865" w:type="dxa"/>
            <w:tcBorders>
              <w:top w:val="single" w:sz="4" w:space="0" w:color="auto"/>
              <w:left w:val="single" w:sz="4" w:space="0" w:color="auto"/>
              <w:bottom w:val="single" w:sz="4" w:space="0" w:color="auto"/>
              <w:right w:val="single" w:sz="4" w:space="0" w:color="auto"/>
            </w:tcBorders>
            <w:vAlign w:val="center"/>
            <w:hideMark/>
          </w:tcPr>
          <w:p w14:paraId="76DE107E"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33263,048</w:t>
            </w:r>
          </w:p>
        </w:tc>
        <w:tc>
          <w:tcPr>
            <w:tcW w:w="2726" w:type="dxa"/>
            <w:tcBorders>
              <w:top w:val="single" w:sz="4" w:space="0" w:color="auto"/>
              <w:left w:val="single" w:sz="4" w:space="0" w:color="auto"/>
              <w:bottom w:val="single" w:sz="4" w:space="0" w:color="auto"/>
              <w:right w:val="single" w:sz="4" w:space="0" w:color="auto"/>
            </w:tcBorders>
            <w:vAlign w:val="center"/>
            <w:hideMark/>
          </w:tcPr>
          <w:p w14:paraId="402B9DBF"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129121,688</w:t>
            </w:r>
          </w:p>
        </w:tc>
      </w:tr>
      <w:tr w:rsidR="00B4221E" w:rsidRPr="00B4221E" w14:paraId="70FE4BD4" w14:textId="77777777" w:rsidTr="00B4221E">
        <w:trPr>
          <w:trHeight w:val="318"/>
        </w:trPr>
        <w:tc>
          <w:tcPr>
            <w:tcW w:w="5910" w:type="dxa"/>
            <w:tcBorders>
              <w:top w:val="single" w:sz="4" w:space="0" w:color="auto"/>
              <w:left w:val="single" w:sz="4" w:space="0" w:color="auto"/>
              <w:bottom w:val="single" w:sz="4" w:space="0" w:color="auto"/>
              <w:right w:val="single" w:sz="4" w:space="0" w:color="auto"/>
            </w:tcBorders>
            <w:hideMark/>
          </w:tcPr>
          <w:p w14:paraId="57CE0D8E"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у тому числі</w:t>
            </w:r>
          </w:p>
        </w:tc>
        <w:tc>
          <w:tcPr>
            <w:tcW w:w="1837" w:type="dxa"/>
            <w:tcBorders>
              <w:top w:val="single" w:sz="4" w:space="0" w:color="auto"/>
              <w:left w:val="single" w:sz="4" w:space="0" w:color="auto"/>
              <w:bottom w:val="single" w:sz="4" w:space="0" w:color="auto"/>
              <w:right w:val="single" w:sz="4" w:space="0" w:color="auto"/>
            </w:tcBorders>
            <w:vAlign w:val="center"/>
          </w:tcPr>
          <w:p w14:paraId="16EAD8A1"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tc>
        <w:tc>
          <w:tcPr>
            <w:tcW w:w="1865" w:type="dxa"/>
            <w:tcBorders>
              <w:top w:val="single" w:sz="4" w:space="0" w:color="auto"/>
              <w:left w:val="single" w:sz="4" w:space="0" w:color="auto"/>
              <w:bottom w:val="single" w:sz="4" w:space="0" w:color="auto"/>
              <w:right w:val="single" w:sz="4" w:space="0" w:color="auto"/>
            </w:tcBorders>
            <w:vAlign w:val="center"/>
          </w:tcPr>
          <w:p w14:paraId="4A855C5F"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tc>
        <w:tc>
          <w:tcPr>
            <w:tcW w:w="1865" w:type="dxa"/>
            <w:tcBorders>
              <w:top w:val="single" w:sz="4" w:space="0" w:color="auto"/>
              <w:left w:val="single" w:sz="4" w:space="0" w:color="auto"/>
              <w:bottom w:val="single" w:sz="4" w:space="0" w:color="auto"/>
              <w:right w:val="single" w:sz="4" w:space="0" w:color="auto"/>
            </w:tcBorders>
            <w:vAlign w:val="center"/>
          </w:tcPr>
          <w:p w14:paraId="79359814"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tc>
        <w:tc>
          <w:tcPr>
            <w:tcW w:w="2726" w:type="dxa"/>
            <w:tcBorders>
              <w:top w:val="single" w:sz="4" w:space="0" w:color="auto"/>
              <w:left w:val="single" w:sz="4" w:space="0" w:color="auto"/>
              <w:bottom w:val="single" w:sz="4" w:space="0" w:color="auto"/>
              <w:right w:val="single" w:sz="4" w:space="0" w:color="auto"/>
            </w:tcBorders>
            <w:vAlign w:val="center"/>
          </w:tcPr>
          <w:p w14:paraId="181822DE"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p>
        </w:tc>
      </w:tr>
      <w:tr w:rsidR="00B4221E" w:rsidRPr="00B4221E" w14:paraId="2C75AF23" w14:textId="77777777" w:rsidTr="00B4221E">
        <w:trPr>
          <w:trHeight w:val="302"/>
        </w:trPr>
        <w:tc>
          <w:tcPr>
            <w:tcW w:w="5910" w:type="dxa"/>
            <w:tcBorders>
              <w:top w:val="single" w:sz="4" w:space="0" w:color="auto"/>
              <w:left w:val="single" w:sz="4" w:space="0" w:color="auto"/>
              <w:bottom w:val="single" w:sz="4" w:space="0" w:color="auto"/>
              <w:right w:val="single" w:sz="4" w:space="0" w:color="auto"/>
            </w:tcBorders>
            <w:hideMark/>
          </w:tcPr>
          <w:p w14:paraId="66AFF228"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державний бюджет</w:t>
            </w:r>
          </w:p>
        </w:tc>
        <w:tc>
          <w:tcPr>
            <w:tcW w:w="1837" w:type="dxa"/>
            <w:tcBorders>
              <w:top w:val="single" w:sz="4" w:space="0" w:color="auto"/>
              <w:left w:val="single" w:sz="4" w:space="0" w:color="auto"/>
              <w:bottom w:val="single" w:sz="4" w:space="0" w:color="auto"/>
              <w:right w:val="single" w:sz="4" w:space="0" w:color="auto"/>
            </w:tcBorders>
            <w:vAlign w:val="center"/>
            <w:hideMark/>
          </w:tcPr>
          <w:p w14:paraId="06E9E956"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0,0</w:t>
            </w:r>
          </w:p>
        </w:tc>
        <w:tc>
          <w:tcPr>
            <w:tcW w:w="1865" w:type="dxa"/>
            <w:tcBorders>
              <w:top w:val="single" w:sz="4" w:space="0" w:color="auto"/>
              <w:left w:val="single" w:sz="4" w:space="0" w:color="auto"/>
              <w:bottom w:val="single" w:sz="4" w:space="0" w:color="auto"/>
              <w:right w:val="single" w:sz="4" w:space="0" w:color="auto"/>
            </w:tcBorders>
            <w:vAlign w:val="center"/>
            <w:hideMark/>
          </w:tcPr>
          <w:p w14:paraId="56A944EF"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0,0</w:t>
            </w:r>
          </w:p>
        </w:tc>
        <w:tc>
          <w:tcPr>
            <w:tcW w:w="1865" w:type="dxa"/>
            <w:tcBorders>
              <w:top w:val="single" w:sz="4" w:space="0" w:color="auto"/>
              <w:left w:val="single" w:sz="4" w:space="0" w:color="auto"/>
              <w:bottom w:val="single" w:sz="4" w:space="0" w:color="auto"/>
              <w:right w:val="single" w:sz="4" w:space="0" w:color="auto"/>
            </w:tcBorders>
            <w:vAlign w:val="center"/>
            <w:hideMark/>
          </w:tcPr>
          <w:p w14:paraId="36C6639C"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0,0</w:t>
            </w:r>
          </w:p>
        </w:tc>
        <w:tc>
          <w:tcPr>
            <w:tcW w:w="2726" w:type="dxa"/>
            <w:tcBorders>
              <w:top w:val="single" w:sz="4" w:space="0" w:color="auto"/>
              <w:left w:val="single" w:sz="4" w:space="0" w:color="auto"/>
              <w:bottom w:val="single" w:sz="4" w:space="0" w:color="auto"/>
              <w:right w:val="single" w:sz="4" w:space="0" w:color="auto"/>
            </w:tcBorders>
            <w:vAlign w:val="center"/>
            <w:hideMark/>
          </w:tcPr>
          <w:p w14:paraId="73E828E4"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0,0</w:t>
            </w:r>
          </w:p>
        </w:tc>
      </w:tr>
      <w:tr w:rsidR="00B4221E" w:rsidRPr="00B4221E" w14:paraId="3E65A8CB" w14:textId="77777777" w:rsidTr="00B4221E">
        <w:trPr>
          <w:trHeight w:val="508"/>
        </w:trPr>
        <w:tc>
          <w:tcPr>
            <w:tcW w:w="5910" w:type="dxa"/>
            <w:tcBorders>
              <w:top w:val="single" w:sz="4" w:space="0" w:color="auto"/>
              <w:left w:val="single" w:sz="4" w:space="0" w:color="auto"/>
              <w:bottom w:val="single" w:sz="4" w:space="0" w:color="auto"/>
              <w:right w:val="single" w:sz="4" w:space="0" w:color="auto"/>
            </w:tcBorders>
            <w:hideMark/>
          </w:tcPr>
          <w:p w14:paraId="39CC9261" w14:textId="77777777" w:rsidR="00B4221E" w:rsidRPr="00B4221E" w:rsidRDefault="00B4221E" w:rsidP="00B4221E">
            <w:pPr>
              <w:autoSpaceDE w:val="0"/>
              <w:autoSpaceDN w:val="0"/>
              <w:adjustRightInd w:val="0"/>
              <w:spacing w:after="0" w:line="192" w:lineRule="auto"/>
              <w:rPr>
                <w:rFonts w:ascii="Times New Roman" w:hAnsi="Times New Roman"/>
                <w:sz w:val="24"/>
                <w:szCs w:val="24"/>
                <w:lang w:val="uk-UA" w:eastAsia="uk-UA"/>
              </w:rPr>
            </w:pPr>
            <w:r w:rsidRPr="00B4221E">
              <w:rPr>
                <w:rFonts w:ascii="Times New Roman" w:hAnsi="Times New Roman"/>
                <w:sz w:val="24"/>
                <w:szCs w:val="24"/>
                <w:lang w:val="uk-UA" w:eastAsia="uk-UA"/>
              </w:rPr>
              <w:t xml:space="preserve">міський  (міст обласного підпорядкування)  бюджет </w:t>
            </w:r>
          </w:p>
        </w:tc>
        <w:tc>
          <w:tcPr>
            <w:tcW w:w="1837" w:type="dxa"/>
            <w:tcBorders>
              <w:top w:val="single" w:sz="4" w:space="0" w:color="auto"/>
              <w:left w:val="single" w:sz="4" w:space="0" w:color="auto"/>
              <w:bottom w:val="single" w:sz="4" w:space="0" w:color="auto"/>
              <w:right w:val="single" w:sz="4" w:space="0" w:color="auto"/>
            </w:tcBorders>
            <w:vAlign w:val="center"/>
            <w:hideMark/>
          </w:tcPr>
          <w:p w14:paraId="781863B5" w14:textId="77777777" w:rsidR="00B4221E" w:rsidRPr="00B4221E" w:rsidRDefault="00B4221E" w:rsidP="00B4221E">
            <w:pPr>
              <w:spacing w:after="0" w:line="192"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43807,1</w:t>
            </w:r>
          </w:p>
        </w:tc>
        <w:tc>
          <w:tcPr>
            <w:tcW w:w="1865" w:type="dxa"/>
            <w:tcBorders>
              <w:top w:val="single" w:sz="4" w:space="0" w:color="auto"/>
              <w:left w:val="single" w:sz="4" w:space="0" w:color="auto"/>
              <w:bottom w:val="single" w:sz="4" w:space="0" w:color="auto"/>
              <w:right w:val="single" w:sz="4" w:space="0" w:color="auto"/>
            </w:tcBorders>
            <w:vAlign w:val="center"/>
            <w:hideMark/>
          </w:tcPr>
          <w:p w14:paraId="5AB61A1A"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28243,6</w:t>
            </w:r>
          </w:p>
        </w:tc>
        <w:tc>
          <w:tcPr>
            <w:tcW w:w="1865" w:type="dxa"/>
            <w:tcBorders>
              <w:top w:val="single" w:sz="4" w:space="0" w:color="auto"/>
              <w:left w:val="single" w:sz="4" w:space="0" w:color="auto"/>
              <w:bottom w:val="single" w:sz="4" w:space="0" w:color="auto"/>
              <w:right w:val="single" w:sz="4" w:space="0" w:color="auto"/>
            </w:tcBorders>
            <w:vAlign w:val="center"/>
            <w:hideMark/>
          </w:tcPr>
          <w:p w14:paraId="17144152"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ru-RU"/>
              </w:rPr>
              <w:t xml:space="preserve">33263,048 </w:t>
            </w:r>
          </w:p>
        </w:tc>
        <w:tc>
          <w:tcPr>
            <w:tcW w:w="2726" w:type="dxa"/>
            <w:tcBorders>
              <w:top w:val="single" w:sz="4" w:space="0" w:color="auto"/>
              <w:left w:val="single" w:sz="4" w:space="0" w:color="auto"/>
              <w:bottom w:val="single" w:sz="4" w:space="0" w:color="auto"/>
              <w:right w:val="single" w:sz="4" w:space="0" w:color="auto"/>
            </w:tcBorders>
            <w:vAlign w:val="center"/>
            <w:hideMark/>
          </w:tcPr>
          <w:p w14:paraId="7F1AB383"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105313,748</w:t>
            </w:r>
          </w:p>
        </w:tc>
      </w:tr>
      <w:tr w:rsidR="00B4221E" w:rsidRPr="00B4221E" w14:paraId="1AC2B6FB" w14:textId="77777777" w:rsidTr="00B4221E">
        <w:trPr>
          <w:trHeight w:val="334"/>
        </w:trPr>
        <w:tc>
          <w:tcPr>
            <w:tcW w:w="5910" w:type="dxa"/>
            <w:tcBorders>
              <w:top w:val="single" w:sz="4" w:space="0" w:color="auto"/>
              <w:left w:val="single" w:sz="4" w:space="0" w:color="auto"/>
              <w:bottom w:val="single" w:sz="4" w:space="0" w:color="auto"/>
              <w:right w:val="single" w:sz="4" w:space="0" w:color="auto"/>
            </w:tcBorders>
            <w:hideMark/>
          </w:tcPr>
          <w:p w14:paraId="5D09457E" w14:textId="77777777" w:rsidR="00B4221E" w:rsidRPr="00B4221E" w:rsidRDefault="00B4221E" w:rsidP="00B4221E">
            <w:pPr>
              <w:autoSpaceDE w:val="0"/>
              <w:autoSpaceDN w:val="0"/>
              <w:adjustRightInd w:val="0"/>
              <w:spacing w:after="0" w:line="240" w:lineRule="auto"/>
              <w:rPr>
                <w:rFonts w:ascii="Times New Roman" w:hAnsi="Times New Roman"/>
                <w:sz w:val="24"/>
                <w:szCs w:val="24"/>
                <w:lang w:val="uk-UA" w:eastAsia="uk-UA"/>
              </w:rPr>
            </w:pPr>
            <w:r w:rsidRPr="00B4221E">
              <w:rPr>
                <w:rFonts w:ascii="Times New Roman" w:hAnsi="Times New Roman"/>
                <w:sz w:val="24"/>
                <w:szCs w:val="24"/>
                <w:lang w:val="uk-UA" w:eastAsia="uk-UA"/>
              </w:rPr>
              <w:t>кошти інших джерел</w:t>
            </w:r>
          </w:p>
        </w:tc>
        <w:tc>
          <w:tcPr>
            <w:tcW w:w="1837" w:type="dxa"/>
            <w:tcBorders>
              <w:top w:val="single" w:sz="4" w:space="0" w:color="auto"/>
              <w:left w:val="single" w:sz="4" w:space="0" w:color="auto"/>
              <w:bottom w:val="single" w:sz="4" w:space="0" w:color="auto"/>
              <w:right w:val="single" w:sz="4" w:space="0" w:color="auto"/>
            </w:tcBorders>
            <w:vAlign w:val="center"/>
            <w:hideMark/>
          </w:tcPr>
          <w:p w14:paraId="47BBD322"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23807,94</w:t>
            </w:r>
          </w:p>
        </w:tc>
        <w:tc>
          <w:tcPr>
            <w:tcW w:w="1865" w:type="dxa"/>
            <w:tcBorders>
              <w:top w:val="single" w:sz="4" w:space="0" w:color="auto"/>
              <w:left w:val="single" w:sz="4" w:space="0" w:color="auto"/>
              <w:bottom w:val="single" w:sz="4" w:space="0" w:color="auto"/>
              <w:right w:val="single" w:sz="4" w:space="0" w:color="auto"/>
            </w:tcBorders>
            <w:vAlign w:val="center"/>
            <w:hideMark/>
          </w:tcPr>
          <w:p w14:paraId="0B9F8976"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0</w:t>
            </w:r>
          </w:p>
        </w:tc>
        <w:tc>
          <w:tcPr>
            <w:tcW w:w="1865" w:type="dxa"/>
            <w:tcBorders>
              <w:top w:val="single" w:sz="4" w:space="0" w:color="auto"/>
              <w:left w:val="single" w:sz="4" w:space="0" w:color="auto"/>
              <w:bottom w:val="single" w:sz="4" w:space="0" w:color="auto"/>
              <w:right w:val="single" w:sz="4" w:space="0" w:color="auto"/>
            </w:tcBorders>
            <w:vAlign w:val="center"/>
            <w:hideMark/>
          </w:tcPr>
          <w:p w14:paraId="026919A3"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0</w:t>
            </w:r>
          </w:p>
        </w:tc>
        <w:tc>
          <w:tcPr>
            <w:tcW w:w="2726" w:type="dxa"/>
            <w:tcBorders>
              <w:top w:val="single" w:sz="4" w:space="0" w:color="auto"/>
              <w:left w:val="single" w:sz="4" w:space="0" w:color="auto"/>
              <w:bottom w:val="single" w:sz="4" w:space="0" w:color="auto"/>
              <w:right w:val="single" w:sz="4" w:space="0" w:color="auto"/>
            </w:tcBorders>
            <w:vAlign w:val="center"/>
            <w:hideMark/>
          </w:tcPr>
          <w:p w14:paraId="1509244F" w14:textId="77777777" w:rsidR="00B4221E" w:rsidRPr="00B4221E" w:rsidRDefault="00B4221E" w:rsidP="00B4221E">
            <w:pPr>
              <w:autoSpaceDE w:val="0"/>
              <w:autoSpaceDN w:val="0"/>
              <w:adjustRightInd w:val="0"/>
              <w:spacing w:after="0" w:line="240" w:lineRule="auto"/>
              <w:jc w:val="center"/>
              <w:rPr>
                <w:rFonts w:ascii="Times New Roman" w:hAnsi="Times New Roman"/>
                <w:sz w:val="24"/>
                <w:szCs w:val="24"/>
                <w:lang w:val="uk-UA" w:eastAsia="uk-UA"/>
              </w:rPr>
            </w:pPr>
            <w:r w:rsidRPr="00B4221E">
              <w:rPr>
                <w:rFonts w:ascii="Times New Roman" w:hAnsi="Times New Roman"/>
                <w:sz w:val="24"/>
                <w:szCs w:val="24"/>
                <w:lang w:val="uk-UA" w:eastAsia="uk-UA"/>
              </w:rPr>
              <w:t>23807,94</w:t>
            </w:r>
          </w:p>
        </w:tc>
      </w:tr>
    </w:tbl>
    <w:p w14:paraId="3AF28237" w14:textId="77777777" w:rsidR="00B4221E" w:rsidRPr="00B4221E" w:rsidRDefault="00B4221E" w:rsidP="00B4221E">
      <w:pPr>
        <w:autoSpaceDE w:val="0"/>
        <w:autoSpaceDN w:val="0"/>
        <w:adjustRightInd w:val="0"/>
        <w:spacing w:after="0" w:line="240" w:lineRule="auto"/>
        <w:rPr>
          <w:rFonts w:ascii="Times New Roman" w:hAnsi="Times New Roman"/>
          <w:sz w:val="26"/>
          <w:szCs w:val="20"/>
          <w:lang w:val="uk-UA" w:eastAsia="uk-UA"/>
        </w:rPr>
      </w:pPr>
    </w:p>
    <w:p w14:paraId="047A5951" w14:textId="77777777" w:rsidR="00B4221E" w:rsidRPr="00B4221E" w:rsidRDefault="00B4221E" w:rsidP="00B4221E">
      <w:pPr>
        <w:spacing w:after="0" w:line="192" w:lineRule="auto"/>
        <w:jc w:val="center"/>
        <w:rPr>
          <w:rFonts w:ascii="Times New Roman" w:hAnsi="Times New Roman"/>
          <w:b/>
          <w:sz w:val="26"/>
          <w:szCs w:val="20"/>
          <w:lang w:val="uk-UA" w:eastAsia="ru-RU"/>
        </w:rPr>
      </w:pPr>
    </w:p>
    <w:p w14:paraId="64C12A07" w14:textId="77777777" w:rsidR="00B4221E" w:rsidRPr="00B4221E" w:rsidRDefault="00B4221E" w:rsidP="00B4221E">
      <w:pPr>
        <w:spacing w:after="0" w:line="192" w:lineRule="auto"/>
        <w:jc w:val="center"/>
        <w:rPr>
          <w:rFonts w:ascii="Times New Roman" w:hAnsi="Times New Roman"/>
          <w:b/>
          <w:sz w:val="26"/>
          <w:szCs w:val="20"/>
          <w:lang w:val="uk-UA" w:eastAsia="ru-RU"/>
        </w:rPr>
      </w:pPr>
    </w:p>
    <w:p w14:paraId="617631D2" w14:textId="77777777" w:rsidR="00B4221E" w:rsidRPr="00B4221E" w:rsidRDefault="00B4221E" w:rsidP="00B4221E">
      <w:pPr>
        <w:spacing w:after="0" w:line="192" w:lineRule="auto"/>
        <w:jc w:val="center"/>
        <w:rPr>
          <w:rFonts w:ascii="Times New Roman" w:hAnsi="Times New Roman"/>
          <w:b/>
          <w:sz w:val="26"/>
          <w:szCs w:val="20"/>
          <w:lang w:val="uk-UA" w:eastAsia="ru-RU"/>
        </w:rPr>
      </w:pPr>
    </w:p>
    <w:p w14:paraId="0E6238FB" w14:textId="1D1D91B5" w:rsidR="00B4221E" w:rsidRPr="00B4221E" w:rsidRDefault="00B4221E" w:rsidP="00B4221E">
      <w:pPr>
        <w:spacing w:after="0" w:line="192" w:lineRule="auto"/>
        <w:jc w:val="center"/>
        <w:rPr>
          <w:rFonts w:ascii="Times New Roman" w:hAnsi="Times New Roman"/>
          <w:sz w:val="26"/>
          <w:szCs w:val="20"/>
          <w:lang w:val="uk-UA" w:eastAsia="ru-RU"/>
        </w:rPr>
      </w:pPr>
      <w:r w:rsidRPr="00B4221E">
        <w:rPr>
          <w:rFonts w:ascii="Times New Roman" w:hAnsi="Times New Roman"/>
          <w:sz w:val="26"/>
          <w:szCs w:val="20"/>
          <w:lang w:val="uk-UA" w:eastAsia="ru-RU"/>
        </w:rPr>
        <w:t>Керуючий справами виконавчого комітету</w:t>
      </w:r>
      <w:r w:rsidRPr="00B4221E">
        <w:rPr>
          <w:rFonts w:ascii="Times New Roman" w:hAnsi="Times New Roman"/>
          <w:sz w:val="26"/>
          <w:szCs w:val="20"/>
          <w:lang w:val="uk-UA" w:eastAsia="ru-RU"/>
        </w:rPr>
        <w:tab/>
      </w:r>
      <w:r w:rsidRPr="00B4221E">
        <w:rPr>
          <w:rFonts w:ascii="Times New Roman" w:hAnsi="Times New Roman"/>
          <w:sz w:val="26"/>
          <w:szCs w:val="20"/>
          <w:lang w:val="uk-UA" w:eastAsia="ru-RU"/>
        </w:rPr>
        <w:tab/>
      </w:r>
      <w:r w:rsidR="00A70B70">
        <w:rPr>
          <w:rFonts w:ascii="Times New Roman" w:hAnsi="Times New Roman"/>
          <w:sz w:val="26"/>
          <w:szCs w:val="20"/>
          <w:lang w:val="uk-UA" w:eastAsia="ru-RU"/>
        </w:rPr>
        <w:tab/>
      </w:r>
      <w:r w:rsidR="00A70B70">
        <w:rPr>
          <w:rFonts w:ascii="Times New Roman" w:hAnsi="Times New Roman"/>
          <w:sz w:val="26"/>
          <w:szCs w:val="20"/>
          <w:lang w:val="uk-UA" w:eastAsia="ru-RU"/>
        </w:rPr>
        <w:tab/>
      </w:r>
      <w:r w:rsidR="00A70B70">
        <w:rPr>
          <w:rFonts w:ascii="Times New Roman" w:hAnsi="Times New Roman"/>
          <w:sz w:val="26"/>
          <w:szCs w:val="20"/>
          <w:lang w:val="uk-UA" w:eastAsia="ru-RU"/>
        </w:rPr>
        <w:tab/>
      </w:r>
      <w:r w:rsidR="00A70B70">
        <w:rPr>
          <w:rFonts w:ascii="Times New Roman" w:hAnsi="Times New Roman"/>
          <w:sz w:val="26"/>
          <w:szCs w:val="20"/>
          <w:lang w:val="uk-UA" w:eastAsia="ru-RU"/>
        </w:rPr>
        <w:tab/>
      </w:r>
      <w:r w:rsidR="00A70B70">
        <w:rPr>
          <w:rFonts w:ascii="Times New Roman" w:hAnsi="Times New Roman"/>
          <w:sz w:val="26"/>
          <w:szCs w:val="20"/>
          <w:lang w:val="uk-UA" w:eastAsia="ru-RU"/>
        </w:rPr>
        <w:tab/>
      </w:r>
      <w:r w:rsidR="00A70B70">
        <w:rPr>
          <w:rFonts w:ascii="Times New Roman" w:hAnsi="Times New Roman"/>
          <w:sz w:val="26"/>
          <w:szCs w:val="20"/>
          <w:lang w:val="uk-UA" w:eastAsia="ru-RU"/>
        </w:rPr>
        <w:tab/>
      </w:r>
      <w:r w:rsidRPr="00B4221E">
        <w:rPr>
          <w:rFonts w:ascii="Times New Roman" w:hAnsi="Times New Roman"/>
          <w:sz w:val="26"/>
          <w:szCs w:val="20"/>
          <w:lang w:val="uk-UA" w:eastAsia="ru-RU"/>
        </w:rPr>
        <w:tab/>
        <w:t>Анатолій МЕЛЬНІКОВ</w:t>
      </w:r>
    </w:p>
    <w:p w14:paraId="6930BA0A" w14:textId="77777777" w:rsidR="00B4221E" w:rsidRPr="00B4221E" w:rsidRDefault="00B4221E" w:rsidP="00B4221E">
      <w:pPr>
        <w:spacing w:after="0" w:line="192" w:lineRule="auto"/>
        <w:jc w:val="center"/>
        <w:rPr>
          <w:rFonts w:ascii="Times New Roman" w:hAnsi="Times New Roman"/>
          <w:b/>
          <w:sz w:val="26"/>
          <w:szCs w:val="20"/>
          <w:lang w:val="uk-UA" w:eastAsia="ru-RU"/>
        </w:rPr>
      </w:pPr>
    </w:p>
    <w:p w14:paraId="0D5E0F11" w14:textId="77777777" w:rsidR="00B4221E" w:rsidRPr="00B4221E" w:rsidRDefault="00B4221E" w:rsidP="00B4221E">
      <w:pPr>
        <w:spacing w:after="0" w:line="192" w:lineRule="auto"/>
        <w:jc w:val="center"/>
        <w:rPr>
          <w:rFonts w:ascii="Times New Roman" w:hAnsi="Times New Roman"/>
          <w:b/>
          <w:sz w:val="26"/>
          <w:szCs w:val="20"/>
          <w:lang w:val="uk-UA" w:eastAsia="ru-RU"/>
        </w:rPr>
      </w:pPr>
    </w:p>
    <w:p w14:paraId="6C74B532" w14:textId="77777777" w:rsidR="00B4221E" w:rsidRPr="00B4221E" w:rsidRDefault="00B4221E" w:rsidP="00B4221E">
      <w:pPr>
        <w:spacing w:after="0" w:line="192" w:lineRule="auto"/>
        <w:rPr>
          <w:rFonts w:ascii="Times New Roman" w:hAnsi="Times New Roman"/>
          <w:b/>
          <w:sz w:val="26"/>
          <w:szCs w:val="20"/>
          <w:lang w:val="uk-UA" w:eastAsia="ru-RU"/>
        </w:rPr>
        <w:sectPr w:rsidR="00B4221E" w:rsidRPr="00B4221E">
          <w:pgSz w:w="16838" w:h="11906" w:orient="landscape"/>
          <w:pgMar w:top="851" w:right="1134" w:bottom="0" w:left="1134" w:header="709" w:footer="709" w:gutter="0"/>
          <w:cols w:space="720"/>
        </w:sectPr>
      </w:pPr>
    </w:p>
    <w:p w14:paraId="1BB1C3C7" w14:textId="77777777" w:rsidR="00A70B70" w:rsidRPr="004E3A71" w:rsidRDefault="00B4221E" w:rsidP="00A70B70">
      <w:pPr>
        <w:spacing w:after="0" w:line="240" w:lineRule="auto"/>
        <w:jc w:val="center"/>
        <w:rPr>
          <w:rFonts w:ascii="Times New Roman" w:eastAsia="Calibri" w:hAnsi="Times New Roman"/>
          <w:sz w:val="24"/>
          <w:szCs w:val="20"/>
          <w:lang w:val="uk-UA" w:eastAsia="uk-UA"/>
        </w:rPr>
      </w:pPr>
      <w:r w:rsidRPr="00C23AED">
        <w:rPr>
          <w:rFonts w:ascii="Times New Roman" w:hAnsi="Times New Roman"/>
          <w:b/>
          <w:sz w:val="24"/>
          <w:szCs w:val="24"/>
          <w:lang w:val="uk-UA" w:eastAsia="ru-RU"/>
        </w:rPr>
        <w:lastRenderedPageBreak/>
        <w:t xml:space="preserve"> </w:t>
      </w:r>
      <w:r w:rsidR="00A70B70" w:rsidRPr="004E3A71">
        <w:rPr>
          <w:rFonts w:ascii="Times New Roman" w:eastAsia="Calibri" w:hAnsi="Times New Roman"/>
          <w:noProof/>
          <w:sz w:val="20"/>
          <w:szCs w:val="20"/>
          <w:lang w:val="uk-UA" w:eastAsia="uk-UA"/>
        </w:rPr>
        <w:drawing>
          <wp:inline distT="0" distB="0" distL="0" distR="0" wp14:anchorId="40E5454D" wp14:editId="36A06E25">
            <wp:extent cx="1143000" cy="6000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0DB07353" w14:textId="77777777" w:rsidR="00A70B70" w:rsidRPr="004E3A71" w:rsidRDefault="00A70B70" w:rsidP="00A70B70">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4544FC50" w14:textId="77777777" w:rsidR="00A70B70" w:rsidRPr="004E3A71" w:rsidRDefault="00A70B70" w:rsidP="00A70B70">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029055A5" w14:textId="77777777" w:rsidR="00A70B70" w:rsidRPr="004E3A71" w:rsidRDefault="00A70B70" w:rsidP="00A70B70">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7632407A" w14:textId="77777777" w:rsidR="00A70B70" w:rsidRPr="004E3A71" w:rsidRDefault="00A70B70" w:rsidP="00A70B70">
      <w:pPr>
        <w:spacing w:after="0" w:line="240" w:lineRule="auto"/>
        <w:jc w:val="center"/>
        <w:rPr>
          <w:rFonts w:ascii="Times New Roman" w:eastAsia="Calibri" w:hAnsi="Times New Roman"/>
          <w:b/>
          <w:sz w:val="24"/>
          <w:szCs w:val="24"/>
          <w:lang w:val="uk-UA" w:eastAsia="uk-UA"/>
        </w:rPr>
      </w:pPr>
    </w:p>
    <w:p w14:paraId="00E0889B" w14:textId="127AD022" w:rsidR="00A70B70" w:rsidRPr="004E3A71" w:rsidRDefault="00A70B70" w:rsidP="00A70B70">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42</w:t>
      </w:r>
    </w:p>
    <w:p w14:paraId="3A6BBDF4" w14:textId="65021378" w:rsidR="00DA30A7" w:rsidRDefault="00DA30A7" w:rsidP="00A70B70">
      <w:pPr>
        <w:spacing w:after="0" w:line="240" w:lineRule="auto"/>
        <w:rPr>
          <w:rFonts w:ascii="Times New Roman" w:hAnsi="Times New Roman"/>
          <w:color w:val="FF0000"/>
          <w:sz w:val="24"/>
          <w:szCs w:val="24"/>
          <w:lang w:val="uk-UA"/>
        </w:rPr>
      </w:pPr>
    </w:p>
    <w:p w14:paraId="61E23C61" w14:textId="77777777" w:rsidR="00C23AED" w:rsidRPr="00C23AED" w:rsidRDefault="00C23AED" w:rsidP="00C23AED">
      <w:pPr>
        <w:spacing w:after="0" w:line="240" w:lineRule="auto"/>
        <w:ind w:right="2"/>
        <w:jc w:val="both"/>
        <w:rPr>
          <w:rFonts w:ascii="Times New Roman" w:hAnsi="Times New Roman"/>
          <w:sz w:val="24"/>
          <w:szCs w:val="24"/>
          <w:lang w:val="uk-UA" w:eastAsia="ru-RU"/>
        </w:rPr>
      </w:pPr>
      <w:r w:rsidRPr="00C23AED">
        <w:rPr>
          <w:rFonts w:ascii="Times New Roman" w:hAnsi="Times New Roman"/>
          <w:sz w:val="24"/>
          <w:szCs w:val="24"/>
          <w:lang w:val="uk-UA" w:eastAsia="ru-RU"/>
        </w:rPr>
        <w:t>Про погодження Програми розвитку мінерально-</w:t>
      </w:r>
    </w:p>
    <w:p w14:paraId="3F334A0D" w14:textId="77777777" w:rsidR="00C23AED" w:rsidRPr="00C23AED" w:rsidRDefault="00C23AED" w:rsidP="00C23AED">
      <w:pPr>
        <w:spacing w:after="0" w:line="240" w:lineRule="auto"/>
        <w:ind w:right="2"/>
        <w:jc w:val="both"/>
        <w:rPr>
          <w:rFonts w:ascii="Times New Roman" w:hAnsi="Times New Roman"/>
          <w:sz w:val="24"/>
          <w:szCs w:val="24"/>
          <w:lang w:val="uk-UA" w:eastAsia="ru-RU"/>
        </w:rPr>
      </w:pPr>
      <w:r w:rsidRPr="00C23AED">
        <w:rPr>
          <w:rFonts w:ascii="Times New Roman" w:hAnsi="Times New Roman"/>
          <w:sz w:val="24"/>
          <w:szCs w:val="24"/>
          <w:lang w:val="uk-UA" w:eastAsia="ru-RU"/>
        </w:rPr>
        <w:t xml:space="preserve">сировинної бази, раціонального використання </w:t>
      </w:r>
    </w:p>
    <w:p w14:paraId="2DACB562" w14:textId="4EEBEC08" w:rsidR="00C23AED" w:rsidRPr="00C23AED" w:rsidRDefault="00C23AED" w:rsidP="00C23AED">
      <w:pPr>
        <w:spacing w:after="0" w:line="240" w:lineRule="auto"/>
        <w:ind w:right="2"/>
        <w:jc w:val="both"/>
        <w:rPr>
          <w:rFonts w:ascii="Times New Roman" w:hAnsi="Times New Roman"/>
          <w:sz w:val="24"/>
          <w:szCs w:val="24"/>
          <w:lang w:val="uk-UA" w:eastAsia="ru-RU"/>
        </w:rPr>
      </w:pPr>
      <w:r w:rsidRPr="00C23AED">
        <w:rPr>
          <w:rFonts w:ascii="Times New Roman" w:hAnsi="Times New Roman"/>
          <w:sz w:val="24"/>
          <w:szCs w:val="24"/>
          <w:lang w:val="uk-UA" w:eastAsia="ru-RU"/>
        </w:rPr>
        <w:t>та охорони</w:t>
      </w:r>
      <w:r w:rsidR="00634D5D">
        <w:rPr>
          <w:rFonts w:ascii="Times New Roman" w:hAnsi="Times New Roman"/>
          <w:sz w:val="24"/>
          <w:szCs w:val="24"/>
          <w:lang w:val="uk-UA" w:eastAsia="ru-RU"/>
        </w:rPr>
        <w:t xml:space="preserve"> надр на території Новороздільсь</w:t>
      </w:r>
      <w:r w:rsidRPr="00C23AED">
        <w:rPr>
          <w:rFonts w:ascii="Times New Roman" w:hAnsi="Times New Roman"/>
          <w:sz w:val="24"/>
          <w:szCs w:val="24"/>
          <w:lang w:val="uk-UA" w:eastAsia="ru-RU"/>
        </w:rPr>
        <w:t xml:space="preserve">кої </w:t>
      </w:r>
    </w:p>
    <w:p w14:paraId="55B73037" w14:textId="77777777" w:rsidR="00C23AED" w:rsidRPr="00C23AED" w:rsidRDefault="00C23AED" w:rsidP="00C23AED">
      <w:pPr>
        <w:spacing w:after="0" w:line="240" w:lineRule="auto"/>
        <w:ind w:right="2"/>
        <w:jc w:val="both"/>
        <w:rPr>
          <w:rFonts w:ascii="Times New Roman" w:hAnsi="Times New Roman"/>
          <w:sz w:val="24"/>
          <w:szCs w:val="24"/>
          <w:lang w:val="uk-UA" w:eastAsia="ru-RU"/>
        </w:rPr>
      </w:pPr>
      <w:r w:rsidRPr="00C23AED">
        <w:rPr>
          <w:rFonts w:ascii="Times New Roman" w:hAnsi="Times New Roman"/>
          <w:sz w:val="24"/>
          <w:szCs w:val="24"/>
          <w:lang w:val="uk-UA" w:eastAsia="ru-RU"/>
        </w:rPr>
        <w:t>територіальної громади на 2026-2028 роки</w:t>
      </w:r>
    </w:p>
    <w:p w14:paraId="6FC18FFC" w14:textId="790C0C74" w:rsidR="00C23AED" w:rsidRPr="00C23AED" w:rsidRDefault="00C23AED" w:rsidP="00C23AED">
      <w:pPr>
        <w:spacing w:after="0" w:line="240" w:lineRule="auto"/>
        <w:rPr>
          <w:rFonts w:ascii="Times New Roman" w:hAnsi="Times New Roman"/>
          <w:b/>
          <w:i/>
          <w:sz w:val="24"/>
          <w:szCs w:val="24"/>
          <w:lang w:val="uk-UA" w:eastAsia="ru-RU"/>
        </w:rPr>
      </w:pPr>
    </w:p>
    <w:p w14:paraId="6FBDA6DD" w14:textId="77777777" w:rsidR="00C23AED" w:rsidRPr="00C23AED" w:rsidRDefault="00C23AED" w:rsidP="00C23AED">
      <w:pPr>
        <w:shd w:val="clear" w:color="auto" w:fill="FFFFFF"/>
        <w:autoSpaceDE w:val="0"/>
        <w:autoSpaceDN w:val="0"/>
        <w:spacing w:after="0" w:line="240" w:lineRule="auto"/>
        <w:ind w:firstLine="708"/>
        <w:jc w:val="both"/>
        <w:rPr>
          <w:rFonts w:ascii="Times New Roman" w:hAnsi="Times New Roman"/>
          <w:b/>
          <w:sz w:val="24"/>
          <w:szCs w:val="24"/>
          <w:lang w:val="uk-UA" w:eastAsia="ru-RU"/>
        </w:rPr>
      </w:pPr>
      <w:r w:rsidRPr="00C23AED">
        <w:rPr>
          <w:rFonts w:ascii="Times New Roman" w:hAnsi="Times New Roman"/>
          <w:sz w:val="24"/>
          <w:szCs w:val="24"/>
          <w:lang w:val="uk-UA" w:eastAsia="ru-RU"/>
        </w:rPr>
        <w:t>Заслухавши інформацію начальника Управління ЖКГ Новороздільської міської ради Білоуса А.М. щодо Програми розвитку матеріально-сировинної бази, раціонального використання та охорони надр та території Новороздільської територіальної громади на 2026-2028 роки</w:t>
      </w:r>
      <w:r w:rsidRPr="00C23AED">
        <w:rPr>
          <w:rFonts w:ascii="Times New Roman" w:hAnsi="Times New Roman"/>
          <w:b/>
          <w:sz w:val="24"/>
          <w:szCs w:val="24"/>
          <w:lang w:val="uk-UA" w:eastAsia="ru-RU"/>
        </w:rPr>
        <w:t xml:space="preserve">, </w:t>
      </w:r>
      <w:r w:rsidRPr="00C23AED">
        <w:rPr>
          <w:rFonts w:ascii="Times New Roman" w:hAnsi="Times New Roman"/>
          <w:sz w:val="24"/>
          <w:szCs w:val="24"/>
          <w:lang w:val="uk-UA" w:eastAsia="ru-RU"/>
        </w:rPr>
        <w:t xml:space="preserve">відповідно до п.п.1 п. «а» ст.27, п.1 ч.2 ст. 52 Закону України „Про місцеве самоврядування в Україні”, виконавчий комітет  Новороздільської міської ради </w:t>
      </w:r>
    </w:p>
    <w:p w14:paraId="5FC75120" w14:textId="77777777" w:rsidR="00634D5D" w:rsidRDefault="00634D5D" w:rsidP="00C23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eastAsia="uk-UA"/>
        </w:rPr>
      </w:pPr>
    </w:p>
    <w:p w14:paraId="59B750EA" w14:textId="77777777" w:rsidR="00C23AED" w:rsidRPr="00C23AED" w:rsidRDefault="00C23AED" w:rsidP="00C23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uk-UA" w:eastAsia="uk-UA"/>
        </w:rPr>
      </w:pPr>
      <w:r w:rsidRPr="00C23AED">
        <w:rPr>
          <w:rFonts w:ascii="Times New Roman" w:hAnsi="Times New Roman"/>
          <w:sz w:val="24"/>
          <w:szCs w:val="24"/>
          <w:lang w:val="uk-UA" w:eastAsia="uk-UA"/>
        </w:rPr>
        <w:t>ВИРІШИВ:</w:t>
      </w:r>
    </w:p>
    <w:p w14:paraId="68A7F8BF" w14:textId="77777777" w:rsidR="00C23AED" w:rsidRPr="00C23AED" w:rsidRDefault="00C23AED" w:rsidP="00C23AED">
      <w:pPr>
        <w:spacing w:after="0" w:line="216" w:lineRule="auto"/>
        <w:jc w:val="both"/>
        <w:rPr>
          <w:rFonts w:ascii="Times New Roman" w:hAnsi="Times New Roman"/>
          <w:sz w:val="24"/>
          <w:szCs w:val="24"/>
          <w:lang w:val="uk-UA" w:eastAsia="uk-UA"/>
        </w:rPr>
      </w:pPr>
    </w:p>
    <w:p w14:paraId="0EFEAC21" w14:textId="07E8652D" w:rsidR="00C23AED" w:rsidRPr="00C23AED" w:rsidRDefault="00C23AED" w:rsidP="008F7503">
      <w:pPr>
        <w:spacing w:after="0" w:line="240" w:lineRule="auto"/>
        <w:ind w:firstLine="567"/>
        <w:jc w:val="both"/>
        <w:rPr>
          <w:rFonts w:ascii="Times New Roman" w:hAnsi="Times New Roman"/>
          <w:sz w:val="24"/>
          <w:szCs w:val="24"/>
          <w:lang w:val="uk-UA" w:eastAsia="uk-UA"/>
        </w:rPr>
      </w:pPr>
      <w:r w:rsidRPr="00C23AED">
        <w:rPr>
          <w:rFonts w:ascii="Times New Roman" w:hAnsi="Times New Roman"/>
          <w:sz w:val="24"/>
          <w:szCs w:val="24"/>
          <w:lang w:val="uk-UA" w:eastAsia="uk-UA"/>
        </w:rPr>
        <w:t xml:space="preserve">1. Погодити  </w:t>
      </w:r>
      <w:r w:rsidRPr="00C23AED">
        <w:rPr>
          <w:rFonts w:ascii="Times New Roman" w:hAnsi="Times New Roman"/>
          <w:sz w:val="24"/>
          <w:szCs w:val="24"/>
          <w:lang w:val="uk-UA" w:eastAsia="ru-RU"/>
        </w:rPr>
        <w:t>Програму розвитку матеріально-сировинної бази, раціонального використання та охорони надр та території Новороздільської територіальної грома</w:t>
      </w:r>
      <w:r w:rsidR="00BB1B29">
        <w:rPr>
          <w:rFonts w:ascii="Times New Roman" w:hAnsi="Times New Roman"/>
          <w:sz w:val="24"/>
          <w:szCs w:val="24"/>
          <w:lang w:val="uk-UA" w:eastAsia="ru-RU"/>
        </w:rPr>
        <w:t>ди на 2026-2028 роки згідно Додатку</w:t>
      </w:r>
      <w:r w:rsidRPr="00C23AED">
        <w:rPr>
          <w:rFonts w:ascii="Times New Roman" w:hAnsi="Times New Roman"/>
          <w:sz w:val="24"/>
          <w:szCs w:val="24"/>
          <w:lang w:val="uk-UA" w:eastAsia="ru-RU"/>
        </w:rPr>
        <w:t>.</w:t>
      </w:r>
      <w:r w:rsidRPr="00C23AED">
        <w:rPr>
          <w:rFonts w:ascii="Times New Roman" w:hAnsi="Times New Roman"/>
          <w:sz w:val="24"/>
          <w:szCs w:val="24"/>
          <w:lang w:val="uk-UA" w:eastAsia="uk-UA"/>
        </w:rPr>
        <w:t xml:space="preserve">            </w:t>
      </w:r>
    </w:p>
    <w:p w14:paraId="5B1E2150" w14:textId="77777777" w:rsidR="00C23AED" w:rsidRPr="00C23AED" w:rsidRDefault="00C23AED" w:rsidP="008F7503">
      <w:pPr>
        <w:spacing w:after="0" w:line="240" w:lineRule="auto"/>
        <w:ind w:firstLine="567"/>
        <w:jc w:val="both"/>
        <w:rPr>
          <w:rFonts w:ascii="Times New Roman" w:hAnsi="Times New Roman"/>
          <w:sz w:val="24"/>
          <w:szCs w:val="24"/>
          <w:lang w:val="uk-UA" w:eastAsia="uk-UA"/>
        </w:rPr>
      </w:pPr>
      <w:r w:rsidRPr="00C23AED">
        <w:rPr>
          <w:rFonts w:ascii="Times New Roman" w:hAnsi="Times New Roman"/>
          <w:sz w:val="24"/>
          <w:szCs w:val="24"/>
          <w:lang w:val="uk-UA" w:eastAsia="uk-UA"/>
        </w:rPr>
        <w:t xml:space="preserve"> 2. Управлінню ЖКГ Новороздільської міської ради (нач. Білоус А.М.) подати  дану  Програму на розгляд сесією міської ради.</w:t>
      </w:r>
    </w:p>
    <w:p w14:paraId="2DF0E42A" w14:textId="77777777" w:rsidR="00C23AED" w:rsidRPr="00C23AED" w:rsidRDefault="00C23AED" w:rsidP="00C23AED">
      <w:pPr>
        <w:spacing w:after="0" w:line="240" w:lineRule="auto"/>
        <w:jc w:val="both"/>
        <w:rPr>
          <w:rFonts w:ascii="Times New Roman" w:hAnsi="Times New Roman"/>
          <w:bCs/>
          <w:sz w:val="24"/>
          <w:szCs w:val="24"/>
          <w:lang w:val="uk-UA" w:eastAsia="ru-RU"/>
        </w:rPr>
      </w:pPr>
      <w:r w:rsidRPr="00C23AED">
        <w:rPr>
          <w:rFonts w:ascii="Times New Roman" w:hAnsi="Times New Roman"/>
          <w:sz w:val="24"/>
          <w:szCs w:val="24"/>
          <w:lang w:val="uk-UA" w:eastAsia="ru-RU"/>
        </w:rPr>
        <w:t xml:space="preserve">          3</w:t>
      </w:r>
      <w:r w:rsidRPr="00C23AED">
        <w:rPr>
          <w:rFonts w:ascii="Times New Roman" w:hAnsi="Times New Roman"/>
          <w:bCs/>
          <w:sz w:val="24"/>
          <w:szCs w:val="24"/>
          <w:lang w:val="uk-UA" w:eastAsia="ru-RU"/>
        </w:rPr>
        <w:t>. Контроль за виконанням даного рішення покласти на першого заступника міського голови Гулія М.М.</w:t>
      </w:r>
    </w:p>
    <w:p w14:paraId="0D6DDA88" w14:textId="77777777" w:rsidR="00C23AED" w:rsidRPr="00C23AED" w:rsidRDefault="00C23AED" w:rsidP="00C23AED">
      <w:pPr>
        <w:tabs>
          <w:tab w:val="center" w:pos="4677"/>
        </w:tabs>
        <w:spacing w:after="0" w:line="240" w:lineRule="auto"/>
        <w:rPr>
          <w:rFonts w:ascii="Times New Roman" w:hAnsi="Times New Roman"/>
          <w:b/>
          <w:bCs/>
          <w:color w:val="000000"/>
          <w:sz w:val="24"/>
          <w:szCs w:val="24"/>
          <w:lang w:val="uk-UA" w:eastAsia="ru-RU"/>
        </w:rPr>
      </w:pPr>
    </w:p>
    <w:p w14:paraId="4A653A85" w14:textId="77777777" w:rsidR="00C23AED" w:rsidRPr="00C23AED" w:rsidRDefault="00C23AED" w:rsidP="00C23AED">
      <w:pPr>
        <w:tabs>
          <w:tab w:val="center" w:pos="4677"/>
        </w:tabs>
        <w:spacing w:after="0" w:line="240" w:lineRule="auto"/>
        <w:rPr>
          <w:rFonts w:ascii="Times New Roman" w:hAnsi="Times New Roman"/>
          <w:b/>
          <w:bCs/>
          <w:color w:val="000000"/>
          <w:sz w:val="24"/>
          <w:szCs w:val="24"/>
          <w:lang w:val="uk-UA" w:eastAsia="ru-RU"/>
        </w:rPr>
      </w:pPr>
    </w:p>
    <w:p w14:paraId="2882D31D" w14:textId="77777777" w:rsidR="00C23AED" w:rsidRPr="00C23AED" w:rsidRDefault="00C23AED" w:rsidP="00C23AED">
      <w:pPr>
        <w:tabs>
          <w:tab w:val="center" w:pos="4677"/>
        </w:tabs>
        <w:spacing w:after="0" w:line="240" w:lineRule="auto"/>
        <w:rPr>
          <w:rFonts w:ascii="Times New Roman" w:hAnsi="Times New Roman"/>
          <w:bCs/>
          <w:color w:val="000000"/>
          <w:sz w:val="24"/>
          <w:szCs w:val="24"/>
          <w:lang w:val="uk-UA" w:eastAsia="ru-RU"/>
        </w:rPr>
      </w:pPr>
      <w:r w:rsidRPr="00C23AED">
        <w:rPr>
          <w:rFonts w:ascii="Times New Roman" w:hAnsi="Times New Roman"/>
          <w:bCs/>
          <w:color w:val="000000"/>
          <w:sz w:val="24"/>
          <w:szCs w:val="24"/>
          <w:lang w:val="uk-UA" w:eastAsia="ru-RU"/>
        </w:rPr>
        <w:t xml:space="preserve">МІСЬКИЙ ГОЛОВА                                                                Ярина ЯЦЕНКО         </w:t>
      </w:r>
    </w:p>
    <w:p w14:paraId="3DE9CE5C" w14:textId="77777777" w:rsidR="00C23AED" w:rsidRPr="00C23AED" w:rsidRDefault="00C23AED" w:rsidP="00C23AED">
      <w:pPr>
        <w:spacing w:after="0" w:line="240" w:lineRule="auto"/>
        <w:rPr>
          <w:rFonts w:ascii="Times New Roman" w:hAnsi="Times New Roman"/>
          <w:b/>
          <w:bCs/>
          <w:color w:val="000000"/>
          <w:sz w:val="24"/>
          <w:szCs w:val="24"/>
          <w:lang w:val="uk-UA" w:eastAsia="ru-RU"/>
        </w:rPr>
      </w:pPr>
    </w:p>
    <w:p w14:paraId="4D9E7C8F" w14:textId="77777777" w:rsidR="00C23AED" w:rsidRPr="00C23AED" w:rsidRDefault="00C23AED" w:rsidP="00C23AED">
      <w:pPr>
        <w:spacing w:after="0" w:line="240" w:lineRule="auto"/>
        <w:jc w:val="both"/>
        <w:rPr>
          <w:rFonts w:ascii="Times New Roman" w:hAnsi="Times New Roman"/>
          <w:b/>
          <w:sz w:val="24"/>
          <w:szCs w:val="24"/>
          <w:bdr w:val="none" w:sz="0" w:space="0" w:color="auto" w:frame="1"/>
          <w:lang w:val="uk-UA" w:eastAsia="ru-RU"/>
        </w:rPr>
      </w:pPr>
    </w:p>
    <w:p w14:paraId="541D4B52" w14:textId="77777777" w:rsidR="00C23AED" w:rsidRPr="00C23AED" w:rsidRDefault="00C23AED" w:rsidP="00C23AED">
      <w:pPr>
        <w:widowControl w:val="0"/>
        <w:autoSpaceDE w:val="0"/>
        <w:autoSpaceDN w:val="0"/>
        <w:spacing w:after="0" w:line="240" w:lineRule="auto"/>
        <w:ind w:left="5415" w:right="-143"/>
        <w:rPr>
          <w:rFonts w:ascii="Times New Roman" w:hAnsi="Times New Roman"/>
          <w:sz w:val="24"/>
          <w:szCs w:val="24"/>
          <w:lang w:val="uk-UA"/>
        </w:rPr>
      </w:pPr>
    </w:p>
    <w:p w14:paraId="02DF6CAC" w14:textId="77777777" w:rsidR="00C23AED" w:rsidRPr="00C23AED" w:rsidRDefault="00C23AED" w:rsidP="00C23AED">
      <w:pPr>
        <w:widowControl w:val="0"/>
        <w:autoSpaceDE w:val="0"/>
        <w:autoSpaceDN w:val="0"/>
        <w:spacing w:after="0" w:line="240" w:lineRule="auto"/>
        <w:ind w:left="5415" w:right="-143"/>
        <w:rPr>
          <w:rFonts w:ascii="Times New Roman" w:hAnsi="Times New Roman"/>
          <w:sz w:val="24"/>
          <w:szCs w:val="24"/>
          <w:lang w:val="uk-UA"/>
        </w:rPr>
      </w:pPr>
    </w:p>
    <w:p w14:paraId="5058BAD4" w14:textId="77777777" w:rsidR="00C23AED" w:rsidRPr="00C23AED" w:rsidRDefault="00C23AED" w:rsidP="00C23AED">
      <w:pPr>
        <w:widowControl w:val="0"/>
        <w:autoSpaceDE w:val="0"/>
        <w:autoSpaceDN w:val="0"/>
        <w:spacing w:after="0" w:line="240" w:lineRule="auto"/>
        <w:ind w:left="5415" w:right="-143"/>
        <w:rPr>
          <w:rFonts w:ascii="Times New Roman" w:hAnsi="Times New Roman"/>
          <w:sz w:val="24"/>
          <w:szCs w:val="24"/>
          <w:lang w:val="uk-UA"/>
        </w:rPr>
      </w:pPr>
    </w:p>
    <w:p w14:paraId="770447A2" w14:textId="77777777" w:rsidR="00C23AED" w:rsidRPr="00C23AED" w:rsidRDefault="00C23AED" w:rsidP="00C23AED">
      <w:pPr>
        <w:widowControl w:val="0"/>
        <w:autoSpaceDE w:val="0"/>
        <w:autoSpaceDN w:val="0"/>
        <w:spacing w:after="0" w:line="240" w:lineRule="auto"/>
        <w:ind w:left="5415" w:right="-143"/>
        <w:rPr>
          <w:rFonts w:ascii="Times New Roman" w:hAnsi="Times New Roman"/>
          <w:sz w:val="24"/>
          <w:szCs w:val="24"/>
          <w:lang w:val="uk-UA"/>
        </w:rPr>
      </w:pPr>
    </w:p>
    <w:p w14:paraId="7A3D02EA" w14:textId="77777777" w:rsidR="00C23AED" w:rsidRPr="00C23AED" w:rsidRDefault="00C23AED" w:rsidP="00C23AED">
      <w:pPr>
        <w:widowControl w:val="0"/>
        <w:autoSpaceDE w:val="0"/>
        <w:autoSpaceDN w:val="0"/>
        <w:spacing w:after="0" w:line="240" w:lineRule="auto"/>
        <w:ind w:left="5415" w:right="-143"/>
        <w:rPr>
          <w:rFonts w:ascii="Times New Roman" w:hAnsi="Times New Roman"/>
          <w:sz w:val="24"/>
          <w:szCs w:val="24"/>
          <w:lang w:val="uk-UA"/>
        </w:rPr>
      </w:pPr>
    </w:p>
    <w:p w14:paraId="11A5CEF6" w14:textId="77777777" w:rsidR="00C23AED" w:rsidRPr="00C23AED" w:rsidRDefault="00C23AED" w:rsidP="00C23AED">
      <w:pPr>
        <w:widowControl w:val="0"/>
        <w:autoSpaceDE w:val="0"/>
        <w:autoSpaceDN w:val="0"/>
        <w:spacing w:after="0" w:line="240" w:lineRule="auto"/>
        <w:ind w:left="5415" w:right="-143"/>
        <w:rPr>
          <w:rFonts w:ascii="Times New Roman" w:hAnsi="Times New Roman"/>
          <w:sz w:val="24"/>
          <w:szCs w:val="24"/>
          <w:lang w:val="uk-UA"/>
        </w:rPr>
      </w:pPr>
    </w:p>
    <w:p w14:paraId="210161E6" w14:textId="77777777" w:rsidR="00C23AED" w:rsidRPr="00C23AED" w:rsidRDefault="00C23AED" w:rsidP="00C23AED">
      <w:pPr>
        <w:widowControl w:val="0"/>
        <w:autoSpaceDE w:val="0"/>
        <w:autoSpaceDN w:val="0"/>
        <w:spacing w:after="0" w:line="240" w:lineRule="auto"/>
        <w:ind w:left="5415" w:right="-143"/>
        <w:rPr>
          <w:rFonts w:ascii="Times New Roman" w:hAnsi="Times New Roman"/>
          <w:sz w:val="24"/>
          <w:szCs w:val="24"/>
          <w:lang w:val="uk-UA"/>
        </w:rPr>
      </w:pPr>
    </w:p>
    <w:p w14:paraId="4D1586AD" w14:textId="77777777" w:rsidR="00C23AED" w:rsidRPr="00C23AED" w:rsidRDefault="00C23AED" w:rsidP="00C23AED">
      <w:pPr>
        <w:widowControl w:val="0"/>
        <w:autoSpaceDE w:val="0"/>
        <w:autoSpaceDN w:val="0"/>
        <w:spacing w:after="0" w:line="240" w:lineRule="auto"/>
        <w:ind w:left="5415" w:right="-143"/>
        <w:rPr>
          <w:rFonts w:ascii="Times New Roman" w:hAnsi="Times New Roman"/>
          <w:sz w:val="24"/>
          <w:szCs w:val="24"/>
          <w:lang w:val="uk-UA"/>
        </w:rPr>
      </w:pPr>
    </w:p>
    <w:p w14:paraId="4DDC77AF" w14:textId="77777777" w:rsidR="00C23AED" w:rsidRPr="00C23AED" w:rsidRDefault="00C23AED" w:rsidP="00C23AED">
      <w:pPr>
        <w:widowControl w:val="0"/>
        <w:autoSpaceDE w:val="0"/>
        <w:autoSpaceDN w:val="0"/>
        <w:spacing w:after="0" w:line="240" w:lineRule="auto"/>
        <w:ind w:left="5415" w:right="-143"/>
        <w:rPr>
          <w:rFonts w:ascii="Times New Roman" w:hAnsi="Times New Roman"/>
          <w:sz w:val="24"/>
          <w:szCs w:val="24"/>
          <w:lang w:val="uk-UA"/>
        </w:rPr>
      </w:pPr>
    </w:p>
    <w:p w14:paraId="1DE85070" w14:textId="77777777" w:rsidR="00C23AED" w:rsidRPr="00C23AED" w:rsidRDefault="00C23AED" w:rsidP="00C23AED">
      <w:pPr>
        <w:widowControl w:val="0"/>
        <w:autoSpaceDE w:val="0"/>
        <w:autoSpaceDN w:val="0"/>
        <w:spacing w:after="0" w:line="240" w:lineRule="auto"/>
        <w:ind w:left="5415" w:right="-143"/>
        <w:rPr>
          <w:rFonts w:ascii="Times New Roman" w:hAnsi="Times New Roman"/>
          <w:sz w:val="24"/>
          <w:szCs w:val="24"/>
          <w:lang w:val="uk-UA"/>
        </w:rPr>
      </w:pPr>
    </w:p>
    <w:p w14:paraId="7462A6AF" w14:textId="77777777" w:rsidR="00C23AED" w:rsidRDefault="00C23AED" w:rsidP="00C23AED">
      <w:pPr>
        <w:widowControl w:val="0"/>
        <w:autoSpaceDE w:val="0"/>
        <w:autoSpaceDN w:val="0"/>
        <w:spacing w:after="0" w:line="240" w:lineRule="auto"/>
        <w:ind w:left="5415" w:right="-143"/>
        <w:rPr>
          <w:rFonts w:ascii="Times New Roman" w:hAnsi="Times New Roman"/>
          <w:sz w:val="24"/>
          <w:szCs w:val="24"/>
          <w:lang w:val="uk-UA"/>
        </w:rPr>
      </w:pPr>
    </w:p>
    <w:p w14:paraId="034745EB" w14:textId="77777777" w:rsidR="00634D5D" w:rsidRDefault="00634D5D" w:rsidP="00C23AED">
      <w:pPr>
        <w:widowControl w:val="0"/>
        <w:autoSpaceDE w:val="0"/>
        <w:autoSpaceDN w:val="0"/>
        <w:spacing w:after="0" w:line="240" w:lineRule="auto"/>
        <w:ind w:left="5415" w:right="-143"/>
        <w:rPr>
          <w:rFonts w:ascii="Times New Roman" w:hAnsi="Times New Roman"/>
          <w:sz w:val="24"/>
          <w:szCs w:val="24"/>
          <w:lang w:val="uk-UA"/>
        </w:rPr>
      </w:pPr>
    </w:p>
    <w:p w14:paraId="6051EA03" w14:textId="77777777" w:rsidR="00634D5D" w:rsidRDefault="00634D5D" w:rsidP="00C23AED">
      <w:pPr>
        <w:widowControl w:val="0"/>
        <w:autoSpaceDE w:val="0"/>
        <w:autoSpaceDN w:val="0"/>
        <w:spacing w:after="0" w:line="240" w:lineRule="auto"/>
        <w:ind w:left="5415" w:right="-143"/>
        <w:rPr>
          <w:rFonts w:ascii="Times New Roman" w:hAnsi="Times New Roman"/>
          <w:sz w:val="24"/>
          <w:szCs w:val="24"/>
          <w:lang w:val="uk-UA"/>
        </w:rPr>
      </w:pPr>
    </w:p>
    <w:p w14:paraId="418B6449" w14:textId="77777777" w:rsidR="00634D5D" w:rsidRDefault="00634D5D" w:rsidP="00C23AED">
      <w:pPr>
        <w:widowControl w:val="0"/>
        <w:autoSpaceDE w:val="0"/>
        <w:autoSpaceDN w:val="0"/>
        <w:spacing w:after="0" w:line="240" w:lineRule="auto"/>
        <w:ind w:left="5415" w:right="-143"/>
        <w:rPr>
          <w:rFonts w:ascii="Times New Roman" w:hAnsi="Times New Roman"/>
          <w:sz w:val="24"/>
          <w:szCs w:val="24"/>
          <w:lang w:val="uk-UA"/>
        </w:rPr>
      </w:pPr>
    </w:p>
    <w:p w14:paraId="1B932448" w14:textId="77777777" w:rsidR="00634D5D" w:rsidRDefault="00634D5D" w:rsidP="00C23AED">
      <w:pPr>
        <w:widowControl w:val="0"/>
        <w:autoSpaceDE w:val="0"/>
        <w:autoSpaceDN w:val="0"/>
        <w:spacing w:after="0" w:line="240" w:lineRule="auto"/>
        <w:ind w:left="5415" w:right="-143"/>
        <w:rPr>
          <w:rFonts w:ascii="Times New Roman" w:hAnsi="Times New Roman"/>
          <w:sz w:val="24"/>
          <w:szCs w:val="24"/>
          <w:lang w:val="uk-UA"/>
        </w:rPr>
      </w:pPr>
    </w:p>
    <w:p w14:paraId="76E396E0" w14:textId="77777777" w:rsidR="00634D5D" w:rsidRDefault="00634D5D" w:rsidP="00C23AED">
      <w:pPr>
        <w:widowControl w:val="0"/>
        <w:autoSpaceDE w:val="0"/>
        <w:autoSpaceDN w:val="0"/>
        <w:spacing w:after="0" w:line="240" w:lineRule="auto"/>
        <w:ind w:left="5415" w:right="-143"/>
        <w:rPr>
          <w:rFonts w:ascii="Times New Roman" w:hAnsi="Times New Roman"/>
          <w:sz w:val="24"/>
          <w:szCs w:val="24"/>
          <w:lang w:val="uk-UA"/>
        </w:rPr>
      </w:pPr>
    </w:p>
    <w:p w14:paraId="141FFC79" w14:textId="77777777" w:rsidR="00634D5D" w:rsidRDefault="00634D5D" w:rsidP="00C23AED">
      <w:pPr>
        <w:widowControl w:val="0"/>
        <w:autoSpaceDE w:val="0"/>
        <w:autoSpaceDN w:val="0"/>
        <w:spacing w:after="0" w:line="240" w:lineRule="auto"/>
        <w:ind w:left="5415" w:right="-143"/>
        <w:rPr>
          <w:rFonts w:ascii="Times New Roman" w:hAnsi="Times New Roman"/>
          <w:sz w:val="24"/>
          <w:szCs w:val="24"/>
          <w:lang w:val="uk-UA"/>
        </w:rPr>
      </w:pPr>
    </w:p>
    <w:p w14:paraId="2A25736B" w14:textId="77777777" w:rsidR="00634D5D" w:rsidRDefault="00634D5D" w:rsidP="00C23AED">
      <w:pPr>
        <w:widowControl w:val="0"/>
        <w:autoSpaceDE w:val="0"/>
        <w:autoSpaceDN w:val="0"/>
        <w:spacing w:after="0" w:line="240" w:lineRule="auto"/>
        <w:ind w:left="5415" w:right="-143"/>
        <w:rPr>
          <w:rFonts w:ascii="Times New Roman" w:hAnsi="Times New Roman"/>
          <w:sz w:val="24"/>
          <w:szCs w:val="24"/>
          <w:lang w:val="uk-UA"/>
        </w:rPr>
      </w:pPr>
    </w:p>
    <w:p w14:paraId="79C991F4" w14:textId="77777777" w:rsidR="00634D5D" w:rsidRDefault="00634D5D" w:rsidP="00C23AED">
      <w:pPr>
        <w:widowControl w:val="0"/>
        <w:autoSpaceDE w:val="0"/>
        <w:autoSpaceDN w:val="0"/>
        <w:spacing w:after="0" w:line="240" w:lineRule="auto"/>
        <w:ind w:left="5415" w:right="-143"/>
        <w:rPr>
          <w:rFonts w:ascii="Times New Roman" w:hAnsi="Times New Roman"/>
          <w:sz w:val="24"/>
          <w:szCs w:val="24"/>
          <w:lang w:val="uk-UA"/>
        </w:rPr>
      </w:pPr>
    </w:p>
    <w:p w14:paraId="44F145C9" w14:textId="77777777" w:rsidR="00634D5D" w:rsidRDefault="00634D5D" w:rsidP="00C23AED">
      <w:pPr>
        <w:widowControl w:val="0"/>
        <w:autoSpaceDE w:val="0"/>
        <w:autoSpaceDN w:val="0"/>
        <w:spacing w:after="0" w:line="240" w:lineRule="auto"/>
        <w:ind w:left="5415" w:right="-143"/>
        <w:rPr>
          <w:rFonts w:ascii="Times New Roman" w:hAnsi="Times New Roman"/>
          <w:sz w:val="24"/>
          <w:szCs w:val="24"/>
          <w:lang w:val="uk-UA"/>
        </w:rPr>
      </w:pPr>
    </w:p>
    <w:p w14:paraId="07624222" w14:textId="77777777" w:rsidR="00634D5D" w:rsidRPr="00C23AED" w:rsidRDefault="00634D5D" w:rsidP="008F7503">
      <w:pPr>
        <w:widowControl w:val="0"/>
        <w:autoSpaceDE w:val="0"/>
        <w:autoSpaceDN w:val="0"/>
        <w:spacing w:after="0" w:line="240" w:lineRule="auto"/>
        <w:ind w:right="-143"/>
        <w:rPr>
          <w:rFonts w:ascii="Times New Roman" w:hAnsi="Times New Roman"/>
          <w:sz w:val="24"/>
          <w:szCs w:val="24"/>
          <w:lang w:val="uk-UA"/>
        </w:rPr>
      </w:pPr>
    </w:p>
    <w:p w14:paraId="72334A06" w14:textId="454AF5C7" w:rsidR="008F7503" w:rsidRDefault="00BB1B29" w:rsidP="00C23AED">
      <w:pPr>
        <w:widowControl w:val="0"/>
        <w:autoSpaceDE w:val="0"/>
        <w:autoSpaceDN w:val="0"/>
        <w:spacing w:after="0" w:line="240" w:lineRule="auto"/>
        <w:ind w:left="5415" w:right="-143"/>
        <w:rPr>
          <w:rFonts w:ascii="Times New Roman" w:hAnsi="Times New Roman"/>
          <w:sz w:val="24"/>
          <w:szCs w:val="24"/>
          <w:lang w:val="uk-UA"/>
        </w:rPr>
      </w:pPr>
      <w:r>
        <w:rPr>
          <w:rFonts w:ascii="Times New Roman" w:hAnsi="Times New Roman"/>
          <w:sz w:val="24"/>
          <w:szCs w:val="24"/>
          <w:lang w:val="uk-UA"/>
        </w:rPr>
        <w:t xml:space="preserve">Додаток </w:t>
      </w:r>
      <w:r w:rsidR="00C23AED" w:rsidRPr="00C23AED">
        <w:rPr>
          <w:rFonts w:ascii="Times New Roman" w:hAnsi="Times New Roman"/>
          <w:sz w:val="24"/>
          <w:szCs w:val="24"/>
          <w:lang w:val="uk-UA"/>
        </w:rPr>
        <w:t xml:space="preserve"> </w:t>
      </w:r>
    </w:p>
    <w:p w14:paraId="3ADD4440" w14:textId="77777777" w:rsidR="008F7503" w:rsidRDefault="00C23AED" w:rsidP="00C23AED">
      <w:pPr>
        <w:widowControl w:val="0"/>
        <w:autoSpaceDE w:val="0"/>
        <w:autoSpaceDN w:val="0"/>
        <w:spacing w:after="0" w:line="240" w:lineRule="auto"/>
        <w:ind w:left="5415" w:right="-143"/>
        <w:rPr>
          <w:rFonts w:ascii="Times New Roman" w:hAnsi="Times New Roman"/>
          <w:sz w:val="24"/>
          <w:szCs w:val="24"/>
          <w:lang w:val="uk-UA"/>
        </w:rPr>
      </w:pPr>
      <w:r w:rsidRPr="00C23AED">
        <w:rPr>
          <w:rFonts w:ascii="Times New Roman" w:hAnsi="Times New Roman"/>
          <w:sz w:val="24"/>
          <w:szCs w:val="24"/>
          <w:lang w:val="uk-UA"/>
        </w:rPr>
        <w:t>до рішення виконавчого комітету Новороздільсько</w:t>
      </w:r>
      <w:r w:rsidR="008F7503">
        <w:rPr>
          <w:rFonts w:ascii="Times New Roman" w:hAnsi="Times New Roman"/>
          <w:sz w:val="24"/>
          <w:szCs w:val="24"/>
          <w:lang w:val="uk-UA"/>
        </w:rPr>
        <w:t>ї міської ради</w:t>
      </w:r>
    </w:p>
    <w:p w14:paraId="07A18B27" w14:textId="131FF53C" w:rsidR="00C23AED" w:rsidRPr="00C23AED" w:rsidRDefault="008F7503" w:rsidP="00C23AED">
      <w:pPr>
        <w:widowControl w:val="0"/>
        <w:autoSpaceDE w:val="0"/>
        <w:autoSpaceDN w:val="0"/>
        <w:spacing w:after="0" w:line="240" w:lineRule="auto"/>
        <w:ind w:left="5415" w:right="-143"/>
        <w:rPr>
          <w:rFonts w:ascii="Times New Roman" w:hAnsi="Times New Roman"/>
          <w:sz w:val="24"/>
          <w:szCs w:val="24"/>
          <w:lang w:val="uk-UA"/>
        </w:rPr>
      </w:pPr>
      <w:r>
        <w:rPr>
          <w:rFonts w:ascii="Times New Roman" w:hAnsi="Times New Roman"/>
          <w:sz w:val="24"/>
          <w:szCs w:val="24"/>
          <w:lang w:val="uk-UA"/>
        </w:rPr>
        <w:t xml:space="preserve"> від 12.02.2026р. № 42</w:t>
      </w:r>
    </w:p>
    <w:p w14:paraId="5B640925" w14:textId="77777777" w:rsidR="00C23AED" w:rsidRPr="00C23AED" w:rsidRDefault="00C23AED" w:rsidP="00C23AED">
      <w:pPr>
        <w:spacing w:after="0" w:line="240" w:lineRule="auto"/>
        <w:jc w:val="center"/>
        <w:rPr>
          <w:rFonts w:ascii="Times New Roman" w:hAnsi="Times New Roman"/>
          <w:b/>
          <w:sz w:val="24"/>
          <w:szCs w:val="24"/>
          <w:lang w:val="uk-UA" w:eastAsia="ru-RU"/>
        </w:rPr>
      </w:pPr>
    </w:p>
    <w:p w14:paraId="27BFB034" w14:textId="77777777" w:rsidR="00C23AED" w:rsidRPr="00C23AED" w:rsidRDefault="00C23AED" w:rsidP="00C23AED">
      <w:pPr>
        <w:spacing w:after="0" w:line="240" w:lineRule="auto"/>
        <w:rPr>
          <w:rFonts w:ascii="Times New Roman" w:hAnsi="Times New Roman"/>
          <w:b/>
          <w:sz w:val="24"/>
          <w:szCs w:val="24"/>
          <w:lang w:val="uk-UA" w:eastAsia="ru-RU"/>
        </w:rPr>
      </w:pPr>
    </w:p>
    <w:p w14:paraId="7FD7739C" w14:textId="77777777" w:rsidR="00C23AED" w:rsidRPr="00C23AED" w:rsidRDefault="00C23AED" w:rsidP="00C23AED">
      <w:pPr>
        <w:spacing w:after="0" w:line="240" w:lineRule="auto"/>
        <w:rPr>
          <w:rFonts w:ascii="Times New Roman" w:hAnsi="Times New Roman"/>
          <w:b/>
          <w:sz w:val="24"/>
          <w:szCs w:val="24"/>
          <w:lang w:val="uk-UA" w:eastAsia="ru-RU"/>
        </w:rPr>
      </w:pPr>
    </w:p>
    <w:p w14:paraId="077B14C5" w14:textId="77777777" w:rsidR="00C23AED" w:rsidRPr="00C23AED" w:rsidRDefault="00C23AED" w:rsidP="00C23AED">
      <w:pPr>
        <w:spacing w:after="0" w:line="240" w:lineRule="auto"/>
        <w:rPr>
          <w:rFonts w:ascii="Times New Roman" w:hAnsi="Times New Roman"/>
          <w:b/>
          <w:sz w:val="24"/>
          <w:szCs w:val="24"/>
          <w:lang w:val="uk-UA" w:eastAsia="ru-RU"/>
        </w:rPr>
      </w:pPr>
    </w:p>
    <w:p w14:paraId="17D88F07" w14:textId="77777777" w:rsidR="00C23AED" w:rsidRPr="00C23AED" w:rsidRDefault="00C23AED" w:rsidP="00C23AED">
      <w:pPr>
        <w:spacing w:after="0" w:line="240" w:lineRule="auto"/>
        <w:rPr>
          <w:rFonts w:ascii="Times New Roman" w:hAnsi="Times New Roman"/>
          <w:b/>
          <w:sz w:val="24"/>
          <w:szCs w:val="24"/>
          <w:lang w:val="uk-UA" w:eastAsia="ru-RU"/>
        </w:rPr>
      </w:pPr>
    </w:p>
    <w:p w14:paraId="69F3C1A1" w14:textId="77777777" w:rsidR="00C23AED" w:rsidRPr="00C23AED" w:rsidRDefault="00C23AED" w:rsidP="00C23AED">
      <w:pPr>
        <w:spacing w:after="0" w:line="240" w:lineRule="auto"/>
        <w:rPr>
          <w:rFonts w:ascii="Times New Roman" w:hAnsi="Times New Roman"/>
          <w:b/>
          <w:sz w:val="24"/>
          <w:szCs w:val="24"/>
          <w:lang w:val="uk-UA" w:eastAsia="ru-RU"/>
        </w:rPr>
      </w:pPr>
    </w:p>
    <w:p w14:paraId="47581F45" w14:textId="77777777" w:rsidR="00C23AED" w:rsidRPr="00C23AED" w:rsidRDefault="00C23AED" w:rsidP="00C23AED">
      <w:pPr>
        <w:spacing w:after="0" w:line="240" w:lineRule="auto"/>
        <w:rPr>
          <w:rFonts w:ascii="Times New Roman" w:hAnsi="Times New Roman"/>
          <w:b/>
          <w:sz w:val="24"/>
          <w:szCs w:val="24"/>
          <w:lang w:val="uk-UA" w:eastAsia="ru-RU"/>
        </w:rPr>
      </w:pPr>
    </w:p>
    <w:p w14:paraId="1AB4757B" w14:textId="77777777" w:rsidR="00C23AED" w:rsidRPr="00C23AED" w:rsidRDefault="00C23AED" w:rsidP="00C23AED">
      <w:pPr>
        <w:spacing w:after="0" w:line="240" w:lineRule="auto"/>
        <w:rPr>
          <w:rFonts w:ascii="Times New Roman" w:hAnsi="Times New Roman"/>
          <w:b/>
          <w:sz w:val="24"/>
          <w:szCs w:val="24"/>
          <w:lang w:val="uk-UA" w:eastAsia="ru-RU"/>
        </w:rPr>
      </w:pPr>
    </w:p>
    <w:p w14:paraId="180BBA3D" w14:textId="77777777" w:rsidR="00C23AED" w:rsidRPr="00C23AED" w:rsidRDefault="00C23AED" w:rsidP="00C23AED">
      <w:pPr>
        <w:shd w:val="clear" w:color="auto" w:fill="FFFFFF"/>
        <w:spacing w:after="0" w:line="317" w:lineRule="exact"/>
        <w:ind w:left="4709"/>
        <w:rPr>
          <w:rFonts w:ascii="Times New Roman" w:hAnsi="Times New Roman"/>
          <w:color w:val="FF0000"/>
          <w:sz w:val="24"/>
          <w:szCs w:val="24"/>
          <w:lang w:val="uk-UA" w:eastAsia="ru-RU"/>
        </w:rPr>
      </w:pPr>
    </w:p>
    <w:p w14:paraId="14F485BD" w14:textId="77777777" w:rsidR="00C23AED" w:rsidRPr="00C23AED" w:rsidRDefault="00C23AED" w:rsidP="00C23AED">
      <w:pPr>
        <w:spacing w:after="0" w:line="240" w:lineRule="auto"/>
        <w:rPr>
          <w:rFonts w:ascii="Times New Roman" w:hAnsi="Times New Roman"/>
          <w:sz w:val="24"/>
          <w:szCs w:val="24"/>
          <w:lang w:val="uk-UA" w:eastAsia="ru-RU"/>
        </w:rPr>
      </w:pPr>
    </w:p>
    <w:p w14:paraId="03BB5365" w14:textId="77777777" w:rsidR="00C23AED" w:rsidRPr="00C23AED" w:rsidRDefault="00C23AED" w:rsidP="00C23AED">
      <w:pPr>
        <w:spacing w:after="0" w:line="240" w:lineRule="auto"/>
        <w:jc w:val="center"/>
        <w:rPr>
          <w:rFonts w:ascii="Times New Roman" w:hAnsi="Times New Roman"/>
          <w:sz w:val="24"/>
          <w:szCs w:val="24"/>
          <w:lang w:val="uk-UA" w:eastAsia="ru-RU"/>
        </w:rPr>
      </w:pPr>
    </w:p>
    <w:p w14:paraId="447AF1DA" w14:textId="77777777" w:rsidR="00C23AED" w:rsidRPr="00C23AED" w:rsidRDefault="00C23AED" w:rsidP="00C23AED">
      <w:pPr>
        <w:spacing w:after="0" w:line="240" w:lineRule="auto"/>
        <w:jc w:val="center"/>
        <w:rPr>
          <w:rFonts w:ascii="Times New Roman" w:hAnsi="Times New Roman"/>
          <w:sz w:val="24"/>
          <w:szCs w:val="24"/>
          <w:lang w:val="uk-UA" w:eastAsia="ru-RU"/>
        </w:rPr>
      </w:pPr>
    </w:p>
    <w:p w14:paraId="3B9D1FD2" w14:textId="77777777" w:rsidR="00C23AED" w:rsidRPr="00C23AED" w:rsidRDefault="00C23AED" w:rsidP="00C23AED">
      <w:pPr>
        <w:spacing w:after="0" w:line="240" w:lineRule="auto"/>
        <w:jc w:val="center"/>
        <w:rPr>
          <w:rFonts w:ascii="Times New Roman" w:hAnsi="Times New Roman"/>
          <w:b/>
          <w:bCs/>
          <w:sz w:val="24"/>
          <w:szCs w:val="24"/>
          <w:lang w:val="uk-UA" w:eastAsia="ru-RU"/>
        </w:rPr>
      </w:pPr>
    </w:p>
    <w:p w14:paraId="15DA9D26" w14:textId="77777777" w:rsidR="00C23AED" w:rsidRPr="00C23AED" w:rsidRDefault="00C23AED" w:rsidP="00C23AED">
      <w:pPr>
        <w:spacing w:after="0" w:line="240" w:lineRule="auto"/>
        <w:ind w:left="360"/>
        <w:jc w:val="center"/>
        <w:rPr>
          <w:rFonts w:ascii="Times New Roman" w:hAnsi="Times New Roman"/>
          <w:b/>
          <w:sz w:val="24"/>
          <w:szCs w:val="24"/>
          <w:lang w:val="uk-UA" w:eastAsia="ru-RU"/>
        </w:rPr>
      </w:pPr>
      <w:r w:rsidRPr="00C23AED">
        <w:rPr>
          <w:rFonts w:ascii="Times New Roman" w:hAnsi="Times New Roman"/>
          <w:b/>
          <w:sz w:val="24"/>
          <w:szCs w:val="24"/>
          <w:lang w:val="uk-UA" w:eastAsia="ru-RU"/>
        </w:rPr>
        <w:t>ПРОГРАМА </w:t>
      </w:r>
    </w:p>
    <w:p w14:paraId="7ECB76D2" w14:textId="77777777" w:rsidR="00C23AED" w:rsidRPr="00C23AED" w:rsidRDefault="00C23AED" w:rsidP="00C23AED">
      <w:pPr>
        <w:spacing w:after="0" w:line="240" w:lineRule="auto"/>
        <w:jc w:val="center"/>
        <w:rPr>
          <w:rFonts w:ascii="Times New Roman" w:hAnsi="Times New Roman"/>
          <w:b/>
          <w:sz w:val="24"/>
          <w:szCs w:val="24"/>
          <w:lang w:val="uk-UA" w:eastAsia="ru-RU"/>
        </w:rPr>
      </w:pPr>
      <w:r w:rsidRPr="00C23AED">
        <w:rPr>
          <w:rFonts w:ascii="Times New Roman" w:hAnsi="Times New Roman"/>
          <w:b/>
          <w:sz w:val="24"/>
          <w:szCs w:val="24"/>
          <w:lang w:val="uk-UA" w:eastAsia="ru-RU"/>
        </w:rPr>
        <w:t>розвитку мінерально-сировинної бази, раціонального використання та охорони надр на території Новороздільської територіальної громади на 2026-2028 роки</w:t>
      </w:r>
    </w:p>
    <w:p w14:paraId="5E9A4315" w14:textId="77777777" w:rsidR="00C23AED" w:rsidRPr="00C23AED" w:rsidRDefault="00C23AED" w:rsidP="00C23AED">
      <w:pPr>
        <w:spacing w:after="0" w:line="240" w:lineRule="auto"/>
        <w:jc w:val="center"/>
        <w:rPr>
          <w:rFonts w:ascii="Times New Roman" w:hAnsi="Times New Roman"/>
          <w:b/>
          <w:sz w:val="24"/>
          <w:szCs w:val="24"/>
          <w:lang w:val="uk-UA" w:eastAsia="ru-RU"/>
        </w:rPr>
      </w:pPr>
    </w:p>
    <w:p w14:paraId="5F0C72F0" w14:textId="77777777" w:rsidR="00C23AED" w:rsidRPr="00C23AED" w:rsidRDefault="00C23AED" w:rsidP="00C23AED">
      <w:pPr>
        <w:spacing w:after="0" w:line="240" w:lineRule="auto"/>
        <w:jc w:val="center"/>
        <w:rPr>
          <w:rFonts w:ascii="Times New Roman" w:hAnsi="Times New Roman"/>
          <w:b/>
          <w:sz w:val="24"/>
          <w:szCs w:val="24"/>
          <w:lang w:val="uk-UA" w:eastAsia="ru-RU"/>
        </w:rPr>
      </w:pPr>
    </w:p>
    <w:p w14:paraId="7BA25A1E" w14:textId="77777777" w:rsidR="00C23AED" w:rsidRPr="00C23AED" w:rsidRDefault="00C23AED" w:rsidP="00C23AED">
      <w:pPr>
        <w:spacing w:after="0" w:line="240" w:lineRule="auto"/>
        <w:jc w:val="center"/>
        <w:rPr>
          <w:rFonts w:ascii="Times New Roman" w:hAnsi="Times New Roman"/>
          <w:b/>
          <w:sz w:val="24"/>
          <w:szCs w:val="24"/>
          <w:lang w:val="uk-UA" w:eastAsia="ru-RU"/>
        </w:rPr>
      </w:pPr>
    </w:p>
    <w:p w14:paraId="1E68378C" w14:textId="77777777" w:rsidR="00C23AED" w:rsidRPr="00C23AED" w:rsidRDefault="00C23AED" w:rsidP="00C23AED">
      <w:pPr>
        <w:spacing w:after="0" w:line="240" w:lineRule="auto"/>
        <w:jc w:val="center"/>
        <w:rPr>
          <w:rFonts w:ascii="Times New Roman" w:hAnsi="Times New Roman"/>
          <w:b/>
          <w:sz w:val="24"/>
          <w:szCs w:val="24"/>
          <w:lang w:val="uk-UA" w:eastAsia="ru-RU"/>
        </w:rPr>
      </w:pPr>
    </w:p>
    <w:p w14:paraId="1F27B913" w14:textId="77777777" w:rsidR="00C23AED" w:rsidRPr="00C23AED" w:rsidRDefault="00C23AED" w:rsidP="00C23AED">
      <w:pPr>
        <w:spacing w:after="0" w:line="240" w:lineRule="auto"/>
        <w:jc w:val="center"/>
        <w:rPr>
          <w:rFonts w:ascii="Times New Roman" w:hAnsi="Times New Roman"/>
          <w:b/>
          <w:sz w:val="24"/>
          <w:szCs w:val="24"/>
          <w:lang w:val="uk-UA" w:eastAsia="ru-RU"/>
        </w:rPr>
      </w:pPr>
    </w:p>
    <w:p w14:paraId="51F3BEC1" w14:textId="77777777" w:rsidR="00C23AED" w:rsidRPr="00C23AED" w:rsidRDefault="00C23AED" w:rsidP="00C23AED">
      <w:pPr>
        <w:spacing w:after="0" w:line="240" w:lineRule="auto"/>
        <w:jc w:val="center"/>
        <w:rPr>
          <w:rFonts w:ascii="Times New Roman" w:hAnsi="Times New Roman"/>
          <w:b/>
          <w:sz w:val="24"/>
          <w:szCs w:val="24"/>
          <w:lang w:val="uk-UA" w:eastAsia="ru-RU"/>
        </w:rPr>
      </w:pPr>
    </w:p>
    <w:p w14:paraId="0EE9DC71" w14:textId="77777777" w:rsidR="00C23AED" w:rsidRPr="00C23AED" w:rsidRDefault="00C23AED" w:rsidP="00C23AED">
      <w:pPr>
        <w:spacing w:after="0" w:line="240" w:lineRule="auto"/>
        <w:jc w:val="center"/>
        <w:rPr>
          <w:rFonts w:ascii="Times New Roman" w:hAnsi="Times New Roman"/>
          <w:b/>
          <w:sz w:val="24"/>
          <w:szCs w:val="24"/>
          <w:lang w:val="uk-UA" w:eastAsia="ru-RU"/>
        </w:rPr>
      </w:pPr>
    </w:p>
    <w:p w14:paraId="3CBA84DC" w14:textId="77777777" w:rsidR="00C23AED" w:rsidRPr="00C23AED" w:rsidRDefault="00C23AED" w:rsidP="00C23AED">
      <w:pPr>
        <w:spacing w:after="0" w:line="240" w:lineRule="auto"/>
        <w:jc w:val="center"/>
        <w:rPr>
          <w:rFonts w:ascii="Times New Roman" w:hAnsi="Times New Roman"/>
          <w:b/>
          <w:sz w:val="24"/>
          <w:szCs w:val="24"/>
          <w:lang w:val="uk-UA" w:eastAsia="ru-RU"/>
        </w:rPr>
      </w:pPr>
    </w:p>
    <w:p w14:paraId="5A87D366" w14:textId="77777777" w:rsidR="00C23AED" w:rsidRPr="00C23AED" w:rsidRDefault="00C23AED" w:rsidP="00C23AED">
      <w:pPr>
        <w:spacing w:after="0" w:line="240" w:lineRule="auto"/>
        <w:rPr>
          <w:rFonts w:ascii="Times New Roman" w:hAnsi="Times New Roman"/>
          <w:b/>
          <w:sz w:val="24"/>
          <w:szCs w:val="24"/>
          <w:lang w:val="uk-UA" w:eastAsia="ru-RU"/>
        </w:rPr>
      </w:pPr>
    </w:p>
    <w:p w14:paraId="27C5C3FA" w14:textId="77777777" w:rsidR="00C23AED" w:rsidRPr="00C23AED" w:rsidRDefault="00C23AED" w:rsidP="00C23AED">
      <w:pPr>
        <w:spacing w:after="0" w:line="240" w:lineRule="auto"/>
        <w:rPr>
          <w:rFonts w:ascii="Times New Roman" w:hAnsi="Times New Roman"/>
          <w:b/>
          <w:sz w:val="24"/>
          <w:szCs w:val="24"/>
          <w:lang w:val="uk-UA" w:eastAsia="ru-RU"/>
        </w:rPr>
      </w:pPr>
    </w:p>
    <w:p w14:paraId="68FC1214" w14:textId="77777777" w:rsidR="00C23AED" w:rsidRPr="00C23AED" w:rsidRDefault="00C23AED" w:rsidP="00C23AED">
      <w:pPr>
        <w:spacing w:after="0" w:line="240" w:lineRule="auto"/>
        <w:jc w:val="center"/>
        <w:rPr>
          <w:rFonts w:ascii="Times New Roman" w:hAnsi="Times New Roman"/>
          <w:b/>
          <w:sz w:val="24"/>
          <w:szCs w:val="24"/>
          <w:lang w:val="uk-UA" w:eastAsia="ru-RU"/>
        </w:rPr>
      </w:pPr>
    </w:p>
    <w:p w14:paraId="294E7550" w14:textId="77777777" w:rsidR="00C23AED" w:rsidRPr="00C23AED" w:rsidRDefault="00C23AED" w:rsidP="00C23AED">
      <w:pPr>
        <w:spacing w:after="0" w:line="240" w:lineRule="auto"/>
        <w:jc w:val="center"/>
        <w:rPr>
          <w:rFonts w:ascii="Times New Roman" w:hAnsi="Times New Roman"/>
          <w:b/>
          <w:sz w:val="24"/>
          <w:szCs w:val="24"/>
          <w:lang w:val="uk-UA" w:eastAsia="ru-RU"/>
        </w:rPr>
      </w:pPr>
    </w:p>
    <w:p w14:paraId="41F7550E" w14:textId="77777777" w:rsidR="00C23AED" w:rsidRPr="00C23AED" w:rsidRDefault="00C23AED" w:rsidP="00C23AED">
      <w:pPr>
        <w:spacing w:after="0" w:line="240" w:lineRule="auto"/>
        <w:jc w:val="center"/>
        <w:rPr>
          <w:rFonts w:ascii="Times New Roman" w:hAnsi="Times New Roman"/>
          <w:b/>
          <w:sz w:val="24"/>
          <w:szCs w:val="24"/>
          <w:lang w:val="uk-UA" w:eastAsia="ru-RU"/>
        </w:rPr>
      </w:pPr>
    </w:p>
    <w:p w14:paraId="4886CF81" w14:textId="77777777" w:rsidR="00C23AED" w:rsidRPr="00C23AED" w:rsidRDefault="00C23AED" w:rsidP="00C23AED">
      <w:pPr>
        <w:spacing w:after="0" w:line="240" w:lineRule="auto"/>
        <w:jc w:val="center"/>
        <w:rPr>
          <w:rFonts w:ascii="Times New Roman" w:hAnsi="Times New Roman"/>
          <w:b/>
          <w:sz w:val="24"/>
          <w:szCs w:val="24"/>
          <w:lang w:val="uk-UA" w:eastAsia="ru-RU"/>
        </w:rPr>
      </w:pPr>
    </w:p>
    <w:p w14:paraId="76D36466" w14:textId="77777777" w:rsidR="00C23AED" w:rsidRPr="00C23AED" w:rsidRDefault="00C23AED" w:rsidP="00C23AED">
      <w:pPr>
        <w:spacing w:after="0" w:line="240" w:lineRule="auto"/>
        <w:jc w:val="center"/>
        <w:rPr>
          <w:rFonts w:ascii="Times New Roman" w:hAnsi="Times New Roman"/>
          <w:b/>
          <w:sz w:val="24"/>
          <w:szCs w:val="24"/>
          <w:lang w:val="uk-UA" w:eastAsia="ru-RU"/>
        </w:rPr>
      </w:pPr>
    </w:p>
    <w:p w14:paraId="26BF8369" w14:textId="77777777" w:rsidR="00C23AED" w:rsidRPr="00C23AED" w:rsidRDefault="00C23AED" w:rsidP="00C23AED">
      <w:pPr>
        <w:spacing w:after="0" w:line="240" w:lineRule="auto"/>
        <w:jc w:val="center"/>
        <w:rPr>
          <w:rFonts w:ascii="Times New Roman" w:hAnsi="Times New Roman"/>
          <w:b/>
          <w:sz w:val="24"/>
          <w:szCs w:val="24"/>
          <w:lang w:val="uk-UA" w:eastAsia="ru-RU"/>
        </w:rPr>
      </w:pPr>
    </w:p>
    <w:p w14:paraId="1C210B6B" w14:textId="77777777" w:rsidR="00C23AED" w:rsidRPr="00C23AED" w:rsidRDefault="00C23AED" w:rsidP="00C23AED">
      <w:pPr>
        <w:spacing w:after="0" w:line="240" w:lineRule="auto"/>
        <w:jc w:val="center"/>
        <w:rPr>
          <w:rFonts w:ascii="Times New Roman" w:hAnsi="Times New Roman"/>
          <w:b/>
          <w:sz w:val="24"/>
          <w:szCs w:val="24"/>
          <w:lang w:val="uk-UA" w:eastAsia="ru-RU"/>
        </w:rPr>
      </w:pPr>
    </w:p>
    <w:p w14:paraId="3ABFCB28" w14:textId="77777777" w:rsidR="00C23AED" w:rsidRPr="00C23AED" w:rsidRDefault="00C23AED" w:rsidP="00C23AED">
      <w:pPr>
        <w:spacing w:after="0" w:line="240" w:lineRule="auto"/>
        <w:jc w:val="center"/>
        <w:rPr>
          <w:rFonts w:ascii="Times New Roman" w:hAnsi="Times New Roman"/>
          <w:b/>
          <w:sz w:val="24"/>
          <w:szCs w:val="24"/>
          <w:lang w:val="uk-UA" w:eastAsia="ru-RU"/>
        </w:rPr>
      </w:pPr>
    </w:p>
    <w:p w14:paraId="6AE19BB7" w14:textId="77777777" w:rsidR="00C23AED" w:rsidRPr="00C23AED" w:rsidRDefault="00C23AED" w:rsidP="00C23AED">
      <w:pPr>
        <w:spacing w:after="0" w:line="240" w:lineRule="auto"/>
        <w:jc w:val="center"/>
        <w:rPr>
          <w:rFonts w:ascii="Times New Roman" w:hAnsi="Times New Roman"/>
          <w:b/>
          <w:sz w:val="24"/>
          <w:szCs w:val="24"/>
          <w:lang w:val="uk-UA" w:eastAsia="ru-RU"/>
        </w:rPr>
      </w:pPr>
    </w:p>
    <w:p w14:paraId="6C1FA1AE" w14:textId="77777777" w:rsidR="00C23AED" w:rsidRPr="00C23AED" w:rsidRDefault="00C23AED" w:rsidP="00C23AED">
      <w:pPr>
        <w:spacing w:after="0" w:line="240" w:lineRule="auto"/>
        <w:jc w:val="center"/>
        <w:rPr>
          <w:rFonts w:ascii="Times New Roman" w:hAnsi="Times New Roman"/>
          <w:b/>
          <w:sz w:val="24"/>
          <w:szCs w:val="24"/>
          <w:lang w:val="uk-UA" w:eastAsia="ru-RU"/>
        </w:rPr>
      </w:pPr>
    </w:p>
    <w:p w14:paraId="148A8720" w14:textId="77777777" w:rsidR="00C23AED" w:rsidRPr="00C23AED" w:rsidRDefault="00C23AED" w:rsidP="00C23AED">
      <w:pPr>
        <w:spacing w:after="0" w:line="240" w:lineRule="auto"/>
        <w:jc w:val="center"/>
        <w:rPr>
          <w:rFonts w:ascii="Times New Roman" w:hAnsi="Times New Roman"/>
          <w:b/>
          <w:sz w:val="24"/>
          <w:szCs w:val="24"/>
          <w:lang w:val="uk-UA" w:eastAsia="ru-RU"/>
        </w:rPr>
      </w:pPr>
    </w:p>
    <w:p w14:paraId="216E944B" w14:textId="77777777" w:rsidR="00C23AED" w:rsidRPr="00C23AED" w:rsidRDefault="00C23AED" w:rsidP="00C23AED">
      <w:pPr>
        <w:spacing w:after="0" w:line="240" w:lineRule="auto"/>
        <w:jc w:val="center"/>
        <w:rPr>
          <w:rFonts w:ascii="Times New Roman" w:hAnsi="Times New Roman"/>
          <w:b/>
          <w:sz w:val="24"/>
          <w:szCs w:val="24"/>
          <w:lang w:val="uk-UA" w:eastAsia="ru-RU"/>
        </w:rPr>
      </w:pPr>
    </w:p>
    <w:p w14:paraId="2A3BC788" w14:textId="77777777" w:rsidR="00C23AED" w:rsidRPr="00C23AED" w:rsidRDefault="00C23AED" w:rsidP="00C23AED">
      <w:pPr>
        <w:spacing w:after="0" w:line="240" w:lineRule="auto"/>
        <w:jc w:val="center"/>
        <w:rPr>
          <w:rFonts w:ascii="Times New Roman" w:hAnsi="Times New Roman"/>
          <w:b/>
          <w:sz w:val="24"/>
          <w:szCs w:val="24"/>
          <w:lang w:val="uk-UA" w:eastAsia="ru-RU"/>
        </w:rPr>
      </w:pPr>
    </w:p>
    <w:p w14:paraId="52626E6B" w14:textId="77777777" w:rsidR="00C23AED" w:rsidRPr="00C23AED" w:rsidRDefault="00C23AED" w:rsidP="00C23AED">
      <w:pPr>
        <w:spacing w:after="0" w:line="240" w:lineRule="auto"/>
        <w:jc w:val="center"/>
        <w:rPr>
          <w:rFonts w:ascii="Times New Roman" w:hAnsi="Times New Roman"/>
          <w:b/>
          <w:sz w:val="24"/>
          <w:szCs w:val="24"/>
          <w:lang w:val="uk-UA" w:eastAsia="ru-RU"/>
        </w:rPr>
      </w:pPr>
    </w:p>
    <w:p w14:paraId="2532D9B0" w14:textId="77777777" w:rsidR="00C23AED" w:rsidRPr="00C23AED" w:rsidRDefault="00C23AED" w:rsidP="00C23AED">
      <w:pPr>
        <w:spacing w:after="0" w:line="240" w:lineRule="auto"/>
        <w:jc w:val="center"/>
        <w:rPr>
          <w:rFonts w:ascii="Times New Roman" w:hAnsi="Times New Roman"/>
          <w:b/>
          <w:sz w:val="24"/>
          <w:szCs w:val="24"/>
          <w:lang w:val="uk-UA" w:eastAsia="ru-RU"/>
        </w:rPr>
      </w:pPr>
    </w:p>
    <w:p w14:paraId="2AD5EE1C" w14:textId="77777777" w:rsidR="00C23AED" w:rsidRPr="00C23AED" w:rsidRDefault="00C23AED" w:rsidP="00C23AED">
      <w:pPr>
        <w:spacing w:after="0" w:line="240" w:lineRule="auto"/>
        <w:jc w:val="center"/>
        <w:rPr>
          <w:rFonts w:ascii="Times New Roman" w:hAnsi="Times New Roman"/>
          <w:b/>
          <w:sz w:val="24"/>
          <w:szCs w:val="24"/>
          <w:lang w:val="uk-UA" w:eastAsia="ru-RU"/>
        </w:rPr>
      </w:pPr>
    </w:p>
    <w:p w14:paraId="6C1C7259" w14:textId="77777777" w:rsidR="00C23AED" w:rsidRPr="00C23AED" w:rsidRDefault="00C23AED" w:rsidP="00C23AED">
      <w:pPr>
        <w:spacing w:after="0" w:line="240" w:lineRule="auto"/>
        <w:jc w:val="center"/>
        <w:rPr>
          <w:rFonts w:ascii="Times New Roman" w:hAnsi="Times New Roman"/>
          <w:b/>
          <w:sz w:val="24"/>
          <w:szCs w:val="24"/>
          <w:lang w:val="uk-UA" w:eastAsia="ru-RU"/>
        </w:rPr>
      </w:pPr>
    </w:p>
    <w:p w14:paraId="1A5BB9CB" w14:textId="77777777" w:rsidR="00C23AED" w:rsidRPr="00C23AED" w:rsidRDefault="00C23AED" w:rsidP="00C23AED">
      <w:pPr>
        <w:spacing w:after="0" w:line="240" w:lineRule="auto"/>
        <w:jc w:val="center"/>
        <w:rPr>
          <w:rFonts w:ascii="Times New Roman" w:hAnsi="Times New Roman"/>
          <w:b/>
          <w:sz w:val="24"/>
          <w:szCs w:val="24"/>
          <w:lang w:val="uk-UA" w:eastAsia="ru-RU"/>
        </w:rPr>
      </w:pPr>
      <w:r w:rsidRPr="00C23AED">
        <w:rPr>
          <w:rFonts w:ascii="Times New Roman" w:hAnsi="Times New Roman"/>
          <w:b/>
          <w:sz w:val="24"/>
          <w:szCs w:val="24"/>
          <w:lang w:val="uk-UA" w:eastAsia="ru-RU"/>
        </w:rPr>
        <w:t>м. Новий Розділ</w:t>
      </w:r>
    </w:p>
    <w:p w14:paraId="4BF36528" w14:textId="77777777" w:rsidR="00C23AED" w:rsidRPr="00C23AED" w:rsidRDefault="00C23AED" w:rsidP="00C23AED">
      <w:pPr>
        <w:spacing w:after="0" w:line="240" w:lineRule="auto"/>
        <w:jc w:val="center"/>
        <w:rPr>
          <w:rFonts w:ascii="Times New Roman" w:hAnsi="Times New Roman"/>
          <w:b/>
          <w:sz w:val="24"/>
          <w:szCs w:val="24"/>
          <w:lang w:val="uk-UA" w:eastAsia="ru-RU"/>
        </w:rPr>
      </w:pPr>
      <w:r w:rsidRPr="00C23AED">
        <w:rPr>
          <w:rFonts w:ascii="Times New Roman" w:hAnsi="Times New Roman"/>
          <w:b/>
          <w:sz w:val="24"/>
          <w:szCs w:val="24"/>
          <w:lang w:val="uk-UA" w:eastAsia="ru-RU"/>
        </w:rPr>
        <w:t>2026 рік</w:t>
      </w:r>
    </w:p>
    <w:p w14:paraId="537C8326" w14:textId="77777777" w:rsidR="00C23AED" w:rsidRPr="00C23AED" w:rsidRDefault="00C23AED" w:rsidP="00C23AED">
      <w:pPr>
        <w:spacing w:after="0" w:line="240" w:lineRule="auto"/>
        <w:jc w:val="center"/>
        <w:rPr>
          <w:rFonts w:ascii="Times New Roman" w:hAnsi="Times New Roman"/>
          <w:b/>
          <w:sz w:val="24"/>
          <w:szCs w:val="24"/>
          <w:lang w:val="uk-UA" w:eastAsia="ru-RU"/>
        </w:rPr>
      </w:pPr>
    </w:p>
    <w:p w14:paraId="4C0FA828" w14:textId="77777777" w:rsidR="008F7503" w:rsidRPr="00C23AED" w:rsidRDefault="008F7503" w:rsidP="008F7503">
      <w:pPr>
        <w:spacing w:after="0" w:line="240" w:lineRule="auto"/>
        <w:rPr>
          <w:rFonts w:ascii="Times New Roman" w:hAnsi="Times New Roman"/>
          <w:b/>
          <w:sz w:val="24"/>
          <w:szCs w:val="24"/>
          <w:lang w:val="uk-UA" w:eastAsia="ru-RU"/>
        </w:rPr>
      </w:pPr>
    </w:p>
    <w:p w14:paraId="0CCE0DE1" w14:textId="77777777" w:rsidR="00C23AED" w:rsidRPr="00C23AED" w:rsidRDefault="00C23AED" w:rsidP="00C23AED">
      <w:pPr>
        <w:spacing w:after="0" w:line="240" w:lineRule="auto"/>
        <w:jc w:val="center"/>
        <w:rPr>
          <w:rFonts w:ascii="Times New Roman" w:hAnsi="Times New Roman"/>
          <w:b/>
          <w:sz w:val="24"/>
          <w:szCs w:val="24"/>
          <w:lang w:val="uk-UA" w:eastAsia="ru-RU"/>
        </w:rPr>
      </w:pPr>
    </w:p>
    <w:p w14:paraId="57F732AD" w14:textId="77777777" w:rsidR="00C23AED" w:rsidRPr="00C23AED" w:rsidRDefault="00C23AED" w:rsidP="00C23AED">
      <w:pPr>
        <w:keepNext/>
        <w:spacing w:before="240" w:after="60" w:line="240" w:lineRule="auto"/>
        <w:ind w:right="507"/>
        <w:jc w:val="center"/>
        <w:outlineLvl w:val="0"/>
        <w:rPr>
          <w:rFonts w:ascii="Times New Roman" w:hAnsi="Times New Roman"/>
          <w:b/>
          <w:bCs/>
          <w:kern w:val="32"/>
          <w:sz w:val="24"/>
          <w:szCs w:val="24"/>
          <w:lang w:val="uk-UA" w:eastAsia="ru-RU"/>
        </w:rPr>
      </w:pPr>
      <w:r w:rsidRPr="00C23AED">
        <w:rPr>
          <w:rFonts w:ascii="Times New Roman" w:hAnsi="Times New Roman"/>
          <w:b/>
          <w:bCs/>
          <w:kern w:val="32"/>
          <w:sz w:val="24"/>
          <w:szCs w:val="24"/>
          <w:lang w:val="uk-UA" w:eastAsia="ru-RU"/>
        </w:rPr>
        <w:lastRenderedPageBreak/>
        <w:t>Паспорт</w:t>
      </w:r>
      <w:r w:rsidRPr="00C23AED">
        <w:rPr>
          <w:rFonts w:ascii="Times New Roman" w:hAnsi="Times New Roman"/>
          <w:b/>
          <w:bCs/>
          <w:spacing w:val="-2"/>
          <w:kern w:val="32"/>
          <w:sz w:val="24"/>
          <w:szCs w:val="24"/>
          <w:lang w:val="uk-UA" w:eastAsia="ru-RU"/>
        </w:rPr>
        <w:t xml:space="preserve"> </w:t>
      </w:r>
      <w:r w:rsidRPr="00C23AED">
        <w:rPr>
          <w:rFonts w:ascii="Times New Roman" w:hAnsi="Times New Roman"/>
          <w:b/>
          <w:bCs/>
          <w:kern w:val="32"/>
          <w:sz w:val="24"/>
          <w:szCs w:val="24"/>
          <w:lang w:val="uk-UA" w:eastAsia="ru-RU"/>
        </w:rPr>
        <w:t>Програми</w:t>
      </w:r>
    </w:p>
    <w:p w14:paraId="415FEAB1" w14:textId="77777777" w:rsidR="00C23AED" w:rsidRPr="00C23AED" w:rsidRDefault="00C23AED" w:rsidP="00C23AED">
      <w:pPr>
        <w:spacing w:before="26" w:after="4" w:line="256" w:lineRule="auto"/>
        <w:ind w:left="427" w:right="421" w:hanging="3"/>
        <w:jc w:val="center"/>
        <w:rPr>
          <w:rFonts w:ascii="Times New Roman" w:hAnsi="Times New Roman"/>
          <w:b/>
          <w:sz w:val="24"/>
          <w:szCs w:val="24"/>
          <w:lang w:val="uk-UA" w:eastAsia="ru-RU"/>
        </w:rPr>
      </w:pPr>
      <w:r w:rsidRPr="00C23AED">
        <w:rPr>
          <w:rFonts w:ascii="Times New Roman" w:hAnsi="Times New Roman"/>
          <w:b/>
          <w:sz w:val="24"/>
          <w:szCs w:val="24"/>
          <w:lang w:val="uk-UA" w:eastAsia="ru-RU"/>
        </w:rPr>
        <w:t>розвитку мінерально-сировинної бази, раціонального використання та</w:t>
      </w:r>
      <w:r w:rsidRPr="00C23AED">
        <w:rPr>
          <w:rFonts w:ascii="Times New Roman" w:hAnsi="Times New Roman"/>
          <w:b/>
          <w:spacing w:val="1"/>
          <w:sz w:val="24"/>
          <w:szCs w:val="24"/>
          <w:lang w:val="uk-UA" w:eastAsia="ru-RU"/>
        </w:rPr>
        <w:t xml:space="preserve"> </w:t>
      </w:r>
      <w:r w:rsidRPr="00C23AED">
        <w:rPr>
          <w:rFonts w:ascii="Times New Roman" w:hAnsi="Times New Roman"/>
          <w:b/>
          <w:sz w:val="24"/>
          <w:szCs w:val="24"/>
          <w:lang w:val="uk-UA" w:eastAsia="ru-RU"/>
        </w:rPr>
        <w:t>охорони надр на території Новороздільської територіальної громади</w:t>
      </w:r>
      <w:r w:rsidRPr="00C23AED">
        <w:rPr>
          <w:rFonts w:ascii="Times New Roman" w:hAnsi="Times New Roman"/>
          <w:b/>
          <w:spacing w:val="-67"/>
          <w:sz w:val="24"/>
          <w:szCs w:val="24"/>
          <w:lang w:val="uk-UA" w:eastAsia="ru-RU"/>
        </w:rPr>
        <w:t xml:space="preserve"> </w:t>
      </w:r>
      <w:r w:rsidRPr="00C23AED">
        <w:rPr>
          <w:rFonts w:ascii="Times New Roman" w:hAnsi="Times New Roman"/>
          <w:b/>
          <w:sz w:val="24"/>
          <w:szCs w:val="24"/>
          <w:lang w:val="uk-UA" w:eastAsia="ru-RU"/>
        </w:rPr>
        <w:t>на 2026-2028 роки</w:t>
      </w:r>
    </w:p>
    <w:p w14:paraId="17BB6BF5" w14:textId="77777777" w:rsidR="00C23AED" w:rsidRPr="00C23AED" w:rsidRDefault="00C23AED" w:rsidP="00C23AED">
      <w:pPr>
        <w:spacing w:before="26" w:after="4" w:line="256" w:lineRule="auto"/>
        <w:ind w:left="427" w:right="421" w:hanging="3"/>
        <w:jc w:val="center"/>
        <w:rPr>
          <w:rFonts w:ascii="Times New Roman" w:hAnsi="Times New Roman"/>
          <w:b/>
          <w:sz w:val="24"/>
          <w:szCs w:val="24"/>
          <w:lang w:val="uk-UA" w:eastAsia="ru-RU"/>
        </w:rPr>
      </w:pPr>
    </w:p>
    <w:tbl>
      <w:tblPr>
        <w:tblW w:w="978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4820"/>
        <w:gridCol w:w="4961"/>
      </w:tblGrid>
      <w:tr w:rsidR="00C23AED" w:rsidRPr="00C23AED" w14:paraId="753B50DD" w14:textId="77777777" w:rsidTr="00C17F13">
        <w:trPr>
          <w:trHeight w:val="1065"/>
        </w:trPr>
        <w:tc>
          <w:tcPr>
            <w:tcW w:w="4820" w:type="dxa"/>
            <w:tcBorders>
              <w:top w:val="single" w:sz="4" w:space="0" w:color="000000"/>
              <w:left w:val="single" w:sz="4" w:space="0" w:color="000000"/>
              <w:bottom w:val="single" w:sz="4" w:space="0" w:color="000000"/>
              <w:right w:val="single" w:sz="4" w:space="0" w:color="000000"/>
            </w:tcBorders>
            <w:hideMark/>
          </w:tcPr>
          <w:p w14:paraId="0C295FD0" w14:textId="77777777" w:rsidR="00C23AED" w:rsidRPr="00C23AED" w:rsidRDefault="00C23AED" w:rsidP="00C23AED">
            <w:pPr>
              <w:widowControl w:val="0"/>
              <w:tabs>
                <w:tab w:val="left" w:pos="2056"/>
              </w:tabs>
              <w:autoSpaceDE w:val="0"/>
              <w:autoSpaceDN w:val="0"/>
              <w:spacing w:before="261" w:after="0" w:line="264" w:lineRule="auto"/>
              <w:ind w:left="302" w:right="678"/>
              <w:rPr>
                <w:rFonts w:ascii="Times New Roman" w:hAnsi="Times New Roman"/>
                <w:sz w:val="24"/>
                <w:szCs w:val="24"/>
                <w:lang w:val="uk-UA"/>
              </w:rPr>
            </w:pPr>
            <w:r w:rsidRPr="00C23AED">
              <w:rPr>
                <w:rFonts w:ascii="Times New Roman" w:hAnsi="Times New Roman"/>
                <w:sz w:val="24"/>
                <w:szCs w:val="24"/>
                <w:lang w:val="uk-UA"/>
              </w:rPr>
              <w:t>1.Ініціатор</w:t>
            </w:r>
            <w:r w:rsidRPr="00C23AED">
              <w:rPr>
                <w:rFonts w:ascii="Times New Roman" w:hAnsi="Times New Roman"/>
                <w:sz w:val="24"/>
                <w:szCs w:val="24"/>
                <w:lang w:val="uk-UA"/>
              </w:rPr>
              <w:tab/>
            </w:r>
            <w:r w:rsidRPr="00C23AED">
              <w:rPr>
                <w:rFonts w:ascii="Times New Roman" w:hAnsi="Times New Roman"/>
                <w:spacing w:val="-1"/>
                <w:sz w:val="24"/>
                <w:szCs w:val="24"/>
                <w:lang w:val="uk-UA"/>
              </w:rPr>
              <w:t>розроблення</w:t>
            </w:r>
            <w:r w:rsidRPr="00C23AED">
              <w:rPr>
                <w:rFonts w:ascii="Times New Roman" w:hAnsi="Times New Roman"/>
                <w:spacing w:val="-67"/>
                <w:sz w:val="24"/>
                <w:szCs w:val="24"/>
                <w:lang w:val="uk-UA"/>
              </w:rPr>
              <w:t xml:space="preserve"> </w:t>
            </w:r>
            <w:r w:rsidRPr="00C23AED">
              <w:rPr>
                <w:rFonts w:ascii="Times New Roman" w:hAnsi="Times New Roman"/>
                <w:sz w:val="24"/>
                <w:szCs w:val="24"/>
                <w:lang w:val="uk-UA"/>
              </w:rPr>
              <w:t>Програми</w:t>
            </w:r>
          </w:p>
        </w:tc>
        <w:tc>
          <w:tcPr>
            <w:tcW w:w="4961" w:type="dxa"/>
            <w:tcBorders>
              <w:top w:val="single" w:sz="4" w:space="0" w:color="000000"/>
              <w:left w:val="single" w:sz="4" w:space="0" w:color="000000"/>
              <w:bottom w:val="single" w:sz="4" w:space="0" w:color="000000"/>
              <w:right w:val="single" w:sz="4" w:space="0" w:color="000000"/>
            </w:tcBorders>
            <w:hideMark/>
          </w:tcPr>
          <w:p w14:paraId="2A4D5ED1" w14:textId="77777777" w:rsidR="00C23AED" w:rsidRPr="00C23AED" w:rsidRDefault="00C23AED" w:rsidP="00C23AED">
            <w:pPr>
              <w:widowControl w:val="0"/>
              <w:autoSpaceDE w:val="0"/>
              <w:autoSpaceDN w:val="0"/>
              <w:spacing w:before="141" w:after="0" w:line="240" w:lineRule="auto"/>
              <w:ind w:left="302"/>
              <w:rPr>
                <w:rFonts w:ascii="Times New Roman" w:hAnsi="Times New Roman"/>
                <w:sz w:val="24"/>
                <w:szCs w:val="24"/>
                <w:lang w:val="uk-UA"/>
              </w:rPr>
            </w:pPr>
            <w:r w:rsidRPr="00C23AED">
              <w:rPr>
                <w:rFonts w:ascii="Times New Roman" w:hAnsi="Times New Roman"/>
                <w:sz w:val="24"/>
                <w:szCs w:val="24"/>
                <w:lang w:val="uk-UA"/>
              </w:rPr>
              <w:t>Управління ЖКГ Новороздільської міської ради</w:t>
            </w:r>
          </w:p>
        </w:tc>
      </w:tr>
      <w:tr w:rsidR="00C23AED" w:rsidRPr="00C23AED" w14:paraId="3B2D86F0" w14:textId="77777777" w:rsidTr="00C17F13">
        <w:trPr>
          <w:trHeight w:val="2401"/>
        </w:trPr>
        <w:tc>
          <w:tcPr>
            <w:tcW w:w="4820" w:type="dxa"/>
            <w:tcBorders>
              <w:top w:val="single" w:sz="4" w:space="0" w:color="000000"/>
              <w:left w:val="single" w:sz="4" w:space="0" w:color="000000"/>
              <w:bottom w:val="single" w:sz="4" w:space="0" w:color="000000"/>
              <w:right w:val="single" w:sz="4" w:space="0" w:color="000000"/>
            </w:tcBorders>
            <w:hideMark/>
          </w:tcPr>
          <w:p w14:paraId="7F9A1F6C" w14:textId="77777777" w:rsidR="00C23AED" w:rsidRPr="00C23AED" w:rsidRDefault="00C23AED" w:rsidP="00C23AED">
            <w:pPr>
              <w:widowControl w:val="0"/>
              <w:autoSpaceDE w:val="0"/>
              <w:autoSpaceDN w:val="0"/>
              <w:spacing w:before="139" w:after="0" w:line="256" w:lineRule="auto"/>
              <w:ind w:left="302" w:right="962"/>
              <w:rPr>
                <w:rFonts w:ascii="Times New Roman" w:hAnsi="Times New Roman"/>
                <w:sz w:val="24"/>
                <w:szCs w:val="24"/>
                <w:lang w:val="uk-UA"/>
              </w:rPr>
            </w:pPr>
            <w:r w:rsidRPr="00C23AED">
              <w:rPr>
                <w:rFonts w:ascii="Times New Roman" w:hAnsi="Times New Roman"/>
                <w:sz w:val="24"/>
                <w:szCs w:val="24"/>
                <w:lang w:val="uk-UA"/>
              </w:rPr>
              <w:t>2.Підстава для виконання</w:t>
            </w:r>
            <w:r w:rsidRPr="00C23AED">
              <w:rPr>
                <w:rFonts w:ascii="Times New Roman" w:hAnsi="Times New Roman"/>
                <w:spacing w:val="-67"/>
                <w:sz w:val="24"/>
                <w:szCs w:val="24"/>
                <w:lang w:val="uk-UA"/>
              </w:rPr>
              <w:t xml:space="preserve"> </w:t>
            </w:r>
            <w:r w:rsidRPr="00C23AED">
              <w:rPr>
                <w:rFonts w:ascii="Times New Roman" w:hAnsi="Times New Roman"/>
                <w:sz w:val="24"/>
                <w:szCs w:val="24"/>
                <w:lang w:val="uk-UA"/>
              </w:rPr>
              <w:t>Програми</w:t>
            </w:r>
          </w:p>
        </w:tc>
        <w:tc>
          <w:tcPr>
            <w:tcW w:w="4961" w:type="dxa"/>
            <w:tcBorders>
              <w:top w:val="single" w:sz="4" w:space="0" w:color="000000"/>
              <w:left w:val="single" w:sz="4" w:space="0" w:color="000000"/>
              <w:bottom w:val="single" w:sz="4" w:space="0" w:color="000000"/>
              <w:right w:val="single" w:sz="4" w:space="0" w:color="000000"/>
            </w:tcBorders>
            <w:hideMark/>
          </w:tcPr>
          <w:p w14:paraId="56B47D3A" w14:textId="77777777" w:rsidR="00C23AED" w:rsidRPr="00C23AED" w:rsidRDefault="00C23AED" w:rsidP="00C23AED">
            <w:pPr>
              <w:widowControl w:val="0"/>
              <w:tabs>
                <w:tab w:val="left" w:pos="1832"/>
                <w:tab w:val="left" w:pos="3214"/>
              </w:tabs>
              <w:autoSpaceDE w:val="0"/>
              <w:autoSpaceDN w:val="0"/>
              <w:spacing w:before="141" w:after="0" w:line="240" w:lineRule="auto"/>
              <w:ind w:left="302" w:right="103"/>
              <w:jc w:val="both"/>
              <w:rPr>
                <w:rFonts w:ascii="Times New Roman" w:hAnsi="Times New Roman"/>
                <w:sz w:val="24"/>
                <w:szCs w:val="24"/>
                <w:lang w:val="uk-UA"/>
              </w:rPr>
            </w:pPr>
            <w:r w:rsidRPr="00C23AED">
              <w:rPr>
                <w:rFonts w:ascii="Times New Roman" w:hAnsi="Times New Roman"/>
                <w:sz w:val="24"/>
                <w:szCs w:val="24"/>
                <w:lang w:val="uk-UA"/>
              </w:rPr>
              <w:t>Кодекс</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України</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про</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надра,</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Закон</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 xml:space="preserve">України «Про </w:t>
            </w:r>
            <w:r w:rsidRPr="00C23AED">
              <w:rPr>
                <w:rFonts w:ascii="Times New Roman" w:hAnsi="Times New Roman"/>
                <w:spacing w:val="-2"/>
                <w:sz w:val="24"/>
                <w:szCs w:val="24"/>
                <w:lang w:val="uk-UA"/>
              </w:rPr>
              <w:t>затвердження</w:t>
            </w:r>
            <w:r w:rsidRPr="00C23AED">
              <w:rPr>
                <w:rFonts w:ascii="Times New Roman" w:hAnsi="Times New Roman"/>
                <w:spacing w:val="-68"/>
                <w:sz w:val="24"/>
                <w:szCs w:val="24"/>
                <w:lang w:val="uk-UA"/>
              </w:rPr>
              <w:t xml:space="preserve"> </w:t>
            </w:r>
            <w:r w:rsidRPr="00C23AED">
              <w:rPr>
                <w:rFonts w:ascii="Times New Roman" w:hAnsi="Times New Roman"/>
                <w:sz w:val="24"/>
                <w:szCs w:val="24"/>
                <w:lang w:val="uk-UA"/>
              </w:rPr>
              <w:t>Загальнодержавної програми розвитку</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мінерально-сировинної</w:t>
            </w:r>
            <w:r w:rsidRPr="00C23AED">
              <w:rPr>
                <w:rFonts w:ascii="Times New Roman" w:hAnsi="Times New Roman"/>
                <w:spacing w:val="-8"/>
                <w:sz w:val="24"/>
                <w:szCs w:val="24"/>
                <w:lang w:val="uk-UA"/>
              </w:rPr>
              <w:t xml:space="preserve"> </w:t>
            </w:r>
            <w:r w:rsidRPr="00C23AED">
              <w:rPr>
                <w:rFonts w:ascii="Times New Roman" w:hAnsi="Times New Roman"/>
                <w:sz w:val="24"/>
                <w:szCs w:val="24"/>
                <w:lang w:val="uk-UA"/>
              </w:rPr>
              <w:t>бази</w:t>
            </w:r>
            <w:r w:rsidRPr="00C23AED">
              <w:rPr>
                <w:rFonts w:ascii="Times New Roman" w:hAnsi="Times New Roman"/>
                <w:spacing w:val="-9"/>
                <w:sz w:val="24"/>
                <w:szCs w:val="24"/>
                <w:lang w:val="uk-UA"/>
              </w:rPr>
              <w:t xml:space="preserve"> </w:t>
            </w:r>
            <w:r w:rsidRPr="00C23AED">
              <w:rPr>
                <w:rFonts w:ascii="Times New Roman" w:hAnsi="Times New Roman"/>
                <w:sz w:val="24"/>
                <w:szCs w:val="24"/>
                <w:lang w:val="uk-UA"/>
              </w:rPr>
              <w:t>України</w:t>
            </w:r>
            <w:r w:rsidRPr="00C23AED">
              <w:rPr>
                <w:rFonts w:ascii="Times New Roman" w:hAnsi="Times New Roman"/>
                <w:spacing w:val="-7"/>
                <w:sz w:val="24"/>
                <w:szCs w:val="24"/>
                <w:lang w:val="uk-UA"/>
              </w:rPr>
              <w:t xml:space="preserve"> </w:t>
            </w:r>
            <w:r w:rsidRPr="00C23AED">
              <w:rPr>
                <w:rFonts w:ascii="Times New Roman" w:hAnsi="Times New Roman"/>
                <w:sz w:val="24"/>
                <w:szCs w:val="24"/>
                <w:lang w:val="uk-UA"/>
              </w:rPr>
              <w:t>на</w:t>
            </w:r>
            <w:r w:rsidRPr="00C23AED">
              <w:rPr>
                <w:rFonts w:ascii="Times New Roman" w:hAnsi="Times New Roman"/>
                <w:spacing w:val="-68"/>
                <w:sz w:val="24"/>
                <w:szCs w:val="24"/>
                <w:lang w:val="uk-UA"/>
              </w:rPr>
              <w:t xml:space="preserve"> </w:t>
            </w:r>
            <w:r w:rsidRPr="00C23AED">
              <w:rPr>
                <w:rFonts w:ascii="Times New Roman" w:hAnsi="Times New Roman"/>
                <w:sz w:val="24"/>
                <w:szCs w:val="24"/>
                <w:lang w:val="uk-UA"/>
              </w:rPr>
              <w:t>період</w:t>
            </w:r>
            <w:r w:rsidRPr="00C23AED">
              <w:rPr>
                <w:rFonts w:ascii="Times New Roman" w:hAnsi="Times New Roman"/>
                <w:spacing w:val="59"/>
                <w:sz w:val="24"/>
                <w:szCs w:val="24"/>
                <w:lang w:val="uk-UA"/>
              </w:rPr>
              <w:t xml:space="preserve"> </w:t>
            </w:r>
            <w:r w:rsidRPr="00C23AED">
              <w:rPr>
                <w:rFonts w:ascii="Times New Roman" w:hAnsi="Times New Roman"/>
                <w:sz w:val="24"/>
                <w:szCs w:val="24"/>
                <w:lang w:val="uk-UA"/>
              </w:rPr>
              <w:t>до</w:t>
            </w:r>
            <w:r w:rsidRPr="00C23AED">
              <w:rPr>
                <w:rFonts w:ascii="Times New Roman" w:hAnsi="Times New Roman"/>
                <w:spacing w:val="62"/>
                <w:sz w:val="24"/>
                <w:szCs w:val="24"/>
                <w:lang w:val="uk-UA"/>
              </w:rPr>
              <w:t xml:space="preserve"> </w:t>
            </w:r>
            <w:r w:rsidRPr="00C23AED">
              <w:rPr>
                <w:rFonts w:ascii="Times New Roman" w:hAnsi="Times New Roman"/>
                <w:sz w:val="24"/>
                <w:szCs w:val="24"/>
                <w:lang w:val="uk-UA"/>
              </w:rPr>
              <w:t>2030</w:t>
            </w:r>
            <w:r w:rsidRPr="00C23AED">
              <w:rPr>
                <w:rFonts w:ascii="Times New Roman" w:hAnsi="Times New Roman"/>
                <w:spacing w:val="62"/>
                <w:sz w:val="24"/>
                <w:szCs w:val="24"/>
                <w:lang w:val="uk-UA"/>
              </w:rPr>
              <w:t xml:space="preserve"> </w:t>
            </w:r>
            <w:r w:rsidRPr="00C23AED">
              <w:rPr>
                <w:rFonts w:ascii="Times New Roman" w:hAnsi="Times New Roman"/>
                <w:sz w:val="24"/>
                <w:szCs w:val="24"/>
                <w:lang w:val="uk-UA"/>
              </w:rPr>
              <w:t>року»,</w:t>
            </w:r>
            <w:r w:rsidRPr="00C23AED">
              <w:rPr>
                <w:rFonts w:ascii="Times New Roman" w:hAnsi="Times New Roman"/>
                <w:spacing w:val="59"/>
                <w:sz w:val="24"/>
                <w:szCs w:val="24"/>
                <w:lang w:val="uk-UA"/>
              </w:rPr>
              <w:t xml:space="preserve"> </w:t>
            </w:r>
            <w:r w:rsidRPr="00C23AED">
              <w:rPr>
                <w:rFonts w:ascii="Times New Roman" w:hAnsi="Times New Roman"/>
                <w:sz w:val="24"/>
                <w:szCs w:val="24"/>
                <w:lang w:val="uk-UA"/>
              </w:rPr>
              <w:t>Закон</w:t>
            </w:r>
          </w:p>
          <w:p w14:paraId="6534F1CF" w14:textId="77777777" w:rsidR="00C23AED" w:rsidRPr="00C23AED" w:rsidRDefault="00C23AED" w:rsidP="00C23AED">
            <w:pPr>
              <w:widowControl w:val="0"/>
              <w:autoSpaceDE w:val="0"/>
              <w:autoSpaceDN w:val="0"/>
              <w:spacing w:after="0" w:line="322" w:lineRule="exact"/>
              <w:ind w:left="302" w:right="108"/>
              <w:jc w:val="both"/>
              <w:rPr>
                <w:rFonts w:ascii="Times New Roman" w:hAnsi="Times New Roman"/>
                <w:sz w:val="24"/>
                <w:szCs w:val="24"/>
                <w:lang w:val="uk-UA"/>
              </w:rPr>
            </w:pPr>
            <w:r w:rsidRPr="00C23AED">
              <w:rPr>
                <w:rFonts w:ascii="Times New Roman" w:hAnsi="Times New Roman"/>
                <w:sz w:val="24"/>
                <w:szCs w:val="24"/>
                <w:lang w:val="uk-UA"/>
              </w:rPr>
              <w:t>України «Про охорону навколишнього</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природного</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середовища»</w:t>
            </w:r>
          </w:p>
        </w:tc>
      </w:tr>
      <w:tr w:rsidR="00C23AED" w:rsidRPr="00C23AED" w14:paraId="1EBAA097" w14:textId="77777777" w:rsidTr="00C17F13">
        <w:trPr>
          <w:trHeight w:val="1144"/>
        </w:trPr>
        <w:tc>
          <w:tcPr>
            <w:tcW w:w="4820" w:type="dxa"/>
            <w:tcBorders>
              <w:top w:val="single" w:sz="4" w:space="0" w:color="000000"/>
              <w:left w:val="single" w:sz="4" w:space="0" w:color="000000"/>
              <w:bottom w:val="single" w:sz="4" w:space="0" w:color="000000"/>
              <w:right w:val="single" w:sz="4" w:space="0" w:color="000000"/>
            </w:tcBorders>
            <w:hideMark/>
          </w:tcPr>
          <w:p w14:paraId="5C9E7EE0" w14:textId="77777777" w:rsidR="00C23AED" w:rsidRPr="00C23AED" w:rsidRDefault="00C23AED" w:rsidP="00C23AED">
            <w:pPr>
              <w:widowControl w:val="0"/>
              <w:autoSpaceDE w:val="0"/>
              <w:autoSpaceDN w:val="0"/>
              <w:spacing w:before="144" w:after="0" w:line="240" w:lineRule="auto"/>
              <w:ind w:left="302"/>
              <w:rPr>
                <w:rFonts w:ascii="Times New Roman" w:hAnsi="Times New Roman"/>
                <w:sz w:val="24"/>
                <w:szCs w:val="24"/>
                <w:lang w:val="uk-UA"/>
              </w:rPr>
            </w:pPr>
            <w:r w:rsidRPr="00C23AED">
              <w:rPr>
                <w:rFonts w:ascii="Times New Roman" w:hAnsi="Times New Roman"/>
                <w:sz w:val="24"/>
                <w:szCs w:val="24"/>
                <w:lang w:val="uk-UA"/>
              </w:rPr>
              <w:t>3.</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Розробник Програми</w:t>
            </w:r>
          </w:p>
        </w:tc>
        <w:tc>
          <w:tcPr>
            <w:tcW w:w="4961" w:type="dxa"/>
            <w:tcBorders>
              <w:top w:val="single" w:sz="4" w:space="0" w:color="000000"/>
              <w:left w:val="single" w:sz="4" w:space="0" w:color="000000"/>
              <w:bottom w:val="single" w:sz="4" w:space="0" w:color="000000"/>
              <w:right w:val="single" w:sz="4" w:space="0" w:color="000000"/>
            </w:tcBorders>
            <w:hideMark/>
          </w:tcPr>
          <w:p w14:paraId="47764179" w14:textId="77777777" w:rsidR="00C23AED" w:rsidRPr="00C23AED" w:rsidRDefault="00C23AED" w:rsidP="00C23AED">
            <w:pPr>
              <w:widowControl w:val="0"/>
              <w:tabs>
                <w:tab w:val="left" w:pos="1709"/>
                <w:tab w:val="left" w:pos="3779"/>
              </w:tabs>
              <w:autoSpaceDE w:val="0"/>
              <w:autoSpaceDN w:val="0"/>
              <w:spacing w:before="131" w:after="0" w:line="322" w:lineRule="exact"/>
              <w:ind w:left="302" w:right="33" w:firstLine="1"/>
              <w:jc w:val="both"/>
              <w:rPr>
                <w:rFonts w:ascii="Times New Roman" w:hAnsi="Times New Roman"/>
                <w:sz w:val="24"/>
                <w:szCs w:val="24"/>
                <w:lang w:val="uk-UA"/>
              </w:rPr>
            </w:pPr>
            <w:r w:rsidRPr="00C23AED">
              <w:rPr>
                <w:rFonts w:ascii="Times New Roman" w:hAnsi="Times New Roman"/>
                <w:sz w:val="24"/>
                <w:szCs w:val="24"/>
                <w:lang w:val="uk-UA"/>
              </w:rPr>
              <w:t>Управління ЖКГ Новороздільської міської ради</w:t>
            </w:r>
          </w:p>
        </w:tc>
      </w:tr>
      <w:tr w:rsidR="00C23AED" w:rsidRPr="00C23AED" w14:paraId="56CAE907" w14:textId="77777777" w:rsidTr="00C17F13">
        <w:trPr>
          <w:trHeight w:val="990"/>
        </w:trPr>
        <w:tc>
          <w:tcPr>
            <w:tcW w:w="4820" w:type="dxa"/>
            <w:tcBorders>
              <w:top w:val="single" w:sz="4" w:space="0" w:color="000000"/>
              <w:left w:val="single" w:sz="4" w:space="0" w:color="000000"/>
              <w:bottom w:val="single" w:sz="4" w:space="0" w:color="000000"/>
              <w:right w:val="single" w:sz="4" w:space="0" w:color="000000"/>
            </w:tcBorders>
          </w:tcPr>
          <w:p w14:paraId="78AF8E54" w14:textId="77777777" w:rsidR="00C23AED" w:rsidRPr="00C23AED" w:rsidRDefault="00C23AED" w:rsidP="00C23AED">
            <w:pPr>
              <w:widowControl w:val="0"/>
              <w:autoSpaceDE w:val="0"/>
              <w:autoSpaceDN w:val="0"/>
              <w:spacing w:after="0" w:line="240" w:lineRule="auto"/>
              <w:ind w:left="107"/>
              <w:rPr>
                <w:rFonts w:ascii="Times New Roman" w:hAnsi="Times New Roman"/>
                <w:b/>
                <w:sz w:val="24"/>
                <w:szCs w:val="24"/>
                <w:lang w:val="uk-UA"/>
              </w:rPr>
            </w:pPr>
          </w:p>
          <w:p w14:paraId="01F425AE" w14:textId="77777777" w:rsidR="00C23AED" w:rsidRPr="00C23AED" w:rsidRDefault="00C23AED" w:rsidP="00C23AED">
            <w:pPr>
              <w:widowControl w:val="0"/>
              <w:autoSpaceDE w:val="0"/>
              <w:autoSpaceDN w:val="0"/>
              <w:spacing w:after="0" w:line="240" w:lineRule="auto"/>
              <w:ind w:left="302"/>
              <w:rPr>
                <w:rFonts w:ascii="Times New Roman" w:hAnsi="Times New Roman"/>
                <w:sz w:val="24"/>
                <w:szCs w:val="24"/>
                <w:lang w:val="uk-UA"/>
              </w:rPr>
            </w:pPr>
            <w:r w:rsidRPr="00C23AED">
              <w:rPr>
                <w:rFonts w:ascii="Times New Roman" w:hAnsi="Times New Roman"/>
                <w:sz w:val="24"/>
                <w:szCs w:val="24"/>
                <w:lang w:val="uk-UA"/>
              </w:rPr>
              <w:t>4.</w:t>
            </w:r>
            <w:r w:rsidRPr="00C23AED">
              <w:rPr>
                <w:rFonts w:ascii="Times New Roman" w:hAnsi="Times New Roman"/>
                <w:spacing w:val="-2"/>
                <w:sz w:val="24"/>
                <w:szCs w:val="24"/>
                <w:lang w:val="uk-UA"/>
              </w:rPr>
              <w:t xml:space="preserve"> </w:t>
            </w:r>
            <w:r w:rsidRPr="00C23AED">
              <w:rPr>
                <w:rFonts w:ascii="Times New Roman" w:hAnsi="Times New Roman"/>
                <w:sz w:val="24"/>
                <w:szCs w:val="24"/>
                <w:lang w:val="uk-UA"/>
              </w:rPr>
              <w:t>Головний</w:t>
            </w:r>
            <w:r w:rsidRPr="00C23AED">
              <w:rPr>
                <w:rFonts w:ascii="Times New Roman" w:hAnsi="Times New Roman"/>
                <w:spacing w:val="2"/>
                <w:sz w:val="24"/>
                <w:szCs w:val="24"/>
                <w:lang w:val="uk-UA"/>
              </w:rPr>
              <w:t xml:space="preserve"> </w:t>
            </w:r>
            <w:r w:rsidRPr="00C23AED">
              <w:rPr>
                <w:rFonts w:ascii="Times New Roman" w:hAnsi="Times New Roman"/>
                <w:sz w:val="24"/>
                <w:szCs w:val="24"/>
                <w:lang w:val="uk-UA"/>
              </w:rPr>
              <w:t>розпорядник</w:t>
            </w:r>
            <w:r w:rsidRPr="00C23AED">
              <w:rPr>
                <w:rFonts w:ascii="Times New Roman" w:hAnsi="Times New Roman"/>
                <w:spacing w:val="-5"/>
                <w:sz w:val="24"/>
                <w:szCs w:val="24"/>
                <w:lang w:val="uk-UA"/>
              </w:rPr>
              <w:t xml:space="preserve"> </w:t>
            </w:r>
            <w:r w:rsidRPr="00C23AED">
              <w:rPr>
                <w:rFonts w:ascii="Times New Roman" w:hAnsi="Times New Roman"/>
                <w:sz w:val="24"/>
                <w:szCs w:val="24"/>
                <w:lang w:val="uk-UA"/>
              </w:rPr>
              <w:t>коштів</w:t>
            </w:r>
          </w:p>
        </w:tc>
        <w:tc>
          <w:tcPr>
            <w:tcW w:w="4961" w:type="dxa"/>
            <w:tcBorders>
              <w:top w:val="single" w:sz="4" w:space="0" w:color="000000"/>
              <w:left w:val="single" w:sz="4" w:space="0" w:color="000000"/>
              <w:bottom w:val="single" w:sz="4" w:space="0" w:color="000000"/>
              <w:right w:val="single" w:sz="4" w:space="0" w:color="000000"/>
            </w:tcBorders>
          </w:tcPr>
          <w:p w14:paraId="0E562CC0" w14:textId="77777777" w:rsidR="00C23AED" w:rsidRPr="00C23AED" w:rsidRDefault="00C23AED" w:rsidP="00C23AED">
            <w:pPr>
              <w:widowControl w:val="0"/>
              <w:autoSpaceDE w:val="0"/>
              <w:autoSpaceDN w:val="0"/>
              <w:spacing w:after="0" w:line="240" w:lineRule="auto"/>
              <w:ind w:left="107"/>
              <w:rPr>
                <w:rFonts w:ascii="Times New Roman" w:hAnsi="Times New Roman"/>
                <w:b/>
                <w:sz w:val="24"/>
                <w:szCs w:val="24"/>
                <w:lang w:val="uk-UA"/>
              </w:rPr>
            </w:pPr>
          </w:p>
          <w:p w14:paraId="1AFF7F7F" w14:textId="77777777" w:rsidR="00C23AED" w:rsidRPr="00C23AED" w:rsidRDefault="00C23AED" w:rsidP="00C23AED">
            <w:pPr>
              <w:widowControl w:val="0"/>
              <w:autoSpaceDE w:val="0"/>
              <w:autoSpaceDN w:val="0"/>
              <w:spacing w:after="0" w:line="240" w:lineRule="auto"/>
              <w:ind w:left="302"/>
              <w:rPr>
                <w:rFonts w:ascii="Times New Roman" w:hAnsi="Times New Roman"/>
                <w:sz w:val="24"/>
                <w:szCs w:val="24"/>
                <w:lang w:val="uk-UA"/>
              </w:rPr>
            </w:pPr>
            <w:r w:rsidRPr="00C23AED">
              <w:rPr>
                <w:rFonts w:ascii="Times New Roman" w:hAnsi="Times New Roman"/>
                <w:sz w:val="24"/>
                <w:szCs w:val="24"/>
                <w:lang w:val="uk-UA"/>
              </w:rPr>
              <w:t>Виконавчі органи ради</w:t>
            </w:r>
          </w:p>
        </w:tc>
      </w:tr>
      <w:tr w:rsidR="00C23AED" w:rsidRPr="00C23AED" w14:paraId="0EFA282B" w14:textId="77777777" w:rsidTr="00C17F13">
        <w:trPr>
          <w:trHeight w:val="1118"/>
        </w:trPr>
        <w:tc>
          <w:tcPr>
            <w:tcW w:w="4820" w:type="dxa"/>
            <w:tcBorders>
              <w:top w:val="single" w:sz="4" w:space="0" w:color="000000"/>
              <w:left w:val="single" w:sz="4" w:space="0" w:color="000000"/>
              <w:bottom w:val="single" w:sz="4" w:space="0" w:color="000000"/>
              <w:right w:val="single" w:sz="4" w:space="0" w:color="000000"/>
            </w:tcBorders>
          </w:tcPr>
          <w:p w14:paraId="415A8CBB" w14:textId="77777777" w:rsidR="00C23AED" w:rsidRPr="00C23AED" w:rsidRDefault="00C23AED" w:rsidP="00C23AED">
            <w:pPr>
              <w:widowControl w:val="0"/>
              <w:autoSpaceDE w:val="0"/>
              <w:autoSpaceDN w:val="0"/>
              <w:spacing w:before="3" w:after="0" w:line="240" w:lineRule="auto"/>
              <w:ind w:left="107"/>
              <w:rPr>
                <w:rFonts w:ascii="Times New Roman" w:hAnsi="Times New Roman"/>
                <w:b/>
                <w:sz w:val="24"/>
                <w:szCs w:val="24"/>
                <w:lang w:val="uk-UA"/>
              </w:rPr>
            </w:pPr>
          </w:p>
          <w:p w14:paraId="49D5BDF2" w14:textId="77777777" w:rsidR="00C23AED" w:rsidRPr="00C23AED" w:rsidRDefault="00C23AED" w:rsidP="00C23AED">
            <w:pPr>
              <w:widowControl w:val="0"/>
              <w:autoSpaceDE w:val="0"/>
              <w:autoSpaceDN w:val="0"/>
              <w:spacing w:after="0" w:line="240" w:lineRule="auto"/>
              <w:ind w:left="302" w:right="497"/>
              <w:rPr>
                <w:rFonts w:ascii="Times New Roman" w:hAnsi="Times New Roman"/>
                <w:sz w:val="24"/>
                <w:szCs w:val="24"/>
                <w:lang w:val="uk-UA"/>
              </w:rPr>
            </w:pPr>
            <w:r w:rsidRPr="00C23AED">
              <w:rPr>
                <w:rFonts w:ascii="Times New Roman" w:hAnsi="Times New Roman"/>
                <w:sz w:val="24"/>
                <w:szCs w:val="24"/>
                <w:lang w:val="uk-UA"/>
              </w:rPr>
              <w:t>5. Відповідальний виконавець</w:t>
            </w:r>
            <w:r w:rsidRPr="00C23AED">
              <w:rPr>
                <w:rFonts w:ascii="Times New Roman" w:hAnsi="Times New Roman"/>
                <w:spacing w:val="-67"/>
                <w:sz w:val="24"/>
                <w:szCs w:val="24"/>
                <w:lang w:val="uk-UA"/>
              </w:rPr>
              <w:t xml:space="preserve"> </w:t>
            </w:r>
            <w:r w:rsidRPr="00C23AED">
              <w:rPr>
                <w:rFonts w:ascii="Times New Roman" w:hAnsi="Times New Roman"/>
                <w:sz w:val="24"/>
                <w:szCs w:val="24"/>
                <w:lang w:val="uk-UA"/>
              </w:rPr>
              <w:t>Програми</w:t>
            </w:r>
          </w:p>
        </w:tc>
        <w:tc>
          <w:tcPr>
            <w:tcW w:w="4961" w:type="dxa"/>
            <w:tcBorders>
              <w:top w:val="single" w:sz="4" w:space="0" w:color="000000"/>
              <w:left w:val="single" w:sz="4" w:space="0" w:color="000000"/>
              <w:bottom w:val="single" w:sz="4" w:space="0" w:color="000000"/>
              <w:right w:val="single" w:sz="4" w:space="0" w:color="000000"/>
            </w:tcBorders>
            <w:hideMark/>
          </w:tcPr>
          <w:p w14:paraId="27E4C8DA" w14:textId="77777777" w:rsidR="00C23AED" w:rsidRPr="00C23AED" w:rsidRDefault="00C23AED" w:rsidP="00C23AED">
            <w:pPr>
              <w:widowControl w:val="0"/>
              <w:autoSpaceDE w:val="0"/>
              <w:autoSpaceDN w:val="0"/>
              <w:spacing w:before="129" w:after="0" w:line="322" w:lineRule="exact"/>
              <w:ind w:left="302" w:right="42"/>
              <w:rPr>
                <w:rFonts w:ascii="Times New Roman" w:hAnsi="Times New Roman"/>
                <w:sz w:val="24"/>
                <w:szCs w:val="24"/>
                <w:lang w:val="uk-UA"/>
              </w:rPr>
            </w:pPr>
            <w:r w:rsidRPr="00C23AED">
              <w:rPr>
                <w:rFonts w:ascii="Times New Roman" w:hAnsi="Times New Roman"/>
                <w:sz w:val="24"/>
                <w:szCs w:val="24"/>
                <w:lang w:val="uk-UA"/>
              </w:rPr>
              <w:t>Управління ЖКГ Новороздільської міської ради</w:t>
            </w:r>
          </w:p>
        </w:tc>
      </w:tr>
      <w:tr w:rsidR="00C23AED" w:rsidRPr="00C23AED" w14:paraId="7731456A" w14:textId="77777777" w:rsidTr="00C17F13">
        <w:trPr>
          <w:trHeight w:val="954"/>
        </w:trPr>
        <w:tc>
          <w:tcPr>
            <w:tcW w:w="4820" w:type="dxa"/>
            <w:tcBorders>
              <w:top w:val="single" w:sz="4" w:space="0" w:color="000000"/>
              <w:left w:val="single" w:sz="4" w:space="0" w:color="000000"/>
              <w:bottom w:val="single" w:sz="4" w:space="0" w:color="000000"/>
              <w:right w:val="single" w:sz="4" w:space="0" w:color="000000"/>
            </w:tcBorders>
          </w:tcPr>
          <w:p w14:paraId="2DE3AC59" w14:textId="77777777" w:rsidR="00C23AED" w:rsidRPr="00C23AED" w:rsidRDefault="00C23AED" w:rsidP="00C23AED">
            <w:pPr>
              <w:widowControl w:val="0"/>
              <w:autoSpaceDE w:val="0"/>
              <w:autoSpaceDN w:val="0"/>
              <w:spacing w:before="10" w:after="0" w:line="240" w:lineRule="auto"/>
              <w:ind w:left="107"/>
              <w:rPr>
                <w:rFonts w:ascii="Times New Roman" w:hAnsi="Times New Roman"/>
                <w:b/>
                <w:sz w:val="24"/>
                <w:szCs w:val="24"/>
                <w:lang w:val="uk-UA"/>
              </w:rPr>
            </w:pPr>
          </w:p>
          <w:p w14:paraId="1257AB0D" w14:textId="77777777" w:rsidR="00C23AED" w:rsidRPr="00C23AED" w:rsidRDefault="00C23AED" w:rsidP="00C23AED">
            <w:pPr>
              <w:widowControl w:val="0"/>
              <w:autoSpaceDE w:val="0"/>
              <w:autoSpaceDN w:val="0"/>
              <w:spacing w:after="0" w:line="240" w:lineRule="auto"/>
              <w:ind w:left="302"/>
              <w:rPr>
                <w:rFonts w:ascii="Times New Roman" w:hAnsi="Times New Roman"/>
                <w:sz w:val="24"/>
                <w:szCs w:val="24"/>
                <w:lang w:val="uk-UA"/>
              </w:rPr>
            </w:pPr>
            <w:r w:rsidRPr="00C23AED">
              <w:rPr>
                <w:rFonts w:ascii="Times New Roman" w:hAnsi="Times New Roman"/>
                <w:sz w:val="24"/>
                <w:szCs w:val="24"/>
                <w:lang w:val="uk-UA"/>
              </w:rPr>
              <w:t>6.</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Строк</w:t>
            </w:r>
            <w:r w:rsidRPr="00C23AED">
              <w:rPr>
                <w:rFonts w:ascii="Times New Roman" w:hAnsi="Times New Roman"/>
                <w:spacing w:val="-4"/>
                <w:sz w:val="24"/>
                <w:szCs w:val="24"/>
                <w:lang w:val="uk-UA"/>
              </w:rPr>
              <w:t xml:space="preserve"> </w:t>
            </w:r>
            <w:r w:rsidRPr="00C23AED">
              <w:rPr>
                <w:rFonts w:ascii="Times New Roman" w:hAnsi="Times New Roman"/>
                <w:sz w:val="24"/>
                <w:szCs w:val="24"/>
                <w:lang w:val="uk-UA"/>
              </w:rPr>
              <w:t>виконання Програми</w:t>
            </w:r>
          </w:p>
        </w:tc>
        <w:tc>
          <w:tcPr>
            <w:tcW w:w="4961" w:type="dxa"/>
            <w:tcBorders>
              <w:top w:val="single" w:sz="4" w:space="0" w:color="000000"/>
              <w:left w:val="single" w:sz="4" w:space="0" w:color="000000"/>
              <w:bottom w:val="single" w:sz="4" w:space="0" w:color="000000"/>
              <w:right w:val="single" w:sz="4" w:space="0" w:color="000000"/>
            </w:tcBorders>
          </w:tcPr>
          <w:p w14:paraId="4849C799" w14:textId="77777777" w:rsidR="00C23AED" w:rsidRPr="00C23AED" w:rsidRDefault="00C23AED" w:rsidP="00C23AED">
            <w:pPr>
              <w:widowControl w:val="0"/>
              <w:autoSpaceDE w:val="0"/>
              <w:autoSpaceDN w:val="0"/>
              <w:spacing w:before="4" w:after="0" w:line="240" w:lineRule="auto"/>
              <w:ind w:left="107"/>
              <w:rPr>
                <w:rFonts w:ascii="Times New Roman" w:hAnsi="Times New Roman"/>
                <w:b/>
                <w:sz w:val="24"/>
                <w:szCs w:val="24"/>
                <w:lang w:val="uk-UA"/>
              </w:rPr>
            </w:pPr>
          </w:p>
          <w:p w14:paraId="517B030F" w14:textId="77777777" w:rsidR="00C23AED" w:rsidRPr="00C23AED" w:rsidRDefault="00C23AED" w:rsidP="00C23AED">
            <w:pPr>
              <w:widowControl w:val="0"/>
              <w:autoSpaceDE w:val="0"/>
              <w:autoSpaceDN w:val="0"/>
              <w:spacing w:after="0" w:line="240" w:lineRule="auto"/>
              <w:ind w:left="302"/>
              <w:rPr>
                <w:rFonts w:ascii="Times New Roman" w:hAnsi="Times New Roman"/>
                <w:sz w:val="24"/>
                <w:szCs w:val="24"/>
                <w:lang w:val="uk-UA"/>
              </w:rPr>
            </w:pPr>
            <w:r w:rsidRPr="00C23AED">
              <w:rPr>
                <w:rFonts w:ascii="Times New Roman" w:hAnsi="Times New Roman"/>
                <w:sz w:val="24"/>
                <w:szCs w:val="24"/>
                <w:lang w:val="uk-UA"/>
              </w:rPr>
              <w:t>2026-2028рік</w:t>
            </w:r>
          </w:p>
        </w:tc>
      </w:tr>
      <w:tr w:rsidR="00C23AED" w:rsidRPr="00C23AED" w14:paraId="2557BF2C" w14:textId="77777777" w:rsidTr="00C17F13">
        <w:trPr>
          <w:trHeight w:val="1251"/>
        </w:trPr>
        <w:tc>
          <w:tcPr>
            <w:tcW w:w="4820" w:type="dxa"/>
            <w:tcBorders>
              <w:top w:val="single" w:sz="4" w:space="0" w:color="000000"/>
              <w:left w:val="single" w:sz="4" w:space="0" w:color="000000"/>
              <w:bottom w:val="single" w:sz="4" w:space="0" w:color="000000"/>
              <w:right w:val="single" w:sz="4" w:space="0" w:color="000000"/>
            </w:tcBorders>
          </w:tcPr>
          <w:p w14:paraId="3840F416" w14:textId="77777777" w:rsidR="00C23AED" w:rsidRPr="00C23AED" w:rsidRDefault="00C23AED" w:rsidP="00C23AED">
            <w:pPr>
              <w:widowControl w:val="0"/>
              <w:autoSpaceDE w:val="0"/>
              <w:autoSpaceDN w:val="0"/>
              <w:spacing w:before="6" w:after="0" w:line="240" w:lineRule="auto"/>
              <w:ind w:left="107"/>
              <w:rPr>
                <w:rFonts w:ascii="Times New Roman" w:hAnsi="Times New Roman"/>
                <w:b/>
                <w:sz w:val="24"/>
                <w:szCs w:val="24"/>
                <w:lang w:val="uk-UA"/>
              </w:rPr>
            </w:pPr>
          </w:p>
          <w:p w14:paraId="2EE0BE25" w14:textId="77777777" w:rsidR="00C23AED" w:rsidRPr="00C23AED" w:rsidRDefault="00C23AED" w:rsidP="00C23AED">
            <w:pPr>
              <w:widowControl w:val="0"/>
              <w:autoSpaceDE w:val="0"/>
              <w:autoSpaceDN w:val="0"/>
              <w:spacing w:after="0" w:line="240" w:lineRule="auto"/>
              <w:ind w:left="302"/>
              <w:rPr>
                <w:rFonts w:ascii="Times New Roman" w:hAnsi="Times New Roman"/>
                <w:sz w:val="24"/>
                <w:szCs w:val="24"/>
                <w:lang w:val="uk-UA"/>
              </w:rPr>
            </w:pPr>
            <w:r w:rsidRPr="00C23AED">
              <w:rPr>
                <w:rFonts w:ascii="Times New Roman" w:hAnsi="Times New Roman"/>
                <w:sz w:val="24"/>
                <w:szCs w:val="24"/>
                <w:lang w:val="uk-UA"/>
              </w:rPr>
              <w:t>7.</w:t>
            </w:r>
            <w:r w:rsidRPr="00C23AED">
              <w:rPr>
                <w:rFonts w:ascii="Times New Roman" w:hAnsi="Times New Roman"/>
                <w:spacing w:val="53"/>
                <w:sz w:val="24"/>
                <w:szCs w:val="24"/>
                <w:lang w:val="uk-UA"/>
              </w:rPr>
              <w:t xml:space="preserve"> </w:t>
            </w:r>
            <w:r w:rsidRPr="00C23AED">
              <w:rPr>
                <w:rFonts w:ascii="Times New Roman" w:hAnsi="Times New Roman"/>
                <w:sz w:val="24"/>
                <w:szCs w:val="24"/>
                <w:lang w:val="uk-UA"/>
              </w:rPr>
              <w:t>Перелік</w:t>
            </w:r>
            <w:r w:rsidRPr="00C23AED">
              <w:rPr>
                <w:rFonts w:ascii="Times New Roman" w:hAnsi="Times New Roman"/>
                <w:spacing w:val="50"/>
                <w:sz w:val="24"/>
                <w:szCs w:val="24"/>
                <w:lang w:val="uk-UA"/>
              </w:rPr>
              <w:t xml:space="preserve"> </w:t>
            </w:r>
            <w:r w:rsidRPr="00C23AED">
              <w:rPr>
                <w:rFonts w:ascii="Times New Roman" w:hAnsi="Times New Roman"/>
                <w:sz w:val="24"/>
                <w:szCs w:val="24"/>
                <w:lang w:val="uk-UA"/>
              </w:rPr>
              <w:t>бюджетів,</w:t>
            </w:r>
            <w:r w:rsidRPr="00C23AED">
              <w:rPr>
                <w:rFonts w:ascii="Times New Roman" w:hAnsi="Times New Roman"/>
                <w:spacing w:val="50"/>
                <w:sz w:val="24"/>
                <w:szCs w:val="24"/>
                <w:lang w:val="uk-UA"/>
              </w:rPr>
              <w:t xml:space="preserve"> </w:t>
            </w:r>
            <w:r w:rsidRPr="00C23AED">
              <w:rPr>
                <w:rFonts w:ascii="Times New Roman" w:hAnsi="Times New Roman"/>
                <w:sz w:val="24"/>
                <w:szCs w:val="24"/>
                <w:lang w:val="uk-UA"/>
              </w:rPr>
              <w:t>які</w:t>
            </w:r>
            <w:r w:rsidRPr="00C23AED">
              <w:rPr>
                <w:rFonts w:ascii="Times New Roman" w:hAnsi="Times New Roman"/>
                <w:spacing w:val="53"/>
                <w:sz w:val="24"/>
                <w:szCs w:val="24"/>
                <w:lang w:val="uk-UA"/>
              </w:rPr>
              <w:t xml:space="preserve"> </w:t>
            </w:r>
            <w:r w:rsidRPr="00C23AED">
              <w:rPr>
                <w:rFonts w:ascii="Times New Roman" w:hAnsi="Times New Roman"/>
                <w:sz w:val="24"/>
                <w:szCs w:val="24"/>
                <w:lang w:val="uk-UA"/>
              </w:rPr>
              <w:t>беруть</w:t>
            </w:r>
            <w:r w:rsidRPr="00C23AED">
              <w:rPr>
                <w:rFonts w:ascii="Times New Roman" w:hAnsi="Times New Roman"/>
                <w:spacing w:val="-67"/>
                <w:sz w:val="24"/>
                <w:szCs w:val="24"/>
                <w:lang w:val="uk-UA"/>
              </w:rPr>
              <w:t xml:space="preserve"> </w:t>
            </w:r>
            <w:r w:rsidRPr="00C23AED">
              <w:rPr>
                <w:rFonts w:ascii="Times New Roman" w:hAnsi="Times New Roman"/>
                <w:sz w:val="24"/>
                <w:szCs w:val="24"/>
                <w:lang w:val="uk-UA"/>
              </w:rPr>
              <w:t>участь</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у</w:t>
            </w:r>
            <w:r w:rsidRPr="00C23AED">
              <w:rPr>
                <w:rFonts w:ascii="Times New Roman" w:hAnsi="Times New Roman"/>
                <w:spacing w:val="-3"/>
                <w:sz w:val="24"/>
                <w:szCs w:val="24"/>
                <w:lang w:val="uk-UA"/>
              </w:rPr>
              <w:t xml:space="preserve"> </w:t>
            </w:r>
            <w:r w:rsidRPr="00C23AED">
              <w:rPr>
                <w:rFonts w:ascii="Times New Roman" w:hAnsi="Times New Roman"/>
                <w:sz w:val="24"/>
                <w:szCs w:val="24"/>
                <w:lang w:val="uk-UA"/>
              </w:rPr>
              <w:t>виконанні</w:t>
            </w:r>
            <w:r w:rsidRPr="00C23AED">
              <w:rPr>
                <w:rFonts w:ascii="Times New Roman" w:hAnsi="Times New Roman"/>
                <w:spacing w:val="-3"/>
                <w:sz w:val="24"/>
                <w:szCs w:val="24"/>
                <w:lang w:val="uk-UA"/>
              </w:rPr>
              <w:t xml:space="preserve"> </w:t>
            </w:r>
            <w:r w:rsidRPr="00C23AED">
              <w:rPr>
                <w:rFonts w:ascii="Times New Roman" w:hAnsi="Times New Roman"/>
                <w:sz w:val="24"/>
                <w:szCs w:val="24"/>
                <w:lang w:val="uk-UA"/>
              </w:rPr>
              <w:t>Програми</w:t>
            </w:r>
          </w:p>
        </w:tc>
        <w:tc>
          <w:tcPr>
            <w:tcW w:w="4961" w:type="dxa"/>
            <w:tcBorders>
              <w:top w:val="single" w:sz="4" w:space="0" w:color="000000"/>
              <w:left w:val="single" w:sz="4" w:space="0" w:color="000000"/>
              <w:bottom w:val="single" w:sz="4" w:space="0" w:color="000000"/>
              <w:right w:val="single" w:sz="4" w:space="0" w:color="000000"/>
            </w:tcBorders>
            <w:hideMark/>
          </w:tcPr>
          <w:p w14:paraId="7EEB5639" w14:textId="77777777" w:rsidR="00C23AED" w:rsidRPr="00C23AED" w:rsidRDefault="00C23AED" w:rsidP="00C23AED">
            <w:pPr>
              <w:widowControl w:val="0"/>
              <w:autoSpaceDE w:val="0"/>
              <w:autoSpaceDN w:val="0"/>
              <w:spacing w:before="248" w:after="0" w:line="240" w:lineRule="auto"/>
              <w:ind w:left="302"/>
              <w:rPr>
                <w:rFonts w:ascii="Times New Roman" w:hAnsi="Times New Roman"/>
                <w:sz w:val="24"/>
                <w:szCs w:val="24"/>
                <w:lang w:val="uk-UA"/>
              </w:rPr>
            </w:pPr>
            <w:r w:rsidRPr="00C23AED">
              <w:rPr>
                <w:rFonts w:ascii="Times New Roman" w:hAnsi="Times New Roman"/>
                <w:sz w:val="24"/>
                <w:szCs w:val="24"/>
                <w:lang w:val="uk-UA"/>
              </w:rPr>
              <w:t>місцевий бюджет Новороздільської міської ради, інші джерела не заборонені законодавством</w:t>
            </w:r>
          </w:p>
        </w:tc>
      </w:tr>
      <w:tr w:rsidR="00C23AED" w:rsidRPr="00C23AED" w14:paraId="7E140626" w14:textId="77777777" w:rsidTr="00C17F13">
        <w:trPr>
          <w:trHeight w:val="1758"/>
        </w:trPr>
        <w:tc>
          <w:tcPr>
            <w:tcW w:w="4820" w:type="dxa"/>
            <w:tcBorders>
              <w:top w:val="single" w:sz="4" w:space="0" w:color="000000"/>
              <w:left w:val="single" w:sz="4" w:space="0" w:color="000000"/>
              <w:bottom w:val="single" w:sz="4" w:space="0" w:color="000000"/>
              <w:right w:val="single" w:sz="4" w:space="0" w:color="000000"/>
            </w:tcBorders>
          </w:tcPr>
          <w:p w14:paraId="324DB534" w14:textId="77777777" w:rsidR="00C23AED" w:rsidRPr="00C23AED" w:rsidRDefault="00C23AED" w:rsidP="00C23AED">
            <w:pPr>
              <w:widowControl w:val="0"/>
              <w:autoSpaceDE w:val="0"/>
              <w:autoSpaceDN w:val="0"/>
              <w:spacing w:before="3" w:after="0" w:line="240" w:lineRule="auto"/>
              <w:ind w:left="107"/>
              <w:rPr>
                <w:rFonts w:ascii="Times New Roman" w:hAnsi="Times New Roman"/>
                <w:b/>
                <w:sz w:val="24"/>
                <w:szCs w:val="24"/>
                <w:lang w:val="uk-UA"/>
              </w:rPr>
            </w:pPr>
          </w:p>
          <w:p w14:paraId="6A2D6AE6" w14:textId="77777777" w:rsidR="00C23AED" w:rsidRPr="00C23AED" w:rsidRDefault="00C23AED" w:rsidP="00C23AED">
            <w:pPr>
              <w:widowControl w:val="0"/>
              <w:tabs>
                <w:tab w:val="left" w:pos="2243"/>
              </w:tabs>
              <w:autoSpaceDE w:val="0"/>
              <w:autoSpaceDN w:val="0"/>
              <w:spacing w:after="0" w:line="240" w:lineRule="auto"/>
              <w:ind w:left="302" w:right="921"/>
              <w:jc w:val="both"/>
              <w:rPr>
                <w:rFonts w:ascii="Times New Roman" w:hAnsi="Times New Roman"/>
                <w:sz w:val="24"/>
                <w:szCs w:val="24"/>
                <w:lang w:val="uk-UA"/>
              </w:rPr>
            </w:pPr>
            <w:r w:rsidRPr="00C23AED">
              <w:rPr>
                <w:rFonts w:ascii="Times New Roman" w:hAnsi="Times New Roman"/>
                <w:sz w:val="24"/>
                <w:szCs w:val="24"/>
                <w:lang w:val="uk-UA"/>
              </w:rPr>
              <w:t>8.</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Орієнтовний</w:t>
            </w:r>
            <w:r w:rsidRPr="00C23AED">
              <w:rPr>
                <w:rFonts w:ascii="Times New Roman" w:hAnsi="Times New Roman"/>
                <w:sz w:val="24"/>
                <w:szCs w:val="24"/>
                <w:lang w:val="uk-UA"/>
              </w:rPr>
              <w:tab/>
              <w:t>обсяг</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фінансових</w:t>
            </w:r>
            <w:r w:rsidRPr="00C23AED">
              <w:rPr>
                <w:rFonts w:ascii="Times New Roman" w:hAnsi="Times New Roman"/>
                <w:sz w:val="24"/>
                <w:szCs w:val="24"/>
                <w:lang w:val="uk-UA"/>
              </w:rPr>
              <w:tab/>
            </w:r>
            <w:r w:rsidRPr="00C23AED">
              <w:rPr>
                <w:rFonts w:ascii="Times New Roman" w:hAnsi="Times New Roman"/>
                <w:spacing w:val="-1"/>
                <w:sz w:val="24"/>
                <w:szCs w:val="24"/>
                <w:lang w:val="uk-UA"/>
              </w:rPr>
              <w:t>ресурсів,</w:t>
            </w:r>
            <w:r w:rsidRPr="00C23AED">
              <w:rPr>
                <w:rFonts w:ascii="Times New Roman" w:hAnsi="Times New Roman"/>
                <w:spacing w:val="-67"/>
                <w:sz w:val="24"/>
                <w:szCs w:val="24"/>
                <w:lang w:val="uk-UA"/>
              </w:rPr>
              <w:t xml:space="preserve"> </w:t>
            </w:r>
            <w:r w:rsidRPr="00C23AED">
              <w:rPr>
                <w:rFonts w:ascii="Times New Roman" w:hAnsi="Times New Roman"/>
                <w:sz w:val="24"/>
                <w:szCs w:val="24"/>
                <w:lang w:val="uk-UA"/>
              </w:rPr>
              <w:t>необхідних для реалізації</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Програми</w:t>
            </w:r>
            <w:r w:rsidRPr="00C23AED">
              <w:rPr>
                <w:rFonts w:ascii="Times New Roman" w:hAnsi="Times New Roman"/>
                <w:spacing w:val="3"/>
                <w:sz w:val="24"/>
                <w:szCs w:val="24"/>
                <w:lang w:val="uk-UA"/>
              </w:rPr>
              <w:t xml:space="preserve"> </w:t>
            </w:r>
            <w:r w:rsidRPr="00C23AED">
              <w:rPr>
                <w:rFonts w:ascii="Times New Roman" w:hAnsi="Times New Roman"/>
                <w:sz w:val="24"/>
                <w:szCs w:val="24"/>
                <w:lang w:val="uk-UA"/>
              </w:rPr>
              <w:t>*</w:t>
            </w:r>
          </w:p>
        </w:tc>
        <w:tc>
          <w:tcPr>
            <w:tcW w:w="4961" w:type="dxa"/>
            <w:tcBorders>
              <w:top w:val="single" w:sz="4" w:space="0" w:color="000000"/>
              <w:left w:val="single" w:sz="4" w:space="0" w:color="000000"/>
              <w:bottom w:val="single" w:sz="4" w:space="0" w:color="000000"/>
              <w:right w:val="single" w:sz="4" w:space="0" w:color="000000"/>
            </w:tcBorders>
            <w:hideMark/>
          </w:tcPr>
          <w:p w14:paraId="6B6ADFAE" w14:textId="77777777" w:rsidR="00C23AED" w:rsidRPr="00C23AED" w:rsidRDefault="00C23AED" w:rsidP="00C23AED">
            <w:pPr>
              <w:widowControl w:val="0"/>
              <w:autoSpaceDE w:val="0"/>
              <w:autoSpaceDN w:val="0"/>
              <w:spacing w:before="129" w:after="0" w:line="322" w:lineRule="exact"/>
              <w:ind w:left="302" w:right="232"/>
              <w:jc w:val="both"/>
              <w:rPr>
                <w:rFonts w:ascii="Times New Roman" w:hAnsi="Times New Roman"/>
                <w:sz w:val="24"/>
                <w:szCs w:val="24"/>
                <w:lang w:val="uk-UA"/>
              </w:rPr>
            </w:pPr>
            <w:r w:rsidRPr="00C23AED">
              <w:rPr>
                <w:rFonts w:ascii="Times New Roman" w:hAnsi="Times New Roman"/>
                <w:sz w:val="24"/>
                <w:szCs w:val="24"/>
                <w:lang w:val="uk-UA"/>
              </w:rPr>
              <w:t>2026 рік</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 за рішенням місцевої ради*</w:t>
            </w:r>
            <w:r w:rsidRPr="00C23AED">
              <w:rPr>
                <w:rFonts w:ascii="Times New Roman" w:hAnsi="Times New Roman"/>
                <w:spacing w:val="-67"/>
                <w:sz w:val="24"/>
                <w:szCs w:val="24"/>
                <w:lang w:val="uk-UA"/>
              </w:rPr>
              <w:t xml:space="preserve"> </w:t>
            </w:r>
            <w:r w:rsidRPr="00C23AED">
              <w:rPr>
                <w:rFonts w:ascii="Times New Roman" w:hAnsi="Times New Roman"/>
                <w:sz w:val="24"/>
                <w:szCs w:val="24"/>
                <w:lang w:val="uk-UA"/>
              </w:rPr>
              <w:t>2027 рік</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 за рішенням місцевої ради*</w:t>
            </w:r>
            <w:r w:rsidRPr="00C23AED">
              <w:rPr>
                <w:rFonts w:ascii="Times New Roman" w:hAnsi="Times New Roman"/>
                <w:spacing w:val="-67"/>
                <w:sz w:val="24"/>
                <w:szCs w:val="24"/>
                <w:lang w:val="uk-UA"/>
              </w:rPr>
              <w:t xml:space="preserve"> </w:t>
            </w:r>
            <w:r w:rsidRPr="00C23AED">
              <w:rPr>
                <w:rFonts w:ascii="Times New Roman" w:hAnsi="Times New Roman"/>
                <w:sz w:val="24"/>
                <w:szCs w:val="24"/>
                <w:lang w:val="uk-UA"/>
              </w:rPr>
              <w:t>2028 рік</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 за рішенням місцевої ради*</w:t>
            </w:r>
            <w:r w:rsidRPr="00C23AED">
              <w:rPr>
                <w:rFonts w:ascii="Times New Roman" w:hAnsi="Times New Roman"/>
                <w:spacing w:val="-67"/>
                <w:sz w:val="24"/>
                <w:szCs w:val="24"/>
                <w:lang w:val="uk-UA"/>
              </w:rPr>
              <w:t xml:space="preserve"> </w:t>
            </w:r>
          </w:p>
        </w:tc>
      </w:tr>
    </w:tbl>
    <w:p w14:paraId="613CEE64" w14:textId="77777777" w:rsidR="00C23AED" w:rsidRPr="00C23AED" w:rsidRDefault="00C23AED" w:rsidP="00C23AED">
      <w:pPr>
        <w:spacing w:after="0" w:line="254" w:lineRule="auto"/>
        <w:ind w:left="638" w:right="491" w:hanging="194"/>
        <w:rPr>
          <w:rFonts w:ascii="Times New Roman" w:hAnsi="Times New Roman"/>
          <w:b/>
          <w:sz w:val="24"/>
          <w:szCs w:val="24"/>
          <w:vertAlign w:val="superscript"/>
          <w:lang w:val="uk-UA" w:eastAsia="ru-RU"/>
        </w:rPr>
      </w:pPr>
    </w:p>
    <w:p w14:paraId="799265A4" w14:textId="77777777" w:rsidR="00C23AED" w:rsidRPr="00C23AED" w:rsidRDefault="00C23AED" w:rsidP="00C23AED">
      <w:pPr>
        <w:spacing w:after="0" w:line="254" w:lineRule="auto"/>
        <w:ind w:left="638" w:right="491" w:hanging="194"/>
        <w:rPr>
          <w:rFonts w:ascii="Times New Roman" w:hAnsi="Times New Roman"/>
          <w:b/>
          <w:sz w:val="24"/>
          <w:szCs w:val="24"/>
          <w:lang w:val="uk-UA" w:eastAsia="ru-RU"/>
        </w:rPr>
      </w:pPr>
      <w:r w:rsidRPr="00C23AED">
        <w:rPr>
          <w:rFonts w:ascii="Times New Roman" w:hAnsi="Times New Roman"/>
          <w:b/>
          <w:sz w:val="24"/>
          <w:szCs w:val="24"/>
          <w:vertAlign w:val="superscript"/>
          <w:lang w:val="uk-UA" w:eastAsia="ru-RU"/>
        </w:rPr>
        <w:t>*</w:t>
      </w:r>
      <w:r w:rsidRPr="00C23AED">
        <w:rPr>
          <w:rFonts w:ascii="Times New Roman" w:hAnsi="Times New Roman"/>
          <w:b/>
          <w:sz w:val="24"/>
          <w:szCs w:val="24"/>
          <w:lang w:val="uk-UA" w:eastAsia="ru-RU"/>
        </w:rPr>
        <w:t xml:space="preserve"> Обсяг фінансових ресурсів, необхідних для реалізації заходів Програми, може змінюватися шляхом</w:t>
      </w:r>
      <w:r w:rsidRPr="00C23AED">
        <w:rPr>
          <w:rFonts w:ascii="Times New Roman" w:hAnsi="Times New Roman"/>
          <w:b/>
          <w:spacing w:val="-47"/>
          <w:sz w:val="24"/>
          <w:szCs w:val="24"/>
          <w:lang w:val="uk-UA" w:eastAsia="ru-RU"/>
        </w:rPr>
        <w:t xml:space="preserve"> </w:t>
      </w:r>
      <w:r w:rsidRPr="00C23AED">
        <w:rPr>
          <w:rFonts w:ascii="Times New Roman" w:hAnsi="Times New Roman"/>
          <w:b/>
          <w:sz w:val="24"/>
          <w:szCs w:val="24"/>
          <w:lang w:val="uk-UA" w:eastAsia="ru-RU"/>
        </w:rPr>
        <w:t>внесення відповідних</w:t>
      </w:r>
      <w:r w:rsidRPr="00C23AED">
        <w:rPr>
          <w:rFonts w:ascii="Times New Roman" w:hAnsi="Times New Roman"/>
          <w:b/>
          <w:spacing w:val="-1"/>
          <w:sz w:val="24"/>
          <w:szCs w:val="24"/>
          <w:lang w:val="uk-UA" w:eastAsia="ru-RU"/>
        </w:rPr>
        <w:t xml:space="preserve"> </w:t>
      </w:r>
      <w:r w:rsidRPr="00C23AED">
        <w:rPr>
          <w:rFonts w:ascii="Times New Roman" w:hAnsi="Times New Roman"/>
          <w:b/>
          <w:sz w:val="24"/>
          <w:szCs w:val="24"/>
          <w:lang w:val="uk-UA" w:eastAsia="ru-RU"/>
        </w:rPr>
        <w:t>змін до місцевого</w:t>
      </w:r>
      <w:r w:rsidRPr="00C23AED">
        <w:rPr>
          <w:rFonts w:ascii="Times New Roman" w:hAnsi="Times New Roman"/>
          <w:b/>
          <w:spacing w:val="1"/>
          <w:sz w:val="24"/>
          <w:szCs w:val="24"/>
          <w:lang w:val="uk-UA" w:eastAsia="ru-RU"/>
        </w:rPr>
        <w:t xml:space="preserve"> </w:t>
      </w:r>
      <w:r w:rsidRPr="00C23AED">
        <w:rPr>
          <w:rFonts w:ascii="Times New Roman" w:hAnsi="Times New Roman"/>
          <w:b/>
          <w:sz w:val="24"/>
          <w:szCs w:val="24"/>
          <w:lang w:val="uk-UA" w:eastAsia="ru-RU"/>
        </w:rPr>
        <w:t>бюджету</w:t>
      </w:r>
      <w:r w:rsidRPr="00C23AED">
        <w:rPr>
          <w:rFonts w:ascii="Times New Roman" w:hAnsi="Times New Roman"/>
          <w:b/>
          <w:spacing w:val="-3"/>
          <w:sz w:val="24"/>
          <w:szCs w:val="24"/>
          <w:lang w:val="uk-UA" w:eastAsia="ru-RU"/>
        </w:rPr>
        <w:t xml:space="preserve"> </w:t>
      </w:r>
      <w:r w:rsidRPr="00C23AED">
        <w:rPr>
          <w:rFonts w:ascii="Times New Roman" w:hAnsi="Times New Roman"/>
          <w:b/>
          <w:sz w:val="24"/>
          <w:szCs w:val="24"/>
          <w:lang w:val="uk-UA" w:eastAsia="ru-RU"/>
        </w:rPr>
        <w:t>впродовж</w:t>
      </w:r>
      <w:r w:rsidRPr="00C23AED">
        <w:rPr>
          <w:rFonts w:ascii="Times New Roman" w:hAnsi="Times New Roman"/>
          <w:b/>
          <w:spacing w:val="-3"/>
          <w:sz w:val="24"/>
          <w:szCs w:val="24"/>
          <w:lang w:val="uk-UA" w:eastAsia="ru-RU"/>
        </w:rPr>
        <w:t xml:space="preserve"> </w:t>
      </w:r>
      <w:r w:rsidRPr="00C23AED">
        <w:rPr>
          <w:rFonts w:ascii="Times New Roman" w:hAnsi="Times New Roman"/>
          <w:b/>
          <w:sz w:val="24"/>
          <w:szCs w:val="24"/>
          <w:lang w:val="uk-UA" w:eastAsia="ru-RU"/>
        </w:rPr>
        <w:t>терміну</w:t>
      </w:r>
      <w:r w:rsidRPr="00C23AED">
        <w:rPr>
          <w:rFonts w:ascii="Times New Roman" w:hAnsi="Times New Roman"/>
          <w:b/>
          <w:spacing w:val="1"/>
          <w:sz w:val="24"/>
          <w:szCs w:val="24"/>
          <w:lang w:val="uk-UA" w:eastAsia="ru-RU"/>
        </w:rPr>
        <w:t xml:space="preserve"> </w:t>
      </w:r>
      <w:r w:rsidRPr="00C23AED">
        <w:rPr>
          <w:rFonts w:ascii="Times New Roman" w:hAnsi="Times New Roman"/>
          <w:b/>
          <w:sz w:val="24"/>
          <w:szCs w:val="24"/>
          <w:lang w:val="uk-UA" w:eastAsia="ru-RU"/>
        </w:rPr>
        <w:t>дії</w:t>
      </w:r>
      <w:r w:rsidRPr="00C23AED">
        <w:rPr>
          <w:rFonts w:ascii="Times New Roman" w:hAnsi="Times New Roman"/>
          <w:b/>
          <w:spacing w:val="50"/>
          <w:sz w:val="24"/>
          <w:szCs w:val="24"/>
          <w:lang w:val="uk-UA" w:eastAsia="ru-RU"/>
        </w:rPr>
        <w:t xml:space="preserve"> </w:t>
      </w:r>
      <w:r w:rsidRPr="00C23AED">
        <w:rPr>
          <w:rFonts w:ascii="Times New Roman" w:hAnsi="Times New Roman"/>
          <w:b/>
          <w:sz w:val="24"/>
          <w:szCs w:val="24"/>
          <w:lang w:val="uk-UA" w:eastAsia="ru-RU"/>
        </w:rPr>
        <w:t>Програми.</w:t>
      </w:r>
    </w:p>
    <w:p w14:paraId="00523354" w14:textId="77777777" w:rsidR="00C23AED" w:rsidRPr="00C23AED" w:rsidRDefault="00C23AED" w:rsidP="00C23AED">
      <w:pPr>
        <w:spacing w:after="0" w:line="254" w:lineRule="auto"/>
        <w:rPr>
          <w:rFonts w:ascii="Times New Roman" w:hAnsi="Times New Roman"/>
          <w:sz w:val="24"/>
          <w:szCs w:val="24"/>
          <w:lang w:val="uk-UA" w:eastAsia="ru-RU"/>
        </w:rPr>
        <w:sectPr w:rsidR="00C23AED" w:rsidRPr="00C23AED">
          <w:pgSz w:w="11910" w:h="16840"/>
          <w:pgMar w:top="719" w:right="851" w:bottom="1134" w:left="1701" w:header="709" w:footer="709" w:gutter="0"/>
          <w:cols w:space="720"/>
        </w:sectPr>
      </w:pPr>
    </w:p>
    <w:p w14:paraId="6C87BC9C" w14:textId="77777777" w:rsidR="00C23AED" w:rsidRPr="00C23AED" w:rsidRDefault="00C23AED" w:rsidP="00C23AED">
      <w:pPr>
        <w:widowControl w:val="0"/>
        <w:tabs>
          <w:tab w:val="left" w:pos="3882"/>
        </w:tabs>
        <w:autoSpaceDE w:val="0"/>
        <w:autoSpaceDN w:val="0"/>
        <w:spacing w:before="71" w:after="0" w:line="240" w:lineRule="auto"/>
        <w:jc w:val="center"/>
        <w:outlineLvl w:val="0"/>
        <w:rPr>
          <w:rFonts w:ascii="Times New Roman" w:hAnsi="Times New Roman"/>
          <w:b/>
          <w:bCs/>
          <w:kern w:val="32"/>
          <w:sz w:val="24"/>
          <w:szCs w:val="24"/>
          <w:lang w:val="uk-UA" w:eastAsia="ru-RU"/>
        </w:rPr>
      </w:pPr>
      <w:r w:rsidRPr="00C23AED">
        <w:rPr>
          <w:rFonts w:ascii="Times New Roman" w:hAnsi="Times New Roman"/>
          <w:b/>
          <w:bCs/>
          <w:kern w:val="32"/>
          <w:sz w:val="24"/>
          <w:szCs w:val="24"/>
          <w:lang w:val="uk-UA" w:eastAsia="ru-RU"/>
        </w:rPr>
        <w:lastRenderedPageBreak/>
        <w:t>1.Загальні</w:t>
      </w:r>
      <w:r w:rsidRPr="00C23AED">
        <w:rPr>
          <w:rFonts w:ascii="Times New Roman" w:hAnsi="Times New Roman"/>
          <w:b/>
          <w:bCs/>
          <w:spacing w:val="-8"/>
          <w:kern w:val="32"/>
          <w:sz w:val="24"/>
          <w:szCs w:val="24"/>
          <w:lang w:val="uk-UA" w:eastAsia="ru-RU"/>
        </w:rPr>
        <w:t xml:space="preserve"> </w:t>
      </w:r>
      <w:r w:rsidRPr="00C23AED">
        <w:rPr>
          <w:rFonts w:ascii="Times New Roman" w:hAnsi="Times New Roman"/>
          <w:b/>
          <w:bCs/>
          <w:kern w:val="32"/>
          <w:sz w:val="24"/>
          <w:szCs w:val="24"/>
          <w:lang w:val="uk-UA" w:eastAsia="ru-RU"/>
        </w:rPr>
        <w:t>положення</w:t>
      </w:r>
    </w:p>
    <w:p w14:paraId="2E5B9520" w14:textId="77777777" w:rsidR="00C23AED" w:rsidRPr="00C23AED" w:rsidRDefault="00C23AED" w:rsidP="00C23AED">
      <w:pPr>
        <w:widowControl w:val="0"/>
        <w:autoSpaceDE w:val="0"/>
        <w:autoSpaceDN w:val="0"/>
        <w:spacing w:before="6" w:after="0" w:line="240" w:lineRule="auto"/>
        <w:rPr>
          <w:rFonts w:ascii="Times New Roman" w:hAnsi="Times New Roman"/>
          <w:b/>
          <w:sz w:val="24"/>
          <w:szCs w:val="24"/>
          <w:lang w:val="uk-UA"/>
        </w:rPr>
      </w:pPr>
    </w:p>
    <w:p w14:paraId="0A74B66F" w14:textId="77777777" w:rsidR="00C23AED" w:rsidRPr="00C23AED" w:rsidRDefault="00C23AED" w:rsidP="00C23AED">
      <w:pPr>
        <w:widowControl w:val="0"/>
        <w:autoSpaceDE w:val="0"/>
        <w:autoSpaceDN w:val="0"/>
        <w:spacing w:after="0" w:line="240" w:lineRule="auto"/>
        <w:ind w:left="236" w:right="226" w:firstLine="558"/>
        <w:jc w:val="both"/>
        <w:rPr>
          <w:rFonts w:ascii="Times New Roman" w:hAnsi="Times New Roman"/>
          <w:sz w:val="24"/>
          <w:szCs w:val="24"/>
          <w:lang w:val="uk-UA"/>
        </w:rPr>
      </w:pPr>
      <w:r w:rsidRPr="00C23AED">
        <w:rPr>
          <w:rFonts w:ascii="Times New Roman" w:hAnsi="Times New Roman"/>
          <w:sz w:val="24"/>
          <w:szCs w:val="24"/>
          <w:lang w:val="uk-UA"/>
        </w:rPr>
        <w:t>Надра - це частина земної кори, що розташована під поверхнею суші та</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дном</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водоймищ</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і</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простягається</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до</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глибин,</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доступних</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для</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геологічного</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вивчення</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та</w:t>
      </w:r>
      <w:r w:rsidRPr="00C23AED">
        <w:rPr>
          <w:rFonts w:ascii="Times New Roman" w:hAnsi="Times New Roman"/>
          <w:spacing w:val="-3"/>
          <w:sz w:val="24"/>
          <w:szCs w:val="24"/>
          <w:lang w:val="uk-UA"/>
        </w:rPr>
        <w:t xml:space="preserve"> </w:t>
      </w:r>
      <w:r w:rsidRPr="00C23AED">
        <w:rPr>
          <w:rFonts w:ascii="Times New Roman" w:hAnsi="Times New Roman"/>
          <w:sz w:val="24"/>
          <w:szCs w:val="24"/>
          <w:lang w:val="uk-UA"/>
        </w:rPr>
        <w:t>освоєння.</w:t>
      </w:r>
    </w:p>
    <w:p w14:paraId="3A877094" w14:textId="77777777" w:rsidR="00C23AED" w:rsidRPr="00C23AED" w:rsidRDefault="00C23AED" w:rsidP="00C23AED">
      <w:pPr>
        <w:widowControl w:val="0"/>
        <w:autoSpaceDE w:val="0"/>
        <w:autoSpaceDN w:val="0"/>
        <w:spacing w:before="1" w:after="0" w:line="240" w:lineRule="auto"/>
        <w:ind w:left="236" w:right="225" w:firstLine="556"/>
        <w:jc w:val="both"/>
        <w:rPr>
          <w:rFonts w:ascii="Times New Roman" w:hAnsi="Times New Roman"/>
          <w:sz w:val="24"/>
          <w:szCs w:val="24"/>
          <w:lang w:val="uk-UA"/>
        </w:rPr>
      </w:pPr>
      <w:r w:rsidRPr="00C23AED">
        <w:rPr>
          <w:rFonts w:ascii="Times New Roman" w:hAnsi="Times New Roman"/>
          <w:sz w:val="24"/>
          <w:szCs w:val="24"/>
          <w:lang w:val="uk-UA"/>
        </w:rPr>
        <w:t>Використання надр та їх охорона в Україні регулюються Конституцією</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України,</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Законом</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України</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«Про</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охорону</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навколишнього</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природного</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середовища», Кодексом України про надра та іншими актами законодавства</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України. Основним джерелом законодавства про надра є Кодекс України про</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надра, що регулює забезпечення раціонального і комплексного використання</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надр</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для</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задоволення</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потреб</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у</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мінеральній</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сировині,</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охорону</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надр,</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 xml:space="preserve">гарантування    </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при      користуванні     надрами      безпеки      людей,     майна</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та</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навколишнього природного середовища, а також охорону прав і законних</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інтересів</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суб’єктів</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господарської</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діяльності</w:t>
      </w:r>
      <w:r w:rsidRPr="00C23AED">
        <w:rPr>
          <w:rFonts w:ascii="Times New Roman" w:hAnsi="Times New Roman"/>
          <w:spacing w:val="68"/>
          <w:sz w:val="24"/>
          <w:szCs w:val="24"/>
          <w:lang w:val="uk-UA"/>
        </w:rPr>
        <w:t xml:space="preserve"> </w:t>
      </w:r>
      <w:r w:rsidRPr="00C23AED">
        <w:rPr>
          <w:rFonts w:ascii="Times New Roman" w:hAnsi="Times New Roman"/>
          <w:sz w:val="24"/>
          <w:szCs w:val="24"/>
          <w:lang w:val="uk-UA"/>
        </w:rPr>
        <w:t>та</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громадян.</w:t>
      </w:r>
    </w:p>
    <w:p w14:paraId="78F6B6B4" w14:textId="77777777" w:rsidR="00C23AED" w:rsidRPr="00C23AED" w:rsidRDefault="00C23AED" w:rsidP="00C23AED">
      <w:pPr>
        <w:widowControl w:val="0"/>
        <w:autoSpaceDE w:val="0"/>
        <w:autoSpaceDN w:val="0"/>
        <w:spacing w:after="0" w:line="240" w:lineRule="auto"/>
        <w:ind w:left="236" w:right="227" w:firstLine="558"/>
        <w:jc w:val="both"/>
        <w:rPr>
          <w:rFonts w:ascii="Times New Roman" w:hAnsi="Times New Roman"/>
          <w:sz w:val="24"/>
          <w:szCs w:val="24"/>
          <w:lang w:val="uk-UA"/>
        </w:rPr>
      </w:pPr>
      <w:r w:rsidRPr="00C23AED">
        <w:rPr>
          <w:rFonts w:ascii="Times New Roman" w:hAnsi="Times New Roman"/>
          <w:sz w:val="24"/>
          <w:szCs w:val="24"/>
          <w:lang w:val="uk-UA"/>
        </w:rPr>
        <w:t>Особливістю</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правового</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режиму</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надр</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є</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те,</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що</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надра</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є</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виключною</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власністю</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народу</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України</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і</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надаються</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тільки</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у</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користування.</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Окремі</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повноваження щодо розпорядження надрами законодавством України можуть</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надаватися</w:t>
      </w:r>
      <w:r w:rsidRPr="00C23AED">
        <w:rPr>
          <w:rFonts w:ascii="Times New Roman" w:hAnsi="Times New Roman"/>
          <w:spacing w:val="-2"/>
          <w:sz w:val="24"/>
          <w:szCs w:val="24"/>
          <w:lang w:val="uk-UA"/>
        </w:rPr>
        <w:t xml:space="preserve"> </w:t>
      </w:r>
      <w:r w:rsidRPr="00C23AED">
        <w:rPr>
          <w:rFonts w:ascii="Times New Roman" w:hAnsi="Times New Roman"/>
          <w:sz w:val="24"/>
          <w:szCs w:val="24"/>
          <w:lang w:val="uk-UA"/>
        </w:rPr>
        <w:t>відповідним</w:t>
      </w:r>
      <w:r w:rsidRPr="00C23AED">
        <w:rPr>
          <w:rFonts w:ascii="Times New Roman" w:hAnsi="Times New Roman"/>
          <w:spacing w:val="-2"/>
          <w:sz w:val="24"/>
          <w:szCs w:val="24"/>
          <w:lang w:val="uk-UA"/>
        </w:rPr>
        <w:t xml:space="preserve"> </w:t>
      </w:r>
      <w:r w:rsidRPr="00C23AED">
        <w:rPr>
          <w:rFonts w:ascii="Times New Roman" w:hAnsi="Times New Roman"/>
          <w:sz w:val="24"/>
          <w:szCs w:val="24"/>
          <w:lang w:val="uk-UA"/>
        </w:rPr>
        <w:t>органам</w:t>
      </w:r>
      <w:r w:rsidRPr="00C23AED">
        <w:rPr>
          <w:rFonts w:ascii="Times New Roman" w:hAnsi="Times New Roman"/>
          <w:spacing w:val="-5"/>
          <w:sz w:val="24"/>
          <w:szCs w:val="24"/>
          <w:lang w:val="uk-UA"/>
        </w:rPr>
        <w:t xml:space="preserve"> </w:t>
      </w:r>
      <w:r w:rsidRPr="00C23AED">
        <w:rPr>
          <w:rFonts w:ascii="Times New Roman" w:hAnsi="Times New Roman"/>
          <w:sz w:val="24"/>
          <w:szCs w:val="24"/>
          <w:lang w:val="uk-UA"/>
        </w:rPr>
        <w:t>державної</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виконавчої</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влади.</w:t>
      </w:r>
    </w:p>
    <w:p w14:paraId="2BCC0889" w14:textId="77777777" w:rsidR="00C23AED" w:rsidRPr="00C23AED" w:rsidRDefault="00C23AED" w:rsidP="00C23AED">
      <w:pPr>
        <w:widowControl w:val="0"/>
        <w:autoSpaceDE w:val="0"/>
        <w:autoSpaceDN w:val="0"/>
        <w:spacing w:after="0" w:line="240" w:lineRule="auto"/>
        <w:ind w:left="236" w:right="227"/>
        <w:jc w:val="both"/>
        <w:rPr>
          <w:rFonts w:ascii="Times New Roman" w:hAnsi="Times New Roman"/>
          <w:sz w:val="24"/>
          <w:szCs w:val="24"/>
          <w:lang w:val="uk-UA"/>
        </w:rPr>
      </w:pPr>
      <w:r w:rsidRPr="00C23AED">
        <w:rPr>
          <w:rFonts w:ascii="Times New Roman" w:hAnsi="Times New Roman"/>
          <w:sz w:val="24"/>
          <w:szCs w:val="24"/>
          <w:lang w:val="uk-UA"/>
        </w:rPr>
        <w:t xml:space="preserve">  </w:t>
      </w:r>
      <w:r w:rsidRPr="00C23AED">
        <w:rPr>
          <w:rFonts w:ascii="Times New Roman" w:hAnsi="Times New Roman"/>
          <w:sz w:val="24"/>
          <w:szCs w:val="24"/>
          <w:lang w:val="uk-UA"/>
        </w:rPr>
        <w:tab/>
        <w:t>Державне управління у галузі геологічного вивчення, використання і охорони</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надр</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здійснюють</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Кабінет</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Міністрів</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України,</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Міністерство</w:t>
      </w:r>
      <w:r w:rsidRPr="00C23AED">
        <w:rPr>
          <w:rFonts w:ascii="Times New Roman" w:hAnsi="Times New Roman"/>
          <w:spacing w:val="1"/>
          <w:sz w:val="24"/>
          <w:szCs w:val="24"/>
          <w:lang w:val="uk-UA"/>
        </w:rPr>
        <w:t xml:space="preserve"> захисту довкілля та природних ресурсів</w:t>
      </w:r>
      <w:r w:rsidRPr="00C23AED">
        <w:rPr>
          <w:rFonts w:ascii="Times New Roman" w:hAnsi="Times New Roman"/>
          <w:sz w:val="24"/>
          <w:szCs w:val="24"/>
          <w:lang w:val="uk-UA"/>
        </w:rPr>
        <w:t xml:space="preserve"> України,</w:t>
      </w:r>
      <w:r w:rsidRPr="00C23AED">
        <w:rPr>
          <w:rFonts w:ascii="Times New Roman" w:hAnsi="Times New Roman"/>
          <w:spacing w:val="-4"/>
          <w:sz w:val="24"/>
          <w:szCs w:val="24"/>
          <w:lang w:val="uk-UA"/>
        </w:rPr>
        <w:t xml:space="preserve"> </w:t>
      </w:r>
      <w:r w:rsidRPr="00C23AED">
        <w:rPr>
          <w:rFonts w:ascii="Times New Roman" w:hAnsi="Times New Roman"/>
          <w:sz w:val="24"/>
          <w:szCs w:val="24"/>
          <w:lang w:val="uk-UA"/>
        </w:rPr>
        <w:t>інші</w:t>
      </w:r>
      <w:r w:rsidRPr="00C23AED">
        <w:rPr>
          <w:rFonts w:ascii="Times New Roman" w:hAnsi="Times New Roman"/>
          <w:spacing w:val="-3"/>
          <w:sz w:val="24"/>
          <w:szCs w:val="24"/>
          <w:lang w:val="uk-UA"/>
        </w:rPr>
        <w:t xml:space="preserve"> </w:t>
      </w:r>
      <w:r w:rsidRPr="00C23AED">
        <w:rPr>
          <w:rFonts w:ascii="Times New Roman" w:hAnsi="Times New Roman"/>
          <w:sz w:val="24"/>
          <w:szCs w:val="24"/>
          <w:lang w:val="uk-UA"/>
        </w:rPr>
        <w:t>державні</w:t>
      </w:r>
      <w:r w:rsidRPr="00C23AED">
        <w:rPr>
          <w:rFonts w:ascii="Times New Roman" w:hAnsi="Times New Roman"/>
          <w:spacing w:val="-4"/>
          <w:sz w:val="24"/>
          <w:szCs w:val="24"/>
          <w:lang w:val="uk-UA"/>
        </w:rPr>
        <w:t xml:space="preserve"> </w:t>
      </w:r>
      <w:r w:rsidRPr="00C23AED">
        <w:rPr>
          <w:rFonts w:ascii="Times New Roman" w:hAnsi="Times New Roman"/>
          <w:sz w:val="24"/>
          <w:szCs w:val="24"/>
          <w:lang w:val="uk-UA"/>
        </w:rPr>
        <w:t>органи, органи місцевого самоврядування на місцях відповідно до</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законодавства України. Відповідно до Кодексу України про надра до відання</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сільських,</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селищних,</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міських</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та</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районних</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рад</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на</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їх</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території</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віднесено</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реалізацію</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місцевих</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програм</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розвитку</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мінерально-сировинної</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бази,</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раціонального</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використання</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та</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охорони</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надр,</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здійснення</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контролю</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за</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використанням</w:t>
      </w:r>
      <w:r w:rsidRPr="00C23AED">
        <w:rPr>
          <w:rFonts w:ascii="Times New Roman" w:hAnsi="Times New Roman"/>
          <w:spacing w:val="-2"/>
          <w:sz w:val="24"/>
          <w:szCs w:val="24"/>
          <w:lang w:val="uk-UA"/>
        </w:rPr>
        <w:t xml:space="preserve"> </w:t>
      </w:r>
      <w:r w:rsidRPr="00C23AED">
        <w:rPr>
          <w:rFonts w:ascii="Times New Roman" w:hAnsi="Times New Roman"/>
          <w:sz w:val="24"/>
          <w:szCs w:val="24"/>
          <w:lang w:val="uk-UA"/>
        </w:rPr>
        <w:t>та охороною</w:t>
      </w:r>
      <w:r w:rsidRPr="00C23AED">
        <w:rPr>
          <w:rFonts w:ascii="Times New Roman" w:hAnsi="Times New Roman"/>
          <w:spacing w:val="-5"/>
          <w:sz w:val="24"/>
          <w:szCs w:val="24"/>
          <w:lang w:val="uk-UA"/>
        </w:rPr>
        <w:t xml:space="preserve"> </w:t>
      </w:r>
      <w:r w:rsidRPr="00C23AED">
        <w:rPr>
          <w:rFonts w:ascii="Times New Roman" w:hAnsi="Times New Roman"/>
          <w:sz w:val="24"/>
          <w:szCs w:val="24"/>
          <w:lang w:val="uk-UA"/>
        </w:rPr>
        <w:t>надр.</w:t>
      </w:r>
    </w:p>
    <w:p w14:paraId="4D702E09" w14:textId="77777777" w:rsidR="00C23AED" w:rsidRPr="00C23AED" w:rsidRDefault="00C23AED" w:rsidP="00C23AED">
      <w:pPr>
        <w:widowControl w:val="0"/>
        <w:autoSpaceDE w:val="0"/>
        <w:autoSpaceDN w:val="0"/>
        <w:spacing w:before="5" w:after="0" w:line="240" w:lineRule="auto"/>
        <w:rPr>
          <w:rFonts w:ascii="Times New Roman" w:hAnsi="Times New Roman"/>
          <w:sz w:val="24"/>
          <w:szCs w:val="24"/>
          <w:lang w:val="uk-UA"/>
        </w:rPr>
      </w:pPr>
    </w:p>
    <w:p w14:paraId="63A2E6EF" w14:textId="77777777" w:rsidR="00C23AED" w:rsidRPr="00C23AED" w:rsidRDefault="00C23AED" w:rsidP="00C23AED">
      <w:pPr>
        <w:widowControl w:val="0"/>
        <w:tabs>
          <w:tab w:val="left" w:pos="1057"/>
        </w:tabs>
        <w:autoSpaceDE w:val="0"/>
        <w:autoSpaceDN w:val="0"/>
        <w:spacing w:after="0" w:line="240" w:lineRule="auto"/>
        <w:jc w:val="center"/>
        <w:outlineLvl w:val="0"/>
        <w:rPr>
          <w:rFonts w:ascii="Times New Roman" w:hAnsi="Times New Roman"/>
          <w:b/>
          <w:bCs/>
          <w:kern w:val="32"/>
          <w:sz w:val="24"/>
          <w:szCs w:val="24"/>
          <w:lang w:val="uk-UA" w:eastAsia="ru-RU"/>
        </w:rPr>
      </w:pPr>
      <w:r w:rsidRPr="00C23AED">
        <w:rPr>
          <w:rFonts w:ascii="Times New Roman" w:hAnsi="Times New Roman"/>
          <w:b/>
          <w:bCs/>
          <w:kern w:val="32"/>
          <w:sz w:val="24"/>
          <w:szCs w:val="24"/>
          <w:lang w:val="uk-UA" w:eastAsia="ru-RU"/>
        </w:rPr>
        <w:t>2.Визначення</w:t>
      </w:r>
      <w:r w:rsidRPr="00C23AED">
        <w:rPr>
          <w:rFonts w:ascii="Times New Roman" w:hAnsi="Times New Roman"/>
          <w:b/>
          <w:bCs/>
          <w:spacing w:val="-6"/>
          <w:kern w:val="32"/>
          <w:sz w:val="24"/>
          <w:szCs w:val="24"/>
          <w:lang w:val="uk-UA" w:eastAsia="ru-RU"/>
        </w:rPr>
        <w:t xml:space="preserve"> </w:t>
      </w:r>
      <w:r w:rsidRPr="00C23AED">
        <w:rPr>
          <w:rFonts w:ascii="Times New Roman" w:hAnsi="Times New Roman"/>
          <w:b/>
          <w:bCs/>
          <w:kern w:val="32"/>
          <w:sz w:val="24"/>
          <w:szCs w:val="24"/>
          <w:lang w:val="uk-UA" w:eastAsia="ru-RU"/>
        </w:rPr>
        <w:t>проблем,</w:t>
      </w:r>
      <w:r w:rsidRPr="00C23AED">
        <w:rPr>
          <w:rFonts w:ascii="Times New Roman" w:hAnsi="Times New Roman"/>
          <w:b/>
          <w:bCs/>
          <w:spacing w:val="-6"/>
          <w:kern w:val="32"/>
          <w:sz w:val="24"/>
          <w:szCs w:val="24"/>
          <w:lang w:val="uk-UA" w:eastAsia="ru-RU"/>
        </w:rPr>
        <w:t xml:space="preserve"> </w:t>
      </w:r>
      <w:r w:rsidRPr="00C23AED">
        <w:rPr>
          <w:rFonts w:ascii="Times New Roman" w:hAnsi="Times New Roman"/>
          <w:b/>
          <w:bCs/>
          <w:kern w:val="32"/>
          <w:sz w:val="24"/>
          <w:szCs w:val="24"/>
          <w:lang w:val="uk-UA" w:eastAsia="ru-RU"/>
        </w:rPr>
        <w:t>на</w:t>
      </w:r>
      <w:r w:rsidRPr="00C23AED">
        <w:rPr>
          <w:rFonts w:ascii="Times New Roman" w:hAnsi="Times New Roman"/>
          <w:b/>
          <w:bCs/>
          <w:spacing w:val="-6"/>
          <w:kern w:val="32"/>
          <w:sz w:val="24"/>
          <w:szCs w:val="24"/>
          <w:lang w:val="uk-UA" w:eastAsia="ru-RU"/>
        </w:rPr>
        <w:t xml:space="preserve"> </w:t>
      </w:r>
      <w:r w:rsidRPr="00C23AED">
        <w:rPr>
          <w:rFonts w:ascii="Times New Roman" w:hAnsi="Times New Roman"/>
          <w:b/>
          <w:bCs/>
          <w:kern w:val="32"/>
          <w:sz w:val="24"/>
          <w:szCs w:val="24"/>
          <w:lang w:val="uk-UA" w:eastAsia="ru-RU"/>
        </w:rPr>
        <w:t>розв’язання</w:t>
      </w:r>
      <w:r w:rsidRPr="00C23AED">
        <w:rPr>
          <w:rFonts w:ascii="Times New Roman" w:hAnsi="Times New Roman"/>
          <w:b/>
          <w:bCs/>
          <w:spacing w:val="-6"/>
          <w:kern w:val="32"/>
          <w:sz w:val="24"/>
          <w:szCs w:val="24"/>
          <w:lang w:val="uk-UA" w:eastAsia="ru-RU"/>
        </w:rPr>
        <w:t xml:space="preserve"> </w:t>
      </w:r>
      <w:r w:rsidRPr="00C23AED">
        <w:rPr>
          <w:rFonts w:ascii="Times New Roman" w:hAnsi="Times New Roman"/>
          <w:b/>
          <w:bCs/>
          <w:kern w:val="32"/>
          <w:sz w:val="24"/>
          <w:szCs w:val="24"/>
          <w:lang w:val="uk-UA" w:eastAsia="ru-RU"/>
        </w:rPr>
        <w:t>яких</w:t>
      </w:r>
      <w:r w:rsidRPr="00C23AED">
        <w:rPr>
          <w:rFonts w:ascii="Times New Roman" w:hAnsi="Times New Roman"/>
          <w:b/>
          <w:bCs/>
          <w:spacing w:val="-5"/>
          <w:kern w:val="32"/>
          <w:sz w:val="24"/>
          <w:szCs w:val="24"/>
          <w:lang w:val="uk-UA" w:eastAsia="ru-RU"/>
        </w:rPr>
        <w:t xml:space="preserve"> </w:t>
      </w:r>
      <w:r w:rsidRPr="00C23AED">
        <w:rPr>
          <w:rFonts w:ascii="Times New Roman" w:hAnsi="Times New Roman"/>
          <w:b/>
          <w:bCs/>
          <w:kern w:val="32"/>
          <w:sz w:val="24"/>
          <w:szCs w:val="24"/>
          <w:lang w:val="uk-UA" w:eastAsia="ru-RU"/>
        </w:rPr>
        <w:t>спрямована</w:t>
      </w:r>
      <w:r w:rsidRPr="00C23AED">
        <w:rPr>
          <w:rFonts w:ascii="Times New Roman" w:hAnsi="Times New Roman"/>
          <w:b/>
          <w:bCs/>
          <w:spacing w:val="-6"/>
          <w:kern w:val="32"/>
          <w:sz w:val="24"/>
          <w:szCs w:val="24"/>
          <w:lang w:val="uk-UA" w:eastAsia="ru-RU"/>
        </w:rPr>
        <w:t xml:space="preserve"> </w:t>
      </w:r>
      <w:r w:rsidRPr="00C23AED">
        <w:rPr>
          <w:rFonts w:ascii="Times New Roman" w:hAnsi="Times New Roman"/>
          <w:b/>
          <w:bCs/>
          <w:kern w:val="32"/>
          <w:sz w:val="24"/>
          <w:szCs w:val="24"/>
          <w:lang w:val="uk-UA" w:eastAsia="ru-RU"/>
        </w:rPr>
        <w:t>Програма</w:t>
      </w:r>
    </w:p>
    <w:p w14:paraId="7B824C97" w14:textId="77777777" w:rsidR="00C23AED" w:rsidRPr="00C23AED" w:rsidRDefault="00C23AED" w:rsidP="00C23AED">
      <w:pPr>
        <w:widowControl w:val="0"/>
        <w:autoSpaceDE w:val="0"/>
        <w:autoSpaceDN w:val="0"/>
        <w:spacing w:before="6" w:after="0" w:line="240" w:lineRule="auto"/>
        <w:rPr>
          <w:rFonts w:ascii="Times New Roman" w:hAnsi="Times New Roman"/>
          <w:b/>
          <w:sz w:val="24"/>
          <w:szCs w:val="24"/>
          <w:lang w:val="uk-UA"/>
        </w:rPr>
      </w:pPr>
    </w:p>
    <w:p w14:paraId="50C14107" w14:textId="77777777" w:rsidR="00C23AED" w:rsidRPr="00C23AED" w:rsidRDefault="00C23AED" w:rsidP="00C23AED">
      <w:pPr>
        <w:widowControl w:val="0"/>
        <w:autoSpaceDE w:val="0"/>
        <w:autoSpaceDN w:val="0"/>
        <w:spacing w:after="0" w:line="240" w:lineRule="auto"/>
        <w:ind w:left="236" w:right="229" w:firstLine="629"/>
        <w:jc w:val="both"/>
        <w:rPr>
          <w:rFonts w:ascii="Times New Roman" w:hAnsi="Times New Roman"/>
          <w:sz w:val="24"/>
          <w:szCs w:val="24"/>
          <w:lang w:val="uk-UA"/>
        </w:rPr>
      </w:pPr>
      <w:r w:rsidRPr="00C23AED">
        <w:rPr>
          <w:rFonts w:ascii="Times New Roman" w:hAnsi="Times New Roman"/>
          <w:sz w:val="24"/>
          <w:szCs w:val="24"/>
          <w:lang w:val="uk-UA"/>
        </w:rPr>
        <w:t>Програму</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розроблено</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з</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метою</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дотримання</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вимог</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законодавства</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в</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галузі охорони і раціонального використання надр, земельних і водних ресурсів</w:t>
      </w:r>
      <w:r w:rsidRPr="00C23AED">
        <w:rPr>
          <w:rFonts w:ascii="Times New Roman" w:hAnsi="Times New Roman"/>
          <w:spacing w:val="-67"/>
          <w:sz w:val="24"/>
          <w:szCs w:val="24"/>
          <w:lang w:val="uk-UA"/>
        </w:rPr>
        <w:t xml:space="preserve"> </w:t>
      </w:r>
      <w:r w:rsidRPr="00C23AED">
        <w:rPr>
          <w:rFonts w:ascii="Times New Roman" w:hAnsi="Times New Roman"/>
          <w:sz w:val="24"/>
          <w:szCs w:val="24"/>
          <w:lang w:val="uk-UA"/>
        </w:rPr>
        <w:t>на</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території</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Новороздільської</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територіальної</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громади.</w:t>
      </w:r>
    </w:p>
    <w:p w14:paraId="20E89345" w14:textId="77777777" w:rsidR="00C23AED" w:rsidRPr="00C23AED" w:rsidRDefault="00C23AED" w:rsidP="00C23AED">
      <w:pPr>
        <w:widowControl w:val="0"/>
        <w:autoSpaceDE w:val="0"/>
        <w:autoSpaceDN w:val="0"/>
        <w:spacing w:after="0" w:line="240" w:lineRule="auto"/>
        <w:ind w:left="236" w:right="228" w:firstLine="558"/>
        <w:jc w:val="both"/>
        <w:rPr>
          <w:rFonts w:ascii="Times New Roman" w:hAnsi="Times New Roman"/>
          <w:sz w:val="24"/>
          <w:szCs w:val="24"/>
          <w:lang w:val="uk-UA"/>
        </w:rPr>
      </w:pPr>
      <w:r w:rsidRPr="00C23AED">
        <w:rPr>
          <w:rFonts w:ascii="Times New Roman" w:hAnsi="Times New Roman"/>
          <w:sz w:val="24"/>
          <w:szCs w:val="24"/>
          <w:lang w:val="uk-UA"/>
        </w:rPr>
        <w:t>Необхідність</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інвентаризації</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місць</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розміщення</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запасів</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 xml:space="preserve">мінеральної </w:t>
      </w:r>
      <w:r w:rsidRPr="00C23AED">
        <w:rPr>
          <w:rFonts w:ascii="Times New Roman" w:hAnsi="Times New Roman"/>
          <w:spacing w:val="-67"/>
          <w:sz w:val="24"/>
          <w:szCs w:val="24"/>
          <w:lang w:val="uk-UA"/>
        </w:rPr>
        <w:t xml:space="preserve"> </w:t>
      </w:r>
      <w:r w:rsidRPr="00C23AED">
        <w:rPr>
          <w:rFonts w:ascii="Times New Roman" w:hAnsi="Times New Roman"/>
          <w:sz w:val="24"/>
          <w:szCs w:val="24"/>
          <w:lang w:val="uk-UA"/>
        </w:rPr>
        <w:t>сировини</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на</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території</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Новороздільської</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територіальної</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громади та</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їх</w:t>
      </w:r>
      <w:r w:rsidRPr="00C23AED">
        <w:rPr>
          <w:rFonts w:ascii="Times New Roman" w:hAnsi="Times New Roman"/>
          <w:spacing w:val="1"/>
          <w:sz w:val="24"/>
          <w:szCs w:val="24"/>
          <w:lang w:val="uk-UA"/>
        </w:rPr>
        <w:t xml:space="preserve"> </w:t>
      </w:r>
      <w:r w:rsidRPr="00C23AED">
        <w:rPr>
          <w:rFonts w:ascii="Times New Roman" w:hAnsi="Times New Roman"/>
          <w:sz w:val="24"/>
          <w:szCs w:val="24"/>
          <w:lang w:val="uk-UA"/>
        </w:rPr>
        <w:t xml:space="preserve">багатогалузевого використання підіймають проблему дбайливого використання </w:t>
      </w:r>
      <w:r w:rsidRPr="00C23AED">
        <w:rPr>
          <w:rFonts w:ascii="Times New Roman" w:hAnsi="Times New Roman"/>
          <w:spacing w:val="-67"/>
          <w:sz w:val="24"/>
          <w:szCs w:val="24"/>
          <w:lang w:val="uk-UA"/>
        </w:rPr>
        <w:t xml:space="preserve">    </w:t>
      </w:r>
      <w:r w:rsidRPr="00C23AED">
        <w:rPr>
          <w:rFonts w:ascii="Times New Roman" w:hAnsi="Times New Roman"/>
          <w:sz w:val="24"/>
          <w:szCs w:val="24"/>
          <w:lang w:val="uk-UA"/>
        </w:rPr>
        <w:t>надр.</w:t>
      </w:r>
    </w:p>
    <w:p w14:paraId="15667CDC" w14:textId="77777777" w:rsidR="00C23AED" w:rsidRPr="00C23AED" w:rsidRDefault="00C23AED" w:rsidP="00C23AED">
      <w:pPr>
        <w:widowControl w:val="0"/>
        <w:tabs>
          <w:tab w:val="left" w:pos="470"/>
        </w:tabs>
        <w:autoSpaceDE w:val="0"/>
        <w:autoSpaceDN w:val="0"/>
        <w:spacing w:after="0" w:line="240" w:lineRule="auto"/>
        <w:ind w:left="469" w:firstLine="382"/>
        <w:contextualSpacing/>
        <w:jc w:val="both"/>
        <w:rPr>
          <w:rFonts w:ascii="Times New Roman" w:hAnsi="Times New Roman"/>
          <w:sz w:val="24"/>
          <w:szCs w:val="24"/>
          <w:lang w:val="uk-UA" w:eastAsia="uk-UA"/>
        </w:rPr>
      </w:pPr>
      <w:r w:rsidRPr="00C23AED">
        <w:rPr>
          <w:rFonts w:ascii="Times New Roman" w:hAnsi="Times New Roman"/>
          <w:sz w:val="24"/>
          <w:szCs w:val="24"/>
          <w:lang w:val="uk-UA" w:eastAsia="uk-UA"/>
        </w:rPr>
        <w:t>Для реалізації Програми необхідно</w:t>
      </w:r>
      <w:r w:rsidRPr="00C23AED">
        <w:rPr>
          <w:rFonts w:ascii="Times New Roman" w:hAnsi="Times New Roman"/>
          <w:spacing w:val="-6"/>
          <w:sz w:val="24"/>
          <w:szCs w:val="24"/>
          <w:lang w:val="uk-UA" w:eastAsia="uk-UA"/>
        </w:rPr>
        <w:t xml:space="preserve"> </w:t>
      </w:r>
      <w:r w:rsidRPr="00C23AED">
        <w:rPr>
          <w:rFonts w:ascii="Times New Roman" w:hAnsi="Times New Roman"/>
          <w:sz w:val="24"/>
          <w:szCs w:val="24"/>
          <w:lang w:val="uk-UA" w:eastAsia="uk-UA"/>
        </w:rPr>
        <w:t>провести оцінку</w:t>
      </w:r>
      <w:r w:rsidRPr="00C23AED">
        <w:rPr>
          <w:rFonts w:ascii="Times New Roman" w:hAnsi="Times New Roman"/>
          <w:spacing w:val="-8"/>
          <w:sz w:val="24"/>
          <w:szCs w:val="24"/>
          <w:lang w:val="uk-UA" w:eastAsia="uk-UA"/>
        </w:rPr>
        <w:t xml:space="preserve"> </w:t>
      </w:r>
      <w:r w:rsidRPr="00C23AED">
        <w:rPr>
          <w:rFonts w:ascii="Times New Roman" w:hAnsi="Times New Roman"/>
          <w:sz w:val="24"/>
          <w:szCs w:val="24"/>
          <w:lang w:val="uk-UA" w:eastAsia="uk-UA"/>
        </w:rPr>
        <w:t>ресурсного</w:t>
      </w:r>
      <w:r w:rsidRPr="00C23AED">
        <w:rPr>
          <w:rFonts w:ascii="Times New Roman" w:hAnsi="Times New Roman"/>
          <w:spacing w:val="-5"/>
          <w:sz w:val="24"/>
          <w:szCs w:val="24"/>
          <w:lang w:val="uk-UA" w:eastAsia="uk-UA"/>
        </w:rPr>
        <w:t xml:space="preserve"> </w:t>
      </w:r>
      <w:r w:rsidRPr="00C23AED">
        <w:rPr>
          <w:rFonts w:ascii="Times New Roman" w:hAnsi="Times New Roman"/>
          <w:sz w:val="24"/>
          <w:szCs w:val="24"/>
          <w:lang w:val="uk-UA" w:eastAsia="uk-UA"/>
        </w:rPr>
        <w:t>потенціалу</w:t>
      </w:r>
      <w:r w:rsidRPr="00C23AED">
        <w:rPr>
          <w:rFonts w:ascii="Times New Roman" w:hAnsi="Times New Roman"/>
          <w:spacing w:val="-4"/>
          <w:sz w:val="24"/>
          <w:szCs w:val="24"/>
          <w:lang w:val="uk-UA" w:eastAsia="uk-UA"/>
        </w:rPr>
        <w:t xml:space="preserve"> </w:t>
      </w:r>
      <w:r w:rsidRPr="00C23AED">
        <w:rPr>
          <w:rFonts w:ascii="Times New Roman" w:hAnsi="Times New Roman"/>
          <w:sz w:val="24"/>
          <w:szCs w:val="24"/>
          <w:lang w:val="uk-UA" w:eastAsia="uk-UA"/>
        </w:rPr>
        <w:t>надр.</w:t>
      </w:r>
    </w:p>
    <w:p w14:paraId="17D0BFA4" w14:textId="77777777" w:rsidR="00C23AED" w:rsidRPr="00C23AED" w:rsidRDefault="00C23AED" w:rsidP="00C23AED">
      <w:pPr>
        <w:widowControl w:val="0"/>
        <w:autoSpaceDE w:val="0"/>
        <w:autoSpaceDN w:val="0"/>
        <w:spacing w:before="6" w:after="0" w:line="240" w:lineRule="auto"/>
        <w:rPr>
          <w:rFonts w:ascii="Times New Roman" w:hAnsi="Times New Roman"/>
          <w:sz w:val="24"/>
          <w:szCs w:val="24"/>
          <w:lang w:val="uk-UA"/>
        </w:rPr>
      </w:pPr>
    </w:p>
    <w:p w14:paraId="3E54C780" w14:textId="77777777" w:rsidR="00C23AED" w:rsidRPr="00C23AED" w:rsidRDefault="00C23AED" w:rsidP="00C23AED">
      <w:pPr>
        <w:widowControl w:val="0"/>
        <w:autoSpaceDE w:val="0"/>
        <w:autoSpaceDN w:val="0"/>
        <w:spacing w:after="0" w:line="240" w:lineRule="auto"/>
        <w:ind w:left="142" w:firstLine="578"/>
        <w:jc w:val="both"/>
        <w:rPr>
          <w:rFonts w:ascii="Times New Roman" w:hAnsi="Times New Roman"/>
          <w:sz w:val="24"/>
          <w:szCs w:val="24"/>
          <w:lang w:val="uk-UA"/>
        </w:rPr>
      </w:pPr>
    </w:p>
    <w:p w14:paraId="557659EF" w14:textId="77777777" w:rsidR="00C23AED" w:rsidRPr="00C23AED" w:rsidRDefault="00C23AED" w:rsidP="00C23AED">
      <w:pPr>
        <w:keepNext/>
        <w:tabs>
          <w:tab w:val="left" w:pos="3421"/>
        </w:tabs>
        <w:spacing w:before="1" w:after="60" w:line="240" w:lineRule="auto"/>
        <w:ind w:left="3420"/>
        <w:outlineLvl w:val="0"/>
        <w:rPr>
          <w:rFonts w:ascii="Times New Roman" w:hAnsi="Times New Roman"/>
          <w:b/>
          <w:bCs/>
          <w:kern w:val="32"/>
          <w:sz w:val="24"/>
          <w:szCs w:val="24"/>
          <w:lang w:val="uk-UA" w:eastAsia="ru-RU"/>
        </w:rPr>
      </w:pPr>
      <w:r w:rsidRPr="00C23AED">
        <w:rPr>
          <w:rFonts w:ascii="Times New Roman" w:hAnsi="Times New Roman"/>
          <w:b/>
          <w:bCs/>
          <w:kern w:val="32"/>
          <w:sz w:val="24"/>
          <w:szCs w:val="24"/>
          <w:lang w:val="uk-UA" w:eastAsia="ru-RU"/>
        </w:rPr>
        <w:t>3.Визначення</w:t>
      </w:r>
      <w:r w:rsidRPr="00C23AED">
        <w:rPr>
          <w:rFonts w:ascii="Times New Roman" w:hAnsi="Times New Roman"/>
          <w:b/>
          <w:bCs/>
          <w:spacing w:val="-4"/>
          <w:kern w:val="32"/>
          <w:sz w:val="24"/>
          <w:szCs w:val="24"/>
          <w:lang w:val="uk-UA" w:eastAsia="ru-RU"/>
        </w:rPr>
        <w:t xml:space="preserve"> </w:t>
      </w:r>
      <w:r w:rsidRPr="00C23AED">
        <w:rPr>
          <w:rFonts w:ascii="Times New Roman" w:hAnsi="Times New Roman"/>
          <w:b/>
          <w:bCs/>
          <w:kern w:val="32"/>
          <w:sz w:val="24"/>
          <w:szCs w:val="24"/>
          <w:lang w:val="uk-UA" w:eastAsia="ru-RU"/>
        </w:rPr>
        <w:t>мети</w:t>
      </w:r>
      <w:r w:rsidRPr="00C23AED">
        <w:rPr>
          <w:rFonts w:ascii="Times New Roman" w:hAnsi="Times New Roman"/>
          <w:b/>
          <w:bCs/>
          <w:spacing w:val="-6"/>
          <w:kern w:val="32"/>
          <w:sz w:val="24"/>
          <w:szCs w:val="24"/>
          <w:lang w:val="uk-UA" w:eastAsia="ru-RU"/>
        </w:rPr>
        <w:t xml:space="preserve"> </w:t>
      </w:r>
      <w:r w:rsidRPr="00C23AED">
        <w:rPr>
          <w:rFonts w:ascii="Times New Roman" w:hAnsi="Times New Roman"/>
          <w:b/>
          <w:bCs/>
          <w:kern w:val="32"/>
          <w:sz w:val="24"/>
          <w:szCs w:val="24"/>
          <w:lang w:val="uk-UA" w:eastAsia="ru-RU"/>
        </w:rPr>
        <w:t>Програми</w:t>
      </w:r>
    </w:p>
    <w:p w14:paraId="3864F6E6" w14:textId="77777777" w:rsidR="00C23AED" w:rsidRPr="00C23AED" w:rsidRDefault="00C23AED" w:rsidP="00C23AED">
      <w:pPr>
        <w:spacing w:after="0" w:line="240" w:lineRule="auto"/>
        <w:rPr>
          <w:rFonts w:ascii="Times New Roman" w:hAnsi="Times New Roman"/>
          <w:sz w:val="24"/>
          <w:szCs w:val="24"/>
          <w:lang w:val="uk-UA" w:eastAsia="ru-RU"/>
        </w:rPr>
      </w:pPr>
    </w:p>
    <w:p w14:paraId="14609D90" w14:textId="77777777" w:rsidR="00C23AED" w:rsidRPr="00C23AED" w:rsidRDefault="00C23AED" w:rsidP="00C23AED">
      <w:pPr>
        <w:widowControl w:val="0"/>
        <w:autoSpaceDE w:val="0"/>
        <w:autoSpaceDN w:val="0"/>
        <w:spacing w:after="0" w:line="240" w:lineRule="auto"/>
        <w:ind w:left="236" w:firstLine="484"/>
        <w:jc w:val="both"/>
        <w:rPr>
          <w:rFonts w:ascii="Times New Roman" w:hAnsi="Times New Roman"/>
          <w:b/>
          <w:sz w:val="24"/>
          <w:szCs w:val="24"/>
          <w:lang w:val="uk-UA"/>
        </w:rPr>
      </w:pPr>
      <w:r w:rsidRPr="00C23AED">
        <w:rPr>
          <w:rFonts w:ascii="Times New Roman" w:hAnsi="Times New Roman"/>
          <w:b/>
          <w:sz w:val="24"/>
          <w:szCs w:val="24"/>
          <w:lang w:val="uk-UA"/>
        </w:rPr>
        <w:t>Метою</w:t>
      </w:r>
      <w:r w:rsidRPr="00C23AED">
        <w:rPr>
          <w:rFonts w:ascii="Times New Roman" w:hAnsi="Times New Roman"/>
          <w:b/>
          <w:spacing w:val="-5"/>
          <w:sz w:val="24"/>
          <w:szCs w:val="24"/>
          <w:lang w:val="uk-UA"/>
        </w:rPr>
        <w:t xml:space="preserve"> </w:t>
      </w:r>
      <w:r w:rsidRPr="00C23AED">
        <w:rPr>
          <w:rFonts w:ascii="Times New Roman" w:hAnsi="Times New Roman"/>
          <w:b/>
          <w:sz w:val="24"/>
          <w:szCs w:val="24"/>
          <w:lang w:val="uk-UA"/>
        </w:rPr>
        <w:t>Програми</w:t>
      </w:r>
      <w:r w:rsidRPr="00C23AED">
        <w:rPr>
          <w:rFonts w:ascii="Times New Roman" w:hAnsi="Times New Roman"/>
          <w:b/>
          <w:spacing w:val="-2"/>
          <w:sz w:val="24"/>
          <w:szCs w:val="24"/>
          <w:lang w:val="uk-UA"/>
        </w:rPr>
        <w:t xml:space="preserve"> </w:t>
      </w:r>
      <w:r w:rsidRPr="00C23AED">
        <w:rPr>
          <w:rFonts w:ascii="Times New Roman" w:hAnsi="Times New Roman"/>
          <w:b/>
          <w:sz w:val="24"/>
          <w:szCs w:val="24"/>
          <w:lang w:val="uk-UA"/>
        </w:rPr>
        <w:t>є:</w:t>
      </w:r>
    </w:p>
    <w:p w14:paraId="59896624" w14:textId="77777777" w:rsidR="00C23AED" w:rsidRPr="00C23AED" w:rsidRDefault="00C23AED" w:rsidP="00C23AED">
      <w:pPr>
        <w:spacing w:after="0" w:line="240" w:lineRule="auto"/>
        <w:jc w:val="both"/>
        <w:rPr>
          <w:rFonts w:ascii="Times New Roman" w:hAnsi="Times New Roman"/>
          <w:sz w:val="24"/>
          <w:szCs w:val="24"/>
          <w:lang w:val="uk-UA" w:eastAsia="ru-RU"/>
        </w:rPr>
      </w:pPr>
      <w:r w:rsidRPr="00C23AED">
        <w:rPr>
          <w:rFonts w:ascii="Times New Roman" w:hAnsi="Times New Roman"/>
          <w:sz w:val="24"/>
          <w:szCs w:val="24"/>
          <w:lang w:val="uk-UA" w:eastAsia="ru-RU"/>
        </w:rPr>
        <w:t>-</w:t>
      </w:r>
      <w:r w:rsidRPr="00C23AED">
        <w:rPr>
          <w:rFonts w:ascii="Times New Roman" w:hAnsi="Times New Roman"/>
          <w:sz w:val="24"/>
          <w:szCs w:val="24"/>
          <w:lang w:val="uk-UA" w:eastAsia="ru-RU"/>
        </w:rPr>
        <w:tab/>
        <w:t>забезпечення раціонального, комплексного використання мінерально- сировинних ресурсів;</w:t>
      </w:r>
    </w:p>
    <w:p w14:paraId="07206233" w14:textId="77777777" w:rsidR="00C23AED" w:rsidRPr="00C23AED" w:rsidRDefault="00C23AED" w:rsidP="00C23AED">
      <w:pPr>
        <w:spacing w:after="0" w:line="240" w:lineRule="auto"/>
        <w:jc w:val="both"/>
        <w:rPr>
          <w:rFonts w:ascii="Times New Roman" w:hAnsi="Times New Roman"/>
          <w:sz w:val="24"/>
          <w:szCs w:val="24"/>
          <w:lang w:val="uk-UA" w:eastAsia="ru-RU"/>
        </w:rPr>
      </w:pPr>
      <w:r w:rsidRPr="00C23AED">
        <w:rPr>
          <w:rFonts w:ascii="Times New Roman" w:hAnsi="Times New Roman"/>
          <w:sz w:val="24"/>
          <w:szCs w:val="24"/>
          <w:lang w:val="uk-UA" w:eastAsia="ru-RU"/>
        </w:rPr>
        <w:t>-</w:t>
      </w:r>
      <w:r w:rsidRPr="00C23AED">
        <w:rPr>
          <w:rFonts w:ascii="Times New Roman" w:hAnsi="Times New Roman"/>
          <w:sz w:val="24"/>
          <w:szCs w:val="24"/>
          <w:lang w:val="uk-UA" w:eastAsia="ru-RU"/>
        </w:rPr>
        <w:tab/>
        <w:t>раціональне, комплексне використання надр;</w:t>
      </w:r>
    </w:p>
    <w:p w14:paraId="00640052" w14:textId="77777777" w:rsidR="00C23AED" w:rsidRPr="00C23AED" w:rsidRDefault="00C23AED" w:rsidP="00C23AED">
      <w:pPr>
        <w:spacing w:after="0" w:line="240" w:lineRule="auto"/>
        <w:jc w:val="both"/>
        <w:rPr>
          <w:rFonts w:ascii="Times New Roman" w:hAnsi="Times New Roman"/>
          <w:sz w:val="24"/>
          <w:szCs w:val="24"/>
          <w:lang w:val="uk-UA" w:eastAsia="ru-RU"/>
        </w:rPr>
      </w:pPr>
      <w:r w:rsidRPr="00C23AED">
        <w:rPr>
          <w:rFonts w:ascii="Times New Roman" w:hAnsi="Times New Roman"/>
          <w:sz w:val="24"/>
          <w:szCs w:val="24"/>
          <w:lang w:val="uk-UA" w:eastAsia="ru-RU"/>
        </w:rPr>
        <w:t>-</w:t>
      </w:r>
      <w:r w:rsidRPr="00C23AED">
        <w:rPr>
          <w:rFonts w:ascii="Times New Roman" w:hAnsi="Times New Roman"/>
          <w:sz w:val="24"/>
          <w:szCs w:val="24"/>
          <w:lang w:val="uk-UA" w:eastAsia="ru-RU"/>
        </w:rPr>
        <w:tab/>
        <w:t>недопущення порушень норм експлуатації родовищ корисних копалин, дотримання вимог законодавства в галузі охорони використання надр, земельних і водних ресурсів.</w:t>
      </w:r>
    </w:p>
    <w:p w14:paraId="176CE956" w14:textId="77777777" w:rsidR="00C23AED" w:rsidRPr="00C23AED" w:rsidRDefault="00C23AED" w:rsidP="00C23AED">
      <w:pPr>
        <w:spacing w:after="0" w:line="240" w:lineRule="auto"/>
        <w:jc w:val="both"/>
        <w:rPr>
          <w:rFonts w:ascii="Times New Roman" w:hAnsi="Times New Roman"/>
          <w:sz w:val="24"/>
          <w:szCs w:val="24"/>
          <w:lang w:val="uk-UA" w:eastAsia="ru-RU"/>
        </w:rPr>
      </w:pPr>
    </w:p>
    <w:p w14:paraId="48404DC7" w14:textId="77777777" w:rsidR="00C23AED" w:rsidRPr="00C23AED" w:rsidRDefault="00C23AED" w:rsidP="00C23AED">
      <w:pPr>
        <w:spacing w:after="0" w:line="240" w:lineRule="auto"/>
        <w:jc w:val="both"/>
        <w:rPr>
          <w:rFonts w:ascii="Times New Roman" w:hAnsi="Times New Roman"/>
          <w:sz w:val="24"/>
          <w:szCs w:val="24"/>
          <w:lang w:val="uk-UA" w:eastAsia="ru-RU"/>
        </w:rPr>
      </w:pPr>
    </w:p>
    <w:p w14:paraId="65F4A2B7" w14:textId="77777777" w:rsidR="00C23AED" w:rsidRPr="00C23AED" w:rsidRDefault="00C23AED" w:rsidP="00C23AED">
      <w:pPr>
        <w:spacing w:after="0" w:line="240" w:lineRule="auto"/>
        <w:jc w:val="center"/>
        <w:rPr>
          <w:rFonts w:ascii="Times New Roman" w:hAnsi="Times New Roman"/>
          <w:b/>
          <w:bCs/>
          <w:sz w:val="24"/>
          <w:szCs w:val="24"/>
          <w:lang w:val="uk-UA" w:eastAsia="ru-RU"/>
        </w:rPr>
      </w:pPr>
      <w:r w:rsidRPr="00C23AED">
        <w:rPr>
          <w:rFonts w:ascii="Times New Roman" w:hAnsi="Times New Roman"/>
          <w:b/>
          <w:bCs/>
          <w:sz w:val="24"/>
          <w:szCs w:val="24"/>
          <w:lang w:val="uk-UA" w:eastAsia="ru-RU"/>
        </w:rPr>
        <w:t>4.Основні напрямки виконання Програми</w:t>
      </w:r>
    </w:p>
    <w:p w14:paraId="75132736" w14:textId="77777777" w:rsidR="00C23AED" w:rsidRPr="00C23AED" w:rsidRDefault="00C23AED" w:rsidP="00C23AED">
      <w:pPr>
        <w:spacing w:after="0" w:line="240" w:lineRule="auto"/>
        <w:jc w:val="both"/>
        <w:rPr>
          <w:rFonts w:ascii="Times New Roman" w:hAnsi="Times New Roman"/>
          <w:b/>
          <w:sz w:val="24"/>
          <w:szCs w:val="24"/>
          <w:lang w:val="uk-UA" w:eastAsia="ru-RU"/>
        </w:rPr>
      </w:pPr>
    </w:p>
    <w:p w14:paraId="7AD42F8F" w14:textId="77777777" w:rsidR="00C23AED" w:rsidRPr="00C23AED" w:rsidRDefault="00C23AED" w:rsidP="00C23AED">
      <w:pPr>
        <w:spacing w:after="0" w:line="240" w:lineRule="auto"/>
        <w:jc w:val="both"/>
        <w:rPr>
          <w:rFonts w:ascii="Times New Roman" w:hAnsi="Times New Roman"/>
          <w:sz w:val="24"/>
          <w:szCs w:val="24"/>
          <w:lang w:val="uk-UA" w:eastAsia="ru-RU"/>
        </w:rPr>
      </w:pPr>
      <w:r w:rsidRPr="00C23AED">
        <w:rPr>
          <w:rFonts w:ascii="Times New Roman" w:hAnsi="Times New Roman"/>
          <w:sz w:val="24"/>
          <w:szCs w:val="24"/>
          <w:lang w:val="uk-UA" w:eastAsia="ru-RU"/>
        </w:rPr>
        <w:t xml:space="preserve"> </w:t>
      </w:r>
      <w:r w:rsidRPr="00C23AED">
        <w:rPr>
          <w:rFonts w:ascii="Times New Roman" w:hAnsi="Times New Roman"/>
          <w:sz w:val="24"/>
          <w:szCs w:val="24"/>
          <w:lang w:val="uk-UA" w:eastAsia="ru-RU"/>
        </w:rPr>
        <w:tab/>
        <w:t xml:space="preserve"> Серед природно-географічних факторів розвитку регіональної економіки особливо важливе значення мають мінерально-сировинні ресурси, розміщення яких зумовлене геологічною будовою території. Вони безпосередньо впливають на розвиток сільського господарства, промисловості будівельних матеріалів. Незначні запаси більшості з них та вичерпність мінеральних ресурсів вимагають раціонального використання та збереження їх для наступних поколінь.</w:t>
      </w:r>
    </w:p>
    <w:p w14:paraId="39318559" w14:textId="77777777" w:rsidR="00C23AED" w:rsidRPr="00C23AED" w:rsidRDefault="00C23AED" w:rsidP="00C23AED">
      <w:pPr>
        <w:spacing w:after="0" w:line="240" w:lineRule="auto"/>
        <w:jc w:val="both"/>
        <w:rPr>
          <w:rFonts w:ascii="Times New Roman" w:hAnsi="Times New Roman"/>
          <w:sz w:val="24"/>
          <w:szCs w:val="24"/>
          <w:lang w:val="uk-UA" w:eastAsia="ru-RU"/>
        </w:rPr>
      </w:pPr>
    </w:p>
    <w:p w14:paraId="3BD57FAC" w14:textId="77777777" w:rsidR="00C23AED" w:rsidRPr="00C23AED" w:rsidRDefault="00C23AED" w:rsidP="00C23AED">
      <w:pPr>
        <w:spacing w:after="0" w:line="240" w:lineRule="auto"/>
        <w:ind w:firstLine="720"/>
        <w:jc w:val="both"/>
        <w:rPr>
          <w:rFonts w:ascii="Times New Roman" w:hAnsi="Times New Roman"/>
          <w:b/>
          <w:sz w:val="24"/>
          <w:szCs w:val="24"/>
          <w:lang w:val="uk-UA" w:eastAsia="ru-RU"/>
        </w:rPr>
      </w:pPr>
      <w:r w:rsidRPr="00C23AED">
        <w:rPr>
          <w:rFonts w:ascii="Times New Roman" w:hAnsi="Times New Roman"/>
          <w:b/>
          <w:sz w:val="24"/>
          <w:szCs w:val="24"/>
          <w:lang w:val="uk-UA" w:eastAsia="ru-RU"/>
        </w:rPr>
        <w:t>Основним напрямком та завданнями є:</w:t>
      </w:r>
    </w:p>
    <w:p w14:paraId="088FC93F" w14:textId="77777777" w:rsidR="00C23AED" w:rsidRPr="00C23AED" w:rsidRDefault="00C23AED" w:rsidP="00C23AED">
      <w:pPr>
        <w:numPr>
          <w:ilvl w:val="0"/>
          <w:numId w:val="42"/>
        </w:numPr>
        <w:suppressAutoHyphens/>
        <w:spacing w:after="0" w:line="240" w:lineRule="auto"/>
        <w:jc w:val="both"/>
        <w:rPr>
          <w:rFonts w:ascii="Times New Roman" w:hAnsi="Times New Roman"/>
          <w:sz w:val="24"/>
          <w:szCs w:val="24"/>
          <w:lang w:val="uk-UA" w:eastAsia="ru-RU"/>
        </w:rPr>
      </w:pPr>
      <w:r w:rsidRPr="00C23AED">
        <w:rPr>
          <w:rFonts w:ascii="Times New Roman" w:hAnsi="Times New Roman"/>
          <w:sz w:val="24"/>
          <w:szCs w:val="24"/>
          <w:lang w:val="uk-UA" w:eastAsia="ru-RU"/>
        </w:rPr>
        <w:t>забезпечити економічно обґрунтоване користування надрами;</w:t>
      </w:r>
    </w:p>
    <w:p w14:paraId="0F282E9C" w14:textId="77777777" w:rsidR="00C23AED" w:rsidRPr="00C23AED" w:rsidRDefault="00C23AED" w:rsidP="00C23AED">
      <w:pPr>
        <w:numPr>
          <w:ilvl w:val="0"/>
          <w:numId w:val="42"/>
        </w:numPr>
        <w:suppressAutoHyphens/>
        <w:spacing w:after="0" w:line="240" w:lineRule="auto"/>
        <w:jc w:val="both"/>
        <w:rPr>
          <w:rFonts w:ascii="Times New Roman" w:hAnsi="Times New Roman"/>
          <w:sz w:val="24"/>
          <w:szCs w:val="24"/>
          <w:lang w:val="uk-UA" w:eastAsia="ru-RU"/>
        </w:rPr>
      </w:pPr>
      <w:r w:rsidRPr="00C23AED">
        <w:rPr>
          <w:rFonts w:ascii="Times New Roman" w:hAnsi="Times New Roman"/>
          <w:sz w:val="24"/>
          <w:szCs w:val="24"/>
          <w:lang w:val="uk-UA" w:eastAsia="ru-RU"/>
        </w:rPr>
        <w:lastRenderedPageBreak/>
        <w:t>довести можливість і перспективи використання мінерально-сировинної бази в економіці регіону.</w:t>
      </w:r>
    </w:p>
    <w:p w14:paraId="1390DD68" w14:textId="77777777" w:rsidR="00C23AED" w:rsidRPr="00C23AED" w:rsidRDefault="00C23AED" w:rsidP="00C23AED">
      <w:pPr>
        <w:spacing w:after="0" w:line="240" w:lineRule="auto"/>
        <w:jc w:val="both"/>
        <w:rPr>
          <w:rFonts w:ascii="Times New Roman" w:hAnsi="Times New Roman"/>
          <w:sz w:val="24"/>
          <w:szCs w:val="24"/>
          <w:lang w:val="uk-UA" w:eastAsia="ru-RU"/>
        </w:rPr>
      </w:pPr>
    </w:p>
    <w:p w14:paraId="378AA43E" w14:textId="77777777" w:rsidR="00C23AED" w:rsidRPr="00C23AED" w:rsidRDefault="00C23AED" w:rsidP="00C23AED">
      <w:pPr>
        <w:spacing w:after="0" w:line="240" w:lineRule="auto"/>
        <w:jc w:val="both"/>
        <w:rPr>
          <w:rFonts w:ascii="Times New Roman" w:hAnsi="Times New Roman"/>
          <w:sz w:val="24"/>
          <w:szCs w:val="24"/>
          <w:lang w:val="uk-UA" w:eastAsia="ru-RU"/>
        </w:rPr>
      </w:pPr>
    </w:p>
    <w:p w14:paraId="5CCBA09C" w14:textId="77777777" w:rsidR="00C23AED" w:rsidRPr="00C23AED" w:rsidRDefault="00C23AED" w:rsidP="00C23AED">
      <w:pPr>
        <w:numPr>
          <w:ilvl w:val="0"/>
          <w:numId w:val="43"/>
        </w:numPr>
        <w:suppressAutoHyphens/>
        <w:spacing w:after="0" w:line="240" w:lineRule="auto"/>
        <w:jc w:val="center"/>
        <w:rPr>
          <w:rFonts w:ascii="Times New Roman" w:hAnsi="Times New Roman"/>
          <w:b/>
          <w:bCs/>
          <w:sz w:val="24"/>
          <w:szCs w:val="24"/>
          <w:lang w:val="uk-UA" w:eastAsia="ru-RU"/>
        </w:rPr>
      </w:pPr>
      <w:r w:rsidRPr="00C23AED">
        <w:rPr>
          <w:rFonts w:ascii="Times New Roman" w:hAnsi="Times New Roman"/>
          <w:b/>
          <w:bCs/>
          <w:sz w:val="24"/>
          <w:szCs w:val="24"/>
          <w:lang w:val="uk-UA" w:eastAsia="ru-RU"/>
        </w:rPr>
        <w:t>Орієнтовні обсяги і джерела фінансування Програми</w:t>
      </w:r>
    </w:p>
    <w:p w14:paraId="0ADD6275" w14:textId="77777777" w:rsidR="00C23AED" w:rsidRPr="00C23AED" w:rsidRDefault="00C23AED" w:rsidP="00C23AED">
      <w:pPr>
        <w:spacing w:after="0" w:line="240" w:lineRule="auto"/>
        <w:jc w:val="both"/>
        <w:rPr>
          <w:rFonts w:ascii="Times New Roman" w:hAnsi="Times New Roman"/>
          <w:b/>
          <w:sz w:val="24"/>
          <w:szCs w:val="24"/>
          <w:lang w:val="uk-UA" w:eastAsia="ru-RU"/>
        </w:rPr>
      </w:pPr>
    </w:p>
    <w:p w14:paraId="6A16D78D" w14:textId="77777777" w:rsidR="00C23AED" w:rsidRPr="00C23AED" w:rsidRDefault="00C23AED" w:rsidP="00C23AED">
      <w:pPr>
        <w:spacing w:after="0" w:line="240" w:lineRule="auto"/>
        <w:jc w:val="both"/>
        <w:rPr>
          <w:rFonts w:ascii="Times New Roman" w:hAnsi="Times New Roman"/>
          <w:sz w:val="24"/>
          <w:szCs w:val="24"/>
          <w:lang w:val="uk-UA" w:eastAsia="ru-RU"/>
        </w:rPr>
      </w:pPr>
      <w:r w:rsidRPr="00C23AED">
        <w:rPr>
          <w:rFonts w:ascii="Times New Roman" w:hAnsi="Times New Roman"/>
          <w:sz w:val="24"/>
          <w:szCs w:val="24"/>
          <w:lang w:val="uk-UA" w:eastAsia="ru-RU"/>
        </w:rPr>
        <w:t xml:space="preserve"> </w:t>
      </w:r>
      <w:r w:rsidRPr="00C23AED">
        <w:rPr>
          <w:rFonts w:ascii="Times New Roman" w:hAnsi="Times New Roman"/>
          <w:sz w:val="24"/>
          <w:szCs w:val="24"/>
          <w:lang w:val="uk-UA" w:eastAsia="ru-RU"/>
        </w:rPr>
        <w:tab/>
        <w:t xml:space="preserve"> Фінансування заходів Програми здійснюватиметься за рахунок коштів місцевого   бюджету.   Можливе   залучення   коштів   Державних  та галузевих програм, інших коштів, не заборонених чинним законодавством.</w:t>
      </w:r>
    </w:p>
    <w:p w14:paraId="09582D25" w14:textId="77777777" w:rsidR="00C23AED" w:rsidRPr="00C23AED" w:rsidRDefault="00C23AED" w:rsidP="00C23AED">
      <w:pPr>
        <w:spacing w:after="0" w:line="240" w:lineRule="auto"/>
        <w:ind w:firstLine="720"/>
        <w:jc w:val="both"/>
        <w:rPr>
          <w:rFonts w:ascii="Times New Roman" w:hAnsi="Times New Roman"/>
          <w:sz w:val="24"/>
          <w:szCs w:val="24"/>
          <w:lang w:val="uk-UA" w:eastAsia="ru-RU"/>
        </w:rPr>
      </w:pPr>
      <w:r w:rsidRPr="00C23AED">
        <w:rPr>
          <w:rFonts w:ascii="Times New Roman" w:hAnsi="Times New Roman"/>
          <w:sz w:val="24"/>
          <w:szCs w:val="24"/>
          <w:lang w:val="uk-UA" w:eastAsia="ru-RU"/>
        </w:rPr>
        <w:t>З метою обліку надр необхідно проведення інвентаризації, оцінки стану та вмісту (залишку) природніх ресурсів.</w:t>
      </w:r>
    </w:p>
    <w:p w14:paraId="16C88DA8" w14:textId="77777777" w:rsidR="00C23AED" w:rsidRPr="00C23AED" w:rsidRDefault="00C23AED" w:rsidP="00C23AED">
      <w:pPr>
        <w:spacing w:after="0" w:line="240" w:lineRule="auto"/>
        <w:jc w:val="both"/>
        <w:rPr>
          <w:rFonts w:ascii="Times New Roman" w:hAnsi="Times New Roman"/>
          <w:sz w:val="24"/>
          <w:szCs w:val="24"/>
          <w:lang w:val="uk-UA" w:eastAsia="ru-RU"/>
        </w:rPr>
      </w:pPr>
    </w:p>
    <w:p w14:paraId="26EF15C3" w14:textId="77777777" w:rsidR="00C23AED" w:rsidRPr="00C23AED" w:rsidRDefault="00C23AED" w:rsidP="00C23AED">
      <w:pPr>
        <w:spacing w:after="0" w:line="240" w:lineRule="auto"/>
        <w:jc w:val="both"/>
        <w:rPr>
          <w:rFonts w:ascii="Times New Roman" w:hAnsi="Times New Roman"/>
          <w:sz w:val="24"/>
          <w:szCs w:val="24"/>
          <w:lang w:val="uk-UA" w:eastAsia="ru-RU"/>
        </w:rPr>
      </w:pPr>
    </w:p>
    <w:tbl>
      <w:tblPr>
        <w:tblW w:w="9805"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4111"/>
        <w:gridCol w:w="1701"/>
        <w:gridCol w:w="1843"/>
        <w:gridCol w:w="2126"/>
        <w:gridCol w:w="24"/>
      </w:tblGrid>
      <w:tr w:rsidR="00C23AED" w:rsidRPr="00C23AED" w14:paraId="5E04A100" w14:textId="77777777" w:rsidTr="00C17F13">
        <w:trPr>
          <w:trHeight w:val="320"/>
        </w:trPr>
        <w:tc>
          <w:tcPr>
            <w:tcW w:w="4111" w:type="dxa"/>
            <w:vMerge w:val="restart"/>
            <w:tcBorders>
              <w:top w:val="single" w:sz="8" w:space="0" w:color="000000"/>
              <w:left w:val="single" w:sz="8" w:space="0" w:color="000000"/>
              <w:bottom w:val="single" w:sz="8" w:space="0" w:color="000000"/>
              <w:right w:val="single" w:sz="8" w:space="0" w:color="000000"/>
            </w:tcBorders>
            <w:hideMark/>
          </w:tcPr>
          <w:p w14:paraId="3D22A85D" w14:textId="77777777" w:rsidR="00C23AED" w:rsidRPr="00C23AED" w:rsidRDefault="00C23AED" w:rsidP="00C23AED">
            <w:pPr>
              <w:spacing w:after="0" w:line="240" w:lineRule="auto"/>
              <w:jc w:val="both"/>
              <w:rPr>
                <w:rFonts w:ascii="Times New Roman" w:hAnsi="Times New Roman"/>
                <w:sz w:val="24"/>
                <w:szCs w:val="24"/>
                <w:lang w:val="uk-UA" w:eastAsia="ru-RU"/>
              </w:rPr>
            </w:pPr>
            <w:r w:rsidRPr="00C23AED">
              <w:rPr>
                <w:rFonts w:ascii="Times New Roman" w:hAnsi="Times New Roman"/>
                <w:sz w:val="24"/>
                <w:szCs w:val="24"/>
                <w:lang w:val="uk-UA" w:eastAsia="ru-RU"/>
              </w:rPr>
              <w:t>Найменування заходу</w:t>
            </w:r>
          </w:p>
        </w:tc>
        <w:tc>
          <w:tcPr>
            <w:tcW w:w="5694" w:type="dxa"/>
            <w:gridSpan w:val="4"/>
            <w:tcBorders>
              <w:top w:val="single" w:sz="8" w:space="0" w:color="000000"/>
              <w:left w:val="single" w:sz="8" w:space="0" w:color="000000"/>
              <w:bottom w:val="single" w:sz="8" w:space="0" w:color="000000"/>
              <w:right w:val="single" w:sz="8" w:space="0" w:color="000000"/>
            </w:tcBorders>
            <w:hideMark/>
          </w:tcPr>
          <w:p w14:paraId="75A1DF68" w14:textId="77777777" w:rsidR="00C23AED" w:rsidRPr="00C23AED" w:rsidRDefault="00C23AED" w:rsidP="00C23AED">
            <w:pPr>
              <w:spacing w:after="0" w:line="240" w:lineRule="auto"/>
              <w:jc w:val="center"/>
              <w:rPr>
                <w:rFonts w:ascii="Times New Roman" w:hAnsi="Times New Roman"/>
                <w:sz w:val="24"/>
                <w:szCs w:val="24"/>
                <w:lang w:val="uk-UA" w:eastAsia="ru-RU"/>
              </w:rPr>
            </w:pPr>
            <w:r w:rsidRPr="00C23AED">
              <w:rPr>
                <w:rFonts w:ascii="Times New Roman" w:hAnsi="Times New Roman"/>
                <w:sz w:val="24"/>
                <w:szCs w:val="24"/>
                <w:lang w:val="uk-UA" w:eastAsia="ru-RU"/>
              </w:rPr>
              <w:t>Витрати на здійснення заходу, грн.</w:t>
            </w:r>
          </w:p>
        </w:tc>
      </w:tr>
      <w:tr w:rsidR="00C23AED" w:rsidRPr="00C23AED" w14:paraId="6BCB1FCF" w14:textId="77777777" w:rsidTr="00C17F13">
        <w:trPr>
          <w:gridAfter w:val="1"/>
          <w:wAfter w:w="24" w:type="dxa"/>
          <w:trHeight w:val="323"/>
        </w:trPr>
        <w:tc>
          <w:tcPr>
            <w:tcW w:w="4111" w:type="dxa"/>
            <w:vMerge/>
            <w:tcBorders>
              <w:top w:val="single" w:sz="8" w:space="0" w:color="000000"/>
              <w:left w:val="single" w:sz="8" w:space="0" w:color="000000"/>
              <w:bottom w:val="single" w:sz="8" w:space="0" w:color="000000"/>
              <w:right w:val="single" w:sz="8" w:space="0" w:color="000000"/>
            </w:tcBorders>
            <w:vAlign w:val="center"/>
            <w:hideMark/>
          </w:tcPr>
          <w:p w14:paraId="72A15F87" w14:textId="77777777" w:rsidR="00C23AED" w:rsidRPr="00C23AED" w:rsidRDefault="00C23AED" w:rsidP="00C23AED">
            <w:pPr>
              <w:spacing w:after="0" w:line="240" w:lineRule="auto"/>
              <w:rPr>
                <w:rFonts w:ascii="Times New Roman" w:hAnsi="Times New Roman"/>
                <w:sz w:val="24"/>
                <w:szCs w:val="24"/>
                <w:lang w:val="uk-UA" w:eastAsia="ru-RU"/>
              </w:rPr>
            </w:pPr>
          </w:p>
        </w:tc>
        <w:tc>
          <w:tcPr>
            <w:tcW w:w="1701" w:type="dxa"/>
            <w:tcBorders>
              <w:top w:val="single" w:sz="8" w:space="0" w:color="000000"/>
              <w:left w:val="single" w:sz="8" w:space="0" w:color="000000"/>
              <w:bottom w:val="single" w:sz="8" w:space="0" w:color="000000"/>
              <w:right w:val="single" w:sz="4" w:space="0" w:color="000000"/>
            </w:tcBorders>
            <w:hideMark/>
          </w:tcPr>
          <w:p w14:paraId="33DAB8C7" w14:textId="77777777" w:rsidR="00C23AED" w:rsidRPr="00C23AED" w:rsidRDefault="00C23AED" w:rsidP="00C23AED">
            <w:pPr>
              <w:spacing w:after="0" w:line="240" w:lineRule="auto"/>
              <w:jc w:val="both"/>
              <w:rPr>
                <w:rFonts w:ascii="Times New Roman" w:hAnsi="Times New Roman"/>
                <w:sz w:val="24"/>
                <w:szCs w:val="24"/>
                <w:lang w:val="uk-UA" w:eastAsia="ru-RU"/>
              </w:rPr>
            </w:pPr>
            <w:r w:rsidRPr="00C23AED">
              <w:rPr>
                <w:rFonts w:ascii="Times New Roman" w:hAnsi="Times New Roman"/>
                <w:sz w:val="24"/>
                <w:szCs w:val="24"/>
                <w:lang w:val="uk-UA" w:eastAsia="ru-RU"/>
              </w:rPr>
              <w:t>2026р.</w:t>
            </w:r>
          </w:p>
        </w:tc>
        <w:tc>
          <w:tcPr>
            <w:tcW w:w="1843" w:type="dxa"/>
            <w:tcBorders>
              <w:top w:val="single" w:sz="8" w:space="0" w:color="000000"/>
              <w:left w:val="single" w:sz="4" w:space="0" w:color="000000"/>
              <w:bottom w:val="single" w:sz="8" w:space="0" w:color="000000"/>
              <w:right w:val="single" w:sz="4" w:space="0" w:color="000000"/>
            </w:tcBorders>
            <w:hideMark/>
          </w:tcPr>
          <w:p w14:paraId="68EF7226" w14:textId="77777777" w:rsidR="00C23AED" w:rsidRPr="00C23AED" w:rsidRDefault="00C23AED" w:rsidP="00C23AED">
            <w:pPr>
              <w:spacing w:after="0" w:line="240" w:lineRule="auto"/>
              <w:jc w:val="both"/>
              <w:rPr>
                <w:rFonts w:ascii="Times New Roman" w:hAnsi="Times New Roman"/>
                <w:sz w:val="24"/>
                <w:szCs w:val="24"/>
                <w:lang w:val="uk-UA" w:eastAsia="ru-RU"/>
              </w:rPr>
            </w:pPr>
            <w:r w:rsidRPr="00C23AED">
              <w:rPr>
                <w:rFonts w:ascii="Times New Roman" w:hAnsi="Times New Roman"/>
                <w:sz w:val="24"/>
                <w:szCs w:val="24"/>
                <w:lang w:val="uk-UA" w:eastAsia="ru-RU"/>
              </w:rPr>
              <w:t>2027р.</w:t>
            </w:r>
          </w:p>
        </w:tc>
        <w:tc>
          <w:tcPr>
            <w:tcW w:w="2126" w:type="dxa"/>
            <w:tcBorders>
              <w:top w:val="single" w:sz="8" w:space="0" w:color="000000"/>
              <w:left w:val="single" w:sz="4" w:space="0" w:color="000000"/>
              <w:bottom w:val="single" w:sz="8" w:space="0" w:color="000000"/>
              <w:right w:val="single" w:sz="8" w:space="0" w:color="000000"/>
            </w:tcBorders>
            <w:hideMark/>
          </w:tcPr>
          <w:p w14:paraId="44FAFD10" w14:textId="77777777" w:rsidR="00C23AED" w:rsidRPr="00C23AED" w:rsidRDefault="00C23AED" w:rsidP="00C23AED">
            <w:pPr>
              <w:spacing w:after="0" w:line="240" w:lineRule="auto"/>
              <w:jc w:val="both"/>
              <w:rPr>
                <w:rFonts w:ascii="Times New Roman" w:hAnsi="Times New Roman"/>
                <w:sz w:val="24"/>
                <w:szCs w:val="24"/>
                <w:lang w:val="uk-UA" w:eastAsia="ru-RU"/>
              </w:rPr>
            </w:pPr>
            <w:r w:rsidRPr="00C23AED">
              <w:rPr>
                <w:rFonts w:ascii="Times New Roman" w:hAnsi="Times New Roman"/>
                <w:sz w:val="24"/>
                <w:szCs w:val="24"/>
                <w:lang w:val="uk-UA" w:eastAsia="ru-RU"/>
              </w:rPr>
              <w:t>2028р.</w:t>
            </w:r>
          </w:p>
        </w:tc>
      </w:tr>
      <w:tr w:rsidR="00C23AED" w:rsidRPr="00C23AED" w14:paraId="46A5A183" w14:textId="77777777" w:rsidTr="00C17F13">
        <w:trPr>
          <w:gridAfter w:val="1"/>
          <w:wAfter w:w="24" w:type="dxa"/>
          <w:trHeight w:val="1126"/>
        </w:trPr>
        <w:tc>
          <w:tcPr>
            <w:tcW w:w="4111" w:type="dxa"/>
            <w:tcBorders>
              <w:top w:val="single" w:sz="8" w:space="0" w:color="000000"/>
              <w:left w:val="single" w:sz="8" w:space="0" w:color="000000"/>
              <w:bottom w:val="nil"/>
              <w:right w:val="single" w:sz="8" w:space="0" w:color="000000"/>
            </w:tcBorders>
            <w:hideMark/>
          </w:tcPr>
          <w:p w14:paraId="6A902F99" w14:textId="77777777" w:rsidR="00C23AED" w:rsidRPr="00C23AED" w:rsidRDefault="00C23AED" w:rsidP="00C23AED">
            <w:pPr>
              <w:spacing w:after="0" w:line="240" w:lineRule="auto"/>
              <w:jc w:val="both"/>
              <w:rPr>
                <w:rFonts w:ascii="Times New Roman" w:hAnsi="Times New Roman"/>
                <w:sz w:val="24"/>
                <w:szCs w:val="24"/>
                <w:lang w:val="uk-UA" w:eastAsia="ru-RU"/>
              </w:rPr>
            </w:pPr>
            <w:r w:rsidRPr="00C23AED">
              <w:rPr>
                <w:rFonts w:ascii="Times New Roman" w:hAnsi="Times New Roman"/>
                <w:sz w:val="24"/>
                <w:szCs w:val="24"/>
                <w:lang w:val="uk-UA" w:eastAsia="ru-RU"/>
              </w:rPr>
              <w:t>Інвентаризація, оцінка стану та вмісту (залишку) природних ресурсів</w:t>
            </w:r>
          </w:p>
        </w:tc>
        <w:tc>
          <w:tcPr>
            <w:tcW w:w="1701" w:type="dxa"/>
            <w:tcBorders>
              <w:top w:val="single" w:sz="8" w:space="0" w:color="000000"/>
              <w:left w:val="single" w:sz="8" w:space="0" w:color="000000"/>
              <w:bottom w:val="nil"/>
              <w:right w:val="single" w:sz="4" w:space="0" w:color="000000"/>
            </w:tcBorders>
            <w:hideMark/>
          </w:tcPr>
          <w:p w14:paraId="387EF3E6" w14:textId="77777777" w:rsidR="00C23AED" w:rsidRPr="00C23AED" w:rsidRDefault="00C23AED" w:rsidP="00C23AED">
            <w:pPr>
              <w:spacing w:after="0" w:line="240" w:lineRule="auto"/>
              <w:jc w:val="both"/>
              <w:rPr>
                <w:rFonts w:ascii="Times New Roman" w:hAnsi="Times New Roman"/>
                <w:sz w:val="24"/>
                <w:szCs w:val="24"/>
                <w:lang w:val="uk-UA" w:eastAsia="ru-RU"/>
              </w:rPr>
            </w:pPr>
            <w:r w:rsidRPr="00C23AED">
              <w:rPr>
                <w:rFonts w:ascii="Times New Roman" w:hAnsi="Times New Roman"/>
                <w:sz w:val="24"/>
                <w:szCs w:val="24"/>
                <w:lang w:val="uk-UA" w:eastAsia="ru-RU"/>
              </w:rPr>
              <w:t>за</w:t>
            </w:r>
          </w:p>
          <w:p w14:paraId="795F86EF" w14:textId="77777777" w:rsidR="00C23AED" w:rsidRPr="00C23AED" w:rsidRDefault="00C23AED" w:rsidP="00C23AED">
            <w:pPr>
              <w:spacing w:after="0" w:line="240" w:lineRule="auto"/>
              <w:jc w:val="both"/>
              <w:rPr>
                <w:rFonts w:ascii="Times New Roman" w:hAnsi="Times New Roman"/>
                <w:sz w:val="24"/>
                <w:szCs w:val="24"/>
                <w:lang w:val="uk-UA" w:eastAsia="ru-RU"/>
              </w:rPr>
            </w:pPr>
            <w:r w:rsidRPr="00C23AED">
              <w:rPr>
                <w:rFonts w:ascii="Times New Roman" w:hAnsi="Times New Roman"/>
                <w:sz w:val="24"/>
                <w:szCs w:val="24"/>
                <w:lang w:val="uk-UA" w:eastAsia="ru-RU"/>
              </w:rPr>
              <w:t>рішенням місцевої</w:t>
            </w:r>
          </w:p>
        </w:tc>
        <w:tc>
          <w:tcPr>
            <w:tcW w:w="1843" w:type="dxa"/>
            <w:tcBorders>
              <w:top w:val="single" w:sz="8" w:space="0" w:color="000000"/>
              <w:left w:val="single" w:sz="4" w:space="0" w:color="000000"/>
              <w:bottom w:val="nil"/>
              <w:right w:val="single" w:sz="4" w:space="0" w:color="000000"/>
            </w:tcBorders>
            <w:hideMark/>
          </w:tcPr>
          <w:p w14:paraId="60C86A7F" w14:textId="77777777" w:rsidR="00C23AED" w:rsidRPr="00C23AED" w:rsidRDefault="00C23AED" w:rsidP="00C23AED">
            <w:pPr>
              <w:spacing w:after="0" w:line="240" w:lineRule="auto"/>
              <w:jc w:val="both"/>
              <w:rPr>
                <w:rFonts w:ascii="Times New Roman" w:hAnsi="Times New Roman"/>
                <w:sz w:val="24"/>
                <w:szCs w:val="24"/>
                <w:lang w:val="uk-UA" w:eastAsia="ru-RU"/>
              </w:rPr>
            </w:pPr>
            <w:r w:rsidRPr="00C23AED">
              <w:rPr>
                <w:rFonts w:ascii="Times New Roman" w:hAnsi="Times New Roman"/>
                <w:sz w:val="24"/>
                <w:szCs w:val="24"/>
                <w:lang w:val="uk-UA" w:eastAsia="ru-RU"/>
              </w:rPr>
              <w:t>за</w:t>
            </w:r>
          </w:p>
          <w:p w14:paraId="03AA64BB" w14:textId="77777777" w:rsidR="00C23AED" w:rsidRPr="00C23AED" w:rsidRDefault="00C23AED" w:rsidP="00C23AED">
            <w:pPr>
              <w:spacing w:after="0" w:line="240" w:lineRule="auto"/>
              <w:jc w:val="both"/>
              <w:rPr>
                <w:rFonts w:ascii="Times New Roman" w:hAnsi="Times New Roman"/>
                <w:sz w:val="24"/>
                <w:szCs w:val="24"/>
                <w:lang w:val="uk-UA" w:eastAsia="ru-RU"/>
              </w:rPr>
            </w:pPr>
            <w:r w:rsidRPr="00C23AED">
              <w:rPr>
                <w:rFonts w:ascii="Times New Roman" w:hAnsi="Times New Roman"/>
                <w:sz w:val="24"/>
                <w:szCs w:val="24"/>
                <w:lang w:val="uk-UA" w:eastAsia="ru-RU"/>
              </w:rPr>
              <w:t>рішенням місцевої</w:t>
            </w:r>
          </w:p>
        </w:tc>
        <w:tc>
          <w:tcPr>
            <w:tcW w:w="2126" w:type="dxa"/>
            <w:tcBorders>
              <w:top w:val="single" w:sz="8" w:space="0" w:color="000000"/>
              <w:left w:val="single" w:sz="4" w:space="0" w:color="000000"/>
              <w:bottom w:val="nil"/>
              <w:right w:val="single" w:sz="8" w:space="0" w:color="000000"/>
            </w:tcBorders>
            <w:hideMark/>
          </w:tcPr>
          <w:p w14:paraId="3AE6FE33" w14:textId="77777777" w:rsidR="00C23AED" w:rsidRPr="00C23AED" w:rsidRDefault="00C23AED" w:rsidP="00C23AED">
            <w:pPr>
              <w:spacing w:after="0" w:line="240" w:lineRule="auto"/>
              <w:jc w:val="both"/>
              <w:rPr>
                <w:rFonts w:ascii="Times New Roman" w:hAnsi="Times New Roman"/>
                <w:sz w:val="24"/>
                <w:szCs w:val="24"/>
                <w:lang w:val="uk-UA" w:eastAsia="ru-RU"/>
              </w:rPr>
            </w:pPr>
            <w:r w:rsidRPr="00C23AED">
              <w:rPr>
                <w:rFonts w:ascii="Times New Roman" w:hAnsi="Times New Roman"/>
                <w:sz w:val="24"/>
                <w:szCs w:val="24"/>
                <w:lang w:val="uk-UA" w:eastAsia="ru-RU"/>
              </w:rPr>
              <w:t>за</w:t>
            </w:r>
          </w:p>
          <w:p w14:paraId="4AB2C112" w14:textId="77777777" w:rsidR="00C23AED" w:rsidRPr="00C23AED" w:rsidRDefault="00C23AED" w:rsidP="00C23AED">
            <w:pPr>
              <w:spacing w:after="0" w:line="240" w:lineRule="auto"/>
              <w:jc w:val="both"/>
              <w:rPr>
                <w:rFonts w:ascii="Times New Roman" w:hAnsi="Times New Roman"/>
                <w:sz w:val="24"/>
                <w:szCs w:val="24"/>
                <w:lang w:val="uk-UA" w:eastAsia="ru-RU"/>
              </w:rPr>
            </w:pPr>
            <w:r w:rsidRPr="00C23AED">
              <w:rPr>
                <w:rFonts w:ascii="Times New Roman" w:hAnsi="Times New Roman"/>
                <w:sz w:val="24"/>
                <w:szCs w:val="24"/>
                <w:lang w:val="uk-UA" w:eastAsia="ru-RU"/>
              </w:rPr>
              <w:t>рішенням місцевої</w:t>
            </w:r>
          </w:p>
        </w:tc>
      </w:tr>
      <w:tr w:rsidR="00C23AED" w:rsidRPr="00C23AED" w14:paraId="7C198EC7" w14:textId="77777777" w:rsidTr="00C17F13">
        <w:trPr>
          <w:gridAfter w:val="1"/>
          <w:wAfter w:w="24" w:type="dxa"/>
          <w:trHeight w:val="483"/>
        </w:trPr>
        <w:tc>
          <w:tcPr>
            <w:tcW w:w="4111" w:type="dxa"/>
            <w:tcBorders>
              <w:top w:val="nil"/>
              <w:left w:val="single" w:sz="8" w:space="0" w:color="000000"/>
              <w:bottom w:val="single" w:sz="8" w:space="0" w:color="000000"/>
              <w:right w:val="single" w:sz="8" w:space="0" w:color="000000"/>
            </w:tcBorders>
          </w:tcPr>
          <w:p w14:paraId="5B31ED7D" w14:textId="77777777" w:rsidR="00C23AED" w:rsidRPr="00C23AED" w:rsidRDefault="00C23AED" w:rsidP="00C23AED">
            <w:pPr>
              <w:spacing w:after="0" w:line="240" w:lineRule="auto"/>
              <w:jc w:val="both"/>
              <w:rPr>
                <w:rFonts w:ascii="Times New Roman" w:hAnsi="Times New Roman"/>
                <w:sz w:val="24"/>
                <w:szCs w:val="24"/>
                <w:lang w:val="uk-UA" w:eastAsia="ru-RU"/>
              </w:rPr>
            </w:pPr>
          </w:p>
        </w:tc>
        <w:tc>
          <w:tcPr>
            <w:tcW w:w="1701" w:type="dxa"/>
            <w:tcBorders>
              <w:top w:val="nil"/>
              <w:left w:val="single" w:sz="8" w:space="0" w:color="000000"/>
              <w:bottom w:val="single" w:sz="8" w:space="0" w:color="000000"/>
              <w:right w:val="single" w:sz="4" w:space="0" w:color="000000"/>
            </w:tcBorders>
            <w:hideMark/>
          </w:tcPr>
          <w:p w14:paraId="2570B884" w14:textId="77777777" w:rsidR="00C23AED" w:rsidRPr="00C23AED" w:rsidRDefault="00C23AED" w:rsidP="00C23AED">
            <w:pPr>
              <w:spacing w:after="0" w:line="240" w:lineRule="auto"/>
              <w:jc w:val="both"/>
              <w:rPr>
                <w:rFonts w:ascii="Times New Roman" w:hAnsi="Times New Roman"/>
                <w:sz w:val="24"/>
                <w:szCs w:val="24"/>
                <w:lang w:val="uk-UA" w:eastAsia="ru-RU"/>
              </w:rPr>
            </w:pPr>
            <w:r w:rsidRPr="00C23AED">
              <w:rPr>
                <w:rFonts w:ascii="Times New Roman" w:hAnsi="Times New Roman"/>
                <w:sz w:val="24"/>
                <w:szCs w:val="24"/>
                <w:lang w:val="uk-UA" w:eastAsia="ru-RU"/>
              </w:rPr>
              <w:t>ради</w:t>
            </w:r>
          </w:p>
        </w:tc>
        <w:tc>
          <w:tcPr>
            <w:tcW w:w="1843" w:type="dxa"/>
            <w:tcBorders>
              <w:top w:val="nil"/>
              <w:left w:val="single" w:sz="4" w:space="0" w:color="000000"/>
              <w:bottom w:val="single" w:sz="8" w:space="0" w:color="000000"/>
              <w:right w:val="single" w:sz="4" w:space="0" w:color="000000"/>
            </w:tcBorders>
            <w:hideMark/>
          </w:tcPr>
          <w:p w14:paraId="70636D34" w14:textId="77777777" w:rsidR="00C23AED" w:rsidRPr="00C23AED" w:rsidRDefault="00C23AED" w:rsidP="00C23AED">
            <w:pPr>
              <w:spacing w:after="0" w:line="240" w:lineRule="auto"/>
              <w:jc w:val="both"/>
              <w:rPr>
                <w:rFonts w:ascii="Times New Roman" w:hAnsi="Times New Roman"/>
                <w:sz w:val="24"/>
                <w:szCs w:val="24"/>
                <w:lang w:val="uk-UA" w:eastAsia="ru-RU"/>
              </w:rPr>
            </w:pPr>
            <w:r w:rsidRPr="00C23AED">
              <w:rPr>
                <w:rFonts w:ascii="Times New Roman" w:hAnsi="Times New Roman"/>
                <w:sz w:val="24"/>
                <w:szCs w:val="24"/>
                <w:lang w:val="uk-UA" w:eastAsia="ru-RU"/>
              </w:rPr>
              <w:t>ради</w:t>
            </w:r>
          </w:p>
        </w:tc>
        <w:tc>
          <w:tcPr>
            <w:tcW w:w="2126" w:type="dxa"/>
            <w:tcBorders>
              <w:top w:val="nil"/>
              <w:left w:val="single" w:sz="4" w:space="0" w:color="000000"/>
              <w:bottom w:val="single" w:sz="8" w:space="0" w:color="000000"/>
              <w:right w:val="single" w:sz="8" w:space="0" w:color="000000"/>
            </w:tcBorders>
            <w:hideMark/>
          </w:tcPr>
          <w:p w14:paraId="31614825" w14:textId="77777777" w:rsidR="00C23AED" w:rsidRPr="00C23AED" w:rsidRDefault="00C23AED" w:rsidP="00C23AED">
            <w:pPr>
              <w:spacing w:after="0" w:line="240" w:lineRule="auto"/>
              <w:jc w:val="both"/>
              <w:rPr>
                <w:rFonts w:ascii="Times New Roman" w:hAnsi="Times New Roman"/>
                <w:sz w:val="24"/>
                <w:szCs w:val="24"/>
                <w:lang w:val="uk-UA" w:eastAsia="ru-RU"/>
              </w:rPr>
            </w:pPr>
            <w:r w:rsidRPr="00C23AED">
              <w:rPr>
                <w:rFonts w:ascii="Times New Roman" w:hAnsi="Times New Roman"/>
                <w:sz w:val="24"/>
                <w:szCs w:val="24"/>
                <w:lang w:val="uk-UA" w:eastAsia="ru-RU"/>
              </w:rPr>
              <w:t>ради</w:t>
            </w:r>
          </w:p>
        </w:tc>
      </w:tr>
    </w:tbl>
    <w:p w14:paraId="7B87523D" w14:textId="77777777" w:rsidR="00C23AED" w:rsidRPr="00C23AED" w:rsidRDefault="00C23AED" w:rsidP="00C23AED">
      <w:pPr>
        <w:spacing w:after="0" w:line="240" w:lineRule="auto"/>
        <w:jc w:val="both"/>
        <w:rPr>
          <w:rFonts w:ascii="Times New Roman" w:hAnsi="Times New Roman"/>
          <w:sz w:val="24"/>
          <w:szCs w:val="24"/>
          <w:lang w:val="uk-UA" w:eastAsia="ru-RU"/>
        </w:rPr>
      </w:pPr>
    </w:p>
    <w:p w14:paraId="116AE85F" w14:textId="77777777" w:rsidR="00C23AED" w:rsidRPr="00C23AED" w:rsidRDefault="00C23AED" w:rsidP="00C23AED">
      <w:pPr>
        <w:spacing w:after="0" w:line="240" w:lineRule="auto"/>
        <w:jc w:val="both"/>
        <w:rPr>
          <w:rFonts w:ascii="Times New Roman" w:hAnsi="Times New Roman"/>
          <w:sz w:val="24"/>
          <w:szCs w:val="24"/>
          <w:lang w:val="uk-UA" w:eastAsia="ru-RU"/>
        </w:rPr>
      </w:pPr>
    </w:p>
    <w:p w14:paraId="4D6141E1" w14:textId="77777777" w:rsidR="00C23AED" w:rsidRPr="00C23AED" w:rsidRDefault="00C23AED" w:rsidP="00C23AED">
      <w:pPr>
        <w:numPr>
          <w:ilvl w:val="0"/>
          <w:numId w:val="43"/>
        </w:numPr>
        <w:suppressAutoHyphens/>
        <w:spacing w:after="0" w:line="240" w:lineRule="auto"/>
        <w:jc w:val="center"/>
        <w:rPr>
          <w:rFonts w:ascii="Times New Roman" w:hAnsi="Times New Roman"/>
          <w:b/>
          <w:bCs/>
          <w:sz w:val="24"/>
          <w:szCs w:val="24"/>
          <w:lang w:val="uk-UA" w:eastAsia="ru-RU"/>
        </w:rPr>
      </w:pPr>
      <w:r w:rsidRPr="00C23AED">
        <w:rPr>
          <w:rFonts w:ascii="Times New Roman" w:hAnsi="Times New Roman"/>
          <w:b/>
          <w:bCs/>
          <w:sz w:val="24"/>
          <w:szCs w:val="24"/>
          <w:lang w:val="uk-UA" w:eastAsia="ru-RU"/>
        </w:rPr>
        <w:t>Очікувані результати виконання Програми</w:t>
      </w:r>
    </w:p>
    <w:p w14:paraId="27292583" w14:textId="77777777" w:rsidR="00C23AED" w:rsidRPr="00C23AED" w:rsidRDefault="00C23AED" w:rsidP="00C23AED">
      <w:pPr>
        <w:spacing w:after="0" w:line="240" w:lineRule="auto"/>
        <w:jc w:val="both"/>
        <w:rPr>
          <w:rFonts w:ascii="Times New Roman" w:hAnsi="Times New Roman"/>
          <w:b/>
          <w:sz w:val="24"/>
          <w:szCs w:val="24"/>
          <w:lang w:val="uk-UA" w:eastAsia="ru-RU"/>
        </w:rPr>
      </w:pPr>
    </w:p>
    <w:p w14:paraId="7090E515" w14:textId="77777777" w:rsidR="00C23AED" w:rsidRPr="00C23AED" w:rsidRDefault="00C23AED" w:rsidP="00C23AED">
      <w:pPr>
        <w:spacing w:after="0" w:line="240" w:lineRule="auto"/>
        <w:ind w:firstLine="235"/>
        <w:jc w:val="both"/>
        <w:rPr>
          <w:rFonts w:ascii="Times New Roman" w:hAnsi="Times New Roman"/>
          <w:sz w:val="24"/>
          <w:szCs w:val="24"/>
          <w:lang w:val="uk-UA" w:eastAsia="ru-RU"/>
        </w:rPr>
      </w:pPr>
      <w:r w:rsidRPr="00C23AED">
        <w:rPr>
          <w:rFonts w:ascii="Times New Roman" w:hAnsi="Times New Roman"/>
          <w:sz w:val="24"/>
          <w:szCs w:val="24"/>
          <w:lang w:val="uk-UA" w:eastAsia="ru-RU"/>
        </w:rPr>
        <w:t>Реалізація Програми дозволить реалізувати:</w:t>
      </w:r>
    </w:p>
    <w:p w14:paraId="01B15650" w14:textId="77777777" w:rsidR="00C23AED" w:rsidRPr="00C23AED" w:rsidRDefault="00C23AED" w:rsidP="00C23AED">
      <w:pPr>
        <w:numPr>
          <w:ilvl w:val="0"/>
          <w:numId w:val="44"/>
        </w:numPr>
        <w:suppressAutoHyphens/>
        <w:spacing w:after="0" w:line="240" w:lineRule="auto"/>
        <w:jc w:val="both"/>
        <w:rPr>
          <w:rFonts w:ascii="Times New Roman" w:hAnsi="Times New Roman"/>
          <w:sz w:val="24"/>
          <w:szCs w:val="24"/>
          <w:lang w:val="uk-UA" w:eastAsia="ru-RU"/>
        </w:rPr>
      </w:pPr>
      <w:r w:rsidRPr="00C23AED">
        <w:rPr>
          <w:rFonts w:ascii="Times New Roman" w:hAnsi="Times New Roman"/>
          <w:sz w:val="24"/>
          <w:szCs w:val="24"/>
          <w:lang w:val="uk-UA" w:eastAsia="ru-RU"/>
        </w:rPr>
        <w:t>Недопущення самовільного користування надрами.</w:t>
      </w:r>
    </w:p>
    <w:p w14:paraId="0B48DBF6" w14:textId="77777777" w:rsidR="00C23AED" w:rsidRPr="00C23AED" w:rsidRDefault="00C23AED" w:rsidP="00C23AED">
      <w:pPr>
        <w:numPr>
          <w:ilvl w:val="0"/>
          <w:numId w:val="44"/>
        </w:numPr>
        <w:suppressAutoHyphens/>
        <w:spacing w:after="0" w:line="240" w:lineRule="auto"/>
        <w:jc w:val="both"/>
        <w:rPr>
          <w:rFonts w:ascii="Times New Roman" w:hAnsi="Times New Roman"/>
          <w:sz w:val="24"/>
          <w:szCs w:val="24"/>
          <w:lang w:val="uk-UA" w:eastAsia="ru-RU"/>
        </w:rPr>
      </w:pPr>
      <w:r w:rsidRPr="00C23AED">
        <w:rPr>
          <w:rFonts w:ascii="Times New Roman" w:hAnsi="Times New Roman"/>
          <w:sz w:val="24"/>
          <w:szCs w:val="24"/>
          <w:lang w:val="uk-UA" w:eastAsia="ru-RU"/>
        </w:rPr>
        <w:t>Посилити</w:t>
      </w:r>
      <w:r w:rsidRPr="00C23AED">
        <w:rPr>
          <w:rFonts w:ascii="Times New Roman" w:hAnsi="Times New Roman"/>
          <w:sz w:val="24"/>
          <w:szCs w:val="24"/>
          <w:lang w:val="uk-UA" w:eastAsia="ru-RU"/>
        </w:rPr>
        <w:tab/>
        <w:t>відповідальність</w:t>
      </w:r>
      <w:r w:rsidRPr="00C23AED">
        <w:rPr>
          <w:rFonts w:ascii="Times New Roman" w:hAnsi="Times New Roman"/>
          <w:sz w:val="24"/>
          <w:szCs w:val="24"/>
          <w:lang w:val="uk-UA" w:eastAsia="ru-RU"/>
        </w:rPr>
        <w:tab/>
        <w:t>органів</w:t>
      </w:r>
      <w:r w:rsidRPr="00C23AED">
        <w:rPr>
          <w:rFonts w:ascii="Times New Roman" w:hAnsi="Times New Roman"/>
          <w:sz w:val="24"/>
          <w:szCs w:val="24"/>
          <w:lang w:val="uk-UA" w:eastAsia="ru-RU"/>
        </w:rPr>
        <w:tab/>
        <w:t>місцевого</w:t>
      </w:r>
      <w:r w:rsidRPr="00C23AED">
        <w:rPr>
          <w:rFonts w:ascii="Times New Roman" w:hAnsi="Times New Roman"/>
          <w:sz w:val="24"/>
          <w:szCs w:val="24"/>
          <w:lang w:val="uk-UA" w:eastAsia="ru-RU"/>
        </w:rPr>
        <w:tab/>
        <w:t>самоврядування щодо раціонального використання природних ресурсів.</w:t>
      </w:r>
    </w:p>
    <w:p w14:paraId="052B15E2" w14:textId="77777777" w:rsidR="00C23AED" w:rsidRPr="00C23AED" w:rsidRDefault="00C23AED" w:rsidP="00C23AED">
      <w:pPr>
        <w:spacing w:after="0" w:line="240" w:lineRule="auto"/>
        <w:jc w:val="both"/>
        <w:rPr>
          <w:rFonts w:ascii="Times New Roman" w:hAnsi="Times New Roman"/>
          <w:sz w:val="24"/>
          <w:szCs w:val="24"/>
          <w:lang w:val="uk-UA" w:eastAsia="ru-RU"/>
        </w:rPr>
      </w:pPr>
    </w:p>
    <w:p w14:paraId="60F33B55" w14:textId="77777777" w:rsidR="00C23AED" w:rsidRPr="00C23AED" w:rsidRDefault="00C23AED" w:rsidP="00C23AED">
      <w:pPr>
        <w:spacing w:after="0" w:line="240" w:lineRule="auto"/>
        <w:jc w:val="both"/>
        <w:rPr>
          <w:rFonts w:ascii="Times New Roman" w:hAnsi="Times New Roman"/>
          <w:sz w:val="24"/>
          <w:szCs w:val="24"/>
          <w:lang w:val="uk-UA" w:eastAsia="ru-RU"/>
        </w:rPr>
      </w:pPr>
    </w:p>
    <w:p w14:paraId="6E381E52" w14:textId="77777777" w:rsidR="00C23AED" w:rsidRPr="00C23AED" w:rsidRDefault="00C23AED" w:rsidP="00C23AED">
      <w:pPr>
        <w:widowControl w:val="0"/>
        <w:spacing w:after="0" w:line="240" w:lineRule="auto"/>
        <w:ind w:rightChars="15" w:right="33"/>
        <w:jc w:val="center"/>
        <w:rPr>
          <w:rFonts w:ascii="Times New Roman" w:hAnsi="Times New Roman"/>
          <w:b/>
          <w:sz w:val="24"/>
          <w:szCs w:val="24"/>
          <w:lang w:val="uk-UA" w:eastAsia="uk-UA"/>
        </w:rPr>
      </w:pPr>
      <w:r w:rsidRPr="00C23AED">
        <w:rPr>
          <w:rFonts w:ascii="Times New Roman" w:hAnsi="Times New Roman"/>
          <w:b/>
          <w:sz w:val="24"/>
          <w:szCs w:val="24"/>
          <w:lang w:val="uk-UA" w:eastAsia="uk-UA"/>
        </w:rPr>
        <w:t>7.   Відповідальний виконавець та контроль за ходом виконання Програми</w:t>
      </w:r>
    </w:p>
    <w:p w14:paraId="79F01F0E" w14:textId="77777777" w:rsidR="00C23AED" w:rsidRPr="00C23AED" w:rsidRDefault="00C23AED" w:rsidP="00C23AED">
      <w:pPr>
        <w:widowControl w:val="0"/>
        <w:spacing w:after="0" w:line="240" w:lineRule="auto"/>
        <w:ind w:rightChars="15" w:right="33" w:firstLine="720"/>
        <w:jc w:val="both"/>
        <w:rPr>
          <w:rFonts w:ascii="Times New Roman" w:hAnsi="Times New Roman"/>
          <w:sz w:val="24"/>
          <w:szCs w:val="24"/>
          <w:lang w:val="uk-UA" w:eastAsia="uk-UA"/>
        </w:rPr>
      </w:pPr>
    </w:p>
    <w:p w14:paraId="0BE45240" w14:textId="77777777" w:rsidR="00C23AED" w:rsidRPr="00C23AED" w:rsidRDefault="00C23AED" w:rsidP="00C23AED">
      <w:pPr>
        <w:widowControl w:val="0"/>
        <w:spacing w:after="0" w:line="240" w:lineRule="auto"/>
        <w:ind w:rightChars="15" w:right="33" w:firstLine="720"/>
        <w:jc w:val="both"/>
        <w:rPr>
          <w:rFonts w:ascii="Times New Roman" w:hAnsi="Times New Roman"/>
          <w:i/>
          <w:iCs/>
          <w:color w:val="000000"/>
          <w:sz w:val="24"/>
          <w:szCs w:val="20"/>
          <w:lang w:val="uk-UA" w:eastAsia="x-none"/>
        </w:rPr>
      </w:pPr>
      <w:r w:rsidRPr="00C23AED">
        <w:rPr>
          <w:rFonts w:ascii="Times New Roman" w:hAnsi="Times New Roman"/>
          <w:sz w:val="24"/>
          <w:szCs w:val="24"/>
          <w:lang w:val="uk-UA" w:eastAsia="uk-UA"/>
        </w:rPr>
        <w:t>Відповідальним виконавцем Програми визначено Управління ЖКГ Новороздільської міської ради.</w:t>
      </w:r>
    </w:p>
    <w:p w14:paraId="513425F5" w14:textId="77777777" w:rsidR="00C23AED" w:rsidRPr="00C23AED" w:rsidRDefault="00C23AED" w:rsidP="00C23AED">
      <w:pPr>
        <w:shd w:val="clear" w:color="auto" w:fill="FFFFFF"/>
        <w:spacing w:after="0" w:line="240" w:lineRule="auto"/>
        <w:ind w:right="-41" w:firstLine="708"/>
        <w:jc w:val="both"/>
        <w:rPr>
          <w:rFonts w:ascii="Times New Roman" w:hAnsi="Times New Roman"/>
          <w:sz w:val="24"/>
          <w:szCs w:val="24"/>
          <w:lang w:eastAsia="ru-RU"/>
        </w:rPr>
      </w:pPr>
      <w:r w:rsidRPr="00C23AED">
        <w:rPr>
          <w:rFonts w:ascii="Times New Roman" w:hAnsi="Times New Roman"/>
          <w:sz w:val="24"/>
          <w:szCs w:val="24"/>
          <w:lang w:val="uk-UA" w:eastAsia="ru-RU"/>
        </w:rPr>
        <w:t xml:space="preserve">Контроль за виконанням Програми покладається на постійну комісію </w:t>
      </w:r>
      <w:r w:rsidRPr="00C23AED">
        <w:rPr>
          <w:rFonts w:ascii="Times New Roman" w:hAnsi="Times New Roman"/>
          <w:sz w:val="24"/>
          <w:szCs w:val="24"/>
          <w:bdr w:val="none" w:sz="0" w:space="0" w:color="auto" w:frame="1"/>
          <w:lang w:val="uk-UA" w:eastAsia="ru-RU"/>
        </w:rPr>
        <w:t>Новороздільської міської ради з питань комунального господарства, промисловості, підприємництва, інвестицій та охорони навколишнього природного середовища (голова – Фартушок О.С.).</w:t>
      </w:r>
    </w:p>
    <w:p w14:paraId="58A1177F" w14:textId="77777777" w:rsidR="00C23AED" w:rsidRPr="00C23AED" w:rsidRDefault="00C23AED" w:rsidP="00C23AED">
      <w:pPr>
        <w:spacing w:after="0" w:line="240" w:lineRule="auto"/>
        <w:ind w:right="-41"/>
        <w:jc w:val="both"/>
        <w:rPr>
          <w:rFonts w:ascii="Times New Roman" w:hAnsi="Times New Roman"/>
          <w:sz w:val="24"/>
          <w:szCs w:val="24"/>
          <w:lang w:val="uk-UA" w:eastAsia="ru-RU"/>
        </w:rPr>
      </w:pPr>
    </w:p>
    <w:p w14:paraId="370F47C4" w14:textId="77777777" w:rsidR="00C23AED" w:rsidRPr="00C23AED" w:rsidRDefault="00C23AED" w:rsidP="00C23AED">
      <w:pPr>
        <w:spacing w:after="0" w:line="240" w:lineRule="auto"/>
        <w:jc w:val="both"/>
        <w:rPr>
          <w:rFonts w:ascii="Times New Roman" w:hAnsi="Times New Roman"/>
          <w:sz w:val="24"/>
          <w:szCs w:val="24"/>
          <w:lang w:val="uk-UA" w:eastAsia="ru-RU"/>
        </w:rPr>
      </w:pPr>
    </w:p>
    <w:p w14:paraId="604101DE" w14:textId="77777777" w:rsidR="00C23AED" w:rsidRPr="00C23AED" w:rsidRDefault="00C23AED" w:rsidP="00C23AED">
      <w:pPr>
        <w:spacing w:after="0" w:line="240" w:lineRule="auto"/>
        <w:jc w:val="both"/>
        <w:rPr>
          <w:rFonts w:ascii="Times New Roman" w:hAnsi="Times New Roman"/>
          <w:sz w:val="24"/>
          <w:szCs w:val="24"/>
          <w:lang w:val="uk-UA" w:eastAsia="ru-RU"/>
        </w:rPr>
      </w:pPr>
    </w:p>
    <w:p w14:paraId="38F18F6B" w14:textId="0EB9913C" w:rsidR="00C23AED" w:rsidRPr="00C23AED" w:rsidRDefault="00C23AED" w:rsidP="00C23AED">
      <w:pPr>
        <w:widowControl w:val="0"/>
        <w:spacing w:after="0" w:line="240" w:lineRule="auto"/>
        <w:ind w:rightChars="15" w:right="33"/>
        <w:jc w:val="both"/>
        <w:rPr>
          <w:rFonts w:ascii="Times New Roman" w:hAnsi="Times New Roman"/>
          <w:b/>
          <w:i/>
          <w:iCs/>
          <w:color w:val="000000"/>
          <w:sz w:val="24"/>
          <w:szCs w:val="24"/>
          <w:lang w:val="uk-UA" w:eastAsia="uk-UA"/>
        </w:rPr>
      </w:pPr>
      <w:r w:rsidRPr="00C23AED">
        <w:rPr>
          <w:rFonts w:ascii="Times New Roman" w:hAnsi="Times New Roman"/>
          <w:b/>
          <w:sz w:val="24"/>
          <w:szCs w:val="24"/>
          <w:lang w:val="uk-UA" w:eastAsia="uk-UA"/>
        </w:rPr>
        <w:t xml:space="preserve">Начальник Управління ЖКГ                             </w:t>
      </w:r>
      <w:r w:rsidR="008F7503">
        <w:rPr>
          <w:rFonts w:ascii="Times New Roman" w:hAnsi="Times New Roman"/>
          <w:b/>
          <w:sz w:val="24"/>
          <w:szCs w:val="24"/>
          <w:lang w:val="uk-UA" w:eastAsia="uk-UA"/>
        </w:rPr>
        <w:tab/>
      </w:r>
      <w:r w:rsidR="008F7503">
        <w:rPr>
          <w:rFonts w:ascii="Times New Roman" w:hAnsi="Times New Roman"/>
          <w:b/>
          <w:sz w:val="24"/>
          <w:szCs w:val="24"/>
          <w:lang w:val="uk-UA" w:eastAsia="uk-UA"/>
        </w:rPr>
        <w:tab/>
      </w:r>
      <w:r w:rsidRPr="00C23AED">
        <w:rPr>
          <w:rFonts w:ascii="Times New Roman" w:hAnsi="Times New Roman"/>
          <w:b/>
          <w:sz w:val="24"/>
          <w:szCs w:val="24"/>
          <w:lang w:val="uk-UA" w:eastAsia="uk-UA"/>
        </w:rPr>
        <w:t xml:space="preserve">         Андрій БІЛОУС</w:t>
      </w:r>
    </w:p>
    <w:p w14:paraId="3CB2F595" w14:textId="77777777" w:rsidR="00DA30A7" w:rsidRDefault="00DA30A7" w:rsidP="00E32F96">
      <w:pPr>
        <w:spacing w:after="0" w:line="240" w:lineRule="auto"/>
        <w:rPr>
          <w:rFonts w:ascii="Times New Roman" w:hAnsi="Times New Roman"/>
          <w:color w:val="FF0000"/>
          <w:sz w:val="24"/>
          <w:szCs w:val="24"/>
          <w:lang w:val="uk-UA"/>
        </w:rPr>
      </w:pPr>
    </w:p>
    <w:p w14:paraId="0B93BCCA" w14:textId="77777777" w:rsidR="00BB1B29" w:rsidRDefault="00BB1B29" w:rsidP="00E32F96">
      <w:pPr>
        <w:spacing w:after="0" w:line="240" w:lineRule="auto"/>
        <w:rPr>
          <w:rFonts w:ascii="Times New Roman" w:hAnsi="Times New Roman"/>
          <w:color w:val="FF0000"/>
          <w:sz w:val="24"/>
          <w:szCs w:val="24"/>
          <w:lang w:val="uk-UA"/>
        </w:rPr>
      </w:pPr>
    </w:p>
    <w:p w14:paraId="22AD66A7" w14:textId="58ECB2C9" w:rsidR="00634D5D" w:rsidRDefault="00BB1B29" w:rsidP="00E32F96">
      <w:pPr>
        <w:spacing w:after="0" w:line="240" w:lineRule="auto"/>
        <w:rPr>
          <w:rFonts w:ascii="Times New Roman" w:hAnsi="Times New Roman"/>
          <w:sz w:val="24"/>
          <w:szCs w:val="24"/>
          <w:lang w:val="uk-UA"/>
        </w:rPr>
      </w:pPr>
      <w:r w:rsidRPr="00B4221E">
        <w:rPr>
          <w:rFonts w:ascii="Times New Roman" w:hAnsi="Times New Roman"/>
          <w:bCs/>
          <w:sz w:val="24"/>
          <w:szCs w:val="24"/>
          <w:lang w:val="uk-UA" w:eastAsia="ru-RU"/>
        </w:rPr>
        <w:t>Керуючий справами виконавчого комітету</w:t>
      </w:r>
      <w:r w:rsidRPr="00B4221E">
        <w:rPr>
          <w:rFonts w:ascii="Times New Roman" w:hAnsi="Times New Roman"/>
          <w:bCs/>
          <w:sz w:val="24"/>
          <w:szCs w:val="24"/>
          <w:lang w:val="uk-UA" w:eastAsia="ru-RU"/>
        </w:rPr>
        <w:tab/>
      </w:r>
      <w:r w:rsidRPr="00B4221E">
        <w:rPr>
          <w:rFonts w:ascii="Times New Roman" w:hAnsi="Times New Roman"/>
          <w:bCs/>
          <w:sz w:val="24"/>
          <w:szCs w:val="24"/>
          <w:lang w:val="uk-UA" w:eastAsia="ru-RU"/>
        </w:rPr>
        <w:tab/>
      </w:r>
      <w:r w:rsidRPr="00B4221E">
        <w:rPr>
          <w:rFonts w:ascii="Times New Roman" w:hAnsi="Times New Roman"/>
          <w:bCs/>
          <w:sz w:val="24"/>
          <w:szCs w:val="24"/>
          <w:lang w:val="uk-UA" w:eastAsia="ru-RU"/>
        </w:rPr>
        <w:tab/>
        <w:t>Анатолій МЕЛЬНІКОВ</w:t>
      </w:r>
    </w:p>
    <w:p w14:paraId="7147CB10" w14:textId="77777777" w:rsidR="00634D5D" w:rsidRDefault="00634D5D" w:rsidP="00E32F96">
      <w:pPr>
        <w:spacing w:after="0" w:line="240" w:lineRule="auto"/>
        <w:rPr>
          <w:rFonts w:ascii="Times New Roman" w:hAnsi="Times New Roman"/>
          <w:sz w:val="24"/>
          <w:szCs w:val="24"/>
          <w:lang w:val="uk-UA"/>
        </w:rPr>
      </w:pPr>
    </w:p>
    <w:p w14:paraId="6A462011" w14:textId="77777777" w:rsidR="00634D5D" w:rsidRDefault="00634D5D" w:rsidP="00E32F96">
      <w:pPr>
        <w:spacing w:after="0" w:line="240" w:lineRule="auto"/>
        <w:rPr>
          <w:rFonts w:ascii="Times New Roman" w:hAnsi="Times New Roman"/>
          <w:sz w:val="24"/>
          <w:szCs w:val="24"/>
          <w:lang w:val="uk-UA"/>
        </w:rPr>
      </w:pPr>
    </w:p>
    <w:p w14:paraId="1F4924BD" w14:textId="77777777" w:rsidR="00634D5D" w:rsidRDefault="00634D5D" w:rsidP="00E32F96">
      <w:pPr>
        <w:spacing w:after="0" w:line="240" w:lineRule="auto"/>
        <w:rPr>
          <w:rFonts w:ascii="Times New Roman" w:hAnsi="Times New Roman"/>
          <w:sz w:val="24"/>
          <w:szCs w:val="24"/>
          <w:lang w:val="uk-UA"/>
        </w:rPr>
      </w:pPr>
    </w:p>
    <w:p w14:paraId="01B52ACC" w14:textId="77777777" w:rsidR="00D11898" w:rsidRDefault="00D11898" w:rsidP="00E32F96">
      <w:pPr>
        <w:spacing w:after="0" w:line="240" w:lineRule="auto"/>
        <w:rPr>
          <w:rFonts w:ascii="Times New Roman" w:hAnsi="Times New Roman"/>
          <w:sz w:val="24"/>
          <w:szCs w:val="24"/>
          <w:lang w:val="uk-UA"/>
        </w:rPr>
      </w:pPr>
    </w:p>
    <w:p w14:paraId="1E3774B5" w14:textId="77777777" w:rsidR="00D11898" w:rsidRDefault="00D11898" w:rsidP="00E32F96">
      <w:pPr>
        <w:spacing w:after="0" w:line="240" w:lineRule="auto"/>
        <w:rPr>
          <w:rFonts w:ascii="Times New Roman" w:hAnsi="Times New Roman"/>
          <w:sz w:val="24"/>
          <w:szCs w:val="24"/>
          <w:lang w:val="uk-UA"/>
        </w:rPr>
      </w:pPr>
    </w:p>
    <w:p w14:paraId="5413241A" w14:textId="77777777" w:rsidR="00634D5D" w:rsidRDefault="00634D5D" w:rsidP="00E32F96">
      <w:pPr>
        <w:spacing w:after="0" w:line="240" w:lineRule="auto"/>
        <w:rPr>
          <w:rFonts w:ascii="Times New Roman" w:hAnsi="Times New Roman"/>
          <w:sz w:val="24"/>
          <w:szCs w:val="24"/>
          <w:lang w:val="uk-UA"/>
        </w:rPr>
      </w:pPr>
    </w:p>
    <w:p w14:paraId="7D5CD12F" w14:textId="77777777" w:rsidR="00634D5D" w:rsidRDefault="00634D5D" w:rsidP="00E32F96">
      <w:pPr>
        <w:spacing w:after="0" w:line="240" w:lineRule="auto"/>
        <w:rPr>
          <w:rFonts w:ascii="Times New Roman" w:hAnsi="Times New Roman"/>
          <w:sz w:val="24"/>
          <w:szCs w:val="24"/>
          <w:lang w:val="uk-UA"/>
        </w:rPr>
      </w:pPr>
    </w:p>
    <w:p w14:paraId="6CD1ECCF" w14:textId="77777777" w:rsidR="00634D5D" w:rsidRDefault="00634D5D" w:rsidP="00E32F96">
      <w:pPr>
        <w:spacing w:after="0" w:line="240" w:lineRule="auto"/>
        <w:rPr>
          <w:rFonts w:ascii="Times New Roman" w:hAnsi="Times New Roman"/>
          <w:sz w:val="24"/>
          <w:szCs w:val="24"/>
          <w:lang w:val="uk-UA"/>
        </w:rPr>
      </w:pPr>
    </w:p>
    <w:p w14:paraId="4C76C167" w14:textId="77777777" w:rsidR="00634D5D" w:rsidRDefault="00634D5D" w:rsidP="00E32F96">
      <w:pPr>
        <w:spacing w:after="0" w:line="240" w:lineRule="auto"/>
        <w:rPr>
          <w:rFonts w:ascii="Times New Roman" w:hAnsi="Times New Roman"/>
          <w:sz w:val="24"/>
          <w:szCs w:val="24"/>
          <w:lang w:val="uk-UA"/>
        </w:rPr>
      </w:pPr>
    </w:p>
    <w:p w14:paraId="0005562F" w14:textId="77777777" w:rsidR="008F7503" w:rsidRPr="004E3A71" w:rsidRDefault="008F7503" w:rsidP="008F7503">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lastRenderedPageBreak/>
        <w:drawing>
          <wp:inline distT="0" distB="0" distL="0" distR="0" wp14:anchorId="2EFB6BCE" wp14:editId="7E6382EB">
            <wp:extent cx="1143000" cy="6000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67C80311" w14:textId="77777777" w:rsidR="008F7503" w:rsidRPr="004E3A71" w:rsidRDefault="008F7503" w:rsidP="008F7503">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7F2A93A4" w14:textId="77777777" w:rsidR="008F7503" w:rsidRPr="004E3A71" w:rsidRDefault="008F7503" w:rsidP="008F7503">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1F6EFAEF" w14:textId="77777777" w:rsidR="008F7503" w:rsidRPr="004E3A71" w:rsidRDefault="008F7503" w:rsidP="008F7503">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7F9D5C24" w14:textId="77777777" w:rsidR="008F7503" w:rsidRPr="004E3A71" w:rsidRDefault="008F7503" w:rsidP="008F7503">
      <w:pPr>
        <w:spacing w:after="0" w:line="240" w:lineRule="auto"/>
        <w:jc w:val="center"/>
        <w:rPr>
          <w:rFonts w:ascii="Times New Roman" w:eastAsia="Calibri" w:hAnsi="Times New Roman"/>
          <w:b/>
          <w:sz w:val="24"/>
          <w:szCs w:val="24"/>
          <w:lang w:val="uk-UA" w:eastAsia="uk-UA"/>
        </w:rPr>
      </w:pPr>
    </w:p>
    <w:p w14:paraId="52E4CF8E" w14:textId="28071E9E" w:rsidR="008F7503" w:rsidRPr="004E3A71" w:rsidRDefault="008F7503" w:rsidP="008F7503">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43</w:t>
      </w:r>
    </w:p>
    <w:p w14:paraId="24250D34" w14:textId="77777777" w:rsidR="00365C4E" w:rsidRPr="00365C4E" w:rsidRDefault="00365C4E" w:rsidP="00411F66">
      <w:pPr>
        <w:spacing w:after="0" w:line="240" w:lineRule="auto"/>
        <w:rPr>
          <w:rFonts w:ascii="Times New Roman" w:hAnsi="Times New Roman"/>
          <w:sz w:val="24"/>
          <w:szCs w:val="24"/>
          <w:lang w:val="uk-UA"/>
        </w:rPr>
      </w:pPr>
    </w:p>
    <w:p w14:paraId="2E307299" w14:textId="77777777" w:rsidR="00365C4E" w:rsidRPr="00365C4E" w:rsidRDefault="00365C4E" w:rsidP="00365C4E">
      <w:pPr>
        <w:spacing w:after="0" w:line="240" w:lineRule="auto"/>
        <w:rPr>
          <w:rFonts w:ascii="Times New Roman" w:hAnsi="Times New Roman"/>
          <w:sz w:val="24"/>
          <w:szCs w:val="24"/>
          <w:lang w:val="uk-UA" w:eastAsia="uk-UA"/>
        </w:rPr>
      </w:pPr>
      <w:r w:rsidRPr="00365C4E">
        <w:rPr>
          <w:rFonts w:ascii="Times New Roman" w:hAnsi="Times New Roman"/>
          <w:sz w:val="24"/>
          <w:szCs w:val="24"/>
          <w:lang w:val="uk-UA" w:eastAsia="uk-UA"/>
        </w:rPr>
        <w:t>Про погодження внесення змін</w:t>
      </w:r>
    </w:p>
    <w:p w14:paraId="13A9109B" w14:textId="77777777" w:rsidR="00365C4E" w:rsidRPr="00365C4E" w:rsidRDefault="00365C4E" w:rsidP="00365C4E">
      <w:pPr>
        <w:spacing w:after="0" w:line="240" w:lineRule="auto"/>
        <w:rPr>
          <w:rFonts w:ascii="Times New Roman" w:hAnsi="Times New Roman"/>
          <w:sz w:val="24"/>
          <w:szCs w:val="24"/>
          <w:lang w:val="uk-UA" w:eastAsia="uk-UA"/>
        </w:rPr>
      </w:pPr>
      <w:r w:rsidRPr="00365C4E">
        <w:rPr>
          <w:rFonts w:ascii="Times New Roman" w:hAnsi="Times New Roman"/>
          <w:sz w:val="24"/>
          <w:szCs w:val="24"/>
          <w:lang w:val="uk-UA" w:eastAsia="uk-UA"/>
        </w:rPr>
        <w:t>до показників міського бюджету</w:t>
      </w:r>
    </w:p>
    <w:p w14:paraId="57EEC68D" w14:textId="77777777" w:rsidR="00365C4E" w:rsidRPr="00365C4E" w:rsidRDefault="00365C4E" w:rsidP="00365C4E">
      <w:pPr>
        <w:spacing w:after="0" w:line="240" w:lineRule="auto"/>
        <w:rPr>
          <w:rFonts w:ascii="Times New Roman" w:hAnsi="Times New Roman"/>
          <w:sz w:val="24"/>
          <w:szCs w:val="24"/>
          <w:lang w:val="uk-UA" w:eastAsia="uk-UA"/>
        </w:rPr>
      </w:pPr>
      <w:r w:rsidRPr="00365C4E">
        <w:rPr>
          <w:rFonts w:ascii="Times New Roman" w:hAnsi="Times New Roman"/>
          <w:sz w:val="24"/>
          <w:szCs w:val="24"/>
          <w:lang w:val="uk-UA" w:eastAsia="uk-UA"/>
        </w:rPr>
        <w:t>на 2026 рік</w:t>
      </w:r>
    </w:p>
    <w:p w14:paraId="7E43EA8F" w14:textId="4204047E" w:rsidR="00365C4E" w:rsidRPr="00365C4E" w:rsidRDefault="00365C4E" w:rsidP="00365C4E">
      <w:pPr>
        <w:spacing w:after="0" w:line="240" w:lineRule="auto"/>
        <w:rPr>
          <w:rFonts w:ascii="Times New Roman" w:hAnsi="Times New Roman"/>
          <w:sz w:val="24"/>
          <w:szCs w:val="24"/>
          <w:lang w:val="uk-UA" w:eastAsia="uk-UA"/>
        </w:rPr>
      </w:pPr>
    </w:p>
    <w:p w14:paraId="0E8A59E7" w14:textId="5C8C5AC6" w:rsidR="00365C4E" w:rsidRPr="00365C4E" w:rsidRDefault="00365C4E" w:rsidP="00365C4E">
      <w:pPr>
        <w:tabs>
          <w:tab w:val="left" w:pos="3420"/>
        </w:tabs>
        <w:spacing w:after="0" w:line="240" w:lineRule="auto"/>
        <w:ind w:firstLine="540"/>
        <w:jc w:val="both"/>
        <w:rPr>
          <w:rFonts w:ascii="Times New Roman" w:hAnsi="Times New Roman"/>
          <w:sz w:val="24"/>
          <w:szCs w:val="24"/>
          <w:lang w:val="uk-UA" w:eastAsia="uk-UA"/>
        </w:rPr>
      </w:pPr>
      <w:r w:rsidRPr="00365C4E">
        <w:rPr>
          <w:rFonts w:ascii="Times New Roman" w:hAnsi="Times New Roman"/>
          <w:sz w:val="24"/>
          <w:szCs w:val="24"/>
          <w:lang w:val="uk-UA" w:eastAsia="uk-UA"/>
        </w:rPr>
        <w:t xml:space="preserve"> Заслухавши інформацію начальника фінансового управління Наконечну З.С. про необхідність внесення змін до показників міського бюджету на 2026 рік, взявши до листи Виконавчого комітету Новороздільської міської ради від 06.02.2026 року №10,11, </w:t>
      </w:r>
      <w:r w:rsidR="00AC3CDF">
        <w:rPr>
          <w:rFonts w:ascii="Times New Roman" w:hAnsi="Times New Roman"/>
          <w:sz w:val="24"/>
          <w:szCs w:val="24"/>
          <w:lang w:val="uk-UA" w:eastAsia="uk-UA"/>
        </w:rPr>
        <w:t xml:space="preserve">від 10.02.2026 року №14,  від 12.02.2026 року № 16, </w:t>
      </w:r>
      <w:r w:rsidRPr="00365C4E">
        <w:rPr>
          <w:rFonts w:ascii="Times New Roman" w:hAnsi="Times New Roman"/>
          <w:sz w:val="24"/>
          <w:szCs w:val="24"/>
          <w:lang w:val="uk-UA" w:eastAsia="uk-UA"/>
        </w:rPr>
        <w:t xml:space="preserve">Управління культури, спорту та гуманітарної політики Новороздільської міської ради від 06.02.2026 року №01-25/14,15 та лист Управління житлово-комунального господарства Новороздільської міської </w:t>
      </w:r>
      <w:r w:rsidRPr="00365C4E">
        <w:rPr>
          <w:rFonts w:ascii="Times New Roman" w:hAnsi="Times New Roman"/>
          <w:color w:val="000000"/>
          <w:sz w:val="24"/>
          <w:szCs w:val="24"/>
          <w:lang w:val="uk-UA" w:eastAsia="uk-UA"/>
        </w:rPr>
        <w:t>ради від 04.02.2026 № 01-17/26</w:t>
      </w:r>
      <w:r w:rsidRPr="00365C4E">
        <w:rPr>
          <w:rFonts w:ascii="Times New Roman" w:hAnsi="Times New Roman"/>
          <w:sz w:val="24"/>
          <w:szCs w:val="24"/>
          <w:lang w:val="uk-UA" w:eastAsia="uk-UA"/>
        </w:rPr>
        <w:t>, від 11.02.2026 року №01-17/32, відділу освіти від 12.02.2026 року № 01-24/69</w:t>
      </w:r>
      <w:r w:rsidRPr="00365C4E">
        <w:rPr>
          <w:rFonts w:ascii="Times New Roman" w:hAnsi="Times New Roman"/>
          <w:color w:val="FF0000"/>
          <w:sz w:val="24"/>
          <w:szCs w:val="24"/>
          <w:lang w:val="uk-UA" w:eastAsia="uk-UA"/>
        </w:rPr>
        <w:t xml:space="preserve"> </w:t>
      </w:r>
      <w:r w:rsidRPr="00365C4E">
        <w:rPr>
          <w:rFonts w:ascii="Times New Roman" w:hAnsi="Times New Roman"/>
          <w:sz w:val="24"/>
          <w:szCs w:val="24"/>
          <w:lang w:val="uk-UA" w:eastAsia="uk-UA"/>
        </w:rPr>
        <w:t>відповідно до вимог</w:t>
      </w:r>
      <w:r w:rsidRPr="00365C4E">
        <w:rPr>
          <w:rFonts w:ascii="Times New Roman" w:hAnsi="Times New Roman"/>
          <w:color w:val="FF0000"/>
          <w:sz w:val="24"/>
          <w:szCs w:val="24"/>
          <w:lang w:val="uk-UA" w:eastAsia="uk-UA"/>
        </w:rPr>
        <w:t xml:space="preserve"> </w:t>
      </w:r>
      <w:r w:rsidRPr="00365C4E">
        <w:rPr>
          <w:rFonts w:ascii="Times New Roman" w:hAnsi="Times New Roman"/>
          <w:sz w:val="24"/>
          <w:szCs w:val="24"/>
          <w:lang w:val="uk-UA" w:eastAsia="uk-UA"/>
        </w:rPr>
        <w:t xml:space="preserve">Бюджетного Кодексу України, ст.28 Закону України «Про місцеве самоврядування в Україні», виконавчий комітет Новороздільської міської ради </w:t>
      </w:r>
    </w:p>
    <w:p w14:paraId="35E9DAA5" w14:textId="77777777" w:rsidR="00634D5D" w:rsidRDefault="00634D5D" w:rsidP="00365C4E">
      <w:pPr>
        <w:spacing w:after="0" w:line="240" w:lineRule="auto"/>
        <w:jc w:val="both"/>
        <w:rPr>
          <w:rFonts w:ascii="Times New Roman" w:hAnsi="Times New Roman"/>
          <w:sz w:val="24"/>
          <w:szCs w:val="24"/>
          <w:lang w:val="uk-UA" w:eastAsia="uk-UA"/>
        </w:rPr>
      </w:pPr>
    </w:p>
    <w:p w14:paraId="75C14CB5" w14:textId="0269F508" w:rsidR="00365C4E" w:rsidRPr="008F7503" w:rsidRDefault="00365C4E" w:rsidP="00365C4E">
      <w:pPr>
        <w:spacing w:after="0" w:line="240" w:lineRule="auto"/>
        <w:jc w:val="both"/>
        <w:rPr>
          <w:rFonts w:ascii="Times New Roman" w:hAnsi="Times New Roman"/>
          <w:sz w:val="24"/>
          <w:szCs w:val="24"/>
          <w:lang w:val="uk-UA" w:eastAsia="uk-UA"/>
        </w:rPr>
      </w:pPr>
      <w:r w:rsidRPr="008F7503">
        <w:rPr>
          <w:rFonts w:ascii="Times New Roman" w:hAnsi="Times New Roman"/>
          <w:sz w:val="24"/>
          <w:szCs w:val="24"/>
          <w:lang w:val="uk-UA" w:eastAsia="uk-UA"/>
        </w:rPr>
        <w:t>В И Р І Ш И В:</w:t>
      </w:r>
    </w:p>
    <w:p w14:paraId="6775C242" w14:textId="77777777" w:rsidR="00634D5D" w:rsidRPr="00365C4E" w:rsidRDefault="00634D5D" w:rsidP="00365C4E">
      <w:pPr>
        <w:spacing w:after="0" w:line="240" w:lineRule="auto"/>
        <w:jc w:val="both"/>
        <w:rPr>
          <w:rFonts w:ascii="Times New Roman" w:hAnsi="Times New Roman"/>
          <w:b/>
          <w:sz w:val="24"/>
          <w:szCs w:val="24"/>
          <w:lang w:val="uk-UA" w:eastAsia="uk-UA"/>
        </w:rPr>
      </w:pPr>
    </w:p>
    <w:p w14:paraId="13A8AC13" w14:textId="77777777" w:rsidR="00365C4E" w:rsidRPr="00365C4E" w:rsidRDefault="00365C4E" w:rsidP="00365C4E">
      <w:pPr>
        <w:spacing w:after="0" w:line="240" w:lineRule="auto"/>
        <w:jc w:val="both"/>
        <w:rPr>
          <w:rFonts w:ascii="Times New Roman" w:hAnsi="Times New Roman"/>
          <w:sz w:val="24"/>
          <w:szCs w:val="24"/>
          <w:lang w:val="uk-UA" w:eastAsia="uk-UA"/>
        </w:rPr>
      </w:pPr>
      <w:r w:rsidRPr="00365C4E">
        <w:rPr>
          <w:rFonts w:ascii="Times New Roman" w:hAnsi="Times New Roman"/>
          <w:sz w:val="24"/>
          <w:szCs w:val="24"/>
          <w:lang w:val="uk-UA" w:eastAsia="uk-UA"/>
        </w:rPr>
        <w:t xml:space="preserve">      1. Погодити зміни до показників міського бюджету на 2026 рік, а саме:  </w:t>
      </w:r>
    </w:p>
    <w:p w14:paraId="48DE132B" w14:textId="77777777" w:rsidR="00365C4E" w:rsidRPr="00365C4E" w:rsidRDefault="00365C4E" w:rsidP="00365C4E">
      <w:pPr>
        <w:spacing w:after="0" w:line="240" w:lineRule="auto"/>
        <w:jc w:val="both"/>
        <w:rPr>
          <w:rFonts w:ascii="Times New Roman" w:hAnsi="Times New Roman"/>
          <w:sz w:val="24"/>
          <w:szCs w:val="24"/>
          <w:lang w:val="uk-UA" w:eastAsia="uk-UA"/>
        </w:rPr>
      </w:pPr>
      <w:r w:rsidRPr="00365C4E">
        <w:rPr>
          <w:rFonts w:ascii="Times New Roman" w:hAnsi="Times New Roman"/>
          <w:sz w:val="24"/>
          <w:szCs w:val="24"/>
          <w:lang w:val="uk-UA" w:eastAsia="uk-UA"/>
        </w:rPr>
        <w:t xml:space="preserve">           1.1 Збільшити доходи міського бюджету на 2026 рік на суму </w:t>
      </w:r>
      <w:r w:rsidRPr="00365C4E">
        <w:rPr>
          <w:rFonts w:ascii="Times New Roman" w:hAnsi="Times New Roman"/>
          <w:b/>
          <w:sz w:val="24"/>
          <w:szCs w:val="24"/>
          <w:lang w:val="uk-UA" w:eastAsia="uk-UA"/>
        </w:rPr>
        <w:t>694 000,00</w:t>
      </w:r>
      <w:r w:rsidRPr="00365C4E">
        <w:rPr>
          <w:rFonts w:ascii="Times New Roman" w:hAnsi="Times New Roman"/>
          <w:sz w:val="24"/>
          <w:szCs w:val="24"/>
          <w:lang w:val="uk-UA" w:eastAsia="uk-UA"/>
        </w:rPr>
        <w:t xml:space="preserve"> грн., в тому числі: доходи по загальному фонду на суму</w:t>
      </w:r>
      <w:r w:rsidRPr="00365C4E">
        <w:rPr>
          <w:rFonts w:ascii="Times New Roman" w:hAnsi="Times New Roman"/>
          <w:b/>
          <w:sz w:val="24"/>
          <w:szCs w:val="24"/>
          <w:lang w:val="uk-UA" w:eastAsia="uk-UA"/>
        </w:rPr>
        <w:t xml:space="preserve"> 694 000,00</w:t>
      </w:r>
      <w:r w:rsidRPr="00365C4E">
        <w:rPr>
          <w:rFonts w:ascii="Times New Roman" w:hAnsi="Times New Roman"/>
          <w:sz w:val="24"/>
          <w:szCs w:val="24"/>
          <w:lang w:val="uk-UA" w:eastAsia="uk-UA"/>
        </w:rPr>
        <w:t xml:space="preserve"> грн. </w:t>
      </w:r>
    </w:p>
    <w:p w14:paraId="0A92304A" w14:textId="77777777" w:rsidR="00365C4E" w:rsidRPr="00365C4E" w:rsidRDefault="00365C4E" w:rsidP="00365C4E">
      <w:pPr>
        <w:spacing w:after="0" w:line="240" w:lineRule="auto"/>
        <w:jc w:val="both"/>
        <w:rPr>
          <w:rFonts w:ascii="Times New Roman" w:hAnsi="Times New Roman"/>
          <w:sz w:val="24"/>
          <w:szCs w:val="24"/>
          <w:lang w:val="uk-UA" w:eastAsia="uk-UA"/>
        </w:rPr>
      </w:pPr>
    </w:p>
    <w:p w14:paraId="25534E4B" w14:textId="77777777" w:rsidR="00365C4E" w:rsidRPr="00365C4E" w:rsidRDefault="00365C4E" w:rsidP="00365C4E">
      <w:pPr>
        <w:spacing w:after="0" w:line="240" w:lineRule="auto"/>
        <w:rPr>
          <w:rFonts w:ascii="Times New Roman" w:hAnsi="Times New Roman"/>
          <w:b/>
          <w:sz w:val="24"/>
          <w:szCs w:val="24"/>
          <w:lang w:val="uk-UA" w:eastAsia="uk-UA"/>
        </w:rPr>
      </w:pPr>
      <w:r w:rsidRPr="00365C4E">
        <w:rPr>
          <w:rFonts w:ascii="Times New Roman" w:hAnsi="Times New Roman"/>
          <w:sz w:val="24"/>
          <w:szCs w:val="24"/>
          <w:lang w:val="uk-UA" w:eastAsia="uk-UA"/>
        </w:rPr>
        <w:t xml:space="preserve">                         </w:t>
      </w:r>
      <w:r w:rsidRPr="00365C4E">
        <w:rPr>
          <w:rFonts w:ascii="Times New Roman" w:hAnsi="Times New Roman"/>
          <w:b/>
          <w:sz w:val="24"/>
          <w:szCs w:val="24"/>
          <w:lang w:val="uk-UA" w:eastAsia="uk-UA"/>
        </w:rPr>
        <w:t>ККД                                               СУМА, грн..</w:t>
      </w:r>
    </w:p>
    <w:p w14:paraId="07EF4AB2" w14:textId="77777777" w:rsidR="00365C4E" w:rsidRPr="00365C4E" w:rsidRDefault="00365C4E" w:rsidP="00365C4E">
      <w:pPr>
        <w:spacing w:after="0" w:line="240" w:lineRule="auto"/>
        <w:rPr>
          <w:rFonts w:ascii="Times New Roman" w:hAnsi="Times New Roman"/>
          <w:sz w:val="24"/>
          <w:szCs w:val="24"/>
          <w:lang w:val="uk-UA" w:eastAsia="uk-UA"/>
        </w:rPr>
      </w:pPr>
      <w:r w:rsidRPr="00365C4E">
        <w:rPr>
          <w:rFonts w:ascii="Times New Roman" w:hAnsi="Times New Roman"/>
          <w:sz w:val="24"/>
          <w:szCs w:val="24"/>
          <w:lang w:val="uk-UA" w:eastAsia="uk-UA"/>
        </w:rPr>
        <w:t xml:space="preserve">                       Загальний фонд:</w:t>
      </w:r>
    </w:p>
    <w:p w14:paraId="02115207" w14:textId="77777777" w:rsidR="00365C4E" w:rsidRPr="00365C4E" w:rsidRDefault="00365C4E" w:rsidP="00365C4E">
      <w:pPr>
        <w:spacing w:after="0" w:line="240" w:lineRule="auto"/>
        <w:rPr>
          <w:rFonts w:ascii="Times New Roman" w:hAnsi="Times New Roman"/>
          <w:sz w:val="24"/>
          <w:szCs w:val="24"/>
          <w:lang w:val="uk-UA" w:eastAsia="uk-UA"/>
        </w:rPr>
      </w:pPr>
      <w:r w:rsidRPr="00365C4E">
        <w:rPr>
          <w:rFonts w:ascii="Times New Roman" w:hAnsi="Times New Roman"/>
          <w:b/>
          <w:color w:val="FF0000"/>
          <w:sz w:val="24"/>
          <w:szCs w:val="24"/>
          <w:lang w:val="uk-UA" w:eastAsia="uk-UA"/>
        </w:rPr>
        <w:t xml:space="preserve">                         </w:t>
      </w:r>
      <w:r w:rsidRPr="00365C4E">
        <w:rPr>
          <w:rFonts w:ascii="Times New Roman" w:hAnsi="Times New Roman"/>
          <w:sz w:val="24"/>
          <w:szCs w:val="24"/>
          <w:lang w:val="uk-UA" w:eastAsia="uk-UA"/>
        </w:rPr>
        <w:t>11010500                                     113 000,00</w:t>
      </w:r>
    </w:p>
    <w:p w14:paraId="6D849555" w14:textId="77777777" w:rsidR="00365C4E" w:rsidRPr="00365C4E" w:rsidRDefault="00365C4E" w:rsidP="00365C4E">
      <w:pPr>
        <w:spacing w:after="0" w:line="240" w:lineRule="auto"/>
        <w:rPr>
          <w:rFonts w:ascii="Times New Roman" w:hAnsi="Times New Roman"/>
          <w:sz w:val="24"/>
          <w:szCs w:val="24"/>
          <w:lang w:val="uk-UA" w:eastAsia="uk-UA"/>
        </w:rPr>
      </w:pPr>
      <w:r w:rsidRPr="00365C4E">
        <w:rPr>
          <w:rFonts w:ascii="Times New Roman" w:hAnsi="Times New Roman"/>
          <w:sz w:val="24"/>
          <w:szCs w:val="24"/>
          <w:lang w:val="uk-UA" w:eastAsia="uk-UA"/>
        </w:rPr>
        <w:t xml:space="preserve">                         11011300                                     13 700,00</w:t>
      </w:r>
    </w:p>
    <w:p w14:paraId="1261BFF7" w14:textId="77777777" w:rsidR="00365C4E" w:rsidRPr="00365C4E" w:rsidRDefault="00365C4E" w:rsidP="00365C4E">
      <w:pPr>
        <w:spacing w:after="0" w:line="240" w:lineRule="auto"/>
        <w:rPr>
          <w:rFonts w:ascii="Times New Roman" w:hAnsi="Times New Roman"/>
          <w:sz w:val="24"/>
          <w:szCs w:val="24"/>
          <w:lang w:val="uk-UA" w:eastAsia="uk-UA"/>
        </w:rPr>
      </w:pPr>
      <w:r w:rsidRPr="00365C4E">
        <w:rPr>
          <w:rFonts w:ascii="Times New Roman" w:hAnsi="Times New Roman"/>
          <w:sz w:val="24"/>
          <w:szCs w:val="24"/>
          <w:lang w:val="uk-UA" w:eastAsia="uk-UA"/>
        </w:rPr>
        <w:t xml:space="preserve">                         11020200                                     8 100,00</w:t>
      </w:r>
    </w:p>
    <w:p w14:paraId="4B0E284B" w14:textId="77777777" w:rsidR="00365C4E" w:rsidRPr="00365C4E" w:rsidRDefault="00365C4E" w:rsidP="00365C4E">
      <w:pPr>
        <w:spacing w:after="0" w:line="240" w:lineRule="auto"/>
        <w:rPr>
          <w:rFonts w:ascii="Times New Roman" w:hAnsi="Times New Roman"/>
          <w:sz w:val="24"/>
          <w:szCs w:val="24"/>
          <w:lang w:val="uk-UA" w:eastAsia="uk-UA"/>
        </w:rPr>
      </w:pPr>
      <w:r w:rsidRPr="00365C4E">
        <w:rPr>
          <w:rFonts w:ascii="Times New Roman" w:hAnsi="Times New Roman"/>
          <w:sz w:val="24"/>
          <w:szCs w:val="24"/>
          <w:lang w:val="uk-UA" w:eastAsia="uk-UA"/>
        </w:rPr>
        <w:t xml:space="preserve">                         21081500                                     20 000,00</w:t>
      </w:r>
    </w:p>
    <w:p w14:paraId="792C9C9C" w14:textId="77777777" w:rsidR="00365C4E" w:rsidRPr="00365C4E" w:rsidRDefault="00365C4E" w:rsidP="00365C4E">
      <w:pPr>
        <w:spacing w:after="0" w:line="240" w:lineRule="auto"/>
        <w:rPr>
          <w:rFonts w:ascii="Times New Roman" w:hAnsi="Times New Roman"/>
          <w:sz w:val="24"/>
          <w:szCs w:val="24"/>
          <w:lang w:val="uk-UA" w:eastAsia="uk-UA"/>
        </w:rPr>
      </w:pPr>
      <w:r w:rsidRPr="00365C4E">
        <w:rPr>
          <w:rFonts w:ascii="Times New Roman" w:hAnsi="Times New Roman"/>
          <w:sz w:val="24"/>
          <w:szCs w:val="24"/>
          <w:lang w:val="uk-UA" w:eastAsia="uk-UA"/>
        </w:rPr>
        <w:t xml:space="preserve">                         21082400                                     3 200,00</w:t>
      </w:r>
    </w:p>
    <w:p w14:paraId="3F8104EF" w14:textId="77777777" w:rsidR="00365C4E" w:rsidRPr="00365C4E" w:rsidRDefault="00365C4E" w:rsidP="00365C4E">
      <w:pPr>
        <w:spacing w:after="0" w:line="240" w:lineRule="auto"/>
        <w:rPr>
          <w:rFonts w:ascii="Times New Roman" w:hAnsi="Times New Roman"/>
          <w:sz w:val="24"/>
          <w:szCs w:val="24"/>
          <w:lang w:val="uk-UA" w:eastAsia="uk-UA"/>
        </w:rPr>
      </w:pPr>
      <w:r w:rsidRPr="00365C4E">
        <w:rPr>
          <w:rFonts w:ascii="Times New Roman" w:hAnsi="Times New Roman"/>
          <w:sz w:val="24"/>
          <w:szCs w:val="24"/>
          <w:lang w:val="uk-UA" w:eastAsia="uk-UA"/>
        </w:rPr>
        <w:t xml:space="preserve">                         41032800                                     536 000,00</w:t>
      </w:r>
    </w:p>
    <w:p w14:paraId="4AA41035" w14:textId="45C2E481" w:rsidR="00365C4E" w:rsidRPr="00634D5D" w:rsidRDefault="00634D5D" w:rsidP="00634D5D">
      <w:pPr>
        <w:spacing w:after="0" w:line="240" w:lineRule="auto"/>
        <w:rPr>
          <w:rFonts w:ascii="Times New Roman" w:hAnsi="Times New Roman"/>
          <w:b/>
          <w:color w:val="FF0000"/>
          <w:sz w:val="24"/>
          <w:szCs w:val="24"/>
          <w:lang w:val="uk-UA" w:eastAsia="uk-UA"/>
        </w:rPr>
      </w:pPr>
      <w:r>
        <w:rPr>
          <w:rFonts w:ascii="Times New Roman" w:hAnsi="Times New Roman"/>
          <w:b/>
          <w:color w:val="FF0000"/>
          <w:sz w:val="24"/>
          <w:szCs w:val="24"/>
          <w:lang w:val="uk-UA" w:eastAsia="uk-UA"/>
        </w:rPr>
        <w:t xml:space="preserve">                         </w:t>
      </w:r>
    </w:p>
    <w:p w14:paraId="130EB060" w14:textId="77777777" w:rsidR="00365C4E" w:rsidRPr="00365C4E" w:rsidRDefault="00365C4E" w:rsidP="00365C4E">
      <w:pPr>
        <w:tabs>
          <w:tab w:val="left" w:pos="360"/>
        </w:tabs>
        <w:spacing w:after="0" w:line="240" w:lineRule="auto"/>
        <w:ind w:firstLine="180"/>
        <w:jc w:val="both"/>
        <w:rPr>
          <w:rFonts w:ascii="Times New Roman" w:hAnsi="Times New Roman"/>
          <w:sz w:val="24"/>
          <w:szCs w:val="24"/>
          <w:lang w:val="uk-UA" w:eastAsia="uk-UA"/>
        </w:rPr>
      </w:pPr>
      <w:r w:rsidRPr="00365C4E">
        <w:rPr>
          <w:rFonts w:ascii="Times New Roman" w:hAnsi="Times New Roman"/>
          <w:sz w:val="24"/>
          <w:szCs w:val="24"/>
          <w:lang w:val="uk-UA" w:eastAsia="uk-UA"/>
        </w:rPr>
        <w:t xml:space="preserve">       1.2. Збільшити видатки  міського бюджету на 2026 рік на суму </w:t>
      </w:r>
      <w:r w:rsidRPr="00365C4E">
        <w:rPr>
          <w:rFonts w:ascii="Times New Roman" w:hAnsi="Times New Roman"/>
          <w:b/>
          <w:sz w:val="24"/>
          <w:szCs w:val="24"/>
          <w:lang w:val="uk-UA" w:eastAsia="uk-UA"/>
        </w:rPr>
        <w:t>2 093 000,00</w:t>
      </w:r>
      <w:r w:rsidRPr="00365C4E">
        <w:rPr>
          <w:rFonts w:ascii="Times New Roman" w:hAnsi="Times New Roman"/>
          <w:sz w:val="24"/>
          <w:szCs w:val="24"/>
          <w:lang w:val="uk-UA" w:eastAsia="uk-UA"/>
        </w:rPr>
        <w:t xml:space="preserve"> грн., в тому числі:  видатки по загальному фонду на суму </w:t>
      </w:r>
      <w:r w:rsidRPr="00365C4E">
        <w:rPr>
          <w:rFonts w:ascii="Times New Roman" w:hAnsi="Times New Roman"/>
          <w:b/>
          <w:sz w:val="24"/>
          <w:szCs w:val="24"/>
          <w:lang w:val="uk-UA" w:eastAsia="uk-UA"/>
        </w:rPr>
        <w:t>1 557 000,00</w:t>
      </w:r>
      <w:r w:rsidRPr="00365C4E">
        <w:rPr>
          <w:rFonts w:ascii="Times New Roman" w:hAnsi="Times New Roman"/>
          <w:sz w:val="24"/>
          <w:szCs w:val="24"/>
          <w:lang w:val="uk-UA" w:eastAsia="uk-UA"/>
        </w:rPr>
        <w:t xml:space="preserve"> грн.., по спеціальному фонду на суму </w:t>
      </w:r>
      <w:r w:rsidRPr="00365C4E">
        <w:rPr>
          <w:rFonts w:ascii="Times New Roman" w:hAnsi="Times New Roman"/>
          <w:b/>
          <w:sz w:val="24"/>
          <w:szCs w:val="24"/>
          <w:lang w:val="uk-UA" w:eastAsia="uk-UA"/>
        </w:rPr>
        <w:t>536 000,00</w:t>
      </w:r>
      <w:r w:rsidRPr="00365C4E">
        <w:rPr>
          <w:rFonts w:ascii="Times New Roman" w:hAnsi="Times New Roman"/>
          <w:sz w:val="24"/>
          <w:szCs w:val="24"/>
          <w:lang w:val="uk-UA" w:eastAsia="uk-UA"/>
        </w:rPr>
        <w:t xml:space="preserve"> грн.</w:t>
      </w:r>
    </w:p>
    <w:p w14:paraId="359114AA" w14:textId="77777777" w:rsidR="00365C4E" w:rsidRPr="00365C4E" w:rsidRDefault="00365C4E" w:rsidP="00365C4E">
      <w:pPr>
        <w:tabs>
          <w:tab w:val="left" w:pos="360"/>
        </w:tabs>
        <w:spacing w:after="0" w:line="240" w:lineRule="auto"/>
        <w:ind w:firstLine="180"/>
        <w:jc w:val="both"/>
        <w:rPr>
          <w:rFonts w:ascii="Times New Roman" w:hAnsi="Times New Roman"/>
          <w:sz w:val="24"/>
          <w:szCs w:val="24"/>
          <w:lang w:val="uk-UA" w:eastAsia="uk-UA"/>
        </w:rPr>
      </w:pPr>
    </w:p>
    <w:p w14:paraId="19D283AB" w14:textId="77777777" w:rsidR="00365C4E" w:rsidRPr="00365C4E" w:rsidRDefault="00365C4E" w:rsidP="00365C4E">
      <w:pPr>
        <w:spacing w:after="0" w:line="240" w:lineRule="auto"/>
        <w:rPr>
          <w:rFonts w:ascii="Times New Roman" w:hAnsi="Times New Roman"/>
          <w:b/>
          <w:sz w:val="24"/>
          <w:szCs w:val="24"/>
          <w:lang w:val="uk-UA" w:eastAsia="uk-UA"/>
        </w:rPr>
      </w:pPr>
      <w:r w:rsidRPr="00365C4E">
        <w:rPr>
          <w:rFonts w:ascii="Times New Roman" w:hAnsi="Times New Roman"/>
          <w:b/>
          <w:sz w:val="24"/>
          <w:szCs w:val="24"/>
          <w:lang w:val="uk-UA" w:eastAsia="uk-UA"/>
        </w:rPr>
        <w:t xml:space="preserve">       КВК                        ТПКВКМБ      </w:t>
      </w:r>
      <w:r w:rsidRPr="00365C4E">
        <w:rPr>
          <w:rFonts w:ascii="Times New Roman" w:hAnsi="Times New Roman"/>
          <w:b/>
          <w:sz w:val="24"/>
          <w:szCs w:val="24"/>
          <w:lang w:val="uk-UA" w:eastAsia="uk-UA"/>
        </w:rPr>
        <w:tab/>
      </w:r>
      <w:r w:rsidRPr="00365C4E">
        <w:rPr>
          <w:rFonts w:ascii="Times New Roman" w:hAnsi="Times New Roman"/>
          <w:b/>
          <w:sz w:val="24"/>
          <w:szCs w:val="24"/>
          <w:lang w:val="uk-UA" w:eastAsia="uk-UA"/>
        </w:rPr>
        <w:tab/>
        <w:t xml:space="preserve">КЕКВ          </w:t>
      </w:r>
      <w:r w:rsidRPr="00365C4E">
        <w:rPr>
          <w:rFonts w:ascii="Times New Roman" w:hAnsi="Times New Roman"/>
          <w:b/>
          <w:sz w:val="24"/>
          <w:szCs w:val="24"/>
          <w:lang w:val="uk-UA" w:eastAsia="uk-UA"/>
        </w:rPr>
        <w:tab/>
      </w:r>
      <w:r w:rsidRPr="00365C4E">
        <w:rPr>
          <w:rFonts w:ascii="Times New Roman" w:hAnsi="Times New Roman"/>
          <w:b/>
          <w:sz w:val="24"/>
          <w:szCs w:val="24"/>
          <w:lang w:val="uk-UA" w:eastAsia="uk-UA"/>
        </w:rPr>
        <w:tab/>
        <w:t xml:space="preserve">СУМА, грн.     </w:t>
      </w:r>
    </w:p>
    <w:p w14:paraId="3C11FCA8" w14:textId="77777777" w:rsidR="00365C4E" w:rsidRPr="00365C4E" w:rsidRDefault="00365C4E" w:rsidP="00365C4E">
      <w:pPr>
        <w:tabs>
          <w:tab w:val="left" w:pos="180"/>
        </w:tabs>
        <w:spacing w:after="0" w:line="240" w:lineRule="auto"/>
        <w:ind w:firstLine="708"/>
        <w:rPr>
          <w:rFonts w:ascii="Times New Roman" w:hAnsi="Times New Roman"/>
          <w:sz w:val="24"/>
          <w:szCs w:val="24"/>
          <w:lang w:val="uk-UA" w:eastAsia="uk-UA"/>
        </w:rPr>
      </w:pPr>
      <w:r w:rsidRPr="00365C4E">
        <w:rPr>
          <w:rFonts w:ascii="Times New Roman" w:hAnsi="Times New Roman"/>
          <w:sz w:val="24"/>
          <w:szCs w:val="24"/>
          <w:lang w:val="uk-UA" w:eastAsia="uk-UA"/>
        </w:rPr>
        <w:t xml:space="preserve">                             Загальний фонд:</w:t>
      </w:r>
    </w:p>
    <w:p w14:paraId="19168217" w14:textId="77777777" w:rsidR="00365C4E" w:rsidRPr="00365C4E" w:rsidRDefault="00365C4E" w:rsidP="00365C4E">
      <w:pPr>
        <w:tabs>
          <w:tab w:val="left" w:pos="180"/>
        </w:tabs>
        <w:spacing w:after="0" w:line="240" w:lineRule="auto"/>
        <w:ind w:firstLine="708"/>
        <w:rPr>
          <w:rFonts w:ascii="Times New Roman" w:hAnsi="Times New Roman"/>
          <w:sz w:val="24"/>
          <w:szCs w:val="24"/>
          <w:lang w:val="uk-UA" w:eastAsia="uk-UA"/>
        </w:rPr>
      </w:pPr>
    </w:p>
    <w:p w14:paraId="0F8963A8" w14:textId="4BDF85A8" w:rsidR="00365C4E" w:rsidRPr="00365C4E" w:rsidRDefault="00365C4E" w:rsidP="00365C4E">
      <w:pPr>
        <w:tabs>
          <w:tab w:val="left" w:pos="180"/>
        </w:tabs>
        <w:spacing w:after="0" w:line="240" w:lineRule="auto"/>
        <w:ind w:firstLine="708"/>
        <w:rPr>
          <w:rFonts w:ascii="Times New Roman" w:hAnsi="Times New Roman"/>
          <w:sz w:val="24"/>
          <w:szCs w:val="24"/>
          <w:lang w:val="uk-UA" w:eastAsia="uk-UA"/>
        </w:rPr>
      </w:pPr>
      <w:r w:rsidRPr="00365C4E">
        <w:rPr>
          <w:rFonts w:ascii="Times New Roman" w:hAnsi="Times New Roman"/>
          <w:sz w:val="24"/>
          <w:szCs w:val="24"/>
          <w:lang w:val="uk-UA" w:eastAsia="uk-UA"/>
        </w:rPr>
        <w:t xml:space="preserve">02                           </w:t>
      </w:r>
      <w:r w:rsidR="00634D5D">
        <w:rPr>
          <w:rFonts w:ascii="Times New Roman" w:hAnsi="Times New Roman"/>
          <w:sz w:val="24"/>
          <w:szCs w:val="24"/>
          <w:lang w:val="uk-UA" w:eastAsia="uk-UA"/>
        </w:rPr>
        <w:t xml:space="preserve">   </w:t>
      </w:r>
      <w:r w:rsidRPr="00365C4E">
        <w:rPr>
          <w:rFonts w:ascii="Times New Roman" w:hAnsi="Times New Roman"/>
          <w:sz w:val="24"/>
          <w:szCs w:val="24"/>
          <w:lang w:val="uk-UA" w:eastAsia="uk-UA"/>
        </w:rPr>
        <w:t xml:space="preserve">  0218220                            </w:t>
      </w:r>
      <w:r w:rsidR="00634D5D">
        <w:rPr>
          <w:rFonts w:ascii="Times New Roman" w:hAnsi="Times New Roman"/>
          <w:sz w:val="24"/>
          <w:szCs w:val="24"/>
          <w:lang w:val="uk-UA" w:eastAsia="uk-UA"/>
        </w:rPr>
        <w:t xml:space="preserve">   </w:t>
      </w:r>
      <w:r w:rsidRPr="00365C4E">
        <w:rPr>
          <w:rFonts w:ascii="Times New Roman" w:hAnsi="Times New Roman"/>
          <w:sz w:val="24"/>
          <w:szCs w:val="24"/>
          <w:lang w:val="uk-UA" w:eastAsia="uk-UA"/>
        </w:rPr>
        <w:t xml:space="preserve"> 2240                     </w:t>
      </w:r>
      <w:r w:rsidR="00634D5D">
        <w:rPr>
          <w:rFonts w:ascii="Times New Roman" w:hAnsi="Times New Roman"/>
          <w:sz w:val="24"/>
          <w:szCs w:val="24"/>
          <w:lang w:val="uk-UA" w:eastAsia="uk-UA"/>
        </w:rPr>
        <w:t xml:space="preserve">   </w:t>
      </w:r>
      <w:r w:rsidRPr="00365C4E">
        <w:rPr>
          <w:rFonts w:ascii="Times New Roman" w:hAnsi="Times New Roman"/>
          <w:sz w:val="24"/>
          <w:szCs w:val="24"/>
          <w:lang w:val="uk-UA" w:eastAsia="uk-UA"/>
        </w:rPr>
        <w:t xml:space="preserve">      99 000,00</w:t>
      </w:r>
    </w:p>
    <w:p w14:paraId="24C0D975" w14:textId="784D6318" w:rsidR="00365C4E" w:rsidRPr="00365C4E" w:rsidRDefault="00365C4E" w:rsidP="00365C4E">
      <w:pPr>
        <w:tabs>
          <w:tab w:val="left" w:pos="180"/>
        </w:tabs>
        <w:spacing w:after="0" w:line="240" w:lineRule="auto"/>
        <w:rPr>
          <w:rFonts w:ascii="Times New Roman" w:hAnsi="Times New Roman"/>
          <w:sz w:val="24"/>
          <w:szCs w:val="24"/>
          <w:lang w:val="uk-UA" w:eastAsia="uk-UA"/>
        </w:rPr>
      </w:pP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t xml:space="preserve">02                          </w:t>
      </w:r>
      <w:r w:rsidR="00634D5D">
        <w:rPr>
          <w:rFonts w:ascii="Times New Roman" w:hAnsi="Times New Roman"/>
          <w:sz w:val="24"/>
          <w:szCs w:val="24"/>
          <w:lang w:val="uk-UA" w:eastAsia="uk-UA"/>
        </w:rPr>
        <w:t xml:space="preserve">    </w:t>
      </w:r>
      <w:r w:rsidRPr="00365C4E">
        <w:rPr>
          <w:rFonts w:ascii="Times New Roman" w:hAnsi="Times New Roman"/>
          <w:sz w:val="24"/>
          <w:szCs w:val="24"/>
          <w:lang w:val="uk-UA" w:eastAsia="uk-UA"/>
        </w:rPr>
        <w:t xml:space="preserve">  0219800                           </w:t>
      </w:r>
      <w:r w:rsidR="00634D5D">
        <w:rPr>
          <w:rFonts w:ascii="Times New Roman" w:hAnsi="Times New Roman"/>
          <w:sz w:val="24"/>
          <w:szCs w:val="24"/>
          <w:lang w:val="uk-UA" w:eastAsia="uk-UA"/>
        </w:rPr>
        <w:t xml:space="preserve">   </w:t>
      </w:r>
      <w:r w:rsidRPr="00365C4E">
        <w:rPr>
          <w:rFonts w:ascii="Times New Roman" w:hAnsi="Times New Roman"/>
          <w:sz w:val="24"/>
          <w:szCs w:val="24"/>
          <w:lang w:val="uk-UA" w:eastAsia="uk-UA"/>
        </w:rPr>
        <w:t xml:space="preserve">  2620                  </w:t>
      </w:r>
      <w:r w:rsidR="00634D5D">
        <w:rPr>
          <w:rFonts w:ascii="Times New Roman" w:hAnsi="Times New Roman"/>
          <w:sz w:val="24"/>
          <w:szCs w:val="24"/>
          <w:lang w:val="uk-UA" w:eastAsia="uk-UA"/>
        </w:rPr>
        <w:t xml:space="preserve">  </w:t>
      </w:r>
      <w:r w:rsidRPr="00365C4E">
        <w:rPr>
          <w:rFonts w:ascii="Times New Roman" w:hAnsi="Times New Roman"/>
          <w:sz w:val="24"/>
          <w:szCs w:val="24"/>
          <w:lang w:val="uk-UA" w:eastAsia="uk-UA"/>
        </w:rPr>
        <w:t xml:space="preserve">        800 000,00</w:t>
      </w:r>
    </w:p>
    <w:p w14:paraId="1563248A" w14:textId="25ACFC07" w:rsidR="00365C4E" w:rsidRPr="00365C4E" w:rsidRDefault="00365C4E" w:rsidP="00365C4E">
      <w:pPr>
        <w:tabs>
          <w:tab w:val="left" w:pos="180"/>
        </w:tabs>
        <w:spacing w:after="0" w:line="240" w:lineRule="auto"/>
        <w:rPr>
          <w:rFonts w:ascii="Times New Roman" w:hAnsi="Times New Roman"/>
          <w:sz w:val="24"/>
          <w:szCs w:val="24"/>
          <w:lang w:val="uk-UA" w:eastAsia="uk-UA"/>
        </w:rPr>
      </w:pPr>
      <w:r w:rsidRPr="00365C4E">
        <w:rPr>
          <w:rFonts w:ascii="Times New Roman" w:hAnsi="Times New Roman"/>
          <w:sz w:val="24"/>
          <w:szCs w:val="24"/>
          <w:lang w:val="uk-UA" w:eastAsia="uk-UA"/>
        </w:rPr>
        <w:t xml:space="preserve">           02                        </w:t>
      </w:r>
      <w:r w:rsidR="00634D5D">
        <w:rPr>
          <w:rFonts w:ascii="Times New Roman" w:hAnsi="Times New Roman"/>
          <w:sz w:val="24"/>
          <w:szCs w:val="24"/>
          <w:lang w:val="uk-UA" w:eastAsia="uk-UA"/>
        </w:rPr>
        <w:t xml:space="preserve">    </w:t>
      </w:r>
      <w:r w:rsidRPr="00365C4E">
        <w:rPr>
          <w:rFonts w:ascii="Times New Roman" w:hAnsi="Times New Roman"/>
          <w:sz w:val="24"/>
          <w:szCs w:val="24"/>
          <w:lang w:val="uk-UA" w:eastAsia="uk-UA"/>
        </w:rPr>
        <w:t xml:space="preserve">     0219800                        </w:t>
      </w:r>
      <w:r w:rsidR="00634D5D">
        <w:rPr>
          <w:rFonts w:ascii="Times New Roman" w:hAnsi="Times New Roman"/>
          <w:sz w:val="24"/>
          <w:szCs w:val="24"/>
          <w:lang w:val="uk-UA" w:eastAsia="uk-UA"/>
        </w:rPr>
        <w:t xml:space="preserve">   </w:t>
      </w:r>
      <w:r w:rsidRPr="00365C4E">
        <w:rPr>
          <w:rFonts w:ascii="Times New Roman" w:hAnsi="Times New Roman"/>
          <w:sz w:val="24"/>
          <w:szCs w:val="24"/>
          <w:lang w:val="uk-UA" w:eastAsia="uk-UA"/>
        </w:rPr>
        <w:t xml:space="preserve">     3220                 </w:t>
      </w:r>
      <w:r w:rsidR="00634D5D">
        <w:rPr>
          <w:rFonts w:ascii="Times New Roman" w:hAnsi="Times New Roman"/>
          <w:sz w:val="24"/>
          <w:szCs w:val="24"/>
          <w:lang w:val="uk-UA" w:eastAsia="uk-UA"/>
        </w:rPr>
        <w:t xml:space="preserve">  </w:t>
      </w:r>
      <w:r w:rsidRPr="00365C4E">
        <w:rPr>
          <w:rFonts w:ascii="Times New Roman" w:hAnsi="Times New Roman"/>
          <w:sz w:val="24"/>
          <w:szCs w:val="24"/>
          <w:lang w:val="uk-UA" w:eastAsia="uk-UA"/>
        </w:rPr>
        <w:t xml:space="preserve">         500 000,00</w:t>
      </w:r>
    </w:p>
    <w:p w14:paraId="177D7D1B" w14:textId="77777777" w:rsidR="00365C4E" w:rsidRPr="00365C4E" w:rsidRDefault="00365C4E" w:rsidP="00365C4E">
      <w:pPr>
        <w:tabs>
          <w:tab w:val="left" w:pos="180"/>
        </w:tabs>
        <w:spacing w:after="0" w:line="240" w:lineRule="auto"/>
        <w:rPr>
          <w:rFonts w:ascii="Times New Roman" w:hAnsi="Times New Roman"/>
          <w:sz w:val="24"/>
          <w:szCs w:val="24"/>
          <w:lang w:val="uk-UA" w:eastAsia="uk-UA"/>
        </w:rPr>
      </w:pP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t>10</w:t>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t>1013133</w:t>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t xml:space="preserve">           2210</w:t>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t xml:space="preserve">  20 000,00</w:t>
      </w:r>
    </w:p>
    <w:p w14:paraId="44352669" w14:textId="77777777" w:rsidR="00365C4E" w:rsidRPr="00365C4E" w:rsidRDefault="00365C4E" w:rsidP="00365C4E">
      <w:pPr>
        <w:tabs>
          <w:tab w:val="left" w:pos="180"/>
        </w:tabs>
        <w:spacing w:after="0" w:line="240" w:lineRule="auto"/>
        <w:rPr>
          <w:rFonts w:ascii="Times New Roman" w:hAnsi="Times New Roman"/>
          <w:sz w:val="24"/>
          <w:szCs w:val="24"/>
          <w:lang w:val="uk-UA" w:eastAsia="uk-UA"/>
        </w:rPr>
      </w:pP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t>10</w:t>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t>1013133</w:t>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t xml:space="preserve">           2240</w:t>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t xml:space="preserve">  90 000,00</w:t>
      </w:r>
    </w:p>
    <w:p w14:paraId="460F6D6D" w14:textId="77777777" w:rsidR="00365C4E" w:rsidRPr="00365C4E" w:rsidRDefault="00365C4E" w:rsidP="00365C4E">
      <w:pPr>
        <w:tabs>
          <w:tab w:val="left" w:pos="180"/>
        </w:tabs>
        <w:spacing w:after="0" w:line="240" w:lineRule="auto"/>
        <w:rPr>
          <w:rFonts w:ascii="Times New Roman" w:hAnsi="Times New Roman"/>
          <w:sz w:val="24"/>
          <w:szCs w:val="24"/>
          <w:lang w:val="uk-UA" w:eastAsia="uk-UA"/>
        </w:rPr>
      </w:pP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t>10</w:t>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t>1010160</w:t>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t xml:space="preserve">           2275</w:t>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t xml:space="preserve">    5 000,00</w:t>
      </w:r>
    </w:p>
    <w:p w14:paraId="58E5BBEC" w14:textId="77777777" w:rsidR="00365C4E" w:rsidRPr="00365C4E" w:rsidRDefault="00365C4E" w:rsidP="00365C4E">
      <w:pPr>
        <w:tabs>
          <w:tab w:val="left" w:pos="180"/>
        </w:tabs>
        <w:spacing w:after="0" w:line="240" w:lineRule="auto"/>
        <w:ind w:firstLine="708"/>
        <w:rPr>
          <w:rFonts w:ascii="Times New Roman" w:hAnsi="Times New Roman"/>
          <w:sz w:val="24"/>
          <w:szCs w:val="24"/>
          <w:lang w:val="uk-UA" w:eastAsia="uk-UA"/>
        </w:rPr>
      </w:pPr>
      <w:r w:rsidRPr="00365C4E">
        <w:rPr>
          <w:rFonts w:ascii="Times New Roman" w:hAnsi="Times New Roman"/>
          <w:sz w:val="24"/>
          <w:szCs w:val="24"/>
          <w:lang w:val="uk-UA" w:eastAsia="uk-UA"/>
        </w:rPr>
        <w:t>10</w:t>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t>1011080</w:t>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t xml:space="preserve">           2275</w:t>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t xml:space="preserve">  18 000,00</w:t>
      </w:r>
    </w:p>
    <w:p w14:paraId="006737F6" w14:textId="77777777" w:rsidR="00365C4E" w:rsidRPr="00365C4E" w:rsidRDefault="00365C4E" w:rsidP="00365C4E">
      <w:pPr>
        <w:tabs>
          <w:tab w:val="left" w:pos="180"/>
        </w:tabs>
        <w:spacing w:after="0" w:line="240" w:lineRule="auto"/>
        <w:ind w:firstLine="708"/>
        <w:rPr>
          <w:rFonts w:ascii="Times New Roman" w:hAnsi="Times New Roman"/>
          <w:sz w:val="24"/>
          <w:szCs w:val="24"/>
          <w:lang w:val="uk-UA" w:eastAsia="uk-UA"/>
        </w:rPr>
      </w:pPr>
      <w:r w:rsidRPr="00365C4E">
        <w:rPr>
          <w:rFonts w:ascii="Times New Roman" w:hAnsi="Times New Roman"/>
          <w:sz w:val="24"/>
          <w:szCs w:val="24"/>
          <w:lang w:val="uk-UA" w:eastAsia="uk-UA"/>
        </w:rPr>
        <w:t>10</w:t>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t>1014030</w:t>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t xml:space="preserve">           2275</w:t>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t xml:space="preserve">  10 000,00</w:t>
      </w:r>
    </w:p>
    <w:p w14:paraId="12DA8913" w14:textId="77777777" w:rsidR="00365C4E" w:rsidRPr="00365C4E" w:rsidRDefault="00365C4E" w:rsidP="00365C4E">
      <w:pPr>
        <w:tabs>
          <w:tab w:val="left" w:pos="180"/>
        </w:tabs>
        <w:spacing w:after="0" w:line="240" w:lineRule="auto"/>
        <w:ind w:firstLine="708"/>
        <w:rPr>
          <w:rFonts w:ascii="Times New Roman" w:hAnsi="Times New Roman"/>
          <w:sz w:val="24"/>
          <w:szCs w:val="24"/>
          <w:lang w:val="uk-UA" w:eastAsia="uk-UA"/>
        </w:rPr>
      </w:pPr>
      <w:r w:rsidRPr="00365C4E">
        <w:rPr>
          <w:rFonts w:ascii="Times New Roman" w:hAnsi="Times New Roman"/>
          <w:sz w:val="24"/>
          <w:szCs w:val="24"/>
          <w:lang w:val="uk-UA" w:eastAsia="uk-UA"/>
        </w:rPr>
        <w:t>10</w:t>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t>1014060</w:t>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t xml:space="preserve">           2275</w:t>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r>
      <w:r w:rsidRPr="00365C4E">
        <w:rPr>
          <w:rFonts w:ascii="Times New Roman" w:hAnsi="Times New Roman"/>
          <w:sz w:val="24"/>
          <w:szCs w:val="24"/>
          <w:lang w:val="uk-UA" w:eastAsia="uk-UA"/>
        </w:rPr>
        <w:tab/>
        <w:t xml:space="preserve">  15 000,00</w:t>
      </w:r>
    </w:p>
    <w:p w14:paraId="64C953ED" w14:textId="2518F284" w:rsidR="00365C4E" w:rsidRPr="00365C4E" w:rsidRDefault="00365C4E" w:rsidP="00365C4E">
      <w:pPr>
        <w:tabs>
          <w:tab w:val="left" w:pos="180"/>
        </w:tabs>
        <w:spacing w:after="0" w:line="240" w:lineRule="auto"/>
        <w:ind w:firstLine="708"/>
        <w:rPr>
          <w:rFonts w:ascii="Times New Roman" w:hAnsi="Times New Roman"/>
          <w:sz w:val="24"/>
          <w:szCs w:val="24"/>
          <w:lang w:val="uk-UA" w:eastAsia="uk-UA"/>
        </w:rPr>
      </w:pPr>
      <w:r w:rsidRPr="00365C4E">
        <w:rPr>
          <w:rFonts w:ascii="Times New Roman" w:hAnsi="Times New Roman"/>
          <w:sz w:val="24"/>
          <w:szCs w:val="24"/>
          <w:lang w:val="uk-UA" w:eastAsia="uk-UA"/>
        </w:rPr>
        <w:t xml:space="preserve">12                         </w:t>
      </w:r>
      <w:r w:rsidR="00634D5D">
        <w:rPr>
          <w:rFonts w:ascii="Times New Roman" w:hAnsi="Times New Roman"/>
          <w:sz w:val="24"/>
          <w:szCs w:val="24"/>
          <w:lang w:val="uk-UA" w:eastAsia="uk-UA"/>
        </w:rPr>
        <w:t xml:space="preserve"> </w:t>
      </w:r>
      <w:r w:rsidRPr="00365C4E">
        <w:rPr>
          <w:rFonts w:ascii="Times New Roman" w:hAnsi="Times New Roman"/>
          <w:sz w:val="24"/>
          <w:szCs w:val="24"/>
          <w:lang w:val="uk-UA" w:eastAsia="uk-UA"/>
        </w:rPr>
        <w:t xml:space="preserve"> </w:t>
      </w:r>
      <w:r w:rsidR="00634D5D">
        <w:rPr>
          <w:rFonts w:ascii="Times New Roman" w:hAnsi="Times New Roman"/>
          <w:sz w:val="24"/>
          <w:szCs w:val="24"/>
          <w:lang w:val="uk-UA" w:eastAsia="uk-UA"/>
        </w:rPr>
        <w:t xml:space="preserve"> </w:t>
      </w:r>
      <w:r w:rsidRPr="00365C4E">
        <w:rPr>
          <w:rFonts w:ascii="Times New Roman" w:hAnsi="Times New Roman"/>
          <w:sz w:val="24"/>
          <w:szCs w:val="24"/>
          <w:lang w:val="uk-UA" w:eastAsia="uk-UA"/>
        </w:rPr>
        <w:t xml:space="preserve">   1216030                            </w:t>
      </w:r>
      <w:r w:rsidR="00634D5D">
        <w:rPr>
          <w:rFonts w:ascii="Times New Roman" w:hAnsi="Times New Roman"/>
          <w:sz w:val="24"/>
          <w:szCs w:val="24"/>
          <w:lang w:val="uk-UA" w:eastAsia="uk-UA"/>
        </w:rPr>
        <w:t xml:space="preserve">    </w:t>
      </w:r>
      <w:r w:rsidRPr="00365C4E">
        <w:rPr>
          <w:rFonts w:ascii="Times New Roman" w:hAnsi="Times New Roman"/>
          <w:sz w:val="24"/>
          <w:szCs w:val="24"/>
          <w:lang w:val="uk-UA" w:eastAsia="uk-UA"/>
        </w:rPr>
        <w:t xml:space="preserve"> 2610                </w:t>
      </w:r>
      <w:r w:rsidR="00634D5D">
        <w:rPr>
          <w:rFonts w:ascii="Times New Roman" w:hAnsi="Times New Roman"/>
          <w:sz w:val="24"/>
          <w:szCs w:val="24"/>
          <w:lang w:val="uk-UA" w:eastAsia="uk-UA"/>
        </w:rPr>
        <w:t xml:space="preserve">  </w:t>
      </w:r>
      <w:r w:rsidRPr="00365C4E">
        <w:rPr>
          <w:rFonts w:ascii="Times New Roman" w:hAnsi="Times New Roman"/>
          <w:sz w:val="24"/>
          <w:szCs w:val="24"/>
          <w:lang w:val="uk-UA" w:eastAsia="uk-UA"/>
        </w:rPr>
        <w:t xml:space="preserve">    - 1 486 300,00</w:t>
      </w:r>
    </w:p>
    <w:p w14:paraId="1AA591E2" w14:textId="491C67AD" w:rsidR="00365C4E" w:rsidRPr="00365C4E" w:rsidRDefault="00365C4E" w:rsidP="00365C4E">
      <w:pPr>
        <w:tabs>
          <w:tab w:val="left" w:pos="180"/>
        </w:tabs>
        <w:spacing w:after="0" w:line="240" w:lineRule="auto"/>
        <w:ind w:firstLine="708"/>
        <w:rPr>
          <w:rFonts w:ascii="Times New Roman" w:hAnsi="Times New Roman"/>
          <w:sz w:val="24"/>
          <w:szCs w:val="24"/>
          <w:lang w:val="uk-UA" w:eastAsia="uk-UA"/>
        </w:rPr>
      </w:pPr>
      <w:r w:rsidRPr="00365C4E">
        <w:rPr>
          <w:rFonts w:ascii="Times New Roman" w:hAnsi="Times New Roman"/>
          <w:sz w:val="24"/>
          <w:szCs w:val="24"/>
          <w:lang w:val="uk-UA" w:eastAsia="uk-UA"/>
        </w:rPr>
        <w:t xml:space="preserve">12                         </w:t>
      </w:r>
      <w:r w:rsidR="00634D5D">
        <w:rPr>
          <w:rFonts w:ascii="Times New Roman" w:hAnsi="Times New Roman"/>
          <w:sz w:val="24"/>
          <w:szCs w:val="24"/>
          <w:lang w:val="uk-UA" w:eastAsia="uk-UA"/>
        </w:rPr>
        <w:t xml:space="preserve">  </w:t>
      </w:r>
      <w:r w:rsidRPr="00365C4E">
        <w:rPr>
          <w:rFonts w:ascii="Times New Roman" w:hAnsi="Times New Roman"/>
          <w:sz w:val="24"/>
          <w:szCs w:val="24"/>
          <w:lang w:val="uk-UA" w:eastAsia="uk-UA"/>
        </w:rPr>
        <w:t xml:space="preserve">    1216030                          </w:t>
      </w:r>
      <w:r w:rsidR="00634D5D">
        <w:rPr>
          <w:rFonts w:ascii="Times New Roman" w:hAnsi="Times New Roman"/>
          <w:sz w:val="24"/>
          <w:szCs w:val="24"/>
          <w:lang w:val="uk-UA" w:eastAsia="uk-UA"/>
        </w:rPr>
        <w:t xml:space="preserve">    </w:t>
      </w:r>
      <w:r w:rsidRPr="00365C4E">
        <w:rPr>
          <w:rFonts w:ascii="Times New Roman" w:hAnsi="Times New Roman"/>
          <w:sz w:val="24"/>
          <w:szCs w:val="24"/>
          <w:lang w:val="uk-UA" w:eastAsia="uk-UA"/>
        </w:rPr>
        <w:t xml:space="preserve">   3210                </w:t>
      </w:r>
      <w:r w:rsidR="00634D5D">
        <w:rPr>
          <w:rFonts w:ascii="Times New Roman" w:hAnsi="Times New Roman"/>
          <w:sz w:val="24"/>
          <w:szCs w:val="24"/>
          <w:lang w:val="uk-UA" w:eastAsia="uk-UA"/>
        </w:rPr>
        <w:t xml:space="preserve">  </w:t>
      </w:r>
      <w:r w:rsidRPr="00365C4E">
        <w:rPr>
          <w:rFonts w:ascii="Times New Roman" w:hAnsi="Times New Roman"/>
          <w:sz w:val="24"/>
          <w:szCs w:val="24"/>
          <w:lang w:val="uk-UA" w:eastAsia="uk-UA"/>
        </w:rPr>
        <w:t xml:space="preserve">      1 486 300,00</w:t>
      </w:r>
    </w:p>
    <w:p w14:paraId="5CDA4E89" w14:textId="77777777" w:rsidR="00365C4E" w:rsidRPr="00365C4E" w:rsidRDefault="00365C4E" w:rsidP="00365C4E">
      <w:pPr>
        <w:tabs>
          <w:tab w:val="left" w:pos="180"/>
        </w:tabs>
        <w:spacing w:after="0" w:line="240" w:lineRule="auto"/>
        <w:ind w:firstLine="708"/>
        <w:rPr>
          <w:rFonts w:ascii="Times New Roman" w:hAnsi="Times New Roman"/>
          <w:sz w:val="24"/>
          <w:szCs w:val="24"/>
          <w:lang w:val="uk-UA" w:eastAsia="uk-UA"/>
        </w:rPr>
      </w:pPr>
      <w:r w:rsidRPr="00365C4E">
        <w:rPr>
          <w:rFonts w:ascii="Times New Roman" w:hAnsi="Times New Roman"/>
          <w:sz w:val="24"/>
          <w:szCs w:val="24"/>
          <w:lang w:val="uk-UA" w:eastAsia="uk-UA"/>
        </w:rPr>
        <w:lastRenderedPageBreak/>
        <w:t xml:space="preserve">                             Спеціальний фонд</w:t>
      </w:r>
    </w:p>
    <w:p w14:paraId="3E03C9E4" w14:textId="5BDDFB47" w:rsidR="00365C4E" w:rsidRPr="00365C4E" w:rsidRDefault="00365C4E" w:rsidP="00365C4E">
      <w:pPr>
        <w:tabs>
          <w:tab w:val="left" w:pos="180"/>
        </w:tabs>
        <w:spacing w:after="0" w:line="240" w:lineRule="auto"/>
        <w:ind w:firstLine="708"/>
        <w:rPr>
          <w:rFonts w:ascii="Times New Roman" w:hAnsi="Times New Roman"/>
          <w:sz w:val="24"/>
          <w:szCs w:val="24"/>
          <w:lang w:val="uk-UA" w:eastAsia="uk-UA"/>
        </w:rPr>
      </w:pPr>
      <w:r w:rsidRPr="00365C4E">
        <w:rPr>
          <w:rFonts w:ascii="Times New Roman" w:hAnsi="Times New Roman"/>
          <w:sz w:val="24"/>
          <w:szCs w:val="24"/>
          <w:lang w:val="uk-UA" w:eastAsia="uk-UA"/>
        </w:rPr>
        <w:t xml:space="preserve">02                             0217350                      </w:t>
      </w:r>
      <w:r w:rsidR="00EB41E7">
        <w:rPr>
          <w:rFonts w:ascii="Times New Roman" w:hAnsi="Times New Roman"/>
          <w:sz w:val="24"/>
          <w:szCs w:val="24"/>
          <w:lang w:val="uk-UA" w:eastAsia="uk-UA"/>
        </w:rPr>
        <w:t xml:space="preserve">       2281                    </w:t>
      </w:r>
      <w:r w:rsidRPr="00365C4E">
        <w:rPr>
          <w:rFonts w:ascii="Times New Roman" w:hAnsi="Times New Roman"/>
          <w:sz w:val="24"/>
          <w:szCs w:val="24"/>
          <w:lang w:val="uk-UA" w:eastAsia="uk-UA"/>
        </w:rPr>
        <w:t xml:space="preserve"> -</w:t>
      </w:r>
      <w:r w:rsidR="00EB41E7">
        <w:rPr>
          <w:rFonts w:ascii="Times New Roman" w:hAnsi="Times New Roman"/>
          <w:sz w:val="24"/>
          <w:szCs w:val="24"/>
          <w:lang w:val="uk-UA" w:eastAsia="uk-UA"/>
        </w:rPr>
        <w:t xml:space="preserve"> </w:t>
      </w:r>
      <w:r w:rsidRPr="00365C4E">
        <w:rPr>
          <w:rFonts w:ascii="Times New Roman" w:hAnsi="Times New Roman"/>
          <w:sz w:val="24"/>
          <w:szCs w:val="24"/>
          <w:lang w:val="uk-UA" w:eastAsia="uk-UA"/>
        </w:rPr>
        <w:t>607 000,00</w:t>
      </w:r>
    </w:p>
    <w:p w14:paraId="32650DCA" w14:textId="77777777" w:rsidR="00365C4E" w:rsidRPr="00365C4E" w:rsidRDefault="00365C4E" w:rsidP="00365C4E">
      <w:pPr>
        <w:tabs>
          <w:tab w:val="left" w:pos="180"/>
        </w:tabs>
        <w:spacing w:after="0" w:line="240" w:lineRule="auto"/>
        <w:ind w:firstLine="708"/>
        <w:rPr>
          <w:rFonts w:ascii="Times New Roman" w:hAnsi="Times New Roman"/>
          <w:sz w:val="24"/>
          <w:szCs w:val="24"/>
          <w:lang w:val="uk-UA" w:eastAsia="uk-UA"/>
        </w:rPr>
      </w:pPr>
      <w:r w:rsidRPr="00365C4E">
        <w:rPr>
          <w:rFonts w:ascii="Times New Roman" w:hAnsi="Times New Roman"/>
          <w:sz w:val="24"/>
          <w:szCs w:val="24"/>
          <w:lang w:val="uk-UA" w:eastAsia="uk-UA"/>
        </w:rPr>
        <w:t>12                             1217480                             3132                       607 000,00</w:t>
      </w:r>
    </w:p>
    <w:p w14:paraId="69CECFAE" w14:textId="77777777" w:rsidR="00365C4E" w:rsidRPr="00365C4E" w:rsidRDefault="00365C4E" w:rsidP="00365C4E">
      <w:pPr>
        <w:tabs>
          <w:tab w:val="left" w:pos="180"/>
        </w:tabs>
        <w:spacing w:after="0" w:line="240" w:lineRule="auto"/>
        <w:ind w:firstLine="708"/>
        <w:rPr>
          <w:rFonts w:ascii="Times New Roman" w:hAnsi="Times New Roman"/>
          <w:sz w:val="24"/>
          <w:szCs w:val="24"/>
          <w:lang w:val="uk-UA" w:eastAsia="uk-UA"/>
        </w:rPr>
      </w:pPr>
      <w:r w:rsidRPr="00365C4E">
        <w:rPr>
          <w:rFonts w:ascii="Times New Roman" w:hAnsi="Times New Roman"/>
          <w:sz w:val="24"/>
          <w:szCs w:val="24"/>
          <w:lang w:val="uk-UA" w:eastAsia="uk-UA"/>
        </w:rPr>
        <w:t>12                             1217480                             3210                     - 453 000,00</w:t>
      </w:r>
    </w:p>
    <w:p w14:paraId="3E02231F" w14:textId="77777777" w:rsidR="00365C4E" w:rsidRPr="00365C4E" w:rsidRDefault="00365C4E" w:rsidP="00365C4E">
      <w:pPr>
        <w:tabs>
          <w:tab w:val="left" w:pos="180"/>
        </w:tabs>
        <w:spacing w:after="0" w:line="240" w:lineRule="auto"/>
        <w:ind w:firstLine="708"/>
        <w:rPr>
          <w:rFonts w:ascii="Times New Roman" w:hAnsi="Times New Roman"/>
          <w:sz w:val="24"/>
          <w:szCs w:val="24"/>
          <w:lang w:val="uk-UA" w:eastAsia="uk-UA"/>
        </w:rPr>
      </w:pPr>
      <w:r w:rsidRPr="00365C4E">
        <w:rPr>
          <w:rFonts w:ascii="Times New Roman" w:hAnsi="Times New Roman"/>
          <w:sz w:val="24"/>
          <w:szCs w:val="24"/>
          <w:lang w:val="uk-UA" w:eastAsia="uk-UA"/>
        </w:rPr>
        <w:t>12                             1217480                             3132                       453 000,00</w:t>
      </w:r>
    </w:p>
    <w:p w14:paraId="730A3F17" w14:textId="77777777" w:rsidR="00365C4E" w:rsidRPr="00365C4E" w:rsidRDefault="00365C4E" w:rsidP="00365C4E">
      <w:pPr>
        <w:tabs>
          <w:tab w:val="left" w:pos="180"/>
        </w:tabs>
        <w:spacing w:after="0" w:line="240" w:lineRule="auto"/>
        <w:ind w:firstLine="708"/>
        <w:rPr>
          <w:rFonts w:ascii="Times New Roman" w:hAnsi="Times New Roman"/>
          <w:sz w:val="24"/>
          <w:szCs w:val="24"/>
          <w:lang w:val="uk-UA" w:eastAsia="uk-UA"/>
        </w:rPr>
      </w:pPr>
      <w:r w:rsidRPr="00365C4E">
        <w:rPr>
          <w:rFonts w:ascii="Times New Roman" w:hAnsi="Times New Roman"/>
          <w:sz w:val="24"/>
          <w:szCs w:val="24"/>
          <w:lang w:val="uk-UA" w:eastAsia="uk-UA"/>
        </w:rPr>
        <w:t>06                              0611262                            3132                       536 000,00</w:t>
      </w:r>
    </w:p>
    <w:p w14:paraId="6B234599" w14:textId="77777777" w:rsidR="00365C4E" w:rsidRPr="00365C4E" w:rsidRDefault="00365C4E" w:rsidP="00365C4E">
      <w:pPr>
        <w:tabs>
          <w:tab w:val="left" w:pos="180"/>
        </w:tabs>
        <w:spacing w:after="0" w:line="240" w:lineRule="auto"/>
        <w:ind w:firstLine="708"/>
        <w:rPr>
          <w:rFonts w:ascii="Times New Roman" w:hAnsi="Times New Roman"/>
          <w:sz w:val="24"/>
          <w:szCs w:val="24"/>
          <w:lang w:val="uk-UA" w:eastAsia="uk-UA"/>
        </w:rPr>
      </w:pPr>
      <w:r w:rsidRPr="00365C4E">
        <w:rPr>
          <w:rFonts w:ascii="Times New Roman" w:hAnsi="Times New Roman"/>
          <w:sz w:val="24"/>
          <w:szCs w:val="24"/>
          <w:lang w:val="uk-UA" w:eastAsia="uk-UA"/>
        </w:rPr>
        <w:t>06                             0611300                             3132                     - 539 000,00</w:t>
      </w:r>
    </w:p>
    <w:p w14:paraId="4331DC51" w14:textId="77777777" w:rsidR="00365C4E" w:rsidRPr="00365C4E" w:rsidRDefault="00365C4E" w:rsidP="00365C4E">
      <w:pPr>
        <w:tabs>
          <w:tab w:val="left" w:pos="180"/>
        </w:tabs>
        <w:spacing w:after="0" w:line="240" w:lineRule="auto"/>
        <w:ind w:firstLine="708"/>
        <w:rPr>
          <w:rFonts w:ascii="Times New Roman" w:hAnsi="Times New Roman"/>
          <w:sz w:val="24"/>
          <w:szCs w:val="24"/>
          <w:lang w:val="uk-UA" w:eastAsia="uk-UA"/>
        </w:rPr>
      </w:pPr>
      <w:r w:rsidRPr="00365C4E">
        <w:rPr>
          <w:rFonts w:ascii="Times New Roman" w:hAnsi="Times New Roman"/>
          <w:sz w:val="24"/>
          <w:szCs w:val="24"/>
          <w:lang w:val="uk-UA" w:eastAsia="uk-UA"/>
        </w:rPr>
        <w:t xml:space="preserve">06                             0611261                             3132                       539 000,00                                      </w:t>
      </w:r>
    </w:p>
    <w:p w14:paraId="6ADDF241" w14:textId="77777777" w:rsidR="00365C4E" w:rsidRPr="00365C4E" w:rsidRDefault="00365C4E" w:rsidP="00365C4E">
      <w:pPr>
        <w:tabs>
          <w:tab w:val="left" w:pos="180"/>
        </w:tabs>
        <w:spacing w:after="0" w:line="240" w:lineRule="auto"/>
        <w:ind w:firstLine="708"/>
        <w:rPr>
          <w:rFonts w:ascii="Times New Roman" w:hAnsi="Times New Roman"/>
          <w:sz w:val="24"/>
          <w:szCs w:val="24"/>
          <w:lang w:val="uk-UA" w:eastAsia="uk-UA"/>
        </w:rPr>
      </w:pPr>
    </w:p>
    <w:p w14:paraId="5FA397DB" w14:textId="77777777" w:rsidR="00365C4E" w:rsidRPr="00365C4E" w:rsidRDefault="00365C4E" w:rsidP="00634D5D">
      <w:pPr>
        <w:spacing w:after="0" w:line="240" w:lineRule="auto"/>
        <w:ind w:firstLine="567"/>
        <w:jc w:val="both"/>
        <w:rPr>
          <w:rFonts w:ascii="Times New Roman" w:hAnsi="Times New Roman"/>
          <w:sz w:val="24"/>
          <w:szCs w:val="24"/>
          <w:lang w:val="uk-UA" w:eastAsia="uk-UA"/>
        </w:rPr>
      </w:pPr>
      <w:r w:rsidRPr="00365C4E">
        <w:rPr>
          <w:rFonts w:ascii="Times New Roman" w:hAnsi="Times New Roman"/>
          <w:sz w:val="24"/>
          <w:szCs w:val="24"/>
          <w:lang w:val="uk-UA" w:eastAsia="uk-UA"/>
        </w:rPr>
        <w:t xml:space="preserve">   2. Погодити дефіцит  міського бюджету  на суму </w:t>
      </w:r>
      <w:r w:rsidRPr="00365C4E">
        <w:rPr>
          <w:rFonts w:ascii="Times New Roman" w:hAnsi="Times New Roman"/>
          <w:b/>
          <w:sz w:val="24"/>
          <w:szCs w:val="24"/>
          <w:lang w:val="uk-UA" w:eastAsia="uk-UA"/>
        </w:rPr>
        <w:t>1 399 000,00</w:t>
      </w:r>
      <w:r w:rsidRPr="00365C4E">
        <w:rPr>
          <w:rFonts w:ascii="Times New Roman" w:hAnsi="Times New Roman"/>
          <w:sz w:val="24"/>
          <w:szCs w:val="24"/>
          <w:lang w:val="uk-UA" w:eastAsia="uk-UA"/>
        </w:rPr>
        <w:t xml:space="preserve">  грн., джерелом покриття якого визначити вільний залишок коштів  станом на 01.01.2026 року.</w:t>
      </w:r>
    </w:p>
    <w:p w14:paraId="22058A4C" w14:textId="16CEBC7E" w:rsidR="00365C4E" w:rsidRPr="00365C4E" w:rsidRDefault="00634D5D" w:rsidP="00634D5D">
      <w:pPr>
        <w:spacing w:after="0" w:line="240" w:lineRule="auto"/>
        <w:ind w:firstLine="567"/>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65C4E" w:rsidRPr="00365C4E">
        <w:rPr>
          <w:rFonts w:ascii="Times New Roman" w:hAnsi="Times New Roman"/>
          <w:sz w:val="24"/>
          <w:szCs w:val="24"/>
          <w:lang w:val="uk-UA" w:eastAsia="uk-UA"/>
        </w:rPr>
        <w:t xml:space="preserve"> 3. Погодити передачу коштів  загального фонду до бюджету розвитку спеціального фонду в сумі </w:t>
      </w:r>
      <w:r w:rsidR="00365C4E" w:rsidRPr="00365C4E">
        <w:rPr>
          <w:rFonts w:ascii="Times New Roman" w:hAnsi="Times New Roman"/>
          <w:b/>
          <w:sz w:val="24"/>
          <w:szCs w:val="24"/>
          <w:lang w:val="uk-UA" w:eastAsia="uk-UA"/>
        </w:rPr>
        <w:t>536 000,00</w:t>
      </w:r>
      <w:r w:rsidR="00365C4E" w:rsidRPr="00365C4E">
        <w:rPr>
          <w:rFonts w:ascii="Times New Roman" w:hAnsi="Times New Roman"/>
          <w:sz w:val="24"/>
          <w:szCs w:val="24"/>
          <w:lang w:val="uk-UA" w:eastAsia="uk-UA"/>
        </w:rPr>
        <w:t xml:space="preserve"> грн.</w:t>
      </w:r>
    </w:p>
    <w:p w14:paraId="49974200" w14:textId="6E3BC480" w:rsidR="00365C4E" w:rsidRPr="00365C4E" w:rsidRDefault="00634D5D" w:rsidP="00634D5D">
      <w:pPr>
        <w:spacing w:after="0" w:line="240" w:lineRule="auto"/>
        <w:ind w:firstLine="567"/>
        <w:jc w:val="both"/>
        <w:rPr>
          <w:rFonts w:ascii="Times New Roman" w:hAnsi="Times New Roman"/>
          <w:sz w:val="24"/>
          <w:szCs w:val="24"/>
          <w:lang w:val="uk-UA" w:eastAsia="uk-UA"/>
        </w:rPr>
      </w:pPr>
      <w:r>
        <w:rPr>
          <w:rFonts w:ascii="Times New Roman" w:hAnsi="Times New Roman"/>
          <w:sz w:val="24"/>
          <w:szCs w:val="24"/>
          <w:lang w:val="uk-UA" w:eastAsia="uk-UA"/>
        </w:rPr>
        <w:t xml:space="preserve">  </w:t>
      </w:r>
      <w:r w:rsidR="00365C4E" w:rsidRPr="00365C4E">
        <w:rPr>
          <w:rFonts w:ascii="Times New Roman" w:hAnsi="Times New Roman"/>
          <w:sz w:val="24"/>
          <w:szCs w:val="24"/>
          <w:lang w:val="uk-UA" w:eastAsia="uk-UA"/>
        </w:rPr>
        <w:t xml:space="preserve">4. Погодити виділення субвенцій з бюджету Новороздільської міської ради державному бюджету у сумі 1000 000,00 грн </w:t>
      </w:r>
      <w:r w:rsidR="00D11898">
        <w:rPr>
          <w:rFonts w:ascii="Times New Roman" w:hAnsi="Times New Roman"/>
          <w:sz w:val="24"/>
          <w:szCs w:val="24"/>
          <w:lang w:val="uk-UA" w:eastAsia="uk-UA"/>
        </w:rPr>
        <w:t>****</w:t>
      </w:r>
    </w:p>
    <w:p w14:paraId="4ACBE346" w14:textId="7FDDBC4C" w:rsidR="00365C4E" w:rsidRPr="00365C4E" w:rsidRDefault="00365C4E" w:rsidP="00365C4E">
      <w:pPr>
        <w:spacing w:after="0" w:line="240" w:lineRule="auto"/>
        <w:jc w:val="both"/>
        <w:rPr>
          <w:rFonts w:ascii="Times New Roman" w:hAnsi="Times New Roman"/>
          <w:sz w:val="24"/>
          <w:szCs w:val="24"/>
          <w:lang w:val="uk-UA" w:eastAsia="uk-UA"/>
        </w:rPr>
      </w:pPr>
      <w:r w:rsidRPr="00365C4E">
        <w:rPr>
          <w:rFonts w:ascii="Times New Roman" w:hAnsi="Times New Roman"/>
          <w:sz w:val="24"/>
          <w:szCs w:val="24"/>
          <w:lang w:val="uk-UA" w:eastAsia="uk-UA"/>
        </w:rPr>
        <w:t xml:space="preserve">    </w:t>
      </w:r>
      <w:r w:rsidR="008F7503">
        <w:rPr>
          <w:rFonts w:ascii="Times New Roman" w:hAnsi="Times New Roman"/>
          <w:sz w:val="24"/>
          <w:szCs w:val="24"/>
          <w:lang w:val="uk-UA" w:eastAsia="uk-UA"/>
        </w:rPr>
        <w:t xml:space="preserve">  </w:t>
      </w:r>
      <w:r w:rsidRPr="00365C4E">
        <w:rPr>
          <w:rFonts w:ascii="Times New Roman" w:hAnsi="Times New Roman"/>
          <w:sz w:val="24"/>
          <w:szCs w:val="24"/>
          <w:lang w:val="uk-UA" w:eastAsia="uk-UA"/>
        </w:rPr>
        <w:t xml:space="preserve"> 5. Керуючому справами виконавчого комітету Новороздільської міської ради </w:t>
      </w:r>
    </w:p>
    <w:p w14:paraId="0ADAD624" w14:textId="77777777" w:rsidR="00365C4E" w:rsidRPr="00365C4E" w:rsidRDefault="00365C4E" w:rsidP="00365C4E">
      <w:pPr>
        <w:spacing w:after="0" w:line="240" w:lineRule="auto"/>
        <w:rPr>
          <w:rFonts w:ascii="Times New Roman" w:hAnsi="Times New Roman"/>
          <w:sz w:val="24"/>
          <w:szCs w:val="24"/>
          <w:lang w:val="uk-UA" w:eastAsia="uk-UA"/>
        </w:rPr>
      </w:pPr>
      <w:r w:rsidRPr="00365C4E">
        <w:rPr>
          <w:rFonts w:ascii="Times New Roman" w:hAnsi="Times New Roman"/>
          <w:sz w:val="24"/>
          <w:szCs w:val="24"/>
          <w:lang w:val="uk-UA" w:eastAsia="uk-UA"/>
        </w:rPr>
        <w:t>Мельнікову  А.В. погоджені зміни подати на розгляд сесії міської ради.</w:t>
      </w:r>
    </w:p>
    <w:p w14:paraId="0855D12A" w14:textId="73CB7850" w:rsidR="00365C4E" w:rsidRPr="00365C4E" w:rsidRDefault="008F7503" w:rsidP="008F7503">
      <w:pPr>
        <w:spacing w:after="0" w:line="240" w:lineRule="auto"/>
        <w:ind w:left="360"/>
        <w:jc w:val="both"/>
        <w:rPr>
          <w:rFonts w:ascii="Times New Roman" w:hAnsi="Times New Roman"/>
          <w:sz w:val="24"/>
          <w:szCs w:val="24"/>
          <w:lang w:val="uk-UA" w:eastAsia="uk-UA"/>
        </w:rPr>
      </w:pPr>
      <w:r>
        <w:rPr>
          <w:rFonts w:ascii="Times New Roman" w:hAnsi="Times New Roman"/>
          <w:sz w:val="24"/>
          <w:szCs w:val="24"/>
          <w:lang w:val="uk-UA" w:eastAsia="uk-UA"/>
        </w:rPr>
        <w:t xml:space="preserve"> 6. </w:t>
      </w:r>
      <w:r w:rsidR="00365C4E" w:rsidRPr="00365C4E">
        <w:rPr>
          <w:rFonts w:ascii="Times New Roman" w:hAnsi="Times New Roman"/>
          <w:sz w:val="24"/>
          <w:szCs w:val="24"/>
          <w:lang w:val="uk-UA" w:eastAsia="uk-UA"/>
        </w:rPr>
        <w:t xml:space="preserve">Контроль за виконанням рішення покласти </w:t>
      </w:r>
      <w:r>
        <w:rPr>
          <w:rFonts w:ascii="Times New Roman" w:hAnsi="Times New Roman"/>
          <w:sz w:val="24"/>
          <w:szCs w:val="24"/>
          <w:lang w:val="uk-UA" w:eastAsia="uk-UA"/>
        </w:rPr>
        <w:t>на міського голову  Яценко Я.В.</w:t>
      </w:r>
    </w:p>
    <w:p w14:paraId="5F45E091" w14:textId="77777777" w:rsidR="00365C4E" w:rsidRPr="00365C4E" w:rsidRDefault="00365C4E" w:rsidP="00365C4E">
      <w:pPr>
        <w:spacing w:after="0" w:line="240" w:lineRule="auto"/>
        <w:jc w:val="both"/>
        <w:rPr>
          <w:rFonts w:ascii="Times New Roman" w:hAnsi="Times New Roman"/>
          <w:sz w:val="24"/>
          <w:szCs w:val="24"/>
          <w:lang w:val="uk-UA" w:eastAsia="uk-UA"/>
        </w:rPr>
      </w:pPr>
    </w:p>
    <w:p w14:paraId="50388962" w14:textId="77777777" w:rsidR="008F7503" w:rsidRDefault="008F7503" w:rsidP="00365C4E">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 xml:space="preserve">  </w:t>
      </w:r>
    </w:p>
    <w:p w14:paraId="16C5103E" w14:textId="5D1B6AD1" w:rsidR="00365C4E" w:rsidRPr="008F7503" w:rsidRDefault="00365C4E" w:rsidP="00365C4E">
      <w:pPr>
        <w:spacing w:after="0" w:line="240" w:lineRule="auto"/>
        <w:rPr>
          <w:rFonts w:ascii="Times New Roman" w:hAnsi="Times New Roman"/>
          <w:sz w:val="24"/>
          <w:szCs w:val="24"/>
          <w:lang w:val="uk-UA" w:eastAsia="uk-UA"/>
        </w:rPr>
      </w:pPr>
      <w:r w:rsidRPr="008F7503">
        <w:rPr>
          <w:rFonts w:ascii="Times New Roman" w:hAnsi="Times New Roman"/>
          <w:sz w:val="24"/>
          <w:szCs w:val="24"/>
          <w:lang w:val="uk-UA" w:eastAsia="uk-UA"/>
        </w:rPr>
        <w:t xml:space="preserve"> Міський голова                          </w:t>
      </w:r>
      <w:r w:rsidR="008F7503" w:rsidRPr="008F7503">
        <w:rPr>
          <w:rFonts w:ascii="Times New Roman" w:hAnsi="Times New Roman"/>
          <w:sz w:val="24"/>
          <w:szCs w:val="24"/>
          <w:lang w:val="uk-UA" w:eastAsia="uk-UA"/>
        </w:rPr>
        <w:tab/>
      </w:r>
      <w:r w:rsidR="008F7503" w:rsidRPr="008F7503">
        <w:rPr>
          <w:rFonts w:ascii="Times New Roman" w:hAnsi="Times New Roman"/>
          <w:sz w:val="24"/>
          <w:szCs w:val="24"/>
          <w:lang w:val="uk-UA" w:eastAsia="uk-UA"/>
        </w:rPr>
        <w:tab/>
      </w:r>
      <w:r w:rsidRPr="008F7503">
        <w:rPr>
          <w:rFonts w:ascii="Times New Roman" w:hAnsi="Times New Roman"/>
          <w:sz w:val="24"/>
          <w:szCs w:val="24"/>
          <w:lang w:val="uk-UA" w:eastAsia="uk-UA"/>
        </w:rPr>
        <w:t xml:space="preserve">             </w:t>
      </w:r>
      <w:r w:rsidR="008F7503">
        <w:rPr>
          <w:rFonts w:ascii="Times New Roman" w:hAnsi="Times New Roman"/>
          <w:sz w:val="24"/>
          <w:szCs w:val="24"/>
          <w:lang w:val="uk-UA" w:eastAsia="uk-UA"/>
        </w:rPr>
        <w:tab/>
      </w:r>
      <w:r w:rsidRPr="008F7503">
        <w:rPr>
          <w:rFonts w:ascii="Times New Roman" w:hAnsi="Times New Roman"/>
          <w:sz w:val="24"/>
          <w:szCs w:val="24"/>
          <w:lang w:val="uk-UA" w:eastAsia="uk-UA"/>
        </w:rPr>
        <w:t xml:space="preserve">        Ярина ЯЦЕНКО</w:t>
      </w:r>
    </w:p>
    <w:p w14:paraId="12CB699F" w14:textId="77777777" w:rsidR="001F61E5" w:rsidRPr="00722628" w:rsidRDefault="001F61E5" w:rsidP="00E32F96">
      <w:pPr>
        <w:spacing w:after="0" w:line="240" w:lineRule="auto"/>
        <w:rPr>
          <w:rFonts w:ascii="Times New Roman" w:hAnsi="Times New Roman"/>
          <w:sz w:val="24"/>
          <w:szCs w:val="24"/>
          <w:lang w:val="uk-UA"/>
        </w:rPr>
      </w:pPr>
    </w:p>
    <w:p w14:paraId="046EA937" w14:textId="77777777" w:rsidR="00D74705" w:rsidRDefault="00D74705" w:rsidP="00E32F96">
      <w:pPr>
        <w:spacing w:after="0" w:line="240" w:lineRule="auto"/>
        <w:rPr>
          <w:rFonts w:ascii="Times New Roman" w:hAnsi="Times New Roman"/>
          <w:sz w:val="24"/>
          <w:szCs w:val="24"/>
          <w:lang w:val="uk-UA"/>
        </w:rPr>
      </w:pPr>
    </w:p>
    <w:p w14:paraId="370E3D73" w14:textId="77777777" w:rsidR="00EB41E7" w:rsidRDefault="00EB41E7" w:rsidP="00E32F96">
      <w:pPr>
        <w:spacing w:after="0" w:line="240" w:lineRule="auto"/>
        <w:rPr>
          <w:rFonts w:ascii="Times New Roman" w:hAnsi="Times New Roman"/>
          <w:sz w:val="24"/>
          <w:szCs w:val="24"/>
          <w:lang w:val="uk-UA"/>
        </w:rPr>
      </w:pPr>
    </w:p>
    <w:p w14:paraId="385827B0" w14:textId="77777777" w:rsidR="00EB41E7" w:rsidRDefault="00EB41E7" w:rsidP="00E32F96">
      <w:pPr>
        <w:spacing w:after="0" w:line="240" w:lineRule="auto"/>
        <w:rPr>
          <w:rFonts w:ascii="Times New Roman" w:hAnsi="Times New Roman"/>
          <w:sz w:val="24"/>
          <w:szCs w:val="24"/>
          <w:lang w:val="uk-UA"/>
        </w:rPr>
      </w:pPr>
    </w:p>
    <w:p w14:paraId="28F76CA5" w14:textId="77777777" w:rsidR="00EB41E7" w:rsidRDefault="00EB41E7" w:rsidP="00E32F96">
      <w:pPr>
        <w:spacing w:after="0" w:line="240" w:lineRule="auto"/>
        <w:rPr>
          <w:rFonts w:ascii="Times New Roman" w:hAnsi="Times New Roman"/>
          <w:sz w:val="24"/>
          <w:szCs w:val="24"/>
          <w:lang w:val="uk-UA"/>
        </w:rPr>
      </w:pPr>
    </w:p>
    <w:p w14:paraId="370FCA63" w14:textId="77777777" w:rsidR="00EB41E7" w:rsidRDefault="00EB41E7" w:rsidP="00E32F96">
      <w:pPr>
        <w:spacing w:after="0" w:line="240" w:lineRule="auto"/>
        <w:rPr>
          <w:rFonts w:ascii="Times New Roman" w:hAnsi="Times New Roman"/>
          <w:sz w:val="24"/>
          <w:szCs w:val="24"/>
          <w:lang w:val="uk-UA"/>
        </w:rPr>
      </w:pPr>
    </w:p>
    <w:p w14:paraId="73D406A3" w14:textId="77777777" w:rsidR="00EB41E7" w:rsidRDefault="00EB41E7" w:rsidP="00E32F96">
      <w:pPr>
        <w:spacing w:after="0" w:line="240" w:lineRule="auto"/>
        <w:rPr>
          <w:rFonts w:ascii="Times New Roman" w:hAnsi="Times New Roman"/>
          <w:sz w:val="24"/>
          <w:szCs w:val="24"/>
          <w:lang w:val="uk-UA"/>
        </w:rPr>
      </w:pPr>
    </w:p>
    <w:p w14:paraId="280F90C7" w14:textId="77777777" w:rsidR="00EB41E7" w:rsidRDefault="00EB41E7" w:rsidP="00E32F96">
      <w:pPr>
        <w:spacing w:after="0" w:line="240" w:lineRule="auto"/>
        <w:rPr>
          <w:rFonts w:ascii="Times New Roman" w:hAnsi="Times New Roman"/>
          <w:sz w:val="24"/>
          <w:szCs w:val="24"/>
          <w:lang w:val="uk-UA"/>
        </w:rPr>
      </w:pPr>
    </w:p>
    <w:p w14:paraId="7831FBFB" w14:textId="77777777" w:rsidR="00EB41E7" w:rsidRDefault="00EB41E7" w:rsidP="00E32F96">
      <w:pPr>
        <w:spacing w:after="0" w:line="240" w:lineRule="auto"/>
        <w:rPr>
          <w:rFonts w:ascii="Times New Roman" w:hAnsi="Times New Roman"/>
          <w:sz w:val="24"/>
          <w:szCs w:val="24"/>
          <w:lang w:val="uk-UA"/>
        </w:rPr>
      </w:pPr>
    </w:p>
    <w:p w14:paraId="309CB649" w14:textId="77777777" w:rsidR="00EB41E7" w:rsidRDefault="00EB41E7" w:rsidP="00E32F96">
      <w:pPr>
        <w:spacing w:after="0" w:line="240" w:lineRule="auto"/>
        <w:rPr>
          <w:rFonts w:ascii="Times New Roman" w:hAnsi="Times New Roman"/>
          <w:sz w:val="24"/>
          <w:szCs w:val="24"/>
          <w:lang w:val="uk-UA"/>
        </w:rPr>
      </w:pPr>
    </w:p>
    <w:p w14:paraId="0709C9CB" w14:textId="77777777" w:rsidR="00EB41E7" w:rsidRDefault="00EB41E7" w:rsidP="00E32F96">
      <w:pPr>
        <w:spacing w:after="0" w:line="240" w:lineRule="auto"/>
        <w:rPr>
          <w:rFonts w:ascii="Times New Roman" w:hAnsi="Times New Roman"/>
          <w:sz w:val="24"/>
          <w:szCs w:val="24"/>
          <w:lang w:val="uk-UA"/>
        </w:rPr>
      </w:pPr>
    </w:p>
    <w:p w14:paraId="1D8F17DC" w14:textId="77777777" w:rsidR="00EB41E7" w:rsidRDefault="00EB41E7" w:rsidP="00E32F96">
      <w:pPr>
        <w:spacing w:after="0" w:line="240" w:lineRule="auto"/>
        <w:rPr>
          <w:rFonts w:ascii="Times New Roman" w:hAnsi="Times New Roman"/>
          <w:sz w:val="24"/>
          <w:szCs w:val="24"/>
          <w:lang w:val="uk-UA"/>
        </w:rPr>
      </w:pPr>
    </w:p>
    <w:p w14:paraId="159325B8" w14:textId="77777777" w:rsidR="00EB41E7" w:rsidRDefault="00EB41E7" w:rsidP="00E32F96">
      <w:pPr>
        <w:spacing w:after="0" w:line="240" w:lineRule="auto"/>
        <w:rPr>
          <w:rFonts w:ascii="Times New Roman" w:hAnsi="Times New Roman"/>
          <w:sz w:val="24"/>
          <w:szCs w:val="24"/>
          <w:lang w:val="uk-UA"/>
        </w:rPr>
      </w:pPr>
    </w:p>
    <w:p w14:paraId="491AD2AB" w14:textId="77777777" w:rsidR="00EB41E7" w:rsidRDefault="00EB41E7" w:rsidP="00E32F96">
      <w:pPr>
        <w:spacing w:after="0" w:line="240" w:lineRule="auto"/>
        <w:rPr>
          <w:rFonts w:ascii="Times New Roman" w:hAnsi="Times New Roman"/>
          <w:sz w:val="24"/>
          <w:szCs w:val="24"/>
          <w:lang w:val="uk-UA"/>
        </w:rPr>
      </w:pPr>
    </w:p>
    <w:p w14:paraId="2510C742" w14:textId="77777777" w:rsidR="00EB41E7" w:rsidRDefault="00EB41E7" w:rsidP="00E32F96">
      <w:pPr>
        <w:spacing w:after="0" w:line="240" w:lineRule="auto"/>
        <w:rPr>
          <w:rFonts w:ascii="Times New Roman" w:hAnsi="Times New Roman"/>
          <w:sz w:val="24"/>
          <w:szCs w:val="24"/>
          <w:lang w:val="uk-UA"/>
        </w:rPr>
      </w:pPr>
    </w:p>
    <w:p w14:paraId="0FB9005A" w14:textId="77777777" w:rsidR="00EB41E7" w:rsidRDefault="00EB41E7" w:rsidP="00E32F96">
      <w:pPr>
        <w:spacing w:after="0" w:line="240" w:lineRule="auto"/>
        <w:rPr>
          <w:rFonts w:ascii="Times New Roman" w:hAnsi="Times New Roman"/>
          <w:sz w:val="24"/>
          <w:szCs w:val="24"/>
          <w:lang w:val="uk-UA"/>
        </w:rPr>
      </w:pPr>
    </w:p>
    <w:p w14:paraId="474F3A36" w14:textId="77777777" w:rsidR="00EB41E7" w:rsidRDefault="00EB41E7" w:rsidP="00E32F96">
      <w:pPr>
        <w:spacing w:after="0" w:line="240" w:lineRule="auto"/>
        <w:rPr>
          <w:rFonts w:ascii="Times New Roman" w:hAnsi="Times New Roman"/>
          <w:sz w:val="24"/>
          <w:szCs w:val="24"/>
          <w:lang w:val="uk-UA"/>
        </w:rPr>
      </w:pPr>
    </w:p>
    <w:p w14:paraId="45790854" w14:textId="77777777" w:rsidR="00EB41E7" w:rsidRDefault="00EB41E7" w:rsidP="00E32F96">
      <w:pPr>
        <w:spacing w:after="0" w:line="240" w:lineRule="auto"/>
        <w:rPr>
          <w:rFonts w:ascii="Times New Roman" w:hAnsi="Times New Roman"/>
          <w:sz w:val="24"/>
          <w:szCs w:val="24"/>
          <w:lang w:val="uk-UA"/>
        </w:rPr>
      </w:pPr>
    </w:p>
    <w:p w14:paraId="4F4148C5" w14:textId="77777777" w:rsidR="00EB41E7" w:rsidRDefault="00EB41E7" w:rsidP="00E32F96">
      <w:pPr>
        <w:spacing w:after="0" w:line="240" w:lineRule="auto"/>
        <w:rPr>
          <w:rFonts w:ascii="Times New Roman" w:hAnsi="Times New Roman"/>
          <w:sz w:val="24"/>
          <w:szCs w:val="24"/>
          <w:lang w:val="uk-UA"/>
        </w:rPr>
      </w:pPr>
    </w:p>
    <w:p w14:paraId="169187A2" w14:textId="77777777" w:rsidR="00EB41E7" w:rsidRDefault="00EB41E7" w:rsidP="00E32F96">
      <w:pPr>
        <w:spacing w:after="0" w:line="240" w:lineRule="auto"/>
        <w:rPr>
          <w:rFonts w:ascii="Times New Roman" w:hAnsi="Times New Roman"/>
          <w:sz w:val="24"/>
          <w:szCs w:val="24"/>
          <w:lang w:val="uk-UA"/>
        </w:rPr>
      </w:pPr>
    </w:p>
    <w:p w14:paraId="680D1210" w14:textId="77777777" w:rsidR="00EB41E7" w:rsidRDefault="00EB41E7" w:rsidP="00E32F96">
      <w:pPr>
        <w:spacing w:after="0" w:line="240" w:lineRule="auto"/>
        <w:rPr>
          <w:rFonts w:ascii="Times New Roman" w:hAnsi="Times New Roman"/>
          <w:sz w:val="24"/>
          <w:szCs w:val="24"/>
          <w:lang w:val="uk-UA"/>
        </w:rPr>
      </w:pPr>
    </w:p>
    <w:p w14:paraId="587AE333" w14:textId="77777777" w:rsidR="00EB41E7" w:rsidRDefault="00EB41E7" w:rsidP="00E32F96">
      <w:pPr>
        <w:spacing w:after="0" w:line="240" w:lineRule="auto"/>
        <w:rPr>
          <w:rFonts w:ascii="Times New Roman" w:hAnsi="Times New Roman"/>
          <w:sz w:val="24"/>
          <w:szCs w:val="24"/>
          <w:lang w:val="uk-UA"/>
        </w:rPr>
      </w:pPr>
    </w:p>
    <w:p w14:paraId="7D6B113C" w14:textId="77777777" w:rsidR="00EB41E7" w:rsidRDefault="00EB41E7" w:rsidP="00E32F96">
      <w:pPr>
        <w:spacing w:after="0" w:line="240" w:lineRule="auto"/>
        <w:rPr>
          <w:rFonts w:ascii="Times New Roman" w:hAnsi="Times New Roman"/>
          <w:sz w:val="24"/>
          <w:szCs w:val="24"/>
          <w:lang w:val="uk-UA"/>
        </w:rPr>
      </w:pPr>
    </w:p>
    <w:p w14:paraId="0F8138B7" w14:textId="77777777" w:rsidR="00EB41E7" w:rsidRDefault="00EB41E7" w:rsidP="00E32F96">
      <w:pPr>
        <w:spacing w:after="0" w:line="240" w:lineRule="auto"/>
        <w:rPr>
          <w:rFonts w:ascii="Times New Roman" w:hAnsi="Times New Roman"/>
          <w:sz w:val="24"/>
          <w:szCs w:val="24"/>
          <w:lang w:val="uk-UA"/>
        </w:rPr>
      </w:pPr>
    </w:p>
    <w:p w14:paraId="6B697927" w14:textId="77777777" w:rsidR="00EB41E7" w:rsidRDefault="00EB41E7" w:rsidP="00E32F96">
      <w:pPr>
        <w:spacing w:after="0" w:line="240" w:lineRule="auto"/>
        <w:rPr>
          <w:rFonts w:ascii="Times New Roman" w:hAnsi="Times New Roman"/>
          <w:sz w:val="24"/>
          <w:szCs w:val="24"/>
          <w:lang w:val="uk-UA"/>
        </w:rPr>
      </w:pPr>
    </w:p>
    <w:p w14:paraId="05EE6242" w14:textId="77777777" w:rsidR="00D11898" w:rsidRDefault="00D11898" w:rsidP="00E32F96">
      <w:pPr>
        <w:spacing w:after="0" w:line="240" w:lineRule="auto"/>
        <w:rPr>
          <w:rFonts w:ascii="Times New Roman" w:hAnsi="Times New Roman"/>
          <w:sz w:val="24"/>
          <w:szCs w:val="24"/>
          <w:lang w:val="uk-UA"/>
        </w:rPr>
      </w:pPr>
    </w:p>
    <w:p w14:paraId="253C25EA" w14:textId="77777777" w:rsidR="00D11898" w:rsidRDefault="00D11898" w:rsidP="00E32F96">
      <w:pPr>
        <w:spacing w:after="0" w:line="240" w:lineRule="auto"/>
        <w:rPr>
          <w:rFonts w:ascii="Times New Roman" w:hAnsi="Times New Roman"/>
          <w:sz w:val="24"/>
          <w:szCs w:val="24"/>
          <w:lang w:val="uk-UA"/>
        </w:rPr>
      </w:pPr>
    </w:p>
    <w:p w14:paraId="0F8754BB" w14:textId="77777777" w:rsidR="00D11898" w:rsidRDefault="00D11898" w:rsidP="00E32F96">
      <w:pPr>
        <w:spacing w:after="0" w:line="240" w:lineRule="auto"/>
        <w:rPr>
          <w:rFonts w:ascii="Times New Roman" w:hAnsi="Times New Roman"/>
          <w:sz w:val="24"/>
          <w:szCs w:val="24"/>
          <w:lang w:val="uk-UA"/>
        </w:rPr>
      </w:pPr>
    </w:p>
    <w:p w14:paraId="5084F7C1" w14:textId="77777777" w:rsidR="00D11898" w:rsidRDefault="00D11898" w:rsidP="00E32F96">
      <w:pPr>
        <w:spacing w:after="0" w:line="240" w:lineRule="auto"/>
        <w:rPr>
          <w:rFonts w:ascii="Times New Roman" w:hAnsi="Times New Roman"/>
          <w:sz w:val="24"/>
          <w:szCs w:val="24"/>
          <w:lang w:val="uk-UA"/>
        </w:rPr>
      </w:pPr>
    </w:p>
    <w:p w14:paraId="18219A35" w14:textId="77777777" w:rsidR="00D11898" w:rsidRDefault="00D11898" w:rsidP="00E32F96">
      <w:pPr>
        <w:spacing w:after="0" w:line="240" w:lineRule="auto"/>
        <w:rPr>
          <w:rFonts w:ascii="Times New Roman" w:hAnsi="Times New Roman"/>
          <w:sz w:val="24"/>
          <w:szCs w:val="24"/>
          <w:lang w:val="uk-UA"/>
        </w:rPr>
      </w:pPr>
    </w:p>
    <w:p w14:paraId="5C2596BA" w14:textId="77777777" w:rsidR="00D11898" w:rsidRDefault="00D11898" w:rsidP="00E32F96">
      <w:pPr>
        <w:spacing w:after="0" w:line="240" w:lineRule="auto"/>
        <w:rPr>
          <w:rFonts w:ascii="Times New Roman" w:hAnsi="Times New Roman"/>
          <w:sz w:val="24"/>
          <w:szCs w:val="24"/>
          <w:lang w:val="uk-UA"/>
        </w:rPr>
      </w:pPr>
    </w:p>
    <w:p w14:paraId="2914559B" w14:textId="77777777" w:rsidR="00D11898" w:rsidRDefault="00D11898" w:rsidP="00E32F96">
      <w:pPr>
        <w:spacing w:after="0" w:line="240" w:lineRule="auto"/>
        <w:rPr>
          <w:rFonts w:ascii="Times New Roman" w:hAnsi="Times New Roman"/>
          <w:sz w:val="24"/>
          <w:szCs w:val="24"/>
          <w:lang w:val="uk-UA"/>
        </w:rPr>
      </w:pPr>
    </w:p>
    <w:p w14:paraId="0C24F4B4" w14:textId="77777777" w:rsidR="00D11898" w:rsidRDefault="00D11898" w:rsidP="00E32F96">
      <w:pPr>
        <w:spacing w:after="0" w:line="240" w:lineRule="auto"/>
        <w:rPr>
          <w:rFonts w:ascii="Times New Roman" w:hAnsi="Times New Roman"/>
          <w:sz w:val="24"/>
          <w:szCs w:val="24"/>
          <w:lang w:val="uk-UA"/>
        </w:rPr>
      </w:pPr>
    </w:p>
    <w:p w14:paraId="00CC4542" w14:textId="77777777" w:rsidR="00D11898" w:rsidRDefault="00D11898" w:rsidP="00E32F96">
      <w:pPr>
        <w:spacing w:after="0" w:line="240" w:lineRule="auto"/>
        <w:rPr>
          <w:rFonts w:ascii="Times New Roman" w:hAnsi="Times New Roman"/>
          <w:sz w:val="24"/>
          <w:szCs w:val="24"/>
          <w:lang w:val="uk-UA"/>
        </w:rPr>
      </w:pPr>
    </w:p>
    <w:p w14:paraId="55CA51CA" w14:textId="77777777" w:rsidR="00D11898" w:rsidRDefault="00D11898" w:rsidP="00E32F96">
      <w:pPr>
        <w:spacing w:after="0" w:line="240" w:lineRule="auto"/>
        <w:rPr>
          <w:rFonts w:ascii="Times New Roman" w:hAnsi="Times New Roman"/>
          <w:sz w:val="24"/>
          <w:szCs w:val="24"/>
          <w:lang w:val="uk-UA"/>
        </w:rPr>
      </w:pPr>
    </w:p>
    <w:p w14:paraId="4859C19B" w14:textId="77777777" w:rsidR="00EB41E7" w:rsidRDefault="00EB41E7" w:rsidP="00E32F96">
      <w:pPr>
        <w:spacing w:after="0" w:line="240" w:lineRule="auto"/>
        <w:rPr>
          <w:rFonts w:ascii="Times New Roman" w:hAnsi="Times New Roman"/>
          <w:sz w:val="24"/>
          <w:szCs w:val="24"/>
          <w:lang w:val="uk-UA"/>
        </w:rPr>
      </w:pPr>
    </w:p>
    <w:p w14:paraId="0ECE2387" w14:textId="77777777" w:rsidR="008F7503" w:rsidRPr="004E3A71" w:rsidRDefault="008F7503" w:rsidP="008F7503">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drawing>
          <wp:inline distT="0" distB="0" distL="0" distR="0" wp14:anchorId="4A0C44DD" wp14:editId="53BAC0F4">
            <wp:extent cx="1143000" cy="6000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1535BA5A" w14:textId="77777777" w:rsidR="008F7503" w:rsidRPr="004E3A71" w:rsidRDefault="008F7503" w:rsidP="008F7503">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493ACD09" w14:textId="77777777" w:rsidR="008F7503" w:rsidRPr="004E3A71" w:rsidRDefault="008F7503" w:rsidP="008F7503">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6FD8B0E7" w14:textId="77777777" w:rsidR="008F7503" w:rsidRPr="004E3A71" w:rsidRDefault="008F7503" w:rsidP="008F7503">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67077791" w14:textId="77777777" w:rsidR="008F7503" w:rsidRPr="004E3A71" w:rsidRDefault="008F7503" w:rsidP="008F7503">
      <w:pPr>
        <w:spacing w:after="0" w:line="240" w:lineRule="auto"/>
        <w:jc w:val="center"/>
        <w:rPr>
          <w:rFonts w:ascii="Times New Roman" w:eastAsia="Calibri" w:hAnsi="Times New Roman"/>
          <w:b/>
          <w:sz w:val="24"/>
          <w:szCs w:val="24"/>
          <w:lang w:val="uk-UA" w:eastAsia="uk-UA"/>
        </w:rPr>
      </w:pPr>
    </w:p>
    <w:p w14:paraId="2482D403" w14:textId="30D04F9B" w:rsidR="008F7503" w:rsidRPr="004E3A71" w:rsidRDefault="008F7503" w:rsidP="008F7503">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44</w:t>
      </w:r>
    </w:p>
    <w:p w14:paraId="14F941C6" w14:textId="77777777" w:rsidR="00D74705" w:rsidRPr="00722628" w:rsidRDefault="00D74705" w:rsidP="00D74705">
      <w:pPr>
        <w:widowControl w:val="0"/>
        <w:spacing w:after="0" w:line="240" w:lineRule="auto"/>
        <w:ind w:right="1760"/>
        <w:rPr>
          <w:rFonts w:ascii="Times New Roman" w:hAnsi="Times New Roman"/>
          <w:bCs/>
          <w:sz w:val="24"/>
          <w:szCs w:val="24"/>
          <w:lang w:val="uk-UA" w:eastAsia="uk-UA"/>
        </w:rPr>
      </w:pPr>
    </w:p>
    <w:p w14:paraId="395CF789" w14:textId="77777777" w:rsidR="00D74705" w:rsidRPr="00722628" w:rsidRDefault="00D74705" w:rsidP="00D74705">
      <w:pPr>
        <w:widowControl w:val="0"/>
        <w:spacing w:after="0" w:line="240" w:lineRule="auto"/>
        <w:ind w:right="1760"/>
        <w:rPr>
          <w:rFonts w:ascii="Times New Roman" w:hAnsi="Times New Roman"/>
          <w:bCs/>
          <w:sz w:val="24"/>
          <w:szCs w:val="24"/>
          <w:lang w:val="uk-UA" w:eastAsia="uk-UA"/>
        </w:rPr>
      </w:pPr>
      <w:r w:rsidRPr="00722628">
        <w:rPr>
          <w:rFonts w:ascii="Times New Roman" w:hAnsi="Times New Roman"/>
          <w:bCs/>
          <w:sz w:val="24"/>
          <w:szCs w:val="24"/>
          <w:lang w:val="uk-UA" w:eastAsia="uk-UA"/>
        </w:rPr>
        <w:t>Про  затвердження плану реагування</w:t>
      </w:r>
    </w:p>
    <w:p w14:paraId="3E911BDC" w14:textId="77777777" w:rsidR="00D74705" w:rsidRPr="00722628" w:rsidRDefault="00D74705" w:rsidP="00D74705">
      <w:pPr>
        <w:widowControl w:val="0"/>
        <w:spacing w:after="0" w:line="240" w:lineRule="auto"/>
        <w:ind w:right="1760"/>
        <w:rPr>
          <w:rFonts w:ascii="Times New Roman" w:hAnsi="Times New Roman"/>
          <w:bCs/>
          <w:sz w:val="24"/>
          <w:szCs w:val="24"/>
          <w:lang w:val="uk-UA" w:eastAsia="uk-UA"/>
        </w:rPr>
      </w:pPr>
      <w:r w:rsidRPr="00722628">
        <w:rPr>
          <w:rFonts w:ascii="Times New Roman" w:hAnsi="Times New Roman"/>
          <w:bCs/>
          <w:sz w:val="24"/>
          <w:szCs w:val="24"/>
          <w:lang w:val="uk-UA" w:eastAsia="uk-UA"/>
        </w:rPr>
        <w:t xml:space="preserve">на надзвичайні ситуації Новороздільської </w:t>
      </w:r>
    </w:p>
    <w:p w14:paraId="5FE69FA3" w14:textId="77777777" w:rsidR="00D74705" w:rsidRPr="00722628" w:rsidRDefault="00D74705" w:rsidP="00D74705">
      <w:pPr>
        <w:widowControl w:val="0"/>
        <w:spacing w:after="0" w:line="240" w:lineRule="auto"/>
        <w:ind w:right="1760"/>
        <w:rPr>
          <w:rFonts w:ascii="Times New Roman" w:hAnsi="Times New Roman"/>
          <w:bCs/>
          <w:sz w:val="24"/>
          <w:szCs w:val="24"/>
          <w:lang w:val="uk-UA" w:eastAsia="uk-UA"/>
        </w:rPr>
      </w:pPr>
      <w:r w:rsidRPr="00722628">
        <w:rPr>
          <w:rFonts w:ascii="Times New Roman" w:hAnsi="Times New Roman"/>
          <w:bCs/>
          <w:sz w:val="24"/>
          <w:szCs w:val="24"/>
          <w:lang w:val="uk-UA" w:eastAsia="uk-UA"/>
        </w:rPr>
        <w:t>міської ради</w:t>
      </w:r>
    </w:p>
    <w:p w14:paraId="2D870C74" w14:textId="77777777" w:rsidR="00D74705" w:rsidRPr="00722628" w:rsidRDefault="00D74705" w:rsidP="00D74705">
      <w:pPr>
        <w:widowControl w:val="0"/>
        <w:spacing w:after="0" w:line="240" w:lineRule="auto"/>
        <w:ind w:right="1760"/>
        <w:rPr>
          <w:rFonts w:ascii="Times New Roman" w:hAnsi="Times New Roman"/>
          <w:bCs/>
          <w:sz w:val="24"/>
          <w:szCs w:val="24"/>
          <w:lang w:val="uk-UA" w:eastAsia="uk-UA"/>
        </w:rPr>
      </w:pPr>
    </w:p>
    <w:p w14:paraId="30F5889F" w14:textId="013F8059" w:rsidR="00D74705" w:rsidRPr="00722628" w:rsidRDefault="00D74705" w:rsidP="00D74705">
      <w:pPr>
        <w:spacing w:after="0" w:line="240" w:lineRule="auto"/>
        <w:jc w:val="both"/>
        <w:rPr>
          <w:rFonts w:ascii="Times New Roman" w:hAnsi="Times New Roman"/>
          <w:color w:val="000000"/>
          <w:sz w:val="24"/>
          <w:szCs w:val="24"/>
          <w:lang w:val="uk-UA"/>
        </w:rPr>
      </w:pPr>
      <w:r w:rsidRPr="00722628">
        <w:rPr>
          <w:rFonts w:ascii="Times New Roman" w:hAnsi="Times New Roman"/>
          <w:color w:val="000000"/>
          <w:sz w:val="24"/>
          <w:szCs w:val="24"/>
          <w:bdr w:val="none" w:sz="0" w:space="0" w:color="auto" w:frame="1"/>
          <w:lang w:val="uk-UA" w:eastAsia="uk-UA"/>
        </w:rPr>
        <w:t xml:space="preserve">       </w:t>
      </w:r>
      <w:r w:rsidRPr="00722628">
        <w:rPr>
          <w:rFonts w:ascii="Times New Roman" w:hAnsi="Times New Roman"/>
          <w:color w:val="000000"/>
          <w:sz w:val="24"/>
          <w:szCs w:val="24"/>
          <w:shd w:val="clear" w:color="auto" w:fill="FFFFFF"/>
          <w:lang w:val="uk-UA" w:eastAsia="ru-RU"/>
        </w:rPr>
        <w:t>З метою належної координації роботи органів управління та сил з реагування на загрозу та виникнення надзвичайних ситуацій, зниження можливості загибелі людей, зменшення матеріальних витрат, організації задоволення першочергових потреб постраждалого населення, відповідно до Кодексу цивільного захисту України, постанови Кабінету Міністрів України від 09.08.2017 № 626 «Про затвердження Порядку розроблення планів діяльності єдиної державної системи цивільного захисту», постанови Кабінету Міністрів України від 14.03.2018 № 223 «Про затвердження Плану реагування на надзвичайні ситуації держ</w:t>
      </w:r>
      <w:r w:rsidR="002E1278">
        <w:rPr>
          <w:rFonts w:ascii="Times New Roman" w:hAnsi="Times New Roman"/>
          <w:color w:val="000000"/>
          <w:sz w:val="24"/>
          <w:szCs w:val="24"/>
          <w:shd w:val="clear" w:color="auto" w:fill="FFFFFF"/>
          <w:lang w:val="uk-UA" w:eastAsia="ru-RU"/>
        </w:rPr>
        <w:t>авного рівня», керуючись  ст.</w:t>
      </w:r>
      <w:r w:rsidRPr="00722628">
        <w:rPr>
          <w:rFonts w:ascii="Times New Roman" w:hAnsi="Times New Roman"/>
          <w:color w:val="000000"/>
          <w:sz w:val="24"/>
          <w:szCs w:val="24"/>
          <w:shd w:val="clear" w:color="auto" w:fill="FFFFFF"/>
          <w:lang w:val="uk-UA" w:eastAsia="ru-RU"/>
        </w:rPr>
        <w:t xml:space="preserve">36, </w:t>
      </w:r>
      <w:r w:rsidR="002E1278">
        <w:rPr>
          <w:rFonts w:ascii="Times New Roman" w:hAnsi="Times New Roman"/>
          <w:color w:val="000000"/>
          <w:sz w:val="24"/>
          <w:szCs w:val="24"/>
          <w:shd w:val="clear" w:color="auto" w:fill="FFFFFF"/>
          <w:lang w:val="uk-UA" w:eastAsia="ru-RU"/>
        </w:rPr>
        <w:t>ст 40 п. 1 ч. 2 ст.</w:t>
      </w:r>
      <w:r w:rsidRPr="00722628">
        <w:rPr>
          <w:rFonts w:ascii="Times New Roman" w:hAnsi="Times New Roman"/>
          <w:color w:val="000000"/>
          <w:sz w:val="24"/>
          <w:szCs w:val="24"/>
          <w:shd w:val="clear" w:color="auto" w:fill="FFFFFF"/>
          <w:lang w:val="uk-UA" w:eastAsia="ru-RU"/>
        </w:rPr>
        <w:t xml:space="preserve"> 52 Закону України «Про місцеве самоврядування в Україні», беручи до уваги погодження даного Плану </w:t>
      </w:r>
      <w:r w:rsidRPr="00722628">
        <w:rPr>
          <w:rFonts w:ascii="Times New Roman" w:hAnsi="Times New Roman"/>
          <w:color w:val="000000"/>
          <w:sz w:val="24"/>
          <w:szCs w:val="24"/>
          <w:lang w:val="uk-UA"/>
        </w:rPr>
        <w:t>Начальником Стрийського РУ ЦЗ та ПД, начальником управління з питань ЦЗ ГУ ДСНС України</w:t>
      </w:r>
      <w:r w:rsidRPr="00722628">
        <w:rPr>
          <w:rFonts w:ascii="Times New Roman" w:hAnsi="Times New Roman"/>
          <w:color w:val="000000"/>
          <w:sz w:val="24"/>
          <w:szCs w:val="24"/>
          <w:lang w:val="uk-UA" w:eastAsia="uk-UA"/>
        </w:rPr>
        <w:t xml:space="preserve"> </w:t>
      </w:r>
      <w:r w:rsidRPr="00722628">
        <w:rPr>
          <w:rFonts w:ascii="Times New Roman" w:hAnsi="Times New Roman"/>
          <w:color w:val="000000"/>
          <w:sz w:val="24"/>
          <w:szCs w:val="24"/>
          <w:lang w:val="uk-UA"/>
        </w:rPr>
        <w:t>у Львівській областіта оборонної роботи Стрийської РВА</w:t>
      </w:r>
      <w:r w:rsidRPr="00722628">
        <w:rPr>
          <w:rFonts w:ascii="Times New Roman" w:hAnsi="Times New Roman"/>
          <w:color w:val="000000"/>
          <w:sz w:val="24"/>
          <w:szCs w:val="24"/>
          <w:shd w:val="clear" w:color="auto" w:fill="FFFFFF"/>
          <w:lang w:val="uk-UA" w:eastAsia="ru-RU"/>
        </w:rPr>
        <w:t xml:space="preserve"> виконавчий комітет </w:t>
      </w:r>
      <w:r w:rsidRPr="00722628">
        <w:rPr>
          <w:rFonts w:ascii="Times New Roman" w:hAnsi="Times New Roman"/>
          <w:color w:val="000000"/>
          <w:sz w:val="24"/>
          <w:szCs w:val="24"/>
          <w:bdr w:val="none" w:sz="0" w:space="0" w:color="auto" w:frame="1"/>
          <w:shd w:val="clear" w:color="auto" w:fill="FFFFFF"/>
          <w:lang w:val="uk-UA" w:eastAsia="uk-UA"/>
        </w:rPr>
        <w:t>Новороздільської міської ради</w:t>
      </w:r>
    </w:p>
    <w:p w14:paraId="5687045E" w14:textId="77777777" w:rsidR="00D74705" w:rsidRPr="00722628" w:rsidRDefault="00D74705" w:rsidP="00D74705">
      <w:pPr>
        <w:shd w:val="clear" w:color="auto" w:fill="FFFFFF"/>
        <w:spacing w:after="0" w:line="240" w:lineRule="auto"/>
        <w:jc w:val="both"/>
        <w:rPr>
          <w:rFonts w:ascii="Times New Roman" w:hAnsi="Times New Roman"/>
          <w:color w:val="333333"/>
          <w:sz w:val="24"/>
          <w:szCs w:val="24"/>
          <w:lang w:val="uk-UA" w:eastAsia="uk-UA"/>
        </w:rPr>
      </w:pPr>
      <w:r w:rsidRPr="00722628">
        <w:rPr>
          <w:rFonts w:ascii="Times New Roman" w:hAnsi="Times New Roman"/>
          <w:color w:val="333333"/>
          <w:sz w:val="24"/>
          <w:szCs w:val="24"/>
          <w:lang w:val="uk-UA" w:eastAsia="uk-UA"/>
        </w:rPr>
        <w:t> </w:t>
      </w:r>
    </w:p>
    <w:p w14:paraId="14BF645D" w14:textId="77777777" w:rsidR="00D74705" w:rsidRPr="00722628" w:rsidRDefault="00D74705" w:rsidP="00D74705">
      <w:pPr>
        <w:shd w:val="clear" w:color="auto" w:fill="FFFFFF"/>
        <w:spacing w:after="0" w:line="240" w:lineRule="auto"/>
        <w:rPr>
          <w:rFonts w:ascii="Times New Roman" w:hAnsi="Times New Roman"/>
          <w:color w:val="000000"/>
          <w:sz w:val="24"/>
          <w:szCs w:val="24"/>
          <w:bdr w:val="none" w:sz="0" w:space="0" w:color="auto" w:frame="1"/>
          <w:lang w:val="uk-UA" w:eastAsia="uk-UA"/>
        </w:rPr>
      </w:pPr>
      <w:r w:rsidRPr="00722628">
        <w:rPr>
          <w:rFonts w:ascii="Times New Roman" w:hAnsi="Times New Roman"/>
          <w:color w:val="000000"/>
          <w:sz w:val="24"/>
          <w:szCs w:val="24"/>
          <w:bdr w:val="none" w:sz="0" w:space="0" w:color="auto" w:frame="1"/>
          <w:lang w:val="uk-UA" w:eastAsia="uk-UA"/>
        </w:rPr>
        <w:t>ВИРІШИВ:</w:t>
      </w:r>
    </w:p>
    <w:p w14:paraId="0D7A11F0" w14:textId="77777777" w:rsidR="00D74705" w:rsidRPr="00722628" w:rsidRDefault="00D74705" w:rsidP="00D74705">
      <w:pPr>
        <w:shd w:val="clear" w:color="auto" w:fill="FFFFFF"/>
        <w:spacing w:after="0" w:line="240" w:lineRule="auto"/>
        <w:rPr>
          <w:rFonts w:ascii="Times New Roman" w:hAnsi="Times New Roman"/>
          <w:color w:val="333333"/>
          <w:sz w:val="24"/>
          <w:szCs w:val="24"/>
          <w:lang w:val="uk-UA" w:eastAsia="uk-UA"/>
        </w:rPr>
      </w:pPr>
    </w:p>
    <w:p w14:paraId="1F0EE8F9" w14:textId="3BA0F79D" w:rsidR="00D74705" w:rsidRPr="00722628" w:rsidRDefault="00D74705" w:rsidP="00D74705">
      <w:pPr>
        <w:shd w:val="clear" w:color="auto" w:fill="FFFFFF"/>
        <w:spacing w:after="0" w:line="240" w:lineRule="auto"/>
        <w:ind w:firstLine="567"/>
        <w:jc w:val="both"/>
        <w:rPr>
          <w:rFonts w:ascii="Times New Roman" w:hAnsi="Times New Roman"/>
          <w:color w:val="000000"/>
          <w:sz w:val="24"/>
          <w:szCs w:val="24"/>
          <w:bdr w:val="none" w:sz="0" w:space="0" w:color="auto" w:frame="1"/>
          <w:lang w:val="uk-UA" w:eastAsia="uk-UA"/>
        </w:rPr>
      </w:pPr>
      <w:r w:rsidRPr="00722628">
        <w:rPr>
          <w:rFonts w:ascii="Times New Roman" w:hAnsi="Times New Roman"/>
          <w:color w:val="000000"/>
          <w:sz w:val="24"/>
          <w:szCs w:val="24"/>
          <w:bdr w:val="none" w:sz="0" w:space="0" w:color="auto" w:frame="1"/>
          <w:lang w:val="uk-UA" w:eastAsia="uk-UA"/>
        </w:rPr>
        <w:t>1.Затвердити План реагування на надзвичайні ситуації Новороздільськ</w:t>
      </w:r>
      <w:r w:rsidR="00C17F13">
        <w:rPr>
          <w:rFonts w:ascii="Times New Roman" w:hAnsi="Times New Roman"/>
          <w:color w:val="000000"/>
          <w:sz w:val="24"/>
          <w:szCs w:val="24"/>
          <w:bdr w:val="none" w:sz="0" w:space="0" w:color="auto" w:frame="1"/>
          <w:lang w:val="uk-UA" w:eastAsia="uk-UA"/>
        </w:rPr>
        <w:t>ої міської ради, що додається (Д</w:t>
      </w:r>
      <w:r w:rsidRPr="00722628">
        <w:rPr>
          <w:rFonts w:ascii="Times New Roman" w:hAnsi="Times New Roman"/>
          <w:color w:val="000000"/>
          <w:sz w:val="24"/>
          <w:szCs w:val="24"/>
          <w:bdr w:val="none" w:sz="0" w:space="0" w:color="auto" w:frame="1"/>
          <w:lang w:val="uk-UA" w:eastAsia="uk-UA"/>
        </w:rPr>
        <w:t>одаток 1).</w:t>
      </w:r>
    </w:p>
    <w:p w14:paraId="1A0C688F" w14:textId="77777777" w:rsidR="00D74705" w:rsidRPr="00722628" w:rsidRDefault="00D74705" w:rsidP="00D74705">
      <w:pPr>
        <w:spacing w:after="0" w:line="240" w:lineRule="auto"/>
        <w:ind w:firstLine="567"/>
        <w:jc w:val="both"/>
        <w:rPr>
          <w:rFonts w:ascii="Times New Roman" w:hAnsi="Times New Roman"/>
          <w:color w:val="000000"/>
          <w:sz w:val="24"/>
          <w:szCs w:val="24"/>
          <w:shd w:val="clear" w:color="auto" w:fill="FFFFFF"/>
          <w:lang w:val="uk-UA" w:eastAsia="ru-RU"/>
        </w:rPr>
      </w:pPr>
      <w:r w:rsidRPr="00722628">
        <w:rPr>
          <w:rFonts w:ascii="Times New Roman" w:hAnsi="Times New Roman"/>
          <w:color w:val="000000"/>
          <w:sz w:val="24"/>
          <w:szCs w:val="24"/>
          <w:bdr w:val="none" w:sz="0" w:space="0" w:color="auto" w:frame="1"/>
          <w:lang w:val="uk-UA" w:eastAsia="uk-UA"/>
        </w:rPr>
        <w:t>2.</w:t>
      </w:r>
      <w:r w:rsidRPr="00722628">
        <w:rPr>
          <w:rFonts w:ascii="Times New Roman" w:hAnsi="Times New Roman"/>
          <w:color w:val="000000"/>
          <w:sz w:val="24"/>
          <w:szCs w:val="24"/>
          <w:lang w:val="uk-UA" w:eastAsia="ru-RU"/>
        </w:rPr>
        <w:t xml:space="preserve"> </w:t>
      </w:r>
      <w:r w:rsidRPr="00722628">
        <w:rPr>
          <w:rFonts w:ascii="Times New Roman" w:eastAsia="Calibri" w:hAnsi="Times New Roman"/>
          <w:sz w:val="24"/>
          <w:szCs w:val="24"/>
          <w:lang w:val="uk-UA"/>
        </w:rPr>
        <w:t>Відділу з питань надзвичайних ситуацій, правоохоронної та оборонно-мобілізаційної  роботи Новороздільської міської ради</w:t>
      </w:r>
      <w:r w:rsidRPr="00722628">
        <w:rPr>
          <w:rFonts w:ascii="Times New Roman" w:hAnsi="Times New Roman"/>
          <w:color w:val="000000"/>
          <w:sz w:val="24"/>
          <w:szCs w:val="24"/>
          <w:lang w:val="uk-UA" w:eastAsia="ru-RU"/>
        </w:rPr>
        <w:t xml:space="preserve"> (нач.Уляна Скоропад) забезпечити виконання затвердженого плану реагування на надзвичайні ситуації.</w:t>
      </w:r>
    </w:p>
    <w:p w14:paraId="6913F017" w14:textId="77777777" w:rsidR="00D74705" w:rsidRPr="00722628" w:rsidRDefault="00D74705" w:rsidP="00D74705">
      <w:pPr>
        <w:shd w:val="clear" w:color="auto" w:fill="FFFFFF"/>
        <w:spacing w:after="0" w:line="240" w:lineRule="auto"/>
        <w:ind w:firstLine="567"/>
        <w:jc w:val="both"/>
        <w:textAlignment w:val="baseline"/>
        <w:rPr>
          <w:rFonts w:ascii="Times New Roman" w:hAnsi="Times New Roman"/>
          <w:color w:val="000000"/>
          <w:sz w:val="24"/>
          <w:szCs w:val="24"/>
          <w:lang w:val="uk-UA" w:eastAsia="uk-UA"/>
        </w:rPr>
      </w:pPr>
      <w:r w:rsidRPr="00722628">
        <w:rPr>
          <w:rFonts w:ascii="Times New Roman" w:hAnsi="Times New Roman"/>
          <w:color w:val="000000"/>
          <w:sz w:val="24"/>
          <w:szCs w:val="24"/>
          <w:bdr w:val="none" w:sz="0" w:space="0" w:color="auto" w:frame="1"/>
          <w:lang w:val="uk-UA" w:eastAsia="uk-UA"/>
        </w:rPr>
        <w:t>3. </w:t>
      </w:r>
      <w:r w:rsidRPr="00722628">
        <w:rPr>
          <w:rFonts w:ascii="Times New Roman" w:hAnsi="Times New Roman"/>
          <w:color w:val="000000"/>
          <w:sz w:val="24"/>
          <w:szCs w:val="24"/>
          <w:lang w:val="uk-UA" w:eastAsia="uk-UA"/>
        </w:rPr>
        <w:t>Контроль за виконанням даного рішення покласти на першого заступника міської голови  Михайла ГУЛІЯ.</w:t>
      </w:r>
    </w:p>
    <w:p w14:paraId="3CEEA0C3" w14:textId="77777777" w:rsidR="00D74705" w:rsidRPr="00722628" w:rsidRDefault="00D74705" w:rsidP="00D74705">
      <w:pPr>
        <w:shd w:val="clear" w:color="auto" w:fill="FFFFFF"/>
        <w:spacing w:after="0" w:line="240" w:lineRule="auto"/>
        <w:ind w:firstLine="567"/>
        <w:jc w:val="both"/>
        <w:rPr>
          <w:rFonts w:ascii="Times New Roman" w:hAnsi="Times New Roman"/>
          <w:color w:val="333333"/>
          <w:sz w:val="24"/>
          <w:szCs w:val="24"/>
          <w:lang w:val="uk-UA" w:eastAsia="uk-UA"/>
        </w:rPr>
      </w:pPr>
      <w:r w:rsidRPr="00722628">
        <w:rPr>
          <w:rFonts w:ascii="Times New Roman" w:hAnsi="Times New Roman"/>
          <w:color w:val="333333"/>
          <w:sz w:val="24"/>
          <w:szCs w:val="24"/>
          <w:lang w:val="uk-UA" w:eastAsia="uk-UA"/>
        </w:rPr>
        <w:t> </w:t>
      </w:r>
    </w:p>
    <w:p w14:paraId="184CD4C7" w14:textId="77777777" w:rsidR="00D74705" w:rsidRPr="00722628" w:rsidRDefault="00D74705" w:rsidP="00D74705">
      <w:pPr>
        <w:spacing w:after="0" w:line="240" w:lineRule="auto"/>
        <w:ind w:right="-284"/>
        <w:jc w:val="both"/>
        <w:rPr>
          <w:rFonts w:ascii="Times New Roman" w:hAnsi="Times New Roman"/>
          <w:sz w:val="24"/>
          <w:szCs w:val="24"/>
          <w:lang w:val="uk-UA" w:eastAsia="ru-RU"/>
        </w:rPr>
      </w:pPr>
    </w:p>
    <w:p w14:paraId="568B9B87" w14:textId="3AF1D354" w:rsidR="00D74705" w:rsidRPr="00722628" w:rsidRDefault="00D74705" w:rsidP="00D74705">
      <w:pPr>
        <w:spacing w:after="0" w:line="240" w:lineRule="auto"/>
        <w:ind w:left="-360" w:right="-284"/>
        <w:jc w:val="both"/>
        <w:rPr>
          <w:rFonts w:ascii="Times New Roman" w:hAnsi="Times New Roman"/>
          <w:sz w:val="24"/>
          <w:szCs w:val="24"/>
          <w:lang w:val="uk-UA" w:eastAsia="ru-RU"/>
        </w:rPr>
      </w:pPr>
      <w:r w:rsidRPr="00722628">
        <w:rPr>
          <w:rFonts w:ascii="Times New Roman" w:hAnsi="Times New Roman"/>
          <w:sz w:val="24"/>
          <w:szCs w:val="24"/>
          <w:lang w:val="uk-UA" w:eastAsia="ru-RU"/>
        </w:rPr>
        <w:t xml:space="preserve">   </w:t>
      </w:r>
      <w:r w:rsidR="00C17F13">
        <w:rPr>
          <w:rFonts w:ascii="Times New Roman" w:hAnsi="Times New Roman"/>
          <w:sz w:val="24"/>
          <w:szCs w:val="24"/>
          <w:lang w:val="uk-UA" w:eastAsia="ru-RU"/>
        </w:rPr>
        <w:t xml:space="preserve"> </w:t>
      </w:r>
      <w:r w:rsidRPr="00722628">
        <w:rPr>
          <w:rFonts w:ascii="Times New Roman" w:hAnsi="Times New Roman"/>
          <w:sz w:val="24"/>
          <w:szCs w:val="24"/>
          <w:lang w:val="uk-UA" w:eastAsia="ru-RU"/>
        </w:rPr>
        <w:t xml:space="preserve"> Міський голова                                                                                    Ярина ЯЦЕНКО</w:t>
      </w:r>
    </w:p>
    <w:p w14:paraId="44DA5D97" w14:textId="77777777" w:rsidR="00D74705" w:rsidRPr="00722628" w:rsidRDefault="00D74705" w:rsidP="00D74705">
      <w:pPr>
        <w:spacing w:after="0" w:line="240" w:lineRule="auto"/>
        <w:ind w:left="-360" w:right="-284"/>
        <w:jc w:val="both"/>
        <w:rPr>
          <w:rFonts w:ascii="Times New Roman" w:hAnsi="Times New Roman"/>
          <w:sz w:val="28"/>
          <w:szCs w:val="28"/>
          <w:lang w:val="uk-UA" w:eastAsia="ru-RU"/>
        </w:rPr>
      </w:pPr>
    </w:p>
    <w:p w14:paraId="084531A4" w14:textId="77777777" w:rsidR="00D74705" w:rsidRPr="00722628" w:rsidRDefault="00D74705" w:rsidP="00D74705">
      <w:pPr>
        <w:spacing w:after="0" w:line="240" w:lineRule="auto"/>
        <w:ind w:left="-360" w:right="-284"/>
        <w:jc w:val="both"/>
        <w:rPr>
          <w:rFonts w:ascii="Times New Roman" w:hAnsi="Times New Roman"/>
          <w:sz w:val="28"/>
          <w:szCs w:val="28"/>
          <w:lang w:val="uk-UA" w:eastAsia="ru-RU"/>
        </w:rPr>
      </w:pPr>
    </w:p>
    <w:p w14:paraId="784A55FD" w14:textId="77777777" w:rsidR="00D11898" w:rsidRDefault="00D11898" w:rsidP="00D11898">
      <w:pPr>
        <w:spacing w:after="0" w:line="240" w:lineRule="auto"/>
        <w:jc w:val="center"/>
        <w:rPr>
          <w:rFonts w:ascii="Times New Roman" w:eastAsia="Calibri" w:hAnsi="Times New Roman"/>
          <w:b/>
          <w:sz w:val="28"/>
          <w:szCs w:val="28"/>
          <w:lang w:val="uk-UA"/>
        </w:rPr>
      </w:pPr>
    </w:p>
    <w:p w14:paraId="56D1CA10" w14:textId="77777777" w:rsidR="00D11898" w:rsidRPr="00722628" w:rsidRDefault="00D11898" w:rsidP="00D11898">
      <w:pPr>
        <w:spacing w:after="0" w:line="240" w:lineRule="auto"/>
        <w:jc w:val="right"/>
        <w:rPr>
          <w:rFonts w:ascii="Times New Roman" w:eastAsia="Calibri" w:hAnsi="Times New Roman"/>
          <w:lang w:val="uk-UA"/>
        </w:rPr>
      </w:pPr>
      <w:r w:rsidRPr="00722628">
        <w:rPr>
          <w:rFonts w:ascii="Times New Roman" w:eastAsia="Calibri" w:hAnsi="Times New Roman"/>
          <w:lang w:val="uk-UA"/>
        </w:rPr>
        <w:t>Додаток</w:t>
      </w:r>
    </w:p>
    <w:p w14:paraId="4941AB18" w14:textId="77777777" w:rsidR="00D11898" w:rsidRPr="00722628" w:rsidRDefault="00D11898" w:rsidP="00D11898">
      <w:pPr>
        <w:spacing w:after="0" w:line="240" w:lineRule="auto"/>
        <w:jc w:val="right"/>
        <w:rPr>
          <w:rFonts w:ascii="Times New Roman" w:eastAsia="Calibri" w:hAnsi="Times New Roman"/>
          <w:lang w:val="uk-UA"/>
        </w:rPr>
      </w:pPr>
      <w:r w:rsidRPr="00722628">
        <w:rPr>
          <w:rFonts w:ascii="Times New Roman" w:eastAsia="Calibri" w:hAnsi="Times New Roman"/>
          <w:lang w:val="uk-UA"/>
        </w:rPr>
        <w:t>до рішення виконкому</w:t>
      </w:r>
    </w:p>
    <w:p w14:paraId="774D850B" w14:textId="3AF4557C" w:rsidR="00D11898" w:rsidRPr="00722628" w:rsidRDefault="00D11898" w:rsidP="00D11898">
      <w:pPr>
        <w:spacing w:after="0" w:line="240" w:lineRule="auto"/>
        <w:jc w:val="right"/>
        <w:rPr>
          <w:rFonts w:ascii="Times New Roman" w:eastAsia="Calibri" w:hAnsi="Times New Roman"/>
          <w:lang w:val="uk-UA"/>
        </w:rPr>
      </w:pPr>
      <w:r>
        <w:rPr>
          <w:rFonts w:ascii="Times New Roman" w:eastAsia="Calibri" w:hAnsi="Times New Roman"/>
          <w:lang w:val="uk-UA"/>
        </w:rPr>
        <w:t xml:space="preserve">№ 44 </w:t>
      </w:r>
      <w:r w:rsidRPr="00722628">
        <w:rPr>
          <w:rFonts w:ascii="Times New Roman" w:eastAsia="Calibri" w:hAnsi="Times New Roman"/>
          <w:lang w:val="uk-UA"/>
        </w:rPr>
        <w:t>від 12.02.26р.</w:t>
      </w:r>
    </w:p>
    <w:p w14:paraId="618E1480" w14:textId="77777777" w:rsidR="00D74705" w:rsidRPr="00722628" w:rsidRDefault="00D74705" w:rsidP="00D74705">
      <w:pPr>
        <w:suppressAutoHyphens/>
        <w:spacing w:after="19" w:line="256" w:lineRule="auto"/>
        <w:rPr>
          <w:rFonts w:ascii="Times New Roman" w:hAnsi="Times New Roman"/>
          <w:color w:val="000000"/>
          <w:sz w:val="20"/>
          <w:szCs w:val="20"/>
          <w:lang w:val="uk-UA" w:eastAsia="uk-UA"/>
        </w:rPr>
      </w:pPr>
    </w:p>
    <w:p w14:paraId="25491D36" w14:textId="77777777" w:rsidR="00D74705" w:rsidRDefault="00D74705" w:rsidP="00D74705">
      <w:pPr>
        <w:suppressAutoHyphens/>
        <w:spacing w:after="0" w:line="240" w:lineRule="auto"/>
        <w:rPr>
          <w:rFonts w:ascii="Times New Roman" w:hAnsi="Times New Roman"/>
          <w:b/>
          <w:color w:val="000000"/>
          <w:sz w:val="24"/>
          <w:szCs w:val="24"/>
          <w:lang w:val="uk-UA"/>
        </w:rPr>
      </w:pPr>
    </w:p>
    <w:p w14:paraId="34F3D421" w14:textId="77777777" w:rsidR="00D11898" w:rsidRPr="00722628" w:rsidRDefault="00D11898" w:rsidP="00D74705">
      <w:pPr>
        <w:suppressAutoHyphens/>
        <w:spacing w:after="0" w:line="240" w:lineRule="auto"/>
        <w:rPr>
          <w:rFonts w:ascii="Times New Roman" w:hAnsi="Times New Roman"/>
          <w:b/>
          <w:color w:val="000000"/>
          <w:sz w:val="24"/>
          <w:szCs w:val="24"/>
          <w:lang w:val="uk-UA"/>
        </w:rPr>
      </w:pPr>
    </w:p>
    <w:p w14:paraId="37899A5E" w14:textId="77777777" w:rsidR="00D11898" w:rsidRDefault="00D11898" w:rsidP="00D11898">
      <w:pPr>
        <w:spacing w:after="0" w:line="240" w:lineRule="auto"/>
        <w:jc w:val="center"/>
        <w:rPr>
          <w:rFonts w:ascii="Times New Roman" w:eastAsia="Calibri" w:hAnsi="Times New Roman"/>
          <w:sz w:val="24"/>
          <w:szCs w:val="20"/>
          <w:lang w:val="uk-UA" w:eastAsia="uk-UA"/>
        </w:rPr>
      </w:pPr>
      <w:r>
        <w:rPr>
          <w:rFonts w:ascii="Times New Roman" w:eastAsia="Calibri" w:hAnsi="Times New Roman"/>
          <w:sz w:val="24"/>
          <w:szCs w:val="20"/>
          <w:lang w:val="uk-UA" w:eastAsia="uk-UA"/>
        </w:rPr>
        <w:t>Можна ознайомитися в відділі з питань НС П та ОМР міської ради</w:t>
      </w:r>
    </w:p>
    <w:p w14:paraId="00F27118" w14:textId="77777777" w:rsidR="00D74705" w:rsidRDefault="00D74705" w:rsidP="00D74705">
      <w:pPr>
        <w:suppressAutoHyphens/>
        <w:spacing w:after="0" w:line="240" w:lineRule="auto"/>
        <w:rPr>
          <w:rFonts w:ascii="Times New Roman" w:hAnsi="Times New Roman"/>
          <w:b/>
          <w:color w:val="000000"/>
          <w:sz w:val="24"/>
          <w:szCs w:val="24"/>
          <w:lang w:val="uk-UA"/>
        </w:rPr>
      </w:pPr>
    </w:p>
    <w:p w14:paraId="2EE2F416" w14:textId="77777777" w:rsidR="00EB41E7" w:rsidRDefault="00EB41E7" w:rsidP="00D74705">
      <w:pPr>
        <w:suppressAutoHyphens/>
        <w:spacing w:after="0" w:line="240" w:lineRule="auto"/>
        <w:rPr>
          <w:rFonts w:ascii="Times New Roman" w:hAnsi="Times New Roman"/>
          <w:b/>
          <w:color w:val="000000"/>
          <w:sz w:val="24"/>
          <w:szCs w:val="24"/>
          <w:lang w:val="uk-UA"/>
        </w:rPr>
      </w:pPr>
    </w:p>
    <w:p w14:paraId="53BACA94" w14:textId="77777777" w:rsidR="00EB41E7" w:rsidRDefault="00EB41E7" w:rsidP="00D74705">
      <w:pPr>
        <w:suppressAutoHyphens/>
        <w:spacing w:after="0" w:line="240" w:lineRule="auto"/>
        <w:rPr>
          <w:rFonts w:ascii="Times New Roman" w:hAnsi="Times New Roman"/>
          <w:b/>
          <w:color w:val="000000"/>
          <w:sz w:val="24"/>
          <w:szCs w:val="24"/>
          <w:lang w:val="uk-UA"/>
        </w:rPr>
      </w:pPr>
    </w:p>
    <w:p w14:paraId="3FFA80C2" w14:textId="77777777" w:rsidR="00EB41E7" w:rsidRDefault="00EB41E7" w:rsidP="00D74705">
      <w:pPr>
        <w:suppressAutoHyphens/>
        <w:spacing w:after="0" w:line="240" w:lineRule="auto"/>
        <w:rPr>
          <w:rFonts w:ascii="Times New Roman" w:hAnsi="Times New Roman"/>
          <w:b/>
          <w:color w:val="000000"/>
          <w:sz w:val="24"/>
          <w:szCs w:val="24"/>
          <w:lang w:val="uk-UA"/>
        </w:rPr>
      </w:pPr>
    </w:p>
    <w:p w14:paraId="082A6906" w14:textId="77777777" w:rsidR="00EB41E7" w:rsidRDefault="00EB41E7" w:rsidP="00D74705">
      <w:pPr>
        <w:suppressAutoHyphens/>
        <w:spacing w:after="0" w:line="240" w:lineRule="auto"/>
        <w:rPr>
          <w:rFonts w:ascii="Times New Roman" w:hAnsi="Times New Roman"/>
          <w:b/>
          <w:color w:val="000000"/>
          <w:sz w:val="24"/>
          <w:szCs w:val="24"/>
          <w:lang w:val="uk-UA"/>
        </w:rPr>
      </w:pPr>
    </w:p>
    <w:p w14:paraId="5E0BB6C9" w14:textId="77777777" w:rsidR="00EB41E7" w:rsidRDefault="00EB41E7" w:rsidP="00D74705">
      <w:pPr>
        <w:suppressAutoHyphens/>
        <w:spacing w:after="0" w:line="240" w:lineRule="auto"/>
        <w:rPr>
          <w:rFonts w:ascii="Times New Roman" w:hAnsi="Times New Roman"/>
          <w:b/>
          <w:color w:val="000000"/>
          <w:sz w:val="24"/>
          <w:szCs w:val="24"/>
          <w:lang w:val="uk-UA"/>
        </w:rPr>
      </w:pPr>
    </w:p>
    <w:p w14:paraId="2F692692" w14:textId="77777777" w:rsidR="006C5EFB" w:rsidRDefault="006C5EFB" w:rsidP="00D74705">
      <w:pPr>
        <w:suppressAutoHyphens/>
        <w:spacing w:after="0" w:line="240" w:lineRule="auto"/>
        <w:rPr>
          <w:rFonts w:ascii="Times New Roman" w:hAnsi="Times New Roman"/>
          <w:b/>
          <w:color w:val="000000"/>
          <w:sz w:val="24"/>
          <w:szCs w:val="24"/>
          <w:lang w:val="uk-UA"/>
        </w:rPr>
      </w:pPr>
    </w:p>
    <w:p w14:paraId="6FF96B6E" w14:textId="77777777" w:rsidR="006C5EFB" w:rsidRDefault="006C5EFB" w:rsidP="00D74705">
      <w:pPr>
        <w:suppressAutoHyphens/>
        <w:spacing w:after="0" w:line="240" w:lineRule="auto"/>
        <w:rPr>
          <w:rFonts w:ascii="Times New Roman" w:hAnsi="Times New Roman"/>
          <w:b/>
          <w:color w:val="000000"/>
          <w:sz w:val="24"/>
          <w:szCs w:val="24"/>
          <w:lang w:val="uk-UA"/>
        </w:rPr>
      </w:pPr>
    </w:p>
    <w:p w14:paraId="428AB098" w14:textId="77777777" w:rsidR="008F7503" w:rsidRPr="004E3A71" w:rsidRDefault="008F7503" w:rsidP="008F7503">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drawing>
          <wp:inline distT="0" distB="0" distL="0" distR="0" wp14:anchorId="74876C76" wp14:editId="0A58EBAC">
            <wp:extent cx="1143000" cy="60007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5DA59567" w14:textId="77777777" w:rsidR="008F7503" w:rsidRPr="004E3A71" w:rsidRDefault="008F7503" w:rsidP="008F7503">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3461769F" w14:textId="77777777" w:rsidR="008F7503" w:rsidRPr="004E3A71" w:rsidRDefault="008F7503" w:rsidP="008F7503">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1A108250" w14:textId="77777777" w:rsidR="008F7503" w:rsidRPr="004E3A71" w:rsidRDefault="008F7503" w:rsidP="008F7503">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0663F4A8" w14:textId="77777777" w:rsidR="008F7503" w:rsidRPr="004E3A71" w:rsidRDefault="008F7503" w:rsidP="008F7503">
      <w:pPr>
        <w:spacing w:after="0" w:line="240" w:lineRule="auto"/>
        <w:jc w:val="center"/>
        <w:rPr>
          <w:rFonts w:ascii="Times New Roman" w:eastAsia="Calibri" w:hAnsi="Times New Roman"/>
          <w:b/>
          <w:sz w:val="24"/>
          <w:szCs w:val="24"/>
          <w:lang w:val="uk-UA" w:eastAsia="uk-UA"/>
        </w:rPr>
      </w:pPr>
    </w:p>
    <w:p w14:paraId="43AD9059" w14:textId="49D59701" w:rsidR="008F7503" w:rsidRPr="004E3A71" w:rsidRDefault="008F7503" w:rsidP="008F7503">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45</w:t>
      </w:r>
    </w:p>
    <w:p w14:paraId="1E841FBE" w14:textId="77777777" w:rsidR="00722628" w:rsidRPr="00722628" w:rsidRDefault="00722628" w:rsidP="00722628">
      <w:pPr>
        <w:spacing w:after="0" w:line="240" w:lineRule="auto"/>
        <w:ind w:right="424"/>
        <w:rPr>
          <w:rFonts w:ascii="Times New Roman" w:hAnsi="Times New Roman"/>
          <w:bCs/>
          <w:color w:val="000000"/>
          <w:sz w:val="24"/>
          <w:szCs w:val="24"/>
          <w:lang w:val="uk-UA" w:eastAsia="ru-RU"/>
        </w:rPr>
      </w:pPr>
    </w:p>
    <w:p w14:paraId="4DC27EC9" w14:textId="77777777" w:rsidR="00722628" w:rsidRPr="00722628" w:rsidRDefault="00722628" w:rsidP="00722628">
      <w:pPr>
        <w:spacing w:after="0" w:line="240" w:lineRule="auto"/>
        <w:ind w:right="424"/>
        <w:rPr>
          <w:rFonts w:ascii="Times New Roman" w:hAnsi="Times New Roman"/>
          <w:bCs/>
          <w:color w:val="000000"/>
          <w:sz w:val="24"/>
          <w:szCs w:val="24"/>
          <w:lang w:val="uk-UA" w:eastAsia="ru-RU"/>
        </w:rPr>
      </w:pPr>
      <w:r w:rsidRPr="00722628">
        <w:rPr>
          <w:rFonts w:ascii="Times New Roman" w:hAnsi="Times New Roman"/>
          <w:bCs/>
          <w:color w:val="000000"/>
          <w:sz w:val="24"/>
          <w:szCs w:val="24"/>
          <w:lang w:val="uk-UA" w:eastAsia="ru-RU"/>
        </w:rPr>
        <w:t xml:space="preserve">Про затвердження Звіту про проведене </w:t>
      </w:r>
    </w:p>
    <w:p w14:paraId="3986B8CA" w14:textId="77777777" w:rsidR="00722628" w:rsidRPr="00722628" w:rsidRDefault="00722628" w:rsidP="00722628">
      <w:pPr>
        <w:spacing w:after="0" w:line="240" w:lineRule="auto"/>
        <w:ind w:right="424"/>
        <w:rPr>
          <w:rFonts w:ascii="Times New Roman" w:hAnsi="Times New Roman"/>
          <w:bCs/>
          <w:color w:val="000000"/>
          <w:sz w:val="24"/>
          <w:szCs w:val="24"/>
          <w:lang w:val="uk-UA" w:eastAsia="ru-RU"/>
        </w:rPr>
      </w:pPr>
      <w:r w:rsidRPr="00722628">
        <w:rPr>
          <w:rFonts w:ascii="Times New Roman" w:hAnsi="Times New Roman"/>
          <w:bCs/>
          <w:color w:val="000000"/>
          <w:sz w:val="24"/>
          <w:szCs w:val="24"/>
          <w:lang w:val="uk-UA" w:eastAsia="ru-RU"/>
        </w:rPr>
        <w:t xml:space="preserve">зонування територій за ризиками </w:t>
      </w:r>
    </w:p>
    <w:p w14:paraId="006BFA13" w14:textId="77777777" w:rsidR="00722628" w:rsidRPr="00722628" w:rsidRDefault="00722628" w:rsidP="00722628">
      <w:pPr>
        <w:spacing w:after="0" w:line="240" w:lineRule="auto"/>
        <w:ind w:right="424"/>
        <w:rPr>
          <w:rFonts w:ascii="Times New Roman" w:hAnsi="Times New Roman"/>
          <w:bCs/>
          <w:color w:val="000000"/>
          <w:sz w:val="24"/>
          <w:szCs w:val="24"/>
          <w:lang w:val="uk-UA" w:eastAsia="ru-RU"/>
        </w:rPr>
      </w:pPr>
      <w:r w:rsidRPr="00722628">
        <w:rPr>
          <w:rFonts w:ascii="Times New Roman" w:hAnsi="Times New Roman"/>
          <w:bCs/>
          <w:color w:val="000000"/>
          <w:sz w:val="24"/>
          <w:szCs w:val="24"/>
          <w:lang w:val="uk-UA" w:eastAsia="ru-RU"/>
        </w:rPr>
        <w:t xml:space="preserve">надзвичайних ситуацій Новороздільської </w:t>
      </w:r>
    </w:p>
    <w:p w14:paraId="49655277" w14:textId="77777777" w:rsidR="00722628" w:rsidRPr="00722628" w:rsidRDefault="00722628" w:rsidP="00722628">
      <w:pPr>
        <w:spacing w:after="0" w:line="240" w:lineRule="auto"/>
        <w:ind w:right="424"/>
        <w:rPr>
          <w:rFonts w:ascii="Times New Roman" w:hAnsi="Times New Roman"/>
          <w:bCs/>
          <w:color w:val="000000"/>
          <w:sz w:val="24"/>
          <w:szCs w:val="24"/>
          <w:lang w:val="uk-UA" w:eastAsia="ru-RU"/>
        </w:rPr>
      </w:pPr>
      <w:r w:rsidRPr="00722628">
        <w:rPr>
          <w:rFonts w:ascii="Times New Roman" w:hAnsi="Times New Roman"/>
          <w:bCs/>
          <w:color w:val="000000"/>
          <w:sz w:val="24"/>
          <w:szCs w:val="24"/>
          <w:lang w:val="uk-UA" w:eastAsia="ru-RU"/>
        </w:rPr>
        <w:t>територіальної громади</w:t>
      </w:r>
    </w:p>
    <w:p w14:paraId="4F197579" w14:textId="77777777" w:rsidR="00722628" w:rsidRPr="00722628" w:rsidRDefault="00722628" w:rsidP="00722628">
      <w:pPr>
        <w:suppressAutoHyphens/>
        <w:spacing w:after="0" w:line="240" w:lineRule="auto"/>
        <w:rPr>
          <w:rFonts w:ascii="Times New Roman" w:hAnsi="Times New Roman"/>
          <w:sz w:val="24"/>
          <w:szCs w:val="24"/>
          <w:lang w:val="uk-UA"/>
        </w:rPr>
      </w:pPr>
    </w:p>
    <w:p w14:paraId="1EBC8AE3" w14:textId="77777777" w:rsidR="00722628" w:rsidRPr="00722628" w:rsidRDefault="00722628" w:rsidP="00722628">
      <w:pPr>
        <w:suppressAutoHyphens/>
        <w:spacing w:after="0" w:line="240" w:lineRule="auto"/>
        <w:jc w:val="both"/>
        <w:rPr>
          <w:rFonts w:ascii="Times New Roman" w:eastAsia="Calibri" w:hAnsi="Times New Roman"/>
          <w:sz w:val="24"/>
          <w:szCs w:val="24"/>
          <w:lang w:val="uk-UA"/>
        </w:rPr>
      </w:pPr>
      <w:r w:rsidRPr="00722628">
        <w:rPr>
          <w:rFonts w:ascii="Times New Roman" w:eastAsia="Calibri" w:hAnsi="Times New Roman"/>
          <w:color w:val="000000"/>
          <w:sz w:val="24"/>
          <w:szCs w:val="24"/>
          <w:lang w:val="uk-UA"/>
        </w:rPr>
        <w:t xml:space="preserve">        З метою виконання завдань, визначених статтею 34 Кодексу цивільного захисту України та Порядком проведення зонування територій за результатами визначення рівнів ризиків виникнення надзвичайних ситуацій, пов’язаних із наявністю об’єктів підвищеної небезпеки, а також впливом небезпечних геологічних, гідрологічних та метеорологічних явищ і процесів, затвердженого наказом Міністерства внутрішніх справ України від 06.09.2024 року № 611, відповідно до Методичних рекомендацій щодо зонування територій за наявністю об’єктів підвищеної небезпеки і небезпечних геологічних, гідрогеологічних, метеорологічних явищ і процесів та ризику виникнення надзвичайних ситуацій, пов’язаних з ними,  затверджених наказом ДСНС від 26.03.2025 року № 360</w:t>
      </w:r>
      <w:r w:rsidRPr="00722628">
        <w:rPr>
          <w:rFonts w:ascii="Times New Roman" w:eastAsia="Calibri" w:hAnsi="Times New Roman"/>
          <w:sz w:val="24"/>
          <w:szCs w:val="24"/>
          <w:lang w:val="uk-UA"/>
        </w:rPr>
        <w:t>, керуючись ст. 36</w:t>
      </w:r>
      <w:r w:rsidRPr="00722628">
        <w:rPr>
          <w:rFonts w:ascii="Times New Roman" w:eastAsia="Calibri" w:hAnsi="Times New Roman"/>
          <w:sz w:val="24"/>
          <w:szCs w:val="24"/>
          <w:vertAlign w:val="superscript"/>
          <w:lang w:val="uk-UA"/>
        </w:rPr>
        <w:t xml:space="preserve">1 </w:t>
      </w:r>
      <w:r w:rsidRPr="00722628">
        <w:rPr>
          <w:rFonts w:ascii="Times New Roman" w:eastAsia="Calibri" w:hAnsi="Times New Roman"/>
          <w:sz w:val="24"/>
          <w:szCs w:val="24"/>
          <w:lang w:val="uk-UA"/>
        </w:rPr>
        <w:t xml:space="preserve">Закону України «Про місцеве самоврядування в Україні», беручи до уваги погодження даного Звіту в  ГУ ДСНС  у Львівській області (лист №58 02-8445/58 02.4 від 11.12.2025р) та погодження Стрийською РВА (лист № 67-7323/0/2-25 від 18.12.2025р) виконавчий комітет Новороздільської міської ради </w:t>
      </w:r>
    </w:p>
    <w:p w14:paraId="4228D778" w14:textId="77777777" w:rsidR="00722628" w:rsidRPr="00722628" w:rsidRDefault="00722628" w:rsidP="00722628">
      <w:pPr>
        <w:spacing w:line="240" w:lineRule="auto"/>
        <w:rPr>
          <w:rFonts w:ascii="Times New Roman" w:eastAsia="Calibri" w:hAnsi="Times New Roman"/>
          <w:sz w:val="24"/>
          <w:szCs w:val="24"/>
          <w:lang w:val="uk-UA"/>
        </w:rPr>
      </w:pPr>
    </w:p>
    <w:p w14:paraId="33DEE87E" w14:textId="77777777" w:rsidR="00722628" w:rsidRPr="00722628" w:rsidRDefault="00722628" w:rsidP="00722628">
      <w:pPr>
        <w:spacing w:line="240" w:lineRule="auto"/>
        <w:rPr>
          <w:rFonts w:ascii="Times New Roman" w:eastAsia="Calibri" w:hAnsi="Times New Roman"/>
          <w:sz w:val="24"/>
          <w:szCs w:val="24"/>
          <w:lang w:val="uk-UA"/>
        </w:rPr>
      </w:pPr>
      <w:r w:rsidRPr="00722628">
        <w:rPr>
          <w:rFonts w:ascii="Times New Roman" w:eastAsia="Calibri" w:hAnsi="Times New Roman"/>
          <w:sz w:val="24"/>
          <w:szCs w:val="24"/>
          <w:lang w:val="uk-UA"/>
        </w:rPr>
        <w:t>ВИРІШИВ:</w:t>
      </w:r>
    </w:p>
    <w:p w14:paraId="0989F1B5" w14:textId="77777777" w:rsidR="00722628" w:rsidRPr="00722628" w:rsidRDefault="00722628" w:rsidP="00722628">
      <w:pPr>
        <w:tabs>
          <w:tab w:val="left" w:pos="1134"/>
        </w:tabs>
        <w:spacing w:after="0" w:line="240" w:lineRule="auto"/>
        <w:ind w:firstLine="567"/>
        <w:jc w:val="both"/>
        <w:rPr>
          <w:rFonts w:ascii="Times New Roman" w:hAnsi="Times New Roman"/>
          <w:color w:val="000000"/>
          <w:sz w:val="24"/>
          <w:szCs w:val="24"/>
          <w:lang w:val="uk-UA" w:eastAsia="uk-UA"/>
        </w:rPr>
      </w:pPr>
      <w:r w:rsidRPr="00722628">
        <w:rPr>
          <w:rFonts w:ascii="Times New Roman" w:hAnsi="Times New Roman"/>
          <w:color w:val="000000"/>
          <w:sz w:val="24"/>
          <w:szCs w:val="24"/>
          <w:lang w:val="uk-UA" w:eastAsia="uk-UA"/>
        </w:rPr>
        <w:t>1. Затвердити Звіт про проведене зонування територій за ризиками надзвичайних ситуацій Новороздільської територіальної громади Стрийського району Львівської області, що додається (додається).</w:t>
      </w:r>
    </w:p>
    <w:p w14:paraId="0C0A6E9F" w14:textId="77777777" w:rsidR="00722628" w:rsidRPr="00722628" w:rsidRDefault="00722628" w:rsidP="00722628">
      <w:pPr>
        <w:tabs>
          <w:tab w:val="left" w:pos="1134"/>
        </w:tabs>
        <w:spacing w:after="0" w:line="240" w:lineRule="auto"/>
        <w:ind w:firstLine="567"/>
        <w:jc w:val="both"/>
        <w:rPr>
          <w:rFonts w:ascii="Times New Roman" w:hAnsi="Times New Roman"/>
          <w:color w:val="000000"/>
          <w:sz w:val="24"/>
          <w:szCs w:val="24"/>
          <w:lang w:val="uk-UA" w:eastAsia="uk-UA"/>
        </w:rPr>
      </w:pPr>
      <w:r w:rsidRPr="00722628">
        <w:rPr>
          <w:rFonts w:ascii="Times New Roman" w:hAnsi="Times New Roman"/>
          <w:color w:val="000000"/>
          <w:sz w:val="24"/>
          <w:szCs w:val="24"/>
          <w:bdr w:val="none" w:sz="0" w:space="0" w:color="auto" w:frame="1"/>
          <w:lang w:val="uk-UA" w:eastAsia="uk-UA"/>
        </w:rPr>
        <w:t>2.</w:t>
      </w:r>
      <w:r w:rsidRPr="00722628">
        <w:rPr>
          <w:rFonts w:ascii="Times New Roman" w:hAnsi="Times New Roman"/>
          <w:color w:val="000000"/>
          <w:sz w:val="24"/>
          <w:szCs w:val="24"/>
          <w:lang w:val="uk-UA" w:eastAsia="ru-RU"/>
        </w:rPr>
        <w:t xml:space="preserve"> </w:t>
      </w:r>
      <w:r w:rsidRPr="00722628">
        <w:rPr>
          <w:rFonts w:ascii="Times New Roman" w:hAnsi="Times New Roman"/>
          <w:color w:val="000000"/>
          <w:kern w:val="3"/>
          <w:sz w:val="24"/>
          <w:szCs w:val="24"/>
          <w:lang w:val="uk-UA" w:eastAsia="zh-CN" w:bidi="hi-IN"/>
        </w:rPr>
        <w:t xml:space="preserve">Звіт про проведене зонування територій Новороздільської територіальної громади за ризиками виникнення надзвичайних ситуацій  взяти до уваги та за необхідністю використовувати в роботі усіма структурними підрозділами міської ради. </w:t>
      </w:r>
    </w:p>
    <w:p w14:paraId="07427047" w14:textId="77777777" w:rsidR="00722628" w:rsidRPr="00722628" w:rsidRDefault="00722628" w:rsidP="00722628">
      <w:pPr>
        <w:shd w:val="clear" w:color="auto" w:fill="FFFFFF"/>
        <w:spacing w:after="0" w:line="240" w:lineRule="auto"/>
        <w:ind w:firstLine="567"/>
        <w:jc w:val="both"/>
        <w:textAlignment w:val="baseline"/>
        <w:rPr>
          <w:rFonts w:ascii="ProbaPro" w:hAnsi="ProbaPro"/>
          <w:color w:val="000000"/>
          <w:sz w:val="24"/>
          <w:szCs w:val="24"/>
          <w:lang w:val="uk-UA" w:eastAsia="uk-UA"/>
        </w:rPr>
      </w:pPr>
      <w:r w:rsidRPr="00722628">
        <w:rPr>
          <w:rFonts w:ascii="Times New Roman" w:hAnsi="Times New Roman"/>
          <w:color w:val="000000"/>
          <w:sz w:val="24"/>
          <w:szCs w:val="24"/>
          <w:bdr w:val="none" w:sz="0" w:space="0" w:color="auto" w:frame="1"/>
          <w:lang w:val="uk-UA" w:eastAsia="uk-UA"/>
        </w:rPr>
        <w:t>3. </w:t>
      </w:r>
      <w:r w:rsidRPr="00722628">
        <w:rPr>
          <w:rFonts w:ascii="Times New Roman" w:hAnsi="Times New Roman"/>
          <w:color w:val="000000"/>
          <w:sz w:val="24"/>
          <w:szCs w:val="24"/>
          <w:lang w:val="uk-UA" w:eastAsia="uk-UA"/>
        </w:rPr>
        <w:t>Контроль за виконанням даного рішення покласти на першого заступника міської голови  Михайла ГУЛІЯ.</w:t>
      </w:r>
    </w:p>
    <w:p w14:paraId="1ADA1535" w14:textId="77777777" w:rsidR="00722628" w:rsidRPr="00722628" w:rsidRDefault="00722628" w:rsidP="00722628">
      <w:pPr>
        <w:shd w:val="clear" w:color="auto" w:fill="FFFFFF"/>
        <w:spacing w:after="0" w:line="240" w:lineRule="auto"/>
        <w:ind w:firstLine="567"/>
        <w:jc w:val="both"/>
        <w:rPr>
          <w:rFonts w:ascii="Arial" w:hAnsi="Arial" w:cs="Arial"/>
          <w:color w:val="333333"/>
          <w:sz w:val="28"/>
          <w:szCs w:val="28"/>
          <w:lang w:val="uk-UA" w:eastAsia="uk-UA"/>
        </w:rPr>
      </w:pPr>
      <w:r w:rsidRPr="00722628">
        <w:rPr>
          <w:rFonts w:ascii="Arial" w:hAnsi="Arial" w:cs="Arial"/>
          <w:color w:val="333333"/>
          <w:sz w:val="28"/>
          <w:szCs w:val="28"/>
          <w:lang w:val="uk-UA" w:eastAsia="uk-UA"/>
        </w:rPr>
        <w:t> </w:t>
      </w:r>
    </w:p>
    <w:p w14:paraId="3B6C5BAF" w14:textId="77777777" w:rsidR="00722628" w:rsidRPr="00722628" w:rsidRDefault="00722628" w:rsidP="00722628">
      <w:pPr>
        <w:spacing w:after="0" w:line="240" w:lineRule="auto"/>
        <w:ind w:right="-284"/>
        <w:jc w:val="both"/>
        <w:rPr>
          <w:rFonts w:ascii="Times New Roman" w:hAnsi="Times New Roman"/>
          <w:sz w:val="24"/>
          <w:szCs w:val="24"/>
          <w:lang w:val="uk-UA" w:eastAsia="ru-RU"/>
        </w:rPr>
      </w:pPr>
    </w:p>
    <w:p w14:paraId="470622B6" w14:textId="77777777" w:rsidR="00722628" w:rsidRPr="00722628" w:rsidRDefault="00722628" w:rsidP="00722628">
      <w:pPr>
        <w:spacing w:after="0" w:line="240" w:lineRule="auto"/>
        <w:ind w:left="-360" w:right="-284"/>
        <w:jc w:val="both"/>
        <w:rPr>
          <w:rFonts w:ascii="Times New Roman" w:hAnsi="Times New Roman"/>
          <w:sz w:val="24"/>
          <w:szCs w:val="24"/>
          <w:lang w:val="uk-UA" w:eastAsia="ru-RU"/>
        </w:rPr>
      </w:pPr>
      <w:r w:rsidRPr="00722628">
        <w:rPr>
          <w:rFonts w:ascii="Times New Roman" w:hAnsi="Times New Roman"/>
          <w:sz w:val="24"/>
          <w:szCs w:val="24"/>
          <w:lang w:val="uk-UA" w:eastAsia="ru-RU"/>
        </w:rPr>
        <w:t xml:space="preserve">    Міський голова                                                                                    Ярина ЯЦЕНКО</w:t>
      </w:r>
    </w:p>
    <w:p w14:paraId="516E8DA9" w14:textId="77777777" w:rsidR="00722628" w:rsidRPr="00722628" w:rsidRDefault="00722628" w:rsidP="00722628">
      <w:pPr>
        <w:spacing w:after="0" w:line="240" w:lineRule="auto"/>
        <w:ind w:left="-360" w:right="-284"/>
        <w:jc w:val="both"/>
        <w:rPr>
          <w:rFonts w:ascii="Times New Roman" w:hAnsi="Times New Roman"/>
          <w:sz w:val="24"/>
          <w:szCs w:val="24"/>
          <w:lang w:val="uk-UA" w:eastAsia="ru-RU"/>
        </w:rPr>
      </w:pPr>
    </w:p>
    <w:p w14:paraId="193D7BAA" w14:textId="77777777" w:rsidR="00722628" w:rsidRPr="00722628" w:rsidRDefault="00722628" w:rsidP="00722628">
      <w:pPr>
        <w:tabs>
          <w:tab w:val="left" w:pos="1134"/>
        </w:tabs>
        <w:spacing w:after="0" w:line="240" w:lineRule="auto"/>
        <w:ind w:firstLine="567"/>
        <w:jc w:val="both"/>
        <w:rPr>
          <w:rFonts w:ascii="Times New Roman" w:hAnsi="Times New Roman"/>
          <w:sz w:val="24"/>
          <w:szCs w:val="24"/>
          <w:lang w:val="uk-UA" w:eastAsia="uk-UA"/>
        </w:rPr>
      </w:pPr>
    </w:p>
    <w:p w14:paraId="66BDF87B" w14:textId="77777777" w:rsidR="00722628" w:rsidRPr="00722628" w:rsidRDefault="00722628" w:rsidP="00722628">
      <w:pPr>
        <w:spacing w:after="0" w:line="240" w:lineRule="auto"/>
        <w:jc w:val="center"/>
        <w:rPr>
          <w:rFonts w:ascii="Times New Roman" w:eastAsia="Calibri" w:hAnsi="Times New Roman"/>
          <w:b/>
          <w:sz w:val="28"/>
          <w:szCs w:val="28"/>
          <w:lang w:val="uk-UA"/>
        </w:rPr>
      </w:pPr>
    </w:p>
    <w:p w14:paraId="20F26AB7" w14:textId="77777777" w:rsidR="00722628" w:rsidRPr="00722628" w:rsidRDefault="00722628" w:rsidP="00722628">
      <w:pPr>
        <w:spacing w:after="0" w:line="240" w:lineRule="auto"/>
        <w:jc w:val="center"/>
        <w:rPr>
          <w:rFonts w:ascii="Times New Roman" w:eastAsia="Calibri" w:hAnsi="Times New Roman"/>
          <w:b/>
          <w:sz w:val="28"/>
          <w:szCs w:val="28"/>
          <w:lang w:val="uk-UA"/>
        </w:rPr>
      </w:pPr>
    </w:p>
    <w:p w14:paraId="0EF4B4C4" w14:textId="77777777" w:rsidR="00722628" w:rsidRPr="00722628" w:rsidRDefault="00722628" w:rsidP="00722628">
      <w:pPr>
        <w:spacing w:after="0" w:line="240" w:lineRule="auto"/>
        <w:jc w:val="center"/>
        <w:rPr>
          <w:rFonts w:ascii="Times New Roman" w:eastAsia="Calibri" w:hAnsi="Times New Roman"/>
          <w:b/>
          <w:sz w:val="28"/>
          <w:szCs w:val="28"/>
          <w:lang w:val="uk-UA"/>
        </w:rPr>
      </w:pPr>
    </w:p>
    <w:p w14:paraId="5CC78537" w14:textId="77777777" w:rsidR="00722628" w:rsidRPr="00722628" w:rsidRDefault="00722628" w:rsidP="00722628">
      <w:pPr>
        <w:spacing w:after="0" w:line="240" w:lineRule="auto"/>
        <w:jc w:val="center"/>
        <w:rPr>
          <w:rFonts w:ascii="Times New Roman" w:eastAsia="Calibri" w:hAnsi="Times New Roman"/>
          <w:b/>
          <w:sz w:val="28"/>
          <w:szCs w:val="28"/>
          <w:lang w:val="uk-UA"/>
        </w:rPr>
      </w:pPr>
    </w:p>
    <w:p w14:paraId="6D4E69CB" w14:textId="77777777" w:rsidR="00722628" w:rsidRPr="00722628" w:rsidRDefault="00722628" w:rsidP="00722628">
      <w:pPr>
        <w:spacing w:after="0" w:line="240" w:lineRule="auto"/>
        <w:jc w:val="center"/>
        <w:rPr>
          <w:rFonts w:ascii="Times New Roman" w:eastAsia="Calibri" w:hAnsi="Times New Roman"/>
          <w:b/>
          <w:sz w:val="28"/>
          <w:szCs w:val="28"/>
          <w:lang w:val="uk-UA"/>
        </w:rPr>
      </w:pPr>
    </w:p>
    <w:p w14:paraId="743D7047" w14:textId="77777777" w:rsidR="00722628" w:rsidRPr="00722628" w:rsidRDefault="00722628" w:rsidP="00722628">
      <w:pPr>
        <w:spacing w:after="0" w:line="240" w:lineRule="auto"/>
        <w:jc w:val="center"/>
        <w:rPr>
          <w:rFonts w:ascii="Times New Roman" w:eastAsia="Calibri" w:hAnsi="Times New Roman"/>
          <w:b/>
          <w:sz w:val="28"/>
          <w:szCs w:val="28"/>
          <w:lang w:val="uk-UA"/>
        </w:rPr>
      </w:pPr>
    </w:p>
    <w:p w14:paraId="74094468" w14:textId="77777777" w:rsidR="00722628" w:rsidRPr="00722628" w:rsidRDefault="00722628" w:rsidP="00722628">
      <w:pPr>
        <w:spacing w:after="0" w:line="240" w:lineRule="auto"/>
        <w:jc w:val="center"/>
        <w:rPr>
          <w:rFonts w:ascii="Times New Roman" w:eastAsia="Calibri" w:hAnsi="Times New Roman"/>
          <w:b/>
          <w:sz w:val="28"/>
          <w:szCs w:val="28"/>
          <w:lang w:val="uk-UA"/>
        </w:rPr>
      </w:pPr>
    </w:p>
    <w:p w14:paraId="22924A49" w14:textId="77777777" w:rsidR="00722628" w:rsidRPr="00722628" w:rsidRDefault="00722628" w:rsidP="00722628">
      <w:pPr>
        <w:spacing w:after="0" w:line="240" w:lineRule="auto"/>
        <w:jc w:val="center"/>
        <w:rPr>
          <w:rFonts w:ascii="Times New Roman" w:eastAsia="Calibri" w:hAnsi="Times New Roman"/>
          <w:b/>
          <w:sz w:val="28"/>
          <w:szCs w:val="28"/>
          <w:lang w:val="uk-UA"/>
        </w:rPr>
      </w:pPr>
    </w:p>
    <w:p w14:paraId="613899C6" w14:textId="77777777" w:rsidR="00722628" w:rsidRPr="00722628" w:rsidRDefault="00722628" w:rsidP="00722628">
      <w:pPr>
        <w:spacing w:after="0" w:line="240" w:lineRule="auto"/>
        <w:jc w:val="center"/>
        <w:rPr>
          <w:rFonts w:ascii="Times New Roman" w:eastAsia="Calibri" w:hAnsi="Times New Roman"/>
          <w:b/>
          <w:sz w:val="28"/>
          <w:szCs w:val="28"/>
          <w:lang w:val="uk-UA"/>
        </w:rPr>
      </w:pPr>
    </w:p>
    <w:p w14:paraId="5CDE4561" w14:textId="77777777" w:rsidR="00722628" w:rsidRPr="00722628" w:rsidRDefault="00722628" w:rsidP="008F7503">
      <w:pPr>
        <w:spacing w:after="0" w:line="240" w:lineRule="auto"/>
        <w:rPr>
          <w:rFonts w:ascii="Times New Roman" w:eastAsia="Calibri" w:hAnsi="Times New Roman"/>
          <w:b/>
          <w:sz w:val="28"/>
          <w:szCs w:val="28"/>
          <w:lang w:val="uk-UA"/>
        </w:rPr>
      </w:pPr>
    </w:p>
    <w:p w14:paraId="561876EC" w14:textId="77777777" w:rsidR="00722628" w:rsidRDefault="00722628" w:rsidP="00D11898">
      <w:pPr>
        <w:spacing w:after="0" w:line="240" w:lineRule="auto"/>
        <w:rPr>
          <w:rFonts w:ascii="Times New Roman" w:eastAsia="Calibri" w:hAnsi="Times New Roman"/>
          <w:b/>
          <w:sz w:val="28"/>
          <w:szCs w:val="28"/>
          <w:lang w:val="uk-UA"/>
        </w:rPr>
      </w:pPr>
    </w:p>
    <w:p w14:paraId="0B56357E" w14:textId="77777777" w:rsidR="00D11898" w:rsidRDefault="00D11898" w:rsidP="00722628">
      <w:pPr>
        <w:spacing w:after="0" w:line="240" w:lineRule="auto"/>
        <w:jc w:val="center"/>
        <w:rPr>
          <w:rFonts w:ascii="Times New Roman" w:eastAsia="Calibri" w:hAnsi="Times New Roman"/>
          <w:b/>
          <w:sz w:val="28"/>
          <w:szCs w:val="28"/>
          <w:lang w:val="uk-UA"/>
        </w:rPr>
      </w:pPr>
    </w:p>
    <w:p w14:paraId="5A1A2C6C" w14:textId="77777777" w:rsidR="00722628" w:rsidRPr="00722628" w:rsidRDefault="00722628" w:rsidP="00D11898">
      <w:pPr>
        <w:spacing w:after="0" w:line="240" w:lineRule="auto"/>
        <w:jc w:val="right"/>
        <w:rPr>
          <w:rFonts w:ascii="Times New Roman" w:eastAsia="Calibri" w:hAnsi="Times New Roman"/>
          <w:lang w:val="uk-UA"/>
        </w:rPr>
      </w:pPr>
      <w:r w:rsidRPr="00722628">
        <w:rPr>
          <w:rFonts w:ascii="Times New Roman" w:eastAsia="Calibri" w:hAnsi="Times New Roman"/>
          <w:lang w:val="uk-UA"/>
        </w:rPr>
        <w:t>Додаток</w:t>
      </w:r>
    </w:p>
    <w:p w14:paraId="392707B2" w14:textId="77777777" w:rsidR="00722628" w:rsidRPr="00722628" w:rsidRDefault="00722628" w:rsidP="00722628">
      <w:pPr>
        <w:spacing w:after="0" w:line="240" w:lineRule="auto"/>
        <w:jc w:val="right"/>
        <w:rPr>
          <w:rFonts w:ascii="Times New Roman" w:eastAsia="Calibri" w:hAnsi="Times New Roman"/>
          <w:lang w:val="uk-UA"/>
        </w:rPr>
      </w:pPr>
      <w:r w:rsidRPr="00722628">
        <w:rPr>
          <w:rFonts w:ascii="Times New Roman" w:eastAsia="Calibri" w:hAnsi="Times New Roman"/>
          <w:lang w:val="uk-UA"/>
        </w:rPr>
        <w:t>до рішення виконкому</w:t>
      </w:r>
    </w:p>
    <w:p w14:paraId="295F170D" w14:textId="605DBB4A" w:rsidR="00722628" w:rsidRPr="00722628" w:rsidRDefault="008F7503" w:rsidP="00722628">
      <w:pPr>
        <w:spacing w:after="0" w:line="240" w:lineRule="auto"/>
        <w:jc w:val="right"/>
        <w:rPr>
          <w:rFonts w:ascii="Times New Roman" w:eastAsia="Calibri" w:hAnsi="Times New Roman"/>
          <w:lang w:val="uk-UA"/>
        </w:rPr>
      </w:pPr>
      <w:r>
        <w:rPr>
          <w:rFonts w:ascii="Times New Roman" w:eastAsia="Calibri" w:hAnsi="Times New Roman"/>
          <w:lang w:val="uk-UA"/>
        </w:rPr>
        <w:t xml:space="preserve">№ 45 </w:t>
      </w:r>
      <w:r w:rsidR="00722628" w:rsidRPr="00722628">
        <w:rPr>
          <w:rFonts w:ascii="Times New Roman" w:eastAsia="Calibri" w:hAnsi="Times New Roman"/>
          <w:lang w:val="uk-UA"/>
        </w:rPr>
        <w:t>від 12.02.26р.</w:t>
      </w:r>
    </w:p>
    <w:p w14:paraId="400409F7" w14:textId="77777777" w:rsidR="00722628" w:rsidRPr="00722628" w:rsidRDefault="00722628" w:rsidP="00722628">
      <w:pPr>
        <w:spacing w:after="0" w:line="240" w:lineRule="auto"/>
        <w:jc w:val="center"/>
        <w:rPr>
          <w:rFonts w:ascii="Times New Roman" w:eastAsia="Calibri" w:hAnsi="Times New Roman"/>
          <w:b/>
          <w:sz w:val="28"/>
          <w:szCs w:val="28"/>
          <w:lang w:val="uk-UA"/>
        </w:rPr>
      </w:pPr>
    </w:p>
    <w:p w14:paraId="75FF2411" w14:textId="77777777" w:rsidR="00722628" w:rsidRPr="00722628" w:rsidRDefault="00722628" w:rsidP="00722628">
      <w:pPr>
        <w:spacing w:after="0" w:line="240" w:lineRule="auto"/>
        <w:jc w:val="center"/>
        <w:rPr>
          <w:rFonts w:ascii="Times New Roman" w:eastAsia="Calibri" w:hAnsi="Times New Roman"/>
          <w:b/>
          <w:sz w:val="28"/>
          <w:szCs w:val="28"/>
          <w:lang w:val="uk-UA"/>
        </w:rPr>
      </w:pPr>
      <w:r w:rsidRPr="00722628">
        <w:rPr>
          <w:rFonts w:ascii="Times New Roman" w:eastAsia="Calibri" w:hAnsi="Times New Roman"/>
          <w:b/>
          <w:sz w:val="28"/>
          <w:szCs w:val="28"/>
          <w:lang w:val="uk-UA"/>
        </w:rPr>
        <w:t xml:space="preserve">ЗОНУВАННЯ ТЕРИТОРІЇ </w:t>
      </w:r>
    </w:p>
    <w:p w14:paraId="58178A20" w14:textId="77777777" w:rsidR="00722628" w:rsidRPr="00722628" w:rsidRDefault="00722628" w:rsidP="00722628">
      <w:pPr>
        <w:spacing w:after="0" w:line="240" w:lineRule="auto"/>
        <w:jc w:val="center"/>
        <w:rPr>
          <w:rFonts w:ascii="Times New Roman" w:eastAsia="Calibri" w:hAnsi="Times New Roman"/>
          <w:b/>
          <w:sz w:val="28"/>
          <w:szCs w:val="28"/>
          <w:lang w:val="uk-UA"/>
        </w:rPr>
      </w:pPr>
      <w:r w:rsidRPr="00722628">
        <w:rPr>
          <w:rFonts w:ascii="Times New Roman" w:eastAsia="Calibri" w:hAnsi="Times New Roman"/>
          <w:b/>
          <w:sz w:val="28"/>
          <w:szCs w:val="28"/>
          <w:lang w:val="uk-UA"/>
        </w:rPr>
        <w:t xml:space="preserve">НОВОРОЗДІЛЬСЬКОЇ ТЕРИТОРІАЛЬНОЇ ГРОМАДИ </w:t>
      </w:r>
    </w:p>
    <w:p w14:paraId="1A1AC179" w14:textId="77777777" w:rsidR="00722628" w:rsidRPr="00722628" w:rsidRDefault="00722628" w:rsidP="00722628">
      <w:pPr>
        <w:spacing w:after="0" w:line="240" w:lineRule="auto"/>
        <w:jc w:val="center"/>
        <w:rPr>
          <w:rFonts w:ascii="Times New Roman" w:eastAsia="Calibri" w:hAnsi="Times New Roman"/>
          <w:b/>
          <w:sz w:val="28"/>
          <w:szCs w:val="28"/>
          <w:lang w:val="uk-UA"/>
        </w:rPr>
      </w:pPr>
      <w:r w:rsidRPr="00722628">
        <w:rPr>
          <w:rFonts w:ascii="Times New Roman" w:eastAsia="Calibri" w:hAnsi="Times New Roman"/>
          <w:b/>
          <w:sz w:val="28"/>
          <w:szCs w:val="28"/>
          <w:lang w:val="uk-UA"/>
        </w:rPr>
        <w:t>СТРИЙСЬКОГО РАЙОНУ ЛЬВІВСЬКОЇ ОБЛАСТІ</w:t>
      </w:r>
    </w:p>
    <w:p w14:paraId="0F7CFC40" w14:textId="77777777" w:rsidR="00722628" w:rsidRPr="00722628" w:rsidRDefault="00722628" w:rsidP="00722628">
      <w:pPr>
        <w:spacing w:after="0" w:line="240" w:lineRule="auto"/>
        <w:jc w:val="center"/>
        <w:rPr>
          <w:rFonts w:ascii="Times New Roman" w:eastAsia="Calibri" w:hAnsi="Times New Roman"/>
          <w:sz w:val="28"/>
          <w:szCs w:val="28"/>
          <w:lang w:val="uk-UA"/>
        </w:rPr>
      </w:pPr>
    </w:p>
    <w:p w14:paraId="48E5ED0E" w14:textId="77777777" w:rsidR="00722628" w:rsidRPr="00722628" w:rsidRDefault="00722628" w:rsidP="00722628">
      <w:pPr>
        <w:spacing w:after="0" w:line="240" w:lineRule="auto"/>
        <w:jc w:val="center"/>
        <w:rPr>
          <w:rFonts w:ascii="Times New Roman" w:eastAsia="Calibri" w:hAnsi="Times New Roman"/>
          <w:b/>
          <w:sz w:val="28"/>
          <w:szCs w:val="28"/>
          <w:lang w:val="uk-UA"/>
        </w:rPr>
      </w:pPr>
      <w:r w:rsidRPr="00722628">
        <w:rPr>
          <w:rFonts w:ascii="Times New Roman" w:eastAsia="Calibri" w:hAnsi="Times New Roman"/>
          <w:b/>
          <w:sz w:val="28"/>
          <w:szCs w:val="28"/>
          <w:lang w:val="uk-UA"/>
        </w:rPr>
        <w:t>З В І Т</w:t>
      </w:r>
    </w:p>
    <w:p w14:paraId="37C408B4" w14:textId="77777777" w:rsidR="00722628" w:rsidRPr="00722628" w:rsidRDefault="00722628" w:rsidP="00722628">
      <w:pPr>
        <w:spacing w:after="0" w:line="240" w:lineRule="auto"/>
        <w:jc w:val="center"/>
        <w:rPr>
          <w:rFonts w:ascii="Times New Roman" w:eastAsia="Calibri" w:hAnsi="Times New Roman"/>
          <w:b/>
          <w:sz w:val="28"/>
          <w:szCs w:val="28"/>
          <w:u w:val="single"/>
          <w:lang w:val="uk-UA"/>
        </w:rPr>
      </w:pPr>
      <w:r w:rsidRPr="00722628">
        <w:rPr>
          <w:rFonts w:ascii="Times New Roman" w:eastAsia="Calibri" w:hAnsi="Times New Roman"/>
          <w:b/>
          <w:sz w:val="28"/>
          <w:szCs w:val="28"/>
          <w:lang w:val="uk-UA"/>
        </w:rPr>
        <w:t>про проведене зонування територій за ризиками НС</w:t>
      </w:r>
    </w:p>
    <w:p w14:paraId="4DB093A4"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0A1CCB94" w14:textId="042A9BB0" w:rsidR="00D11898" w:rsidRDefault="00D11898" w:rsidP="008F7503">
      <w:pPr>
        <w:spacing w:after="0" w:line="240" w:lineRule="auto"/>
        <w:jc w:val="center"/>
        <w:rPr>
          <w:rFonts w:ascii="Times New Roman" w:eastAsia="Calibri" w:hAnsi="Times New Roman"/>
          <w:sz w:val="24"/>
          <w:szCs w:val="20"/>
          <w:lang w:val="uk-UA" w:eastAsia="uk-UA"/>
        </w:rPr>
      </w:pPr>
      <w:r>
        <w:rPr>
          <w:rFonts w:ascii="Times New Roman" w:eastAsia="Calibri" w:hAnsi="Times New Roman"/>
          <w:sz w:val="24"/>
          <w:szCs w:val="20"/>
          <w:lang w:val="uk-UA" w:eastAsia="uk-UA"/>
        </w:rPr>
        <w:t>Можна ознайомитися в відділі з питань НС П та ОМР міської ради</w:t>
      </w:r>
    </w:p>
    <w:p w14:paraId="0DBAADCF"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4DAA84C9"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21B501C4"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38118183"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12A2591B"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79412477"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5320EA42"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30C7B7B9"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78E01490"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2D9CD9E3"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755FB207"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733DAB34"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1FDDE30D"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1E5C38A0"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52F50FDD"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1E6E84E7"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10ED4FD0"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7B1B9362"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6BF218F9"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41B50AC2"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596A8985"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672A935F"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67649E78"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1A203E35"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61FF3E36"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180277FC"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31C1B446"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6F2D9DF8"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44122A4E"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07EDCBE1"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48B32C89"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1CC06DA5"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1D3B1FAC"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003ABCF7"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686FFB09"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2AFE8806"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4781C8C8"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59006CDB"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005D035A" w14:textId="77777777" w:rsidR="00D11898" w:rsidRDefault="00D11898" w:rsidP="008F7503">
      <w:pPr>
        <w:spacing w:after="0" w:line="240" w:lineRule="auto"/>
        <w:jc w:val="center"/>
        <w:rPr>
          <w:rFonts w:ascii="Times New Roman" w:eastAsia="Calibri" w:hAnsi="Times New Roman"/>
          <w:sz w:val="24"/>
          <w:szCs w:val="20"/>
          <w:lang w:val="uk-UA" w:eastAsia="uk-UA"/>
        </w:rPr>
      </w:pPr>
    </w:p>
    <w:p w14:paraId="06E6E126" w14:textId="77777777" w:rsidR="008F7503" w:rsidRPr="004E3A71" w:rsidRDefault="008F7503" w:rsidP="008F7503">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lastRenderedPageBreak/>
        <w:drawing>
          <wp:inline distT="0" distB="0" distL="0" distR="0" wp14:anchorId="2612DE24" wp14:editId="3CE0C453">
            <wp:extent cx="1143000" cy="6000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62582B6B" w14:textId="77777777" w:rsidR="008F7503" w:rsidRPr="004E3A71" w:rsidRDefault="008F7503" w:rsidP="008F7503">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6B86A60C" w14:textId="77777777" w:rsidR="008F7503" w:rsidRPr="004E3A71" w:rsidRDefault="008F7503" w:rsidP="008F7503">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279D1611" w14:textId="77777777" w:rsidR="008F7503" w:rsidRPr="004E3A71" w:rsidRDefault="008F7503" w:rsidP="008F7503">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50645FD1" w14:textId="77777777" w:rsidR="008F7503" w:rsidRPr="004E3A71" w:rsidRDefault="008F7503" w:rsidP="008F7503">
      <w:pPr>
        <w:spacing w:after="0" w:line="240" w:lineRule="auto"/>
        <w:jc w:val="center"/>
        <w:rPr>
          <w:rFonts w:ascii="Times New Roman" w:eastAsia="Calibri" w:hAnsi="Times New Roman"/>
          <w:b/>
          <w:sz w:val="24"/>
          <w:szCs w:val="24"/>
          <w:lang w:val="uk-UA" w:eastAsia="uk-UA"/>
        </w:rPr>
      </w:pPr>
    </w:p>
    <w:p w14:paraId="35BCC65E" w14:textId="2C18D9F3" w:rsidR="008F7503" w:rsidRPr="004E3A71" w:rsidRDefault="008F7503" w:rsidP="008F7503">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46</w:t>
      </w:r>
    </w:p>
    <w:p w14:paraId="6393181B" w14:textId="77777777" w:rsidR="00D74705" w:rsidRPr="00722628" w:rsidRDefault="00D74705" w:rsidP="00E32F96">
      <w:pPr>
        <w:spacing w:after="0" w:line="240" w:lineRule="auto"/>
        <w:rPr>
          <w:rFonts w:ascii="Times New Roman" w:hAnsi="Times New Roman"/>
          <w:sz w:val="24"/>
          <w:szCs w:val="24"/>
          <w:lang w:val="uk-UA"/>
        </w:rPr>
      </w:pPr>
    </w:p>
    <w:p w14:paraId="3679F04B" w14:textId="77777777" w:rsidR="00AD4707" w:rsidRPr="00AD4707" w:rsidRDefault="00AD4707" w:rsidP="00AD4707">
      <w:pPr>
        <w:spacing w:after="0" w:line="240" w:lineRule="auto"/>
        <w:rPr>
          <w:rFonts w:ascii="Times New Roman" w:hAnsi="Times New Roman"/>
          <w:sz w:val="24"/>
          <w:szCs w:val="24"/>
          <w:lang w:val="uk-UA"/>
        </w:rPr>
      </w:pPr>
      <w:r w:rsidRPr="00AD4707">
        <w:rPr>
          <w:rFonts w:ascii="Times New Roman" w:hAnsi="Times New Roman"/>
          <w:sz w:val="24"/>
          <w:szCs w:val="24"/>
          <w:lang w:val="uk-UA"/>
        </w:rPr>
        <w:t>Про внесення змін до рішення виконавчого комітету</w:t>
      </w:r>
    </w:p>
    <w:p w14:paraId="7F044043" w14:textId="7245FC89" w:rsidR="00AD4707" w:rsidRPr="00AD4707" w:rsidRDefault="00AD4707" w:rsidP="00AD4707">
      <w:pPr>
        <w:spacing w:after="0" w:line="240" w:lineRule="auto"/>
        <w:rPr>
          <w:rFonts w:ascii="Times New Roman" w:hAnsi="Times New Roman"/>
          <w:sz w:val="24"/>
          <w:szCs w:val="24"/>
          <w:lang w:val="uk-UA"/>
        </w:rPr>
      </w:pPr>
      <w:r w:rsidRPr="00AD4707">
        <w:rPr>
          <w:rFonts w:ascii="Times New Roman" w:hAnsi="Times New Roman"/>
          <w:sz w:val="24"/>
          <w:szCs w:val="24"/>
          <w:lang w:val="uk-UA"/>
        </w:rPr>
        <w:t>№377 від 22.10.2024</w:t>
      </w:r>
      <w:r w:rsidR="00EB41E7">
        <w:rPr>
          <w:rFonts w:ascii="Times New Roman" w:hAnsi="Times New Roman"/>
          <w:sz w:val="24"/>
          <w:szCs w:val="24"/>
          <w:lang w:val="uk-UA"/>
        </w:rPr>
        <w:t xml:space="preserve"> </w:t>
      </w:r>
      <w:r w:rsidRPr="00AD4707">
        <w:rPr>
          <w:rFonts w:ascii="Times New Roman" w:hAnsi="Times New Roman"/>
          <w:sz w:val="24"/>
          <w:szCs w:val="24"/>
          <w:lang w:val="uk-UA"/>
        </w:rPr>
        <w:t xml:space="preserve">року «Про організацію роботи </w:t>
      </w:r>
    </w:p>
    <w:p w14:paraId="6122546E" w14:textId="77777777" w:rsidR="00AD4707" w:rsidRPr="00AD4707" w:rsidRDefault="00AD4707" w:rsidP="00AD4707">
      <w:pPr>
        <w:spacing w:after="0" w:line="240" w:lineRule="auto"/>
        <w:rPr>
          <w:rFonts w:ascii="Times New Roman" w:hAnsi="Times New Roman"/>
          <w:sz w:val="24"/>
          <w:szCs w:val="24"/>
          <w:lang w:val="uk-UA"/>
        </w:rPr>
      </w:pPr>
      <w:r w:rsidRPr="00AD4707">
        <w:rPr>
          <w:rFonts w:ascii="Times New Roman" w:hAnsi="Times New Roman"/>
          <w:sz w:val="24"/>
          <w:szCs w:val="24"/>
          <w:lang w:val="uk-UA"/>
        </w:rPr>
        <w:t xml:space="preserve">консультаційних пунктів для надання населенню за </w:t>
      </w:r>
    </w:p>
    <w:p w14:paraId="7D0DF72B" w14:textId="77777777" w:rsidR="00AD4707" w:rsidRPr="00AD4707" w:rsidRDefault="00AD4707" w:rsidP="00AD4707">
      <w:pPr>
        <w:spacing w:after="0" w:line="240" w:lineRule="auto"/>
        <w:rPr>
          <w:rFonts w:ascii="Times New Roman" w:hAnsi="Times New Roman"/>
          <w:sz w:val="24"/>
          <w:szCs w:val="24"/>
          <w:lang w:val="uk-UA"/>
        </w:rPr>
      </w:pPr>
      <w:r w:rsidRPr="00AD4707">
        <w:rPr>
          <w:rFonts w:ascii="Times New Roman" w:hAnsi="Times New Roman"/>
          <w:sz w:val="24"/>
          <w:szCs w:val="24"/>
          <w:lang w:val="uk-UA"/>
        </w:rPr>
        <w:t xml:space="preserve">місцем проживання інформації з питань цивільного захисту </w:t>
      </w:r>
    </w:p>
    <w:p w14:paraId="1BD02C74" w14:textId="77777777" w:rsidR="00AD4707" w:rsidRPr="00AD4707" w:rsidRDefault="00AD4707" w:rsidP="00AD4707">
      <w:pPr>
        <w:spacing w:after="0" w:line="240" w:lineRule="auto"/>
        <w:rPr>
          <w:rFonts w:ascii="Times New Roman" w:hAnsi="Times New Roman"/>
          <w:sz w:val="24"/>
          <w:szCs w:val="24"/>
          <w:lang w:val="uk-UA"/>
        </w:rPr>
      </w:pPr>
      <w:r w:rsidRPr="00AD4707">
        <w:rPr>
          <w:rFonts w:ascii="Times New Roman" w:hAnsi="Times New Roman"/>
          <w:sz w:val="24"/>
          <w:szCs w:val="24"/>
          <w:lang w:val="uk-UA"/>
        </w:rPr>
        <w:t>на території Новороздільської територіальної громади»</w:t>
      </w:r>
    </w:p>
    <w:p w14:paraId="1C460D20" w14:textId="77777777" w:rsidR="00AD4707" w:rsidRPr="00AD4707" w:rsidRDefault="00AD4707" w:rsidP="00AD4707">
      <w:pPr>
        <w:spacing w:after="0" w:line="240" w:lineRule="auto"/>
        <w:rPr>
          <w:rFonts w:ascii="Times New Roman" w:hAnsi="Times New Roman"/>
          <w:sz w:val="24"/>
          <w:szCs w:val="24"/>
          <w:lang w:val="uk-UA"/>
        </w:rPr>
      </w:pPr>
    </w:p>
    <w:p w14:paraId="467233D4" w14:textId="77777777" w:rsidR="00AD4707" w:rsidRPr="00AD4707" w:rsidRDefault="00AD4707" w:rsidP="00AD4707">
      <w:pPr>
        <w:spacing w:after="0" w:line="240" w:lineRule="auto"/>
        <w:ind w:firstLine="567"/>
        <w:jc w:val="both"/>
        <w:rPr>
          <w:rFonts w:ascii="Times New Roman" w:hAnsi="Times New Roman"/>
          <w:sz w:val="24"/>
          <w:szCs w:val="24"/>
          <w:lang w:val="uk-UA"/>
        </w:rPr>
      </w:pPr>
      <w:r w:rsidRPr="00AD4707">
        <w:rPr>
          <w:rFonts w:ascii="Times New Roman" w:hAnsi="Times New Roman"/>
          <w:sz w:val="24"/>
          <w:szCs w:val="24"/>
          <w:lang w:val="uk-UA"/>
        </w:rPr>
        <w:t xml:space="preserve">З  метою підвищення ефективності інформаційно-просвітницької роботи  з питань цивільного захисту та дій в умовах надзвичайних ситуацій за місцем проживання серед населення, відповідно до ст. 9 Закону України «Про правовий режим воєнного стану», вимог ст. 39,42 Кодексу цивільного захисту України, Постанови Кабінету Міністрів України від 26 червня 2013 р. № 444  «Про затвердження Порядку здійснення навчання населення діям у надзвичайних ситуаціях», розпорядження  начальника Львівської обласної військової адміністрації від 30.09.2024 року  №1016/0/5/24-ВА «Про організацію роботи консультаційних пунктів для надання населенню за місцем проживання інформації з питань цивільного захисту», ст.36-1, ст 40 Закону України «Про місцеве самоврядування в Україні», виконавчий комітет Новороздільської міської ради </w:t>
      </w:r>
    </w:p>
    <w:p w14:paraId="77BDE1A5" w14:textId="77777777" w:rsidR="00AD4707" w:rsidRDefault="00AD4707" w:rsidP="00AD4707">
      <w:pPr>
        <w:spacing w:after="0" w:line="240" w:lineRule="auto"/>
        <w:rPr>
          <w:rFonts w:ascii="Times New Roman" w:hAnsi="Times New Roman"/>
          <w:sz w:val="24"/>
          <w:szCs w:val="24"/>
          <w:lang w:val="uk-UA"/>
        </w:rPr>
      </w:pPr>
    </w:p>
    <w:p w14:paraId="263B367E" w14:textId="77777777" w:rsidR="00AD4707" w:rsidRPr="00AD4707" w:rsidRDefault="00AD4707" w:rsidP="00AD4707">
      <w:pPr>
        <w:spacing w:after="0" w:line="240" w:lineRule="auto"/>
        <w:rPr>
          <w:rFonts w:ascii="Times New Roman" w:hAnsi="Times New Roman"/>
          <w:sz w:val="24"/>
          <w:szCs w:val="24"/>
          <w:lang w:val="uk-UA"/>
        </w:rPr>
      </w:pPr>
      <w:r w:rsidRPr="00AD4707">
        <w:rPr>
          <w:rFonts w:ascii="Times New Roman" w:hAnsi="Times New Roman"/>
          <w:sz w:val="24"/>
          <w:szCs w:val="24"/>
          <w:lang w:val="uk-UA"/>
        </w:rPr>
        <w:t>В И Р І Ш И В:</w:t>
      </w:r>
    </w:p>
    <w:p w14:paraId="48A63785" w14:textId="77777777" w:rsidR="00AD4707" w:rsidRPr="00AD4707" w:rsidRDefault="00AD4707" w:rsidP="00AD4707">
      <w:pPr>
        <w:spacing w:after="0" w:line="240" w:lineRule="auto"/>
        <w:rPr>
          <w:rFonts w:ascii="Times New Roman" w:hAnsi="Times New Roman"/>
          <w:sz w:val="24"/>
          <w:szCs w:val="24"/>
          <w:lang w:val="uk-UA"/>
        </w:rPr>
      </w:pPr>
    </w:p>
    <w:p w14:paraId="2BACC88D" w14:textId="01F612A1" w:rsidR="00AD4707" w:rsidRPr="00AD4707" w:rsidRDefault="00AD4707" w:rsidP="00EB41E7">
      <w:pPr>
        <w:spacing w:after="0" w:line="240" w:lineRule="auto"/>
        <w:ind w:firstLine="567"/>
        <w:jc w:val="both"/>
        <w:rPr>
          <w:rFonts w:ascii="Times New Roman" w:hAnsi="Times New Roman"/>
          <w:sz w:val="24"/>
          <w:szCs w:val="24"/>
          <w:lang w:val="uk-UA"/>
        </w:rPr>
      </w:pPr>
      <w:r w:rsidRPr="00AD4707">
        <w:rPr>
          <w:rFonts w:ascii="Times New Roman" w:hAnsi="Times New Roman"/>
          <w:sz w:val="24"/>
          <w:szCs w:val="24"/>
          <w:lang w:val="uk-UA"/>
        </w:rPr>
        <w:t>1. Внести зміни до рішення виконавчого комітету №377 від 22.10.2024</w:t>
      </w:r>
      <w:r w:rsidR="00EB41E7">
        <w:rPr>
          <w:rFonts w:ascii="Times New Roman" w:hAnsi="Times New Roman"/>
          <w:sz w:val="24"/>
          <w:szCs w:val="24"/>
          <w:lang w:val="uk-UA"/>
        </w:rPr>
        <w:t xml:space="preserve"> </w:t>
      </w:r>
      <w:r w:rsidRPr="00AD4707">
        <w:rPr>
          <w:rFonts w:ascii="Times New Roman" w:hAnsi="Times New Roman"/>
          <w:sz w:val="24"/>
          <w:szCs w:val="24"/>
          <w:lang w:val="uk-UA"/>
        </w:rPr>
        <w:t>року «Про організацію роботи консультаційних пунктів для надання населенню за  місцем проживання інформації з питань цивільного захисту на території Новороздільської територіальної громади», а саме п.3 та п.4 викласти в новій редакції:</w:t>
      </w:r>
    </w:p>
    <w:p w14:paraId="1E969DE5" w14:textId="77777777" w:rsidR="00AD4707" w:rsidRPr="00AD4707" w:rsidRDefault="00AD4707" w:rsidP="00EB41E7">
      <w:pPr>
        <w:spacing w:after="0" w:line="240" w:lineRule="auto"/>
        <w:ind w:firstLine="567"/>
        <w:jc w:val="both"/>
        <w:rPr>
          <w:rFonts w:ascii="Times New Roman" w:hAnsi="Times New Roman"/>
          <w:sz w:val="24"/>
          <w:szCs w:val="24"/>
          <w:lang w:val="uk-UA"/>
        </w:rPr>
      </w:pPr>
      <w:r w:rsidRPr="00AD4707">
        <w:rPr>
          <w:rFonts w:ascii="Times New Roman" w:hAnsi="Times New Roman"/>
          <w:sz w:val="24"/>
          <w:szCs w:val="24"/>
          <w:lang w:val="uk-UA"/>
        </w:rPr>
        <w:t>- «3. Визначити приміщення для роботи консультаційних пунктів:</w:t>
      </w:r>
    </w:p>
    <w:p w14:paraId="13341769" w14:textId="77777777" w:rsidR="00AD4707" w:rsidRPr="00AD4707" w:rsidRDefault="00AD4707" w:rsidP="00EB41E7">
      <w:pPr>
        <w:spacing w:after="0" w:line="240" w:lineRule="auto"/>
        <w:ind w:firstLine="567"/>
        <w:jc w:val="both"/>
        <w:rPr>
          <w:rFonts w:ascii="Times New Roman" w:hAnsi="Times New Roman"/>
          <w:sz w:val="24"/>
          <w:szCs w:val="24"/>
          <w:lang w:val="uk-UA"/>
        </w:rPr>
      </w:pPr>
      <w:r w:rsidRPr="00AD4707">
        <w:rPr>
          <w:rFonts w:ascii="Times New Roman" w:hAnsi="Times New Roman"/>
          <w:sz w:val="24"/>
          <w:szCs w:val="24"/>
          <w:lang w:val="uk-UA"/>
        </w:rPr>
        <w:t>- «Центр надання адміністративних послуг» Новороздільської  міської ради (опорний пункт) вул.Грушевського,24 м.Новий Розділ;</w:t>
      </w:r>
    </w:p>
    <w:p w14:paraId="5072D9FB" w14:textId="77777777" w:rsidR="00AD4707" w:rsidRPr="00AD4707" w:rsidRDefault="00AD4707" w:rsidP="00EB41E7">
      <w:pPr>
        <w:spacing w:after="0" w:line="240" w:lineRule="auto"/>
        <w:ind w:firstLine="567"/>
        <w:jc w:val="both"/>
        <w:rPr>
          <w:rFonts w:ascii="Times New Roman" w:hAnsi="Times New Roman"/>
          <w:sz w:val="24"/>
          <w:szCs w:val="24"/>
          <w:lang w:val="uk-UA"/>
        </w:rPr>
      </w:pPr>
      <w:r w:rsidRPr="00AD4707">
        <w:rPr>
          <w:rFonts w:ascii="Times New Roman" w:hAnsi="Times New Roman"/>
          <w:sz w:val="24"/>
          <w:szCs w:val="24"/>
          <w:lang w:val="uk-UA"/>
        </w:rPr>
        <w:t>- адміністративні приміщення старостинських округів, а саме: вул.Травнева,2 с.Берездівці; вул.Шевченка,53 с.Горішнє; вул.Грушевського,10 с.Березина; вул.Шевченка,11 с-ще Розділ; вул.Ходорівська,2а с.Станківці.</w:t>
      </w:r>
    </w:p>
    <w:p w14:paraId="61214CEC" w14:textId="77777777" w:rsidR="00AD4707" w:rsidRPr="00AD4707" w:rsidRDefault="00AD4707" w:rsidP="00EB41E7">
      <w:pPr>
        <w:spacing w:after="0" w:line="240" w:lineRule="auto"/>
        <w:ind w:firstLine="567"/>
        <w:jc w:val="both"/>
        <w:rPr>
          <w:rFonts w:ascii="Times New Roman" w:hAnsi="Times New Roman"/>
          <w:sz w:val="24"/>
          <w:szCs w:val="24"/>
          <w:lang w:val="uk-UA"/>
        </w:rPr>
      </w:pPr>
      <w:r w:rsidRPr="00AD4707">
        <w:rPr>
          <w:rFonts w:ascii="Times New Roman" w:hAnsi="Times New Roman"/>
          <w:sz w:val="24"/>
          <w:szCs w:val="24"/>
          <w:lang w:val="uk-UA"/>
        </w:rPr>
        <w:t>- 4. Призначити відповідальними за роботу консультаційних пунктів:</w:t>
      </w:r>
    </w:p>
    <w:p w14:paraId="5590D24C" w14:textId="77777777" w:rsidR="00AD4707" w:rsidRPr="00AD4707" w:rsidRDefault="00AD4707" w:rsidP="00EB41E7">
      <w:pPr>
        <w:spacing w:after="0" w:line="240" w:lineRule="auto"/>
        <w:ind w:firstLine="567"/>
        <w:jc w:val="both"/>
        <w:rPr>
          <w:rFonts w:ascii="Times New Roman" w:hAnsi="Times New Roman"/>
          <w:sz w:val="24"/>
          <w:szCs w:val="24"/>
          <w:lang w:val="uk-UA"/>
        </w:rPr>
      </w:pPr>
      <w:r w:rsidRPr="00AD4707">
        <w:rPr>
          <w:rFonts w:ascii="Times New Roman" w:hAnsi="Times New Roman"/>
          <w:sz w:val="24"/>
          <w:szCs w:val="24"/>
          <w:lang w:val="uk-UA"/>
        </w:rPr>
        <w:t>- Галину Прийма-Худяк – начальника відділу «Центр надання адміністративних послуг» міської ради;</w:t>
      </w:r>
    </w:p>
    <w:p w14:paraId="2FE0A246" w14:textId="77777777" w:rsidR="00AD4707" w:rsidRPr="00AD4707" w:rsidRDefault="00AD4707" w:rsidP="00EB41E7">
      <w:pPr>
        <w:spacing w:after="0" w:line="240" w:lineRule="auto"/>
        <w:ind w:firstLine="567"/>
        <w:jc w:val="both"/>
        <w:rPr>
          <w:rFonts w:ascii="Times New Roman" w:hAnsi="Times New Roman"/>
          <w:sz w:val="24"/>
          <w:szCs w:val="24"/>
          <w:lang w:val="uk-UA"/>
        </w:rPr>
      </w:pPr>
      <w:r w:rsidRPr="00AD4707">
        <w:rPr>
          <w:rFonts w:ascii="Times New Roman" w:hAnsi="Times New Roman"/>
          <w:sz w:val="24"/>
          <w:szCs w:val="24"/>
          <w:lang w:val="uk-UA"/>
        </w:rPr>
        <w:t>-  Дмитра Сапигу – старосту Берездівецького старостинського округу;</w:t>
      </w:r>
    </w:p>
    <w:p w14:paraId="57BE2A26" w14:textId="77777777" w:rsidR="00AD4707" w:rsidRPr="00AD4707" w:rsidRDefault="00AD4707" w:rsidP="00EB41E7">
      <w:pPr>
        <w:spacing w:after="0" w:line="240" w:lineRule="auto"/>
        <w:ind w:firstLine="567"/>
        <w:jc w:val="both"/>
        <w:rPr>
          <w:rFonts w:ascii="Times New Roman" w:hAnsi="Times New Roman"/>
          <w:sz w:val="24"/>
          <w:szCs w:val="24"/>
          <w:lang w:val="uk-UA"/>
        </w:rPr>
      </w:pPr>
      <w:r w:rsidRPr="00AD4707">
        <w:rPr>
          <w:rFonts w:ascii="Times New Roman" w:hAnsi="Times New Roman"/>
          <w:sz w:val="24"/>
          <w:szCs w:val="24"/>
          <w:lang w:val="uk-UA"/>
        </w:rPr>
        <w:t>-  Миколу Моцяка  – старосту Горішненського старостинського округу;</w:t>
      </w:r>
    </w:p>
    <w:p w14:paraId="3563E206" w14:textId="77777777" w:rsidR="00AD4707" w:rsidRPr="00AD4707" w:rsidRDefault="00AD4707" w:rsidP="00EB41E7">
      <w:pPr>
        <w:spacing w:after="0" w:line="240" w:lineRule="auto"/>
        <w:ind w:firstLine="567"/>
        <w:jc w:val="both"/>
        <w:rPr>
          <w:rFonts w:ascii="Times New Roman" w:hAnsi="Times New Roman"/>
          <w:sz w:val="24"/>
          <w:szCs w:val="24"/>
          <w:lang w:val="uk-UA"/>
        </w:rPr>
      </w:pPr>
      <w:r w:rsidRPr="00AD4707">
        <w:rPr>
          <w:rFonts w:ascii="Times New Roman" w:hAnsi="Times New Roman"/>
          <w:sz w:val="24"/>
          <w:szCs w:val="24"/>
          <w:lang w:val="uk-UA"/>
        </w:rPr>
        <w:t>-  Галину Затварніцку – старосту Березинського старостинського округу;</w:t>
      </w:r>
    </w:p>
    <w:p w14:paraId="53E2E170" w14:textId="77777777" w:rsidR="00AD4707" w:rsidRPr="00AD4707" w:rsidRDefault="00AD4707" w:rsidP="00EB41E7">
      <w:pPr>
        <w:spacing w:after="0" w:line="240" w:lineRule="auto"/>
        <w:ind w:firstLine="567"/>
        <w:jc w:val="both"/>
        <w:rPr>
          <w:rFonts w:ascii="Times New Roman" w:hAnsi="Times New Roman"/>
          <w:sz w:val="24"/>
          <w:szCs w:val="24"/>
          <w:lang w:val="uk-UA"/>
        </w:rPr>
      </w:pPr>
      <w:r w:rsidRPr="00AD4707">
        <w:rPr>
          <w:rFonts w:ascii="Times New Roman" w:hAnsi="Times New Roman"/>
          <w:sz w:val="24"/>
          <w:szCs w:val="24"/>
          <w:lang w:val="uk-UA"/>
        </w:rPr>
        <w:t>-  Галину Дацко – в.о.старости Роздільського старостинського округу;</w:t>
      </w:r>
    </w:p>
    <w:p w14:paraId="41EF56AF" w14:textId="77777777" w:rsidR="00AD4707" w:rsidRPr="00AD4707" w:rsidRDefault="00AD4707" w:rsidP="00EB41E7">
      <w:pPr>
        <w:spacing w:after="0" w:line="240" w:lineRule="auto"/>
        <w:ind w:firstLine="567"/>
        <w:jc w:val="both"/>
        <w:rPr>
          <w:rFonts w:ascii="Times New Roman" w:hAnsi="Times New Roman"/>
          <w:sz w:val="24"/>
          <w:szCs w:val="24"/>
          <w:lang w:val="uk-UA"/>
        </w:rPr>
      </w:pPr>
      <w:r w:rsidRPr="00AD4707">
        <w:rPr>
          <w:rFonts w:ascii="Times New Roman" w:hAnsi="Times New Roman"/>
          <w:sz w:val="24"/>
          <w:szCs w:val="24"/>
          <w:lang w:val="uk-UA"/>
        </w:rPr>
        <w:t>-  Дмитра Сапигу – виконувача окремих функцій старости Станківецького старостинського округу.»</w:t>
      </w:r>
    </w:p>
    <w:p w14:paraId="15DD5EFA" w14:textId="77777777" w:rsidR="00AD4707" w:rsidRPr="00AD4707" w:rsidRDefault="00AD4707" w:rsidP="00EB41E7">
      <w:pPr>
        <w:spacing w:after="0" w:line="240" w:lineRule="auto"/>
        <w:ind w:firstLine="567"/>
        <w:jc w:val="both"/>
        <w:rPr>
          <w:rFonts w:ascii="Times New Roman" w:hAnsi="Times New Roman"/>
          <w:sz w:val="24"/>
          <w:szCs w:val="24"/>
          <w:lang w:val="uk-UA"/>
        </w:rPr>
      </w:pPr>
      <w:r w:rsidRPr="00AD4707">
        <w:rPr>
          <w:rFonts w:ascii="Times New Roman" w:hAnsi="Times New Roman"/>
          <w:sz w:val="24"/>
          <w:szCs w:val="24"/>
          <w:lang w:val="uk-UA"/>
        </w:rPr>
        <w:t>- в п.6 і п.7 слова «Володимиру Щепному» замінити на слова «Уляні Скоропад»</w:t>
      </w:r>
    </w:p>
    <w:p w14:paraId="689169C5" w14:textId="77777777" w:rsidR="00AD4707" w:rsidRPr="00AD4707" w:rsidRDefault="00AD4707" w:rsidP="00EB41E7">
      <w:pPr>
        <w:spacing w:after="0" w:line="240" w:lineRule="auto"/>
        <w:ind w:firstLine="567"/>
        <w:jc w:val="both"/>
        <w:rPr>
          <w:rFonts w:ascii="Times New Roman" w:hAnsi="Times New Roman"/>
          <w:sz w:val="24"/>
          <w:szCs w:val="24"/>
          <w:lang w:val="uk-UA"/>
        </w:rPr>
      </w:pPr>
      <w:r w:rsidRPr="00AD4707">
        <w:rPr>
          <w:rFonts w:ascii="Times New Roman" w:hAnsi="Times New Roman"/>
          <w:sz w:val="24"/>
          <w:szCs w:val="24"/>
          <w:lang w:val="uk-UA"/>
        </w:rPr>
        <w:t>2.    Контроль за виконанням рішення покласти на першого заступника міського голови Михайла Гулія.</w:t>
      </w:r>
    </w:p>
    <w:p w14:paraId="2D939950" w14:textId="77777777" w:rsidR="00AD4707" w:rsidRDefault="00AD4707" w:rsidP="00AD4707">
      <w:pPr>
        <w:spacing w:after="0" w:line="240" w:lineRule="auto"/>
        <w:rPr>
          <w:rFonts w:ascii="Times New Roman" w:hAnsi="Times New Roman"/>
          <w:sz w:val="24"/>
          <w:szCs w:val="24"/>
          <w:lang w:val="uk-UA"/>
        </w:rPr>
      </w:pPr>
    </w:p>
    <w:p w14:paraId="506E03FC" w14:textId="77777777" w:rsidR="008F7503" w:rsidRPr="00AD4707" w:rsidRDefault="008F7503" w:rsidP="00AD4707">
      <w:pPr>
        <w:spacing w:after="0" w:line="240" w:lineRule="auto"/>
        <w:rPr>
          <w:rFonts w:ascii="Times New Roman" w:hAnsi="Times New Roman"/>
          <w:sz w:val="24"/>
          <w:szCs w:val="24"/>
          <w:lang w:val="uk-UA"/>
        </w:rPr>
      </w:pPr>
    </w:p>
    <w:p w14:paraId="126D5760" w14:textId="3DF86DB3" w:rsidR="00AD4707" w:rsidRPr="00AD4707" w:rsidRDefault="00AD4707" w:rsidP="00AD4707">
      <w:pPr>
        <w:spacing w:after="0" w:line="240" w:lineRule="auto"/>
        <w:rPr>
          <w:rFonts w:ascii="Times New Roman" w:hAnsi="Times New Roman"/>
          <w:sz w:val="24"/>
          <w:szCs w:val="24"/>
          <w:lang w:val="uk-UA"/>
        </w:rPr>
      </w:pPr>
      <w:r w:rsidRPr="00AD4707">
        <w:rPr>
          <w:rFonts w:ascii="Times New Roman" w:hAnsi="Times New Roman"/>
          <w:sz w:val="24"/>
          <w:szCs w:val="24"/>
          <w:lang w:val="uk-UA"/>
        </w:rPr>
        <w:t xml:space="preserve">МІСЬКИЙ ГОЛОВА                       </w:t>
      </w:r>
      <w:r w:rsidRPr="00AD4707">
        <w:rPr>
          <w:rFonts w:ascii="Times New Roman" w:hAnsi="Times New Roman"/>
          <w:sz w:val="24"/>
          <w:szCs w:val="24"/>
          <w:lang w:val="uk-UA"/>
        </w:rPr>
        <w:tab/>
      </w:r>
      <w:r w:rsidRPr="00AD4707">
        <w:rPr>
          <w:rFonts w:ascii="Times New Roman" w:hAnsi="Times New Roman"/>
          <w:sz w:val="24"/>
          <w:szCs w:val="24"/>
          <w:lang w:val="uk-UA"/>
        </w:rPr>
        <w:tab/>
      </w:r>
      <w:r w:rsidRPr="00AD4707">
        <w:rPr>
          <w:rFonts w:ascii="Times New Roman" w:hAnsi="Times New Roman"/>
          <w:sz w:val="24"/>
          <w:szCs w:val="24"/>
          <w:lang w:val="uk-UA"/>
        </w:rPr>
        <w:tab/>
      </w:r>
      <w:r w:rsidRPr="00AD4707">
        <w:rPr>
          <w:rFonts w:ascii="Times New Roman" w:hAnsi="Times New Roman"/>
          <w:sz w:val="24"/>
          <w:szCs w:val="24"/>
          <w:lang w:val="uk-UA"/>
        </w:rPr>
        <w:tab/>
        <w:t xml:space="preserve"> </w:t>
      </w:r>
      <w:r>
        <w:rPr>
          <w:rFonts w:ascii="Times New Roman" w:hAnsi="Times New Roman"/>
          <w:sz w:val="24"/>
          <w:szCs w:val="24"/>
          <w:lang w:val="uk-UA"/>
        </w:rPr>
        <w:t xml:space="preserve">                        </w:t>
      </w:r>
      <w:r w:rsidRPr="00AD4707">
        <w:rPr>
          <w:rFonts w:ascii="Times New Roman" w:hAnsi="Times New Roman"/>
          <w:sz w:val="24"/>
          <w:szCs w:val="24"/>
          <w:lang w:val="uk-UA"/>
        </w:rPr>
        <w:t xml:space="preserve">         Ярина ЯЦЕНКО</w:t>
      </w:r>
    </w:p>
    <w:p w14:paraId="1D109CFA" w14:textId="77777777" w:rsidR="00D74705" w:rsidRPr="00722628" w:rsidRDefault="00D74705" w:rsidP="00E32F96">
      <w:pPr>
        <w:spacing w:after="0" w:line="240" w:lineRule="auto"/>
        <w:rPr>
          <w:rFonts w:ascii="Times New Roman" w:hAnsi="Times New Roman"/>
          <w:sz w:val="24"/>
          <w:szCs w:val="24"/>
          <w:lang w:val="uk-UA"/>
        </w:rPr>
      </w:pPr>
    </w:p>
    <w:p w14:paraId="279BCA0B" w14:textId="77777777" w:rsidR="008F7503" w:rsidRPr="004E3A71" w:rsidRDefault="008F7503" w:rsidP="008F7503">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lastRenderedPageBreak/>
        <w:drawing>
          <wp:inline distT="0" distB="0" distL="0" distR="0" wp14:anchorId="1A74028E" wp14:editId="6F92BD4D">
            <wp:extent cx="1143000" cy="6000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1EA2C644" w14:textId="77777777" w:rsidR="008F7503" w:rsidRPr="004E3A71" w:rsidRDefault="008F7503" w:rsidP="008F7503">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659CD001" w14:textId="77777777" w:rsidR="008F7503" w:rsidRPr="004E3A71" w:rsidRDefault="008F7503" w:rsidP="008F7503">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4BE4A422" w14:textId="77777777" w:rsidR="008F7503" w:rsidRPr="004E3A71" w:rsidRDefault="008F7503" w:rsidP="008F7503">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1D798A2A" w14:textId="77777777" w:rsidR="008F7503" w:rsidRPr="004E3A71" w:rsidRDefault="008F7503" w:rsidP="008F7503">
      <w:pPr>
        <w:spacing w:after="0" w:line="240" w:lineRule="auto"/>
        <w:jc w:val="center"/>
        <w:rPr>
          <w:rFonts w:ascii="Times New Roman" w:eastAsia="Calibri" w:hAnsi="Times New Roman"/>
          <w:b/>
          <w:sz w:val="24"/>
          <w:szCs w:val="24"/>
          <w:lang w:val="uk-UA" w:eastAsia="uk-UA"/>
        </w:rPr>
      </w:pPr>
    </w:p>
    <w:p w14:paraId="5AB6309E" w14:textId="08E3066A" w:rsidR="008F7503" w:rsidRPr="004E3A71" w:rsidRDefault="008F7503" w:rsidP="008F7503">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47</w:t>
      </w:r>
    </w:p>
    <w:p w14:paraId="666B3AE6" w14:textId="77777777" w:rsidR="00D74705" w:rsidRPr="00722628" w:rsidRDefault="00D74705" w:rsidP="00E32F96">
      <w:pPr>
        <w:spacing w:after="0" w:line="240" w:lineRule="auto"/>
        <w:rPr>
          <w:rFonts w:ascii="Times New Roman" w:hAnsi="Times New Roman"/>
          <w:sz w:val="24"/>
          <w:szCs w:val="24"/>
          <w:lang w:val="uk-UA"/>
        </w:rPr>
      </w:pPr>
    </w:p>
    <w:p w14:paraId="39667320" w14:textId="77777777" w:rsidR="00AD4707" w:rsidRPr="00AD4707" w:rsidRDefault="00AD4707" w:rsidP="00AD4707">
      <w:pPr>
        <w:spacing w:after="0" w:line="240" w:lineRule="auto"/>
        <w:jc w:val="both"/>
        <w:rPr>
          <w:rFonts w:ascii="Times New Roman" w:eastAsia="Calibri" w:hAnsi="Times New Roman"/>
          <w:sz w:val="24"/>
          <w:szCs w:val="24"/>
          <w:lang w:val="uk-UA"/>
        </w:rPr>
      </w:pPr>
      <w:r w:rsidRPr="00AD4707">
        <w:rPr>
          <w:rFonts w:ascii="Times New Roman" w:hAnsi="Times New Roman"/>
          <w:sz w:val="24"/>
          <w:szCs w:val="24"/>
          <w:lang w:val="uk-UA" w:eastAsia="uk-UA"/>
        </w:rPr>
        <w:t xml:space="preserve">Про  виділення  дизельного палива з міського  </w:t>
      </w:r>
    </w:p>
    <w:p w14:paraId="2A5B6A11" w14:textId="77777777" w:rsidR="00AD4707" w:rsidRPr="00AD4707" w:rsidRDefault="00AD4707" w:rsidP="00AD4707">
      <w:pPr>
        <w:spacing w:after="0" w:line="240" w:lineRule="auto"/>
        <w:rPr>
          <w:rFonts w:ascii="Times New Roman" w:hAnsi="Times New Roman"/>
          <w:sz w:val="24"/>
          <w:szCs w:val="24"/>
          <w:lang w:val="uk-UA" w:eastAsia="uk-UA"/>
        </w:rPr>
      </w:pPr>
      <w:r w:rsidRPr="00AD4707">
        <w:rPr>
          <w:rFonts w:ascii="Times New Roman" w:hAnsi="Times New Roman"/>
          <w:sz w:val="24"/>
          <w:szCs w:val="24"/>
          <w:lang w:val="uk-UA" w:eastAsia="uk-UA"/>
        </w:rPr>
        <w:t xml:space="preserve">резерву матеріально-технічних ресурсів </w:t>
      </w:r>
    </w:p>
    <w:p w14:paraId="1000E70B" w14:textId="275E95D6" w:rsidR="00AD4707" w:rsidRPr="00AD4707" w:rsidRDefault="00AD4707" w:rsidP="00AD4707">
      <w:pPr>
        <w:spacing w:after="0" w:line="240" w:lineRule="auto"/>
        <w:jc w:val="both"/>
        <w:rPr>
          <w:rFonts w:ascii="Times New Roman" w:eastAsia="Calibri" w:hAnsi="Times New Roman"/>
          <w:sz w:val="24"/>
          <w:szCs w:val="24"/>
          <w:lang w:val="uk-UA"/>
        </w:rPr>
      </w:pPr>
    </w:p>
    <w:p w14:paraId="0DAC54CF" w14:textId="3F1C0FE9" w:rsidR="00AD4707" w:rsidRPr="00AD4707" w:rsidRDefault="00AD4707" w:rsidP="00AD4707">
      <w:pPr>
        <w:spacing w:after="0" w:line="240" w:lineRule="auto"/>
        <w:ind w:right="-2"/>
        <w:jc w:val="both"/>
        <w:rPr>
          <w:rFonts w:ascii="Times New Roman" w:hAnsi="Times New Roman"/>
          <w:sz w:val="24"/>
          <w:szCs w:val="24"/>
          <w:shd w:val="clear" w:color="auto" w:fill="FFFFFF"/>
          <w:lang w:val="uk-UA" w:eastAsia="ru-RU"/>
        </w:rPr>
      </w:pPr>
      <w:r w:rsidRPr="00AD4707">
        <w:rPr>
          <w:rFonts w:ascii="Times New Roman" w:eastAsia="Calibri" w:hAnsi="Times New Roman"/>
          <w:sz w:val="24"/>
          <w:szCs w:val="24"/>
          <w:lang w:val="uk-UA"/>
        </w:rPr>
        <w:t xml:space="preserve">    </w:t>
      </w:r>
      <w:r w:rsidR="00EB41E7">
        <w:rPr>
          <w:rFonts w:ascii="Times New Roman" w:eastAsia="Calibri" w:hAnsi="Times New Roman"/>
          <w:sz w:val="24"/>
          <w:szCs w:val="24"/>
          <w:lang w:val="uk-UA"/>
        </w:rPr>
        <w:t xml:space="preserve">      </w:t>
      </w:r>
      <w:r w:rsidRPr="00AD4707">
        <w:rPr>
          <w:rFonts w:ascii="Times New Roman" w:eastAsia="Calibri" w:hAnsi="Times New Roman"/>
          <w:sz w:val="24"/>
          <w:szCs w:val="24"/>
          <w:lang w:val="uk-UA"/>
        </w:rPr>
        <w:t xml:space="preserve">Для </w:t>
      </w:r>
      <w:r w:rsidRPr="00AD4707">
        <w:rPr>
          <w:rFonts w:ascii="Times New Roman" w:hAnsi="Times New Roman"/>
          <w:sz w:val="24"/>
          <w:szCs w:val="24"/>
          <w:shd w:val="clear" w:color="auto" w:fill="FFFFFF"/>
          <w:lang w:val="uk-UA" w:eastAsia="ru-RU"/>
        </w:rPr>
        <w:t xml:space="preserve"> забезпечення аварійного електроживлення для безперебійного живлення водозабору «Балка глибока» (КП «Розділ»), з метою невідкладного здійснення реагування на загрозу виникнення надзвичайної ситуації в системі життєзабезпечення Новороздільської територіальної громади, </w:t>
      </w:r>
      <w:r w:rsidRPr="00AD4707">
        <w:rPr>
          <w:rFonts w:ascii="Times New Roman" w:hAnsi="Times New Roman"/>
          <w:sz w:val="24"/>
          <w:szCs w:val="24"/>
          <w:lang w:val="uk-UA" w:eastAsia="uk-UA"/>
        </w:rPr>
        <w:t>враховуючи протокол засідання міської комісії з питань техногенно-екологічної безпеки і надзвичайних ситуацій від 28.01.2026</w:t>
      </w:r>
      <w:r w:rsidR="00EB41E7">
        <w:rPr>
          <w:rFonts w:ascii="Times New Roman" w:hAnsi="Times New Roman"/>
          <w:sz w:val="24"/>
          <w:szCs w:val="24"/>
          <w:lang w:val="uk-UA" w:eastAsia="uk-UA"/>
        </w:rPr>
        <w:t xml:space="preserve"> </w:t>
      </w:r>
      <w:r w:rsidRPr="00AD4707">
        <w:rPr>
          <w:rFonts w:ascii="Times New Roman" w:hAnsi="Times New Roman"/>
          <w:sz w:val="24"/>
          <w:szCs w:val="24"/>
          <w:lang w:val="uk-UA" w:eastAsia="uk-UA"/>
        </w:rPr>
        <w:t>р. № 1,</w:t>
      </w:r>
      <w:r w:rsidRPr="00AD4707">
        <w:rPr>
          <w:rFonts w:ascii="Times New Roman" w:hAnsi="Times New Roman"/>
          <w:sz w:val="24"/>
          <w:szCs w:val="24"/>
          <w:lang w:val="uk-UA" w:eastAsia="ru-RU"/>
        </w:rPr>
        <w:t xml:space="preserve"> беручи до уваги рішення виконавчого комітету № 86 від 29.03.2022</w:t>
      </w:r>
      <w:r w:rsidR="00EB41E7">
        <w:rPr>
          <w:rFonts w:ascii="Times New Roman" w:hAnsi="Times New Roman"/>
          <w:sz w:val="24"/>
          <w:szCs w:val="24"/>
          <w:lang w:val="uk-UA" w:eastAsia="ru-RU"/>
        </w:rPr>
        <w:t xml:space="preserve"> </w:t>
      </w:r>
      <w:r w:rsidRPr="00AD4707">
        <w:rPr>
          <w:rFonts w:ascii="Times New Roman" w:hAnsi="Times New Roman"/>
          <w:sz w:val="24"/>
          <w:szCs w:val="24"/>
          <w:lang w:val="uk-UA" w:eastAsia="ru-RU"/>
        </w:rPr>
        <w:t xml:space="preserve">року «Про створення та затвердження Порядку створення і використання матеріального резерву Новороздільської територіальної громади для запобігання  та ліквідації надзвичайних ситуацій» </w:t>
      </w:r>
      <w:r w:rsidRPr="00AD4707">
        <w:rPr>
          <w:rFonts w:ascii="Times New Roman" w:hAnsi="Times New Roman"/>
          <w:sz w:val="24"/>
          <w:szCs w:val="24"/>
          <w:lang w:val="uk-UA" w:eastAsia="uk-UA"/>
        </w:rPr>
        <w:t xml:space="preserve">для виконання запобіжних заходів при загрозі виникнення надзвичайних ситуацій та тимчасового забезпечення роботи електрогенераторів, відповідно до ст.28, ст.40, Закону України «Про місцеве самоврядування в Україні» виконавчий комітет Новороздільської міської ради </w:t>
      </w:r>
    </w:p>
    <w:p w14:paraId="273E4B70" w14:textId="77777777" w:rsidR="00AD4707" w:rsidRPr="00AD4707" w:rsidRDefault="00AD4707" w:rsidP="00AD4707">
      <w:pPr>
        <w:spacing w:after="0" w:line="240" w:lineRule="auto"/>
        <w:jc w:val="both"/>
        <w:rPr>
          <w:rFonts w:ascii="Times New Roman" w:hAnsi="Times New Roman"/>
          <w:sz w:val="24"/>
          <w:szCs w:val="24"/>
          <w:lang w:val="uk-UA" w:eastAsia="uk-UA"/>
        </w:rPr>
      </w:pPr>
      <w:r w:rsidRPr="00AD4707">
        <w:rPr>
          <w:rFonts w:ascii="Times New Roman" w:hAnsi="Times New Roman"/>
          <w:sz w:val="24"/>
          <w:szCs w:val="24"/>
          <w:lang w:val="uk-UA" w:eastAsia="uk-UA"/>
        </w:rPr>
        <w:t xml:space="preserve"> </w:t>
      </w:r>
    </w:p>
    <w:p w14:paraId="1BE0D10B" w14:textId="77777777" w:rsidR="00AD4707" w:rsidRPr="00AD4707" w:rsidRDefault="00AD4707" w:rsidP="00AD4707">
      <w:pPr>
        <w:spacing w:after="0" w:line="240" w:lineRule="auto"/>
        <w:jc w:val="both"/>
        <w:rPr>
          <w:rFonts w:ascii="Times New Roman" w:hAnsi="Times New Roman"/>
          <w:sz w:val="24"/>
          <w:szCs w:val="24"/>
          <w:lang w:val="uk-UA" w:eastAsia="uk-UA"/>
        </w:rPr>
      </w:pPr>
      <w:r w:rsidRPr="00AD4707">
        <w:rPr>
          <w:rFonts w:ascii="Times New Roman" w:hAnsi="Times New Roman"/>
          <w:sz w:val="24"/>
          <w:szCs w:val="24"/>
          <w:lang w:val="uk-UA" w:eastAsia="uk-UA"/>
        </w:rPr>
        <w:t>В И Р І Ш И В:</w:t>
      </w:r>
    </w:p>
    <w:p w14:paraId="1AC0662B" w14:textId="77777777" w:rsidR="00AD4707" w:rsidRPr="00AD4707" w:rsidRDefault="00AD4707" w:rsidP="00AD4707">
      <w:pPr>
        <w:spacing w:after="0" w:line="240" w:lineRule="auto"/>
        <w:jc w:val="both"/>
        <w:rPr>
          <w:rFonts w:ascii="Times New Roman" w:hAnsi="Times New Roman"/>
          <w:sz w:val="24"/>
          <w:szCs w:val="24"/>
          <w:lang w:val="uk-UA" w:eastAsia="uk-UA"/>
        </w:rPr>
      </w:pPr>
    </w:p>
    <w:p w14:paraId="621C4AEC" w14:textId="77777777" w:rsidR="00AD4707" w:rsidRPr="00AD4707" w:rsidRDefault="00AD4707" w:rsidP="00AD4707">
      <w:pPr>
        <w:spacing w:after="0" w:line="240" w:lineRule="auto"/>
        <w:jc w:val="both"/>
        <w:rPr>
          <w:rFonts w:ascii="Times New Roman" w:eastAsia="Calibri" w:hAnsi="Times New Roman"/>
          <w:sz w:val="24"/>
          <w:szCs w:val="24"/>
          <w:lang w:val="uk-UA"/>
        </w:rPr>
      </w:pPr>
      <w:r w:rsidRPr="00AD4707">
        <w:rPr>
          <w:rFonts w:ascii="Times New Roman" w:hAnsi="Times New Roman"/>
          <w:sz w:val="24"/>
          <w:szCs w:val="24"/>
          <w:lang w:val="uk-UA" w:eastAsia="uk-UA"/>
        </w:rPr>
        <w:t xml:space="preserve">        1. Виконавчому комітету Новороздільської міської ради</w:t>
      </w:r>
      <w:r w:rsidRPr="00AD4707">
        <w:rPr>
          <w:rFonts w:ascii="Times New Roman" w:eastAsia="Calibri" w:hAnsi="Times New Roman"/>
          <w:sz w:val="24"/>
          <w:szCs w:val="24"/>
          <w:lang w:val="uk-UA"/>
        </w:rPr>
        <w:t xml:space="preserve"> виділити з резерву матеріально-технічних ресурсів  комунальному підприємству «Розділ» Новороздільської міської ради дизельне паливо в кількості 300 літрів наливом. </w:t>
      </w:r>
    </w:p>
    <w:p w14:paraId="72732EA0" w14:textId="73660242" w:rsidR="00AD4707" w:rsidRPr="00AD4707" w:rsidRDefault="00AD4707" w:rsidP="00AD4707">
      <w:pPr>
        <w:spacing w:after="0" w:line="240" w:lineRule="auto"/>
        <w:jc w:val="both"/>
        <w:rPr>
          <w:rFonts w:ascii="Times New Roman" w:eastAsia="Calibri" w:hAnsi="Times New Roman"/>
          <w:sz w:val="24"/>
          <w:szCs w:val="24"/>
          <w:lang w:val="uk-UA"/>
        </w:rPr>
      </w:pPr>
      <w:r w:rsidRPr="00AD4707">
        <w:rPr>
          <w:rFonts w:ascii="Times New Roman" w:eastAsia="Calibri" w:hAnsi="Times New Roman"/>
          <w:sz w:val="24"/>
          <w:szCs w:val="24"/>
          <w:lang w:val="uk-UA"/>
        </w:rPr>
        <w:t xml:space="preserve">      </w:t>
      </w:r>
      <w:r w:rsidR="00EB41E7">
        <w:rPr>
          <w:rFonts w:ascii="Times New Roman" w:eastAsia="Calibri" w:hAnsi="Times New Roman"/>
          <w:sz w:val="24"/>
          <w:szCs w:val="24"/>
          <w:lang w:val="uk-UA"/>
        </w:rPr>
        <w:t xml:space="preserve"> </w:t>
      </w:r>
      <w:r w:rsidRPr="00AD4707">
        <w:rPr>
          <w:rFonts w:ascii="Times New Roman" w:eastAsia="Calibri" w:hAnsi="Times New Roman"/>
          <w:sz w:val="24"/>
          <w:szCs w:val="24"/>
          <w:lang w:val="uk-UA"/>
        </w:rPr>
        <w:t xml:space="preserve"> 2.  </w:t>
      </w:r>
      <w:r w:rsidRPr="00AD4707">
        <w:rPr>
          <w:rFonts w:ascii="Times New Roman" w:hAnsi="Times New Roman"/>
          <w:sz w:val="24"/>
          <w:szCs w:val="24"/>
          <w:lang w:val="uk-UA" w:eastAsia="ru-RU"/>
        </w:rPr>
        <w:t xml:space="preserve">Першому заступнику міського голови Михайлові Гулію забезпечити цільове використання нафтопродуктів.  </w:t>
      </w:r>
    </w:p>
    <w:p w14:paraId="47D0A9BC" w14:textId="4B436427" w:rsidR="00AD4707" w:rsidRPr="00AD4707" w:rsidRDefault="00AD4707" w:rsidP="00AD4707">
      <w:pPr>
        <w:spacing w:after="0" w:line="240" w:lineRule="auto"/>
        <w:jc w:val="both"/>
        <w:rPr>
          <w:rFonts w:ascii="Times New Roman" w:eastAsia="Calibri" w:hAnsi="Times New Roman"/>
          <w:sz w:val="24"/>
          <w:szCs w:val="24"/>
          <w:lang w:val="uk-UA"/>
        </w:rPr>
      </w:pPr>
      <w:r w:rsidRPr="00AD4707">
        <w:rPr>
          <w:rFonts w:ascii="Times New Roman" w:eastAsia="Calibri" w:hAnsi="Times New Roman"/>
          <w:sz w:val="24"/>
          <w:szCs w:val="24"/>
          <w:lang w:val="uk-UA"/>
        </w:rPr>
        <w:t xml:space="preserve">      </w:t>
      </w:r>
      <w:r w:rsidR="00EB41E7">
        <w:rPr>
          <w:rFonts w:ascii="Times New Roman" w:eastAsia="Calibri" w:hAnsi="Times New Roman"/>
          <w:sz w:val="24"/>
          <w:szCs w:val="24"/>
          <w:lang w:val="uk-UA"/>
        </w:rPr>
        <w:t xml:space="preserve"> </w:t>
      </w:r>
      <w:r w:rsidRPr="00AD4707">
        <w:rPr>
          <w:rFonts w:ascii="Times New Roman" w:eastAsia="Calibri" w:hAnsi="Times New Roman"/>
          <w:sz w:val="24"/>
          <w:szCs w:val="24"/>
          <w:lang w:val="uk-UA"/>
        </w:rPr>
        <w:t xml:space="preserve">3.  </w:t>
      </w:r>
      <w:r w:rsidRPr="00AD4707">
        <w:rPr>
          <w:rFonts w:ascii="Times New Roman" w:hAnsi="Times New Roman"/>
          <w:sz w:val="24"/>
          <w:szCs w:val="24"/>
          <w:lang w:val="uk-UA" w:eastAsia="uk-UA"/>
        </w:rPr>
        <w:t>Контроль за виконанням рішення покласти на міського голову Ярину Яценко.</w:t>
      </w:r>
    </w:p>
    <w:p w14:paraId="2B0C63A5" w14:textId="77777777" w:rsidR="00AD4707" w:rsidRPr="00AD4707" w:rsidRDefault="00AD4707" w:rsidP="00AD4707">
      <w:pPr>
        <w:spacing w:after="0" w:line="240" w:lineRule="auto"/>
        <w:jc w:val="both"/>
        <w:rPr>
          <w:rFonts w:ascii="Times New Roman" w:hAnsi="Times New Roman"/>
          <w:sz w:val="24"/>
          <w:szCs w:val="24"/>
          <w:lang w:val="uk-UA" w:eastAsia="uk-UA"/>
        </w:rPr>
      </w:pPr>
      <w:r w:rsidRPr="00AD4707">
        <w:rPr>
          <w:rFonts w:ascii="Times New Roman" w:hAnsi="Times New Roman"/>
          <w:sz w:val="24"/>
          <w:szCs w:val="24"/>
          <w:lang w:val="uk-UA" w:eastAsia="uk-UA"/>
        </w:rPr>
        <w:t xml:space="preserve">       </w:t>
      </w:r>
    </w:p>
    <w:p w14:paraId="09285703" w14:textId="77777777" w:rsidR="00AD4707" w:rsidRPr="00AD4707" w:rsidRDefault="00AD4707" w:rsidP="00AD4707">
      <w:pPr>
        <w:spacing w:after="0" w:line="240" w:lineRule="auto"/>
        <w:jc w:val="both"/>
        <w:rPr>
          <w:rFonts w:ascii="Times New Roman" w:hAnsi="Times New Roman"/>
          <w:sz w:val="24"/>
          <w:szCs w:val="24"/>
          <w:lang w:val="uk-UA" w:eastAsia="uk-UA"/>
        </w:rPr>
      </w:pPr>
    </w:p>
    <w:p w14:paraId="6B9EBA5F" w14:textId="77777777" w:rsidR="00AD4707" w:rsidRPr="00AD4707" w:rsidRDefault="00AD4707" w:rsidP="00AD4707">
      <w:pPr>
        <w:spacing w:after="0" w:line="240" w:lineRule="auto"/>
        <w:jc w:val="both"/>
        <w:rPr>
          <w:rFonts w:ascii="Times New Roman" w:hAnsi="Times New Roman"/>
          <w:sz w:val="24"/>
          <w:szCs w:val="24"/>
          <w:lang w:val="uk-UA" w:eastAsia="uk-UA"/>
        </w:rPr>
      </w:pPr>
      <w:r w:rsidRPr="00AD4707">
        <w:rPr>
          <w:rFonts w:ascii="Times New Roman" w:hAnsi="Times New Roman"/>
          <w:sz w:val="24"/>
          <w:szCs w:val="24"/>
          <w:lang w:val="uk-UA" w:eastAsia="uk-UA"/>
        </w:rPr>
        <w:t>МІСЬКИЙ ГОЛОВА                                                                                       Ярина ЯЦЕНКО</w:t>
      </w:r>
    </w:p>
    <w:p w14:paraId="4360B5C3" w14:textId="77777777" w:rsidR="00AD4707" w:rsidRDefault="00AD4707" w:rsidP="00AD4707">
      <w:pPr>
        <w:spacing w:after="0" w:line="240" w:lineRule="auto"/>
        <w:rPr>
          <w:rFonts w:eastAsia="Calibri"/>
          <w:sz w:val="24"/>
          <w:szCs w:val="24"/>
          <w:lang w:val="uk-UA"/>
        </w:rPr>
      </w:pPr>
    </w:p>
    <w:p w14:paraId="3A00B949" w14:textId="77777777" w:rsidR="00EB41E7" w:rsidRDefault="00EB41E7" w:rsidP="00AD4707">
      <w:pPr>
        <w:spacing w:after="0" w:line="240" w:lineRule="auto"/>
        <w:rPr>
          <w:rFonts w:eastAsia="Calibri"/>
          <w:sz w:val="24"/>
          <w:szCs w:val="24"/>
          <w:lang w:val="uk-UA"/>
        </w:rPr>
      </w:pPr>
    </w:p>
    <w:p w14:paraId="48D103A1" w14:textId="77777777" w:rsidR="00EB41E7" w:rsidRDefault="00EB41E7" w:rsidP="00AD4707">
      <w:pPr>
        <w:spacing w:after="0" w:line="240" w:lineRule="auto"/>
        <w:rPr>
          <w:rFonts w:eastAsia="Calibri"/>
          <w:sz w:val="24"/>
          <w:szCs w:val="24"/>
          <w:lang w:val="uk-UA"/>
        </w:rPr>
      </w:pPr>
    </w:p>
    <w:p w14:paraId="158516BA" w14:textId="77777777" w:rsidR="00EB41E7" w:rsidRDefault="00EB41E7" w:rsidP="00AD4707">
      <w:pPr>
        <w:spacing w:after="0" w:line="240" w:lineRule="auto"/>
        <w:rPr>
          <w:rFonts w:eastAsia="Calibri"/>
          <w:sz w:val="24"/>
          <w:szCs w:val="24"/>
          <w:lang w:val="uk-UA"/>
        </w:rPr>
      </w:pPr>
    </w:p>
    <w:p w14:paraId="2DC58BE1" w14:textId="77777777" w:rsidR="00EB41E7" w:rsidRDefault="00EB41E7" w:rsidP="00AD4707">
      <w:pPr>
        <w:spacing w:after="0" w:line="240" w:lineRule="auto"/>
        <w:rPr>
          <w:rFonts w:eastAsia="Calibri"/>
          <w:sz w:val="24"/>
          <w:szCs w:val="24"/>
          <w:lang w:val="uk-UA"/>
        </w:rPr>
      </w:pPr>
    </w:p>
    <w:p w14:paraId="0E93F3F5" w14:textId="77777777" w:rsidR="00EB41E7" w:rsidRDefault="00EB41E7" w:rsidP="00AD4707">
      <w:pPr>
        <w:spacing w:after="0" w:line="240" w:lineRule="auto"/>
        <w:rPr>
          <w:rFonts w:eastAsia="Calibri"/>
          <w:sz w:val="24"/>
          <w:szCs w:val="24"/>
          <w:lang w:val="uk-UA"/>
        </w:rPr>
      </w:pPr>
    </w:p>
    <w:p w14:paraId="5D02C0D7" w14:textId="77777777" w:rsidR="00EB41E7" w:rsidRDefault="00EB41E7" w:rsidP="00AD4707">
      <w:pPr>
        <w:spacing w:after="0" w:line="240" w:lineRule="auto"/>
        <w:rPr>
          <w:rFonts w:eastAsia="Calibri"/>
          <w:sz w:val="24"/>
          <w:szCs w:val="24"/>
          <w:lang w:val="uk-UA"/>
        </w:rPr>
      </w:pPr>
    </w:p>
    <w:p w14:paraId="4DACD2D8" w14:textId="77777777" w:rsidR="00EB41E7" w:rsidRDefault="00EB41E7" w:rsidP="00AD4707">
      <w:pPr>
        <w:spacing w:after="0" w:line="240" w:lineRule="auto"/>
        <w:rPr>
          <w:rFonts w:eastAsia="Calibri"/>
          <w:sz w:val="24"/>
          <w:szCs w:val="24"/>
          <w:lang w:val="uk-UA"/>
        </w:rPr>
      </w:pPr>
    </w:p>
    <w:p w14:paraId="7A218108" w14:textId="77777777" w:rsidR="00EB41E7" w:rsidRDefault="00EB41E7" w:rsidP="00AD4707">
      <w:pPr>
        <w:spacing w:after="0" w:line="240" w:lineRule="auto"/>
        <w:rPr>
          <w:rFonts w:eastAsia="Calibri"/>
          <w:sz w:val="24"/>
          <w:szCs w:val="24"/>
          <w:lang w:val="uk-UA"/>
        </w:rPr>
      </w:pPr>
    </w:p>
    <w:p w14:paraId="72600491" w14:textId="77777777" w:rsidR="00EB41E7" w:rsidRDefault="00EB41E7" w:rsidP="00AD4707">
      <w:pPr>
        <w:spacing w:after="0" w:line="240" w:lineRule="auto"/>
        <w:rPr>
          <w:rFonts w:eastAsia="Calibri"/>
          <w:sz w:val="24"/>
          <w:szCs w:val="24"/>
          <w:lang w:val="uk-UA"/>
        </w:rPr>
      </w:pPr>
    </w:p>
    <w:p w14:paraId="689C27D5" w14:textId="77777777" w:rsidR="00EB41E7" w:rsidRDefault="00EB41E7" w:rsidP="00AD4707">
      <w:pPr>
        <w:spacing w:after="0" w:line="240" w:lineRule="auto"/>
        <w:rPr>
          <w:rFonts w:eastAsia="Calibri"/>
          <w:sz w:val="24"/>
          <w:szCs w:val="24"/>
          <w:lang w:val="uk-UA"/>
        </w:rPr>
      </w:pPr>
    </w:p>
    <w:p w14:paraId="49B10BA4" w14:textId="77777777" w:rsidR="00EB41E7" w:rsidRDefault="00EB41E7" w:rsidP="00AD4707">
      <w:pPr>
        <w:spacing w:after="0" w:line="240" w:lineRule="auto"/>
        <w:rPr>
          <w:rFonts w:eastAsia="Calibri"/>
          <w:sz w:val="24"/>
          <w:szCs w:val="24"/>
          <w:lang w:val="uk-UA"/>
        </w:rPr>
      </w:pPr>
    </w:p>
    <w:p w14:paraId="281876AF" w14:textId="77777777" w:rsidR="00EB41E7" w:rsidRDefault="00EB41E7" w:rsidP="00AD4707">
      <w:pPr>
        <w:spacing w:after="0" w:line="240" w:lineRule="auto"/>
        <w:rPr>
          <w:rFonts w:eastAsia="Calibri"/>
          <w:sz w:val="24"/>
          <w:szCs w:val="24"/>
          <w:lang w:val="uk-UA"/>
        </w:rPr>
      </w:pPr>
    </w:p>
    <w:p w14:paraId="4D8DE4D3" w14:textId="77777777" w:rsidR="00EB41E7" w:rsidRDefault="00EB41E7" w:rsidP="00AD4707">
      <w:pPr>
        <w:spacing w:after="0" w:line="240" w:lineRule="auto"/>
        <w:rPr>
          <w:rFonts w:eastAsia="Calibri"/>
          <w:sz w:val="24"/>
          <w:szCs w:val="24"/>
          <w:lang w:val="uk-UA"/>
        </w:rPr>
      </w:pPr>
    </w:p>
    <w:p w14:paraId="579056E8" w14:textId="77777777" w:rsidR="00EB41E7" w:rsidRDefault="00EB41E7" w:rsidP="00AD4707">
      <w:pPr>
        <w:spacing w:after="0" w:line="240" w:lineRule="auto"/>
        <w:rPr>
          <w:rFonts w:eastAsia="Calibri"/>
          <w:sz w:val="24"/>
          <w:szCs w:val="24"/>
          <w:lang w:val="uk-UA"/>
        </w:rPr>
      </w:pPr>
    </w:p>
    <w:p w14:paraId="5762DD78" w14:textId="77777777" w:rsidR="00EB41E7" w:rsidRDefault="00EB41E7" w:rsidP="00AD4707">
      <w:pPr>
        <w:spacing w:after="0" w:line="240" w:lineRule="auto"/>
        <w:rPr>
          <w:rFonts w:eastAsia="Calibri"/>
          <w:sz w:val="24"/>
          <w:szCs w:val="24"/>
          <w:lang w:val="uk-UA"/>
        </w:rPr>
      </w:pPr>
    </w:p>
    <w:p w14:paraId="06D7209C" w14:textId="77777777" w:rsidR="00EB41E7" w:rsidRDefault="00EB41E7" w:rsidP="00AD4707">
      <w:pPr>
        <w:spacing w:after="0" w:line="240" w:lineRule="auto"/>
        <w:rPr>
          <w:rFonts w:eastAsia="Calibri"/>
          <w:sz w:val="24"/>
          <w:szCs w:val="24"/>
          <w:lang w:val="uk-UA"/>
        </w:rPr>
      </w:pPr>
    </w:p>
    <w:p w14:paraId="060AB640" w14:textId="77777777" w:rsidR="00EB41E7" w:rsidRDefault="00EB41E7" w:rsidP="00AD4707">
      <w:pPr>
        <w:spacing w:after="0" w:line="240" w:lineRule="auto"/>
        <w:rPr>
          <w:rFonts w:eastAsia="Calibri"/>
          <w:sz w:val="24"/>
          <w:szCs w:val="24"/>
          <w:lang w:val="uk-UA"/>
        </w:rPr>
      </w:pPr>
    </w:p>
    <w:p w14:paraId="63FE63DB" w14:textId="77777777" w:rsidR="00EB41E7" w:rsidRDefault="00EB41E7" w:rsidP="00AD4707">
      <w:pPr>
        <w:spacing w:after="0" w:line="240" w:lineRule="auto"/>
        <w:rPr>
          <w:rFonts w:eastAsia="Calibri"/>
          <w:sz w:val="24"/>
          <w:szCs w:val="24"/>
          <w:lang w:val="uk-UA"/>
        </w:rPr>
      </w:pPr>
    </w:p>
    <w:p w14:paraId="0879BB4C" w14:textId="77777777" w:rsidR="008F7503" w:rsidRPr="004E3A71" w:rsidRDefault="008F7503" w:rsidP="008F7503">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lastRenderedPageBreak/>
        <w:drawing>
          <wp:inline distT="0" distB="0" distL="0" distR="0" wp14:anchorId="4B7BB9CF" wp14:editId="649413E3">
            <wp:extent cx="1143000" cy="6000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4112FB39" w14:textId="77777777" w:rsidR="008F7503" w:rsidRPr="004E3A71" w:rsidRDefault="008F7503" w:rsidP="008F7503">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103C7E6B" w14:textId="77777777" w:rsidR="008F7503" w:rsidRPr="004E3A71" w:rsidRDefault="008F7503" w:rsidP="008F7503">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7BCA97FF" w14:textId="77777777" w:rsidR="008F7503" w:rsidRPr="004E3A71" w:rsidRDefault="008F7503" w:rsidP="008F7503">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26361CA1" w14:textId="77777777" w:rsidR="008F7503" w:rsidRPr="004E3A71" w:rsidRDefault="008F7503" w:rsidP="008F7503">
      <w:pPr>
        <w:spacing w:after="0" w:line="240" w:lineRule="auto"/>
        <w:jc w:val="center"/>
        <w:rPr>
          <w:rFonts w:ascii="Times New Roman" w:eastAsia="Calibri" w:hAnsi="Times New Roman"/>
          <w:b/>
          <w:sz w:val="24"/>
          <w:szCs w:val="24"/>
          <w:lang w:val="uk-UA" w:eastAsia="uk-UA"/>
        </w:rPr>
      </w:pPr>
    </w:p>
    <w:p w14:paraId="04F5243C" w14:textId="69CCD6F1" w:rsidR="008F7503" w:rsidRPr="004E3A71" w:rsidRDefault="008F7503" w:rsidP="008F7503">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48</w:t>
      </w:r>
    </w:p>
    <w:p w14:paraId="3ABF75AD" w14:textId="77777777" w:rsidR="00D74705" w:rsidRPr="00722628" w:rsidRDefault="00D74705" w:rsidP="00E32F96">
      <w:pPr>
        <w:spacing w:after="0" w:line="240" w:lineRule="auto"/>
        <w:rPr>
          <w:rFonts w:ascii="Times New Roman" w:hAnsi="Times New Roman"/>
          <w:sz w:val="24"/>
          <w:szCs w:val="24"/>
          <w:lang w:val="uk-UA"/>
        </w:rPr>
      </w:pPr>
    </w:p>
    <w:p w14:paraId="65FDED59" w14:textId="77777777" w:rsidR="000A388B" w:rsidRPr="008A2E36" w:rsidRDefault="000A388B" w:rsidP="000A388B">
      <w:pPr>
        <w:spacing w:after="0" w:line="240" w:lineRule="auto"/>
        <w:jc w:val="both"/>
        <w:rPr>
          <w:rFonts w:ascii="Times New Roman" w:hAnsi="Times New Roman"/>
          <w:sz w:val="24"/>
          <w:szCs w:val="24"/>
          <w:lang w:val="uk-UA"/>
        </w:rPr>
      </w:pPr>
      <w:r w:rsidRPr="008A2E36">
        <w:rPr>
          <w:rFonts w:ascii="Times New Roman" w:hAnsi="Times New Roman"/>
          <w:sz w:val="24"/>
          <w:szCs w:val="24"/>
          <w:lang w:val="uk-UA"/>
        </w:rPr>
        <w:t xml:space="preserve">Про створення </w:t>
      </w:r>
      <w:r w:rsidRPr="008A2E36">
        <w:rPr>
          <w:rFonts w:ascii="Times New Roman" w:hAnsi="Times New Roman"/>
          <w:sz w:val="24"/>
          <w:szCs w:val="24"/>
        </w:rPr>
        <w:t>Центр</w:t>
      </w:r>
      <w:r w:rsidRPr="008A2E36">
        <w:rPr>
          <w:rFonts w:ascii="Times New Roman" w:hAnsi="Times New Roman"/>
          <w:sz w:val="24"/>
          <w:szCs w:val="24"/>
          <w:lang w:val="uk-UA"/>
        </w:rPr>
        <w:t xml:space="preserve">у </w:t>
      </w:r>
      <w:r w:rsidRPr="008A2E36">
        <w:rPr>
          <w:rFonts w:ascii="Times New Roman" w:hAnsi="Times New Roman"/>
          <w:sz w:val="24"/>
          <w:szCs w:val="24"/>
        </w:rPr>
        <w:t>життєстійкості</w:t>
      </w:r>
      <w:r w:rsidRPr="008A2E36">
        <w:rPr>
          <w:rFonts w:ascii="Times New Roman" w:hAnsi="Times New Roman"/>
          <w:sz w:val="24"/>
          <w:szCs w:val="24"/>
          <w:lang w:val="uk-UA"/>
        </w:rPr>
        <w:t xml:space="preserve"> </w:t>
      </w:r>
    </w:p>
    <w:p w14:paraId="59875F80" w14:textId="77777777" w:rsidR="000A388B" w:rsidRPr="008A2E36" w:rsidRDefault="000A388B" w:rsidP="000A388B">
      <w:pPr>
        <w:spacing w:after="0" w:line="240" w:lineRule="auto"/>
        <w:jc w:val="both"/>
        <w:rPr>
          <w:rFonts w:ascii="Times New Roman" w:hAnsi="Times New Roman"/>
          <w:sz w:val="24"/>
          <w:szCs w:val="24"/>
          <w:lang w:val="uk-UA" w:eastAsia="uk-UA"/>
        </w:rPr>
      </w:pPr>
      <w:r w:rsidRPr="008A2E36">
        <w:rPr>
          <w:rFonts w:ascii="Times New Roman" w:hAnsi="Times New Roman"/>
          <w:sz w:val="24"/>
          <w:szCs w:val="24"/>
          <w:lang w:val="uk-UA" w:eastAsia="uk-UA"/>
        </w:rPr>
        <w:t>та визначення приміщень для запровадження</w:t>
      </w:r>
    </w:p>
    <w:p w14:paraId="3967881E" w14:textId="77777777" w:rsidR="000A388B" w:rsidRPr="008A2E36" w:rsidRDefault="000A388B" w:rsidP="000A388B">
      <w:pPr>
        <w:spacing w:after="0" w:line="240" w:lineRule="auto"/>
        <w:jc w:val="both"/>
        <w:rPr>
          <w:rFonts w:ascii="Times New Roman" w:hAnsi="Times New Roman"/>
          <w:sz w:val="24"/>
          <w:szCs w:val="24"/>
          <w:lang w:val="uk-UA" w:eastAsia="uk-UA"/>
        </w:rPr>
      </w:pPr>
      <w:r w:rsidRPr="008A2E36">
        <w:rPr>
          <w:rFonts w:ascii="Times New Roman" w:hAnsi="Times New Roman"/>
          <w:sz w:val="24"/>
          <w:szCs w:val="24"/>
          <w:lang w:val="uk-UA" w:eastAsia="uk-UA"/>
        </w:rPr>
        <w:t>комплексної соціальної послуги з формування</w:t>
      </w:r>
    </w:p>
    <w:p w14:paraId="53DDBFD6" w14:textId="77777777" w:rsidR="000A388B" w:rsidRPr="008A2E36" w:rsidRDefault="000A388B" w:rsidP="000A388B">
      <w:pPr>
        <w:spacing w:after="0" w:line="240" w:lineRule="auto"/>
        <w:jc w:val="both"/>
        <w:rPr>
          <w:rFonts w:ascii="Times New Roman" w:hAnsi="Times New Roman"/>
          <w:sz w:val="24"/>
          <w:szCs w:val="24"/>
          <w:lang w:val="uk-UA" w:eastAsia="uk-UA"/>
        </w:rPr>
      </w:pPr>
      <w:r w:rsidRPr="008A2E36">
        <w:rPr>
          <w:rFonts w:ascii="Times New Roman" w:hAnsi="Times New Roman"/>
          <w:sz w:val="24"/>
          <w:szCs w:val="24"/>
          <w:lang w:val="uk-UA" w:eastAsia="uk-UA"/>
        </w:rPr>
        <w:t>життєстійкості на території Новороздільської</w:t>
      </w:r>
    </w:p>
    <w:p w14:paraId="7D1565E1" w14:textId="77777777" w:rsidR="000A388B" w:rsidRDefault="000A388B" w:rsidP="000A388B">
      <w:pPr>
        <w:spacing w:after="0" w:line="240" w:lineRule="auto"/>
        <w:jc w:val="both"/>
        <w:rPr>
          <w:rFonts w:ascii="Times New Roman" w:hAnsi="Times New Roman"/>
          <w:sz w:val="24"/>
          <w:szCs w:val="24"/>
          <w:lang w:val="uk-UA" w:eastAsia="uk-UA"/>
        </w:rPr>
      </w:pPr>
      <w:r w:rsidRPr="008A2E36">
        <w:rPr>
          <w:rFonts w:ascii="Times New Roman" w:hAnsi="Times New Roman"/>
          <w:sz w:val="24"/>
          <w:szCs w:val="24"/>
          <w:lang w:val="uk-UA" w:eastAsia="uk-UA"/>
        </w:rPr>
        <w:t>територіальної громади</w:t>
      </w:r>
    </w:p>
    <w:p w14:paraId="38F27395" w14:textId="541A5EE0" w:rsidR="000A388B" w:rsidRPr="008A2E36" w:rsidRDefault="000A388B" w:rsidP="000A388B">
      <w:pPr>
        <w:spacing w:after="0" w:line="240" w:lineRule="auto"/>
        <w:jc w:val="both"/>
        <w:rPr>
          <w:rFonts w:ascii="Times New Roman" w:hAnsi="Times New Roman"/>
          <w:sz w:val="24"/>
          <w:szCs w:val="24"/>
          <w:lang w:val="uk-UA" w:eastAsia="uk-UA"/>
        </w:rPr>
      </w:pPr>
    </w:p>
    <w:p w14:paraId="2F837B71" w14:textId="3A470220" w:rsidR="000A388B" w:rsidRPr="008F7503" w:rsidRDefault="000A388B" w:rsidP="008F7503">
      <w:pPr>
        <w:spacing w:after="0" w:line="240" w:lineRule="auto"/>
        <w:ind w:firstLine="708"/>
        <w:jc w:val="both"/>
        <w:rPr>
          <w:rFonts w:ascii="Times New Roman" w:hAnsi="Times New Roman"/>
          <w:sz w:val="24"/>
          <w:szCs w:val="24"/>
          <w:lang w:val="uk-UA" w:eastAsia="uk-UA"/>
        </w:rPr>
      </w:pPr>
      <w:r w:rsidRPr="008A2E36">
        <w:rPr>
          <w:rFonts w:ascii="Times New Roman" w:hAnsi="Times New Roman"/>
          <w:sz w:val="24"/>
          <w:szCs w:val="24"/>
          <w:lang w:val="uk-UA" w:eastAsia="uk-UA"/>
        </w:rPr>
        <w:t xml:space="preserve">З метою реалізації експериментального проєкту із запровадження комплексної соціальної послуги з формування життєстійкості на території Новороздільської територіальної громади, відповідно до постанови Кабінету </w:t>
      </w:r>
      <w:r w:rsidR="00804322">
        <w:rPr>
          <w:rFonts w:ascii="Times New Roman" w:hAnsi="Times New Roman"/>
          <w:sz w:val="24"/>
          <w:szCs w:val="24"/>
          <w:lang w:val="uk-UA" w:eastAsia="uk-UA"/>
        </w:rPr>
        <w:t xml:space="preserve">Міністрів України від 3 жовтня </w:t>
      </w:r>
      <w:r w:rsidRPr="008A2E36">
        <w:rPr>
          <w:rFonts w:ascii="Times New Roman" w:hAnsi="Times New Roman"/>
          <w:sz w:val="24"/>
          <w:szCs w:val="24"/>
          <w:lang w:val="uk-UA" w:eastAsia="uk-UA"/>
        </w:rPr>
        <w:t>2023 р. № 1049 «Про реалізацію експериментального проєкту із запровадження комплексної соціальної послуги з формування життєстійкості», постанови Кабінету Міністрів України від 23 січня 2024 р. № 83 «Про організацію діяльності та забезпечення функціонування центрів життєстійкості», постанови Кабінету Міністрів України від 19 листопада 2025 р. № 1505 «Деякі питання реалізації експериментального проєкту з організації надання комплексної соціальної послуги з формування життєстійкості в територіальних громадах», керуючись статтями 34, 40, 52, 59–60 Закону України «Про місцеве самоврядування в Україні», виконавчий коміте</w:t>
      </w:r>
      <w:r w:rsidR="008F7503">
        <w:rPr>
          <w:rFonts w:ascii="Times New Roman" w:hAnsi="Times New Roman"/>
          <w:sz w:val="24"/>
          <w:szCs w:val="24"/>
          <w:lang w:val="uk-UA" w:eastAsia="uk-UA"/>
        </w:rPr>
        <w:t>т Новороздільської міської ради</w:t>
      </w:r>
    </w:p>
    <w:p w14:paraId="0598B90E" w14:textId="51295486" w:rsidR="000A388B" w:rsidRPr="008F7503" w:rsidRDefault="008F7503" w:rsidP="000A388B">
      <w:pPr>
        <w:spacing w:after="0" w:line="240" w:lineRule="auto"/>
        <w:jc w:val="both"/>
        <w:rPr>
          <w:rFonts w:ascii="Times New Roman" w:hAnsi="Times New Roman"/>
          <w:bCs/>
          <w:sz w:val="24"/>
          <w:szCs w:val="24"/>
          <w:lang w:val="uk-UA" w:eastAsia="uk-UA"/>
        </w:rPr>
      </w:pPr>
      <w:r>
        <w:rPr>
          <w:rFonts w:ascii="Times New Roman" w:hAnsi="Times New Roman"/>
          <w:bCs/>
          <w:sz w:val="24"/>
          <w:szCs w:val="24"/>
          <w:lang w:val="uk-UA" w:eastAsia="uk-UA"/>
        </w:rPr>
        <w:t>ВИРІШИВ:</w:t>
      </w:r>
    </w:p>
    <w:p w14:paraId="4F000C33" w14:textId="13399EBA" w:rsidR="000A388B" w:rsidRPr="008A2E36" w:rsidRDefault="000A388B" w:rsidP="000A388B">
      <w:pPr>
        <w:spacing w:after="0" w:line="240" w:lineRule="auto"/>
        <w:ind w:firstLine="567"/>
        <w:jc w:val="both"/>
        <w:outlineLvl w:val="2"/>
        <w:rPr>
          <w:rFonts w:ascii="Times New Roman" w:hAnsi="Times New Roman"/>
          <w:sz w:val="24"/>
          <w:szCs w:val="24"/>
          <w:lang w:val="uk-UA" w:eastAsia="uk-UA"/>
        </w:rPr>
      </w:pPr>
      <w:r w:rsidRPr="008A2E36">
        <w:rPr>
          <w:rFonts w:ascii="Times New Roman" w:hAnsi="Times New Roman"/>
          <w:bCs/>
          <w:sz w:val="24"/>
          <w:szCs w:val="24"/>
          <w:lang w:val="uk-UA" w:eastAsia="uk-UA"/>
        </w:rPr>
        <w:t xml:space="preserve">1. </w:t>
      </w:r>
      <w:r w:rsidRPr="008A2E36">
        <w:rPr>
          <w:rFonts w:ascii="Times New Roman" w:hAnsi="Times New Roman"/>
          <w:sz w:val="24"/>
          <w:szCs w:val="24"/>
          <w:lang w:val="uk-UA" w:eastAsia="uk-UA"/>
        </w:rPr>
        <w:t xml:space="preserve">Створити та забезпечити діяльність  </w:t>
      </w:r>
      <w:r w:rsidRPr="008A2E36">
        <w:rPr>
          <w:rFonts w:ascii="Times New Roman" w:hAnsi="Times New Roman"/>
          <w:bCs/>
          <w:sz w:val="24"/>
          <w:szCs w:val="24"/>
          <w:lang w:val="uk-UA" w:eastAsia="uk-UA"/>
        </w:rPr>
        <w:t>Центру життєстійкост</w:t>
      </w:r>
      <w:r w:rsidR="00AC3CDF">
        <w:rPr>
          <w:rFonts w:ascii="Times New Roman" w:hAnsi="Times New Roman"/>
          <w:bCs/>
          <w:sz w:val="24"/>
          <w:szCs w:val="24"/>
          <w:lang w:val="uk-UA" w:eastAsia="uk-UA"/>
        </w:rPr>
        <w:t>і на території  Новороздільської</w:t>
      </w:r>
      <w:r w:rsidRPr="008A2E36">
        <w:rPr>
          <w:rFonts w:ascii="Times New Roman" w:hAnsi="Times New Roman"/>
          <w:bCs/>
          <w:sz w:val="24"/>
          <w:szCs w:val="24"/>
          <w:lang w:val="uk-UA" w:eastAsia="uk-UA"/>
        </w:rPr>
        <w:t xml:space="preserve"> територіальної  громади на базі Новороздільського центру надання соціальних послуг Новороздільської міської ради</w:t>
      </w:r>
      <w:r w:rsidRPr="008A2E36">
        <w:rPr>
          <w:rFonts w:ascii="Times New Roman" w:hAnsi="Times New Roman"/>
          <w:sz w:val="24"/>
          <w:szCs w:val="24"/>
          <w:lang w:val="uk-UA" w:eastAsia="uk-UA"/>
        </w:rPr>
        <w:t>.</w:t>
      </w:r>
    </w:p>
    <w:p w14:paraId="4FE0F09F" w14:textId="77777777" w:rsidR="000A388B" w:rsidRPr="008A2E36" w:rsidRDefault="000A388B" w:rsidP="000A388B">
      <w:pPr>
        <w:spacing w:after="0" w:line="240" w:lineRule="auto"/>
        <w:ind w:firstLine="567"/>
        <w:jc w:val="both"/>
        <w:outlineLvl w:val="2"/>
        <w:rPr>
          <w:rFonts w:ascii="Times New Roman" w:hAnsi="Times New Roman"/>
          <w:sz w:val="24"/>
          <w:szCs w:val="24"/>
          <w:lang w:val="uk-UA" w:eastAsia="uk-UA"/>
        </w:rPr>
      </w:pPr>
      <w:r w:rsidRPr="008A2E36">
        <w:rPr>
          <w:rFonts w:ascii="Times New Roman" w:hAnsi="Times New Roman"/>
          <w:bCs/>
          <w:sz w:val="24"/>
          <w:szCs w:val="24"/>
          <w:lang w:val="uk-UA" w:eastAsia="uk-UA"/>
        </w:rPr>
        <w:t xml:space="preserve">2. </w:t>
      </w:r>
      <w:r w:rsidRPr="008A2E36">
        <w:rPr>
          <w:rFonts w:ascii="Times New Roman" w:hAnsi="Times New Roman"/>
          <w:sz w:val="24"/>
          <w:szCs w:val="24"/>
          <w:lang w:val="uk-UA" w:eastAsia="uk-UA"/>
        </w:rPr>
        <w:t xml:space="preserve">Визначити частину приміщень нежитлової будівлі комунальної власності Новороздільської міської ради, розташованої за адресою: </w:t>
      </w:r>
      <w:r w:rsidRPr="008A2E36">
        <w:rPr>
          <w:rFonts w:ascii="Times New Roman" w:hAnsi="Times New Roman"/>
          <w:bCs/>
          <w:sz w:val="24"/>
          <w:szCs w:val="24"/>
          <w:lang w:val="uk-UA" w:eastAsia="uk-UA"/>
        </w:rPr>
        <w:t>вул. Чорновола, №7 (секція 1) та вул. Грушевського, 16–18, м. Новий Розділ</w:t>
      </w:r>
      <w:r w:rsidRPr="008A2E36">
        <w:rPr>
          <w:rFonts w:ascii="Times New Roman" w:hAnsi="Times New Roman"/>
          <w:sz w:val="24"/>
          <w:szCs w:val="24"/>
          <w:lang w:val="uk-UA" w:eastAsia="uk-UA"/>
        </w:rPr>
        <w:t xml:space="preserve">, для запровадження комплексної соціальної послуги з формування життєстійкості загальною площею </w:t>
      </w:r>
      <w:r w:rsidRPr="008A2E36">
        <w:rPr>
          <w:rFonts w:ascii="Times New Roman" w:hAnsi="Times New Roman"/>
          <w:bCs/>
          <w:sz w:val="24"/>
          <w:szCs w:val="24"/>
          <w:lang w:val="uk-UA" w:eastAsia="uk-UA"/>
        </w:rPr>
        <w:t>795,32 м²</w:t>
      </w:r>
      <w:r w:rsidRPr="008A2E36">
        <w:rPr>
          <w:rFonts w:ascii="Times New Roman" w:hAnsi="Times New Roman"/>
          <w:sz w:val="24"/>
          <w:szCs w:val="24"/>
          <w:lang w:val="uk-UA" w:eastAsia="uk-UA"/>
        </w:rPr>
        <w:t>, а саме:</w:t>
      </w:r>
    </w:p>
    <w:p w14:paraId="037BD36A" w14:textId="77777777" w:rsidR="000A388B" w:rsidRPr="008A2E36" w:rsidRDefault="000A388B" w:rsidP="000A388B">
      <w:pPr>
        <w:spacing w:after="0" w:line="240" w:lineRule="auto"/>
        <w:ind w:firstLine="567"/>
        <w:jc w:val="both"/>
        <w:rPr>
          <w:rFonts w:ascii="Times New Roman" w:hAnsi="Times New Roman"/>
          <w:sz w:val="24"/>
          <w:szCs w:val="24"/>
          <w:lang w:val="uk-UA" w:eastAsia="uk-UA"/>
        </w:rPr>
      </w:pPr>
      <w:r w:rsidRPr="008A2E36">
        <w:rPr>
          <w:rFonts w:ascii="Times New Roman" w:hAnsi="Times New Roman"/>
          <w:bCs/>
          <w:sz w:val="24"/>
          <w:szCs w:val="24"/>
          <w:lang w:val="uk-UA" w:eastAsia="uk-UA"/>
        </w:rPr>
        <w:t>Приміщення для основної діяльності Центру життєстійкості:</w:t>
      </w:r>
    </w:p>
    <w:p w14:paraId="406A4035" w14:textId="77777777" w:rsidR="000A388B" w:rsidRPr="008A2E36" w:rsidRDefault="000A388B" w:rsidP="00B65D78">
      <w:pPr>
        <w:numPr>
          <w:ilvl w:val="0"/>
          <w:numId w:val="23"/>
        </w:numPr>
        <w:tabs>
          <w:tab w:val="clear" w:pos="720"/>
        </w:tabs>
        <w:spacing w:after="0" w:line="240" w:lineRule="auto"/>
        <w:ind w:left="284" w:firstLine="283"/>
        <w:jc w:val="both"/>
        <w:rPr>
          <w:rFonts w:ascii="Times New Roman" w:hAnsi="Times New Roman"/>
          <w:sz w:val="24"/>
          <w:szCs w:val="24"/>
          <w:lang w:val="uk-UA" w:eastAsia="uk-UA"/>
        </w:rPr>
      </w:pPr>
      <w:r w:rsidRPr="008A2E36">
        <w:rPr>
          <w:rFonts w:ascii="Times New Roman" w:hAnsi="Times New Roman"/>
          <w:sz w:val="24"/>
          <w:szCs w:val="24"/>
          <w:lang w:val="uk-UA" w:eastAsia="uk-UA"/>
        </w:rPr>
        <w:t>Дві кімнати індивідуального консультування та зона очікування – 53,6 м²;</w:t>
      </w:r>
    </w:p>
    <w:p w14:paraId="472DFBA8" w14:textId="77777777" w:rsidR="000A388B" w:rsidRPr="008A2E36" w:rsidRDefault="000A388B" w:rsidP="00B65D78">
      <w:pPr>
        <w:numPr>
          <w:ilvl w:val="0"/>
          <w:numId w:val="23"/>
        </w:numPr>
        <w:spacing w:after="0" w:line="240" w:lineRule="auto"/>
        <w:ind w:left="709" w:hanging="153"/>
        <w:jc w:val="both"/>
        <w:rPr>
          <w:rFonts w:ascii="Times New Roman" w:hAnsi="Times New Roman"/>
          <w:sz w:val="24"/>
          <w:szCs w:val="24"/>
          <w:lang w:val="uk-UA" w:eastAsia="uk-UA"/>
        </w:rPr>
      </w:pPr>
      <w:r w:rsidRPr="008A2E36">
        <w:rPr>
          <w:rFonts w:ascii="Times New Roman" w:hAnsi="Times New Roman"/>
          <w:sz w:val="24"/>
          <w:szCs w:val="24"/>
          <w:lang w:val="uk-UA" w:eastAsia="uk-UA"/>
        </w:rPr>
        <w:t>Кімната тимчасового перебування для дітей – 12,0 м²;</w:t>
      </w:r>
    </w:p>
    <w:p w14:paraId="4A1C4408" w14:textId="63CABDA5" w:rsidR="000A388B" w:rsidRPr="008A2E36" w:rsidRDefault="000A388B" w:rsidP="00B65D78">
      <w:pPr>
        <w:numPr>
          <w:ilvl w:val="0"/>
          <w:numId w:val="23"/>
        </w:numPr>
        <w:spacing w:after="0" w:line="240" w:lineRule="auto"/>
        <w:ind w:left="284" w:firstLine="567"/>
        <w:jc w:val="both"/>
        <w:rPr>
          <w:rFonts w:ascii="Times New Roman" w:hAnsi="Times New Roman"/>
          <w:sz w:val="24"/>
          <w:szCs w:val="24"/>
          <w:lang w:val="uk-UA" w:eastAsia="uk-UA"/>
        </w:rPr>
      </w:pPr>
      <w:r w:rsidRPr="008A2E36">
        <w:rPr>
          <w:rFonts w:ascii="Times New Roman" w:hAnsi="Times New Roman"/>
          <w:sz w:val="24"/>
          <w:szCs w:val="24"/>
          <w:lang w:val="uk-UA" w:eastAsia="uk-UA"/>
        </w:rPr>
        <w:t xml:space="preserve">Дві кімнати «Турбота </w:t>
      </w:r>
      <w:r w:rsidR="00EB41E7">
        <w:rPr>
          <w:rFonts w:ascii="Times New Roman" w:hAnsi="Times New Roman"/>
          <w:sz w:val="24"/>
          <w:szCs w:val="24"/>
          <w:lang w:val="uk-UA" w:eastAsia="uk-UA"/>
        </w:rPr>
        <w:t xml:space="preserve">про </w:t>
      </w:r>
      <w:r w:rsidRPr="008A2E36">
        <w:rPr>
          <w:rFonts w:ascii="Times New Roman" w:hAnsi="Times New Roman"/>
          <w:sz w:val="24"/>
          <w:szCs w:val="24"/>
          <w:lang w:val="uk-UA" w:eastAsia="uk-UA"/>
        </w:rPr>
        <w:t>ветеранів» – 33,3 м²;</w:t>
      </w:r>
    </w:p>
    <w:p w14:paraId="396AC53E" w14:textId="77777777" w:rsidR="000A388B" w:rsidRPr="008A2E36" w:rsidRDefault="000A388B" w:rsidP="00B65D78">
      <w:pPr>
        <w:numPr>
          <w:ilvl w:val="0"/>
          <w:numId w:val="23"/>
        </w:numPr>
        <w:spacing w:after="0" w:line="240" w:lineRule="auto"/>
        <w:ind w:left="284" w:firstLine="567"/>
        <w:jc w:val="both"/>
        <w:rPr>
          <w:rFonts w:ascii="Times New Roman" w:hAnsi="Times New Roman"/>
          <w:sz w:val="24"/>
          <w:szCs w:val="24"/>
          <w:lang w:val="uk-UA" w:eastAsia="uk-UA"/>
        </w:rPr>
      </w:pPr>
      <w:r w:rsidRPr="008A2E36">
        <w:rPr>
          <w:rFonts w:ascii="Times New Roman" w:hAnsi="Times New Roman"/>
          <w:sz w:val="24"/>
          <w:szCs w:val="24"/>
          <w:lang w:val="uk-UA" w:eastAsia="uk-UA"/>
        </w:rPr>
        <w:t>Простір ветерана – 121,22 м²;</w:t>
      </w:r>
    </w:p>
    <w:p w14:paraId="501DA94C" w14:textId="77777777" w:rsidR="000A388B" w:rsidRPr="008A2E36" w:rsidRDefault="000A388B" w:rsidP="00B65D78">
      <w:pPr>
        <w:numPr>
          <w:ilvl w:val="0"/>
          <w:numId w:val="23"/>
        </w:numPr>
        <w:spacing w:after="0" w:line="240" w:lineRule="auto"/>
        <w:ind w:left="284" w:firstLine="567"/>
        <w:jc w:val="both"/>
        <w:rPr>
          <w:rFonts w:ascii="Times New Roman" w:hAnsi="Times New Roman"/>
          <w:sz w:val="24"/>
          <w:szCs w:val="24"/>
          <w:lang w:val="uk-UA" w:eastAsia="uk-UA"/>
        </w:rPr>
      </w:pPr>
      <w:r w:rsidRPr="008A2E36">
        <w:rPr>
          <w:rFonts w:ascii="Times New Roman" w:hAnsi="Times New Roman"/>
          <w:sz w:val="24"/>
          <w:szCs w:val="24"/>
          <w:lang w:val="uk-UA" w:eastAsia="uk-UA"/>
        </w:rPr>
        <w:t>Кімнати соціально-психологічної підтримки:</w:t>
      </w:r>
    </w:p>
    <w:p w14:paraId="1CF4B748" w14:textId="77777777" w:rsidR="000A388B" w:rsidRPr="008A2E36" w:rsidRDefault="000A388B" w:rsidP="00B65D78">
      <w:pPr>
        <w:numPr>
          <w:ilvl w:val="1"/>
          <w:numId w:val="23"/>
        </w:numPr>
        <w:spacing w:after="0" w:line="240" w:lineRule="auto"/>
        <w:ind w:left="709" w:firstLine="425"/>
        <w:jc w:val="both"/>
        <w:rPr>
          <w:rFonts w:ascii="Times New Roman" w:hAnsi="Times New Roman"/>
          <w:sz w:val="24"/>
          <w:szCs w:val="24"/>
          <w:lang w:val="uk-UA" w:eastAsia="uk-UA"/>
        </w:rPr>
      </w:pPr>
      <w:r w:rsidRPr="008A2E36">
        <w:rPr>
          <w:rFonts w:ascii="Times New Roman" w:hAnsi="Times New Roman"/>
          <w:sz w:val="24"/>
          <w:szCs w:val="24"/>
          <w:lang w:val="uk-UA" w:eastAsia="uk-UA"/>
        </w:rPr>
        <w:t>кімната для роботи психолога – 18,7 м²;</w:t>
      </w:r>
    </w:p>
    <w:p w14:paraId="7328037E" w14:textId="77777777" w:rsidR="000A388B" w:rsidRPr="008A2E36" w:rsidRDefault="000A388B" w:rsidP="00B65D78">
      <w:pPr>
        <w:numPr>
          <w:ilvl w:val="1"/>
          <w:numId w:val="23"/>
        </w:numPr>
        <w:spacing w:after="0" w:line="240" w:lineRule="auto"/>
        <w:ind w:left="709" w:firstLine="425"/>
        <w:jc w:val="both"/>
        <w:rPr>
          <w:rFonts w:ascii="Times New Roman" w:hAnsi="Times New Roman"/>
          <w:sz w:val="24"/>
          <w:szCs w:val="24"/>
          <w:lang w:val="uk-UA" w:eastAsia="uk-UA"/>
        </w:rPr>
      </w:pPr>
      <w:r w:rsidRPr="008A2E36">
        <w:rPr>
          <w:rFonts w:ascii="Times New Roman" w:hAnsi="Times New Roman"/>
          <w:sz w:val="24"/>
          <w:szCs w:val="24"/>
          <w:lang w:val="uk-UA" w:eastAsia="uk-UA"/>
        </w:rPr>
        <w:t>сенсорна кімната «Планета мрій» – 53,6 м²;</w:t>
      </w:r>
    </w:p>
    <w:p w14:paraId="611AFDC5" w14:textId="76284A77" w:rsidR="000A388B" w:rsidRPr="00804322" w:rsidRDefault="00804322" w:rsidP="00B65D78">
      <w:pPr>
        <w:numPr>
          <w:ilvl w:val="1"/>
          <w:numId w:val="23"/>
        </w:numPr>
        <w:spacing w:after="0" w:line="240" w:lineRule="auto"/>
        <w:ind w:left="709" w:firstLine="425"/>
        <w:jc w:val="both"/>
        <w:rPr>
          <w:rFonts w:ascii="Times New Roman" w:hAnsi="Times New Roman"/>
          <w:sz w:val="24"/>
          <w:szCs w:val="24"/>
          <w:lang w:val="uk-UA" w:eastAsia="uk-UA"/>
        </w:rPr>
      </w:pPr>
      <w:r w:rsidRPr="00804322">
        <w:rPr>
          <w:rFonts w:ascii="Times New Roman" w:hAnsi="Times New Roman"/>
          <w:sz w:val="24"/>
          <w:szCs w:val="24"/>
          <w:lang w:val="uk-UA" w:eastAsia="uk-UA"/>
        </w:rPr>
        <w:t>простір дитячого розвитк</w:t>
      </w:r>
      <w:r>
        <w:rPr>
          <w:rFonts w:ascii="Times New Roman" w:hAnsi="Times New Roman"/>
          <w:sz w:val="24"/>
          <w:szCs w:val="24"/>
          <w:lang w:val="uk-UA" w:eastAsia="uk-UA"/>
        </w:rPr>
        <w:t>у</w:t>
      </w:r>
      <w:r w:rsidRPr="00804322">
        <w:rPr>
          <w:rFonts w:ascii="Times New Roman" w:hAnsi="Times New Roman"/>
          <w:sz w:val="24"/>
          <w:szCs w:val="24"/>
          <w:lang w:val="uk-UA" w:eastAsia="uk-UA"/>
        </w:rPr>
        <w:t xml:space="preserve"> «Планета Мрій»</w:t>
      </w:r>
      <w:r w:rsidR="000A388B" w:rsidRPr="00804322">
        <w:rPr>
          <w:rFonts w:ascii="Times New Roman" w:hAnsi="Times New Roman"/>
          <w:sz w:val="24"/>
          <w:szCs w:val="24"/>
          <w:lang w:val="uk-UA" w:eastAsia="uk-UA"/>
        </w:rPr>
        <w:t xml:space="preserve"> – 90,8 м²;</w:t>
      </w:r>
    </w:p>
    <w:p w14:paraId="6386584A" w14:textId="77777777" w:rsidR="000A388B" w:rsidRPr="008A2E36" w:rsidRDefault="000A388B" w:rsidP="00B65D78">
      <w:pPr>
        <w:numPr>
          <w:ilvl w:val="0"/>
          <w:numId w:val="23"/>
        </w:numPr>
        <w:spacing w:after="0" w:line="240" w:lineRule="auto"/>
        <w:ind w:left="284" w:firstLine="567"/>
        <w:jc w:val="both"/>
        <w:rPr>
          <w:rFonts w:ascii="Times New Roman" w:hAnsi="Times New Roman"/>
          <w:sz w:val="24"/>
          <w:szCs w:val="24"/>
          <w:lang w:val="uk-UA" w:eastAsia="uk-UA"/>
        </w:rPr>
      </w:pPr>
      <w:r w:rsidRPr="008A2E36">
        <w:rPr>
          <w:rFonts w:ascii="Times New Roman" w:hAnsi="Times New Roman"/>
          <w:sz w:val="24"/>
          <w:szCs w:val="24"/>
          <w:lang w:val="uk-UA" w:eastAsia="uk-UA"/>
        </w:rPr>
        <w:t>Спортивний зал – 36,7 м²;</w:t>
      </w:r>
    </w:p>
    <w:p w14:paraId="33F5F409" w14:textId="77777777" w:rsidR="000A388B" w:rsidRPr="008A2E36" w:rsidRDefault="000A388B" w:rsidP="00B65D78">
      <w:pPr>
        <w:numPr>
          <w:ilvl w:val="0"/>
          <w:numId w:val="23"/>
        </w:numPr>
        <w:spacing w:after="0" w:line="240" w:lineRule="auto"/>
        <w:ind w:left="284" w:firstLine="567"/>
        <w:jc w:val="both"/>
        <w:rPr>
          <w:rFonts w:ascii="Times New Roman" w:hAnsi="Times New Roman"/>
          <w:sz w:val="24"/>
          <w:szCs w:val="24"/>
          <w:lang w:val="uk-UA" w:eastAsia="uk-UA"/>
        </w:rPr>
      </w:pPr>
      <w:r w:rsidRPr="008A2E36">
        <w:rPr>
          <w:rFonts w:ascii="Times New Roman" w:hAnsi="Times New Roman"/>
          <w:sz w:val="24"/>
          <w:szCs w:val="24"/>
          <w:lang w:val="uk-UA" w:eastAsia="uk-UA"/>
        </w:rPr>
        <w:t>Центр денного догляду для дітей з інвалідністю – 137,0 м².</w:t>
      </w:r>
    </w:p>
    <w:p w14:paraId="7D9FDF59" w14:textId="77777777" w:rsidR="000A388B" w:rsidRPr="008A2E36" w:rsidRDefault="000A388B" w:rsidP="000A388B">
      <w:pPr>
        <w:spacing w:after="0" w:line="240" w:lineRule="auto"/>
        <w:ind w:firstLine="567"/>
        <w:jc w:val="both"/>
        <w:rPr>
          <w:rFonts w:ascii="Times New Roman" w:hAnsi="Times New Roman"/>
          <w:bCs/>
          <w:sz w:val="24"/>
          <w:szCs w:val="24"/>
          <w:lang w:val="uk-UA" w:eastAsia="uk-UA"/>
        </w:rPr>
      </w:pPr>
      <w:r w:rsidRPr="008A2E36">
        <w:rPr>
          <w:rFonts w:ascii="Times New Roman" w:hAnsi="Times New Roman"/>
          <w:bCs/>
          <w:sz w:val="24"/>
          <w:szCs w:val="24"/>
          <w:lang w:val="uk-UA" w:eastAsia="uk-UA"/>
        </w:rPr>
        <w:t>Приміщення спільного користування:</w:t>
      </w:r>
    </w:p>
    <w:p w14:paraId="7948509D" w14:textId="77777777" w:rsidR="000A388B" w:rsidRPr="008A2E36" w:rsidRDefault="000A388B" w:rsidP="000A388B">
      <w:pPr>
        <w:spacing w:after="0" w:line="240" w:lineRule="auto"/>
        <w:ind w:firstLine="567"/>
        <w:jc w:val="both"/>
        <w:rPr>
          <w:rFonts w:ascii="Times New Roman" w:hAnsi="Times New Roman"/>
          <w:sz w:val="24"/>
          <w:szCs w:val="24"/>
          <w:lang w:val="uk-UA" w:eastAsia="uk-UA"/>
        </w:rPr>
      </w:pPr>
      <w:r w:rsidRPr="008A2E36">
        <w:rPr>
          <w:rFonts w:ascii="Times New Roman" w:hAnsi="Times New Roman"/>
          <w:sz w:val="24"/>
          <w:szCs w:val="24"/>
          <w:lang w:val="uk-UA" w:eastAsia="uk-UA"/>
        </w:rPr>
        <w:t>8. Зал для зустрічей, групового консультування – 77,4 м²;</w:t>
      </w:r>
    </w:p>
    <w:p w14:paraId="66499DD4" w14:textId="77777777" w:rsidR="000A388B" w:rsidRPr="008A2E36" w:rsidRDefault="000A388B" w:rsidP="000A388B">
      <w:pPr>
        <w:spacing w:after="0" w:line="240" w:lineRule="auto"/>
        <w:ind w:firstLine="567"/>
        <w:jc w:val="both"/>
        <w:rPr>
          <w:rFonts w:ascii="Times New Roman" w:hAnsi="Times New Roman"/>
          <w:sz w:val="24"/>
          <w:szCs w:val="24"/>
          <w:lang w:val="uk-UA" w:eastAsia="uk-UA"/>
        </w:rPr>
      </w:pPr>
      <w:r w:rsidRPr="008A2E36">
        <w:rPr>
          <w:rFonts w:ascii="Times New Roman" w:hAnsi="Times New Roman"/>
          <w:sz w:val="24"/>
          <w:szCs w:val="24"/>
          <w:lang w:val="uk-UA" w:eastAsia="uk-UA"/>
        </w:rPr>
        <w:t>9. Інклюзивно-ресурсний центр – 143,20 м²;</w:t>
      </w:r>
    </w:p>
    <w:p w14:paraId="3138C587" w14:textId="77777777" w:rsidR="000A388B" w:rsidRPr="008A2E36" w:rsidRDefault="000A388B" w:rsidP="000A388B">
      <w:pPr>
        <w:spacing w:after="0" w:line="240" w:lineRule="auto"/>
        <w:ind w:firstLine="567"/>
        <w:jc w:val="both"/>
        <w:rPr>
          <w:rFonts w:ascii="Times New Roman" w:hAnsi="Times New Roman"/>
          <w:sz w:val="24"/>
          <w:szCs w:val="24"/>
          <w:lang w:val="uk-UA" w:eastAsia="uk-UA"/>
        </w:rPr>
      </w:pPr>
      <w:r w:rsidRPr="008A2E36">
        <w:rPr>
          <w:rFonts w:ascii="Times New Roman" w:hAnsi="Times New Roman"/>
          <w:sz w:val="24"/>
          <w:szCs w:val="24"/>
          <w:lang w:val="uk-UA" w:eastAsia="uk-UA"/>
        </w:rPr>
        <w:t>10. Доступна вбиральня – 17,8 м²;</w:t>
      </w:r>
    </w:p>
    <w:p w14:paraId="69FE9B04" w14:textId="77777777" w:rsidR="000A388B" w:rsidRPr="008A2E36" w:rsidRDefault="000A388B" w:rsidP="000A388B">
      <w:pPr>
        <w:spacing w:after="0" w:line="240" w:lineRule="auto"/>
        <w:ind w:firstLine="567"/>
        <w:jc w:val="both"/>
        <w:rPr>
          <w:rFonts w:ascii="Times New Roman" w:hAnsi="Times New Roman"/>
          <w:sz w:val="24"/>
          <w:szCs w:val="24"/>
          <w:lang w:val="uk-UA" w:eastAsia="uk-UA"/>
        </w:rPr>
      </w:pPr>
      <w:r w:rsidRPr="008A2E36">
        <w:rPr>
          <w:rFonts w:ascii="Times New Roman" w:hAnsi="Times New Roman"/>
          <w:sz w:val="24"/>
          <w:szCs w:val="24"/>
          <w:lang w:val="uk-UA" w:eastAsia="uk-UA"/>
        </w:rPr>
        <w:t>11. Фойє – 54,06 м².</w:t>
      </w:r>
    </w:p>
    <w:p w14:paraId="678DD386" w14:textId="77777777" w:rsidR="000A388B" w:rsidRPr="008A2E36" w:rsidRDefault="000A388B" w:rsidP="000A388B">
      <w:pPr>
        <w:spacing w:after="0" w:line="240" w:lineRule="auto"/>
        <w:ind w:firstLine="567"/>
        <w:jc w:val="both"/>
        <w:rPr>
          <w:rFonts w:ascii="Times New Roman" w:hAnsi="Times New Roman"/>
          <w:sz w:val="24"/>
          <w:szCs w:val="24"/>
          <w:lang w:val="uk-UA" w:eastAsia="uk-UA"/>
        </w:rPr>
      </w:pPr>
      <w:r w:rsidRPr="008A2E36">
        <w:rPr>
          <w:rFonts w:ascii="Times New Roman" w:hAnsi="Times New Roman"/>
          <w:sz w:val="24"/>
          <w:szCs w:val="24"/>
          <w:lang w:val="uk-UA" w:eastAsia="uk-UA"/>
        </w:rPr>
        <w:t>Використання приміщень здійснюється відповідно до чинного законодавства та на підставі погодженого порядку використання.</w:t>
      </w:r>
    </w:p>
    <w:p w14:paraId="46F8AB2C" w14:textId="77777777" w:rsidR="000A388B" w:rsidRPr="008A2E36" w:rsidRDefault="000A388B" w:rsidP="000A388B">
      <w:pPr>
        <w:spacing w:after="0" w:line="240" w:lineRule="auto"/>
        <w:ind w:firstLine="567"/>
        <w:jc w:val="both"/>
        <w:rPr>
          <w:rFonts w:ascii="Times New Roman" w:hAnsi="Times New Roman"/>
          <w:sz w:val="24"/>
          <w:szCs w:val="24"/>
          <w:lang w:val="uk-UA" w:eastAsia="uk-UA"/>
        </w:rPr>
      </w:pPr>
      <w:r w:rsidRPr="008A2E36">
        <w:rPr>
          <w:rFonts w:ascii="Times New Roman" w:hAnsi="Times New Roman"/>
          <w:sz w:val="24"/>
          <w:szCs w:val="24"/>
          <w:lang w:val="uk-UA" w:eastAsia="uk-UA"/>
        </w:rPr>
        <w:t>3.</w:t>
      </w:r>
      <w:r>
        <w:rPr>
          <w:rFonts w:ascii="Times New Roman" w:hAnsi="Times New Roman"/>
          <w:sz w:val="24"/>
          <w:szCs w:val="24"/>
          <w:lang w:val="uk-UA" w:eastAsia="uk-UA"/>
        </w:rPr>
        <w:t xml:space="preserve"> Контроль за виконанням </w:t>
      </w:r>
      <w:r w:rsidRPr="008A2E36">
        <w:rPr>
          <w:rFonts w:ascii="Times New Roman" w:hAnsi="Times New Roman"/>
          <w:sz w:val="24"/>
          <w:szCs w:val="24"/>
          <w:lang w:val="uk-UA" w:eastAsia="uk-UA"/>
        </w:rPr>
        <w:t xml:space="preserve">рішення покласти на заступника міського голови з питань діяльності виконавчих органів </w:t>
      </w:r>
      <w:r w:rsidRPr="008A2E36">
        <w:rPr>
          <w:rFonts w:ascii="Times New Roman" w:hAnsi="Times New Roman"/>
          <w:bCs/>
          <w:sz w:val="24"/>
          <w:szCs w:val="24"/>
          <w:lang w:val="uk-UA" w:eastAsia="uk-UA"/>
        </w:rPr>
        <w:t>Ольгу Ганачевську</w:t>
      </w:r>
      <w:r w:rsidRPr="008A2E36">
        <w:rPr>
          <w:rFonts w:ascii="Times New Roman" w:hAnsi="Times New Roman"/>
          <w:sz w:val="24"/>
          <w:szCs w:val="24"/>
          <w:lang w:val="uk-UA" w:eastAsia="uk-UA"/>
        </w:rPr>
        <w:t>.</w:t>
      </w:r>
    </w:p>
    <w:p w14:paraId="3A1DADB4" w14:textId="77777777" w:rsidR="000A388B" w:rsidRPr="008A2E36" w:rsidRDefault="000A388B" w:rsidP="000A388B">
      <w:pPr>
        <w:spacing w:after="0" w:line="240" w:lineRule="auto"/>
        <w:jc w:val="both"/>
        <w:rPr>
          <w:rFonts w:ascii="Times New Roman" w:hAnsi="Times New Roman"/>
          <w:sz w:val="24"/>
          <w:szCs w:val="24"/>
          <w:lang w:val="uk-UA" w:eastAsia="uk-UA"/>
        </w:rPr>
      </w:pPr>
    </w:p>
    <w:p w14:paraId="399C7CC9" w14:textId="77777777" w:rsidR="008F7503" w:rsidRDefault="008F7503" w:rsidP="000A388B">
      <w:pPr>
        <w:spacing w:after="0" w:line="240" w:lineRule="auto"/>
        <w:jc w:val="both"/>
        <w:rPr>
          <w:rFonts w:ascii="Times New Roman" w:hAnsi="Times New Roman"/>
          <w:bCs/>
          <w:sz w:val="24"/>
          <w:szCs w:val="24"/>
          <w:lang w:val="uk-UA" w:eastAsia="uk-UA"/>
        </w:rPr>
      </w:pPr>
    </w:p>
    <w:p w14:paraId="1F9D99CD" w14:textId="6CFE5CA6" w:rsidR="000A388B" w:rsidRPr="008A2E36" w:rsidRDefault="000A388B" w:rsidP="000A388B">
      <w:pPr>
        <w:spacing w:after="0" w:line="240" w:lineRule="auto"/>
        <w:jc w:val="both"/>
        <w:rPr>
          <w:rFonts w:ascii="Times New Roman" w:hAnsi="Times New Roman"/>
          <w:sz w:val="24"/>
          <w:szCs w:val="24"/>
          <w:lang w:val="uk-UA" w:eastAsia="uk-UA"/>
        </w:rPr>
      </w:pPr>
      <w:r>
        <w:rPr>
          <w:rFonts w:ascii="Times New Roman" w:hAnsi="Times New Roman"/>
          <w:bCs/>
          <w:sz w:val="24"/>
          <w:szCs w:val="24"/>
          <w:lang w:val="uk-UA" w:eastAsia="uk-UA"/>
        </w:rPr>
        <w:t>МІСЬКИЙ  ГОЛОВА</w:t>
      </w:r>
      <w:r w:rsidRPr="008A2E36">
        <w:rPr>
          <w:rFonts w:ascii="Times New Roman" w:hAnsi="Times New Roman"/>
          <w:sz w:val="24"/>
          <w:szCs w:val="24"/>
          <w:lang w:val="uk-UA" w:eastAsia="uk-UA"/>
        </w:rPr>
        <w:t xml:space="preserve">                                                      </w:t>
      </w:r>
      <w:r>
        <w:rPr>
          <w:rFonts w:ascii="Times New Roman" w:hAnsi="Times New Roman"/>
          <w:sz w:val="24"/>
          <w:szCs w:val="24"/>
          <w:lang w:val="uk-UA" w:eastAsia="uk-UA"/>
        </w:rPr>
        <w:tab/>
      </w:r>
      <w:r>
        <w:rPr>
          <w:rFonts w:ascii="Times New Roman" w:hAnsi="Times New Roman"/>
          <w:sz w:val="24"/>
          <w:szCs w:val="24"/>
          <w:lang w:val="uk-UA" w:eastAsia="uk-UA"/>
        </w:rPr>
        <w:tab/>
      </w:r>
      <w:r w:rsidRPr="008A2E36">
        <w:rPr>
          <w:rFonts w:ascii="Times New Roman" w:hAnsi="Times New Roman"/>
          <w:sz w:val="24"/>
          <w:szCs w:val="24"/>
          <w:lang w:val="uk-UA" w:eastAsia="uk-UA"/>
        </w:rPr>
        <w:t xml:space="preserve">     </w:t>
      </w:r>
      <w:r w:rsidRPr="008A2E36">
        <w:rPr>
          <w:rFonts w:ascii="Times New Roman" w:hAnsi="Times New Roman"/>
          <w:bCs/>
          <w:sz w:val="24"/>
          <w:szCs w:val="24"/>
          <w:lang w:val="uk-UA" w:eastAsia="uk-UA"/>
        </w:rPr>
        <w:t>Ярина ЯЦЕНКО</w:t>
      </w:r>
    </w:p>
    <w:p w14:paraId="436BF845" w14:textId="77777777" w:rsidR="008F7503" w:rsidRPr="004E3A71" w:rsidRDefault="008F7503" w:rsidP="008F7503">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lastRenderedPageBreak/>
        <w:drawing>
          <wp:inline distT="0" distB="0" distL="0" distR="0" wp14:anchorId="160027EF" wp14:editId="1F08BC1D">
            <wp:extent cx="1143000" cy="60007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20205353" w14:textId="77777777" w:rsidR="008F7503" w:rsidRPr="004E3A71" w:rsidRDefault="008F7503" w:rsidP="008F7503">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13294BFB" w14:textId="77777777" w:rsidR="008F7503" w:rsidRPr="004E3A71" w:rsidRDefault="008F7503" w:rsidP="008F7503">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325491D5" w14:textId="77777777" w:rsidR="008F7503" w:rsidRPr="004E3A71" w:rsidRDefault="008F7503" w:rsidP="008F7503">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716B7450" w14:textId="77777777" w:rsidR="008F7503" w:rsidRPr="004E3A71" w:rsidRDefault="008F7503" w:rsidP="008F7503">
      <w:pPr>
        <w:spacing w:after="0" w:line="240" w:lineRule="auto"/>
        <w:jc w:val="center"/>
        <w:rPr>
          <w:rFonts w:ascii="Times New Roman" w:eastAsia="Calibri" w:hAnsi="Times New Roman"/>
          <w:b/>
          <w:sz w:val="24"/>
          <w:szCs w:val="24"/>
          <w:lang w:val="uk-UA" w:eastAsia="uk-UA"/>
        </w:rPr>
      </w:pPr>
    </w:p>
    <w:p w14:paraId="425A1C65" w14:textId="118DC4A3" w:rsidR="008F7503" w:rsidRPr="004E3A71" w:rsidRDefault="008F7503" w:rsidP="008F7503">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49</w:t>
      </w:r>
    </w:p>
    <w:p w14:paraId="6BDFA68B" w14:textId="77777777" w:rsidR="00404E20" w:rsidRPr="00722628" w:rsidRDefault="00404E20" w:rsidP="00404E20">
      <w:pPr>
        <w:spacing w:after="0" w:line="240" w:lineRule="auto"/>
        <w:rPr>
          <w:rFonts w:ascii="Times New Roman" w:hAnsi="Times New Roman"/>
          <w:sz w:val="24"/>
          <w:szCs w:val="24"/>
          <w:lang w:val="uk-UA"/>
        </w:rPr>
      </w:pPr>
    </w:p>
    <w:p w14:paraId="7E051894" w14:textId="77777777" w:rsidR="00404E20" w:rsidRPr="00722628" w:rsidRDefault="00404E20" w:rsidP="00404E20">
      <w:pPr>
        <w:spacing w:after="0" w:line="240" w:lineRule="auto"/>
        <w:jc w:val="both"/>
        <w:rPr>
          <w:rFonts w:ascii="Times New Roman" w:hAnsi="Times New Roman"/>
          <w:sz w:val="24"/>
          <w:szCs w:val="24"/>
          <w:lang w:val="uk-UA" w:eastAsia="uk-UA"/>
        </w:rPr>
      </w:pPr>
      <w:r w:rsidRPr="00722628">
        <w:rPr>
          <w:rFonts w:ascii="Times New Roman" w:hAnsi="Times New Roman"/>
          <w:sz w:val="24"/>
          <w:szCs w:val="24"/>
          <w:lang w:val="uk-UA" w:eastAsia="uk-UA"/>
        </w:rPr>
        <w:t xml:space="preserve">Про надання дозволу на зміну договору </w:t>
      </w:r>
    </w:p>
    <w:p w14:paraId="248CF029" w14:textId="77777777" w:rsidR="00404E20" w:rsidRPr="00722628" w:rsidRDefault="00404E20" w:rsidP="00404E20">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найму квартири № 39 по бульвару О. Довженка,6</w:t>
      </w:r>
    </w:p>
    <w:p w14:paraId="4DE61B40" w14:textId="048D08E2" w:rsidR="00404E20" w:rsidRPr="00722628" w:rsidRDefault="00404E20" w:rsidP="00404E20">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 xml:space="preserve">м. Новий Розділ на ім’я: </w:t>
      </w:r>
      <w:r w:rsidR="007F38F5" w:rsidRPr="007F38F5">
        <w:rPr>
          <w:rFonts w:ascii="Times New Roman" w:hAnsi="Times New Roman"/>
          <w:i/>
          <w:sz w:val="24"/>
          <w:szCs w:val="24"/>
          <w:lang w:val="uk-UA" w:eastAsia="uk-UA"/>
        </w:rPr>
        <w:t>(персональні дані)</w:t>
      </w:r>
    </w:p>
    <w:p w14:paraId="0FB05599" w14:textId="19980747" w:rsidR="00404E20" w:rsidRPr="00722628" w:rsidRDefault="00404E20" w:rsidP="00404E20">
      <w:pPr>
        <w:spacing w:after="0" w:line="240" w:lineRule="auto"/>
        <w:ind w:right="-5"/>
        <w:jc w:val="both"/>
        <w:rPr>
          <w:rFonts w:ascii="Times New Roman" w:hAnsi="Times New Roman"/>
          <w:sz w:val="24"/>
          <w:szCs w:val="24"/>
          <w:lang w:val="uk-UA" w:eastAsia="ru-RU"/>
        </w:rPr>
      </w:pPr>
      <w:r w:rsidRPr="00722628">
        <w:rPr>
          <w:rFonts w:ascii="Times New Roman" w:hAnsi="Times New Roman"/>
          <w:sz w:val="24"/>
          <w:szCs w:val="24"/>
          <w:lang w:val="uk-UA" w:eastAsia="ru-RU"/>
        </w:rPr>
        <w:tab/>
      </w:r>
    </w:p>
    <w:p w14:paraId="7AD07EE8" w14:textId="73C65502" w:rsidR="00404E20" w:rsidRPr="00722628" w:rsidRDefault="00404E20" w:rsidP="00404E20">
      <w:pPr>
        <w:spacing w:after="0" w:line="240" w:lineRule="auto"/>
        <w:jc w:val="both"/>
        <w:rPr>
          <w:rFonts w:ascii="Times New Roman" w:hAnsi="Times New Roman"/>
          <w:sz w:val="24"/>
          <w:szCs w:val="24"/>
          <w:lang w:val="uk-UA" w:eastAsia="uk-UA"/>
        </w:rPr>
      </w:pPr>
      <w:r w:rsidRPr="00722628">
        <w:rPr>
          <w:rFonts w:ascii="Times New Roman" w:hAnsi="Times New Roman"/>
          <w:sz w:val="24"/>
          <w:szCs w:val="24"/>
          <w:lang w:val="uk-UA" w:eastAsia="uk-UA"/>
        </w:rPr>
        <w:t xml:space="preserve">          Розглянувши заяву від 21.01.2026р. за №583</w:t>
      </w:r>
      <w:r w:rsidR="007F38F5">
        <w:rPr>
          <w:rFonts w:ascii="Times New Roman" w:hAnsi="Times New Roman"/>
          <w:sz w:val="24"/>
          <w:szCs w:val="24"/>
          <w:lang w:val="uk-UA" w:eastAsia="uk-UA"/>
        </w:rPr>
        <w:t xml:space="preserve"> </w:t>
      </w:r>
      <w:r w:rsidR="007F38F5" w:rsidRPr="007F38F5">
        <w:rPr>
          <w:rFonts w:ascii="Times New Roman" w:hAnsi="Times New Roman"/>
          <w:i/>
          <w:sz w:val="24"/>
          <w:szCs w:val="24"/>
          <w:lang w:val="uk-UA" w:eastAsia="uk-UA"/>
        </w:rPr>
        <w:t>(персональні дані)</w:t>
      </w:r>
      <w:r w:rsidR="007F38F5">
        <w:rPr>
          <w:rFonts w:ascii="Times New Roman" w:hAnsi="Times New Roman"/>
          <w:sz w:val="24"/>
          <w:szCs w:val="24"/>
          <w:lang w:val="uk-UA" w:eastAsia="uk-UA"/>
        </w:rPr>
        <w:t xml:space="preserve"> </w:t>
      </w:r>
      <w:r w:rsidRPr="00722628">
        <w:rPr>
          <w:rFonts w:ascii="Times New Roman" w:hAnsi="Times New Roman"/>
          <w:sz w:val="24"/>
          <w:szCs w:val="24"/>
          <w:lang w:val="uk-UA" w:eastAsia="uk-UA"/>
        </w:rPr>
        <w:t>, проживає за адресою: бульвару О.Довженка,</w:t>
      </w:r>
      <w:r w:rsidR="007F38F5">
        <w:rPr>
          <w:rFonts w:ascii="Times New Roman" w:hAnsi="Times New Roman"/>
          <w:sz w:val="24"/>
          <w:szCs w:val="24"/>
          <w:lang w:val="uk-UA" w:eastAsia="uk-UA"/>
        </w:rPr>
        <w:t xml:space="preserve"> </w:t>
      </w:r>
      <w:r w:rsidRPr="00722628">
        <w:rPr>
          <w:rFonts w:ascii="Times New Roman" w:hAnsi="Times New Roman"/>
          <w:sz w:val="24"/>
          <w:szCs w:val="24"/>
          <w:lang w:val="uk-UA" w:eastAsia="uk-UA"/>
        </w:rPr>
        <w:t xml:space="preserve">6 м. Новий Розділ про дозвіл на зміну договору найму на квартиру № 39, у зв’язку з тим, що основний квартиронаймач, </w:t>
      </w:r>
      <w:r w:rsidR="007F38F5" w:rsidRPr="007F38F5">
        <w:rPr>
          <w:rFonts w:ascii="Times New Roman" w:hAnsi="Times New Roman"/>
          <w:i/>
          <w:sz w:val="24"/>
          <w:szCs w:val="24"/>
          <w:lang w:val="uk-UA" w:eastAsia="uk-UA"/>
        </w:rPr>
        <w:t>(персональні дані)</w:t>
      </w:r>
      <w:r w:rsidRPr="00722628">
        <w:rPr>
          <w:rFonts w:ascii="Times New Roman" w:hAnsi="Times New Roman"/>
          <w:sz w:val="24"/>
          <w:szCs w:val="24"/>
          <w:lang w:val="uk-UA" w:eastAsia="uk-UA"/>
        </w:rPr>
        <w:t>, її мама, вибула 15.08.2016р. і не може виконувати обов’язки основного квартиронаймача, відповідно до ст. ст. 103, 106 Житлового кодексу України, ст. 30, ч.1 ст. 52, ч.1 ст. 73 Закону України “Про місцеве самоврядування в Україні”, виконавчий комітет Новороздільської міської ради</w:t>
      </w:r>
    </w:p>
    <w:p w14:paraId="2BA1908E" w14:textId="77777777" w:rsidR="00404E20" w:rsidRPr="00722628" w:rsidRDefault="00404E20" w:rsidP="00404E20">
      <w:pPr>
        <w:spacing w:after="0" w:line="240" w:lineRule="auto"/>
        <w:jc w:val="both"/>
        <w:rPr>
          <w:rFonts w:ascii="Times New Roman" w:hAnsi="Times New Roman"/>
          <w:sz w:val="24"/>
          <w:szCs w:val="24"/>
          <w:lang w:val="uk-UA" w:eastAsia="uk-UA"/>
        </w:rPr>
      </w:pPr>
    </w:p>
    <w:p w14:paraId="70335E3E" w14:textId="77777777" w:rsidR="00404E20" w:rsidRPr="00722628" w:rsidRDefault="00404E20" w:rsidP="00404E20">
      <w:pPr>
        <w:spacing w:after="0" w:line="240" w:lineRule="auto"/>
        <w:jc w:val="both"/>
        <w:rPr>
          <w:rFonts w:ascii="Times New Roman" w:hAnsi="Times New Roman"/>
          <w:sz w:val="24"/>
          <w:szCs w:val="24"/>
          <w:lang w:val="uk-UA" w:eastAsia="uk-UA"/>
        </w:rPr>
      </w:pPr>
      <w:r w:rsidRPr="00722628">
        <w:rPr>
          <w:rFonts w:ascii="Times New Roman" w:hAnsi="Times New Roman"/>
          <w:sz w:val="24"/>
          <w:szCs w:val="24"/>
          <w:lang w:val="uk-UA" w:eastAsia="uk-UA"/>
        </w:rPr>
        <w:t>В И Р І Ш И В:</w:t>
      </w:r>
    </w:p>
    <w:p w14:paraId="7DB35560" w14:textId="77777777" w:rsidR="00404E20" w:rsidRPr="00722628" w:rsidRDefault="00404E20" w:rsidP="00404E20">
      <w:pPr>
        <w:spacing w:after="0" w:line="240" w:lineRule="auto"/>
        <w:jc w:val="both"/>
        <w:rPr>
          <w:rFonts w:ascii="Times New Roman" w:hAnsi="Times New Roman"/>
          <w:sz w:val="24"/>
          <w:szCs w:val="24"/>
          <w:lang w:val="uk-UA" w:eastAsia="uk-UA"/>
        </w:rPr>
      </w:pPr>
    </w:p>
    <w:p w14:paraId="63DF3098" w14:textId="38E99357" w:rsidR="00404E20" w:rsidRPr="00722628" w:rsidRDefault="00404E20" w:rsidP="00404E20">
      <w:pPr>
        <w:spacing w:after="0" w:line="240" w:lineRule="auto"/>
        <w:jc w:val="both"/>
        <w:rPr>
          <w:rFonts w:ascii="Times New Roman" w:hAnsi="Times New Roman"/>
          <w:sz w:val="24"/>
          <w:szCs w:val="24"/>
          <w:lang w:val="uk-UA" w:eastAsia="uk-UA"/>
        </w:rPr>
      </w:pPr>
      <w:r w:rsidRPr="00722628">
        <w:rPr>
          <w:rFonts w:ascii="Times New Roman" w:hAnsi="Times New Roman"/>
          <w:sz w:val="24"/>
          <w:szCs w:val="24"/>
          <w:lang w:val="uk-UA" w:eastAsia="uk-UA"/>
        </w:rPr>
        <w:t xml:space="preserve">         </w:t>
      </w:r>
      <w:r w:rsidR="000528A4">
        <w:rPr>
          <w:rFonts w:ascii="Times New Roman" w:hAnsi="Times New Roman"/>
          <w:sz w:val="24"/>
          <w:szCs w:val="24"/>
          <w:lang w:val="uk-UA" w:eastAsia="uk-UA"/>
        </w:rPr>
        <w:t xml:space="preserve">1. </w:t>
      </w:r>
      <w:r w:rsidRPr="00722628">
        <w:rPr>
          <w:rFonts w:ascii="Times New Roman" w:hAnsi="Times New Roman"/>
          <w:sz w:val="24"/>
          <w:szCs w:val="24"/>
          <w:lang w:val="uk-UA" w:eastAsia="uk-UA"/>
        </w:rPr>
        <w:t xml:space="preserve">Дати дозвіл на зміну договору найму на квартиру № 39 по бульвару. О. Довженка,6 м. Новий Розділ Стрийського району Львівської області, на ім’я: </w:t>
      </w:r>
      <w:r w:rsidR="007F38F5" w:rsidRPr="007F38F5">
        <w:rPr>
          <w:rFonts w:ascii="Times New Roman" w:hAnsi="Times New Roman"/>
          <w:i/>
          <w:sz w:val="24"/>
          <w:szCs w:val="24"/>
          <w:lang w:val="uk-UA" w:eastAsia="uk-UA"/>
        </w:rPr>
        <w:t>(персональні дані)</w:t>
      </w:r>
      <w:r w:rsidRPr="00722628">
        <w:rPr>
          <w:rFonts w:ascii="Times New Roman" w:hAnsi="Times New Roman"/>
          <w:sz w:val="24"/>
          <w:szCs w:val="24"/>
          <w:lang w:val="uk-UA" w:eastAsia="uk-UA"/>
        </w:rPr>
        <w:t>.</w:t>
      </w:r>
    </w:p>
    <w:p w14:paraId="045826A4" w14:textId="77777777" w:rsidR="00404E20" w:rsidRPr="00722628" w:rsidRDefault="00404E20" w:rsidP="00404E20">
      <w:pPr>
        <w:spacing w:after="0" w:line="240" w:lineRule="auto"/>
        <w:jc w:val="both"/>
        <w:rPr>
          <w:rFonts w:ascii="Times New Roman" w:hAnsi="Times New Roman"/>
          <w:sz w:val="24"/>
          <w:szCs w:val="24"/>
          <w:lang w:val="uk-UA" w:eastAsia="uk-UA"/>
        </w:rPr>
      </w:pPr>
    </w:p>
    <w:p w14:paraId="44CF18E0" w14:textId="77777777" w:rsidR="00404E20" w:rsidRDefault="00404E20" w:rsidP="00404E20">
      <w:pPr>
        <w:spacing w:after="0" w:line="240" w:lineRule="auto"/>
        <w:jc w:val="both"/>
        <w:rPr>
          <w:rFonts w:ascii="Times New Roman" w:hAnsi="Times New Roman"/>
          <w:sz w:val="24"/>
          <w:szCs w:val="24"/>
          <w:lang w:val="uk-UA" w:eastAsia="uk-UA"/>
        </w:rPr>
      </w:pPr>
    </w:p>
    <w:p w14:paraId="06BD62C8" w14:textId="77777777" w:rsidR="008F7503" w:rsidRPr="00722628" w:rsidRDefault="008F7503" w:rsidP="00404E20">
      <w:pPr>
        <w:spacing w:after="0" w:line="240" w:lineRule="auto"/>
        <w:jc w:val="both"/>
        <w:rPr>
          <w:rFonts w:ascii="Times New Roman" w:hAnsi="Times New Roman"/>
          <w:sz w:val="24"/>
          <w:szCs w:val="24"/>
          <w:lang w:val="uk-UA" w:eastAsia="uk-UA"/>
        </w:rPr>
      </w:pPr>
    </w:p>
    <w:p w14:paraId="57FA2529" w14:textId="77777777" w:rsidR="00404E20" w:rsidRPr="00722628" w:rsidRDefault="00404E20" w:rsidP="00404E20">
      <w:pPr>
        <w:spacing w:after="0" w:line="240" w:lineRule="auto"/>
        <w:jc w:val="both"/>
        <w:rPr>
          <w:rFonts w:ascii="Times New Roman" w:hAnsi="Times New Roman"/>
          <w:sz w:val="24"/>
          <w:szCs w:val="24"/>
          <w:lang w:val="uk-UA" w:eastAsia="uk-UA"/>
        </w:rPr>
      </w:pPr>
      <w:r w:rsidRPr="00722628">
        <w:rPr>
          <w:rFonts w:ascii="Times New Roman" w:hAnsi="Times New Roman"/>
          <w:sz w:val="24"/>
          <w:szCs w:val="24"/>
          <w:lang w:val="uk-UA" w:eastAsia="uk-UA"/>
        </w:rPr>
        <w:t>МІСЬКИЙ ГОЛОВА                                                                           Ярина ЯЦЕНКО</w:t>
      </w:r>
    </w:p>
    <w:p w14:paraId="3270834A" w14:textId="77777777" w:rsidR="00404E20" w:rsidRDefault="00404E20" w:rsidP="00404E20">
      <w:pPr>
        <w:spacing w:after="0" w:line="240" w:lineRule="auto"/>
        <w:jc w:val="both"/>
        <w:rPr>
          <w:rFonts w:ascii="Times New Roman" w:hAnsi="Times New Roman"/>
          <w:sz w:val="24"/>
          <w:szCs w:val="24"/>
          <w:lang w:val="uk-UA" w:eastAsia="uk-UA"/>
        </w:rPr>
      </w:pPr>
    </w:p>
    <w:p w14:paraId="6863D45B" w14:textId="77777777" w:rsidR="00404E20" w:rsidRDefault="00404E20" w:rsidP="00404E20">
      <w:pPr>
        <w:spacing w:after="0" w:line="240" w:lineRule="auto"/>
        <w:jc w:val="both"/>
        <w:rPr>
          <w:rFonts w:ascii="Times New Roman" w:hAnsi="Times New Roman"/>
          <w:sz w:val="24"/>
          <w:szCs w:val="24"/>
          <w:lang w:val="uk-UA" w:eastAsia="uk-UA"/>
        </w:rPr>
      </w:pPr>
    </w:p>
    <w:p w14:paraId="58D688B0" w14:textId="77777777" w:rsidR="00404E20" w:rsidRDefault="00404E20" w:rsidP="00404E20">
      <w:pPr>
        <w:spacing w:after="0" w:line="240" w:lineRule="auto"/>
        <w:jc w:val="both"/>
        <w:rPr>
          <w:rFonts w:ascii="Times New Roman" w:hAnsi="Times New Roman"/>
          <w:sz w:val="24"/>
          <w:szCs w:val="24"/>
          <w:lang w:val="uk-UA" w:eastAsia="uk-UA"/>
        </w:rPr>
      </w:pPr>
    </w:p>
    <w:p w14:paraId="3946BBC7" w14:textId="77777777" w:rsidR="00404E20" w:rsidRDefault="00404E20" w:rsidP="00404E20">
      <w:pPr>
        <w:spacing w:after="0" w:line="240" w:lineRule="auto"/>
        <w:jc w:val="both"/>
        <w:rPr>
          <w:rFonts w:ascii="Times New Roman" w:hAnsi="Times New Roman"/>
          <w:sz w:val="24"/>
          <w:szCs w:val="24"/>
          <w:lang w:val="uk-UA" w:eastAsia="uk-UA"/>
        </w:rPr>
      </w:pPr>
    </w:p>
    <w:p w14:paraId="699E9416" w14:textId="77777777" w:rsidR="00404E20" w:rsidRDefault="00404E20" w:rsidP="00404E20">
      <w:pPr>
        <w:spacing w:after="0" w:line="240" w:lineRule="auto"/>
        <w:jc w:val="both"/>
        <w:rPr>
          <w:rFonts w:ascii="Times New Roman" w:hAnsi="Times New Roman"/>
          <w:sz w:val="24"/>
          <w:szCs w:val="24"/>
          <w:lang w:val="uk-UA" w:eastAsia="uk-UA"/>
        </w:rPr>
      </w:pPr>
    </w:p>
    <w:p w14:paraId="03A4052F" w14:textId="77777777" w:rsidR="00404E20" w:rsidRDefault="00404E20" w:rsidP="00404E20">
      <w:pPr>
        <w:spacing w:after="0" w:line="240" w:lineRule="auto"/>
        <w:jc w:val="both"/>
        <w:rPr>
          <w:rFonts w:ascii="Times New Roman" w:hAnsi="Times New Roman"/>
          <w:sz w:val="24"/>
          <w:szCs w:val="24"/>
          <w:lang w:val="uk-UA" w:eastAsia="uk-UA"/>
        </w:rPr>
      </w:pPr>
    </w:p>
    <w:p w14:paraId="466792D9" w14:textId="77777777" w:rsidR="00404E20" w:rsidRDefault="00404E20" w:rsidP="00404E20">
      <w:pPr>
        <w:spacing w:after="0" w:line="240" w:lineRule="auto"/>
        <w:jc w:val="both"/>
        <w:rPr>
          <w:rFonts w:ascii="Times New Roman" w:hAnsi="Times New Roman"/>
          <w:sz w:val="24"/>
          <w:szCs w:val="24"/>
          <w:lang w:val="uk-UA" w:eastAsia="uk-UA"/>
        </w:rPr>
      </w:pPr>
    </w:p>
    <w:p w14:paraId="0E796035" w14:textId="77777777" w:rsidR="00404E20" w:rsidRDefault="00404E20" w:rsidP="00404E20">
      <w:pPr>
        <w:spacing w:after="0" w:line="240" w:lineRule="auto"/>
        <w:jc w:val="both"/>
        <w:rPr>
          <w:rFonts w:ascii="Times New Roman" w:hAnsi="Times New Roman"/>
          <w:sz w:val="24"/>
          <w:szCs w:val="24"/>
          <w:lang w:val="uk-UA" w:eastAsia="uk-UA"/>
        </w:rPr>
      </w:pPr>
    </w:p>
    <w:p w14:paraId="616C8EC5" w14:textId="77777777" w:rsidR="00404E20" w:rsidRDefault="00404E20" w:rsidP="00404E20">
      <w:pPr>
        <w:spacing w:after="0" w:line="240" w:lineRule="auto"/>
        <w:jc w:val="both"/>
        <w:rPr>
          <w:rFonts w:ascii="Times New Roman" w:hAnsi="Times New Roman"/>
          <w:sz w:val="24"/>
          <w:szCs w:val="24"/>
          <w:lang w:val="uk-UA" w:eastAsia="uk-UA"/>
        </w:rPr>
      </w:pPr>
    </w:p>
    <w:p w14:paraId="0C22593C" w14:textId="77777777" w:rsidR="000528A4" w:rsidRDefault="000528A4" w:rsidP="00404E20">
      <w:pPr>
        <w:spacing w:after="0" w:line="240" w:lineRule="auto"/>
        <w:jc w:val="both"/>
        <w:rPr>
          <w:rFonts w:ascii="Times New Roman" w:hAnsi="Times New Roman"/>
          <w:sz w:val="24"/>
          <w:szCs w:val="24"/>
          <w:lang w:val="uk-UA" w:eastAsia="uk-UA"/>
        </w:rPr>
      </w:pPr>
    </w:p>
    <w:p w14:paraId="1CC6000E" w14:textId="77777777" w:rsidR="000528A4" w:rsidRDefault="000528A4" w:rsidP="00404E20">
      <w:pPr>
        <w:spacing w:after="0" w:line="240" w:lineRule="auto"/>
        <w:jc w:val="both"/>
        <w:rPr>
          <w:rFonts w:ascii="Times New Roman" w:hAnsi="Times New Roman"/>
          <w:sz w:val="24"/>
          <w:szCs w:val="24"/>
          <w:lang w:val="uk-UA" w:eastAsia="uk-UA"/>
        </w:rPr>
      </w:pPr>
    </w:p>
    <w:p w14:paraId="72FCE7D5" w14:textId="77777777" w:rsidR="000528A4" w:rsidRDefault="000528A4" w:rsidP="00404E20">
      <w:pPr>
        <w:spacing w:after="0" w:line="240" w:lineRule="auto"/>
        <w:jc w:val="both"/>
        <w:rPr>
          <w:rFonts w:ascii="Times New Roman" w:hAnsi="Times New Roman"/>
          <w:sz w:val="24"/>
          <w:szCs w:val="24"/>
          <w:lang w:val="uk-UA" w:eastAsia="uk-UA"/>
        </w:rPr>
      </w:pPr>
    </w:p>
    <w:p w14:paraId="6B56D2E8" w14:textId="77777777" w:rsidR="000528A4" w:rsidRDefault="000528A4" w:rsidP="00404E20">
      <w:pPr>
        <w:spacing w:after="0" w:line="240" w:lineRule="auto"/>
        <w:jc w:val="both"/>
        <w:rPr>
          <w:rFonts w:ascii="Times New Roman" w:hAnsi="Times New Roman"/>
          <w:sz w:val="24"/>
          <w:szCs w:val="24"/>
          <w:lang w:val="uk-UA" w:eastAsia="uk-UA"/>
        </w:rPr>
      </w:pPr>
    </w:p>
    <w:p w14:paraId="7CE60A49" w14:textId="77777777" w:rsidR="000528A4" w:rsidRDefault="000528A4" w:rsidP="00404E20">
      <w:pPr>
        <w:spacing w:after="0" w:line="240" w:lineRule="auto"/>
        <w:jc w:val="both"/>
        <w:rPr>
          <w:rFonts w:ascii="Times New Roman" w:hAnsi="Times New Roman"/>
          <w:sz w:val="24"/>
          <w:szCs w:val="24"/>
          <w:lang w:val="uk-UA" w:eastAsia="uk-UA"/>
        </w:rPr>
      </w:pPr>
    </w:p>
    <w:p w14:paraId="2025840A" w14:textId="77777777" w:rsidR="000528A4" w:rsidRDefault="000528A4" w:rsidP="00404E20">
      <w:pPr>
        <w:spacing w:after="0" w:line="240" w:lineRule="auto"/>
        <w:jc w:val="both"/>
        <w:rPr>
          <w:rFonts w:ascii="Times New Roman" w:hAnsi="Times New Roman"/>
          <w:sz w:val="24"/>
          <w:szCs w:val="24"/>
          <w:lang w:val="uk-UA" w:eastAsia="uk-UA"/>
        </w:rPr>
      </w:pPr>
    </w:p>
    <w:p w14:paraId="5A472E4D" w14:textId="77777777" w:rsidR="000528A4" w:rsidRDefault="000528A4" w:rsidP="00404E20">
      <w:pPr>
        <w:spacing w:after="0" w:line="240" w:lineRule="auto"/>
        <w:jc w:val="both"/>
        <w:rPr>
          <w:rFonts w:ascii="Times New Roman" w:hAnsi="Times New Roman"/>
          <w:sz w:val="24"/>
          <w:szCs w:val="24"/>
          <w:lang w:val="uk-UA" w:eastAsia="uk-UA"/>
        </w:rPr>
      </w:pPr>
    </w:p>
    <w:p w14:paraId="77C8226D" w14:textId="77777777" w:rsidR="000528A4" w:rsidRDefault="000528A4" w:rsidP="00404E20">
      <w:pPr>
        <w:spacing w:after="0" w:line="240" w:lineRule="auto"/>
        <w:jc w:val="both"/>
        <w:rPr>
          <w:rFonts w:ascii="Times New Roman" w:hAnsi="Times New Roman"/>
          <w:sz w:val="24"/>
          <w:szCs w:val="24"/>
          <w:lang w:val="uk-UA" w:eastAsia="uk-UA"/>
        </w:rPr>
      </w:pPr>
    </w:p>
    <w:p w14:paraId="53DDA35C" w14:textId="77777777" w:rsidR="000528A4" w:rsidRDefault="000528A4" w:rsidP="00404E20">
      <w:pPr>
        <w:spacing w:after="0" w:line="240" w:lineRule="auto"/>
        <w:jc w:val="both"/>
        <w:rPr>
          <w:rFonts w:ascii="Times New Roman" w:hAnsi="Times New Roman"/>
          <w:sz w:val="24"/>
          <w:szCs w:val="24"/>
          <w:lang w:val="uk-UA" w:eastAsia="uk-UA"/>
        </w:rPr>
      </w:pPr>
    </w:p>
    <w:p w14:paraId="78D0F2AF" w14:textId="77777777" w:rsidR="000528A4" w:rsidRDefault="000528A4" w:rsidP="00404E20">
      <w:pPr>
        <w:spacing w:after="0" w:line="240" w:lineRule="auto"/>
        <w:jc w:val="both"/>
        <w:rPr>
          <w:rFonts w:ascii="Times New Roman" w:hAnsi="Times New Roman"/>
          <w:sz w:val="24"/>
          <w:szCs w:val="24"/>
          <w:lang w:val="uk-UA" w:eastAsia="uk-UA"/>
        </w:rPr>
      </w:pPr>
    </w:p>
    <w:p w14:paraId="02FB23DB" w14:textId="77777777" w:rsidR="000528A4" w:rsidRDefault="000528A4" w:rsidP="00404E20">
      <w:pPr>
        <w:spacing w:after="0" w:line="240" w:lineRule="auto"/>
        <w:jc w:val="both"/>
        <w:rPr>
          <w:rFonts w:ascii="Times New Roman" w:hAnsi="Times New Roman"/>
          <w:sz w:val="24"/>
          <w:szCs w:val="24"/>
          <w:lang w:val="uk-UA" w:eastAsia="uk-UA"/>
        </w:rPr>
      </w:pPr>
    </w:p>
    <w:p w14:paraId="779B3AD5" w14:textId="77777777" w:rsidR="000528A4" w:rsidRDefault="000528A4" w:rsidP="00404E20">
      <w:pPr>
        <w:spacing w:after="0" w:line="240" w:lineRule="auto"/>
        <w:jc w:val="both"/>
        <w:rPr>
          <w:rFonts w:ascii="Times New Roman" w:hAnsi="Times New Roman"/>
          <w:sz w:val="24"/>
          <w:szCs w:val="24"/>
          <w:lang w:val="uk-UA" w:eastAsia="uk-UA"/>
        </w:rPr>
      </w:pPr>
    </w:p>
    <w:p w14:paraId="192CF904" w14:textId="77777777" w:rsidR="000528A4" w:rsidRDefault="000528A4" w:rsidP="00404E20">
      <w:pPr>
        <w:spacing w:after="0" w:line="240" w:lineRule="auto"/>
        <w:jc w:val="both"/>
        <w:rPr>
          <w:rFonts w:ascii="Times New Roman" w:hAnsi="Times New Roman"/>
          <w:sz w:val="24"/>
          <w:szCs w:val="24"/>
          <w:lang w:val="uk-UA" w:eastAsia="uk-UA"/>
        </w:rPr>
      </w:pPr>
    </w:p>
    <w:p w14:paraId="6D59CDC4" w14:textId="77777777" w:rsidR="000528A4" w:rsidRDefault="000528A4" w:rsidP="00404E20">
      <w:pPr>
        <w:spacing w:after="0" w:line="240" w:lineRule="auto"/>
        <w:jc w:val="both"/>
        <w:rPr>
          <w:rFonts w:ascii="Times New Roman" w:hAnsi="Times New Roman"/>
          <w:sz w:val="24"/>
          <w:szCs w:val="24"/>
          <w:lang w:val="uk-UA" w:eastAsia="uk-UA"/>
        </w:rPr>
      </w:pPr>
    </w:p>
    <w:p w14:paraId="2937C4B3" w14:textId="77777777" w:rsidR="000528A4" w:rsidRDefault="000528A4" w:rsidP="00404E20">
      <w:pPr>
        <w:spacing w:after="0" w:line="240" w:lineRule="auto"/>
        <w:jc w:val="both"/>
        <w:rPr>
          <w:rFonts w:ascii="Times New Roman" w:hAnsi="Times New Roman"/>
          <w:sz w:val="24"/>
          <w:szCs w:val="24"/>
          <w:lang w:val="uk-UA" w:eastAsia="uk-UA"/>
        </w:rPr>
      </w:pPr>
    </w:p>
    <w:p w14:paraId="5B81E177" w14:textId="77777777" w:rsidR="000528A4" w:rsidRDefault="000528A4" w:rsidP="00404E20">
      <w:pPr>
        <w:spacing w:after="0" w:line="240" w:lineRule="auto"/>
        <w:jc w:val="both"/>
        <w:rPr>
          <w:rFonts w:ascii="Times New Roman" w:hAnsi="Times New Roman"/>
          <w:sz w:val="24"/>
          <w:szCs w:val="24"/>
          <w:lang w:val="uk-UA" w:eastAsia="uk-UA"/>
        </w:rPr>
      </w:pPr>
    </w:p>
    <w:p w14:paraId="20B3754A" w14:textId="77777777" w:rsidR="000528A4" w:rsidRDefault="000528A4" w:rsidP="00404E20">
      <w:pPr>
        <w:spacing w:after="0" w:line="240" w:lineRule="auto"/>
        <w:jc w:val="both"/>
        <w:rPr>
          <w:rFonts w:ascii="Times New Roman" w:hAnsi="Times New Roman"/>
          <w:sz w:val="24"/>
          <w:szCs w:val="24"/>
          <w:lang w:val="uk-UA" w:eastAsia="uk-UA"/>
        </w:rPr>
      </w:pPr>
    </w:p>
    <w:p w14:paraId="1FA7504E" w14:textId="77777777" w:rsidR="000528A4" w:rsidRDefault="000528A4" w:rsidP="00404E20">
      <w:pPr>
        <w:spacing w:after="0" w:line="240" w:lineRule="auto"/>
        <w:jc w:val="both"/>
        <w:rPr>
          <w:rFonts w:ascii="Times New Roman" w:hAnsi="Times New Roman"/>
          <w:sz w:val="24"/>
          <w:szCs w:val="24"/>
          <w:lang w:val="uk-UA" w:eastAsia="uk-UA"/>
        </w:rPr>
      </w:pPr>
    </w:p>
    <w:p w14:paraId="70C0918E" w14:textId="77777777" w:rsidR="000528A4" w:rsidRDefault="000528A4" w:rsidP="00404E20">
      <w:pPr>
        <w:spacing w:after="0" w:line="240" w:lineRule="auto"/>
        <w:jc w:val="both"/>
        <w:rPr>
          <w:rFonts w:ascii="Times New Roman" w:hAnsi="Times New Roman"/>
          <w:sz w:val="24"/>
          <w:szCs w:val="24"/>
          <w:lang w:val="uk-UA" w:eastAsia="uk-UA"/>
        </w:rPr>
      </w:pPr>
    </w:p>
    <w:p w14:paraId="269CF0E5" w14:textId="77777777" w:rsidR="000528A4" w:rsidRDefault="000528A4" w:rsidP="00404E20">
      <w:pPr>
        <w:spacing w:after="0" w:line="240" w:lineRule="auto"/>
        <w:jc w:val="both"/>
        <w:rPr>
          <w:rFonts w:ascii="Times New Roman" w:hAnsi="Times New Roman"/>
          <w:sz w:val="24"/>
          <w:szCs w:val="24"/>
          <w:lang w:val="uk-UA" w:eastAsia="uk-UA"/>
        </w:rPr>
      </w:pPr>
    </w:p>
    <w:p w14:paraId="2A8343A9" w14:textId="77777777" w:rsidR="008F7503" w:rsidRPr="004E3A71" w:rsidRDefault="008F7503" w:rsidP="008F7503">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drawing>
          <wp:inline distT="0" distB="0" distL="0" distR="0" wp14:anchorId="259DBC79" wp14:editId="2F5421BC">
            <wp:extent cx="1143000" cy="60007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08C77C4B" w14:textId="77777777" w:rsidR="008F7503" w:rsidRPr="004E3A71" w:rsidRDefault="008F7503" w:rsidP="008F7503">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67F8112D" w14:textId="77777777" w:rsidR="008F7503" w:rsidRPr="004E3A71" w:rsidRDefault="008F7503" w:rsidP="008F7503">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32B7D393" w14:textId="77777777" w:rsidR="008F7503" w:rsidRPr="004E3A71" w:rsidRDefault="008F7503" w:rsidP="008F7503">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513C7B47" w14:textId="77777777" w:rsidR="008F7503" w:rsidRPr="004E3A71" w:rsidRDefault="008F7503" w:rsidP="008F7503">
      <w:pPr>
        <w:spacing w:after="0" w:line="240" w:lineRule="auto"/>
        <w:jc w:val="center"/>
        <w:rPr>
          <w:rFonts w:ascii="Times New Roman" w:eastAsia="Calibri" w:hAnsi="Times New Roman"/>
          <w:b/>
          <w:sz w:val="24"/>
          <w:szCs w:val="24"/>
          <w:lang w:val="uk-UA" w:eastAsia="uk-UA"/>
        </w:rPr>
      </w:pPr>
    </w:p>
    <w:p w14:paraId="18523A92" w14:textId="717C6796" w:rsidR="008F7503" w:rsidRPr="004E3A71" w:rsidRDefault="008F7503" w:rsidP="008F7503">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50</w:t>
      </w:r>
    </w:p>
    <w:p w14:paraId="6E6C0F31" w14:textId="77777777" w:rsidR="00404E20" w:rsidRPr="00722628" w:rsidRDefault="00404E20" w:rsidP="00404E20">
      <w:pPr>
        <w:spacing w:after="0" w:line="240" w:lineRule="auto"/>
        <w:rPr>
          <w:rFonts w:ascii="Times New Roman" w:hAnsi="Times New Roman"/>
          <w:sz w:val="24"/>
          <w:szCs w:val="24"/>
          <w:lang w:val="uk-UA" w:eastAsia="uk-UA"/>
        </w:rPr>
      </w:pPr>
    </w:p>
    <w:p w14:paraId="428FBE7D" w14:textId="2509492E" w:rsidR="00404E20" w:rsidRPr="00722628" w:rsidRDefault="00404E20" w:rsidP="00404E20">
      <w:pPr>
        <w:tabs>
          <w:tab w:val="left" w:pos="708"/>
        </w:tabs>
        <w:spacing w:after="0" w:line="240" w:lineRule="auto"/>
        <w:jc w:val="both"/>
        <w:rPr>
          <w:rFonts w:ascii="Times New Roman" w:hAnsi="Times New Roman"/>
          <w:sz w:val="24"/>
          <w:szCs w:val="24"/>
          <w:lang w:val="uk-UA" w:eastAsia="ru-RU"/>
        </w:rPr>
      </w:pPr>
      <w:r w:rsidRPr="00722628">
        <w:rPr>
          <w:rFonts w:ascii="Times New Roman" w:hAnsi="Times New Roman"/>
          <w:sz w:val="24"/>
          <w:szCs w:val="24"/>
          <w:lang w:val="uk-UA" w:eastAsia="ru-RU"/>
        </w:rPr>
        <w:t xml:space="preserve">Про дозвіл на видачу </w:t>
      </w:r>
      <w:r w:rsidR="007F38F5" w:rsidRPr="007F38F5">
        <w:rPr>
          <w:rFonts w:ascii="Times New Roman" w:hAnsi="Times New Roman"/>
          <w:i/>
          <w:sz w:val="24"/>
          <w:szCs w:val="24"/>
          <w:lang w:val="uk-UA" w:eastAsia="uk-UA"/>
        </w:rPr>
        <w:t>(персональні дані)</w:t>
      </w:r>
    </w:p>
    <w:p w14:paraId="1F8BACA3" w14:textId="77777777" w:rsidR="00404E20" w:rsidRPr="00722628" w:rsidRDefault="00404E20" w:rsidP="00404E20">
      <w:pPr>
        <w:tabs>
          <w:tab w:val="left" w:pos="708"/>
        </w:tabs>
        <w:spacing w:after="0" w:line="240" w:lineRule="auto"/>
        <w:jc w:val="both"/>
        <w:rPr>
          <w:rFonts w:ascii="Times New Roman" w:hAnsi="Times New Roman"/>
          <w:sz w:val="24"/>
          <w:szCs w:val="24"/>
          <w:lang w:val="uk-UA" w:eastAsia="ru-RU"/>
        </w:rPr>
      </w:pPr>
      <w:r w:rsidRPr="00722628">
        <w:rPr>
          <w:rFonts w:ascii="Times New Roman" w:hAnsi="Times New Roman"/>
          <w:sz w:val="24"/>
          <w:szCs w:val="24"/>
          <w:lang w:val="uk-UA" w:eastAsia="ru-RU"/>
        </w:rPr>
        <w:t xml:space="preserve">дублікату свідоцтва про право власності на квартиру </w:t>
      </w:r>
    </w:p>
    <w:p w14:paraId="4C6A99EB" w14:textId="77777777" w:rsidR="00404E20" w:rsidRPr="00722628" w:rsidRDefault="00404E20" w:rsidP="00404E20">
      <w:pPr>
        <w:tabs>
          <w:tab w:val="left" w:pos="708"/>
        </w:tabs>
        <w:spacing w:after="0" w:line="240" w:lineRule="auto"/>
        <w:jc w:val="both"/>
        <w:rPr>
          <w:rFonts w:ascii="Times New Roman" w:hAnsi="Times New Roman"/>
          <w:sz w:val="24"/>
          <w:szCs w:val="24"/>
          <w:lang w:val="uk-UA" w:eastAsia="ru-RU"/>
        </w:rPr>
      </w:pPr>
      <w:r w:rsidRPr="00722628">
        <w:rPr>
          <w:rFonts w:ascii="Times New Roman" w:hAnsi="Times New Roman"/>
          <w:sz w:val="24"/>
          <w:szCs w:val="24"/>
          <w:lang w:val="uk-UA" w:eastAsia="ru-RU"/>
        </w:rPr>
        <w:t>№120 по вулиці В. Стуса, 2-а в м. Новий Розділ</w:t>
      </w:r>
    </w:p>
    <w:p w14:paraId="309FA8C2" w14:textId="577E1697" w:rsidR="00404E20" w:rsidRPr="00722628" w:rsidRDefault="00404E20" w:rsidP="00404E20">
      <w:pPr>
        <w:tabs>
          <w:tab w:val="left" w:pos="708"/>
        </w:tabs>
        <w:spacing w:after="0" w:line="240" w:lineRule="auto"/>
        <w:jc w:val="both"/>
        <w:rPr>
          <w:rFonts w:ascii="Times New Roman" w:hAnsi="Times New Roman"/>
          <w:color w:val="FF0000"/>
          <w:sz w:val="24"/>
          <w:szCs w:val="24"/>
          <w:lang w:val="uk-UA" w:eastAsia="ru-RU"/>
        </w:rPr>
      </w:pPr>
    </w:p>
    <w:p w14:paraId="7819F2E4" w14:textId="2B759FB7" w:rsidR="00404E20" w:rsidRPr="00722628" w:rsidRDefault="00404E20" w:rsidP="00404E20">
      <w:pPr>
        <w:tabs>
          <w:tab w:val="left" w:pos="708"/>
        </w:tabs>
        <w:spacing w:after="0" w:line="240" w:lineRule="auto"/>
        <w:jc w:val="both"/>
        <w:rPr>
          <w:rFonts w:ascii="Times New Roman" w:hAnsi="Times New Roman"/>
          <w:sz w:val="24"/>
          <w:szCs w:val="24"/>
          <w:lang w:val="uk-UA" w:eastAsia="ru-RU"/>
        </w:rPr>
      </w:pPr>
      <w:r w:rsidRPr="00722628">
        <w:rPr>
          <w:rFonts w:ascii="Times New Roman" w:hAnsi="Times New Roman"/>
          <w:sz w:val="24"/>
          <w:szCs w:val="24"/>
          <w:lang w:val="uk-UA" w:eastAsia="ru-RU"/>
        </w:rPr>
        <w:tab/>
        <w:t xml:space="preserve">Розглянувши звернення від 13.01.2026р. № 318 </w:t>
      </w:r>
      <w:r w:rsidR="007F38F5" w:rsidRPr="007F38F5">
        <w:rPr>
          <w:rFonts w:ascii="Times New Roman" w:hAnsi="Times New Roman"/>
          <w:i/>
          <w:sz w:val="24"/>
          <w:szCs w:val="24"/>
          <w:lang w:val="uk-UA" w:eastAsia="uk-UA"/>
        </w:rPr>
        <w:t>(персональні дані)</w:t>
      </w:r>
      <w:r w:rsidR="007F38F5">
        <w:rPr>
          <w:rFonts w:ascii="Times New Roman" w:hAnsi="Times New Roman"/>
          <w:sz w:val="24"/>
          <w:szCs w:val="24"/>
          <w:lang w:val="uk-UA" w:eastAsia="uk-UA"/>
        </w:rPr>
        <w:t xml:space="preserve"> </w:t>
      </w:r>
      <w:r w:rsidRPr="00722628">
        <w:rPr>
          <w:rFonts w:ascii="Times New Roman" w:hAnsi="Times New Roman"/>
          <w:sz w:val="24"/>
          <w:szCs w:val="24"/>
          <w:lang w:val="uk-UA" w:eastAsia="ru-RU"/>
        </w:rPr>
        <w:t xml:space="preserve">про видачу дублікату свідоцтва про право власності на квартиру № 120 </w:t>
      </w:r>
      <w:bookmarkStart w:id="13" w:name="_Hlk482197395"/>
      <w:r w:rsidRPr="00722628">
        <w:rPr>
          <w:rFonts w:ascii="Times New Roman" w:hAnsi="Times New Roman"/>
          <w:sz w:val="24"/>
          <w:szCs w:val="24"/>
          <w:lang w:val="uk-UA" w:eastAsia="ru-RU"/>
        </w:rPr>
        <w:t xml:space="preserve">(загальною площею 72,47 кв.м.) по вулиці В. Стуса, 2-а  в м. Новий Розділ, виданого на підставі Розпорядження Новороздільської міської ради № 319 від 31.07.1996 р. на ім’я: </w:t>
      </w:r>
      <w:bookmarkStart w:id="14" w:name="_Hlk126752366"/>
      <w:r w:rsidR="007F38F5" w:rsidRPr="007F38F5">
        <w:rPr>
          <w:rFonts w:ascii="Times New Roman" w:hAnsi="Times New Roman"/>
          <w:i/>
          <w:sz w:val="24"/>
          <w:szCs w:val="24"/>
          <w:lang w:val="uk-UA" w:eastAsia="uk-UA"/>
        </w:rPr>
        <w:t>(персональні дані)</w:t>
      </w:r>
      <w:r w:rsidRPr="00722628">
        <w:rPr>
          <w:rFonts w:ascii="Times New Roman" w:hAnsi="Times New Roman"/>
          <w:sz w:val="24"/>
          <w:szCs w:val="24"/>
          <w:lang w:val="uk-UA" w:eastAsia="ru-RU"/>
        </w:rPr>
        <w:t xml:space="preserve">, </w:t>
      </w:r>
      <w:bookmarkEnd w:id="13"/>
      <w:bookmarkEnd w:id="14"/>
      <w:r w:rsidRPr="00722628">
        <w:rPr>
          <w:rFonts w:ascii="Times New Roman" w:hAnsi="Times New Roman"/>
          <w:sz w:val="24"/>
          <w:szCs w:val="24"/>
          <w:lang w:val="uk-UA" w:eastAsia="ru-RU"/>
        </w:rPr>
        <w:t>в зв’язку з його втратою, інші додані документи, відповідно до пп. 1 п. «а» ч.1 ст. 29,  ст. 52, ч.6 ст. 59, ч.1 ст.73 Закону України «Про місцеве самоврядування в Україні», виконавчий комітет Новороздільської міської ради</w:t>
      </w:r>
    </w:p>
    <w:p w14:paraId="1687FB8F" w14:textId="77777777" w:rsidR="00404E20" w:rsidRPr="00722628" w:rsidRDefault="00404E20" w:rsidP="00404E20">
      <w:pPr>
        <w:tabs>
          <w:tab w:val="left" w:pos="708"/>
        </w:tabs>
        <w:spacing w:after="0" w:line="240" w:lineRule="auto"/>
        <w:jc w:val="both"/>
        <w:rPr>
          <w:rFonts w:ascii="Times New Roman" w:hAnsi="Times New Roman"/>
          <w:sz w:val="24"/>
          <w:szCs w:val="24"/>
          <w:lang w:val="uk-UA" w:eastAsia="ru-RU"/>
        </w:rPr>
      </w:pPr>
    </w:p>
    <w:p w14:paraId="79CA519F" w14:textId="77777777" w:rsidR="00404E20" w:rsidRPr="00722628" w:rsidRDefault="00404E20" w:rsidP="00404E20">
      <w:pPr>
        <w:tabs>
          <w:tab w:val="left" w:pos="708"/>
        </w:tabs>
        <w:spacing w:after="0" w:line="240" w:lineRule="auto"/>
        <w:jc w:val="both"/>
        <w:rPr>
          <w:rFonts w:ascii="Times New Roman" w:hAnsi="Times New Roman"/>
          <w:sz w:val="24"/>
          <w:szCs w:val="24"/>
          <w:lang w:val="uk-UA" w:eastAsia="ru-RU"/>
        </w:rPr>
      </w:pPr>
      <w:r w:rsidRPr="00722628">
        <w:rPr>
          <w:rFonts w:ascii="Times New Roman" w:hAnsi="Times New Roman"/>
          <w:sz w:val="24"/>
          <w:szCs w:val="24"/>
          <w:lang w:val="uk-UA" w:eastAsia="ru-RU"/>
        </w:rPr>
        <w:t>В И Р І Ш И В:</w:t>
      </w:r>
    </w:p>
    <w:p w14:paraId="61AA3533" w14:textId="77777777" w:rsidR="00404E20" w:rsidRPr="00722628" w:rsidRDefault="00404E20" w:rsidP="00404E20">
      <w:pPr>
        <w:tabs>
          <w:tab w:val="left" w:pos="708"/>
        </w:tabs>
        <w:spacing w:after="0" w:line="240" w:lineRule="auto"/>
        <w:jc w:val="both"/>
        <w:rPr>
          <w:rFonts w:ascii="Times New Roman" w:hAnsi="Times New Roman"/>
          <w:sz w:val="24"/>
          <w:szCs w:val="24"/>
          <w:lang w:val="uk-UA" w:eastAsia="ru-RU"/>
        </w:rPr>
      </w:pPr>
    </w:p>
    <w:p w14:paraId="32C02BD0" w14:textId="77777777" w:rsidR="007F38F5" w:rsidRDefault="00404E20" w:rsidP="00404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sz w:val="24"/>
          <w:szCs w:val="24"/>
          <w:lang w:val="uk-UA" w:eastAsia="uk-UA"/>
        </w:rPr>
      </w:pPr>
      <w:r w:rsidRPr="00722628">
        <w:rPr>
          <w:rFonts w:ascii="Times New Roman" w:hAnsi="Times New Roman"/>
          <w:sz w:val="24"/>
          <w:szCs w:val="24"/>
          <w:lang w:val="uk-UA" w:eastAsia="ru-RU"/>
        </w:rPr>
        <w:t>1 Дати дозвіл на видачу дублікату свідоцтва про право власності на квартиру № 120 (загальною площею 72,47 кв.м.) по вулиці В. Стуса, 2-а в м. Новий Розділ, виданого на підставі Розпорядження Новороздільської міської ради №319 від 31.07.1996 р. на ім’я</w:t>
      </w:r>
      <w:r w:rsidR="007F38F5" w:rsidRPr="007F38F5">
        <w:rPr>
          <w:rFonts w:ascii="Times New Roman" w:hAnsi="Times New Roman"/>
          <w:i/>
          <w:sz w:val="24"/>
          <w:szCs w:val="24"/>
          <w:lang w:val="uk-UA" w:eastAsia="uk-UA"/>
        </w:rPr>
        <w:t>(персональні дані)</w:t>
      </w:r>
      <w:r w:rsidR="007F38F5">
        <w:rPr>
          <w:rFonts w:ascii="Times New Roman" w:hAnsi="Times New Roman"/>
          <w:sz w:val="24"/>
          <w:szCs w:val="24"/>
          <w:lang w:val="uk-UA" w:eastAsia="uk-UA"/>
        </w:rPr>
        <w:t xml:space="preserve"> </w:t>
      </w:r>
    </w:p>
    <w:p w14:paraId="6097B8B7" w14:textId="47921653" w:rsidR="00404E20" w:rsidRPr="00722628" w:rsidRDefault="00404E20" w:rsidP="007F3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sz w:val="24"/>
          <w:szCs w:val="24"/>
          <w:lang w:val="uk-UA" w:eastAsia="uk-UA"/>
        </w:rPr>
      </w:pPr>
      <w:r w:rsidRPr="00722628">
        <w:rPr>
          <w:rFonts w:ascii="Times New Roman" w:hAnsi="Times New Roman"/>
          <w:sz w:val="24"/>
          <w:szCs w:val="24"/>
          <w:lang w:val="uk-UA" w:eastAsia="ru-RU"/>
        </w:rPr>
        <w:t xml:space="preserve">2 Відділу комунального майна та приватизації Управління ЖКГ Новороздільської міської ради (начальник Пасемко Н. А.) доручити виготовити відповідний дублікат свідоцтва про право власності згідно з рішенням на ім’я: </w:t>
      </w:r>
      <w:r w:rsidR="007F38F5" w:rsidRPr="007F38F5">
        <w:rPr>
          <w:rFonts w:ascii="Times New Roman" w:hAnsi="Times New Roman"/>
          <w:i/>
          <w:sz w:val="24"/>
          <w:szCs w:val="24"/>
          <w:lang w:val="uk-UA" w:eastAsia="uk-UA"/>
        </w:rPr>
        <w:t>(персональні дані)</w:t>
      </w:r>
      <w:r w:rsidR="007F38F5">
        <w:rPr>
          <w:rFonts w:ascii="Times New Roman" w:hAnsi="Times New Roman"/>
          <w:sz w:val="24"/>
          <w:szCs w:val="24"/>
          <w:lang w:val="uk-UA" w:eastAsia="uk-UA"/>
        </w:rPr>
        <w:t xml:space="preserve"> </w:t>
      </w:r>
      <w:r w:rsidRPr="00722628">
        <w:rPr>
          <w:rFonts w:ascii="Times New Roman" w:hAnsi="Times New Roman"/>
          <w:sz w:val="24"/>
          <w:szCs w:val="24"/>
          <w:lang w:val="uk-UA" w:eastAsia="ru-RU"/>
        </w:rPr>
        <w:t xml:space="preserve">та видати його заявнику </w:t>
      </w:r>
      <w:r w:rsidR="007F38F5" w:rsidRPr="007F38F5">
        <w:rPr>
          <w:rFonts w:ascii="Times New Roman" w:hAnsi="Times New Roman"/>
          <w:i/>
          <w:sz w:val="24"/>
          <w:szCs w:val="24"/>
          <w:lang w:val="uk-UA" w:eastAsia="uk-UA"/>
        </w:rPr>
        <w:t>(персональні дані)</w:t>
      </w:r>
      <w:r w:rsidRPr="00722628">
        <w:rPr>
          <w:rFonts w:ascii="Times New Roman" w:hAnsi="Times New Roman"/>
          <w:sz w:val="24"/>
          <w:szCs w:val="24"/>
          <w:lang w:val="uk-UA" w:eastAsia="ru-RU"/>
        </w:rPr>
        <w:t>.</w:t>
      </w:r>
    </w:p>
    <w:p w14:paraId="37961C5F" w14:textId="77777777" w:rsidR="00404E20" w:rsidRPr="00722628" w:rsidRDefault="00404E20" w:rsidP="00404E20">
      <w:pPr>
        <w:tabs>
          <w:tab w:val="left" w:pos="708"/>
          <w:tab w:val="left" w:pos="8789"/>
        </w:tabs>
        <w:spacing w:after="0" w:line="240" w:lineRule="auto"/>
        <w:ind w:firstLine="567"/>
        <w:jc w:val="both"/>
        <w:rPr>
          <w:rFonts w:ascii="Times New Roman" w:hAnsi="Times New Roman"/>
          <w:sz w:val="24"/>
          <w:szCs w:val="24"/>
          <w:lang w:val="uk-UA" w:eastAsia="ru-RU"/>
        </w:rPr>
      </w:pPr>
      <w:r w:rsidRPr="00722628">
        <w:rPr>
          <w:rFonts w:ascii="Times New Roman" w:hAnsi="Times New Roman"/>
          <w:sz w:val="24"/>
          <w:szCs w:val="24"/>
          <w:lang w:val="uk-UA" w:eastAsia="ru-RU"/>
        </w:rPr>
        <w:t xml:space="preserve"> 3. Контроль за виконанням рішення покласти на першого заступника міського голови Гулія М.М.</w:t>
      </w:r>
    </w:p>
    <w:p w14:paraId="14CB44D4" w14:textId="77777777" w:rsidR="00404E20" w:rsidRDefault="00404E20" w:rsidP="00404E20">
      <w:pPr>
        <w:tabs>
          <w:tab w:val="left" w:pos="708"/>
        </w:tabs>
        <w:spacing w:after="0" w:line="240" w:lineRule="auto"/>
        <w:jc w:val="both"/>
        <w:rPr>
          <w:rFonts w:ascii="Times New Roman" w:hAnsi="Times New Roman"/>
          <w:b/>
          <w:sz w:val="24"/>
          <w:szCs w:val="24"/>
          <w:lang w:val="uk-UA" w:eastAsia="ru-RU"/>
        </w:rPr>
      </w:pPr>
    </w:p>
    <w:p w14:paraId="4C9EDB94" w14:textId="77777777" w:rsidR="008F7503" w:rsidRPr="00722628" w:rsidRDefault="008F7503" w:rsidP="00404E20">
      <w:pPr>
        <w:tabs>
          <w:tab w:val="left" w:pos="708"/>
        </w:tabs>
        <w:spacing w:after="0" w:line="240" w:lineRule="auto"/>
        <w:jc w:val="both"/>
        <w:rPr>
          <w:rFonts w:ascii="Times New Roman" w:hAnsi="Times New Roman"/>
          <w:b/>
          <w:sz w:val="24"/>
          <w:szCs w:val="24"/>
          <w:lang w:val="uk-UA" w:eastAsia="ru-RU"/>
        </w:rPr>
      </w:pPr>
    </w:p>
    <w:p w14:paraId="551C2419" w14:textId="77777777" w:rsidR="00404E20" w:rsidRPr="00722628" w:rsidRDefault="00404E20" w:rsidP="00404E20">
      <w:pPr>
        <w:tabs>
          <w:tab w:val="left" w:pos="708"/>
        </w:tabs>
        <w:spacing w:after="0" w:line="240" w:lineRule="auto"/>
        <w:jc w:val="both"/>
        <w:rPr>
          <w:rFonts w:ascii="Times New Roman" w:hAnsi="Times New Roman"/>
          <w:sz w:val="24"/>
          <w:szCs w:val="24"/>
          <w:lang w:val="uk-UA" w:eastAsia="ru-RU"/>
        </w:rPr>
      </w:pPr>
      <w:r w:rsidRPr="00722628">
        <w:rPr>
          <w:rFonts w:ascii="Times New Roman" w:hAnsi="Times New Roman"/>
          <w:sz w:val="24"/>
          <w:szCs w:val="24"/>
          <w:lang w:val="uk-UA" w:eastAsia="ru-RU"/>
        </w:rPr>
        <w:t>МІСЬКИЙ ГОЛОВА</w:t>
      </w:r>
      <w:r w:rsidRPr="00722628">
        <w:rPr>
          <w:rFonts w:ascii="Times New Roman" w:hAnsi="Times New Roman"/>
          <w:sz w:val="24"/>
          <w:szCs w:val="24"/>
          <w:lang w:val="uk-UA" w:eastAsia="ru-RU"/>
        </w:rPr>
        <w:tab/>
      </w:r>
      <w:r w:rsidRPr="00722628">
        <w:rPr>
          <w:rFonts w:ascii="Times New Roman" w:hAnsi="Times New Roman"/>
          <w:sz w:val="24"/>
          <w:szCs w:val="24"/>
          <w:lang w:val="uk-UA" w:eastAsia="ru-RU"/>
        </w:rPr>
        <w:tab/>
      </w:r>
      <w:r w:rsidRPr="00722628">
        <w:rPr>
          <w:rFonts w:ascii="Times New Roman" w:hAnsi="Times New Roman"/>
          <w:sz w:val="24"/>
          <w:szCs w:val="24"/>
          <w:lang w:val="uk-UA" w:eastAsia="ru-RU"/>
        </w:rPr>
        <w:tab/>
        <w:t xml:space="preserve">                                              Ярина ЯЦЕНКО</w:t>
      </w:r>
    </w:p>
    <w:p w14:paraId="33A1BDEE" w14:textId="77777777" w:rsidR="00404E20" w:rsidRDefault="00404E20" w:rsidP="00404E20">
      <w:pPr>
        <w:tabs>
          <w:tab w:val="left" w:pos="708"/>
        </w:tabs>
        <w:spacing w:after="0" w:line="240" w:lineRule="auto"/>
        <w:jc w:val="both"/>
        <w:rPr>
          <w:rFonts w:ascii="Times New Roman" w:hAnsi="Times New Roman"/>
          <w:b/>
          <w:sz w:val="24"/>
          <w:szCs w:val="24"/>
          <w:lang w:val="uk-UA" w:eastAsia="ru-RU"/>
        </w:rPr>
      </w:pPr>
    </w:p>
    <w:p w14:paraId="162B88A4" w14:textId="77777777" w:rsidR="000528A4" w:rsidRDefault="000528A4" w:rsidP="00404E20">
      <w:pPr>
        <w:tabs>
          <w:tab w:val="left" w:pos="708"/>
        </w:tabs>
        <w:spacing w:after="0" w:line="240" w:lineRule="auto"/>
        <w:jc w:val="both"/>
        <w:rPr>
          <w:rFonts w:ascii="Times New Roman" w:hAnsi="Times New Roman"/>
          <w:b/>
          <w:sz w:val="24"/>
          <w:szCs w:val="24"/>
          <w:lang w:val="uk-UA" w:eastAsia="ru-RU"/>
        </w:rPr>
      </w:pPr>
    </w:p>
    <w:p w14:paraId="1F25CB74" w14:textId="77777777" w:rsidR="000528A4" w:rsidRDefault="000528A4" w:rsidP="00404E20">
      <w:pPr>
        <w:tabs>
          <w:tab w:val="left" w:pos="708"/>
        </w:tabs>
        <w:spacing w:after="0" w:line="240" w:lineRule="auto"/>
        <w:jc w:val="both"/>
        <w:rPr>
          <w:rFonts w:ascii="Times New Roman" w:hAnsi="Times New Roman"/>
          <w:b/>
          <w:sz w:val="24"/>
          <w:szCs w:val="24"/>
          <w:lang w:val="uk-UA" w:eastAsia="ru-RU"/>
        </w:rPr>
      </w:pPr>
    </w:p>
    <w:p w14:paraId="07FAECBF" w14:textId="77777777" w:rsidR="000528A4" w:rsidRDefault="000528A4" w:rsidP="00404E20">
      <w:pPr>
        <w:tabs>
          <w:tab w:val="left" w:pos="708"/>
        </w:tabs>
        <w:spacing w:after="0" w:line="240" w:lineRule="auto"/>
        <w:jc w:val="both"/>
        <w:rPr>
          <w:rFonts w:ascii="Times New Roman" w:hAnsi="Times New Roman"/>
          <w:b/>
          <w:sz w:val="24"/>
          <w:szCs w:val="24"/>
          <w:lang w:val="uk-UA" w:eastAsia="ru-RU"/>
        </w:rPr>
      </w:pPr>
    </w:p>
    <w:p w14:paraId="4059196D" w14:textId="77777777" w:rsidR="000528A4" w:rsidRDefault="000528A4" w:rsidP="00404E20">
      <w:pPr>
        <w:tabs>
          <w:tab w:val="left" w:pos="708"/>
        </w:tabs>
        <w:spacing w:after="0" w:line="240" w:lineRule="auto"/>
        <w:jc w:val="both"/>
        <w:rPr>
          <w:rFonts w:ascii="Times New Roman" w:hAnsi="Times New Roman"/>
          <w:b/>
          <w:sz w:val="24"/>
          <w:szCs w:val="24"/>
          <w:lang w:val="uk-UA" w:eastAsia="ru-RU"/>
        </w:rPr>
      </w:pPr>
    </w:p>
    <w:p w14:paraId="353153B9" w14:textId="77777777" w:rsidR="000528A4" w:rsidRDefault="000528A4" w:rsidP="00404E20">
      <w:pPr>
        <w:tabs>
          <w:tab w:val="left" w:pos="708"/>
        </w:tabs>
        <w:spacing w:after="0" w:line="240" w:lineRule="auto"/>
        <w:jc w:val="both"/>
        <w:rPr>
          <w:rFonts w:ascii="Times New Roman" w:hAnsi="Times New Roman"/>
          <w:b/>
          <w:sz w:val="24"/>
          <w:szCs w:val="24"/>
          <w:lang w:val="uk-UA" w:eastAsia="ru-RU"/>
        </w:rPr>
      </w:pPr>
    </w:p>
    <w:p w14:paraId="4065B3FA" w14:textId="77777777" w:rsidR="000528A4" w:rsidRDefault="000528A4" w:rsidP="00404E20">
      <w:pPr>
        <w:tabs>
          <w:tab w:val="left" w:pos="708"/>
        </w:tabs>
        <w:spacing w:after="0" w:line="240" w:lineRule="auto"/>
        <w:jc w:val="both"/>
        <w:rPr>
          <w:rFonts w:ascii="Times New Roman" w:hAnsi="Times New Roman"/>
          <w:b/>
          <w:sz w:val="24"/>
          <w:szCs w:val="24"/>
          <w:lang w:val="uk-UA" w:eastAsia="ru-RU"/>
        </w:rPr>
      </w:pPr>
    </w:p>
    <w:p w14:paraId="18B65A82" w14:textId="77777777" w:rsidR="000528A4" w:rsidRDefault="000528A4" w:rsidP="00404E20">
      <w:pPr>
        <w:tabs>
          <w:tab w:val="left" w:pos="708"/>
        </w:tabs>
        <w:spacing w:after="0" w:line="240" w:lineRule="auto"/>
        <w:jc w:val="both"/>
        <w:rPr>
          <w:rFonts w:ascii="Times New Roman" w:hAnsi="Times New Roman"/>
          <w:b/>
          <w:sz w:val="24"/>
          <w:szCs w:val="24"/>
          <w:lang w:val="uk-UA" w:eastAsia="ru-RU"/>
        </w:rPr>
      </w:pPr>
    </w:p>
    <w:p w14:paraId="26BAFB27" w14:textId="77777777" w:rsidR="000528A4" w:rsidRDefault="000528A4" w:rsidP="00404E20">
      <w:pPr>
        <w:tabs>
          <w:tab w:val="left" w:pos="708"/>
        </w:tabs>
        <w:spacing w:after="0" w:line="240" w:lineRule="auto"/>
        <w:jc w:val="both"/>
        <w:rPr>
          <w:rFonts w:ascii="Times New Roman" w:hAnsi="Times New Roman"/>
          <w:b/>
          <w:sz w:val="24"/>
          <w:szCs w:val="24"/>
          <w:lang w:val="uk-UA" w:eastAsia="ru-RU"/>
        </w:rPr>
      </w:pPr>
    </w:p>
    <w:p w14:paraId="6E41DD68" w14:textId="77777777" w:rsidR="000528A4" w:rsidRDefault="000528A4" w:rsidP="00404E20">
      <w:pPr>
        <w:tabs>
          <w:tab w:val="left" w:pos="708"/>
        </w:tabs>
        <w:spacing w:after="0" w:line="240" w:lineRule="auto"/>
        <w:jc w:val="both"/>
        <w:rPr>
          <w:rFonts w:ascii="Times New Roman" w:hAnsi="Times New Roman"/>
          <w:b/>
          <w:sz w:val="24"/>
          <w:szCs w:val="24"/>
          <w:lang w:val="uk-UA" w:eastAsia="ru-RU"/>
        </w:rPr>
      </w:pPr>
    </w:p>
    <w:p w14:paraId="6FD7E19A" w14:textId="77777777" w:rsidR="000528A4" w:rsidRDefault="000528A4" w:rsidP="00404E20">
      <w:pPr>
        <w:tabs>
          <w:tab w:val="left" w:pos="708"/>
        </w:tabs>
        <w:spacing w:after="0" w:line="240" w:lineRule="auto"/>
        <w:jc w:val="both"/>
        <w:rPr>
          <w:rFonts w:ascii="Times New Roman" w:hAnsi="Times New Roman"/>
          <w:b/>
          <w:sz w:val="24"/>
          <w:szCs w:val="24"/>
          <w:lang w:val="uk-UA" w:eastAsia="ru-RU"/>
        </w:rPr>
      </w:pPr>
    </w:p>
    <w:p w14:paraId="47F6D6D8" w14:textId="77777777" w:rsidR="000528A4" w:rsidRDefault="000528A4" w:rsidP="00404E20">
      <w:pPr>
        <w:tabs>
          <w:tab w:val="left" w:pos="708"/>
        </w:tabs>
        <w:spacing w:after="0" w:line="240" w:lineRule="auto"/>
        <w:jc w:val="both"/>
        <w:rPr>
          <w:rFonts w:ascii="Times New Roman" w:hAnsi="Times New Roman"/>
          <w:b/>
          <w:sz w:val="24"/>
          <w:szCs w:val="24"/>
          <w:lang w:val="uk-UA" w:eastAsia="ru-RU"/>
        </w:rPr>
      </w:pPr>
    </w:p>
    <w:p w14:paraId="639CE6B9" w14:textId="77777777" w:rsidR="000528A4" w:rsidRDefault="000528A4" w:rsidP="00404E20">
      <w:pPr>
        <w:tabs>
          <w:tab w:val="left" w:pos="708"/>
        </w:tabs>
        <w:spacing w:after="0" w:line="240" w:lineRule="auto"/>
        <w:jc w:val="both"/>
        <w:rPr>
          <w:rFonts w:ascii="Times New Roman" w:hAnsi="Times New Roman"/>
          <w:b/>
          <w:sz w:val="24"/>
          <w:szCs w:val="24"/>
          <w:lang w:val="uk-UA" w:eastAsia="ru-RU"/>
        </w:rPr>
      </w:pPr>
    </w:p>
    <w:p w14:paraId="154C2146" w14:textId="77777777" w:rsidR="000528A4" w:rsidRDefault="000528A4" w:rsidP="00404E20">
      <w:pPr>
        <w:tabs>
          <w:tab w:val="left" w:pos="708"/>
        </w:tabs>
        <w:spacing w:after="0" w:line="240" w:lineRule="auto"/>
        <w:jc w:val="both"/>
        <w:rPr>
          <w:rFonts w:ascii="Times New Roman" w:hAnsi="Times New Roman"/>
          <w:b/>
          <w:sz w:val="24"/>
          <w:szCs w:val="24"/>
          <w:lang w:val="uk-UA" w:eastAsia="ru-RU"/>
        </w:rPr>
      </w:pPr>
    </w:p>
    <w:p w14:paraId="24A53AA5" w14:textId="77777777" w:rsidR="000528A4" w:rsidRDefault="000528A4" w:rsidP="00404E20">
      <w:pPr>
        <w:tabs>
          <w:tab w:val="left" w:pos="708"/>
        </w:tabs>
        <w:spacing w:after="0" w:line="240" w:lineRule="auto"/>
        <w:jc w:val="both"/>
        <w:rPr>
          <w:rFonts w:ascii="Times New Roman" w:hAnsi="Times New Roman"/>
          <w:b/>
          <w:sz w:val="24"/>
          <w:szCs w:val="24"/>
          <w:lang w:val="uk-UA" w:eastAsia="ru-RU"/>
        </w:rPr>
      </w:pPr>
    </w:p>
    <w:p w14:paraId="4A6F54F4" w14:textId="77777777" w:rsidR="007F38F5" w:rsidRDefault="007F38F5" w:rsidP="00404E20">
      <w:pPr>
        <w:tabs>
          <w:tab w:val="left" w:pos="708"/>
        </w:tabs>
        <w:spacing w:after="0" w:line="240" w:lineRule="auto"/>
        <w:jc w:val="both"/>
        <w:rPr>
          <w:rFonts w:ascii="Times New Roman" w:hAnsi="Times New Roman"/>
          <w:b/>
          <w:sz w:val="24"/>
          <w:szCs w:val="24"/>
          <w:lang w:val="uk-UA" w:eastAsia="ru-RU"/>
        </w:rPr>
      </w:pPr>
    </w:p>
    <w:p w14:paraId="2C1AF693" w14:textId="77777777" w:rsidR="007F38F5" w:rsidRDefault="007F38F5" w:rsidP="00404E20">
      <w:pPr>
        <w:tabs>
          <w:tab w:val="left" w:pos="708"/>
        </w:tabs>
        <w:spacing w:after="0" w:line="240" w:lineRule="auto"/>
        <w:jc w:val="both"/>
        <w:rPr>
          <w:rFonts w:ascii="Times New Roman" w:hAnsi="Times New Roman"/>
          <w:b/>
          <w:sz w:val="24"/>
          <w:szCs w:val="24"/>
          <w:lang w:val="uk-UA" w:eastAsia="ru-RU"/>
        </w:rPr>
      </w:pPr>
    </w:p>
    <w:p w14:paraId="21722864" w14:textId="77777777" w:rsidR="007F38F5" w:rsidRDefault="007F38F5" w:rsidP="00404E20">
      <w:pPr>
        <w:tabs>
          <w:tab w:val="left" w:pos="708"/>
        </w:tabs>
        <w:spacing w:after="0" w:line="240" w:lineRule="auto"/>
        <w:jc w:val="both"/>
        <w:rPr>
          <w:rFonts w:ascii="Times New Roman" w:hAnsi="Times New Roman"/>
          <w:b/>
          <w:sz w:val="24"/>
          <w:szCs w:val="24"/>
          <w:lang w:val="uk-UA" w:eastAsia="ru-RU"/>
        </w:rPr>
      </w:pPr>
    </w:p>
    <w:p w14:paraId="338446A4" w14:textId="77777777" w:rsidR="007F38F5" w:rsidRDefault="007F38F5" w:rsidP="00404E20">
      <w:pPr>
        <w:tabs>
          <w:tab w:val="left" w:pos="708"/>
        </w:tabs>
        <w:spacing w:after="0" w:line="240" w:lineRule="auto"/>
        <w:jc w:val="both"/>
        <w:rPr>
          <w:rFonts w:ascii="Times New Roman" w:hAnsi="Times New Roman"/>
          <w:b/>
          <w:sz w:val="24"/>
          <w:szCs w:val="24"/>
          <w:lang w:val="uk-UA" w:eastAsia="ru-RU"/>
        </w:rPr>
      </w:pPr>
    </w:p>
    <w:p w14:paraId="71C798F7" w14:textId="77777777" w:rsidR="000528A4" w:rsidRDefault="000528A4" w:rsidP="00404E20">
      <w:pPr>
        <w:tabs>
          <w:tab w:val="left" w:pos="708"/>
        </w:tabs>
        <w:spacing w:after="0" w:line="240" w:lineRule="auto"/>
        <w:jc w:val="both"/>
        <w:rPr>
          <w:rFonts w:ascii="Times New Roman" w:hAnsi="Times New Roman"/>
          <w:b/>
          <w:sz w:val="24"/>
          <w:szCs w:val="24"/>
          <w:lang w:val="uk-UA" w:eastAsia="ru-RU"/>
        </w:rPr>
      </w:pPr>
    </w:p>
    <w:p w14:paraId="11443172" w14:textId="77777777" w:rsidR="000528A4" w:rsidRDefault="000528A4" w:rsidP="00404E20">
      <w:pPr>
        <w:tabs>
          <w:tab w:val="left" w:pos="708"/>
        </w:tabs>
        <w:spacing w:after="0" w:line="240" w:lineRule="auto"/>
        <w:jc w:val="both"/>
        <w:rPr>
          <w:rFonts w:ascii="Times New Roman" w:hAnsi="Times New Roman"/>
          <w:b/>
          <w:sz w:val="24"/>
          <w:szCs w:val="24"/>
          <w:lang w:val="uk-UA" w:eastAsia="ru-RU"/>
        </w:rPr>
      </w:pPr>
    </w:p>
    <w:p w14:paraId="055AA0CC" w14:textId="77777777" w:rsidR="008F7503" w:rsidRPr="004E3A71" w:rsidRDefault="008F7503" w:rsidP="008F7503">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lastRenderedPageBreak/>
        <w:drawing>
          <wp:inline distT="0" distB="0" distL="0" distR="0" wp14:anchorId="59AC0BA9" wp14:editId="384829B0">
            <wp:extent cx="1143000" cy="60007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00D77865" w14:textId="77777777" w:rsidR="008F7503" w:rsidRPr="004E3A71" w:rsidRDefault="008F7503" w:rsidP="008F7503">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65327CB4" w14:textId="77777777" w:rsidR="008F7503" w:rsidRPr="004E3A71" w:rsidRDefault="008F7503" w:rsidP="008F7503">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5CE6E034" w14:textId="77777777" w:rsidR="008F7503" w:rsidRPr="004E3A71" w:rsidRDefault="008F7503" w:rsidP="008F7503">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203415E4" w14:textId="77777777" w:rsidR="008F7503" w:rsidRPr="004E3A71" w:rsidRDefault="008F7503" w:rsidP="008F7503">
      <w:pPr>
        <w:spacing w:after="0" w:line="240" w:lineRule="auto"/>
        <w:jc w:val="center"/>
        <w:rPr>
          <w:rFonts w:ascii="Times New Roman" w:eastAsia="Calibri" w:hAnsi="Times New Roman"/>
          <w:b/>
          <w:sz w:val="24"/>
          <w:szCs w:val="24"/>
          <w:lang w:val="uk-UA" w:eastAsia="uk-UA"/>
        </w:rPr>
      </w:pPr>
    </w:p>
    <w:p w14:paraId="09388DFE" w14:textId="569183B3" w:rsidR="008F7503" w:rsidRPr="004E3A71" w:rsidRDefault="008F7503" w:rsidP="008F7503">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51</w:t>
      </w:r>
    </w:p>
    <w:p w14:paraId="2A9D1A3D" w14:textId="77777777" w:rsidR="00404E20" w:rsidRPr="00722628" w:rsidRDefault="00404E20" w:rsidP="00404E20">
      <w:pPr>
        <w:spacing w:after="0" w:line="240" w:lineRule="auto"/>
        <w:rPr>
          <w:rFonts w:ascii="Times New Roman" w:hAnsi="Times New Roman"/>
          <w:sz w:val="24"/>
          <w:szCs w:val="24"/>
          <w:lang w:val="uk-UA"/>
        </w:rPr>
      </w:pPr>
    </w:p>
    <w:p w14:paraId="68046821" w14:textId="77777777" w:rsidR="00404E20" w:rsidRPr="00722628" w:rsidRDefault="00404E20" w:rsidP="00404E20">
      <w:pPr>
        <w:spacing w:after="0" w:line="240" w:lineRule="auto"/>
        <w:ind w:right="-102"/>
        <w:rPr>
          <w:rFonts w:ascii="Times New Roman" w:eastAsia="MS Mincho" w:hAnsi="Times New Roman"/>
          <w:sz w:val="24"/>
          <w:szCs w:val="24"/>
          <w:lang w:val="uk-UA" w:eastAsia="ru-RU"/>
        </w:rPr>
      </w:pPr>
      <w:r w:rsidRPr="00722628">
        <w:rPr>
          <w:rFonts w:ascii="Times New Roman" w:eastAsia="MS Mincho" w:hAnsi="Times New Roman"/>
          <w:sz w:val="24"/>
          <w:szCs w:val="24"/>
          <w:lang w:val="uk-UA" w:eastAsia="ru-RU"/>
        </w:rPr>
        <w:t xml:space="preserve">Про передачу у приватну спільну часткову власність </w:t>
      </w:r>
    </w:p>
    <w:p w14:paraId="0C1BAF41" w14:textId="77777777" w:rsidR="00404E20" w:rsidRPr="00722628" w:rsidRDefault="00404E20" w:rsidP="00404E20">
      <w:pPr>
        <w:spacing w:after="0" w:line="240" w:lineRule="auto"/>
        <w:ind w:right="-102"/>
        <w:rPr>
          <w:rFonts w:ascii="Times New Roman" w:eastAsia="MS Mincho" w:hAnsi="Times New Roman"/>
          <w:sz w:val="24"/>
          <w:szCs w:val="24"/>
          <w:lang w:val="uk-UA" w:eastAsia="ru-RU"/>
        </w:rPr>
      </w:pPr>
      <w:r w:rsidRPr="00722628">
        <w:rPr>
          <w:rFonts w:ascii="Times New Roman" w:eastAsia="MS Mincho" w:hAnsi="Times New Roman"/>
          <w:sz w:val="24"/>
          <w:szCs w:val="24"/>
          <w:lang w:val="uk-UA" w:eastAsia="ru-RU"/>
        </w:rPr>
        <w:t>Квартири комунального житлового фонду, яка належать</w:t>
      </w:r>
    </w:p>
    <w:p w14:paraId="1D1F0E5B" w14:textId="77777777" w:rsidR="00404E20" w:rsidRPr="00722628" w:rsidRDefault="00404E20" w:rsidP="00404E20">
      <w:pPr>
        <w:spacing w:after="0" w:line="240" w:lineRule="auto"/>
        <w:ind w:right="-102"/>
        <w:rPr>
          <w:rFonts w:ascii="Times New Roman" w:eastAsia="MS Mincho" w:hAnsi="Times New Roman"/>
          <w:sz w:val="24"/>
          <w:szCs w:val="24"/>
          <w:lang w:val="uk-UA" w:eastAsia="ru-RU"/>
        </w:rPr>
      </w:pPr>
      <w:r w:rsidRPr="00722628">
        <w:rPr>
          <w:rFonts w:ascii="Times New Roman" w:eastAsia="MS Mincho" w:hAnsi="Times New Roman"/>
          <w:sz w:val="24"/>
          <w:szCs w:val="24"/>
          <w:lang w:val="uk-UA" w:eastAsia="ru-RU"/>
        </w:rPr>
        <w:t xml:space="preserve">Новороздільській міській раді </w:t>
      </w:r>
    </w:p>
    <w:p w14:paraId="4B76864F" w14:textId="24443350" w:rsidR="00404E20" w:rsidRPr="00722628" w:rsidRDefault="00404E20" w:rsidP="00404E20">
      <w:pPr>
        <w:tabs>
          <w:tab w:val="left" w:pos="708"/>
        </w:tabs>
        <w:spacing w:after="0" w:line="240" w:lineRule="auto"/>
        <w:jc w:val="both"/>
        <w:rPr>
          <w:rFonts w:ascii="Times New Roman" w:eastAsia="MS Mincho" w:hAnsi="Times New Roman"/>
          <w:sz w:val="24"/>
          <w:szCs w:val="24"/>
          <w:lang w:val="uk-UA" w:eastAsia="ru-RU"/>
        </w:rPr>
      </w:pPr>
    </w:p>
    <w:p w14:paraId="1D0B68F5" w14:textId="77777777" w:rsidR="00404E20" w:rsidRPr="00722628" w:rsidRDefault="00404E20" w:rsidP="00404E20">
      <w:pPr>
        <w:spacing w:after="0" w:line="240" w:lineRule="auto"/>
        <w:ind w:right="-102" w:firstLine="708"/>
        <w:jc w:val="both"/>
        <w:rPr>
          <w:rFonts w:ascii="Times New Roman" w:eastAsia="MS Mincho" w:hAnsi="Times New Roman"/>
          <w:sz w:val="24"/>
          <w:szCs w:val="24"/>
          <w:lang w:val="uk-UA" w:eastAsia="ru-RU"/>
        </w:rPr>
      </w:pPr>
      <w:r w:rsidRPr="00722628">
        <w:rPr>
          <w:rFonts w:ascii="Times New Roman" w:eastAsia="MS Mincho" w:hAnsi="Times New Roman"/>
          <w:sz w:val="24"/>
          <w:szCs w:val="24"/>
          <w:lang w:val="uk-UA" w:eastAsia="ru-RU"/>
        </w:rPr>
        <w:t>Розглянувши заяву квартиронаймача житлової квартири, що належить до комунальної власності Новороздільської міської ради, на підставі розрахунків та розгляду матеріалів із зазначеного питання, відповідно до ч. 1 ст. 2, ст. 3, ч. 2, ч. 3 ст.5 Закону України «Про приватизацію державного житлового фонду», Положення про порядок передачі квартир (будинків), жилих приміщень у гуртожитках у власність громадян, затвердженим наказом Міністерства з питань житлово-комунального господарства України № 396 від 16.12.2009 року, пп. 1, п. «а», ст. 29,  ст. 52, ч.6 ст. 59, ч.1 ст.73 Закону України «Про місцеве самоврядування в Україні», виконавчий комітет Новороздільської міської ради</w:t>
      </w:r>
    </w:p>
    <w:p w14:paraId="59C633D4" w14:textId="77777777" w:rsidR="00404E20" w:rsidRPr="00722628" w:rsidRDefault="00404E20" w:rsidP="00404E20">
      <w:pPr>
        <w:spacing w:after="0" w:line="240" w:lineRule="auto"/>
        <w:ind w:right="-102"/>
        <w:rPr>
          <w:rFonts w:ascii="Times New Roman" w:eastAsia="MS Mincho" w:hAnsi="Times New Roman"/>
          <w:sz w:val="24"/>
          <w:szCs w:val="24"/>
          <w:lang w:val="uk-UA" w:eastAsia="ru-RU"/>
        </w:rPr>
      </w:pPr>
    </w:p>
    <w:p w14:paraId="23BF2808" w14:textId="77777777" w:rsidR="00404E20" w:rsidRPr="00722628" w:rsidRDefault="00404E20" w:rsidP="00404E20">
      <w:pPr>
        <w:spacing w:after="0" w:line="240" w:lineRule="auto"/>
        <w:ind w:right="-102"/>
        <w:jc w:val="both"/>
        <w:rPr>
          <w:rFonts w:ascii="Times New Roman" w:eastAsia="MS Mincho" w:hAnsi="Times New Roman"/>
          <w:sz w:val="24"/>
          <w:szCs w:val="24"/>
          <w:lang w:val="uk-UA" w:eastAsia="ru-RU"/>
        </w:rPr>
      </w:pPr>
      <w:r w:rsidRPr="00722628">
        <w:rPr>
          <w:rFonts w:ascii="Times New Roman" w:eastAsia="MS Mincho" w:hAnsi="Times New Roman"/>
          <w:sz w:val="24"/>
          <w:szCs w:val="24"/>
          <w:lang w:val="uk-UA" w:eastAsia="ru-RU"/>
        </w:rPr>
        <w:t>В И Р І Ш И В:</w:t>
      </w:r>
    </w:p>
    <w:p w14:paraId="776F707A" w14:textId="77777777" w:rsidR="00404E20" w:rsidRPr="00722628" w:rsidRDefault="00404E20" w:rsidP="00404E20">
      <w:pPr>
        <w:spacing w:after="0" w:line="240" w:lineRule="auto"/>
        <w:ind w:right="-102"/>
        <w:jc w:val="both"/>
        <w:rPr>
          <w:rFonts w:ascii="Times New Roman" w:eastAsia="MS Mincho" w:hAnsi="Times New Roman"/>
          <w:sz w:val="24"/>
          <w:szCs w:val="24"/>
          <w:lang w:val="uk-UA" w:eastAsia="ru-RU"/>
        </w:rPr>
      </w:pPr>
    </w:p>
    <w:p w14:paraId="093AF3A8" w14:textId="77777777" w:rsidR="00404E20" w:rsidRPr="00722628" w:rsidRDefault="00404E20" w:rsidP="00404E20">
      <w:pPr>
        <w:spacing w:after="0" w:line="240" w:lineRule="auto"/>
        <w:ind w:right="-102" w:firstLine="708"/>
        <w:jc w:val="both"/>
        <w:rPr>
          <w:rFonts w:ascii="Times New Roman" w:eastAsia="MS Mincho" w:hAnsi="Times New Roman"/>
          <w:b/>
          <w:sz w:val="24"/>
          <w:szCs w:val="24"/>
          <w:lang w:val="uk-UA" w:eastAsia="ru-RU"/>
        </w:rPr>
      </w:pPr>
      <w:r w:rsidRPr="00722628">
        <w:rPr>
          <w:rFonts w:ascii="Times New Roman" w:eastAsia="MS Mincho" w:hAnsi="Times New Roman"/>
          <w:sz w:val="24"/>
          <w:szCs w:val="24"/>
          <w:lang w:val="uk-UA" w:eastAsia="ru-RU"/>
        </w:rPr>
        <w:t>1.Передати у приватну спільну часткову власність квартиру комунального житлового фонду квартиронаймачу згідно з Додатком 1.</w:t>
      </w:r>
    </w:p>
    <w:p w14:paraId="35A226E9" w14:textId="77777777" w:rsidR="00404E20" w:rsidRPr="00722628" w:rsidRDefault="00404E20" w:rsidP="00404E20">
      <w:pPr>
        <w:spacing w:after="0" w:line="240" w:lineRule="auto"/>
        <w:ind w:right="-102"/>
        <w:jc w:val="both"/>
        <w:rPr>
          <w:rFonts w:ascii="Times New Roman" w:eastAsia="MS Mincho" w:hAnsi="Times New Roman"/>
          <w:sz w:val="24"/>
          <w:szCs w:val="24"/>
          <w:lang w:val="uk-UA" w:eastAsia="ru-RU"/>
        </w:rPr>
      </w:pPr>
      <w:r w:rsidRPr="00722628">
        <w:rPr>
          <w:rFonts w:ascii="Times New Roman" w:eastAsia="MS Mincho" w:hAnsi="Times New Roman"/>
          <w:sz w:val="24"/>
          <w:szCs w:val="24"/>
          <w:lang w:val="uk-UA" w:eastAsia="ru-RU"/>
        </w:rPr>
        <w:t xml:space="preserve">            2. Оформити право власності наймачу на квартиру в м. Новий Розділ, що  приватизується безоплатно з надлишковою загальною площею, згідно з Додатком 1 до рішення. </w:t>
      </w:r>
    </w:p>
    <w:p w14:paraId="28BB78EF" w14:textId="77777777" w:rsidR="00404E20" w:rsidRPr="00722628" w:rsidRDefault="00404E20" w:rsidP="00404E2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MS Mincho" w:hAnsi="Times New Roman"/>
          <w:bCs/>
          <w:sz w:val="24"/>
          <w:szCs w:val="24"/>
          <w:bdr w:val="none" w:sz="0" w:space="0" w:color="auto" w:frame="1"/>
          <w:lang w:val="uk-UA" w:eastAsia="ru-RU"/>
        </w:rPr>
      </w:pPr>
      <w:r w:rsidRPr="00722628">
        <w:rPr>
          <w:rFonts w:ascii="Times New Roman" w:eastAsia="MS Mincho" w:hAnsi="Times New Roman"/>
          <w:sz w:val="24"/>
          <w:szCs w:val="24"/>
          <w:lang w:val="uk-UA" w:eastAsia="ru-RU"/>
        </w:rPr>
        <w:tab/>
        <w:t xml:space="preserve">3. Затвердити </w:t>
      </w:r>
      <w:r w:rsidRPr="00722628">
        <w:rPr>
          <w:rFonts w:ascii="Times New Roman" w:eastAsia="MS Mincho" w:hAnsi="Times New Roman"/>
          <w:bCs/>
          <w:sz w:val="24"/>
          <w:szCs w:val="24"/>
          <w:bdr w:val="none" w:sz="0" w:space="0" w:color="auto" w:frame="1"/>
          <w:lang w:val="uk-UA" w:eastAsia="ru-RU"/>
        </w:rPr>
        <w:t>Розрахунок вартості надлишкової загальної площі квартири (будинку), жилого приміщення у гуртожитку, кімнати у комунальній квартирі, що приватизується</w:t>
      </w:r>
      <w:r w:rsidRPr="00722628">
        <w:rPr>
          <w:rFonts w:ascii="Times New Roman" w:eastAsia="MS Mincho" w:hAnsi="Times New Roman"/>
          <w:sz w:val="24"/>
          <w:szCs w:val="24"/>
          <w:lang w:val="uk-UA" w:eastAsia="ru-RU"/>
        </w:rPr>
        <w:t xml:space="preserve">, згідно з Додатком 2 до рішення. </w:t>
      </w:r>
    </w:p>
    <w:p w14:paraId="3B1B3CD2" w14:textId="77777777" w:rsidR="00404E20" w:rsidRPr="00722628" w:rsidRDefault="00404E20" w:rsidP="00404E20">
      <w:pPr>
        <w:spacing w:after="0" w:line="240" w:lineRule="auto"/>
        <w:ind w:right="-102" w:firstLine="708"/>
        <w:jc w:val="both"/>
        <w:rPr>
          <w:rFonts w:ascii="Times New Roman" w:eastAsia="MS Mincho" w:hAnsi="Times New Roman"/>
          <w:sz w:val="24"/>
          <w:szCs w:val="24"/>
          <w:lang w:val="uk-UA" w:eastAsia="ru-RU"/>
        </w:rPr>
      </w:pPr>
      <w:r w:rsidRPr="00722628">
        <w:rPr>
          <w:rFonts w:ascii="Times New Roman" w:eastAsia="MS Mincho" w:hAnsi="Times New Roman"/>
          <w:sz w:val="24"/>
          <w:szCs w:val="24"/>
          <w:lang w:val="uk-UA" w:eastAsia="ru-RU"/>
        </w:rPr>
        <w:t xml:space="preserve">4. Відділу комунального майна та приватизації Управління ЖКГ Новороздільської міської ради (начальник Пасемко Н. А.) підготувати і видати свідоцтво про право власності на житло згідно рішення. </w:t>
      </w:r>
    </w:p>
    <w:p w14:paraId="1EF90F85" w14:textId="77777777" w:rsidR="00404E20" w:rsidRPr="00722628" w:rsidRDefault="00404E20" w:rsidP="00404E20">
      <w:pPr>
        <w:spacing w:after="0" w:line="240" w:lineRule="auto"/>
        <w:ind w:right="-102" w:firstLine="708"/>
        <w:jc w:val="both"/>
        <w:rPr>
          <w:rFonts w:ascii="Times New Roman" w:eastAsia="MS Mincho" w:hAnsi="Times New Roman"/>
          <w:sz w:val="24"/>
          <w:szCs w:val="24"/>
          <w:lang w:val="uk-UA" w:eastAsia="ru-RU"/>
        </w:rPr>
      </w:pPr>
      <w:r w:rsidRPr="00722628">
        <w:rPr>
          <w:rFonts w:ascii="Times New Roman" w:eastAsia="MS Mincho" w:hAnsi="Times New Roman"/>
          <w:sz w:val="24"/>
          <w:szCs w:val="24"/>
          <w:lang w:val="uk-UA" w:eastAsia="ru-RU"/>
        </w:rPr>
        <w:t>5. Контроль за виконанням рішення покласти на першого заступника міського голови Гулія М.М.</w:t>
      </w:r>
    </w:p>
    <w:p w14:paraId="53D522E1" w14:textId="77777777" w:rsidR="00404E20" w:rsidRDefault="00404E20" w:rsidP="00404E20">
      <w:pPr>
        <w:spacing w:after="0" w:line="240" w:lineRule="auto"/>
        <w:jc w:val="both"/>
        <w:rPr>
          <w:rFonts w:ascii="Times New Roman" w:eastAsia="MS Mincho" w:hAnsi="Times New Roman"/>
          <w:sz w:val="24"/>
          <w:szCs w:val="24"/>
          <w:lang w:val="uk-UA" w:eastAsia="ru-RU"/>
        </w:rPr>
      </w:pPr>
    </w:p>
    <w:p w14:paraId="277651E1" w14:textId="77777777" w:rsidR="008F7503" w:rsidRPr="00722628" w:rsidRDefault="008F7503" w:rsidP="00404E20">
      <w:pPr>
        <w:spacing w:after="0" w:line="240" w:lineRule="auto"/>
        <w:jc w:val="both"/>
        <w:rPr>
          <w:rFonts w:ascii="Times New Roman" w:eastAsia="MS Mincho" w:hAnsi="Times New Roman"/>
          <w:sz w:val="24"/>
          <w:szCs w:val="24"/>
          <w:lang w:val="uk-UA" w:eastAsia="ru-RU"/>
        </w:rPr>
      </w:pPr>
    </w:p>
    <w:p w14:paraId="32A7E91B" w14:textId="77777777" w:rsidR="00404E20" w:rsidRPr="00722628" w:rsidRDefault="00404E20" w:rsidP="00404E20">
      <w:pPr>
        <w:spacing w:after="0" w:line="240" w:lineRule="auto"/>
        <w:jc w:val="both"/>
        <w:rPr>
          <w:rFonts w:ascii="Times New Roman" w:eastAsia="MS Mincho" w:hAnsi="Times New Roman"/>
          <w:sz w:val="24"/>
          <w:szCs w:val="24"/>
          <w:lang w:val="uk-UA" w:eastAsia="ru-RU"/>
        </w:rPr>
      </w:pPr>
      <w:r w:rsidRPr="00722628">
        <w:rPr>
          <w:rFonts w:ascii="Times New Roman" w:eastAsia="MS Mincho" w:hAnsi="Times New Roman"/>
          <w:sz w:val="24"/>
          <w:szCs w:val="24"/>
          <w:lang w:val="uk-UA" w:eastAsia="ru-RU"/>
        </w:rPr>
        <w:t>МІСЬКИЙ ГОЛОВА                                                         Ярина ЯЦЕНКО</w:t>
      </w:r>
    </w:p>
    <w:p w14:paraId="6EA682B4" w14:textId="77777777" w:rsidR="00404E20" w:rsidRDefault="00404E20" w:rsidP="00404E20">
      <w:pPr>
        <w:spacing w:after="0" w:line="240" w:lineRule="auto"/>
        <w:jc w:val="right"/>
        <w:rPr>
          <w:rFonts w:ascii="Times New Roman" w:eastAsia="MS Mincho" w:hAnsi="Times New Roman"/>
          <w:b/>
          <w:sz w:val="24"/>
          <w:szCs w:val="24"/>
          <w:lang w:val="uk-UA" w:eastAsia="ru-RU"/>
        </w:rPr>
      </w:pPr>
    </w:p>
    <w:p w14:paraId="29B211EE"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2F66B161"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11AF9F85"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19877D85"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7DE726BD"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27C60F2E"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74412E8D"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03A3C512"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3CCC021B"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797992FB"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4808AAD5"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0F8E8CC4"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6ABAF771"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21B3ABC1"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04D0CEB4"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59967CB9" w14:textId="77777777" w:rsidR="000528A4" w:rsidRPr="00722628" w:rsidRDefault="000528A4" w:rsidP="00404E20">
      <w:pPr>
        <w:spacing w:after="0" w:line="240" w:lineRule="auto"/>
        <w:jc w:val="right"/>
        <w:rPr>
          <w:rFonts w:ascii="Times New Roman" w:eastAsia="MS Mincho" w:hAnsi="Times New Roman"/>
          <w:b/>
          <w:sz w:val="24"/>
          <w:szCs w:val="24"/>
          <w:lang w:val="uk-UA" w:eastAsia="ru-RU"/>
        </w:rPr>
      </w:pPr>
    </w:p>
    <w:p w14:paraId="04F121B0" w14:textId="77777777" w:rsidR="00404E20" w:rsidRPr="00722628" w:rsidRDefault="00404E20" w:rsidP="00404E20">
      <w:pPr>
        <w:spacing w:after="0" w:line="240" w:lineRule="auto"/>
        <w:rPr>
          <w:rFonts w:ascii="Times New Roman" w:eastAsia="MS Mincho" w:hAnsi="Times New Roman"/>
          <w:b/>
          <w:sz w:val="24"/>
          <w:szCs w:val="24"/>
          <w:lang w:val="uk-UA" w:eastAsia="ru-RU"/>
        </w:rPr>
      </w:pPr>
    </w:p>
    <w:p w14:paraId="31A61ECD" w14:textId="7F6D6671" w:rsidR="00404E20" w:rsidRPr="00722628" w:rsidRDefault="00404E20" w:rsidP="00404E20">
      <w:pPr>
        <w:spacing w:after="0" w:line="240" w:lineRule="auto"/>
        <w:jc w:val="right"/>
        <w:rPr>
          <w:rFonts w:ascii="Times New Roman" w:eastAsia="MS Mincho" w:hAnsi="Times New Roman"/>
          <w:sz w:val="24"/>
          <w:szCs w:val="24"/>
          <w:lang w:val="uk-UA" w:eastAsia="ru-RU"/>
        </w:rPr>
      </w:pPr>
      <w:r w:rsidRPr="00722628">
        <w:rPr>
          <w:rFonts w:ascii="Times New Roman" w:eastAsia="MS Mincho" w:hAnsi="Times New Roman"/>
          <w:b/>
          <w:sz w:val="24"/>
          <w:szCs w:val="24"/>
          <w:lang w:val="uk-UA" w:eastAsia="ru-RU"/>
        </w:rPr>
        <w:t>Додаток 1</w:t>
      </w:r>
      <w:r w:rsidRPr="00722628">
        <w:rPr>
          <w:rFonts w:ascii="Times New Roman" w:eastAsia="MS Mincho" w:hAnsi="Times New Roman"/>
          <w:b/>
          <w:sz w:val="24"/>
          <w:szCs w:val="24"/>
          <w:lang w:val="uk-UA" w:eastAsia="ru-RU"/>
        </w:rPr>
        <w:br/>
      </w:r>
      <w:r w:rsidRPr="00722628">
        <w:rPr>
          <w:rFonts w:ascii="Times New Roman" w:eastAsia="MS Mincho" w:hAnsi="Times New Roman"/>
          <w:sz w:val="24"/>
          <w:szCs w:val="24"/>
          <w:lang w:val="uk-UA" w:eastAsia="ru-RU"/>
        </w:rPr>
        <w:t xml:space="preserve">до  рішення № </w:t>
      </w:r>
      <w:r w:rsidR="008F7503">
        <w:rPr>
          <w:rFonts w:ascii="Times New Roman" w:eastAsia="MS Mincho" w:hAnsi="Times New Roman"/>
          <w:sz w:val="24"/>
          <w:szCs w:val="24"/>
          <w:lang w:val="uk-UA" w:eastAsia="ru-RU"/>
        </w:rPr>
        <w:t>51</w:t>
      </w:r>
      <w:r w:rsidRPr="00722628">
        <w:rPr>
          <w:rFonts w:ascii="Times New Roman" w:eastAsia="MS Mincho" w:hAnsi="Times New Roman"/>
          <w:sz w:val="24"/>
          <w:szCs w:val="24"/>
          <w:lang w:val="uk-UA" w:eastAsia="ru-RU"/>
        </w:rPr>
        <w:t xml:space="preserve">   від</w:t>
      </w:r>
      <w:r w:rsidR="008F7503">
        <w:rPr>
          <w:rFonts w:ascii="Times New Roman" w:eastAsia="MS Mincho" w:hAnsi="Times New Roman"/>
          <w:sz w:val="24"/>
          <w:szCs w:val="24"/>
          <w:lang w:val="uk-UA" w:eastAsia="ru-RU"/>
        </w:rPr>
        <w:t xml:space="preserve"> 12 </w:t>
      </w:r>
      <w:r w:rsidRPr="00722628">
        <w:rPr>
          <w:rFonts w:ascii="Times New Roman" w:eastAsia="MS Mincho" w:hAnsi="Times New Roman"/>
          <w:sz w:val="24"/>
          <w:szCs w:val="24"/>
          <w:lang w:val="uk-UA" w:eastAsia="ru-RU"/>
        </w:rPr>
        <w:t xml:space="preserve"> .02.2026 року </w:t>
      </w:r>
    </w:p>
    <w:p w14:paraId="4CF86B59" w14:textId="77777777" w:rsidR="00404E20" w:rsidRPr="00722628" w:rsidRDefault="00404E20" w:rsidP="00404E20">
      <w:pPr>
        <w:spacing w:after="0" w:line="240" w:lineRule="auto"/>
        <w:jc w:val="right"/>
        <w:rPr>
          <w:rFonts w:ascii="Times New Roman" w:eastAsia="MS Mincho" w:hAnsi="Times New Roman"/>
          <w:sz w:val="24"/>
          <w:szCs w:val="24"/>
          <w:lang w:val="uk-UA" w:eastAsia="ru-RU"/>
        </w:rPr>
      </w:pPr>
      <w:r w:rsidRPr="00722628">
        <w:rPr>
          <w:rFonts w:ascii="Times New Roman" w:eastAsia="MS Mincho" w:hAnsi="Times New Roman"/>
          <w:sz w:val="24"/>
          <w:szCs w:val="24"/>
          <w:lang w:val="uk-UA" w:eastAsia="ru-RU"/>
        </w:rPr>
        <w:t>Виконавчого комітету Новороздільської міської ради</w:t>
      </w:r>
    </w:p>
    <w:p w14:paraId="713B1D1B" w14:textId="77777777" w:rsidR="00404E20" w:rsidRPr="00722628" w:rsidRDefault="00404E20" w:rsidP="00404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MS Mincho" w:hAnsi="Times New Roman"/>
          <w:sz w:val="24"/>
          <w:szCs w:val="24"/>
          <w:lang w:val="uk-UA" w:eastAsia="ru-RU"/>
        </w:rPr>
      </w:pPr>
    </w:p>
    <w:p w14:paraId="03D8849B" w14:textId="77777777" w:rsidR="00404E20" w:rsidRPr="00722628" w:rsidRDefault="00404E20" w:rsidP="00404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b/>
          <w:bCs/>
          <w:sz w:val="24"/>
          <w:szCs w:val="24"/>
          <w:lang w:val="uk-UA" w:eastAsia="ru-RU"/>
        </w:rPr>
      </w:pPr>
      <w:r w:rsidRPr="00722628">
        <w:rPr>
          <w:rFonts w:ascii="Times New Roman" w:eastAsia="Arial Unicode MS" w:hAnsi="Times New Roman"/>
          <w:b/>
          <w:bCs/>
          <w:sz w:val="24"/>
          <w:szCs w:val="24"/>
          <w:lang w:val="uk-UA" w:eastAsia="ru-RU"/>
        </w:rPr>
        <w:t>С П И С О К</w:t>
      </w:r>
    </w:p>
    <w:p w14:paraId="2463E216" w14:textId="77777777" w:rsidR="00404E20" w:rsidRPr="00722628" w:rsidRDefault="00404E20" w:rsidP="00404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b/>
          <w:bCs/>
          <w:sz w:val="24"/>
          <w:szCs w:val="24"/>
          <w:lang w:val="uk-UA" w:eastAsia="ru-RU"/>
        </w:rPr>
      </w:pPr>
      <w:r w:rsidRPr="00722628">
        <w:rPr>
          <w:rFonts w:ascii="Times New Roman" w:eastAsia="MS Mincho" w:hAnsi="Times New Roman"/>
          <w:b/>
          <w:bCs/>
          <w:sz w:val="24"/>
          <w:szCs w:val="24"/>
          <w:lang w:val="uk-UA" w:eastAsia="ru-RU"/>
        </w:rPr>
        <w:t>наймачів, яким квартира передається у приватну спільно часткову власність безоплатно з надлишковою загальною площею</w:t>
      </w:r>
    </w:p>
    <w:p w14:paraId="26E52D2D" w14:textId="77777777" w:rsidR="00404E20" w:rsidRPr="00722628" w:rsidRDefault="00404E20" w:rsidP="00404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MS Mincho" w:hAnsi="Times New Roman"/>
          <w:b/>
          <w:bCs/>
          <w:sz w:val="24"/>
          <w:szCs w:val="24"/>
          <w:lang w:val="uk-UA" w:eastAsia="ru-RU"/>
        </w:rPr>
      </w:pPr>
    </w:p>
    <w:tbl>
      <w:tblPr>
        <w:tblW w:w="10507" w:type="dxa"/>
        <w:tblInd w:w="-612" w:type="dxa"/>
        <w:tblLook w:val="01E0" w:firstRow="1" w:lastRow="1" w:firstColumn="1" w:lastColumn="1" w:noHBand="0" w:noVBand="0"/>
      </w:tblPr>
      <w:tblGrid>
        <w:gridCol w:w="532"/>
        <w:gridCol w:w="1750"/>
        <w:gridCol w:w="719"/>
        <w:gridCol w:w="704"/>
        <w:gridCol w:w="4224"/>
        <w:gridCol w:w="932"/>
        <w:gridCol w:w="1646"/>
      </w:tblGrid>
      <w:tr w:rsidR="00404E20" w:rsidRPr="00722628" w14:paraId="74C815AB" w14:textId="77777777" w:rsidTr="00F7173D">
        <w:tc>
          <w:tcPr>
            <w:tcW w:w="532" w:type="dxa"/>
            <w:hideMark/>
          </w:tcPr>
          <w:p w14:paraId="4102E041" w14:textId="77777777" w:rsidR="00404E20" w:rsidRPr="00722628" w:rsidRDefault="00404E20" w:rsidP="00F7173D">
            <w:pPr>
              <w:spacing w:after="0" w:line="252" w:lineRule="auto"/>
              <w:rPr>
                <w:rFonts w:ascii="Times New Roman" w:eastAsia="Arial Unicode MS" w:hAnsi="Times New Roman"/>
                <w:b/>
                <w:sz w:val="24"/>
                <w:szCs w:val="24"/>
                <w:lang w:val="uk-UA" w:eastAsia="ru-RU"/>
              </w:rPr>
            </w:pPr>
            <w:r w:rsidRPr="00722628">
              <w:rPr>
                <w:rFonts w:ascii="Times New Roman" w:eastAsia="Arial Unicode MS" w:hAnsi="Times New Roman"/>
                <w:b/>
                <w:sz w:val="24"/>
                <w:szCs w:val="24"/>
                <w:lang w:val="uk-UA" w:eastAsia="ru-RU"/>
              </w:rPr>
              <w:t>№</w:t>
            </w:r>
          </w:p>
        </w:tc>
        <w:tc>
          <w:tcPr>
            <w:tcW w:w="1750" w:type="dxa"/>
            <w:hideMark/>
          </w:tcPr>
          <w:p w14:paraId="2661ED57" w14:textId="77777777" w:rsidR="00404E20" w:rsidRPr="00722628" w:rsidRDefault="00404E20" w:rsidP="00F7173D">
            <w:pPr>
              <w:spacing w:after="0" w:line="252" w:lineRule="auto"/>
              <w:rPr>
                <w:rFonts w:ascii="Times New Roman" w:eastAsia="Arial Unicode MS" w:hAnsi="Times New Roman"/>
                <w:b/>
                <w:sz w:val="24"/>
                <w:szCs w:val="24"/>
                <w:lang w:val="uk-UA" w:eastAsia="ru-RU"/>
              </w:rPr>
            </w:pPr>
            <w:r w:rsidRPr="00722628">
              <w:rPr>
                <w:rFonts w:ascii="Times New Roman" w:eastAsia="Arial Unicode MS" w:hAnsi="Times New Roman"/>
                <w:b/>
                <w:sz w:val="24"/>
                <w:szCs w:val="24"/>
                <w:lang w:val="uk-UA" w:eastAsia="ru-RU"/>
              </w:rPr>
              <w:t>Назва вулиці</w:t>
            </w:r>
          </w:p>
        </w:tc>
        <w:tc>
          <w:tcPr>
            <w:tcW w:w="719" w:type="dxa"/>
            <w:hideMark/>
          </w:tcPr>
          <w:p w14:paraId="15DAE046" w14:textId="77777777" w:rsidR="00404E20" w:rsidRPr="00722628" w:rsidRDefault="00404E20" w:rsidP="00F7173D">
            <w:pPr>
              <w:spacing w:after="0" w:line="252" w:lineRule="auto"/>
              <w:ind w:left="66" w:hanging="85"/>
              <w:rPr>
                <w:rFonts w:ascii="Times New Roman" w:eastAsia="Arial Unicode MS" w:hAnsi="Times New Roman"/>
                <w:b/>
                <w:sz w:val="24"/>
                <w:szCs w:val="24"/>
                <w:lang w:val="uk-UA" w:eastAsia="ru-RU"/>
              </w:rPr>
            </w:pPr>
            <w:r w:rsidRPr="00722628">
              <w:rPr>
                <w:rFonts w:ascii="Times New Roman" w:eastAsia="Arial Unicode MS" w:hAnsi="Times New Roman"/>
                <w:b/>
                <w:sz w:val="24"/>
                <w:szCs w:val="24"/>
                <w:lang w:val="uk-UA" w:eastAsia="ru-RU"/>
              </w:rPr>
              <w:t>№ буд.</w:t>
            </w:r>
          </w:p>
        </w:tc>
        <w:tc>
          <w:tcPr>
            <w:tcW w:w="704" w:type="dxa"/>
            <w:hideMark/>
          </w:tcPr>
          <w:p w14:paraId="08DAA3B7" w14:textId="77777777" w:rsidR="00404E20" w:rsidRPr="00722628" w:rsidRDefault="00404E20" w:rsidP="00F7173D">
            <w:pPr>
              <w:spacing w:after="0" w:line="252" w:lineRule="auto"/>
              <w:rPr>
                <w:rFonts w:ascii="Times New Roman" w:eastAsia="Arial Unicode MS" w:hAnsi="Times New Roman"/>
                <w:b/>
                <w:sz w:val="24"/>
                <w:szCs w:val="24"/>
                <w:lang w:val="uk-UA" w:eastAsia="ru-RU"/>
              </w:rPr>
            </w:pPr>
            <w:r w:rsidRPr="00722628">
              <w:rPr>
                <w:rFonts w:ascii="Times New Roman" w:eastAsia="Arial Unicode MS" w:hAnsi="Times New Roman"/>
                <w:b/>
                <w:sz w:val="24"/>
                <w:szCs w:val="24"/>
                <w:lang w:val="uk-UA" w:eastAsia="ru-RU"/>
              </w:rPr>
              <w:t>№</w:t>
            </w:r>
          </w:p>
          <w:p w14:paraId="46C7657E" w14:textId="77777777" w:rsidR="00404E20" w:rsidRPr="00722628" w:rsidRDefault="00404E20" w:rsidP="00F7173D">
            <w:pPr>
              <w:spacing w:after="0" w:line="252" w:lineRule="auto"/>
              <w:rPr>
                <w:rFonts w:ascii="Times New Roman" w:eastAsia="Arial Unicode MS" w:hAnsi="Times New Roman"/>
                <w:b/>
                <w:sz w:val="24"/>
                <w:szCs w:val="24"/>
                <w:lang w:val="uk-UA" w:eastAsia="ru-RU"/>
              </w:rPr>
            </w:pPr>
            <w:r w:rsidRPr="00722628">
              <w:rPr>
                <w:rFonts w:ascii="Times New Roman" w:eastAsia="Arial Unicode MS" w:hAnsi="Times New Roman"/>
                <w:b/>
                <w:sz w:val="24"/>
                <w:szCs w:val="24"/>
                <w:lang w:val="uk-UA" w:eastAsia="ru-RU"/>
              </w:rPr>
              <w:t xml:space="preserve"> кв.</w:t>
            </w:r>
          </w:p>
        </w:tc>
        <w:tc>
          <w:tcPr>
            <w:tcW w:w="4224" w:type="dxa"/>
            <w:hideMark/>
          </w:tcPr>
          <w:p w14:paraId="6A8D6D96" w14:textId="77777777" w:rsidR="00404E20" w:rsidRPr="00722628" w:rsidRDefault="00404E20" w:rsidP="00F7173D">
            <w:pPr>
              <w:spacing w:after="0" w:line="252" w:lineRule="auto"/>
              <w:rPr>
                <w:rFonts w:ascii="Times New Roman" w:eastAsia="Arial Unicode MS" w:hAnsi="Times New Roman"/>
                <w:b/>
                <w:sz w:val="24"/>
                <w:szCs w:val="24"/>
                <w:lang w:val="uk-UA" w:eastAsia="ru-RU"/>
              </w:rPr>
            </w:pPr>
            <w:r w:rsidRPr="00722628">
              <w:rPr>
                <w:rFonts w:ascii="Times New Roman" w:eastAsia="Arial Unicode MS" w:hAnsi="Times New Roman"/>
                <w:b/>
                <w:sz w:val="24"/>
                <w:szCs w:val="24"/>
                <w:lang w:val="uk-UA" w:eastAsia="ru-RU"/>
              </w:rPr>
              <w:t>Прізвище, ім’я, по-батькові</w:t>
            </w:r>
          </w:p>
        </w:tc>
        <w:tc>
          <w:tcPr>
            <w:tcW w:w="932" w:type="dxa"/>
            <w:hideMark/>
          </w:tcPr>
          <w:p w14:paraId="4EB1F306" w14:textId="77777777" w:rsidR="00404E20" w:rsidRPr="00722628" w:rsidRDefault="00404E20" w:rsidP="00F7173D">
            <w:pPr>
              <w:spacing w:after="0" w:line="252" w:lineRule="auto"/>
              <w:rPr>
                <w:rFonts w:ascii="Times New Roman" w:eastAsia="Arial Unicode MS" w:hAnsi="Times New Roman"/>
                <w:b/>
                <w:sz w:val="24"/>
                <w:szCs w:val="24"/>
                <w:lang w:val="uk-UA" w:eastAsia="ru-RU"/>
              </w:rPr>
            </w:pPr>
            <w:r w:rsidRPr="00722628">
              <w:rPr>
                <w:rFonts w:ascii="Times New Roman" w:eastAsia="Arial Unicode MS" w:hAnsi="Times New Roman"/>
                <w:b/>
                <w:sz w:val="24"/>
                <w:szCs w:val="24"/>
                <w:lang w:val="uk-UA" w:eastAsia="ru-RU"/>
              </w:rPr>
              <w:t>Заг.</w:t>
            </w:r>
          </w:p>
          <w:p w14:paraId="1BC51DB9" w14:textId="77777777" w:rsidR="00404E20" w:rsidRPr="00722628" w:rsidRDefault="00404E20" w:rsidP="00F7173D">
            <w:pPr>
              <w:spacing w:after="0" w:line="252" w:lineRule="auto"/>
              <w:rPr>
                <w:rFonts w:ascii="Times New Roman" w:eastAsia="Arial Unicode MS" w:hAnsi="Times New Roman"/>
                <w:b/>
                <w:sz w:val="24"/>
                <w:szCs w:val="24"/>
                <w:lang w:val="uk-UA" w:eastAsia="ru-RU"/>
              </w:rPr>
            </w:pPr>
            <w:r w:rsidRPr="00722628">
              <w:rPr>
                <w:rFonts w:ascii="Times New Roman" w:eastAsia="Arial Unicode MS" w:hAnsi="Times New Roman"/>
                <w:b/>
                <w:sz w:val="24"/>
                <w:szCs w:val="24"/>
                <w:lang w:val="uk-UA" w:eastAsia="ru-RU"/>
              </w:rPr>
              <w:t>площа</w:t>
            </w:r>
          </w:p>
        </w:tc>
        <w:tc>
          <w:tcPr>
            <w:tcW w:w="1646" w:type="dxa"/>
            <w:hideMark/>
          </w:tcPr>
          <w:p w14:paraId="7412154D" w14:textId="77777777" w:rsidR="00404E20" w:rsidRPr="00722628" w:rsidRDefault="00404E20" w:rsidP="00F7173D">
            <w:pPr>
              <w:spacing w:after="0" w:line="252" w:lineRule="auto"/>
              <w:rPr>
                <w:rFonts w:ascii="Times New Roman" w:eastAsia="Arial Unicode MS" w:hAnsi="Times New Roman"/>
                <w:b/>
                <w:sz w:val="24"/>
                <w:szCs w:val="24"/>
                <w:lang w:val="uk-UA" w:eastAsia="ru-RU"/>
              </w:rPr>
            </w:pPr>
            <w:r w:rsidRPr="00722628">
              <w:rPr>
                <w:rFonts w:ascii="Times New Roman" w:eastAsia="Arial Unicode MS" w:hAnsi="Times New Roman"/>
                <w:b/>
                <w:bCs/>
                <w:sz w:val="24"/>
                <w:szCs w:val="24"/>
                <w:lang w:val="uk-UA" w:eastAsia="ru-RU"/>
              </w:rPr>
              <w:t>Вартість надлишкової заг. площі</w:t>
            </w:r>
          </w:p>
        </w:tc>
      </w:tr>
      <w:tr w:rsidR="00404E20" w:rsidRPr="00722628" w14:paraId="620390B8" w14:textId="77777777" w:rsidTr="00F7173D">
        <w:trPr>
          <w:trHeight w:val="614"/>
        </w:trPr>
        <w:tc>
          <w:tcPr>
            <w:tcW w:w="532" w:type="dxa"/>
          </w:tcPr>
          <w:p w14:paraId="3AF43423" w14:textId="77777777" w:rsidR="00404E20" w:rsidRPr="00722628" w:rsidRDefault="00404E20" w:rsidP="00F7173D">
            <w:pPr>
              <w:spacing w:after="0" w:line="252" w:lineRule="auto"/>
              <w:rPr>
                <w:rFonts w:ascii="Times New Roman" w:eastAsia="Arial Unicode MS" w:hAnsi="Times New Roman"/>
                <w:b/>
                <w:sz w:val="24"/>
                <w:szCs w:val="24"/>
                <w:lang w:val="uk-UA" w:eastAsia="ru-RU"/>
              </w:rPr>
            </w:pPr>
            <w:r w:rsidRPr="00722628">
              <w:rPr>
                <w:rFonts w:ascii="Times New Roman" w:eastAsia="Arial Unicode MS" w:hAnsi="Times New Roman"/>
                <w:b/>
                <w:sz w:val="24"/>
                <w:szCs w:val="24"/>
                <w:lang w:val="uk-UA" w:eastAsia="ru-RU"/>
              </w:rPr>
              <w:t>1.</w:t>
            </w:r>
          </w:p>
          <w:p w14:paraId="4580F5A9" w14:textId="77777777" w:rsidR="00404E20" w:rsidRPr="00722628" w:rsidRDefault="00404E20" w:rsidP="00F7173D">
            <w:pPr>
              <w:spacing w:after="0" w:line="252" w:lineRule="auto"/>
              <w:rPr>
                <w:rFonts w:ascii="Times New Roman" w:eastAsia="Arial Unicode MS" w:hAnsi="Times New Roman"/>
                <w:b/>
                <w:sz w:val="24"/>
                <w:szCs w:val="24"/>
                <w:lang w:val="uk-UA" w:eastAsia="ru-RU"/>
              </w:rPr>
            </w:pPr>
          </w:p>
          <w:p w14:paraId="7F5D3127" w14:textId="77777777" w:rsidR="00404E20" w:rsidRPr="00722628" w:rsidRDefault="00404E20" w:rsidP="00F7173D">
            <w:pPr>
              <w:spacing w:after="0" w:line="252" w:lineRule="auto"/>
              <w:rPr>
                <w:rFonts w:ascii="Times New Roman" w:eastAsia="Arial Unicode MS" w:hAnsi="Times New Roman"/>
                <w:b/>
                <w:sz w:val="24"/>
                <w:szCs w:val="24"/>
                <w:lang w:val="uk-UA" w:eastAsia="ru-RU"/>
              </w:rPr>
            </w:pPr>
          </w:p>
        </w:tc>
        <w:tc>
          <w:tcPr>
            <w:tcW w:w="1750" w:type="dxa"/>
          </w:tcPr>
          <w:p w14:paraId="3533A06D" w14:textId="77777777" w:rsidR="00404E20" w:rsidRPr="00722628" w:rsidRDefault="00404E20" w:rsidP="00F7173D">
            <w:pPr>
              <w:spacing w:after="0" w:line="252" w:lineRule="auto"/>
              <w:rPr>
                <w:rFonts w:ascii="Times New Roman" w:eastAsia="Arial Unicode MS" w:hAnsi="Times New Roman"/>
                <w:b/>
                <w:sz w:val="24"/>
                <w:szCs w:val="24"/>
                <w:lang w:val="uk-UA" w:eastAsia="ru-RU"/>
              </w:rPr>
            </w:pPr>
            <w:r w:rsidRPr="00722628">
              <w:rPr>
                <w:rFonts w:ascii="Times New Roman" w:eastAsia="Arial Unicode MS" w:hAnsi="Times New Roman"/>
                <w:b/>
                <w:sz w:val="24"/>
                <w:szCs w:val="24"/>
                <w:lang w:val="uk-UA" w:eastAsia="ru-RU"/>
              </w:rPr>
              <w:t>вулиця Л. Українки</w:t>
            </w:r>
          </w:p>
          <w:p w14:paraId="189E47CC" w14:textId="77777777" w:rsidR="00404E20" w:rsidRPr="00722628" w:rsidRDefault="00404E20" w:rsidP="00F7173D">
            <w:pPr>
              <w:spacing w:after="0" w:line="252" w:lineRule="auto"/>
              <w:rPr>
                <w:rFonts w:ascii="Times New Roman" w:eastAsia="Arial Unicode MS" w:hAnsi="Times New Roman"/>
                <w:b/>
                <w:sz w:val="24"/>
                <w:szCs w:val="24"/>
                <w:lang w:val="uk-UA" w:eastAsia="ru-RU"/>
              </w:rPr>
            </w:pPr>
            <w:r w:rsidRPr="00722628">
              <w:rPr>
                <w:rFonts w:ascii="Times New Roman" w:eastAsia="Arial Unicode MS" w:hAnsi="Times New Roman"/>
                <w:b/>
                <w:sz w:val="24"/>
                <w:szCs w:val="24"/>
                <w:lang w:val="uk-UA" w:eastAsia="ru-RU"/>
              </w:rPr>
              <w:t>корпус 2</w:t>
            </w:r>
          </w:p>
        </w:tc>
        <w:tc>
          <w:tcPr>
            <w:tcW w:w="719" w:type="dxa"/>
          </w:tcPr>
          <w:p w14:paraId="0B351A8E" w14:textId="77777777" w:rsidR="00404E20" w:rsidRPr="00722628" w:rsidRDefault="00404E20" w:rsidP="00F7173D">
            <w:pPr>
              <w:spacing w:after="0" w:line="252" w:lineRule="auto"/>
              <w:rPr>
                <w:rFonts w:ascii="Times New Roman" w:eastAsia="Arial Unicode MS" w:hAnsi="Times New Roman"/>
                <w:b/>
                <w:sz w:val="24"/>
                <w:szCs w:val="24"/>
                <w:lang w:val="uk-UA" w:eastAsia="ru-RU"/>
              </w:rPr>
            </w:pPr>
            <w:r w:rsidRPr="00722628">
              <w:rPr>
                <w:rFonts w:ascii="Times New Roman" w:eastAsia="Arial Unicode MS" w:hAnsi="Times New Roman"/>
                <w:b/>
                <w:sz w:val="24"/>
                <w:szCs w:val="24"/>
                <w:lang w:val="uk-UA" w:eastAsia="ru-RU"/>
              </w:rPr>
              <w:t>21</w:t>
            </w:r>
          </w:p>
          <w:p w14:paraId="0F486AF8" w14:textId="77777777" w:rsidR="00404E20" w:rsidRPr="00722628" w:rsidRDefault="00404E20" w:rsidP="00F7173D">
            <w:pPr>
              <w:spacing w:after="0" w:line="252" w:lineRule="auto"/>
              <w:rPr>
                <w:rFonts w:ascii="Times New Roman" w:eastAsia="Arial Unicode MS" w:hAnsi="Times New Roman"/>
                <w:b/>
                <w:sz w:val="24"/>
                <w:szCs w:val="24"/>
                <w:lang w:val="uk-UA" w:eastAsia="ru-RU"/>
              </w:rPr>
            </w:pPr>
          </w:p>
          <w:p w14:paraId="683C541A" w14:textId="77777777" w:rsidR="00404E20" w:rsidRPr="00722628" w:rsidRDefault="00404E20" w:rsidP="00F7173D">
            <w:pPr>
              <w:spacing w:after="0" w:line="252" w:lineRule="auto"/>
              <w:rPr>
                <w:rFonts w:ascii="Times New Roman" w:eastAsia="Arial Unicode MS" w:hAnsi="Times New Roman"/>
                <w:b/>
                <w:sz w:val="24"/>
                <w:szCs w:val="24"/>
                <w:lang w:val="uk-UA" w:eastAsia="ru-RU"/>
              </w:rPr>
            </w:pPr>
          </w:p>
        </w:tc>
        <w:tc>
          <w:tcPr>
            <w:tcW w:w="704" w:type="dxa"/>
          </w:tcPr>
          <w:p w14:paraId="6D73697F" w14:textId="77777777" w:rsidR="00404E20" w:rsidRPr="00722628" w:rsidRDefault="00404E20" w:rsidP="00F7173D">
            <w:pPr>
              <w:spacing w:after="0" w:line="252" w:lineRule="auto"/>
              <w:rPr>
                <w:rFonts w:ascii="Times New Roman" w:eastAsia="Arial Unicode MS" w:hAnsi="Times New Roman"/>
                <w:b/>
                <w:sz w:val="24"/>
                <w:szCs w:val="24"/>
                <w:lang w:val="uk-UA" w:eastAsia="ru-RU"/>
              </w:rPr>
            </w:pPr>
            <w:r w:rsidRPr="00722628">
              <w:rPr>
                <w:rFonts w:ascii="Times New Roman" w:eastAsia="Arial Unicode MS" w:hAnsi="Times New Roman"/>
                <w:b/>
                <w:sz w:val="24"/>
                <w:szCs w:val="24"/>
                <w:lang w:val="uk-UA" w:eastAsia="ru-RU"/>
              </w:rPr>
              <w:t>6</w:t>
            </w:r>
          </w:p>
          <w:p w14:paraId="7FA3173B" w14:textId="77777777" w:rsidR="00404E20" w:rsidRPr="00722628" w:rsidRDefault="00404E20" w:rsidP="00F7173D">
            <w:pPr>
              <w:spacing w:after="0" w:line="252" w:lineRule="auto"/>
              <w:rPr>
                <w:rFonts w:ascii="Times New Roman" w:eastAsia="Arial Unicode MS" w:hAnsi="Times New Roman"/>
                <w:b/>
                <w:sz w:val="24"/>
                <w:szCs w:val="24"/>
                <w:lang w:val="uk-UA" w:eastAsia="ru-RU"/>
              </w:rPr>
            </w:pPr>
          </w:p>
          <w:p w14:paraId="2EBF3A6E" w14:textId="77777777" w:rsidR="00404E20" w:rsidRPr="00722628" w:rsidRDefault="00404E20" w:rsidP="00F7173D">
            <w:pPr>
              <w:spacing w:after="0" w:line="252" w:lineRule="auto"/>
              <w:rPr>
                <w:rFonts w:ascii="Times New Roman" w:eastAsia="Arial Unicode MS" w:hAnsi="Times New Roman"/>
                <w:b/>
                <w:sz w:val="24"/>
                <w:szCs w:val="24"/>
                <w:lang w:val="uk-UA" w:eastAsia="ru-RU"/>
              </w:rPr>
            </w:pPr>
          </w:p>
        </w:tc>
        <w:tc>
          <w:tcPr>
            <w:tcW w:w="4224" w:type="dxa"/>
          </w:tcPr>
          <w:p w14:paraId="79315B82" w14:textId="77777777" w:rsidR="00404E20" w:rsidRPr="00722628" w:rsidRDefault="00404E20" w:rsidP="00F71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rPr>
                <w:rFonts w:ascii="Times New Roman" w:eastAsia="Arial Unicode MS" w:hAnsi="Times New Roman"/>
                <w:b/>
                <w:sz w:val="24"/>
                <w:szCs w:val="24"/>
                <w:lang w:val="uk-UA" w:eastAsia="ru-RU"/>
              </w:rPr>
            </w:pPr>
            <w:r w:rsidRPr="00722628">
              <w:rPr>
                <w:rFonts w:ascii="Times New Roman" w:eastAsia="Arial Unicode MS" w:hAnsi="Times New Roman"/>
                <w:b/>
                <w:sz w:val="24"/>
                <w:szCs w:val="24"/>
                <w:lang w:val="uk-UA" w:eastAsia="ru-RU"/>
              </w:rPr>
              <w:t>Майдан Василина Ігорівна</w:t>
            </w:r>
          </w:p>
          <w:p w14:paraId="75908A5A" w14:textId="77777777" w:rsidR="00404E20" w:rsidRPr="00722628" w:rsidRDefault="00404E20" w:rsidP="00F71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rPr>
                <w:rFonts w:ascii="Times New Roman" w:eastAsia="Arial Unicode MS" w:hAnsi="Times New Roman"/>
                <w:b/>
                <w:sz w:val="24"/>
                <w:szCs w:val="24"/>
                <w:lang w:val="uk-UA" w:eastAsia="ru-RU"/>
              </w:rPr>
            </w:pPr>
            <w:r w:rsidRPr="00722628">
              <w:rPr>
                <w:rFonts w:ascii="Times New Roman" w:eastAsia="Arial Unicode MS" w:hAnsi="Times New Roman"/>
                <w:b/>
                <w:sz w:val="24"/>
                <w:szCs w:val="24"/>
                <w:lang w:val="uk-UA" w:eastAsia="ru-RU"/>
              </w:rPr>
              <w:t>Майдан Павло Васильович</w:t>
            </w:r>
          </w:p>
          <w:p w14:paraId="45188FE9" w14:textId="77777777" w:rsidR="00404E20" w:rsidRPr="00722628" w:rsidRDefault="00404E20" w:rsidP="00F71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2" w:lineRule="auto"/>
              <w:rPr>
                <w:rFonts w:ascii="Times New Roman" w:eastAsia="Arial Unicode MS" w:hAnsi="Times New Roman"/>
                <w:b/>
                <w:sz w:val="24"/>
                <w:szCs w:val="24"/>
                <w:lang w:val="uk-UA" w:eastAsia="ru-RU"/>
              </w:rPr>
            </w:pPr>
          </w:p>
        </w:tc>
        <w:tc>
          <w:tcPr>
            <w:tcW w:w="932" w:type="dxa"/>
          </w:tcPr>
          <w:p w14:paraId="5A55C92A" w14:textId="77777777" w:rsidR="00404E20" w:rsidRPr="00722628" w:rsidRDefault="00404E20" w:rsidP="00F7173D">
            <w:pPr>
              <w:spacing w:after="0" w:line="252" w:lineRule="auto"/>
              <w:rPr>
                <w:rFonts w:ascii="Times New Roman" w:eastAsia="Arial Unicode MS" w:hAnsi="Times New Roman"/>
                <w:b/>
                <w:sz w:val="24"/>
                <w:szCs w:val="24"/>
                <w:lang w:val="uk-UA" w:eastAsia="ru-RU"/>
              </w:rPr>
            </w:pPr>
            <w:r w:rsidRPr="00722628">
              <w:rPr>
                <w:rFonts w:ascii="Times New Roman" w:eastAsia="Arial Unicode MS" w:hAnsi="Times New Roman"/>
                <w:b/>
                <w:sz w:val="24"/>
                <w:szCs w:val="24"/>
                <w:lang w:val="uk-UA" w:eastAsia="ru-RU"/>
              </w:rPr>
              <w:t>78,6</w:t>
            </w:r>
          </w:p>
          <w:p w14:paraId="28134333" w14:textId="77777777" w:rsidR="00404E20" w:rsidRPr="00722628" w:rsidRDefault="00404E20" w:rsidP="00F7173D">
            <w:pPr>
              <w:spacing w:after="0" w:line="252" w:lineRule="auto"/>
              <w:rPr>
                <w:rFonts w:ascii="Times New Roman" w:eastAsia="Arial Unicode MS" w:hAnsi="Times New Roman"/>
                <w:b/>
                <w:sz w:val="24"/>
                <w:szCs w:val="24"/>
                <w:lang w:val="uk-UA" w:eastAsia="ru-RU"/>
              </w:rPr>
            </w:pPr>
          </w:p>
        </w:tc>
        <w:tc>
          <w:tcPr>
            <w:tcW w:w="1646" w:type="dxa"/>
          </w:tcPr>
          <w:p w14:paraId="0605C76F" w14:textId="77777777" w:rsidR="00404E20" w:rsidRPr="00722628" w:rsidRDefault="00404E20" w:rsidP="00F7173D">
            <w:pPr>
              <w:spacing w:after="0" w:line="252" w:lineRule="auto"/>
              <w:ind w:left="196" w:hanging="196"/>
              <w:rPr>
                <w:rFonts w:ascii="Times New Roman" w:eastAsia="Arial Unicode MS" w:hAnsi="Times New Roman"/>
                <w:b/>
                <w:sz w:val="24"/>
                <w:szCs w:val="24"/>
                <w:lang w:val="uk-UA" w:eastAsia="ru-RU"/>
              </w:rPr>
            </w:pPr>
            <w:r w:rsidRPr="00722628">
              <w:rPr>
                <w:rFonts w:ascii="Times New Roman" w:eastAsia="Arial Unicode MS" w:hAnsi="Times New Roman"/>
                <w:b/>
                <w:sz w:val="24"/>
                <w:szCs w:val="24"/>
                <w:lang w:val="uk-UA" w:eastAsia="ru-RU"/>
              </w:rPr>
              <w:t>4,79 грн.</w:t>
            </w:r>
          </w:p>
          <w:p w14:paraId="26C0A0E0" w14:textId="77777777" w:rsidR="00404E20" w:rsidRPr="00722628" w:rsidRDefault="00404E20" w:rsidP="00F7173D">
            <w:pPr>
              <w:spacing w:after="0" w:line="252" w:lineRule="auto"/>
              <w:ind w:left="196" w:hanging="196"/>
              <w:rPr>
                <w:rFonts w:ascii="Times New Roman" w:eastAsia="Arial Unicode MS" w:hAnsi="Times New Roman"/>
                <w:b/>
                <w:sz w:val="24"/>
                <w:szCs w:val="24"/>
                <w:highlight w:val="yellow"/>
                <w:lang w:val="uk-UA" w:eastAsia="ru-RU"/>
              </w:rPr>
            </w:pPr>
          </w:p>
          <w:p w14:paraId="46E88A04" w14:textId="77777777" w:rsidR="00404E20" w:rsidRPr="00722628" w:rsidRDefault="00404E20" w:rsidP="00F7173D">
            <w:pPr>
              <w:spacing w:after="0" w:line="252" w:lineRule="auto"/>
              <w:ind w:left="196" w:hanging="196"/>
              <w:rPr>
                <w:rFonts w:ascii="Times New Roman" w:eastAsia="Arial Unicode MS" w:hAnsi="Times New Roman"/>
                <w:b/>
                <w:sz w:val="24"/>
                <w:szCs w:val="24"/>
                <w:highlight w:val="yellow"/>
                <w:lang w:val="uk-UA" w:eastAsia="ru-RU"/>
              </w:rPr>
            </w:pPr>
          </w:p>
        </w:tc>
      </w:tr>
    </w:tbl>
    <w:p w14:paraId="3DD3D7CF" w14:textId="77777777" w:rsidR="00404E20" w:rsidRPr="00722628" w:rsidRDefault="00404E20" w:rsidP="00404E20">
      <w:pPr>
        <w:spacing w:after="0" w:line="240" w:lineRule="auto"/>
        <w:jc w:val="both"/>
        <w:rPr>
          <w:rFonts w:ascii="Times New Roman" w:eastAsia="MS Mincho" w:hAnsi="Times New Roman"/>
          <w:sz w:val="24"/>
          <w:szCs w:val="24"/>
          <w:lang w:val="uk-UA" w:eastAsia="ru-RU"/>
        </w:rPr>
      </w:pPr>
    </w:p>
    <w:p w14:paraId="00716BD2" w14:textId="77777777" w:rsidR="008F7503" w:rsidRDefault="008F7503" w:rsidP="00404E20">
      <w:pPr>
        <w:spacing w:after="0" w:line="240" w:lineRule="auto"/>
        <w:jc w:val="both"/>
        <w:rPr>
          <w:rFonts w:ascii="Times New Roman" w:eastAsia="MS Mincho" w:hAnsi="Times New Roman"/>
          <w:sz w:val="24"/>
          <w:szCs w:val="24"/>
          <w:lang w:val="uk-UA" w:eastAsia="ru-RU"/>
        </w:rPr>
      </w:pPr>
    </w:p>
    <w:p w14:paraId="1A41F4E3" w14:textId="77777777" w:rsidR="008F7503" w:rsidRDefault="008F7503" w:rsidP="00404E20">
      <w:pPr>
        <w:spacing w:after="0" w:line="240" w:lineRule="auto"/>
        <w:jc w:val="both"/>
        <w:rPr>
          <w:rFonts w:ascii="Times New Roman" w:eastAsia="MS Mincho" w:hAnsi="Times New Roman"/>
          <w:sz w:val="24"/>
          <w:szCs w:val="24"/>
          <w:lang w:val="uk-UA" w:eastAsia="ru-RU"/>
        </w:rPr>
      </w:pPr>
    </w:p>
    <w:p w14:paraId="030AE86F" w14:textId="77777777" w:rsidR="00404E20" w:rsidRPr="00722628" w:rsidRDefault="00404E20" w:rsidP="00404E20">
      <w:pPr>
        <w:spacing w:after="0" w:line="240" w:lineRule="auto"/>
        <w:jc w:val="both"/>
        <w:rPr>
          <w:rFonts w:ascii="Times New Roman" w:eastAsia="MS Mincho" w:hAnsi="Times New Roman"/>
          <w:sz w:val="24"/>
          <w:szCs w:val="24"/>
          <w:lang w:val="uk-UA" w:eastAsia="ru-RU"/>
        </w:rPr>
      </w:pPr>
      <w:r w:rsidRPr="00722628">
        <w:rPr>
          <w:rFonts w:ascii="Times New Roman" w:eastAsia="MS Mincho" w:hAnsi="Times New Roman"/>
          <w:sz w:val="24"/>
          <w:szCs w:val="24"/>
          <w:lang w:val="uk-UA" w:eastAsia="ru-RU"/>
        </w:rPr>
        <w:t>Керуючий справами виконавчого комітету</w:t>
      </w:r>
      <w:r w:rsidRPr="00722628">
        <w:rPr>
          <w:rFonts w:ascii="Times New Roman" w:eastAsia="MS Mincho" w:hAnsi="Times New Roman"/>
          <w:sz w:val="24"/>
          <w:szCs w:val="24"/>
          <w:lang w:val="uk-UA" w:eastAsia="ru-RU"/>
        </w:rPr>
        <w:tab/>
      </w:r>
      <w:r w:rsidRPr="00722628">
        <w:rPr>
          <w:rFonts w:ascii="Times New Roman" w:eastAsia="MS Mincho" w:hAnsi="Times New Roman"/>
          <w:sz w:val="24"/>
          <w:szCs w:val="24"/>
          <w:lang w:val="uk-UA" w:eastAsia="ru-RU"/>
        </w:rPr>
        <w:tab/>
      </w:r>
      <w:r w:rsidRPr="00722628">
        <w:rPr>
          <w:rFonts w:ascii="Times New Roman" w:eastAsia="MS Mincho" w:hAnsi="Times New Roman"/>
          <w:sz w:val="24"/>
          <w:szCs w:val="24"/>
          <w:lang w:val="uk-UA" w:eastAsia="ru-RU"/>
        </w:rPr>
        <w:tab/>
        <w:t xml:space="preserve">Анатолій МЕЛЬНІКОВ </w:t>
      </w:r>
    </w:p>
    <w:p w14:paraId="5483A1B2" w14:textId="77777777" w:rsidR="00404E20" w:rsidRPr="00722628" w:rsidRDefault="00404E20" w:rsidP="00404E20">
      <w:pPr>
        <w:spacing w:after="0" w:line="240" w:lineRule="auto"/>
        <w:jc w:val="right"/>
        <w:rPr>
          <w:rFonts w:ascii="Times New Roman" w:eastAsia="MS Mincho" w:hAnsi="Times New Roman"/>
          <w:b/>
          <w:sz w:val="24"/>
          <w:szCs w:val="24"/>
          <w:lang w:val="uk-UA" w:eastAsia="ru-RU"/>
        </w:rPr>
      </w:pPr>
    </w:p>
    <w:p w14:paraId="58DF0C6C" w14:textId="77777777" w:rsidR="00404E20" w:rsidRDefault="00404E20" w:rsidP="00404E20">
      <w:pPr>
        <w:spacing w:after="0" w:line="240" w:lineRule="auto"/>
        <w:jc w:val="right"/>
        <w:rPr>
          <w:rFonts w:ascii="Times New Roman" w:eastAsia="MS Mincho" w:hAnsi="Times New Roman"/>
          <w:b/>
          <w:sz w:val="24"/>
          <w:szCs w:val="24"/>
          <w:lang w:val="uk-UA" w:eastAsia="ru-RU"/>
        </w:rPr>
      </w:pPr>
    </w:p>
    <w:p w14:paraId="7D3B9AEC"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72B34824"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62E38962"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4E1A5BA1"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6439FFF6"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201D5D5B"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21932F7F"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2691E0E6"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456D8F27"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17199C78"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4C945E24"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72EC6DE8"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73414D85"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2B47EB6B"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011F2458"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22C1E77D"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03DA5DA3"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6B46F02B"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1B78A1CA"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7DE37D7F"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1B527D68"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46A1B375"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446E5D94"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5908DAF2"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43C44A22"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5C5CDA7C"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7136A29B"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58091329"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6F30F9A9"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44E6CC91"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6542C066"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4CDBEE35"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2C4E4956"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5260392A"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1084A5E2" w14:textId="77777777" w:rsidR="000528A4" w:rsidRDefault="000528A4" w:rsidP="00404E20">
      <w:pPr>
        <w:spacing w:after="0" w:line="240" w:lineRule="auto"/>
        <w:jc w:val="right"/>
        <w:rPr>
          <w:rFonts w:ascii="Times New Roman" w:eastAsia="MS Mincho" w:hAnsi="Times New Roman"/>
          <w:b/>
          <w:sz w:val="24"/>
          <w:szCs w:val="24"/>
          <w:lang w:val="uk-UA" w:eastAsia="ru-RU"/>
        </w:rPr>
      </w:pPr>
    </w:p>
    <w:p w14:paraId="4BDC97EE" w14:textId="77777777" w:rsidR="000528A4" w:rsidRPr="00722628" w:rsidRDefault="000528A4" w:rsidP="00404E20">
      <w:pPr>
        <w:spacing w:after="0" w:line="240" w:lineRule="auto"/>
        <w:jc w:val="right"/>
        <w:rPr>
          <w:rFonts w:ascii="Times New Roman" w:eastAsia="MS Mincho" w:hAnsi="Times New Roman"/>
          <w:b/>
          <w:sz w:val="24"/>
          <w:szCs w:val="24"/>
          <w:lang w:val="uk-UA" w:eastAsia="ru-RU"/>
        </w:rPr>
      </w:pPr>
    </w:p>
    <w:p w14:paraId="7FEC6525" w14:textId="17A0F54C" w:rsidR="00404E20" w:rsidRPr="00722628" w:rsidRDefault="00404E20" w:rsidP="00404E20">
      <w:pPr>
        <w:spacing w:after="0" w:line="240" w:lineRule="auto"/>
        <w:jc w:val="right"/>
        <w:rPr>
          <w:rFonts w:ascii="Times New Roman" w:eastAsia="MS Mincho" w:hAnsi="Times New Roman"/>
          <w:sz w:val="24"/>
          <w:szCs w:val="24"/>
          <w:lang w:val="uk-UA" w:eastAsia="ru-RU"/>
        </w:rPr>
      </w:pPr>
      <w:r w:rsidRPr="00722628">
        <w:rPr>
          <w:rFonts w:ascii="Times New Roman" w:eastAsia="MS Mincho" w:hAnsi="Times New Roman"/>
          <w:b/>
          <w:sz w:val="24"/>
          <w:szCs w:val="24"/>
          <w:lang w:val="uk-UA" w:eastAsia="ru-RU"/>
        </w:rPr>
        <w:t>Додаток 2</w:t>
      </w:r>
      <w:r w:rsidRPr="00722628">
        <w:rPr>
          <w:rFonts w:ascii="Times New Roman" w:eastAsia="MS Mincho" w:hAnsi="Times New Roman"/>
          <w:b/>
          <w:sz w:val="24"/>
          <w:szCs w:val="24"/>
          <w:lang w:val="uk-UA" w:eastAsia="ru-RU"/>
        </w:rPr>
        <w:br/>
      </w:r>
      <w:r w:rsidR="008F7503">
        <w:rPr>
          <w:rFonts w:ascii="Times New Roman" w:eastAsia="MS Mincho" w:hAnsi="Times New Roman"/>
          <w:sz w:val="24"/>
          <w:szCs w:val="24"/>
          <w:lang w:val="uk-UA" w:eastAsia="ru-RU"/>
        </w:rPr>
        <w:t>до  рішення № 51</w:t>
      </w:r>
      <w:r w:rsidRPr="00722628">
        <w:rPr>
          <w:rFonts w:ascii="Times New Roman" w:eastAsia="MS Mincho" w:hAnsi="Times New Roman"/>
          <w:sz w:val="24"/>
          <w:szCs w:val="24"/>
          <w:lang w:val="uk-UA" w:eastAsia="ru-RU"/>
        </w:rPr>
        <w:t xml:space="preserve">  від  </w:t>
      </w:r>
      <w:r w:rsidR="008F7503">
        <w:rPr>
          <w:rFonts w:ascii="Times New Roman" w:eastAsia="MS Mincho" w:hAnsi="Times New Roman"/>
          <w:sz w:val="24"/>
          <w:szCs w:val="24"/>
          <w:lang w:val="uk-UA" w:eastAsia="ru-RU"/>
        </w:rPr>
        <w:t>12 .02</w:t>
      </w:r>
      <w:r w:rsidRPr="00722628">
        <w:rPr>
          <w:rFonts w:ascii="Times New Roman" w:eastAsia="MS Mincho" w:hAnsi="Times New Roman"/>
          <w:sz w:val="24"/>
          <w:szCs w:val="24"/>
          <w:lang w:val="uk-UA" w:eastAsia="ru-RU"/>
        </w:rPr>
        <w:t xml:space="preserve">. 2026 року </w:t>
      </w:r>
    </w:p>
    <w:p w14:paraId="2AF13B72" w14:textId="77777777" w:rsidR="00404E20" w:rsidRPr="00722628" w:rsidRDefault="00404E20" w:rsidP="00404E20">
      <w:pPr>
        <w:spacing w:after="0" w:line="240" w:lineRule="auto"/>
        <w:jc w:val="right"/>
        <w:rPr>
          <w:rFonts w:ascii="Times New Roman" w:eastAsia="MS Mincho" w:hAnsi="Times New Roman"/>
          <w:sz w:val="24"/>
          <w:szCs w:val="24"/>
          <w:lang w:val="uk-UA" w:eastAsia="ru-RU"/>
        </w:rPr>
      </w:pPr>
      <w:r w:rsidRPr="00722628">
        <w:rPr>
          <w:rFonts w:ascii="Times New Roman" w:eastAsia="MS Mincho" w:hAnsi="Times New Roman"/>
          <w:sz w:val="24"/>
          <w:szCs w:val="24"/>
          <w:lang w:val="uk-UA" w:eastAsia="ru-RU"/>
        </w:rPr>
        <w:t>Виконавчого комітету Новороздільської міської ради</w:t>
      </w:r>
    </w:p>
    <w:p w14:paraId="14EF3264" w14:textId="77777777" w:rsidR="008F7503" w:rsidRDefault="008F7503" w:rsidP="00404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MS Mincho" w:hAnsi="Times New Roman"/>
          <w:b/>
          <w:bCs/>
          <w:sz w:val="24"/>
          <w:szCs w:val="24"/>
          <w:bdr w:val="none" w:sz="0" w:space="0" w:color="auto" w:frame="1"/>
          <w:lang w:val="uk-UA" w:eastAsia="ru-RU"/>
        </w:rPr>
      </w:pPr>
    </w:p>
    <w:p w14:paraId="376CDF46" w14:textId="77777777" w:rsidR="008F7503" w:rsidRDefault="008F7503" w:rsidP="00404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MS Mincho" w:hAnsi="Times New Roman"/>
          <w:b/>
          <w:bCs/>
          <w:sz w:val="24"/>
          <w:szCs w:val="24"/>
          <w:bdr w:val="none" w:sz="0" w:space="0" w:color="auto" w:frame="1"/>
          <w:lang w:val="uk-UA" w:eastAsia="ru-RU"/>
        </w:rPr>
      </w:pPr>
    </w:p>
    <w:p w14:paraId="038259C3" w14:textId="77777777" w:rsidR="00404E20" w:rsidRPr="00722628" w:rsidRDefault="00404E20" w:rsidP="00404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MS Mincho" w:hAnsi="Times New Roman"/>
          <w:b/>
          <w:bCs/>
          <w:sz w:val="24"/>
          <w:szCs w:val="24"/>
          <w:bdr w:val="none" w:sz="0" w:space="0" w:color="auto" w:frame="1"/>
          <w:lang w:val="uk-UA" w:eastAsia="ru-RU"/>
        </w:rPr>
      </w:pPr>
      <w:r w:rsidRPr="00722628">
        <w:rPr>
          <w:rFonts w:ascii="Times New Roman" w:eastAsia="MS Mincho" w:hAnsi="Times New Roman"/>
          <w:b/>
          <w:bCs/>
          <w:sz w:val="24"/>
          <w:szCs w:val="24"/>
          <w:bdr w:val="none" w:sz="0" w:space="0" w:color="auto" w:frame="1"/>
          <w:lang w:val="uk-UA" w:eastAsia="ru-RU"/>
        </w:rPr>
        <w:t xml:space="preserve">РОЗРАХУНОК </w:t>
      </w:r>
      <w:r w:rsidRPr="00722628">
        <w:rPr>
          <w:rFonts w:ascii="Times New Roman" w:eastAsia="MS Mincho" w:hAnsi="Times New Roman"/>
          <w:b/>
          <w:bCs/>
          <w:sz w:val="24"/>
          <w:szCs w:val="24"/>
          <w:bdr w:val="none" w:sz="0" w:space="0" w:color="auto" w:frame="1"/>
          <w:lang w:val="uk-UA" w:eastAsia="ru-RU"/>
        </w:rPr>
        <w:br/>
        <w:t>вартості надлишкової загальної площі квартири (будинку), жилого приміщення у гуртожитку, кімнати у комунальній квартирі, що приватизується</w:t>
      </w:r>
    </w:p>
    <w:p w14:paraId="3ABA3D0C" w14:textId="77777777" w:rsidR="00404E20" w:rsidRDefault="00404E20" w:rsidP="00404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MS Mincho" w:hAnsi="Times New Roman"/>
          <w:b/>
          <w:bCs/>
          <w:sz w:val="24"/>
          <w:szCs w:val="24"/>
          <w:lang w:val="uk-UA" w:eastAsia="ru-RU"/>
        </w:rPr>
      </w:pPr>
    </w:p>
    <w:p w14:paraId="22CD751A" w14:textId="77777777" w:rsidR="000528A4" w:rsidRPr="00722628" w:rsidRDefault="000528A4" w:rsidP="00404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MS Mincho" w:hAnsi="Times New Roman"/>
          <w:b/>
          <w:bCs/>
          <w:sz w:val="24"/>
          <w:szCs w:val="24"/>
          <w:lang w:val="uk-UA" w:eastAsia="ru-RU"/>
        </w:rPr>
      </w:pPr>
    </w:p>
    <w:p w14:paraId="15C4B979" w14:textId="77777777" w:rsidR="00404E20" w:rsidRPr="00722628" w:rsidRDefault="00404E20" w:rsidP="00404E20">
      <w:pPr>
        <w:spacing w:after="150" w:line="240" w:lineRule="auto"/>
        <w:ind w:firstLine="450"/>
        <w:jc w:val="both"/>
        <w:rPr>
          <w:rFonts w:ascii="Times New Roman" w:hAnsi="Times New Roman"/>
          <w:sz w:val="24"/>
          <w:szCs w:val="24"/>
          <w:lang w:val="uk-UA" w:eastAsia="uk"/>
        </w:rPr>
      </w:pPr>
      <w:r w:rsidRPr="00722628">
        <w:rPr>
          <w:rFonts w:ascii="Times New Roman" w:hAnsi="Times New Roman"/>
          <w:sz w:val="24"/>
          <w:szCs w:val="24"/>
          <w:lang w:val="uk-UA" w:eastAsia="uk"/>
        </w:rPr>
        <w:t xml:space="preserve">1. Загальна площа квартири (будинку), жилого приміщення у гуртожитку, кімнати у комунальній квартирі (П) </w:t>
      </w:r>
      <w:r w:rsidRPr="00722628">
        <w:rPr>
          <w:rFonts w:ascii="Times New Roman" w:hAnsi="Times New Roman"/>
          <w:b/>
          <w:sz w:val="24"/>
          <w:szCs w:val="24"/>
          <w:lang w:val="uk-UA" w:eastAsia="uk"/>
        </w:rPr>
        <w:t>78,6 кв.м</w:t>
      </w:r>
      <w:r w:rsidRPr="00722628">
        <w:rPr>
          <w:rFonts w:ascii="Times New Roman" w:hAnsi="Times New Roman"/>
          <w:sz w:val="24"/>
          <w:szCs w:val="24"/>
          <w:lang w:val="uk-UA" w:eastAsia="uk"/>
        </w:rPr>
        <w:t>.</w:t>
      </w:r>
    </w:p>
    <w:p w14:paraId="370C0EB4" w14:textId="77777777" w:rsidR="00404E20" w:rsidRPr="00722628" w:rsidRDefault="00404E20" w:rsidP="00404E20">
      <w:pPr>
        <w:spacing w:after="150" w:line="240" w:lineRule="auto"/>
        <w:ind w:firstLine="450"/>
        <w:jc w:val="both"/>
        <w:rPr>
          <w:rFonts w:ascii="Times New Roman" w:hAnsi="Times New Roman"/>
          <w:sz w:val="24"/>
          <w:szCs w:val="24"/>
          <w:lang w:val="uk-UA" w:eastAsia="uk"/>
        </w:rPr>
      </w:pPr>
      <w:bookmarkStart w:id="15" w:name="n138"/>
      <w:bookmarkEnd w:id="15"/>
      <w:r w:rsidRPr="00722628">
        <w:rPr>
          <w:rFonts w:ascii="Times New Roman" w:hAnsi="Times New Roman"/>
          <w:sz w:val="24"/>
          <w:szCs w:val="24"/>
          <w:lang w:val="uk-UA" w:eastAsia="uk"/>
        </w:rPr>
        <w:t xml:space="preserve">2. Кількість зареєстрованих у квартирі (будинку), жилому приміщенні у гуртожитку, кімнаті у комунальній квартирі осіб (М) </w:t>
      </w:r>
      <w:r w:rsidRPr="00722628">
        <w:rPr>
          <w:rFonts w:ascii="Times New Roman" w:hAnsi="Times New Roman"/>
          <w:b/>
          <w:sz w:val="24"/>
          <w:szCs w:val="24"/>
          <w:lang w:val="uk-UA" w:eastAsia="uk"/>
        </w:rPr>
        <w:t>2</w:t>
      </w:r>
      <w:r w:rsidRPr="00722628">
        <w:rPr>
          <w:rFonts w:ascii="Times New Roman" w:hAnsi="Times New Roman"/>
          <w:sz w:val="24"/>
          <w:szCs w:val="24"/>
          <w:lang w:val="uk-UA" w:eastAsia="uk"/>
        </w:rPr>
        <w:t>.</w:t>
      </w:r>
    </w:p>
    <w:p w14:paraId="649CEE9F" w14:textId="77777777" w:rsidR="00404E20" w:rsidRPr="00722628" w:rsidRDefault="00404E20" w:rsidP="00404E20">
      <w:pPr>
        <w:spacing w:after="150" w:line="240" w:lineRule="auto"/>
        <w:ind w:firstLine="450"/>
        <w:jc w:val="both"/>
        <w:rPr>
          <w:rFonts w:ascii="Times New Roman" w:hAnsi="Times New Roman"/>
          <w:sz w:val="24"/>
          <w:szCs w:val="24"/>
          <w:lang w:val="uk-UA" w:eastAsia="uk"/>
        </w:rPr>
      </w:pPr>
      <w:bookmarkStart w:id="16" w:name="n139"/>
      <w:bookmarkEnd w:id="16"/>
      <w:r w:rsidRPr="00722628">
        <w:rPr>
          <w:rFonts w:ascii="Times New Roman" w:hAnsi="Times New Roman"/>
          <w:sz w:val="24"/>
          <w:szCs w:val="24"/>
          <w:lang w:val="uk-UA" w:eastAsia="uk"/>
        </w:rPr>
        <w:t>3. Розмір загальної площі, що підлягає безоплатній передачі мешканцям квартири (будинку), жилого приміщення у гуртожитку, кімнати у комунальній квартирі згідно з законом:</w:t>
      </w:r>
    </w:p>
    <w:p w14:paraId="737B44CB" w14:textId="77777777" w:rsidR="00404E20" w:rsidRPr="00722628" w:rsidRDefault="00404E20" w:rsidP="00404E20">
      <w:pPr>
        <w:spacing w:before="150" w:after="150" w:line="240" w:lineRule="auto"/>
        <w:jc w:val="center"/>
        <w:rPr>
          <w:rFonts w:ascii="Times New Roman" w:hAnsi="Times New Roman"/>
          <w:sz w:val="24"/>
          <w:szCs w:val="24"/>
          <w:lang w:val="uk-UA" w:eastAsia="uk"/>
        </w:rPr>
      </w:pPr>
      <w:bookmarkStart w:id="17" w:name="n140"/>
      <w:bookmarkEnd w:id="17"/>
      <w:r w:rsidRPr="00722628">
        <w:rPr>
          <w:rFonts w:ascii="Times New Roman" w:hAnsi="Times New Roman"/>
          <w:sz w:val="24"/>
          <w:szCs w:val="24"/>
          <w:lang w:val="uk-UA" w:eastAsia="uk"/>
        </w:rPr>
        <w:t xml:space="preserve">Пб = М х 21 + 10 = 2 х 21 + 10 = </w:t>
      </w:r>
      <w:r w:rsidRPr="00722628">
        <w:rPr>
          <w:rFonts w:ascii="Times New Roman" w:hAnsi="Times New Roman"/>
          <w:b/>
          <w:sz w:val="24"/>
          <w:szCs w:val="24"/>
          <w:lang w:val="uk-UA" w:eastAsia="uk"/>
        </w:rPr>
        <w:t>52 кв.м.</w:t>
      </w:r>
    </w:p>
    <w:p w14:paraId="5B0B0353" w14:textId="77777777" w:rsidR="00404E20" w:rsidRPr="00722628" w:rsidRDefault="00404E20" w:rsidP="00404E20">
      <w:pPr>
        <w:spacing w:after="150" w:line="240" w:lineRule="auto"/>
        <w:ind w:firstLine="450"/>
        <w:jc w:val="both"/>
        <w:rPr>
          <w:rFonts w:ascii="Times New Roman" w:hAnsi="Times New Roman"/>
          <w:sz w:val="24"/>
          <w:szCs w:val="24"/>
          <w:lang w:val="uk-UA" w:eastAsia="uk"/>
        </w:rPr>
      </w:pPr>
      <w:bookmarkStart w:id="18" w:name="n141"/>
      <w:bookmarkEnd w:id="18"/>
      <w:r w:rsidRPr="00722628">
        <w:rPr>
          <w:rFonts w:ascii="Times New Roman" w:hAnsi="Times New Roman"/>
          <w:sz w:val="24"/>
          <w:szCs w:val="24"/>
          <w:lang w:val="uk-UA" w:eastAsia="uk"/>
        </w:rPr>
        <w:t>4. Розмір надлишків площі, що підлягає оплаті:</w:t>
      </w:r>
    </w:p>
    <w:p w14:paraId="508B706D" w14:textId="77777777" w:rsidR="00404E20" w:rsidRPr="00722628" w:rsidRDefault="00404E20" w:rsidP="00404E20">
      <w:pPr>
        <w:spacing w:before="150" w:after="150" w:line="240" w:lineRule="auto"/>
        <w:jc w:val="center"/>
        <w:rPr>
          <w:rFonts w:ascii="Times New Roman" w:hAnsi="Times New Roman"/>
          <w:sz w:val="24"/>
          <w:szCs w:val="24"/>
          <w:lang w:val="uk-UA" w:eastAsia="uk"/>
        </w:rPr>
      </w:pPr>
      <w:bookmarkStart w:id="19" w:name="n142"/>
      <w:bookmarkEnd w:id="19"/>
      <w:r w:rsidRPr="00722628">
        <w:rPr>
          <w:rFonts w:ascii="Times New Roman" w:hAnsi="Times New Roman"/>
          <w:sz w:val="24"/>
          <w:szCs w:val="24"/>
          <w:lang w:val="uk-UA" w:eastAsia="uk"/>
        </w:rPr>
        <w:t xml:space="preserve">Пн = (П - Пб) = 78,6– 52 = </w:t>
      </w:r>
      <w:r w:rsidRPr="00722628">
        <w:rPr>
          <w:rFonts w:ascii="Times New Roman" w:hAnsi="Times New Roman"/>
          <w:b/>
          <w:sz w:val="24"/>
          <w:szCs w:val="24"/>
          <w:lang w:val="uk-UA" w:eastAsia="uk"/>
        </w:rPr>
        <w:t>26,6 кв.м.</w:t>
      </w:r>
    </w:p>
    <w:p w14:paraId="1064E74F" w14:textId="77777777" w:rsidR="00404E20" w:rsidRPr="00722628" w:rsidRDefault="00404E20" w:rsidP="00404E20">
      <w:pPr>
        <w:spacing w:after="150" w:line="240" w:lineRule="auto"/>
        <w:ind w:firstLine="450"/>
        <w:jc w:val="both"/>
        <w:rPr>
          <w:rFonts w:ascii="Times New Roman" w:hAnsi="Times New Roman"/>
          <w:sz w:val="24"/>
          <w:szCs w:val="24"/>
          <w:lang w:val="uk-UA" w:eastAsia="uk"/>
        </w:rPr>
      </w:pPr>
      <w:bookmarkStart w:id="20" w:name="n143"/>
      <w:bookmarkEnd w:id="20"/>
      <w:r w:rsidRPr="00722628">
        <w:rPr>
          <w:rFonts w:ascii="Times New Roman" w:hAnsi="Times New Roman"/>
          <w:sz w:val="24"/>
          <w:szCs w:val="24"/>
          <w:lang w:val="uk-UA" w:eastAsia="uk"/>
        </w:rPr>
        <w:t>5. Вартість надлишкової загальної площі квартири (будинку), жилого приміщення у гуртожитку, кімнати у комунальній квартирі, що приватизується (розмір доплати за надлишкову площу):</w:t>
      </w:r>
    </w:p>
    <w:p w14:paraId="0A0A6FC9" w14:textId="77777777" w:rsidR="00404E20" w:rsidRPr="00722628" w:rsidRDefault="00404E20" w:rsidP="00404E20">
      <w:pPr>
        <w:spacing w:before="150" w:after="150" w:line="240" w:lineRule="auto"/>
        <w:jc w:val="center"/>
        <w:rPr>
          <w:rFonts w:ascii="Times New Roman" w:hAnsi="Times New Roman"/>
          <w:sz w:val="24"/>
          <w:szCs w:val="24"/>
          <w:lang w:val="uk-UA" w:eastAsia="uk"/>
        </w:rPr>
      </w:pPr>
      <w:bookmarkStart w:id="21" w:name="n144"/>
      <w:bookmarkEnd w:id="21"/>
      <w:r w:rsidRPr="00722628">
        <w:rPr>
          <w:rFonts w:ascii="Times New Roman" w:hAnsi="Times New Roman"/>
          <w:sz w:val="24"/>
          <w:szCs w:val="24"/>
          <w:lang w:val="uk-UA" w:eastAsia="uk"/>
        </w:rPr>
        <w:t xml:space="preserve">Д = Пн х A = 26,6 х 0,18 грн = </w:t>
      </w:r>
      <w:r w:rsidRPr="00722628">
        <w:rPr>
          <w:rFonts w:ascii="Times New Roman" w:hAnsi="Times New Roman"/>
          <w:b/>
          <w:sz w:val="24"/>
          <w:szCs w:val="24"/>
          <w:lang w:val="uk-UA" w:eastAsia="uk"/>
        </w:rPr>
        <w:t>4,79 грн</w:t>
      </w:r>
    </w:p>
    <w:p w14:paraId="4D6F1A55" w14:textId="77777777" w:rsidR="00404E20" w:rsidRPr="00722628" w:rsidRDefault="00404E20" w:rsidP="00404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MS Mincho" w:hAnsi="Times New Roman"/>
          <w:b/>
          <w:bCs/>
          <w:sz w:val="24"/>
          <w:szCs w:val="24"/>
          <w:lang w:val="uk-UA" w:eastAsia="ru-RU"/>
        </w:rPr>
      </w:pPr>
      <w:r w:rsidRPr="00722628">
        <w:rPr>
          <w:rFonts w:ascii="Times New Roman" w:eastAsia="MS Mincho" w:hAnsi="Times New Roman"/>
          <w:sz w:val="24"/>
          <w:szCs w:val="24"/>
          <w:lang w:val="uk-UA" w:eastAsia="ru-RU"/>
        </w:rPr>
        <w:t>* де А – відновна вартість одного квадратного метра загальної площі, що встановлюється згідно з чинними законодавчими та нормативними актами</w:t>
      </w:r>
      <w:r w:rsidRPr="00722628">
        <w:rPr>
          <w:rFonts w:ascii="Times New Roman" w:eastAsia="MS Mincho" w:hAnsi="Times New Roman"/>
          <w:sz w:val="24"/>
          <w:szCs w:val="24"/>
          <w:bdr w:val="none" w:sz="0" w:space="0" w:color="auto" w:frame="1"/>
          <w:lang w:val="uk-UA" w:eastAsia="ru-RU"/>
        </w:rPr>
        <w:br/>
      </w:r>
    </w:p>
    <w:p w14:paraId="3A51FE14" w14:textId="77777777" w:rsidR="00404E20" w:rsidRPr="00722628" w:rsidRDefault="00404E20" w:rsidP="00404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MS Mincho" w:hAnsi="Times New Roman"/>
          <w:sz w:val="24"/>
          <w:szCs w:val="24"/>
          <w:lang w:val="uk-UA" w:eastAsia="ru-RU"/>
        </w:rPr>
      </w:pPr>
      <w:r w:rsidRPr="00722628">
        <w:rPr>
          <w:rFonts w:ascii="Times New Roman" w:eastAsia="MS Mincho" w:hAnsi="Times New Roman"/>
          <w:sz w:val="24"/>
          <w:szCs w:val="24"/>
          <w:lang w:val="uk-UA" w:eastAsia="ru-RU"/>
        </w:rPr>
        <w:t xml:space="preserve">Підпис відповідальної за </w:t>
      </w:r>
      <w:r w:rsidRPr="00722628">
        <w:rPr>
          <w:rFonts w:ascii="Times New Roman" w:eastAsia="MS Mincho" w:hAnsi="Times New Roman"/>
          <w:sz w:val="24"/>
          <w:szCs w:val="24"/>
          <w:lang w:val="uk-UA" w:eastAsia="ru-RU"/>
        </w:rPr>
        <w:br/>
        <w:t xml:space="preserve"> розрахунок особи                                   _________________ Ірина ПУШКАР</w:t>
      </w:r>
      <w:r w:rsidRPr="00722628">
        <w:rPr>
          <w:rFonts w:ascii="Times New Roman" w:eastAsia="MS Mincho" w:hAnsi="Times New Roman"/>
          <w:sz w:val="24"/>
          <w:szCs w:val="24"/>
          <w:lang w:val="uk-UA" w:eastAsia="ru-RU"/>
        </w:rPr>
        <w:br/>
      </w:r>
    </w:p>
    <w:p w14:paraId="768D1EE0" w14:textId="77777777" w:rsidR="00404E20" w:rsidRPr="00722628" w:rsidRDefault="00404E20" w:rsidP="00404E20">
      <w:pPr>
        <w:tabs>
          <w:tab w:val="left" w:pos="708"/>
          <w:tab w:val="left" w:pos="1416"/>
          <w:tab w:val="left" w:pos="2124"/>
          <w:tab w:val="left" w:pos="2832"/>
          <w:tab w:val="left" w:pos="3540"/>
          <w:tab w:val="left" w:pos="4248"/>
          <w:tab w:val="left" w:pos="4956"/>
        </w:tabs>
        <w:spacing w:after="0" w:line="240" w:lineRule="auto"/>
        <w:rPr>
          <w:rFonts w:ascii="Times New Roman" w:eastAsia="MS Mincho" w:hAnsi="Times New Roman"/>
          <w:sz w:val="24"/>
          <w:szCs w:val="24"/>
          <w:lang w:val="uk-UA" w:eastAsia="ru-RU"/>
        </w:rPr>
      </w:pPr>
      <w:r w:rsidRPr="00722628">
        <w:rPr>
          <w:rFonts w:ascii="Times New Roman" w:eastAsia="MS Mincho" w:hAnsi="Times New Roman"/>
          <w:sz w:val="24"/>
          <w:szCs w:val="24"/>
          <w:lang w:val="uk-UA" w:eastAsia="ru-RU"/>
        </w:rPr>
        <w:t xml:space="preserve"> Підпис наймача, що приватизує квартиру, </w:t>
      </w:r>
      <w:r w:rsidRPr="00722628">
        <w:rPr>
          <w:rFonts w:ascii="Times New Roman" w:eastAsia="MS Mincho" w:hAnsi="Times New Roman"/>
          <w:sz w:val="24"/>
          <w:szCs w:val="24"/>
          <w:lang w:val="uk-UA" w:eastAsia="ru-RU"/>
        </w:rPr>
        <w:br/>
        <w:t xml:space="preserve"> житлове приміщення у гуртожитку       _________________ Василина МАЙДАН</w:t>
      </w:r>
    </w:p>
    <w:p w14:paraId="1EE680DF" w14:textId="77777777" w:rsidR="00404E20" w:rsidRPr="00722628" w:rsidRDefault="00404E20" w:rsidP="00404E20">
      <w:pPr>
        <w:spacing w:after="0" w:line="240" w:lineRule="auto"/>
        <w:ind w:firstLine="708"/>
        <w:jc w:val="both"/>
        <w:rPr>
          <w:rFonts w:ascii="Times New Roman" w:eastAsia="MS Mincho" w:hAnsi="Times New Roman"/>
          <w:b/>
          <w:sz w:val="24"/>
          <w:szCs w:val="24"/>
          <w:lang w:val="uk-UA" w:eastAsia="ru-RU"/>
        </w:rPr>
      </w:pPr>
    </w:p>
    <w:p w14:paraId="13034B6E" w14:textId="77777777" w:rsidR="008F7503" w:rsidRDefault="008F7503" w:rsidP="00404E20">
      <w:pPr>
        <w:spacing w:after="0" w:line="240" w:lineRule="auto"/>
        <w:jc w:val="both"/>
        <w:rPr>
          <w:rFonts w:ascii="Times New Roman" w:eastAsia="MS Mincho" w:hAnsi="Times New Roman"/>
          <w:sz w:val="24"/>
          <w:szCs w:val="24"/>
          <w:lang w:val="uk-UA" w:eastAsia="ru-RU"/>
        </w:rPr>
      </w:pPr>
    </w:p>
    <w:p w14:paraId="0BEAAA7B" w14:textId="77777777" w:rsidR="00404E20" w:rsidRDefault="00404E20" w:rsidP="00404E20">
      <w:pPr>
        <w:spacing w:after="0" w:line="240" w:lineRule="auto"/>
        <w:jc w:val="both"/>
        <w:rPr>
          <w:rFonts w:ascii="Times New Roman" w:eastAsia="MS Mincho" w:hAnsi="Times New Roman"/>
          <w:sz w:val="24"/>
          <w:szCs w:val="24"/>
          <w:lang w:val="uk-UA" w:eastAsia="ru-RU"/>
        </w:rPr>
      </w:pPr>
      <w:r w:rsidRPr="00722628">
        <w:rPr>
          <w:rFonts w:ascii="Times New Roman" w:eastAsia="MS Mincho" w:hAnsi="Times New Roman"/>
          <w:sz w:val="24"/>
          <w:szCs w:val="24"/>
          <w:lang w:val="uk-UA" w:eastAsia="ru-RU"/>
        </w:rPr>
        <w:t>Керуючий справами виконавчого комітету</w:t>
      </w:r>
      <w:r w:rsidRPr="00722628">
        <w:rPr>
          <w:rFonts w:ascii="Times New Roman" w:eastAsia="MS Mincho" w:hAnsi="Times New Roman"/>
          <w:sz w:val="24"/>
          <w:szCs w:val="24"/>
          <w:lang w:val="uk-UA" w:eastAsia="ru-RU"/>
        </w:rPr>
        <w:tab/>
      </w:r>
      <w:r w:rsidRPr="00722628">
        <w:rPr>
          <w:rFonts w:ascii="Times New Roman" w:eastAsia="MS Mincho" w:hAnsi="Times New Roman"/>
          <w:sz w:val="24"/>
          <w:szCs w:val="24"/>
          <w:lang w:val="uk-UA" w:eastAsia="ru-RU"/>
        </w:rPr>
        <w:tab/>
      </w:r>
      <w:r w:rsidRPr="00722628">
        <w:rPr>
          <w:rFonts w:ascii="Times New Roman" w:eastAsia="MS Mincho" w:hAnsi="Times New Roman"/>
          <w:sz w:val="24"/>
          <w:szCs w:val="24"/>
          <w:lang w:val="uk-UA" w:eastAsia="ru-RU"/>
        </w:rPr>
        <w:tab/>
        <w:t xml:space="preserve">Анатолій МЕЛЬНІКОВ </w:t>
      </w:r>
    </w:p>
    <w:p w14:paraId="66BE5C11" w14:textId="77777777" w:rsidR="008F7503" w:rsidRDefault="008F7503" w:rsidP="00404E20">
      <w:pPr>
        <w:spacing w:after="0" w:line="240" w:lineRule="auto"/>
        <w:jc w:val="both"/>
        <w:rPr>
          <w:rFonts w:ascii="Times New Roman" w:eastAsia="MS Mincho" w:hAnsi="Times New Roman"/>
          <w:sz w:val="24"/>
          <w:szCs w:val="24"/>
          <w:lang w:val="uk-UA" w:eastAsia="ru-RU"/>
        </w:rPr>
      </w:pPr>
    </w:p>
    <w:p w14:paraId="2FDED7A3" w14:textId="77777777" w:rsidR="008F7503" w:rsidRPr="00722628" w:rsidRDefault="008F7503" w:rsidP="00404E20">
      <w:pPr>
        <w:spacing w:after="0" w:line="240" w:lineRule="auto"/>
        <w:jc w:val="both"/>
        <w:rPr>
          <w:rFonts w:ascii="Times New Roman" w:eastAsia="MS Mincho" w:hAnsi="Times New Roman"/>
          <w:sz w:val="24"/>
          <w:szCs w:val="24"/>
          <w:lang w:val="uk-UA" w:eastAsia="ru-RU"/>
        </w:rPr>
      </w:pPr>
    </w:p>
    <w:p w14:paraId="449ADE64" w14:textId="77777777" w:rsidR="00404E20" w:rsidRPr="00722628" w:rsidRDefault="00404E20" w:rsidP="00404E20">
      <w:pPr>
        <w:spacing w:after="0" w:line="240" w:lineRule="auto"/>
        <w:jc w:val="right"/>
        <w:rPr>
          <w:rFonts w:ascii="Times New Roman" w:eastAsia="MS Mincho" w:hAnsi="Times New Roman"/>
          <w:b/>
          <w:sz w:val="24"/>
          <w:szCs w:val="24"/>
          <w:lang w:val="uk-UA" w:eastAsia="ru-RU"/>
        </w:rPr>
      </w:pPr>
      <w:r w:rsidRPr="00722628">
        <w:rPr>
          <w:rFonts w:ascii="Times New Roman" w:eastAsia="MS Mincho" w:hAnsi="Times New Roman"/>
          <w:b/>
          <w:sz w:val="24"/>
          <w:szCs w:val="24"/>
          <w:lang w:val="uk-UA" w:eastAsia="ru-RU"/>
        </w:rPr>
        <w:t>жит.пл.78,6 кв. м., 3-кім.</w:t>
      </w:r>
    </w:p>
    <w:p w14:paraId="04527487" w14:textId="77777777" w:rsidR="00404E20" w:rsidRPr="00722628" w:rsidRDefault="00404E20" w:rsidP="00404E20">
      <w:pPr>
        <w:spacing w:after="0" w:line="240" w:lineRule="auto"/>
        <w:rPr>
          <w:rFonts w:ascii="Times New Roman" w:hAnsi="Times New Roman"/>
          <w:sz w:val="24"/>
          <w:szCs w:val="24"/>
          <w:lang w:val="uk-UA"/>
        </w:rPr>
      </w:pPr>
    </w:p>
    <w:p w14:paraId="6A4D1C7B" w14:textId="77777777" w:rsidR="00404E20" w:rsidRPr="00722628" w:rsidRDefault="00404E20" w:rsidP="00404E20">
      <w:pPr>
        <w:spacing w:after="0" w:line="240" w:lineRule="auto"/>
        <w:rPr>
          <w:rFonts w:ascii="Times New Roman" w:hAnsi="Times New Roman"/>
          <w:sz w:val="24"/>
          <w:szCs w:val="24"/>
          <w:lang w:val="uk-UA"/>
        </w:rPr>
      </w:pPr>
    </w:p>
    <w:p w14:paraId="2B4A98CA" w14:textId="77777777" w:rsidR="00404E20" w:rsidRPr="00722628" w:rsidRDefault="00404E20" w:rsidP="00404E20">
      <w:pPr>
        <w:spacing w:after="0" w:line="240" w:lineRule="auto"/>
        <w:rPr>
          <w:rFonts w:ascii="Times New Roman" w:hAnsi="Times New Roman"/>
          <w:sz w:val="24"/>
          <w:szCs w:val="24"/>
          <w:lang w:val="uk-UA"/>
        </w:rPr>
      </w:pPr>
    </w:p>
    <w:p w14:paraId="40239518" w14:textId="77777777" w:rsidR="000A388B" w:rsidRDefault="000A388B" w:rsidP="000A388B">
      <w:pPr>
        <w:spacing w:after="0" w:line="240" w:lineRule="auto"/>
        <w:jc w:val="both"/>
        <w:rPr>
          <w:sz w:val="24"/>
          <w:szCs w:val="24"/>
        </w:rPr>
      </w:pPr>
    </w:p>
    <w:p w14:paraId="68BD7494" w14:textId="77777777" w:rsidR="000528A4" w:rsidRDefault="000528A4" w:rsidP="000A388B">
      <w:pPr>
        <w:spacing w:after="0" w:line="240" w:lineRule="auto"/>
        <w:jc w:val="both"/>
        <w:rPr>
          <w:sz w:val="24"/>
          <w:szCs w:val="24"/>
        </w:rPr>
      </w:pPr>
    </w:p>
    <w:p w14:paraId="472E39EA" w14:textId="77777777" w:rsidR="000528A4" w:rsidRDefault="000528A4" w:rsidP="000A388B">
      <w:pPr>
        <w:spacing w:after="0" w:line="240" w:lineRule="auto"/>
        <w:jc w:val="both"/>
        <w:rPr>
          <w:sz w:val="24"/>
          <w:szCs w:val="24"/>
        </w:rPr>
      </w:pPr>
    </w:p>
    <w:p w14:paraId="5370B247" w14:textId="77777777" w:rsidR="000528A4" w:rsidRDefault="000528A4" w:rsidP="000A388B">
      <w:pPr>
        <w:spacing w:after="0" w:line="240" w:lineRule="auto"/>
        <w:jc w:val="both"/>
        <w:rPr>
          <w:sz w:val="24"/>
          <w:szCs w:val="24"/>
        </w:rPr>
      </w:pPr>
    </w:p>
    <w:p w14:paraId="257439B1" w14:textId="77777777" w:rsidR="000528A4" w:rsidRDefault="000528A4" w:rsidP="000A388B">
      <w:pPr>
        <w:spacing w:after="0" w:line="240" w:lineRule="auto"/>
        <w:jc w:val="both"/>
        <w:rPr>
          <w:sz w:val="24"/>
          <w:szCs w:val="24"/>
        </w:rPr>
      </w:pPr>
    </w:p>
    <w:p w14:paraId="76D6045A" w14:textId="77777777" w:rsidR="000528A4" w:rsidRDefault="000528A4" w:rsidP="000A388B">
      <w:pPr>
        <w:spacing w:after="0" w:line="240" w:lineRule="auto"/>
        <w:jc w:val="both"/>
        <w:rPr>
          <w:sz w:val="24"/>
          <w:szCs w:val="24"/>
        </w:rPr>
      </w:pPr>
    </w:p>
    <w:p w14:paraId="0B71F4B9" w14:textId="77777777" w:rsidR="000528A4" w:rsidRDefault="000528A4" w:rsidP="000A388B">
      <w:pPr>
        <w:spacing w:after="0" w:line="240" w:lineRule="auto"/>
        <w:jc w:val="both"/>
        <w:rPr>
          <w:sz w:val="24"/>
          <w:szCs w:val="24"/>
        </w:rPr>
      </w:pPr>
    </w:p>
    <w:p w14:paraId="2DC612C8" w14:textId="77777777" w:rsidR="000528A4" w:rsidRDefault="000528A4" w:rsidP="000A388B">
      <w:pPr>
        <w:spacing w:after="0" w:line="240" w:lineRule="auto"/>
        <w:jc w:val="both"/>
        <w:rPr>
          <w:sz w:val="24"/>
          <w:szCs w:val="24"/>
        </w:rPr>
      </w:pPr>
    </w:p>
    <w:p w14:paraId="22CB57A1" w14:textId="77777777" w:rsidR="000528A4" w:rsidRDefault="000528A4" w:rsidP="000A388B">
      <w:pPr>
        <w:spacing w:after="0" w:line="240" w:lineRule="auto"/>
        <w:jc w:val="both"/>
        <w:rPr>
          <w:sz w:val="24"/>
          <w:szCs w:val="24"/>
        </w:rPr>
      </w:pPr>
    </w:p>
    <w:p w14:paraId="6DED6E36" w14:textId="77777777" w:rsidR="000528A4" w:rsidRDefault="000528A4" w:rsidP="000A388B">
      <w:pPr>
        <w:spacing w:after="0" w:line="240" w:lineRule="auto"/>
        <w:jc w:val="both"/>
        <w:rPr>
          <w:sz w:val="24"/>
          <w:szCs w:val="24"/>
        </w:rPr>
      </w:pPr>
    </w:p>
    <w:p w14:paraId="48AA0CB2" w14:textId="77777777" w:rsidR="000528A4" w:rsidRDefault="000528A4" w:rsidP="000A388B">
      <w:pPr>
        <w:spacing w:after="0" w:line="240" w:lineRule="auto"/>
        <w:jc w:val="both"/>
        <w:rPr>
          <w:sz w:val="24"/>
          <w:szCs w:val="24"/>
        </w:rPr>
      </w:pPr>
    </w:p>
    <w:p w14:paraId="3EB5E4E7" w14:textId="77777777" w:rsidR="000528A4" w:rsidRDefault="000528A4" w:rsidP="000A388B">
      <w:pPr>
        <w:spacing w:after="0" w:line="240" w:lineRule="auto"/>
        <w:jc w:val="both"/>
        <w:rPr>
          <w:sz w:val="24"/>
          <w:szCs w:val="24"/>
        </w:rPr>
      </w:pPr>
    </w:p>
    <w:p w14:paraId="6F5C78A3" w14:textId="77777777" w:rsidR="008F7503" w:rsidRPr="004E3A71" w:rsidRDefault="008F7503" w:rsidP="008F7503">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drawing>
          <wp:inline distT="0" distB="0" distL="0" distR="0" wp14:anchorId="7E0EAF20" wp14:editId="146168CC">
            <wp:extent cx="1143000" cy="600075"/>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498CF831" w14:textId="77777777" w:rsidR="008F7503" w:rsidRPr="004E3A71" w:rsidRDefault="008F7503" w:rsidP="008F7503">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401A527B" w14:textId="77777777" w:rsidR="008F7503" w:rsidRPr="004E3A71" w:rsidRDefault="008F7503" w:rsidP="008F7503">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4CDB1AFD" w14:textId="77777777" w:rsidR="008F7503" w:rsidRPr="004E3A71" w:rsidRDefault="008F7503" w:rsidP="008F7503">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0CA741BE" w14:textId="77777777" w:rsidR="008F7503" w:rsidRPr="004E3A71" w:rsidRDefault="008F7503" w:rsidP="008F7503">
      <w:pPr>
        <w:spacing w:after="0" w:line="240" w:lineRule="auto"/>
        <w:jc w:val="center"/>
        <w:rPr>
          <w:rFonts w:ascii="Times New Roman" w:eastAsia="Calibri" w:hAnsi="Times New Roman"/>
          <w:b/>
          <w:sz w:val="24"/>
          <w:szCs w:val="24"/>
          <w:lang w:val="uk-UA" w:eastAsia="uk-UA"/>
        </w:rPr>
      </w:pPr>
    </w:p>
    <w:p w14:paraId="0791C3BC" w14:textId="680B88C8" w:rsidR="008F7503" w:rsidRPr="004E3A71" w:rsidRDefault="008F7503" w:rsidP="008F7503">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52</w:t>
      </w:r>
    </w:p>
    <w:p w14:paraId="3A7A7066" w14:textId="77777777" w:rsidR="00D866D1" w:rsidRPr="00722628" w:rsidRDefault="00D866D1" w:rsidP="00E32F96">
      <w:pPr>
        <w:spacing w:after="0" w:line="240" w:lineRule="auto"/>
        <w:rPr>
          <w:rFonts w:ascii="Times New Roman" w:hAnsi="Times New Roman"/>
          <w:sz w:val="24"/>
          <w:szCs w:val="24"/>
          <w:lang w:val="uk-UA"/>
        </w:rPr>
      </w:pPr>
    </w:p>
    <w:p w14:paraId="0636D1B3" w14:textId="77777777" w:rsidR="00A066F6" w:rsidRPr="00722628" w:rsidRDefault="00A066F6" w:rsidP="00E32F96">
      <w:pPr>
        <w:spacing w:after="0" w:line="240" w:lineRule="auto"/>
        <w:rPr>
          <w:rFonts w:ascii="Times New Roman" w:hAnsi="Times New Roman"/>
          <w:bCs/>
          <w:iCs/>
          <w:sz w:val="24"/>
          <w:szCs w:val="24"/>
          <w:lang w:val="uk-UA" w:eastAsia="ru-RU"/>
        </w:rPr>
      </w:pPr>
      <w:r w:rsidRPr="00722628">
        <w:rPr>
          <w:rFonts w:ascii="Times New Roman" w:hAnsi="Times New Roman"/>
          <w:bCs/>
          <w:iCs/>
          <w:sz w:val="24"/>
          <w:szCs w:val="24"/>
          <w:lang w:val="uk-UA" w:eastAsia="ru-RU"/>
        </w:rPr>
        <w:t>Про внесення змін до складу опікунської ради</w:t>
      </w:r>
    </w:p>
    <w:p w14:paraId="00176EF0" w14:textId="77777777" w:rsidR="00A066F6" w:rsidRPr="00722628" w:rsidRDefault="00A066F6" w:rsidP="00E32F96">
      <w:pPr>
        <w:spacing w:after="0" w:line="240" w:lineRule="auto"/>
        <w:rPr>
          <w:rFonts w:ascii="Times New Roman" w:hAnsi="Times New Roman"/>
          <w:sz w:val="24"/>
          <w:szCs w:val="24"/>
          <w:lang w:val="uk-UA" w:eastAsia="ru-RU"/>
        </w:rPr>
      </w:pPr>
      <w:r w:rsidRPr="00722628">
        <w:rPr>
          <w:rFonts w:ascii="Times New Roman" w:hAnsi="Times New Roman"/>
          <w:bCs/>
          <w:iCs/>
          <w:sz w:val="24"/>
          <w:szCs w:val="24"/>
          <w:lang w:val="uk-UA" w:eastAsia="ru-RU"/>
        </w:rPr>
        <w:t>при виконавчому комітеті Новороздільської міської ради</w:t>
      </w:r>
    </w:p>
    <w:p w14:paraId="1E07956D" w14:textId="77777777" w:rsidR="00A066F6" w:rsidRPr="00722628" w:rsidRDefault="00A066F6" w:rsidP="00E32F96">
      <w:pPr>
        <w:spacing w:after="0" w:line="240" w:lineRule="auto"/>
        <w:rPr>
          <w:rFonts w:ascii="Times New Roman" w:hAnsi="Times New Roman"/>
          <w:sz w:val="24"/>
          <w:szCs w:val="24"/>
          <w:lang w:val="uk-UA" w:eastAsia="ru-RU"/>
        </w:rPr>
      </w:pPr>
    </w:p>
    <w:p w14:paraId="23FC3ED5" w14:textId="77777777" w:rsidR="00A066F6" w:rsidRPr="00722628" w:rsidRDefault="00A066F6" w:rsidP="00E32F96">
      <w:pPr>
        <w:spacing w:after="0" w:line="240" w:lineRule="auto"/>
        <w:ind w:firstLine="567"/>
        <w:jc w:val="both"/>
        <w:rPr>
          <w:rFonts w:ascii="Times New Roman" w:hAnsi="Times New Roman"/>
          <w:sz w:val="24"/>
          <w:szCs w:val="24"/>
          <w:lang w:val="uk-UA" w:eastAsia="ru-RU"/>
        </w:rPr>
      </w:pPr>
      <w:r w:rsidRPr="00722628">
        <w:rPr>
          <w:rFonts w:ascii="Times New Roman" w:hAnsi="Times New Roman"/>
          <w:sz w:val="24"/>
          <w:szCs w:val="24"/>
          <w:lang w:val="uk-UA" w:eastAsia="ru-RU"/>
        </w:rPr>
        <w:t xml:space="preserve">У зв’язку зі змінами в кадровому складі виконавчих органів міської ради та з метою підвищення ефективності організації роботи опікунської ради, відповідно до ст. 40 Закону України «Про місцеве самоврядування в Україні», виконавчий комітет Новороздільської міської ради </w:t>
      </w:r>
    </w:p>
    <w:p w14:paraId="1F033664" w14:textId="77777777" w:rsidR="00A066F6" w:rsidRPr="00722628" w:rsidRDefault="00A066F6" w:rsidP="00E32F96">
      <w:pPr>
        <w:spacing w:after="0" w:line="240" w:lineRule="auto"/>
        <w:rPr>
          <w:rFonts w:ascii="Times New Roman" w:hAnsi="Times New Roman"/>
          <w:bCs/>
          <w:sz w:val="24"/>
          <w:szCs w:val="24"/>
          <w:lang w:val="uk-UA" w:eastAsia="ru-RU"/>
        </w:rPr>
      </w:pPr>
    </w:p>
    <w:p w14:paraId="594A58F8" w14:textId="77777777" w:rsidR="00A066F6" w:rsidRPr="00722628" w:rsidRDefault="00A066F6" w:rsidP="00E32F96">
      <w:pPr>
        <w:spacing w:after="0" w:line="240" w:lineRule="auto"/>
        <w:rPr>
          <w:rFonts w:ascii="Times New Roman" w:hAnsi="Times New Roman"/>
          <w:bCs/>
          <w:sz w:val="24"/>
          <w:szCs w:val="24"/>
          <w:lang w:val="uk-UA" w:eastAsia="ru-RU"/>
        </w:rPr>
      </w:pPr>
      <w:r w:rsidRPr="00722628">
        <w:rPr>
          <w:rFonts w:ascii="Times New Roman" w:hAnsi="Times New Roman"/>
          <w:bCs/>
          <w:sz w:val="24"/>
          <w:szCs w:val="24"/>
          <w:lang w:val="uk-UA" w:eastAsia="ru-RU"/>
        </w:rPr>
        <w:t>В И Р І Ш И В:</w:t>
      </w:r>
    </w:p>
    <w:p w14:paraId="1443F63E" w14:textId="77777777" w:rsidR="00A066F6" w:rsidRPr="00722628" w:rsidRDefault="00A066F6" w:rsidP="00E32F96">
      <w:pPr>
        <w:spacing w:after="0" w:line="240" w:lineRule="auto"/>
        <w:rPr>
          <w:rFonts w:ascii="Times New Roman" w:hAnsi="Times New Roman"/>
          <w:sz w:val="24"/>
          <w:szCs w:val="24"/>
          <w:lang w:val="uk-UA" w:eastAsia="ru-RU"/>
        </w:rPr>
      </w:pPr>
    </w:p>
    <w:p w14:paraId="0E4A5B54" w14:textId="77777777" w:rsidR="00A066F6" w:rsidRPr="00722628" w:rsidRDefault="00A066F6" w:rsidP="00E32F96">
      <w:pPr>
        <w:spacing w:after="0" w:line="240" w:lineRule="auto"/>
        <w:ind w:firstLine="567"/>
        <w:jc w:val="both"/>
        <w:rPr>
          <w:rFonts w:ascii="Times New Roman" w:hAnsi="Times New Roman"/>
          <w:sz w:val="24"/>
          <w:szCs w:val="24"/>
          <w:lang w:val="uk-UA" w:eastAsia="ru-RU"/>
        </w:rPr>
      </w:pPr>
      <w:r w:rsidRPr="00722628">
        <w:rPr>
          <w:rFonts w:ascii="Times New Roman" w:hAnsi="Times New Roman"/>
          <w:sz w:val="24"/>
          <w:szCs w:val="24"/>
          <w:lang w:val="uk-UA" w:eastAsia="ru-RU"/>
        </w:rPr>
        <w:t>1.   Внести зміни  до додатку 9 рішення виконавчого комітету Новороздільської міської ради  22.12.2015 р. № 302 «Про затвердження нового складу комісій та комітетів виконавчого комітету Новороздільської міської ради», виклавши його у новій редакції, що додається.</w:t>
      </w:r>
    </w:p>
    <w:p w14:paraId="559E5ED6" w14:textId="77777777" w:rsidR="00A066F6" w:rsidRPr="00722628" w:rsidRDefault="00A066F6" w:rsidP="00E32F96">
      <w:pPr>
        <w:spacing w:after="0" w:line="240" w:lineRule="auto"/>
        <w:ind w:firstLine="567"/>
        <w:jc w:val="both"/>
        <w:rPr>
          <w:rFonts w:ascii="Times New Roman" w:hAnsi="Times New Roman"/>
          <w:bCs/>
          <w:iCs/>
          <w:sz w:val="24"/>
          <w:szCs w:val="24"/>
          <w:lang w:val="uk-UA" w:eastAsia="ru-RU"/>
        </w:rPr>
      </w:pPr>
      <w:r w:rsidRPr="00722628">
        <w:rPr>
          <w:rFonts w:ascii="Times New Roman" w:hAnsi="Times New Roman"/>
          <w:sz w:val="24"/>
          <w:szCs w:val="24"/>
          <w:lang w:val="uk-UA" w:eastAsia="ru-RU"/>
        </w:rPr>
        <w:t>2.  Рішення  виконавчого комітету № 172 від 22.05.2025 року  «</w:t>
      </w:r>
      <w:r w:rsidRPr="00722628">
        <w:rPr>
          <w:rFonts w:ascii="Times New Roman" w:hAnsi="Times New Roman"/>
          <w:bCs/>
          <w:iCs/>
          <w:sz w:val="24"/>
          <w:szCs w:val="24"/>
          <w:lang w:val="uk-UA" w:eastAsia="ru-RU"/>
        </w:rPr>
        <w:t>Про внесення змін до складу опікунської ради при виконавчому комітеті Новороздільської міської ради» визнати таким, що втратило чинність.</w:t>
      </w:r>
    </w:p>
    <w:p w14:paraId="37A90FDC" w14:textId="77777777" w:rsidR="00A066F6" w:rsidRDefault="00A066F6" w:rsidP="00E32F96">
      <w:pPr>
        <w:spacing w:after="0" w:line="240" w:lineRule="auto"/>
        <w:rPr>
          <w:rFonts w:ascii="Times New Roman" w:hAnsi="Times New Roman"/>
          <w:b/>
          <w:bCs/>
          <w:sz w:val="24"/>
          <w:szCs w:val="24"/>
          <w:lang w:val="uk-UA" w:eastAsia="ru-RU"/>
        </w:rPr>
      </w:pPr>
    </w:p>
    <w:p w14:paraId="12D3F9EC" w14:textId="77777777" w:rsidR="000528A4" w:rsidRPr="00722628" w:rsidRDefault="000528A4" w:rsidP="00E32F96">
      <w:pPr>
        <w:spacing w:after="0" w:line="240" w:lineRule="auto"/>
        <w:rPr>
          <w:rFonts w:ascii="Times New Roman" w:hAnsi="Times New Roman"/>
          <w:b/>
          <w:bCs/>
          <w:sz w:val="24"/>
          <w:szCs w:val="24"/>
          <w:lang w:val="uk-UA" w:eastAsia="ru-RU"/>
        </w:rPr>
      </w:pPr>
    </w:p>
    <w:p w14:paraId="6BD235C6" w14:textId="77777777" w:rsidR="00A066F6" w:rsidRPr="00722628" w:rsidRDefault="00A066F6" w:rsidP="00E32F96">
      <w:pPr>
        <w:spacing w:after="0" w:line="240" w:lineRule="auto"/>
        <w:rPr>
          <w:rFonts w:ascii="Times New Roman" w:hAnsi="Times New Roman"/>
          <w:bCs/>
          <w:sz w:val="24"/>
          <w:szCs w:val="24"/>
          <w:lang w:val="uk-UA" w:eastAsia="ru-RU"/>
        </w:rPr>
      </w:pPr>
      <w:r w:rsidRPr="00722628">
        <w:rPr>
          <w:rFonts w:ascii="Times New Roman" w:hAnsi="Times New Roman"/>
          <w:bCs/>
          <w:sz w:val="24"/>
          <w:szCs w:val="24"/>
          <w:lang w:val="uk-UA" w:eastAsia="ru-RU"/>
        </w:rPr>
        <w:t>МІСЬКИЙ ГОЛОВА             </w:t>
      </w:r>
      <w:r w:rsidRPr="00722628">
        <w:rPr>
          <w:rFonts w:ascii="Times New Roman" w:hAnsi="Times New Roman"/>
          <w:bCs/>
          <w:sz w:val="24"/>
          <w:szCs w:val="24"/>
          <w:lang w:val="uk-UA" w:eastAsia="ru-RU"/>
        </w:rPr>
        <w:tab/>
      </w:r>
      <w:r w:rsidRPr="00722628">
        <w:rPr>
          <w:rFonts w:ascii="Times New Roman" w:hAnsi="Times New Roman"/>
          <w:bCs/>
          <w:sz w:val="24"/>
          <w:szCs w:val="24"/>
          <w:lang w:val="uk-UA" w:eastAsia="ru-RU"/>
        </w:rPr>
        <w:tab/>
      </w:r>
      <w:r w:rsidRPr="00722628">
        <w:rPr>
          <w:rFonts w:ascii="Times New Roman" w:hAnsi="Times New Roman"/>
          <w:bCs/>
          <w:sz w:val="24"/>
          <w:szCs w:val="24"/>
          <w:lang w:val="uk-UA" w:eastAsia="ru-RU"/>
        </w:rPr>
        <w:tab/>
      </w:r>
      <w:r w:rsidRPr="00722628">
        <w:rPr>
          <w:rFonts w:ascii="Times New Roman" w:hAnsi="Times New Roman"/>
          <w:bCs/>
          <w:sz w:val="24"/>
          <w:szCs w:val="24"/>
          <w:lang w:val="uk-UA" w:eastAsia="ru-RU"/>
        </w:rPr>
        <w:tab/>
        <w:t>      Ярина ЯЦЕНКО</w:t>
      </w:r>
    </w:p>
    <w:p w14:paraId="7A65D860" w14:textId="77777777" w:rsidR="00A066F6" w:rsidRDefault="00A066F6" w:rsidP="00E32F96">
      <w:pPr>
        <w:spacing w:after="0" w:line="240" w:lineRule="auto"/>
        <w:rPr>
          <w:rFonts w:ascii="Times New Roman" w:hAnsi="Times New Roman"/>
          <w:b/>
          <w:bCs/>
          <w:sz w:val="24"/>
          <w:szCs w:val="24"/>
          <w:lang w:val="uk-UA" w:eastAsia="ru-RU"/>
        </w:rPr>
      </w:pPr>
    </w:p>
    <w:p w14:paraId="467E2D99" w14:textId="77777777" w:rsidR="000528A4" w:rsidRDefault="000528A4" w:rsidP="00E32F96">
      <w:pPr>
        <w:spacing w:after="0" w:line="240" w:lineRule="auto"/>
        <w:rPr>
          <w:rFonts w:ascii="Times New Roman" w:hAnsi="Times New Roman"/>
          <w:b/>
          <w:bCs/>
          <w:sz w:val="24"/>
          <w:szCs w:val="24"/>
          <w:lang w:val="uk-UA" w:eastAsia="ru-RU"/>
        </w:rPr>
      </w:pPr>
    </w:p>
    <w:p w14:paraId="71A83181" w14:textId="77777777" w:rsidR="000528A4" w:rsidRDefault="000528A4" w:rsidP="00E32F96">
      <w:pPr>
        <w:spacing w:after="0" w:line="240" w:lineRule="auto"/>
        <w:rPr>
          <w:rFonts w:ascii="Times New Roman" w:hAnsi="Times New Roman"/>
          <w:b/>
          <w:bCs/>
          <w:sz w:val="24"/>
          <w:szCs w:val="24"/>
          <w:lang w:val="uk-UA" w:eastAsia="ru-RU"/>
        </w:rPr>
      </w:pPr>
    </w:p>
    <w:p w14:paraId="5C80036B" w14:textId="77777777" w:rsidR="000528A4" w:rsidRDefault="000528A4" w:rsidP="00E32F96">
      <w:pPr>
        <w:spacing w:after="0" w:line="240" w:lineRule="auto"/>
        <w:rPr>
          <w:rFonts w:ascii="Times New Roman" w:hAnsi="Times New Roman"/>
          <w:b/>
          <w:bCs/>
          <w:sz w:val="24"/>
          <w:szCs w:val="24"/>
          <w:lang w:val="uk-UA" w:eastAsia="ru-RU"/>
        </w:rPr>
      </w:pPr>
    </w:p>
    <w:p w14:paraId="36100CE5" w14:textId="77777777" w:rsidR="000528A4" w:rsidRDefault="000528A4" w:rsidP="00E32F96">
      <w:pPr>
        <w:spacing w:after="0" w:line="240" w:lineRule="auto"/>
        <w:rPr>
          <w:rFonts w:ascii="Times New Roman" w:hAnsi="Times New Roman"/>
          <w:b/>
          <w:bCs/>
          <w:sz w:val="24"/>
          <w:szCs w:val="24"/>
          <w:lang w:val="uk-UA" w:eastAsia="ru-RU"/>
        </w:rPr>
      </w:pPr>
    </w:p>
    <w:p w14:paraId="20CB6BAF" w14:textId="77777777" w:rsidR="000528A4" w:rsidRDefault="000528A4" w:rsidP="00E32F96">
      <w:pPr>
        <w:spacing w:after="0" w:line="240" w:lineRule="auto"/>
        <w:rPr>
          <w:rFonts w:ascii="Times New Roman" w:hAnsi="Times New Roman"/>
          <w:b/>
          <w:bCs/>
          <w:sz w:val="24"/>
          <w:szCs w:val="24"/>
          <w:lang w:val="uk-UA" w:eastAsia="ru-RU"/>
        </w:rPr>
      </w:pPr>
    </w:p>
    <w:p w14:paraId="36EEDEC8" w14:textId="77777777" w:rsidR="000528A4" w:rsidRDefault="000528A4" w:rsidP="00E32F96">
      <w:pPr>
        <w:spacing w:after="0" w:line="240" w:lineRule="auto"/>
        <w:rPr>
          <w:rFonts w:ascii="Times New Roman" w:hAnsi="Times New Roman"/>
          <w:b/>
          <w:bCs/>
          <w:sz w:val="24"/>
          <w:szCs w:val="24"/>
          <w:lang w:val="uk-UA" w:eastAsia="ru-RU"/>
        </w:rPr>
      </w:pPr>
    </w:p>
    <w:p w14:paraId="04E58011" w14:textId="77777777" w:rsidR="000528A4" w:rsidRDefault="000528A4" w:rsidP="00E32F96">
      <w:pPr>
        <w:spacing w:after="0" w:line="240" w:lineRule="auto"/>
        <w:rPr>
          <w:rFonts w:ascii="Times New Roman" w:hAnsi="Times New Roman"/>
          <w:b/>
          <w:bCs/>
          <w:sz w:val="24"/>
          <w:szCs w:val="24"/>
          <w:lang w:val="uk-UA" w:eastAsia="ru-RU"/>
        </w:rPr>
      </w:pPr>
    </w:p>
    <w:p w14:paraId="736EC4BE" w14:textId="77777777" w:rsidR="000528A4" w:rsidRDefault="000528A4" w:rsidP="00E32F96">
      <w:pPr>
        <w:spacing w:after="0" w:line="240" w:lineRule="auto"/>
        <w:rPr>
          <w:rFonts w:ascii="Times New Roman" w:hAnsi="Times New Roman"/>
          <w:b/>
          <w:bCs/>
          <w:sz w:val="24"/>
          <w:szCs w:val="24"/>
          <w:lang w:val="uk-UA" w:eastAsia="ru-RU"/>
        </w:rPr>
      </w:pPr>
    </w:p>
    <w:p w14:paraId="7B7EB28B" w14:textId="77777777" w:rsidR="000528A4" w:rsidRDefault="000528A4" w:rsidP="00E32F96">
      <w:pPr>
        <w:spacing w:after="0" w:line="240" w:lineRule="auto"/>
        <w:rPr>
          <w:rFonts w:ascii="Times New Roman" w:hAnsi="Times New Roman"/>
          <w:b/>
          <w:bCs/>
          <w:sz w:val="24"/>
          <w:szCs w:val="24"/>
          <w:lang w:val="uk-UA" w:eastAsia="ru-RU"/>
        </w:rPr>
      </w:pPr>
    </w:p>
    <w:p w14:paraId="469472B6" w14:textId="77777777" w:rsidR="000528A4" w:rsidRDefault="000528A4" w:rsidP="00E32F96">
      <w:pPr>
        <w:spacing w:after="0" w:line="240" w:lineRule="auto"/>
        <w:rPr>
          <w:rFonts w:ascii="Times New Roman" w:hAnsi="Times New Roman"/>
          <w:b/>
          <w:bCs/>
          <w:sz w:val="24"/>
          <w:szCs w:val="24"/>
          <w:lang w:val="uk-UA" w:eastAsia="ru-RU"/>
        </w:rPr>
      </w:pPr>
    </w:p>
    <w:p w14:paraId="48017F77" w14:textId="77777777" w:rsidR="000528A4" w:rsidRDefault="000528A4" w:rsidP="00E32F96">
      <w:pPr>
        <w:spacing w:after="0" w:line="240" w:lineRule="auto"/>
        <w:rPr>
          <w:rFonts w:ascii="Times New Roman" w:hAnsi="Times New Roman"/>
          <w:b/>
          <w:bCs/>
          <w:sz w:val="24"/>
          <w:szCs w:val="24"/>
          <w:lang w:val="uk-UA" w:eastAsia="ru-RU"/>
        </w:rPr>
      </w:pPr>
    </w:p>
    <w:p w14:paraId="7C83DFC7" w14:textId="77777777" w:rsidR="000528A4" w:rsidRDefault="000528A4" w:rsidP="00E32F96">
      <w:pPr>
        <w:spacing w:after="0" w:line="240" w:lineRule="auto"/>
        <w:rPr>
          <w:rFonts w:ascii="Times New Roman" w:hAnsi="Times New Roman"/>
          <w:b/>
          <w:bCs/>
          <w:sz w:val="24"/>
          <w:szCs w:val="24"/>
          <w:lang w:val="uk-UA" w:eastAsia="ru-RU"/>
        </w:rPr>
      </w:pPr>
    </w:p>
    <w:p w14:paraId="6A2CD68B" w14:textId="77777777" w:rsidR="000528A4" w:rsidRDefault="000528A4" w:rsidP="00E32F96">
      <w:pPr>
        <w:spacing w:after="0" w:line="240" w:lineRule="auto"/>
        <w:rPr>
          <w:rFonts w:ascii="Times New Roman" w:hAnsi="Times New Roman"/>
          <w:b/>
          <w:bCs/>
          <w:sz w:val="24"/>
          <w:szCs w:val="24"/>
          <w:lang w:val="uk-UA" w:eastAsia="ru-RU"/>
        </w:rPr>
      </w:pPr>
    </w:p>
    <w:p w14:paraId="552F7912" w14:textId="77777777" w:rsidR="000528A4" w:rsidRDefault="000528A4" w:rsidP="00E32F96">
      <w:pPr>
        <w:spacing w:after="0" w:line="240" w:lineRule="auto"/>
        <w:rPr>
          <w:rFonts w:ascii="Times New Roman" w:hAnsi="Times New Roman"/>
          <w:b/>
          <w:bCs/>
          <w:sz w:val="24"/>
          <w:szCs w:val="24"/>
          <w:lang w:val="uk-UA" w:eastAsia="ru-RU"/>
        </w:rPr>
      </w:pPr>
    </w:p>
    <w:p w14:paraId="19449AEE" w14:textId="77777777" w:rsidR="000528A4" w:rsidRDefault="000528A4" w:rsidP="00E32F96">
      <w:pPr>
        <w:spacing w:after="0" w:line="240" w:lineRule="auto"/>
        <w:rPr>
          <w:rFonts w:ascii="Times New Roman" w:hAnsi="Times New Roman"/>
          <w:b/>
          <w:bCs/>
          <w:sz w:val="24"/>
          <w:szCs w:val="24"/>
          <w:lang w:val="uk-UA" w:eastAsia="ru-RU"/>
        </w:rPr>
      </w:pPr>
    </w:p>
    <w:p w14:paraId="77F86BCF" w14:textId="77777777" w:rsidR="000528A4" w:rsidRDefault="000528A4" w:rsidP="00E32F96">
      <w:pPr>
        <w:spacing w:after="0" w:line="240" w:lineRule="auto"/>
        <w:rPr>
          <w:rFonts w:ascii="Times New Roman" w:hAnsi="Times New Roman"/>
          <w:b/>
          <w:bCs/>
          <w:sz w:val="24"/>
          <w:szCs w:val="24"/>
          <w:lang w:val="uk-UA" w:eastAsia="ru-RU"/>
        </w:rPr>
      </w:pPr>
    </w:p>
    <w:p w14:paraId="104CCBC1" w14:textId="77777777" w:rsidR="000528A4" w:rsidRDefault="000528A4" w:rsidP="00E32F96">
      <w:pPr>
        <w:spacing w:after="0" w:line="240" w:lineRule="auto"/>
        <w:rPr>
          <w:rFonts w:ascii="Times New Roman" w:hAnsi="Times New Roman"/>
          <w:b/>
          <w:bCs/>
          <w:sz w:val="24"/>
          <w:szCs w:val="24"/>
          <w:lang w:val="uk-UA" w:eastAsia="ru-RU"/>
        </w:rPr>
      </w:pPr>
    </w:p>
    <w:p w14:paraId="6D315FC9" w14:textId="77777777" w:rsidR="000528A4" w:rsidRDefault="000528A4" w:rsidP="00E32F96">
      <w:pPr>
        <w:spacing w:after="0" w:line="240" w:lineRule="auto"/>
        <w:rPr>
          <w:rFonts w:ascii="Times New Roman" w:hAnsi="Times New Roman"/>
          <w:b/>
          <w:bCs/>
          <w:sz w:val="24"/>
          <w:szCs w:val="24"/>
          <w:lang w:val="uk-UA" w:eastAsia="ru-RU"/>
        </w:rPr>
      </w:pPr>
    </w:p>
    <w:p w14:paraId="1A349676" w14:textId="77777777" w:rsidR="000528A4" w:rsidRDefault="000528A4" w:rsidP="00E32F96">
      <w:pPr>
        <w:spacing w:after="0" w:line="240" w:lineRule="auto"/>
        <w:rPr>
          <w:rFonts w:ascii="Times New Roman" w:hAnsi="Times New Roman"/>
          <w:b/>
          <w:bCs/>
          <w:sz w:val="24"/>
          <w:szCs w:val="24"/>
          <w:lang w:val="uk-UA" w:eastAsia="ru-RU"/>
        </w:rPr>
      </w:pPr>
    </w:p>
    <w:p w14:paraId="6E7CEAD5" w14:textId="77777777" w:rsidR="000528A4" w:rsidRDefault="000528A4" w:rsidP="00E32F96">
      <w:pPr>
        <w:spacing w:after="0" w:line="240" w:lineRule="auto"/>
        <w:rPr>
          <w:rFonts w:ascii="Times New Roman" w:hAnsi="Times New Roman"/>
          <w:b/>
          <w:bCs/>
          <w:sz w:val="24"/>
          <w:szCs w:val="24"/>
          <w:lang w:val="uk-UA" w:eastAsia="ru-RU"/>
        </w:rPr>
      </w:pPr>
    </w:p>
    <w:p w14:paraId="4949CF89" w14:textId="77777777" w:rsidR="000528A4" w:rsidRDefault="000528A4" w:rsidP="00E32F96">
      <w:pPr>
        <w:spacing w:after="0" w:line="240" w:lineRule="auto"/>
        <w:rPr>
          <w:rFonts w:ascii="Times New Roman" w:hAnsi="Times New Roman"/>
          <w:b/>
          <w:bCs/>
          <w:sz w:val="24"/>
          <w:szCs w:val="24"/>
          <w:lang w:val="uk-UA" w:eastAsia="ru-RU"/>
        </w:rPr>
      </w:pPr>
    </w:p>
    <w:p w14:paraId="2FAB92D0" w14:textId="77777777" w:rsidR="000528A4" w:rsidRDefault="000528A4" w:rsidP="00E32F96">
      <w:pPr>
        <w:spacing w:after="0" w:line="240" w:lineRule="auto"/>
        <w:rPr>
          <w:rFonts w:ascii="Times New Roman" w:hAnsi="Times New Roman"/>
          <w:b/>
          <w:bCs/>
          <w:sz w:val="24"/>
          <w:szCs w:val="24"/>
          <w:lang w:val="uk-UA" w:eastAsia="ru-RU"/>
        </w:rPr>
      </w:pPr>
    </w:p>
    <w:p w14:paraId="642BF972" w14:textId="77777777" w:rsidR="000528A4" w:rsidRDefault="000528A4" w:rsidP="00E32F96">
      <w:pPr>
        <w:spacing w:after="0" w:line="240" w:lineRule="auto"/>
        <w:rPr>
          <w:rFonts w:ascii="Times New Roman" w:hAnsi="Times New Roman"/>
          <w:b/>
          <w:bCs/>
          <w:sz w:val="24"/>
          <w:szCs w:val="24"/>
          <w:lang w:val="uk-UA" w:eastAsia="ru-RU"/>
        </w:rPr>
      </w:pPr>
    </w:p>
    <w:p w14:paraId="060D79FC" w14:textId="77777777" w:rsidR="000528A4" w:rsidRDefault="000528A4" w:rsidP="00E32F96">
      <w:pPr>
        <w:spacing w:after="0" w:line="240" w:lineRule="auto"/>
        <w:rPr>
          <w:rFonts w:ascii="Times New Roman" w:hAnsi="Times New Roman"/>
          <w:b/>
          <w:bCs/>
          <w:sz w:val="24"/>
          <w:szCs w:val="24"/>
          <w:lang w:val="uk-UA" w:eastAsia="ru-RU"/>
        </w:rPr>
      </w:pPr>
    </w:p>
    <w:p w14:paraId="766D0BC9" w14:textId="77777777" w:rsidR="000528A4" w:rsidRDefault="000528A4" w:rsidP="00E32F96">
      <w:pPr>
        <w:spacing w:after="0" w:line="240" w:lineRule="auto"/>
        <w:rPr>
          <w:rFonts w:ascii="Times New Roman" w:hAnsi="Times New Roman"/>
          <w:b/>
          <w:bCs/>
          <w:sz w:val="24"/>
          <w:szCs w:val="24"/>
          <w:lang w:val="uk-UA" w:eastAsia="ru-RU"/>
        </w:rPr>
      </w:pPr>
    </w:p>
    <w:p w14:paraId="506A232B" w14:textId="77777777" w:rsidR="000528A4" w:rsidRPr="00722628" w:rsidRDefault="000528A4" w:rsidP="00E32F96">
      <w:pPr>
        <w:spacing w:after="0" w:line="240" w:lineRule="auto"/>
        <w:rPr>
          <w:rFonts w:ascii="Times New Roman" w:hAnsi="Times New Roman"/>
          <w:b/>
          <w:bCs/>
          <w:sz w:val="24"/>
          <w:szCs w:val="24"/>
          <w:lang w:val="uk-UA" w:eastAsia="ru-RU"/>
        </w:rPr>
      </w:pPr>
    </w:p>
    <w:p w14:paraId="302AC6FF" w14:textId="77777777" w:rsidR="00A066F6" w:rsidRPr="00722628" w:rsidRDefault="00A066F6" w:rsidP="00E32F96">
      <w:pPr>
        <w:spacing w:after="0" w:line="240" w:lineRule="auto"/>
        <w:jc w:val="right"/>
        <w:rPr>
          <w:rFonts w:ascii="Times New Roman" w:hAnsi="Times New Roman"/>
          <w:bCs/>
          <w:sz w:val="24"/>
          <w:szCs w:val="24"/>
          <w:lang w:val="uk-UA" w:eastAsia="ru-RU"/>
        </w:rPr>
      </w:pPr>
      <w:r w:rsidRPr="00722628">
        <w:rPr>
          <w:rFonts w:ascii="Times New Roman" w:hAnsi="Times New Roman"/>
          <w:bCs/>
          <w:sz w:val="24"/>
          <w:szCs w:val="24"/>
          <w:lang w:val="uk-UA" w:eastAsia="ru-RU"/>
        </w:rPr>
        <w:t>Додаток</w:t>
      </w:r>
    </w:p>
    <w:p w14:paraId="742102AB" w14:textId="77777777" w:rsidR="00A066F6" w:rsidRPr="00722628" w:rsidRDefault="00A066F6" w:rsidP="00E32F96">
      <w:pPr>
        <w:spacing w:after="0" w:line="240" w:lineRule="auto"/>
        <w:jc w:val="right"/>
        <w:rPr>
          <w:rFonts w:ascii="Times New Roman" w:hAnsi="Times New Roman"/>
          <w:bCs/>
          <w:sz w:val="24"/>
          <w:szCs w:val="24"/>
          <w:lang w:val="uk-UA" w:eastAsia="ru-RU"/>
        </w:rPr>
      </w:pPr>
      <w:r w:rsidRPr="00722628">
        <w:rPr>
          <w:rFonts w:ascii="Times New Roman" w:hAnsi="Times New Roman"/>
          <w:bCs/>
          <w:sz w:val="24"/>
          <w:szCs w:val="24"/>
          <w:lang w:val="uk-UA" w:eastAsia="ru-RU"/>
        </w:rPr>
        <w:t>до рішення виконкому</w:t>
      </w:r>
    </w:p>
    <w:p w14:paraId="317058C0" w14:textId="7C96E64E" w:rsidR="00A066F6" w:rsidRPr="00722628" w:rsidRDefault="008F7503" w:rsidP="00E32F96">
      <w:pPr>
        <w:spacing w:after="0" w:line="240" w:lineRule="auto"/>
        <w:jc w:val="right"/>
        <w:rPr>
          <w:rFonts w:ascii="Times New Roman" w:hAnsi="Times New Roman"/>
          <w:bCs/>
          <w:sz w:val="24"/>
          <w:szCs w:val="24"/>
          <w:lang w:val="uk-UA" w:eastAsia="ru-RU"/>
        </w:rPr>
      </w:pPr>
      <w:r>
        <w:rPr>
          <w:rFonts w:ascii="Times New Roman" w:hAnsi="Times New Roman"/>
          <w:bCs/>
          <w:sz w:val="24"/>
          <w:szCs w:val="24"/>
          <w:lang w:val="uk-UA" w:eastAsia="ru-RU"/>
        </w:rPr>
        <w:t>№ 52</w:t>
      </w:r>
      <w:r w:rsidR="00A066F6" w:rsidRPr="00722628">
        <w:rPr>
          <w:rFonts w:ascii="Times New Roman" w:hAnsi="Times New Roman"/>
          <w:bCs/>
          <w:sz w:val="24"/>
          <w:szCs w:val="24"/>
          <w:lang w:val="uk-UA" w:eastAsia="ru-RU"/>
        </w:rPr>
        <w:t xml:space="preserve">  від 12.02.26р.</w:t>
      </w:r>
    </w:p>
    <w:p w14:paraId="3E0996B1" w14:textId="77777777" w:rsidR="00A066F6" w:rsidRPr="00722628" w:rsidRDefault="00A066F6" w:rsidP="00E32F96">
      <w:pPr>
        <w:spacing w:after="0" w:line="240" w:lineRule="auto"/>
        <w:jc w:val="right"/>
        <w:rPr>
          <w:rFonts w:ascii="Times New Roman" w:hAnsi="Times New Roman"/>
          <w:bCs/>
          <w:sz w:val="24"/>
          <w:szCs w:val="24"/>
          <w:lang w:val="uk-UA" w:eastAsia="ru-RU"/>
        </w:rPr>
      </w:pPr>
    </w:p>
    <w:p w14:paraId="10E6CF15" w14:textId="77777777" w:rsidR="00A066F6" w:rsidRPr="00722628" w:rsidRDefault="00A066F6" w:rsidP="00E32F96">
      <w:pPr>
        <w:spacing w:after="0" w:line="240" w:lineRule="auto"/>
        <w:jc w:val="right"/>
        <w:rPr>
          <w:rFonts w:ascii="Times New Roman" w:hAnsi="Times New Roman"/>
          <w:bCs/>
          <w:sz w:val="24"/>
          <w:szCs w:val="24"/>
          <w:lang w:val="uk-UA" w:eastAsia="ru-RU"/>
        </w:rPr>
      </w:pPr>
      <w:r w:rsidRPr="00722628">
        <w:rPr>
          <w:rFonts w:ascii="Times New Roman" w:hAnsi="Times New Roman"/>
          <w:bCs/>
          <w:sz w:val="24"/>
          <w:szCs w:val="24"/>
          <w:lang w:val="uk-UA" w:eastAsia="ru-RU"/>
        </w:rPr>
        <w:t>«Додаток 9</w:t>
      </w:r>
    </w:p>
    <w:p w14:paraId="01A316C0" w14:textId="77777777" w:rsidR="00A066F6" w:rsidRPr="00722628" w:rsidRDefault="00A066F6" w:rsidP="00E32F96">
      <w:pPr>
        <w:spacing w:after="0" w:line="240" w:lineRule="auto"/>
        <w:jc w:val="right"/>
        <w:rPr>
          <w:rFonts w:ascii="Times New Roman" w:hAnsi="Times New Roman"/>
          <w:bCs/>
          <w:sz w:val="24"/>
          <w:szCs w:val="24"/>
          <w:lang w:val="uk-UA" w:eastAsia="ru-RU"/>
        </w:rPr>
      </w:pPr>
      <w:r w:rsidRPr="00722628">
        <w:rPr>
          <w:rFonts w:ascii="Times New Roman" w:hAnsi="Times New Roman"/>
          <w:bCs/>
          <w:sz w:val="24"/>
          <w:szCs w:val="24"/>
          <w:lang w:val="uk-UA" w:eastAsia="ru-RU"/>
        </w:rPr>
        <w:t>до рішення виконкому</w:t>
      </w:r>
    </w:p>
    <w:p w14:paraId="68AC671D" w14:textId="77777777" w:rsidR="00A066F6" w:rsidRPr="00722628" w:rsidRDefault="00A066F6" w:rsidP="00E32F96">
      <w:pPr>
        <w:spacing w:after="0" w:line="240" w:lineRule="auto"/>
        <w:jc w:val="right"/>
        <w:rPr>
          <w:rFonts w:ascii="Times New Roman" w:hAnsi="Times New Roman"/>
          <w:b/>
          <w:bCs/>
          <w:sz w:val="24"/>
          <w:szCs w:val="24"/>
          <w:lang w:val="uk-UA" w:eastAsia="ru-RU"/>
        </w:rPr>
      </w:pPr>
      <w:r w:rsidRPr="00722628">
        <w:rPr>
          <w:rFonts w:ascii="Times New Roman" w:hAnsi="Times New Roman"/>
          <w:sz w:val="24"/>
          <w:szCs w:val="24"/>
          <w:lang w:val="uk-UA" w:eastAsia="ru-RU"/>
        </w:rPr>
        <w:t xml:space="preserve">№ 302 від 22.12.2015 року  </w:t>
      </w:r>
    </w:p>
    <w:p w14:paraId="38FCB98D" w14:textId="77777777" w:rsidR="00A066F6" w:rsidRPr="00722628" w:rsidRDefault="00A066F6" w:rsidP="00E32F96">
      <w:pPr>
        <w:spacing w:after="0" w:line="240" w:lineRule="auto"/>
        <w:jc w:val="center"/>
        <w:rPr>
          <w:rFonts w:ascii="Times New Roman" w:hAnsi="Times New Roman"/>
          <w:b/>
          <w:bCs/>
          <w:sz w:val="24"/>
          <w:szCs w:val="24"/>
          <w:lang w:val="uk-UA" w:eastAsia="ru-RU"/>
        </w:rPr>
      </w:pPr>
      <w:r w:rsidRPr="00722628">
        <w:rPr>
          <w:rFonts w:ascii="Times New Roman" w:hAnsi="Times New Roman"/>
          <w:b/>
          <w:bCs/>
          <w:sz w:val="24"/>
          <w:szCs w:val="24"/>
          <w:lang w:val="uk-UA" w:eastAsia="ru-RU"/>
        </w:rPr>
        <w:t>ОПІКУНСЬКА РАДА</w:t>
      </w:r>
    </w:p>
    <w:p w14:paraId="52671862" w14:textId="77777777" w:rsidR="00A066F6" w:rsidRPr="00722628" w:rsidRDefault="00A066F6" w:rsidP="00E32F96">
      <w:pPr>
        <w:spacing w:after="0" w:line="240" w:lineRule="auto"/>
        <w:jc w:val="center"/>
        <w:rPr>
          <w:rFonts w:ascii="Times New Roman" w:hAnsi="Times New Roman"/>
          <w:b/>
          <w:bCs/>
          <w:sz w:val="24"/>
          <w:szCs w:val="24"/>
          <w:lang w:val="uk-UA" w:eastAsia="ru-RU"/>
        </w:rPr>
      </w:pPr>
      <w:r w:rsidRPr="00722628">
        <w:rPr>
          <w:rFonts w:ascii="Times New Roman" w:hAnsi="Times New Roman"/>
          <w:b/>
          <w:bCs/>
          <w:sz w:val="24"/>
          <w:szCs w:val="24"/>
          <w:lang w:val="uk-UA" w:eastAsia="ru-RU"/>
        </w:rPr>
        <w:t>при виконавчому комітеті Новороздільської міської ради</w:t>
      </w:r>
    </w:p>
    <w:p w14:paraId="581F505A" w14:textId="77777777" w:rsidR="00A066F6" w:rsidRPr="00722628" w:rsidRDefault="00A066F6" w:rsidP="00E32F96">
      <w:pPr>
        <w:spacing w:after="0" w:line="240" w:lineRule="auto"/>
        <w:jc w:val="center"/>
        <w:rPr>
          <w:rFonts w:ascii="Times New Roman" w:hAnsi="Times New Roman"/>
          <w:bCs/>
          <w:sz w:val="24"/>
          <w:szCs w:val="24"/>
          <w:lang w:val="uk-UA" w:eastAsia="ru-RU"/>
        </w:rPr>
      </w:pPr>
    </w:p>
    <w:p w14:paraId="445A63FD" w14:textId="77777777" w:rsidR="00A066F6" w:rsidRPr="00722628" w:rsidRDefault="00A066F6" w:rsidP="00E32F96">
      <w:pPr>
        <w:spacing w:after="0" w:line="240" w:lineRule="auto"/>
        <w:ind w:firstLine="567"/>
        <w:jc w:val="both"/>
        <w:rPr>
          <w:rFonts w:ascii="Times New Roman" w:hAnsi="Times New Roman"/>
          <w:sz w:val="24"/>
          <w:szCs w:val="24"/>
          <w:lang w:val="uk-UA" w:eastAsia="ru-RU"/>
        </w:rPr>
      </w:pPr>
      <w:r w:rsidRPr="00722628">
        <w:rPr>
          <w:rFonts w:ascii="Times New Roman" w:hAnsi="Times New Roman"/>
          <w:sz w:val="24"/>
          <w:szCs w:val="24"/>
          <w:lang w:val="uk-UA" w:eastAsia="ru-RU"/>
        </w:rPr>
        <w:t>1. Царик О.П. – секретар ради – голова опікунської ради;</w:t>
      </w:r>
    </w:p>
    <w:p w14:paraId="5ABAABD6" w14:textId="77777777" w:rsidR="00A066F6" w:rsidRPr="00722628" w:rsidRDefault="00A066F6" w:rsidP="00E32F96">
      <w:pPr>
        <w:spacing w:after="0" w:line="240" w:lineRule="auto"/>
        <w:ind w:firstLine="567"/>
        <w:jc w:val="both"/>
        <w:rPr>
          <w:rFonts w:ascii="Times New Roman" w:hAnsi="Times New Roman"/>
          <w:sz w:val="24"/>
          <w:szCs w:val="24"/>
          <w:lang w:val="uk-UA" w:eastAsia="ru-RU"/>
        </w:rPr>
      </w:pPr>
      <w:r w:rsidRPr="00722628">
        <w:rPr>
          <w:rFonts w:ascii="Times New Roman" w:hAnsi="Times New Roman"/>
          <w:sz w:val="24"/>
          <w:szCs w:val="24"/>
          <w:lang w:val="uk-UA" w:eastAsia="ru-RU"/>
        </w:rPr>
        <w:t>2. Горін Р.І. – начальник юридичного відділу – заступник голови опікунської ради</w:t>
      </w:r>
    </w:p>
    <w:p w14:paraId="465F2328" w14:textId="77777777" w:rsidR="00A066F6" w:rsidRPr="00722628" w:rsidRDefault="00A066F6" w:rsidP="00E32F96">
      <w:pPr>
        <w:spacing w:after="0" w:line="240" w:lineRule="auto"/>
        <w:ind w:firstLine="567"/>
        <w:jc w:val="both"/>
        <w:rPr>
          <w:rFonts w:ascii="Times New Roman" w:hAnsi="Times New Roman"/>
          <w:sz w:val="24"/>
          <w:szCs w:val="24"/>
          <w:lang w:val="uk-UA" w:eastAsia="ru-RU"/>
        </w:rPr>
      </w:pPr>
      <w:r w:rsidRPr="00722628">
        <w:rPr>
          <w:rFonts w:ascii="Times New Roman" w:hAnsi="Times New Roman"/>
          <w:sz w:val="24"/>
          <w:szCs w:val="24"/>
          <w:lang w:val="uk-UA" w:eastAsia="ru-RU"/>
        </w:rPr>
        <w:t xml:space="preserve">3. Спас О.З. – заступник начальника - начальник </w:t>
      </w:r>
      <w:r w:rsidRPr="00722628">
        <w:rPr>
          <w:rFonts w:ascii="Times New Roman" w:eastAsiaTheme="minorHAnsi" w:hAnsi="Times New Roman" w:cstheme="minorBidi"/>
          <w:sz w:val="24"/>
          <w:szCs w:val="24"/>
          <w:lang w:val="uk-UA" w:eastAsia="ru-RU"/>
        </w:rPr>
        <w:t>відділу з обслуговування ветеранів війни та пільгових категорій громадян управління соціального захисту населення</w:t>
      </w:r>
      <w:r w:rsidRPr="00722628">
        <w:rPr>
          <w:rFonts w:ascii="Times New Roman" w:hAnsi="Times New Roman"/>
          <w:sz w:val="24"/>
          <w:szCs w:val="24"/>
          <w:lang w:val="uk-UA" w:eastAsia="ru-RU"/>
        </w:rPr>
        <w:t xml:space="preserve"> – секретар опікунської ради;</w:t>
      </w:r>
    </w:p>
    <w:p w14:paraId="4AD49D62" w14:textId="77777777" w:rsidR="00A066F6" w:rsidRPr="00722628" w:rsidRDefault="00A066F6" w:rsidP="00E32F96">
      <w:pPr>
        <w:spacing w:after="0" w:line="240" w:lineRule="auto"/>
        <w:ind w:firstLine="567"/>
        <w:contextualSpacing/>
        <w:jc w:val="both"/>
        <w:rPr>
          <w:rFonts w:ascii="Times New Roman" w:hAnsi="Times New Roman"/>
          <w:sz w:val="24"/>
          <w:szCs w:val="24"/>
          <w:lang w:val="uk-UA" w:eastAsia="uk-UA"/>
        </w:rPr>
      </w:pPr>
      <w:r w:rsidRPr="00722628">
        <w:rPr>
          <w:rFonts w:ascii="Times New Roman" w:hAnsi="Times New Roman"/>
          <w:sz w:val="24"/>
          <w:szCs w:val="24"/>
          <w:lang w:val="uk-UA" w:eastAsia="uk-UA"/>
        </w:rPr>
        <w:t>Члени Опікунської ради:</w:t>
      </w:r>
    </w:p>
    <w:p w14:paraId="59A68900" w14:textId="77777777" w:rsidR="00A066F6" w:rsidRPr="00722628" w:rsidRDefault="00A066F6" w:rsidP="00E32F96">
      <w:pPr>
        <w:spacing w:after="0" w:line="240" w:lineRule="auto"/>
        <w:ind w:firstLine="567"/>
        <w:jc w:val="both"/>
        <w:rPr>
          <w:rFonts w:ascii="Times New Roman" w:hAnsi="Times New Roman"/>
          <w:sz w:val="24"/>
          <w:szCs w:val="24"/>
          <w:lang w:val="uk-UA" w:eastAsia="ru-RU"/>
        </w:rPr>
      </w:pPr>
      <w:r w:rsidRPr="00722628">
        <w:rPr>
          <w:rFonts w:ascii="Times New Roman" w:hAnsi="Times New Roman"/>
          <w:sz w:val="24"/>
          <w:szCs w:val="24"/>
          <w:lang w:val="uk-UA" w:eastAsia="ru-RU"/>
        </w:rPr>
        <w:t>4.  Єсауленко О.П. – начальник відділу з питань гуманітарної політики;</w:t>
      </w:r>
    </w:p>
    <w:p w14:paraId="64E29B04" w14:textId="77777777" w:rsidR="00A066F6" w:rsidRPr="00722628" w:rsidRDefault="00A066F6" w:rsidP="00E32F96">
      <w:pPr>
        <w:spacing w:after="0" w:line="240" w:lineRule="auto"/>
        <w:ind w:firstLine="567"/>
        <w:jc w:val="both"/>
        <w:rPr>
          <w:rFonts w:ascii="Times New Roman" w:hAnsi="Times New Roman"/>
          <w:sz w:val="24"/>
          <w:szCs w:val="24"/>
          <w:lang w:val="uk-UA" w:eastAsia="ru-RU"/>
        </w:rPr>
      </w:pPr>
      <w:r w:rsidRPr="00722628">
        <w:rPr>
          <w:rFonts w:ascii="Times New Roman" w:hAnsi="Times New Roman"/>
          <w:sz w:val="24"/>
          <w:szCs w:val="24"/>
          <w:lang w:val="uk-UA" w:eastAsia="ru-RU"/>
        </w:rPr>
        <w:t>5. Скоропад У.М. – начальник відділу з питань надзвичайних ситуацій, правоохоронної та оборонно-мобілізаційної роботи;</w:t>
      </w:r>
    </w:p>
    <w:p w14:paraId="6461D65F" w14:textId="77777777" w:rsidR="00A066F6" w:rsidRPr="00722628" w:rsidRDefault="00A066F6" w:rsidP="00E32F96">
      <w:pPr>
        <w:spacing w:after="0" w:line="240" w:lineRule="auto"/>
        <w:ind w:firstLine="567"/>
        <w:jc w:val="both"/>
        <w:rPr>
          <w:rFonts w:ascii="Times New Roman" w:hAnsi="Times New Roman"/>
          <w:sz w:val="24"/>
          <w:szCs w:val="24"/>
          <w:lang w:val="uk-UA" w:eastAsia="ru-RU"/>
        </w:rPr>
      </w:pPr>
      <w:r w:rsidRPr="00722628">
        <w:rPr>
          <w:rFonts w:ascii="Times New Roman" w:hAnsi="Times New Roman"/>
          <w:sz w:val="24"/>
          <w:szCs w:val="24"/>
          <w:lang w:val="uk-UA" w:eastAsia="ru-RU"/>
        </w:rPr>
        <w:t>6.  Крижанівска І.С. – заступник головного лікаря КНП «Новороздільська міська лікарня»;</w:t>
      </w:r>
    </w:p>
    <w:p w14:paraId="1869E643" w14:textId="77777777" w:rsidR="00A066F6" w:rsidRPr="00722628" w:rsidRDefault="00A066F6" w:rsidP="00E32F96">
      <w:pPr>
        <w:spacing w:after="0" w:line="240" w:lineRule="auto"/>
        <w:ind w:firstLine="567"/>
        <w:jc w:val="both"/>
        <w:rPr>
          <w:rFonts w:ascii="Times New Roman" w:hAnsi="Times New Roman"/>
          <w:sz w:val="24"/>
          <w:szCs w:val="24"/>
          <w:lang w:val="uk-UA" w:eastAsia="ru-RU"/>
        </w:rPr>
      </w:pPr>
      <w:r w:rsidRPr="00722628">
        <w:rPr>
          <w:rFonts w:ascii="Times New Roman" w:hAnsi="Times New Roman"/>
          <w:sz w:val="24"/>
          <w:szCs w:val="24"/>
          <w:lang w:val="uk-UA" w:eastAsia="ru-RU"/>
        </w:rPr>
        <w:t xml:space="preserve">7. </w:t>
      </w:r>
      <w:r w:rsidRPr="00722628">
        <w:rPr>
          <w:rFonts w:ascii="Times New Roman" w:eastAsiaTheme="minorHAnsi" w:hAnsi="Times New Roman" w:cstheme="minorBidi"/>
          <w:sz w:val="24"/>
          <w:szCs w:val="24"/>
          <w:lang w:val="uk-UA" w:eastAsia="ru-RU"/>
        </w:rPr>
        <w:t>Арбора Г.Б.  – головний спеціаліст відділу соціальних послуг та підтримки внутрішньо переміщених осіб управління соціального захисту населення</w:t>
      </w:r>
      <w:r w:rsidRPr="00722628">
        <w:rPr>
          <w:rFonts w:ascii="Times New Roman" w:hAnsi="Times New Roman"/>
          <w:sz w:val="24"/>
          <w:szCs w:val="24"/>
          <w:lang w:val="uk-UA" w:eastAsia="ru-RU"/>
        </w:rPr>
        <w:t>.</w:t>
      </w:r>
    </w:p>
    <w:p w14:paraId="31B35376" w14:textId="77777777" w:rsidR="00A066F6" w:rsidRPr="00722628" w:rsidRDefault="00A066F6" w:rsidP="00E32F96">
      <w:pPr>
        <w:spacing w:after="0" w:line="240" w:lineRule="auto"/>
        <w:ind w:left="720"/>
        <w:contextualSpacing/>
        <w:jc w:val="both"/>
        <w:rPr>
          <w:rFonts w:ascii="Times New Roman" w:hAnsi="Times New Roman"/>
          <w:sz w:val="24"/>
          <w:szCs w:val="24"/>
          <w:lang w:val="uk-UA" w:eastAsia="uk-UA"/>
        </w:rPr>
      </w:pPr>
    </w:p>
    <w:p w14:paraId="47959568" w14:textId="77777777" w:rsidR="00A066F6" w:rsidRPr="00722628" w:rsidRDefault="00A066F6" w:rsidP="00E32F96">
      <w:pPr>
        <w:spacing w:after="0" w:line="240" w:lineRule="auto"/>
        <w:ind w:left="720"/>
        <w:contextualSpacing/>
        <w:jc w:val="both"/>
        <w:rPr>
          <w:rFonts w:ascii="Times New Roman" w:hAnsi="Times New Roman"/>
          <w:sz w:val="24"/>
          <w:szCs w:val="24"/>
          <w:lang w:val="uk-UA" w:eastAsia="uk-UA"/>
        </w:rPr>
      </w:pPr>
    </w:p>
    <w:p w14:paraId="509191D2" w14:textId="0CD59127" w:rsidR="00A066F6" w:rsidRPr="00722628" w:rsidRDefault="00A066F6"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Керуючий справ</w:t>
      </w:r>
      <w:r w:rsidR="008F7503">
        <w:rPr>
          <w:rFonts w:ascii="Times New Roman" w:hAnsi="Times New Roman"/>
          <w:sz w:val="24"/>
          <w:szCs w:val="24"/>
          <w:lang w:val="uk-UA" w:eastAsia="ru-RU"/>
        </w:rPr>
        <w:t>ами виконкому</w:t>
      </w:r>
      <w:r w:rsidR="008F7503">
        <w:rPr>
          <w:rFonts w:ascii="Times New Roman" w:hAnsi="Times New Roman"/>
          <w:sz w:val="24"/>
          <w:szCs w:val="24"/>
          <w:lang w:val="uk-UA" w:eastAsia="ru-RU"/>
        </w:rPr>
        <w:tab/>
      </w:r>
      <w:r w:rsidR="008F7503">
        <w:rPr>
          <w:rFonts w:ascii="Times New Roman" w:hAnsi="Times New Roman"/>
          <w:sz w:val="24"/>
          <w:szCs w:val="24"/>
          <w:lang w:val="uk-UA" w:eastAsia="ru-RU"/>
        </w:rPr>
        <w:tab/>
      </w:r>
      <w:r w:rsidR="008F7503">
        <w:rPr>
          <w:rFonts w:ascii="Times New Roman" w:hAnsi="Times New Roman"/>
          <w:sz w:val="24"/>
          <w:szCs w:val="24"/>
          <w:lang w:val="uk-UA" w:eastAsia="ru-RU"/>
        </w:rPr>
        <w:tab/>
      </w:r>
      <w:r w:rsidR="008F7503">
        <w:rPr>
          <w:rFonts w:ascii="Times New Roman" w:hAnsi="Times New Roman"/>
          <w:sz w:val="24"/>
          <w:szCs w:val="24"/>
          <w:lang w:val="uk-UA" w:eastAsia="ru-RU"/>
        </w:rPr>
        <w:tab/>
      </w:r>
      <w:r w:rsidR="008F7503">
        <w:rPr>
          <w:rFonts w:ascii="Times New Roman" w:hAnsi="Times New Roman"/>
          <w:sz w:val="24"/>
          <w:szCs w:val="24"/>
          <w:lang w:val="uk-UA" w:eastAsia="ru-RU"/>
        </w:rPr>
        <w:tab/>
        <w:t>Анатолій  МЕЛЬНІКОВ</w:t>
      </w:r>
    </w:p>
    <w:p w14:paraId="7B93F35C" w14:textId="77777777" w:rsidR="00A066F6" w:rsidRPr="00722628" w:rsidRDefault="00A066F6" w:rsidP="00E32F96">
      <w:pPr>
        <w:spacing w:after="0" w:line="240" w:lineRule="auto"/>
        <w:rPr>
          <w:rFonts w:ascii="Times New Roman" w:hAnsi="Times New Roman"/>
          <w:sz w:val="24"/>
          <w:szCs w:val="24"/>
          <w:lang w:val="uk-UA" w:eastAsia="ru-RU"/>
        </w:rPr>
      </w:pPr>
    </w:p>
    <w:p w14:paraId="75EC1AF6" w14:textId="77777777" w:rsidR="00A066F6" w:rsidRDefault="00A066F6" w:rsidP="00E32F96">
      <w:pPr>
        <w:spacing w:after="0" w:line="240" w:lineRule="auto"/>
        <w:rPr>
          <w:rFonts w:ascii="Times New Roman" w:hAnsi="Times New Roman"/>
          <w:sz w:val="24"/>
          <w:szCs w:val="24"/>
          <w:lang w:val="uk-UA" w:eastAsia="ru-RU"/>
        </w:rPr>
      </w:pPr>
    </w:p>
    <w:p w14:paraId="69278948" w14:textId="77777777" w:rsidR="000528A4" w:rsidRDefault="000528A4" w:rsidP="00E32F96">
      <w:pPr>
        <w:spacing w:after="0" w:line="240" w:lineRule="auto"/>
        <w:rPr>
          <w:rFonts w:ascii="Times New Roman" w:hAnsi="Times New Roman"/>
          <w:sz w:val="24"/>
          <w:szCs w:val="24"/>
          <w:lang w:val="uk-UA" w:eastAsia="ru-RU"/>
        </w:rPr>
      </w:pPr>
    </w:p>
    <w:p w14:paraId="2CCA71FD" w14:textId="77777777" w:rsidR="000528A4" w:rsidRDefault="000528A4" w:rsidP="00E32F96">
      <w:pPr>
        <w:spacing w:after="0" w:line="240" w:lineRule="auto"/>
        <w:rPr>
          <w:rFonts w:ascii="Times New Roman" w:hAnsi="Times New Roman"/>
          <w:sz w:val="24"/>
          <w:szCs w:val="24"/>
          <w:lang w:val="uk-UA" w:eastAsia="ru-RU"/>
        </w:rPr>
      </w:pPr>
    </w:p>
    <w:p w14:paraId="6D83C0C9" w14:textId="77777777" w:rsidR="000528A4" w:rsidRDefault="000528A4" w:rsidP="00E32F96">
      <w:pPr>
        <w:spacing w:after="0" w:line="240" w:lineRule="auto"/>
        <w:rPr>
          <w:rFonts w:ascii="Times New Roman" w:hAnsi="Times New Roman"/>
          <w:sz w:val="24"/>
          <w:szCs w:val="24"/>
          <w:lang w:val="uk-UA" w:eastAsia="ru-RU"/>
        </w:rPr>
      </w:pPr>
    </w:p>
    <w:p w14:paraId="7287E2F7" w14:textId="77777777" w:rsidR="000528A4" w:rsidRDefault="000528A4" w:rsidP="00E32F96">
      <w:pPr>
        <w:spacing w:after="0" w:line="240" w:lineRule="auto"/>
        <w:rPr>
          <w:rFonts w:ascii="Times New Roman" w:hAnsi="Times New Roman"/>
          <w:sz w:val="24"/>
          <w:szCs w:val="24"/>
          <w:lang w:val="uk-UA" w:eastAsia="ru-RU"/>
        </w:rPr>
      </w:pPr>
    </w:p>
    <w:p w14:paraId="621B18FC" w14:textId="77777777" w:rsidR="000528A4" w:rsidRDefault="000528A4" w:rsidP="00E32F96">
      <w:pPr>
        <w:spacing w:after="0" w:line="240" w:lineRule="auto"/>
        <w:rPr>
          <w:rFonts w:ascii="Times New Roman" w:hAnsi="Times New Roman"/>
          <w:sz w:val="24"/>
          <w:szCs w:val="24"/>
          <w:lang w:val="uk-UA" w:eastAsia="ru-RU"/>
        </w:rPr>
      </w:pPr>
    </w:p>
    <w:p w14:paraId="449A741B" w14:textId="77777777" w:rsidR="000528A4" w:rsidRDefault="000528A4" w:rsidP="00E32F96">
      <w:pPr>
        <w:spacing w:after="0" w:line="240" w:lineRule="auto"/>
        <w:rPr>
          <w:rFonts w:ascii="Times New Roman" w:hAnsi="Times New Roman"/>
          <w:sz w:val="24"/>
          <w:szCs w:val="24"/>
          <w:lang w:val="uk-UA" w:eastAsia="ru-RU"/>
        </w:rPr>
      </w:pPr>
    </w:p>
    <w:p w14:paraId="7465139C" w14:textId="77777777" w:rsidR="000528A4" w:rsidRDefault="000528A4" w:rsidP="00E32F96">
      <w:pPr>
        <w:spacing w:after="0" w:line="240" w:lineRule="auto"/>
        <w:rPr>
          <w:rFonts w:ascii="Times New Roman" w:hAnsi="Times New Roman"/>
          <w:sz w:val="24"/>
          <w:szCs w:val="24"/>
          <w:lang w:val="uk-UA" w:eastAsia="ru-RU"/>
        </w:rPr>
      </w:pPr>
    </w:p>
    <w:p w14:paraId="64AE45C6" w14:textId="77777777" w:rsidR="000528A4" w:rsidRDefault="000528A4" w:rsidP="00E32F96">
      <w:pPr>
        <w:spacing w:after="0" w:line="240" w:lineRule="auto"/>
        <w:rPr>
          <w:rFonts w:ascii="Times New Roman" w:hAnsi="Times New Roman"/>
          <w:sz w:val="24"/>
          <w:szCs w:val="24"/>
          <w:lang w:val="uk-UA" w:eastAsia="ru-RU"/>
        </w:rPr>
      </w:pPr>
    </w:p>
    <w:p w14:paraId="0CB7B1BF" w14:textId="77777777" w:rsidR="000528A4" w:rsidRDefault="000528A4" w:rsidP="00E32F96">
      <w:pPr>
        <w:spacing w:after="0" w:line="240" w:lineRule="auto"/>
        <w:rPr>
          <w:rFonts w:ascii="Times New Roman" w:hAnsi="Times New Roman"/>
          <w:sz w:val="24"/>
          <w:szCs w:val="24"/>
          <w:lang w:val="uk-UA" w:eastAsia="ru-RU"/>
        </w:rPr>
      </w:pPr>
    </w:p>
    <w:p w14:paraId="7E2AA6AD" w14:textId="77777777" w:rsidR="000528A4" w:rsidRDefault="000528A4" w:rsidP="00E32F96">
      <w:pPr>
        <w:spacing w:after="0" w:line="240" w:lineRule="auto"/>
        <w:rPr>
          <w:rFonts w:ascii="Times New Roman" w:hAnsi="Times New Roman"/>
          <w:sz w:val="24"/>
          <w:szCs w:val="24"/>
          <w:lang w:val="uk-UA" w:eastAsia="ru-RU"/>
        </w:rPr>
      </w:pPr>
    </w:p>
    <w:p w14:paraId="45494730" w14:textId="77777777" w:rsidR="000528A4" w:rsidRDefault="000528A4" w:rsidP="00E32F96">
      <w:pPr>
        <w:spacing w:after="0" w:line="240" w:lineRule="auto"/>
        <w:rPr>
          <w:rFonts w:ascii="Times New Roman" w:hAnsi="Times New Roman"/>
          <w:sz w:val="24"/>
          <w:szCs w:val="24"/>
          <w:lang w:val="uk-UA" w:eastAsia="ru-RU"/>
        </w:rPr>
      </w:pPr>
    </w:p>
    <w:p w14:paraId="273CDE85" w14:textId="77777777" w:rsidR="000528A4" w:rsidRDefault="000528A4" w:rsidP="00E32F96">
      <w:pPr>
        <w:spacing w:after="0" w:line="240" w:lineRule="auto"/>
        <w:rPr>
          <w:rFonts w:ascii="Times New Roman" w:hAnsi="Times New Roman"/>
          <w:sz w:val="24"/>
          <w:szCs w:val="24"/>
          <w:lang w:val="uk-UA" w:eastAsia="ru-RU"/>
        </w:rPr>
      </w:pPr>
    </w:p>
    <w:p w14:paraId="6531653D" w14:textId="77777777" w:rsidR="000528A4" w:rsidRDefault="000528A4" w:rsidP="00E32F96">
      <w:pPr>
        <w:spacing w:after="0" w:line="240" w:lineRule="auto"/>
        <w:rPr>
          <w:rFonts w:ascii="Times New Roman" w:hAnsi="Times New Roman"/>
          <w:sz w:val="24"/>
          <w:szCs w:val="24"/>
          <w:lang w:val="uk-UA" w:eastAsia="ru-RU"/>
        </w:rPr>
      </w:pPr>
    </w:p>
    <w:p w14:paraId="3305B598" w14:textId="77777777" w:rsidR="000528A4" w:rsidRDefault="000528A4" w:rsidP="00E32F96">
      <w:pPr>
        <w:spacing w:after="0" w:line="240" w:lineRule="auto"/>
        <w:rPr>
          <w:rFonts w:ascii="Times New Roman" w:hAnsi="Times New Roman"/>
          <w:sz w:val="24"/>
          <w:szCs w:val="24"/>
          <w:lang w:val="uk-UA" w:eastAsia="ru-RU"/>
        </w:rPr>
      </w:pPr>
    </w:p>
    <w:p w14:paraId="7D14594A" w14:textId="77777777" w:rsidR="000528A4" w:rsidRDefault="000528A4" w:rsidP="00E32F96">
      <w:pPr>
        <w:spacing w:after="0" w:line="240" w:lineRule="auto"/>
        <w:rPr>
          <w:rFonts w:ascii="Times New Roman" w:hAnsi="Times New Roman"/>
          <w:sz w:val="24"/>
          <w:szCs w:val="24"/>
          <w:lang w:val="uk-UA" w:eastAsia="ru-RU"/>
        </w:rPr>
      </w:pPr>
    </w:p>
    <w:p w14:paraId="10B25A41" w14:textId="77777777" w:rsidR="000528A4" w:rsidRDefault="000528A4" w:rsidP="00E32F96">
      <w:pPr>
        <w:spacing w:after="0" w:line="240" w:lineRule="auto"/>
        <w:rPr>
          <w:rFonts w:ascii="Times New Roman" w:hAnsi="Times New Roman"/>
          <w:sz w:val="24"/>
          <w:szCs w:val="24"/>
          <w:lang w:val="uk-UA" w:eastAsia="ru-RU"/>
        </w:rPr>
      </w:pPr>
    </w:p>
    <w:p w14:paraId="253D3885" w14:textId="77777777" w:rsidR="000528A4" w:rsidRDefault="000528A4" w:rsidP="00E32F96">
      <w:pPr>
        <w:spacing w:after="0" w:line="240" w:lineRule="auto"/>
        <w:rPr>
          <w:rFonts w:ascii="Times New Roman" w:hAnsi="Times New Roman"/>
          <w:sz w:val="24"/>
          <w:szCs w:val="24"/>
          <w:lang w:val="uk-UA" w:eastAsia="ru-RU"/>
        </w:rPr>
      </w:pPr>
    </w:p>
    <w:p w14:paraId="38AE160A" w14:textId="77777777" w:rsidR="000528A4" w:rsidRDefault="000528A4" w:rsidP="00E32F96">
      <w:pPr>
        <w:spacing w:after="0" w:line="240" w:lineRule="auto"/>
        <w:rPr>
          <w:rFonts w:ascii="Times New Roman" w:hAnsi="Times New Roman"/>
          <w:sz w:val="24"/>
          <w:szCs w:val="24"/>
          <w:lang w:val="uk-UA" w:eastAsia="ru-RU"/>
        </w:rPr>
      </w:pPr>
    </w:p>
    <w:p w14:paraId="099061AA" w14:textId="77777777" w:rsidR="000528A4" w:rsidRDefault="000528A4" w:rsidP="00E32F96">
      <w:pPr>
        <w:spacing w:after="0" w:line="240" w:lineRule="auto"/>
        <w:rPr>
          <w:rFonts w:ascii="Times New Roman" w:hAnsi="Times New Roman"/>
          <w:sz w:val="24"/>
          <w:szCs w:val="24"/>
          <w:lang w:val="uk-UA" w:eastAsia="ru-RU"/>
        </w:rPr>
      </w:pPr>
    </w:p>
    <w:p w14:paraId="02FF7D0B" w14:textId="77777777" w:rsidR="000528A4" w:rsidRDefault="000528A4" w:rsidP="00E32F96">
      <w:pPr>
        <w:spacing w:after="0" w:line="240" w:lineRule="auto"/>
        <w:rPr>
          <w:rFonts w:ascii="Times New Roman" w:hAnsi="Times New Roman"/>
          <w:sz w:val="24"/>
          <w:szCs w:val="24"/>
          <w:lang w:val="uk-UA" w:eastAsia="ru-RU"/>
        </w:rPr>
      </w:pPr>
    </w:p>
    <w:p w14:paraId="1E6CD103" w14:textId="77777777" w:rsidR="000528A4" w:rsidRDefault="000528A4" w:rsidP="00E32F96">
      <w:pPr>
        <w:spacing w:after="0" w:line="240" w:lineRule="auto"/>
        <w:rPr>
          <w:rFonts w:ascii="Times New Roman" w:hAnsi="Times New Roman"/>
          <w:sz w:val="24"/>
          <w:szCs w:val="24"/>
          <w:lang w:val="uk-UA" w:eastAsia="ru-RU"/>
        </w:rPr>
      </w:pPr>
    </w:p>
    <w:p w14:paraId="4F9B148B" w14:textId="77777777" w:rsidR="000528A4" w:rsidRDefault="000528A4" w:rsidP="00E32F96">
      <w:pPr>
        <w:spacing w:after="0" w:line="240" w:lineRule="auto"/>
        <w:rPr>
          <w:rFonts w:ascii="Times New Roman" w:hAnsi="Times New Roman"/>
          <w:sz w:val="24"/>
          <w:szCs w:val="24"/>
          <w:lang w:val="uk-UA" w:eastAsia="ru-RU"/>
        </w:rPr>
      </w:pPr>
    </w:p>
    <w:p w14:paraId="0B6FE8AC" w14:textId="77777777" w:rsidR="000528A4" w:rsidRDefault="000528A4" w:rsidP="00E32F96">
      <w:pPr>
        <w:spacing w:after="0" w:line="240" w:lineRule="auto"/>
        <w:rPr>
          <w:rFonts w:ascii="Times New Roman" w:hAnsi="Times New Roman"/>
          <w:sz w:val="24"/>
          <w:szCs w:val="24"/>
          <w:lang w:val="uk-UA" w:eastAsia="ru-RU"/>
        </w:rPr>
      </w:pPr>
    </w:p>
    <w:p w14:paraId="5F3DCF98" w14:textId="77777777" w:rsidR="000528A4" w:rsidRDefault="000528A4" w:rsidP="00E32F96">
      <w:pPr>
        <w:spacing w:after="0" w:line="240" w:lineRule="auto"/>
        <w:rPr>
          <w:rFonts w:ascii="Times New Roman" w:hAnsi="Times New Roman"/>
          <w:sz w:val="24"/>
          <w:szCs w:val="24"/>
          <w:lang w:val="uk-UA" w:eastAsia="ru-RU"/>
        </w:rPr>
      </w:pPr>
    </w:p>
    <w:p w14:paraId="6151F480" w14:textId="77777777" w:rsidR="000528A4" w:rsidRDefault="000528A4" w:rsidP="00E32F96">
      <w:pPr>
        <w:spacing w:after="0" w:line="240" w:lineRule="auto"/>
        <w:rPr>
          <w:rFonts w:ascii="Times New Roman" w:hAnsi="Times New Roman"/>
          <w:sz w:val="24"/>
          <w:szCs w:val="24"/>
          <w:lang w:val="uk-UA" w:eastAsia="ru-RU"/>
        </w:rPr>
      </w:pPr>
    </w:p>
    <w:p w14:paraId="201DBD20" w14:textId="77777777" w:rsidR="000528A4" w:rsidRDefault="000528A4" w:rsidP="00E32F96">
      <w:pPr>
        <w:spacing w:after="0" w:line="240" w:lineRule="auto"/>
        <w:rPr>
          <w:rFonts w:ascii="Times New Roman" w:hAnsi="Times New Roman"/>
          <w:sz w:val="24"/>
          <w:szCs w:val="24"/>
          <w:lang w:val="uk-UA" w:eastAsia="ru-RU"/>
        </w:rPr>
      </w:pPr>
    </w:p>
    <w:p w14:paraId="2FED3A4F" w14:textId="77777777" w:rsidR="000528A4" w:rsidRDefault="000528A4" w:rsidP="00E32F96">
      <w:pPr>
        <w:spacing w:after="0" w:line="240" w:lineRule="auto"/>
        <w:rPr>
          <w:rFonts w:ascii="Times New Roman" w:hAnsi="Times New Roman"/>
          <w:sz w:val="24"/>
          <w:szCs w:val="24"/>
          <w:lang w:val="uk-UA" w:eastAsia="ru-RU"/>
        </w:rPr>
      </w:pPr>
    </w:p>
    <w:p w14:paraId="782E3CB0" w14:textId="77777777" w:rsidR="008F7503" w:rsidRPr="004E3A71" w:rsidRDefault="008F7503" w:rsidP="008F7503">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lastRenderedPageBreak/>
        <w:drawing>
          <wp:inline distT="0" distB="0" distL="0" distR="0" wp14:anchorId="567628B3" wp14:editId="0E0437CB">
            <wp:extent cx="1143000" cy="60007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20DB1CA2" w14:textId="77777777" w:rsidR="008F7503" w:rsidRPr="004E3A71" w:rsidRDefault="008F7503" w:rsidP="008F7503">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10E62D86" w14:textId="77777777" w:rsidR="008F7503" w:rsidRPr="004E3A71" w:rsidRDefault="008F7503" w:rsidP="008F7503">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696D29C5" w14:textId="77777777" w:rsidR="008F7503" w:rsidRPr="004E3A71" w:rsidRDefault="008F7503" w:rsidP="008F7503">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1BE85E55" w14:textId="77777777" w:rsidR="008F7503" w:rsidRPr="004E3A71" w:rsidRDefault="008F7503" w:rsidP="008F7503">
      <w:pPr>
        <w:spacing w:after="0" w:line="240" w:lineRule="auto"/>
        <w:jc w:val="center"/>
        <w:rPr>
          <w:rFonts w:ascii="Times New Roman" w:eastAsia="Calibri" w:hAnsi="Times New Roman"/>
          <w:b/>
          <w:sz w:val="24"/>
          <w:szCs w:val="24"/>
          <w:lang w:val="uk-UA" w:eastAsia="uk-UA"/>
        </w:rPr>
      </w:pPr>
    </w:p>
    <w:p w14:paraId="3C77AEB5" w14:textId="6129EBD8" w:rsidR="008F7503" w:rsidRPr="004E3A71" w:rsidRDefault="008F7503" w:rsidP="008F7503">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53</w:t>
      </w:r>
    </w:p>
    <w:p w14:paraId="52DD1547" w14:textId="77777777" w:rsidR="008F7503" w:rsidRDefault="008F7503" w:rsidP="00E32F96">
      <w:pPr>
        <w:tabs>
          <w:tab w:val="left" w:pos="708"/>
          <w:tab w:val="center" w:pos="4153"/>
          <w:tab w:val="right" w:pos="8306"/>
        </w:tabs>
        <w:spacing w:after="0" w:line="240" w:lineRule="auto"/>
        <w:rPr>
          <w:rFonts w:ascii="Times New Roman" w:hAnsi="Times New Roman"/>
          <w:sz w:val="24"/>
          <w:szCs w:val="24"/>
          <w:lang w:val="uk-UA" w:eastAsia="ru-RU"/>
        </w:rPr>
      </w:pPr>
    </w:p>
    <w:p w14:paraId="7A13148A" w14:textId="77777777" w:rsidR="00A066F6" w:rsidRPr="00722628" w:rsidRDefault="00A066F6" w:rsidP="00E32F96">
      <w:pPr>
        <w:tabs>
          <w:tab w:val="left" w:pos="708"/>
          <w:tab w:val="center" w:pos="4153"/>
          <w:tab w:val="right" w:pos="8306"/>
        </w:tabs>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 xml:space="preserve">Про затвердження нового складу </w:t>
      </w:r>
    </w:p>
    <w:p w14:paraId="4907F435" w14:textId="77777777" w:rsidR="00A066F6" w:rsidRPr="00722628" w:rsidRDefault="00A066F6" w:rsidP="00E32F96">
      <w:pPr>
        <w:tabs>
          <w:tab w:val="left" w:pos="708"/>
          <w:tab w:val="center" w:pos="4153"/>
          <w:tab w:val="right" w:pos="8306"/>
        </w:tabs>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 xml:space="preserve">комісії з питань захисту прав дитини </w:t>
      </w:r>
    </w:p>
    <w:p w14:paraId="51307BAE" w14:textId="77777777" w:rsidR="00A066F6" w:rsidRPr="00722628" w:rsidRDefault="00A066F6" w:rsidP="00E32F96">
      <w:pPr>
        <w:tabs>
          <w:tab w:val="left" w:pos="708"/>
          <w:tab w:val="center" w:pos="4153"/>
          <w:tab w:val="right" w:pos="8306"/>
        </w:tabs>
        <w:spacing w:after="0" w:line="240" w:lineRule="auto"/>
        <w:ind w:right="-185" w:firstLine="540"/>
        <w:rPr>
          <w:rFonts w:ascii="Times New Roman" w:hAnsi="Times New Roman"/>
          <w:sz w:val="24"/>
          <w:szCs w:val="24"/>
          <w:lang w:val="uk-UA" w:eastAsia="ru-RU"/>
        </w:rPr>
      </w:pPr>
    </w:p>
    <w:p w14:paraId="4C05A7AA" w14:textId="77777777" w:rsidR="00A066F6" w:rsidRPr="00722628" w:rsidRDefault="00A066F6" w:rsidP="00E32F96">
      <w:pPr>
        <w:tabs>
          <w:tab w:val="left" w:pos="708"/>
          <w:tab w:val="center" w:pos="4153"/>
          <w:tab w:val="right" w:pos="8306"/>
        </w:tabs>
        <w:spacing w:after="0" w:line="240" w:lineRule="auto"/>
        <w:ind w:right="-185" w:firstLine="540"/>
        <w:jc w:val="both"/>
        <w:rPr>
          <w:rFonts w:ascii="Times New Roman" w:hAnsi="Times New Roman"/>
          <w:sz w:val="24"/>
          <w:szCs w:val="24"/>
          <w:lang w:val="uk-UA" w:eastAsia="ru-RU"/>
        </w:rPr>
      </w:pPr>
      <w:r w:rsidRPr="00722628">
        <w:rPr>
          <w:rFonts w:ascii="Times New Roman" w:hAnsi="Times New Roman"/>
          <w:sz w:val="24"/>
          <w:szCs w:val="24"/>
          <w:lang w:val="uk-UA" w:eastAsia="ru-RU"/>
        </w:rPr>
        <w:t>У зв’язку з службовою необхідністю, на виконання постанови Кабінету Міністрів України від 24 вересня 2008 року № 866 «Питання діяльності органів опіки та піклування, пов’язаної із захистом прав дитини», відповідно до ст. ст. 34, 40 Закону України «Про місцеве самоврядування в Україні» виконавчий комітет Новороздільської міської ради</w:t>
      </w:r>
    </w:p>
    <w:p w14:paraId="0FFDFC5A" w14:textId="77777777" w:rsidR="00A066F6" w:rsidRPr="00722628" w:rsidRDefault="00A066F6" w:rsidP="00E32F96">
      <w:pPr>
        <w:tabs>
          <w:tab w:val="left" w:pos="708"/>
          <w:tab w:val="center" w:pos="4153"/>
          <w:tab w:val="right" w:pos="8306"/>
        </w:tabs>
        <w:spacing w:after="0" w:line="240" w:lineRule="auto"/>
        <w:ind w:right="-185" w:firstLine="540"/>
        <w:jc w:val="both"/>
        <w:rPr>
          <w:rFonts w:ascii="Times New Roman" w:hAnsi="Times New Roman"/>
          <w:sz w:val="24"/>
          <w:szCs w:val="24"/>
          <w:lang w:val="uk-UA" w:eastAsia="ru-RU"/>
        </w:rPr>
      </w:pPr>
    </w:p>
    <w:p w14:paraId="1DC6C923" w14:textId="77777777" w:rsidR="00A066F6" w:rsidRPr="00722628" w:rsidRDefault="00A066F6" w:rsidP="00E32F96">
      <w:pPr>
        <w:overflowPunct w:val="0"/>
        <w:autoSpaceDE w:val="0"/>
        <w:autoSpaceDN w:val="0"/>
        <w:adjustRightInd w:val="0"/>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В И Р І Ш И В:</w:t>
      </w:r>
    </w:p>
    <w:p w14:paraId="6E1EFF48" w14:textId="77777777" w:rsidR="00A066F6" w:rsidRPr="00722628" w:rsidRDefault="00A066F6" w:rsidP="00E32F96">
      <w:pPr>
        <w:spacing w:after="0" w:line="240" w:lineRule="auto"/>
        <w:jc w:val="both"/>
        <w:rPr>
          <w:rFonts w:ascii="Times New Roman" w:hAnsi="Times New Roman"/>
          <w:sz w:val="24"/>
          <w:szCs w:val="24"/>
          <w:lang w:val="uk-UA" w:eastAsia="ru-RU"/>
        </w:rPr>
      </w:pPr>
    </w:p>
    <w:p w14:paraId="36345682" w14:textId="77777777" w:rsidR="00A066F6" w:rsidRPr="00722628" w:rsidRDefault="00A066F6" w:rsidP="00E32F96">
      <w:pPr>
        <w:spacing w:after="0" w:line="240" w:lineRule="auto"/>
        <w:ind w:firstLine="540"/>
        <w:jc w:val="both"/>
        <w:rPr>
          <w:rFonts w:ascii="Times New Roman" w:hAnsi="Times New Roman"/>
          <w:sz w:val="24"/>
          <w:szCs w:val="24"/>
          <w:lang w:val="uk-UA" w:eastAsia="ru-RU"/>
        </w:rPr>
      </w:pPr>
      <w:r w:rsidRPr="00722628">
        <w:rPr>
          <w:rFonts w:ascii="Times New Roman" w:hAnsi="Times New Roman"/>
          <w:sz w:val="24"/>
          <w:szCs w:val="24"/>
          <w:lang w:val="uk-UA" w:eastAsia="ru-RU"/>
        </w:rPr>
        <w:t>1.   Затвердити новий склад комісії з питань захисту прав дитини (додаток 1).</w:t>
      </w:r>
    </w:p>
    <w:p w14:paraId="10E77BB1" w14:textId="77777777" w:rsidR="00A066F6" w:rsidRPr="00722628" w:rsidRDefault="00A066F6" w:rsidP="00E32F96">
      <w:pPr>
        <w:spacing w:after="0" w:line="240" w:lineRule="auto"/>
        <w:ind w:firstLine="540"/>
        <w:jc w:val="both"/>
        <w:rPr>
          <w:rFonts w:ascii="Times New Roman" w:hAnsi="Times New Roman"/>
          <w:sz w:val="24"/>
          <w:szCs w:val="24"/>
          <w:lang w:val="uk-UA" w:eastAsia="ru-RU"/>
        </w:rPr>
      </w:pPr>
      <w:r w:rsidRPr="00722628">
        <w:rPr>
          <w:rFonts w:ascii="Times New Roman" w:hAnsi="Times New Roman"/>
          <w:sz w:val="24"/>
          <w:szCs w:val="24"/>
          <w:lang w:val="uk-UA" w:eastAsia="ru-RU"/>
        </w:rPr>
        <w:t>2. Визнати таким, що втратило чинність рішення виконавчого комітету Новороздільської міської ради № 266 від 14.08.2025 р. «Про затвердження нового складу комісії з питань захисту прав дитини», крім пункту 2.</w:t>
      </w:r>
    </w:p>
    <w:p w14:paraId="1B80ED33" w14:textId="77777777" w:rsidR="00A066F6" w:rsidRPr="00722628" w:rsidRDefault="00A066F6" w:rsidP="00E32F96">
      <w:pPr>
        <w:spacing w:after="0" w:line="240" w:lineRule="auto"/>
        <w:ind w:firstLine="540"/>
        <w:jc w:val="both"/>
        <w:rPr>
          <w:rFonts w:ascii="Times New Roman" w:hAnsi="Times New Roman"/>
          <w:sz w:val="24"/>
          <w:szCs w:val="24"/>
          <w:lang w:val="uk-UA" w:eastAsia="ru-RU"/>
        </w:rPr>
      </w:pPr>
      <w:r w:rsidRPr="00722628">
        <w:rPr>
          <w:rFonts w:ascii="Times New Roman" w:hAnsi="Times New Roman"/>
          <w:sz w:val="24"/>
          <w:szCs w:val="24"/>
          <w:lang w:val="uk-UA" w:eastAsia="ru-RU"/>
        </w:rPr>
        <w:t>3.  Контроль за діяльністю комісії покласти на міського голову Ярину Яценко.</w:t>
      </w:r>
    </w:p>
    <w:p w14:paraId="3C188456" w14:textId="77777777" w:rsidR="00A066F6" w:rsidRPr="00722628" w:rsidRDefault="00A066F6" w:rsidP="00E32F96">
      <w:pPr>
        <w:tabs>
          <w:tab w:val="left" w:pos="708"/>
        </w:tabs>
        <w:spacing w:after="0" w:line="240" w:lineRule="auto"/>
        <w:jc w:val="both"/>
        <w:rPr>
          <w:rFonts w:ascii="Times New Roman" w:eastAsia="MS Mincho" w:hAnsi="Times New Roman"/>
          <w:sz w:val="24"/>
          <w:szCs w:val="24"/>
          <w:lang w:val="uk-UA" w:eastAsia="ru-RU"/>
        </w:rPr>
      </w:pPr>
    </w:p>
    <w:p w14:paraId="1399A3AC" w14:textId="77777777" w:rsidR="00A066F6" w:rsidRPr="00722628" w:rsidRDefault="00A066F6"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 xml:space="preserve">    </w:t>
      </w:r>
    </w:p>
    <w:p w14:paraId="0828BB74" w14:textId="77777777" w:rsidR="00A066F6" w:rsidRPr="00722628" w:rsidRDefault="00A066F6"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 xml:space="preserve">  МІСЬКИЙ ГОЛОВА</w:t>
      </w:r>
      <w:r w:rsidRPr="00722628">
        <w:rPr>
          <w:rFonts w:ascii="Times New Roman" w:hAnsi="Times New Roman"/>
          <w:sz w:val="24"/>
          <w:szCs w:val="24"/>
          <w:lang w:val="uk-UA" w:eastAsia="ru-RU"/>
        </w:rPr>
        <w:tab/>
      </w:r>
      <w:r w:rsidRPr="00722628">
        <w:rPr>
          <w:rFonts w:ascii="Times New Roman" w:hAnsi="Times New Roman"/>
          <w:sz w:val="24"/>
          <w:szCs w:val="24"/>
          <w:lang w:val="uk-UA" w:eastAsia="ru-RU"/>
        </w:rPr>
        <w:tab/>
      </w:r>
      <w:r w:rsidRPr="00722628">
        <w:rPr>
          <w:rFonts w:ascii="Times New Roman" w:hAnsi="Times New Roman"/>
          <w:sz w:val="24"/>
          <w:szCs w:val="24"/>
          <w:lang w:val="uk-UA" w:eastAsia="ru-RU"/>
        </w:rPr>
        <w:tab/>
      </w:r>
      <w:r w:rsidRPr="00722628">
        <w:rPr>
          <w:rFonts w:ascii="Times New Roman" w:hAnsi="Times New Roman"/>
          <w:sz w:val="24"/>
          <w:szCs w:val="24"/>
          <w:lang w:val="uk-UA" w:eastAsia="ru-RU"/>
        </w:rPr>
        <w:tab/>
      </w:r>
      <w:r w:rsidRPr="00722628">
        <w:rPr>
          <w:rFonts w:ascii="Times New Roman" w:hAnsi="Times New Roman"/>
          <w:sz w:val="24"/>
          <w:szCs w:val="24"/>
          <w:lang w:val="uk-UA" w:eastAsia="ru-RU"/>
        </w:rPr>
        <w:tab/>
      </w:r>
      <w:r w:rsidRPr="00722628">
        <w:rPr>
          <w:rFonts w:ascii="Times New Roman" w:hAnsi="Times New Roman"/>
          <w:sz w:val="24"/>
          <w:szCs w:val="24"/>
          <w:lang w:val="uk-UA" w:eastAsia="ru-RU"/>
        </w:rPr>
        <w:tab/>
      </w:r>
      <w:r w:rsidRPr="00722628">
        <w:rPr>
          <w:rFonts w:ascii="Times New Roman" w:hAnsi="Times New Roman"/>
          <w:sz w:val="24"/>
          <w:szCs w:val="24"/>
          <w:lang w:val="uk-UA" w:eastAsia="ru-RU"/>
        </w:rPr>
        <w:tab/>
      </w:r>
      <w:r w:rsidRPr="00722628">
        <w:rPr>
          <w:rFonts w:ascii="Times New Roman" w:hAnsi="Times New Roman"/>
          <w:sz w:val="24"/>
          <w:szCs w:val="24"/>
          <w:lang w:val="uk-UA" w:eastAsia="ru-RU"/>
        </w:rPr>
        <w:tab/>
        <w:t>Ярина ЯЦЕНКО</w:t>
      </w:r>
    </w:p>
    <w:p w14:paraId="1DAC0CF0" w14:textId="77777777" w:rsidR="00A066F6" w:rsidRDefault="00A066F6" w:rsidP="00E32F96">
      <w:pPr>
        <w:spacing w:after="0" w:line="240" w:lineRule="auto"/>
        <w:rPr>
          <w:rFonts w:ascii="Times New Roman" w:hAnsi="Times New Roman"/>
          <w:sz w:val="24"/>
          <w:szCs w:val="24"/>
          <w:lang w:val="uk-UA" w:eastAsia="ru-RU"/>
        </w:rPr>
      </w:pPr>
    </w:p>
    <w:p w14:paraId="7517CEE4" w14:textId="77777777" w:rsidR="000528A4" w:rsidRDefault="000528A4" w:rsidP="00E32F96">
      <w:pPr>
        <w:spacing w:after="0" w:line="240" w:lineRule="auto"/>
        <w:rPr>
          <w:rFonts w:ascii="Times New Roman" w:hAnsi="Times New Roman"/>
          <w:sz w:val="24"/>
          <w:szCs w:val="24"/>
          <w:lang w:val="uk-UA" w:eastAsia="ru-RU"/>
        </w:rPr>
      </w:pPr>
    </w:p>
    <w:p w14:paraId="2D68FA70" w14:textId="77777777" w:rsidR="000528A4" w:rsidRDefault="000528A4" w:rsidP="00E32F96">
      <w:pPr>
        <w:spacing w:after="0" w:line="240" w:lineRule="auto"/>
        <w:rPr>
          <w:rFonts w:ascii="Times New Roman" w:hAnsi="Times New Roman"/>
          <w:sz w:val="24"/>
          <w:szCs w:val="24"/>
          <w:lang w:val="uk-UA" w:eastAsia="ru-RU"/>
        </w:rPr>
      </w:pPr>
    </w:p>
    <w:p w14:paraId="2F5C6D09" w14:textId="77777777" w:rsidR="000528A4" w:rsidRDefault="000528A4" w:rsidP="00E32F96">
      <w:pPr>
        <w:spacing w:after="0" w:line="240" w:lineRule="auto"/>
        <w:rPr>
          <w:rFonts w:ascii="Times New Roman" w:hAnsi="Times New Roman"/>
          <w:sz w:val="24"/>
          <w:szCs w:val="24"/>
          <w:lang w:val="uk-UA" w:eastAsia="ru-RU"/>
        </w:rPr>
      </w:pPr>
    </w:p>
    <w:p w14:paraId="07CFBDA7" w14:textId="77777777" w:rsidR="000528A4" w:rsidRDefault="000528A4" w:rsidP="00E32F96">
      <w:pPr>
        <w:spacing w:after="0" w:line="240" w:lineRule="auto"/>
        <w:rPr>
          <w:rFonts w:ascii="Times New Roman" w:hAnsi="Times New Roman"/>
          <w:sz w:val="24"/>
          <w:szCs w:val="24"/>
          <w:lang w:val="uk-UA" w:eastAsia="ru-RU"/>
        </w:rPr>
      </w:pPr>
    </w:p>
    <w:p w14:paraId="47AB58CE" w14:textId="77777777" w:rsidR="000528A4" w:rsidRDefault="000528A4" w:rsidP="00E32F96">
      <w:pPr>
        <w:spacing w:after="0" w:line="240" w:lineRule="auto"/>
        <w:rPr>
          <w:rFonts w:ascii="Times New Roman" w:hAnsi="Times New Roman"/>
          <w:sz w:val="24"/>
          <w:szCs w:val="24"/>
          <w:lang w:val="uk-UA" w:eastAsia="ru-RU"/>
        </w:rPr>
      </w:pPr>
    </w:p>
    <w:p w14:paraId="137AA5F7" w14:textId="77777777" w:rsidR="000528A4" w:rsidRDefault="000528A4" w:rsidP="00E32F96">
      <w:pPr>
        <w:spacing w:after="0" w:line="240" w:lineRule="auto"/>
        <w:rPr>
          <w:rFonts w:ascii="Times New Roman" w:hAnsi="Times New Roman"/>
          <w:sz w:val="24"/>
          <w:szCs w:val="24"/>
          <w:lang w:val="uk-UA" w:eastAsia="ru-RU"/>
        </w:rPr>
      </w:pPr>
    </w:p>
    <w:p w14:paraId="633DA103" w14:textId="77777777" w:rsidR="000528A4" w:rsidRDefault="000528A4" w:rsidP="00E32F96">
      <w:pPr>
        <w:spacing w:after="0" w:line="240" w:lineRule="auto"/>
        <w:rPr>
          <w:rFonts w:ascii="Times New Roman" w:hAnsi="Times New Roman"/>
          <w:sz w:val="24"/>
          <w:szCs w:val="24"/>
          <w:lang w:val="uk-UA" w:eastAsia="ru-RU"/>
        </w:rPr>
      </w:pPr>
    </w:p>
    <w:p w14:paraId="4E56D757" w14:textId="77777777" w:rsidR="000528A4" w:rsidRDefault="000528A4" w:rsidP="00E32F96">
      <w:pPr>
        <w:spacing w:after="0" w:line="240" w:lineRule="auto"/>
        <w:rPr>
          <w:rFonts w:ascii="Times New Roman" w:hAnsi="Times New Roman"/>
          <w:sz w:val="24"/>
          <w:szCs w:val="24"/>
          <w:lang w:val="uk-UA" w:eastAsia="ru-RU"/>
        </w:rPr>
      </w:pPr>
    </w:p>
    <w:p w14:paraId="749009FB" w14:textId="77777777" w:rsidR="000528A4" w:rsidRDefault="000528A4" w:rsidP="00E32F96">
      <w:pPr>
        <w:spacing w:after="0" w:line="240" w:lineRule="auto"/>
        <w:rPr>
          <w:rFonts w:ascii="Times New Roman" w:hAnsi="Times New Roman"/>
          <w:sz w:val="24"/>
          <w:szCs w:val="24"/>
          <w:lang w:val="uk-UA" w:eastAsia="ru-RU"/>
        </w:rPr>
      </w:pPr>
    </w:p>
    <w:p w14:paraId="54DBD92B" w14:textId="77777777" w:rsidR="000528A4" w:rsidRDefault="000528A4" w:rsidP="00E32F96">
      <w:pPr>
        <w:spacing w:after="0" w:line="240" w:lineRule="auto"/>
        <w:rPr>
          <w:rFonts w:ascii="Times New Roman" w:hAnsi="Times New Roman"/>
          <w:sz w:val="24"/>
          <w:szCs w:val="24"/>
          <w:lang w:val="uk-UA" w:eastAsia="ru-RU"/>
        </w:rPr>
      </w:pPr>
    </w:p>
    <w:p w14:paraId="20499955" w14:textId="77777777" w:rsidR="008F7503" w:rsidRDefault="008F7503" w:rsidP="00E32F96">
      <w:pPr>
        <w:spacing w:after="0" w:line="240" w:lineRule="auto"/>
        <w:rPr>
          <w:rFonts w:ascii="Times New Roman" w:hAnsi="Times New Roman"/>
          <w:sz w:val="24"/>
          <w:szCs w:val="24"/>
          <w:lang w:val="uk-UA" w:eastAsia="ru-RU"/>
        </w:rPr>
      </w:pPr>
    </w:p>
    <w:p w14:paraId="428C1FE1" w14:textId="77777777" w:rsidR="008F7503" w:rsidRDefault="008F7503" w:rsidP="00E32F96">
      <w:pPr>
        <w:spacing w:after="0" w:line="240" w:lineRule="auto"/>
        <w:rPr>
          <w:rFonts w:ascii="Times New Roman" w:hAnsi="Times New Roman"/>
          <w:sz w:val="24"/>
          <w:szCs w:val="24"/>
          <w:lang w:val="uk-UA" w:eastAsia="ru-RU"/>
        </w:rPr>
      </w:pPr>
    </w:p>
    <w:p w14:paraId="14AFD7F4" w14:textId="77777777" w:rsidR="008F7503" w:rsidRDefault="008F7503" w:rsidP="00E32F96">
      <w:pPr>
        <w:spacing w:after="0" w:line="240" w:lineRule="auto"/>
        <w:rPr>
          <w:rFonts w:ascii="Times New Roman" w:hAnsi="Times New Roman"/>
          <w:sz w:val="24"/>
          <w:szCs w:val="24"/>
          <w:lang w:val="uk-UA" w:eastAsia="ru-RU"/>
        </w:rPr>
      </w:pPr>
    </w:p>
    <w:p w14:paraId="38FC5D9E" w14:textId="77777777" w:rsidR="008F7503" w:rsidRDefault="008F7503" w:rsidP="00E32F96">
      <w:pPr>
        <w:spacing w:after="0" w:line="240" w:lineRule="auto"/>
        <w:rPr>
          <w:rFonts w:ascii="Times New Roman" w:hAnsi="Times New Roman"/>
          <w:sz w:val="24"/>
          <w:szCs w:val="24"/>
          <w:lang w:val="uk-UA" w:eastAsia="ru-RU"/>
        </w:rPr>
      </w:pPr>
    </w:p>
    <w:p w14:paraId="44A05628" w14:textId="77777777" w:rsidR="008F7503" w:rsidRDefault="008F7503" w:rsidP="00E32F96">
      <w:pPr>
        <w:spacing w:after="0" w:line="240" w:lineRule="auto"/>
        <w:rPr>
          <w:rFonts w:ascii="Times New Roman" w:hAnsi="Times New Roman"/>
          <w:sz w:val="24"/>
          <w:szCs w:val="24"/>
          <w:lang w:val="uk-UA" w:eastAsia="ru-RU"/>
        </w:rPr>
      </w:pPr>
    </w:p>
    <w:p w14:paraId="56161B9D" w14:textId="77777777" w:rsidR="008F7503" w:rsidRDefault="008F7503" w:rsidP="00E32F96">
      <w:pPr>
        <w:spacing w:after="0" w:line="240" w:lineRule="auto"/>
        <w:rPr>
          <w:rFonts w:ascii="Times New Roman" w:hAnsi="Times New Roman"/>
          <w:sz w:val="24"/>
          <w:szCs w:val="24"/>
          <w:lang w:val="uk-UA" w:eastAsia="ru-RU"/>
        </w:rPr>
      </w:pPr>
    </w:p>
    <w:p w14:paraId="292E4322" w14:textId="77777777" w:rsidR="008F7503" w:rsidRDefault="008F7503" w:rsidP="00E32F96">
      <w:pPr>
        <w:spacing w:after="0" w:line="240" w:lineRule="auto"/>
        <w:rPr>
          <w:rFonts w:ascii="Times New Roman" w:hAnsi="Times New Roman"/>
          <w:sz w:val="24"/>
          <w:szCs w:val="24"/>
          <w:lang w:val="uk-UA" w:eastAsia="ru-RU"/>
        </w:rPr>
      </w:pPr>
    </w:p>
    <w:p w14:paraId="6ED234CF" w14:textId="77777777" w:rsidR="008F7503" w:rsidRDefault="008F7503" w:rsidP="00E32F96">
      <w:pPr>
        <w:spacing w:after="0" w:line="240" w:lineRule="auto"/>
        <w:rPr>
          <w:rFonts w:ascii="Times New Roman" w:hAnsi="Times New Roman"/>
          <w:sz w:val="24"/>
          <w:szCs w:val="24"/>
          <w:lang w:val="uk-UA" w:eastAsia="ru-RU"/>
        </w:rPr>
      </w:pPr>
    </w:p>
    <w:p w14:paraId="1140D1A7" w14:textId="77777777" w:rsidR="008F7503" w:rsidRDefault="008F7503" w:rsidP="00E32F96">
      <w:pPr>
        <w:spacing w:after="0" w:line="240" w:lineRule="auto"/>
        <w:rPr>
          <w:rFonts w:ascii="Times New Roman" w:hAnsi="Times New Roman"/>
          <w:sz w:val="24"/>
          <w:szCs w:val="24"/>
          <w:lang w:val="uk-UA" w:eastAsia="ru-RU"/>
        </w:rPr>
      </w:pPr>
    </w:p>
    <w:p w14:paraId="7EB7AF3C" w14:textId="77777777" w:rsidR="008F7503" w:rsidRDefault="008F7503" w:rsidP="00E32F96">
      <w:pPr>
        <w:spacing w:after="0" w:line="240" w:lineRule="auto"/>
        <w:rPr>
          <w:rFonts w:ascii="Times New Roman" w:hAnsi="Times New Roman"/>
          <w:sz w:val="24"/>
          <w:szCs w:val="24"/>
          <w:lang w:val="uk-UA" w:eastAsia="ru-RU"/>
        </w:rPr>
      </w:pPr>
    </w:p>
    <w:p w14:paraId="67CA7A25" w14:textId="77777777" w:rsidR="008F7503" w:rsidRDefault="008F7503" w:rsidP="00E32F96">
      <w:pPr>
        <w:spacing w:after="0" w:line="240" w:lineRule="auto"/>
        <w:rPr>
          <w:rFonts w:ascii="Times New Roman" w:hAnsi="Times New Roman"/>
          <w:sz w:val="24"/>
          <w:szCs w:val="24"/>
          <w:lang w:val="uk-UA" w:eastAsia="ru-RU"/>
        </w:rPr>
      </w:pPr>
    </w:p>
    <w:p w14:paraId="5DBCC644" w14:textId="77777777" w:rsidR="008F7503" w:rsidRDefault="008F7503" w:rsidP="00E32F96">
      <w:pPr>
        <w:spacing w:after="0" w:line="240" w:lineRule="auto"/>
        <w:rPr>
          <w:rFonts w:ascii="Times New Roman" w:hAnsi="Times New Roman"/>
          <w:sz w:val="24"/>
          <w:szCs w:val="24"/>
          <w:lang w:val="uk-UA" w:eastAsia="ru-RU"/>
        </w:rPr>
      </w:pPr>
    </w:p>
    <w:p w14:paraId="2E0EFCF7" w14:textId="77777777" w:rsidR="008F7503" w:rsidRDefault="008F7503" w:rsidP="00E32F96">
      <w:pPr>
        <w:spacing w:after="0" w:line="240" w:lineRule="auto"/>
        <w:rPr>
          <w:rFonts w:ascii="Times New Roman" w:hAnsi="Times New Roman"/>
          <w:sz w:val="24"/>
          <w:szCs w:val="24"/>
          <w:lang w:val="uk-UA" w:eastAsia="ru-RU"/>
        </w:rPr>
      </w:pPr>
    </w:p>
    <w:p w14:paraId="100B568A" w14:textId="77777777" w:rsidR="008F7503" w:rsidRDefault="008F7503" w:rsidP="00E32F96">
      <w:pPr>
        <w:spacing w:after="0" w:line="240" w:lineRule="auto"/>
        <w:rPr>
          <w:rFonts w:ascii="Times New Roman" w:hAnsi="Times New Roman"/>
          <w:sz w:val="24"/>
          <w:szCs w:val="24"/>
          <w:lang w:val="uk-UA" w:eastAsia="ru-RU"/>
        </w:rPr>
      </w:pPr>
    </w:p>
    <w:p w14:paraId="1E03B890" w14:textId="77777777" w:rsidR="008F7503" w:rsidRDefault="008F7503" w:rsidP="00E32F96">
      <w:pPr>
        <w:spacing w:after="0" w:line="240" w:lineRule="auto"/>
        <w:rPr>
          <w:rFonts w:ascii="Times New Roman" w:hAnsi="Times New Roman"/>
          <w:sz w:val="24"/>
          <w:szCs w:val="24"/>
          <w:lang w:val="uk-UA" w:eastAsia="ru-RU"/>
        </w:rPr>
      </w:pPr>
    </w:p>
    <w:p w14:paraId="0FCC2A48" w14:textId="77777777" w:rsidR="008F7503" w:rsidRDefault="008F7503" w:rsidP="00E32F96">
      <w:pPr>
        <w:spacing w:after="0" w:line="240" w:lineRule="auto"/>
        <w:rPr>
          <w:rFonts w:ascii="Times New Roman" w:hAnsi="Times New Roman"/>
          <w:sz w:val="24"/>
          <w:szCs w:val="24"/>
          <w:lang w:val="uk-UA" w:eastAsia="ru-RU"/>
        </w:rPr>
      </w:pPr>
    </w:p>
    <w:p w14:paraId="267EC7F3" w14:textId="77777777" w:rsidR="008F7503" w:rsidRDefault="008F7503" w:rsidP="00E32F96">
      <w:pPr>
        <w:spacing w:after="0" w:line="240" w:lineRule="auto"/>
        <w:rPr>
          <w:rFonts w:ascii="Times New Roman" w:hAnsi="Times New Roman"/>
          <w:sz w:val="24"/>
          <w:szCs w:val="24"/>
          <w:lang w:val="uk-UA" w:eastAsia="ru-RU"/>
        </w:rPr>
      </w:pPr>
    </w:p>
    <w:p w14:paraId="68C98D2B" w14:textId="77777777" w:rsidR="008F7503" w:rsidRDefault="008F7503" w:rsidP="00E32F96">
      <w:pPr>
        <w:spacing w:after="0" w:line="240" w:lineRule="auto"/>
        <w:rPr>
          <w:rFonts w:ascii="Times New Roman" w:hAnsi="Times New Roman"/>
          <w:sz w:val="24"/>
          <w:szCs w:val="24"/>
          <w:lang w:val="uk-UA" w:eastAsia="ru-RU"/>
        </w:rPr>
      </w:pPr>
    </w:p>
    <w:p w14:paraId="173986F0" w14:textId="77777777" w:rsidR="008F7503" w:rsidRDefault="008F7503" w:rsidP="00E32F96">
      <w:pPr>
        <w:spacing w:after="0" w:line="240" w:lineRule="auto"/>
        <w:rPr>
          <w:rFonts w:ascii="Times New Roman" w:hAnsi="Times New Roman"/>
          <w:sz w:val="24"/>
          <w:szCs w:val="24"/>
          <w:lang w:val="uk-UA" w:eastAsia="ru-RU"/>
        </w:rPr>
      </w:pPr>
    </w:p>
    <w:p w14:paraId="1127318C" w14:textId="77777777" w:rsidR="000528A4" w:rsidRPr="00722628" w:rsidRDefault="000528A4" w:rsidP="00E32F96">
      <w:pPr>
        <w:spacing w:after="0" w:line="240" w:lineRule="auto"/>
        <w:rPr>
          <w:rFonts w:ascii="Times New Roman" w:hAnsi="Times New Roman"/>
          <w:sz w:val="24"/>
          <w:szCs w:val="24"/>
          <w:lang w:val="uk-UA" w:eastAsia="ru-RU"/>
        </w:rPr>
      </w:pPr>
    </w:p>
    <w:p w14:paraId="6C7904B6" w14:textId="77777777" w:rsidR="00A066F6" w:rsidRPr="00722628" w:rsidRDefault="00A066F6" w:rsidP="00E32F96">
      <w:pPr>
        <w:spacing w:after="0" w:line="240" w:lineRule="auto"/>
        <w:ind w:left="6237"/>
        <w:rPr>
          <w:rFonts w:ascii="Times New Roman" w:hAnsi="Times New Roman"/>
          <w:sz w:val="24"/>
          <w:szCs w:val="24"/>
          <w:lang w:val="uk-UA" w:eastAsia="ru-RU"/>
        </w:rPr>
      </w:pPr>
      <w:r w:rsidRPr="00722628">
        <w:rPr>
          <w:rFonts w:ascii="Times New Roman" w:hAnsi="Times New Roman"/>
          <w:sz w:val="24"/>
          <w:szCs w:val="24"/>
          <w:lang w:val="uk-UA" w:eastAsia="ru-RU"/>
        </w:rPr>
        <w:t>Додаток 1</w:t>
      </w:r>
    </w:p>
    <w:p w14:paraId="79B6BCCA" w14:textId="77777777" w:rsidR="00A066F6" w:rsidRPr="00722628" w:rsidRDefault="00A066F6" w:rsidP="00E32F96">
      <w:pPr>
        <w:spacing w:after="0" w:line="240" w:lineRule="auto"/>
        <w:ind w:left="6237"/>
        <w:rPr>
          <w:rFonts w:ascii="Times New Roman" w:hAnsi="Times New Roman"/>
          <w:sz w:val="24"/>
          <w:szCs w:val="24"/>
          <w:lang w:val="uk-UA" w:eastAsia="ru-RU"/>
        </w:rPr>
      </w:pPr>
      <w:r w:rsidRPr="00722628">
        <w:rPr>
          <w:rFonts w:ascii="Times New Roman" w:hAnsi="Times New Roman"/>
          <w:sz w:val="24"/>
          <w:szCs w:val="24"/>
          <w:lang w:val="uk-UA" w:eastAsia="ru-RU"/>
        </w:rPr>
        <w:t xml:space="preserve">до рішення виконкому </w:t>
      </w:r>
    </w:p>
    <w:p w14:paraId="72758931" w14:textId="61E651EA" w:rsidR="00A066F6" w:rsidRPr="00722628" w:rsidRDefault="008F7503" w:rsidP="00E32F96">
      <w:pPr>
        <w:spacing w:after="0" w:line="240" w:lineRule="auto"/>
        <w:ind w:left="6237"/>
        <w:rPr>
          <w:rFonts w:ascii="Times New Roman" w:hAnsi="Times New Roman"/>
          <w:sz w:val="24"/>
          <w:szCs w:val="24"/>
          <w:lang w:val="uk-UA" w:eastAsia="ru-RU"/>
        </w:rPr>
      </w:pPr>
      <w:r>
        <w:rPr>
          <w:rFonts w:ascii="Times New Roman" w:hAnsi="Times New Roman"/>
          <w:sz w:val="24"/>
          <w:szCs w:val="24"/>
          <w:lang w:val="uk-UA" w:eastAsia="ru-RU"/>
        </w:rPr>
        <w:t>№ 53</w:t>
      </w:r>
      <w:r w:rsidR="00A066F6" w:rsidRPr="00722628">
        <w:rPr>
          <w:rFonts w:ascii="Times New Roman" w:hAnsi="Times New Roman"/>
          <w:sz w:val="24"/>
          <w:szCs w:val="24"/>
          <w:lang w:val="uk-UA" w:eastAsia="ru-RU"/>
        </w:rPr>
        <w:t xml:space="preserve">  від 12.02.2026 р.</w:t>
      </w:r>
    </w:p>
    <w:p w14:paraId="221D07BA" w14:textId="77777777" w:rsidR="00A066F6" w:rsidRPr="00722628" w:rsidRDefault="00A066F6" w:rsidP="00E32F96">
      <w:pPr>
        <w:tabs>
          <w:tab w:val="left" w:pos="3731"/>
        </w:tabs>
        <w:spacing w:after="0" w:line="240" w:lineRule="auto"/>
        <w:jc w:val="center"/>
        <w:rPr>
          <w:rFonts w:ascii="Times New Roman" w:hAnsi="Times New Roman"/>
          <w:sz w:val="24"/>
          <w:szCs w:val="24"/>
          <w:lang w:val="uk-UA" w:eastAsia="ru-RU"/>
        </w:rPr>
      </w:pPr>
    </w:p>
    <w:p w14:paraId="4EBE25D7" w14:textId="77777777" w:rsidR="00A066F6" w:rsidRPr="00722628" w:rsidRDefault="00A066F6" w:rsidP="00E32F96">
      <w:pPr>
        <w:tabs>
          <w:tab w:val="left" w:pos="3731"/>
        </w:tabs>
        <w:spacing w:after="0" w:line="240" w:lineRule="auto"/>
        <w:jc w:val="center"/>
        <w:rPr>
          <w:rFonts w:ascii="Times New Roman" w:hAnsi="Times New Roman"/>
          <w:sz w:val="24"/>
          <w:szCs w:val="24"/>
          <w:lang w:val="uk-UA" w:eastAsia="ru-RU"/>
        </w:rPr>
      </w:pPr>
      <w:r w:rsidRPr="00722628">
        <w:rPr>
          <w:rFonts w:ascii="Times New Roman" w:hAnsi="Times New Roman"/>
          <w:sz w:val="24"/>
          <w:szCs w:val="24"/>
          <w:lang w:val="uk-UA" w:eastAsia="ru-RU"/>
        </w:rPr>
        <w:t>Склад</w:t>
      </w:r>
    </w:p>
    <w:p w14:paraId="6FBE7694" w14:textId="77777777" w:rsidR="00A066F6" w:rsidRPr="00722628" w:rsidRDefault="00A066F6" w:rsidP="00E32F96">
      <w:pPr>
        <w:tabs>
          <w:tab w:val="left" w:pos="3731"/>
        </w:tabs>
        <w:spacing w:after="0" w:line="240" w:lineRule="auto"/>
        <w:jc w:val="center"/>
        <w:rPr>
          <w:rFonts w:ascii="Times New Roman" w:hAnsi="Times New Roman"/>
          <w:sz w:val="24"/>
          <w:szCs w:val="24"/>
          <w:lang w:val="uk-UA" w:eastAsia="ru-RU"/>
        </w:rPr>
      </w:pPr>
      <w:r w:rsidRPr="00722628">
        <w:rPr>
          <w:rFonts w:ascii="Times New Roman" w:hAnsi="Times New Roman"/>
          <w:sz w:val="24"/>
          <w:szCs w:val="24"/>
          <w:lang w:val="uk-UA" w:eastAsia="ru-RU"/>
        </w:rPr>
        <w:t>комісії з питань захисту прав дитини</w:t>
      </w:r>
    </w:p>
    <w:p w14:paraId="78D804EC" w14:textId="77777777" w:rsidR="00A066F6" w:rsidRPr="00722628" w:rsidRDefault="00A066F6" w:rsidP="00E32F96">
      <w:pPr>
        <w:tabs>
          <w:tab w:val="left" w:pos="3731"/>
        </w:tabs>
        <w:spacing w:after="0" w:line="240" w:lineRule="auto"/>
        <w:jc w:val="center"/>
        <w:rPr>
          <w:rFonts w:ascii="Times New Roman" w:hAnsi="Times New Roman"/>
          <w:sz w:val="24"/>
          <w:szCs w:val="24"/>
          <w:lang w:val="uk-UA" w:eastAsia="ru-RU"/>
        </w:rPr>
      </w:pPr>
    </w:p>
    <w:p w14:paraId="1241C700" w14:textId="77777777" w:rsidR="00A066F6" w:rsidRPr="00722628" w:rsidRDefault="00A066F6" w:rsidP="00E32F96">
      <w:pPr>
        <w:spacing w:after="0" w:line="240" w:lineRule="auto"/>
        <w:ind w:left="2268" w:hanging="2268"/>
        <w:rPr>
          <w:rFonts w:ascii="Times New Roman" w:hAnsi="Times New Roman"/>
          <w:sz w:val="24"/>
          <w:szCs w:val="24"/>
          <w:lang w:val="uk-UA" w:eastAsia="ru-RU"/>
        </w:rPr>
      </w:pPr>
      <w:r w:rsidRPr="00722628">
        <w:rPr>
          <w:rFonts w:ascii="Times New Roman" w:hAnsi="Times New Roman"/>
          <w:sz w:val="24"/>
          <w:szCs w:val="24"/>
          <w:lang w:val="uk-UA" w:eastAsia="ru-RU"/>
        </w:rPr>
        <w:t>Я. В. Яценко          - міський голова, голова комісії;</w:t>
      </w:r>
    </w:p>
    <w:p w14:paraId="007C08D2" w14:textId="77777777" w:rsidR="00A066F6" w:rsidRPr="00722628" w:rsidRDefault="00A066F6" w:rsidP="00E32F96">
      <w:pPr>
        <w:spacing w:after="0" w:line="240" w:lineRule="auto"/>
        <w:ind w:left="2268" w:hanging="2268"/>
        <w:rPr>
          <w:rFonts w:ascii="Times New Roman" w:hAnsi="Times New Roman"/>
          <w:sz w:val="24"/>
          <w:szCs w:val="24"/>
          <w:lang w:val="uk-UA" w:eastAsia="ru-RU"/>
        </w:rPr>
      </w:pPr>
      <w:r w:rsidRPr="00722628">
        <w:rPr>
          <w:rFonts w:ascii="Times New Roman" w:hAnsi="Times New Roman"/>
          <w:sz w:val="24"/>
          <w:szCs w:val="24"/>
          <w:lang w:val="uk-UA" w:eastAsia="ru-RU"/>
        </w:rPr>
        <w:t xml:space="preserve">О.Р. Ганачевська   - заступник міського голови з питань діяльності виконавчих органів, заступник голови комісії; </w:t>
      </w:r>
    </w:p>
    <w:p w14:paraId="316B0E25" w14:textId="77777777" w:rsidR="00A066F6" w:rsidRPr="00722628" w:rsidRDefault="00A066F6" w:rsidP="00E32F96">
      <w:pPr>
        <w:spacing w:after="0" w:line="240" w:lineRule="auto"/>
        <w:ind w:left="2268" w:hanging="2268"/>
        <w:rPr>
          <w:rFonts w:ascii="Times New Roman" w:hAnsi="Times New Roman"/>
          <w:sz w:val="24"/>
          <w:szCs w:val="24"/>
          <w:lang w:val="uk-UA" w:eastAsia="ru-RU"/>
        </w:rPr>
      </w:pPr>
      <w:r w:rsidRPr="00722628">
        <w:rPr>
          <w:rFonts w:ascii="Times New Roman" w:hAnsi="Times New Roman"/>
          <w:sz w:val="24"/>
          <w:szCs w:val="24"/>
          <w:lang w:val="uk-UA" w:eastAsia="ru-RU"/>
        </w:rPr>
        <w:t>О.С. Батьковець   - головний спеціаліст служби у справах дітей, секретар комісії;</w:t>
      </w:r>
    </w:p>
    <w:p w14:paraId="730A8193" w14:textId="77777777" w:rsidR="00A066F6" w:rsidRPr="00722628" w:rsidRDefault="00A066F6" w:rsidP="00E32F96">
      <w:pPr>
        <w:spacing w:after="0" w:line="240" w:lineRule="auto"/>
        <w:rPr>
          <w:rFonts w:ascii="Times New Roman" w:hAnsi="Times New Roman"/>
          <w:sz w:val="24"/>
          <w:szCs w:val="24"/>
          <w:lang w:val="uk-UA" w:eastAsia="ru-RU"/>
        </w:rPr>
      </w:pPr>
    </w:p>
    <w:p w14:paraId="7519CB77" w14:textId="77777777" w:rsidR="00A066F6" w:rsidRPr="00722628" w:rsidRDefault="00A066F6"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Члени комісії:</w:t>
      </w:r>
    </w:p>
    <w:p w14:paraId="799F7B67" w14:textId="77777777" w:rsidR="00A066F6" w:rsidRPr="00722628" w:rsidRDefault="00A066F6" w:rsidP="00E32F96">
      <w:pPr>
        <w:spacing w:after="0" w:line="240" w:lineRule="auto"/>
        <w:rPr>
          <w:rFonts w:ascii="Times New Roman" w:hAnsi="Times New Roman"/>
          <w:sz w:val="24"/>
          <w:szCs w:val="24"/>
          <w:lang w:val="uk-UA" w:eastAsia="ru-RU"/>
        </w:rPr>
      </w:pPr>
    </w:p>
    <w:tbl>
      <w:tblPr>
        <w:tblStyle w:val="12"/>
        <w:tblpPr w:leftFromText="180" w:rightFromText="180" w:vertAnchor="page" w:horzAnchor="margin" w:tblpY="4861"/>
        <w:tblW w:w="9900" w:type="dxa"/>
        <w:tblInd w:w="0" w:type="dxa"/>
        <w:tblLayout w:type="fixed"/>
        <w:tblLook w:val="01E0" w:firstRow="1" w:lastRow="1" w:firstColumn="1" w:lastColumn="1" w:noHBand="0" w:noVBand="0"/>
      </w:tblPr>
      <w:tblGrid>
        <w:gridCol w:w="2941"/>
        <w:gridCol w:w="6959"/>
      </w:tblGrid>
      <w:tr w:rsidR="00A066F6" w:rsidRPr="00722628" w14:paraId="0E777FE2" w14:textId="77777777" w:rsidTr="000974CB">
        <w:trPr>
          <w:trHeight w:val="90"/>
        </w:trPr>
        <w:tc>
          <w:tcPr>
            <w:tcW w:w="2941" w:type="dxa"/>
            <w:tcBorders>
              <w:top w:val="single" w:sz="4" w:space="0" w:color="auto"/>
              <w:left w:val="single" w:sz="4" w:space="0" w:color="auto"/>
              <w:bottom w:val="single" w:sz="4" w:space="0" w:color="auto"/>
              <w:right w:val="single" w:sz="4" w:space="0" w:color="auto"/>
            </w:tcBorders>
            <w:hideMark/>
          </w:tcPr>
          <w:p w14:paraId="764E2343" w14:textId="77777777" w:rsidR="00A066F6" w:rsidRPr="00722628" w:rsidRDefault="00A066F6" w:rsidP="00E32F96">
            <w:pPr>
              <w:spacing w:after="0" w:line="240" w:lineRule="auto"/>
              <w:rPr>
                <w:rFonts w:ascii="Times New Roman" w:hAnsi="Times New Roman"/>
                <w:sz w:val="24"/>
                <w:szCs w:val="24"/>
                <w:lang w:val="uk-UA"/>
              </w:rPr>
            </w:pPr>
            <w:r w:rsidRPr="00722628">
              <w:rPr>
                <w:rFonts w:ascii="Times New Roman" w:eastAsia="Calibri" w:hAnsi="Times New Roman"/>
                <w:sz w:val="24"/>
                <w:szCs w:val="24"/>
                <w:lang w:val="uk-UA"/>
              </w:rPr>
              <w:t>К.А.Ромашина</w:t>
            </w:r>
          </w:p>
        </w:tc>
        <w:tc>
          <w:tcPr>
            <w:tcW w:w="6959" w:type="dxa"/>
            <w:tcBorders>
              <w:top w:val="single" w:sz="4" w:space="0" w:color="auto"/>
              <w:left w:val="single" w:sz="4" w:space="0" w:color="auto"/>
              <w:bottom w:val="single" w:sz="4" w:space="0" w:color="auto"/>
              <w:right w:val="single" w:sz="4" w:space="0" w:color="auto"/>
            </w:tcBorders>
            <w:hideMark/>
          </w:tcPr>
          <w:p w14:paraId="2EABC37E" w14:textId="77777777" w:rsidR="00A066F6" w:rsidRPr="00722628" w:rsidRDefault="00A066F6" w:rsidP="00E32F96">
            <w:pPr>
              <w:spacing w:after="0" w:line="240" w:lineRule="auto"/>
              <w:rPr>
                <w:rFonts w:ascii="Times New Roman" w:eastAsia="Calibri" w:hAnsi="Times New Roman"/>
                <w:sz w:val="24"/>
                <w:szCs w:val="24"/>
                <w:lang w:val="uk-UA"/>
              </w:rPr>
            </w:pPr>
            <w:r w:rsidRPr="00722628">
              <w:rPr>
                <w:rFonts w:ascii="Times New Roman" w:eastAsia="Calibri" w:hAnsi="Times New Roman"/>
                <w:sz w:val="24"/>
                <w:szCs w:val="24"/>
                <w:lang w:val="uk-UA"/>
              </w:rPr>
              <w:t>начальник служби у справах дітей</w:t>
            </w:r>
          </w:p>
        </w:tc>
      </w:tr>
      <w:tr w:rsidR="00A066F6" w:rsidRPr="00722628" w14:paraId="03EE6DFB" w14:textId="77777777" w:rsidTr="000974CB">
        <w:trPr>
          <w:trHeight w:val="90"/>
        </w:trPr>
        <w:tc>
          <w:tcPr>
            <w:tcW w:w="2941" w:type="dxa"/>
            <w:tcBorders>
              <w:top w:val="single" w:sz="4" w:space="0" w:color="auto"/>
              <w:left w:val="single" w:sz="4" w:space="0" w:color="auto"/>
              <w:bottom w:val="single" w:sz="4" w:space="0" w:color="auto"/>
              <w:right w:val="single" w:sz="4" w:space="0" w:color="auto"/>
            </w:tcBorders>
            <w:hideMark/>
          </w:tcPr>
          <w:p w14:paraId="1971C30B" w14:textId="77777777" w:rsidR="00A066F6" w:rsidRPr="00722628" w:rsidRDefault="00A066F6" w:rsidP="00E32F96">
            <w:pPr>
              <w:spacing w:after="0" w:line="240" w:lineRule="auto"/>
              <w:rPr>
                <w:rFonts w:ascii="Times New Roman" w:eastAsia="Calibri" w:hAnsi="Times New Roman"/>
                <w:sz w:val="24"/>
                <w:szCs w:val="24"/>
                <w:lang w:val="uk-UA"/>
              </w:rPr>
            </w:pPr>
            <w:r w:rsidRPr="00722628">
              <w:rPr>
                <w:rFonts w:ascii="Times New Roman" w:eastAsia="Calibri" w:hAnsi="Times New Roman"/>
                <w:sz w:val="24"/>
                <w:szCs w:val="24"/>
                <w:lang w:val="uk-UA"/>
              </w:rPr>
              <w:t>В.І. Засанський</w:t>
            </w:r>
          </w:p>
        </w:tc>
        <w:tc>
          <w:tcPr>
            <w:tcW w:w="6959" w:type="dxa"/>
            <w:tcBorders>
              <w:top w:val="single" w:sz="4" w:space="0" w:color="auto"/>
              <w:left w:val="single" w:sz="4" w:space="0" w:color="auto"/>
              <w:bottom w:val="single" w:sz="4" w:space="0" w:color="auto"/>
              <w:right w:val="single" w:sz="4" w:space="0" w:color="auto"/>
            </w:tcBorders>
            <w:hideMark/>
          </w:tcPr>
          <w:p w14:paraId="3C542A7A" w14:textId="77777777" w:rsidR="00A066F6" w:rsidRPr="00722628" w:rsidRDefault="00A066F6" w:rsidP="00E32F96">
            <w:pPr>
              <w:spacing w:after="0" w:line="240" w:lineRule="auto"/>
              <w:rPr>
                <w:rFonts w:ascii="Times New Roman" w:eastAsia="Calibri" w:hAnsi="Times New Roman"/>
                <w:sz w:val="24"/>
                <w:szCs w:val="24"/>
                <w:lang w:val="uk-UA"/>
              </w:rPr>
            </w:pPr>
            <w:r w:rsidRPr="00722628">
              <w:rPr>
                <w:rFonts w:ascii="Times New Roman" w:eastAsia="Calibri" w:hAnsi="Times New Roman"/>
                <w:sz w:val="24"/>
                <w:szCs w:val="24"/>
                <w:lang w:val="uk-UA"/>
              </w:rPr>
              <w:t>начальник управління культури, спорту та гуманітарної політики</w:t>
            </w:r>
          </w:p>
        </w:tc>
      </w:tr>
      <w:tr w:rsidR="00A066F6" w:rsidRPr="00722628" w14:paraId="51ED42F6" w14:textId="77777777" w:rsidTr="000974CB">
        <w:trPr>
          <w:trHeight w:val="90"/>
        </w:trPr>
        <w:tc>
          <w:tcPr>
            <w:tcW w:w="2941" w:type="dxa"/>
            <w:tcBorders>
              <w:top w:val="single" w:sz="4" w:space="0" w:color="auto"/>
              <w:left w:val="single" w:sz="4" w:space="0" w:color="auto"/>
              <w:bottom w:val="single" w:sz="4" w:space="0" w:color="auto"/>
              <w:right w:val="single" w:sz="4" w:space="0" w:color="auto"/>
            </w:tcBorders>
            <w:hideMark/>
          </w:tcPr>
          <w:p w14:paraId="6CFDD99F" w14:textId="77777777" w:rsidR="00A066F6" w:rsidRPr="00722628" w:rsidRDefault="00A066F6" w:rsidP="00E32F96">
            <w:pPr>
              <w:spacing w:after="0" w:line="240" w:lineRule="auto"/>
              <w:rPr>
                <w:rFonts w:ascii="Times New Roman" w:eastAsia="Calibri" w:hAnsi="Times New Roman"/>
                <w:sz w:val="24"/>
                <w:szCs w:val="24"/>
                <w:lang w:val="uk-UA"/>
              </w:rPr>
            </w:pPr>
            <w:r w:rsidRPr="00722628">
              <w:rPr>
                <w:rFonts w:ascii="Times New Roman" w:eastAsia="Calibri" w:hAnsi="Times New Roman"/>
                <w:sz w:val="24"/>
                <w:szCs w:val="24"/>
                <w:lang w:val="uk-UA"/>
              </w:rPr>
              <w:t>Р.І. Горін</w:t>
            </w:r>
          </w:p>
        </w:tc>
        <w:tc>
          <w:tcPr>
            <w:tcW w:w="6959" w:type="dxa"/>
            <w:tcBorders>
              <w:top w:val="single" w:sz="4" w:space="0" w:color="auto"/>
              <w:left w:val="single" w:sz="4" w:space="0" w:color="auto"/>
              <w:bottom w:val="single" w:sz="4" w:space="0" w:color="auto"/>
              <w:right w:val="single" w:sz="4" w:space="0" w:color="auto"/>
            </w:tcBorders>
            <w:hideMark/>
          </w:tcPr>
          <w:p w14:paraId="6192A5BE" w14:textId="77777777" w:rsidR="00A066F6" w:rsidRPr="00722628" w:rsidRDefault="00A066F6" w:rsidP="00E32F96">
            <w:pPr>
              <w:spacing w:after="0" w:line="240" w:lineRule="auto"/>
              <w:rPr>
                <w:rFonts w:ascii="Times New Roman" w:eastAsia="Calibri" w:hAnsi="Times New Roman"/>
                <w:sz w:val="24"/>
                <w:szCs w:val="24"/>
                <w:lang w:val="uk-UA"/>
              </w:rPr>
            </w:pPr>
            <w:r w:rsidRPr="00722628">
              <w:rPr>
                <w:rFonts w:ascii="Times New Roman" w:eastAsia="Calibri" w:hAnsi="Times New Roman"/>
                <w:sz w:val="24"/>
                <w:szCs w:val="24"/>
                <w:lang w:val="uk-UA"/>
              </w:rPr>
              <w:t>начальник юридичного відділу</w:t>
            </w:r>
          </w:p>
        </w:tc>
      </w:tr>
      <w:tr w:rsidR="00A066F6" w:rsidRPr="00722628" w14:paraId="7067747B" w14:textId="77777777" w:rsidTr="000974CB">
        <w:trPr>
          <w:trHeight w:val="90"/>
        </w:trPr>
        <w:tc>
          <w:tcPr>
            <w:tcW w:w="2941" w:type="dxa"/>
            <w:tcBorders>
              <w:top w:val="single" w:sz="4" w:space="0" w:color="auto"/>
              <w:left w:val="single" w:sz="4" w:space="0" w:color="auto"/>
              <w:bottom w:val="single" w:sz="4" w:space="0" w:color="auto"/>
              <w:right w:val="single" w:sz="4" w:space="0" w:color="auto"/>
            </w:tcBorders>
            <w:hideMark/>
          </w:tcPr>
          <w:p w14:paraId="162EC883" w14:textId="77777777" w:rsidR="00A066F6" w:rsidRPr="00722628" w:rsidRDefault="00A066F6" w:rsidP="00E32F96">
            <w:pPr>
              <w:spacing w:after="0" w:line="240" w:lineRule="auto"/>
              <w:rPr>
                <w:rFonts w:ascii="Times New Roman" w:eastAsia="Calibri" w:hAnsi="Times New Roman"/>
                <w:sz w:val="24"/>
                <w:szCs w:val="24"/>
                <w:lang w:val="uk-UA"/>
              </w:rPr>
            </w:pPr>
            <w:r w:rsidRPr="00722628">
              <w:rPr>
                <w:rFonts w:ascii="Times New Roman" w:eastAsia="Calibri" w:hAnsi="Times New Roman"/>
                <w:sz w:val="24"/>
                <w:szCs w:val="24"/>
                <w:lang w:val="uk-UA"/>
              </w:rPr>
              <w:t>М.М. Ковалик</w:t>
            </w:r>
          </w:p>
        </w:tc>
        <w:tc>
          <w:tcPr>
            <w:tcW w:w="6959" w:type="dxa"/>
            <w:tcBorders>
              <w:top w:val="single" w:sz="4" w:space="0" w:color="auto"/>
              <w:left w:val="single" w:sz="4" w:space="0" w:color="auto"/>
              <w:bottom w:val="single" w:sz="4" w:space="0" w:color="auto"/>
              <w:right w:val="single" w:sz="4" w:space="0" w:color="auto"/>
            </w:tcBorders>
            <w:hideMark/>
          </w:tcPr>
          <w:p w14:paraId="1BCF07B5" w14:textId="77777777" w:rsidR="00A066F6" w:rsidRPr="00722628" w:rsidRDefault="00A066F6" w:rsidP="00E32F96">
            <w:pPr>
              <w:spacing w:after="0" w:line="240" w:lineRule="auto"/>
              <w:rPr>
                <w:rFonts w:ascii="Times New Roman" w:eastAsia="Calibri" w:hAnsi="Times New Roman"/>
                <w:sz w:val="24"/>
                <w:szCs w:val="24"/>
                <w:lang w:val="uk-UA"/>
              </w:rPr>
            </w:pPr>
            <w:r w:rsidRPr="00722628">
              <w:rPr>
                <w:rFonts w:ascii="Times New Roman" w:eastAsia="Calibri" w:hAnsi="Times New Roman"/>
                <w:sz w:val="24"/>
                <w:szCs w:val="24"/>
                <w:lang w:val="uk-UA"/>
              </w:rPr>
              <w:t xml:space="preserve">директор КУ «Інклюзивно-ресурсний центр» </w:t>
            </w:r>
          </w:p>
        </w:tc>
      </w:tr>
      <w:tr w:rsidR="00A066F6" w:rsidRPr="00722628" w14:paraId="0BFD16D9" w14:textId="77777777" w:rsidTr="000974CB">
        <w:trPr>
          <w:trHeight w:val="361"/>
        </w:trPr>
        <w:tc>
          <w:tcPr>
            <w:tcW w:w="2941" w:type="dxa"/>
            <w:tcBorders>
              <w:top w:val="single" w:sz="4" w:space="0" w:color="auto"/>
              <w:left w:val="single" w:sz="4" w:space="0" w:color="auto"/>
              <w:bottom w:val="single" w:sz="4" w:space="0" w:color="auto"/>
              <w:right w:val="single" w:sz="4" w:space="0" w:color="auto"/>
            </w:tcBorders>
            <w:hideMark/>
          </w:tcPr>
          <w:p w14:paraId="4BEC88B2" w14:textId="77777777" w:rsidR="00A066F6" w:rsidRPr="00722628" w:rsidRDefault="00A066F6" w:rsidP="00E32F96">
            <w:pPr>
              <w:spacing w:after="0" w:line="240" w:lineRule="auto"/>
              <w:rPr>
                <w:rFonts w:ascii="Times New Roman" w:eastAsia="Calibri" w:hAnsi="Times New Roman"/>
                <w:sz w:val="24"/>
                <w:szCs w:val="24"/>
                <w:lang w:val="uk-UA"/>
              </w:rPr>
            </w:pPr>
            <w:r w:rsidRPr="00722628">
              <w:rPr>
                <w:rFonts w:ascii="Times New Roman" w:eastAsia="Calibri" w:hAnsi="Times New Roman"/>
                <w:sz w:val="24"/>
                <w:szCs w:val="24"/>
                <w:lang w:val="uk-UA"/>
              </w:rPr>
              <w:t>С.І. Біляк</w:t>
            </w:r>
          </w:p>
        </w:tc>
        <w:tc>
          <w:tcPr>
            <w:tcW w:w="6959" w:type="dxa"/>
            <w:tcBorders>
              <w:top w:val="single" w:sz="4" w:space="0" w:color="auto"/>
              <w:left w:val="single" w:sz="4" w:space="0" w:color="auto"/>
              <w:bottom w:val="single" w:sz="4" w:space="0" w:color="auto"/>
              <w:right w:val="single" w:sz="4" w:space="0" w:color="auto"/>
            </w:tcBorders>
            <w:hideMark/>
          </w:tcPr>
          <w:p w14:paraId="4C44F1CD" w14:textId="77777777" w:rsidR="00A066F6" w:rsidRPr="00722628" w:rsidRDefault="00A066F6" w:rsidP="00E32F96">
            <w:pPr>
              <w:spacing w:after="0" w:line="240" w:lineRule="auto"/>
              <w:rPr>
                <w:rFonts w:ascii="Times New Roman" w:eastAsia="Calibri" w:hAnsi="Times New Roman"/>
                <w:sz w:val="24"/>
                <w:szCs w:val="24"/>
                <w:lang w:val="uk-UA"/>
              </w:rPr>
            </w:pPr>
            <w:r w:rsidRPr="00722628">
              <w:rPr>
                <w:rFonts w:ascii="Times New Roman" w:eastAsia="Calibri" w:hAnsi="Times New Roman"/>
                <w:sz w:val="24"/>
                <w:szCs w:val="24"/>
                <w:lang w:val="uk-UA"/>
              </w:rPr>
              <w:t>головний спеціаліст відділу освіти</w:t>
            </w:r>
          </w:p>
        </w:tc>
      </w:tr>
      <w:tr w:rsidR="00A066F6" w:rsidRPr="00722628" w14:paraId="6CD5F13F" w14:textId="77777777" w:rsidTr="000974CB">
        <w:trPr>
          <w:trHeight w:val="361"/>
        </w:trPr>
        <w:tc>
          <w:tcPr>
            <w:tcW w:w="2941" w:type="dxa"/>
            <w:tcBorders>
              <w:top w:val="single" w:sz="4" w:space="0" w:color="auto"/>
              <w:left w:val="single" w:sz="4" w:space="0" w:color="auto"/>
              <w:bottom w:val="single" w:sz="4" w:space="0" w:color="auto"/>
              <w:right w:val="single" w:sz="4" w:space="0" w:color="auto"/>
            </w:tcBorders>
            <w:hideMark/>
          </w:tcPr>
          <w:p w14:paraId="0762405A" w14:textId="77777777" w:rsidR="00A066F6" w:rsidRPr="00722628" w:rsidRDefault="00A066F6" w:rsidP="00E32F96">
            <w:pPr>
              <w:spacing w:after="0" w:line="240" w:lineRule="auto"/>
              <w:rPr>
                <w:rFonts w:ascii="Times New Roman" w:eastAsia="Calibri" w:hAnsi="Times New Roman"/>
                <w:sz w:val="24"/>
                <w:szCs w:val="24"/>
                <w:lang w:val="uk-UA"/>
              </w:rPr>
            </w:pPr>
            <w:r w:rsidRPr="00722628">
              <w:rPr>
                <w:rFonts w:ascii="Times New Roman" w:eastAsia="Calibri" w:hAnsi="Times New Roman"/>
                <w:sz w:val="24"/>
                <w:szCs w:val="24"/>
                <w:lang w:val="uk-UA"/>
              </w:rPr>
              <w:t>І. М. Климишин - Марків</w:t>
            </w:r>
          </w:p>
        </w:tc>
        <w:tc>
          <w:tcPr>
            <w:tcW w:w="6959" w:type="dxa"/>
            <w:tcBorders>
              <w:top w:val="single" w:sz="4" w:space="0" w:color="auto"/>
              <w:left w:val="single" w:sz="4" w:space="0" w:color="auto"/>
              <w:bottom w:val="single" w:sz="4" w:space="0" w:color="auto"/>
              <w:right w:val="single" w:sz="4" w:space="0" w:color="auto"/>
            </w:tcBorders>
            <w:hideMark/>
          </w:tcPr>
          <w:p w14:paraId="5F4B750A" w14:textId="77777777" w:rsidR="00A066F6" w:rsidRPr="00722628" w:rsidRDefault="00A066F6" w:rsidP="00E32F96">
            <w:pPr>
              <w:spacing w:after="0" w:line="240" w:lineRule="auto"/>
              <w:rPr>
                <w:rFonts w:ascii="Times New Roman" w:eastAsia="Calibri" w:hAnsi="Times New Roman"/>
                <w:sz w:val="24"/>
                <w:szCs w:val="24"/>
                <w:lang w:val="uk-UA"/>
              </w:rPr>
            </w:pPr>
            <w:r w:rsidRPr="00722628">
              <w:rPr>
                <w:rFonts w:ascii="Times New Roman" w:eastAsia="Calibri" w:hAnsi="Times New Roman"/>
                <w:sz w:val="24"/>
                <w:szCs w:val="24"/>
                <w:lang w:val="uk-UA"/>
              </w:rPr>
              <w:t>завідувач відділенням соціальної роботи  з сім’ями, дітьми та молоддю, які перебувають у СЖО та потребують сторонньої допомоги Новороздільського центру надання соціальних послуг</w:t>
            </w:r>
          </w:p>
        </w:tc>
      </w:tr>
      <w:tr w:rsidR="00A066F6" w:rsidRPr="00722628" w14:paraId="31690559" w14:textId="77777777" w:rsidTr="000974CB">
        <w:trPr>
          <w:trHeight w:val="361"/>
        </w:trPr>
        <w:tc>
          <w:tcPr>
            <w:tcW w:w="2941" w:type="dxa"/>
            <w:tcBorders>
              <w:top w:val="single" w:sz="4" w:space="0" w:color="auto"/>
              <w:left w:val="single" w:sz="4" w:space="0" w:color="auto"/>
              <w:bottom w:val="single" w:sz="4" w:space="0" w:color="auto"/>
              <w:right w:val="single" w:sz="4" w:space="0" w:color="auto"/>
            </w:tcBorders>
            <w:hideMark/>
          </w:tcPr>
          <w:p w14:paraId="6694FE50" w14:textId="77777777" w:rsidR="00A066F6" w:rsidRPr="00722628" w:rsidRDefault="00A066F6" w:rsidP="00E32F96">
            <w:pPr>
              <w:spacing w:after="0" w:line="240" w:lineRule="auto"/>
              <w:rPr>
                <w:rFonts w:ascii="Times New Roman" w:eastAsia="Calibri" w:hAnsi="Times New Roman"/>
                <w:sz w:val="24"/>
                <w:szCs w:val="24"/>
                <w:lang w:val="uk-UA"/>
              </w:rPr>
            </w:pPr>
            <w:r w:rsidRPr="00722628">
              <w:rPr>
                <w:rFonts w:ascii="Times New Roman" w:eastAsia="Calibri" w:hAnsi="Times New Roman"/>
                <w:sz w:val="24"/>
                <w:szCs w:val="24"/>
                <w:lang w:val="uk-UA"/>
              </w:rPr>
              <w:t>Г.А. Садова</w:t>
            </w:r>
          </w:p>
        </w:tc>
        <w:tc>
          <w:tcPr>
            <w:tcW w:w="6959" w:type="dxa"/>
            <w:tcBorders>
              <w:top w:val="single" w:sz="4" w:space="0" w:color="auto"/>
              <w:left w:val="single" w:sz="4" w:space="0" w:color="auto"/>
              <w:bottom w:val="single" w:sz="4" w:space="0" w:color="auto"/>
              <w:right w:val="single" w:sz="4" w:space="0" w:color="auto"/>
            </w:tcBorders>
            <w:hideMark/>
          </w:tcPr>
          <w:p w14:paraId="7CED29C9" w14:textId="77777777" w:rsidR="00A066F6" w:rsidRPr="00722628" w:rsidRDefault="00A066F6" w:rsidP="00E32F96">
            <w:pPr>
              <w:spacing w:after="0" w:line="240" w:lineRule="auto"/>
              <w:rPr>
                <w:rFonts w:ascii="Times New Roman" w:eastAsia="Calibri" w:hAnsi="Times New Roman"/>
                <w:sz w:val="24"/>
                <w:szCs w:val="24"/>
                <w:lang w:val="uk-UA"/>
              </w:rPr>
            </w:pPr>
            <w:r w:rsidRPr="00722628">
              <w:rPr>
                <w:rFonts w:ascii="Times New Roman" w:eastAsia="Calibri" w:hAnsi="Times New Roman"/>
                <w:sz w:val="24"/>
                <w:szCs w:val="24"/>
                <w:lang w:val="uk-UA"/>
              </w:rPr>
              <w:t>директор Новороздільського центру надання соціальних послуг Новороздільської міської ради</w:t>
            </w:r>
          </w:p>
        </w:tc>
      </w:tr>
      <w:tr w:rsidR="00A066F6" w:rsidRPr="00722628" w14:paraId="0D875F8A" w14:textId="77777777" w:rsidTr="000974CB">
        <w:trPr>
          <w:trHeight w:val="361"/>
        </w:trPr>
        <w:tc>
          <w:tcPr>
            <w:tcW w:w="2941" w:type="dxa"/>
            <w:tcBorders>
              <w:top w:val="single" w:sz="4" w:space="0" w:color="auto"/>
              <w:left w:val="single" w:sz="4" w:space="0" w:color="auto"/>
              <w:bottom w:val="single" w:sz="4" w:space="0" w:color="auto"/>
              <w:right w:val="single" w:sz="4" w:space="0" w:color="auto"/>
            </w:tcBorders>
            <w:hideMark/>
          </w:tcPr>
          <w:p w14:paraId="24FEEE97" w14:textId="77777777" w:rsidR="00A066F6" w:rsidRPr="00722628" w:rsidRDefault="00A066F6" w:rsidP="00E32F96">
            <w:pPr>
              <w:spacing w:after="0" w:line="240" w:lineRule="auto"/>
              <w:rPr>
                <w:rFonts w:ascii="Times New Roman" w:eastAsia="Calibri" w:hAnsi="Times New Roman"/>
                <w:sz w:val="24"/>
                <w:szCs w:val="24"/>
                <w:lang w:val="uk-UA"/>
              </w:rPr>
            </w:pPr>
            <w:r w:rsidRPr="00722628">
              <w:rPr>
                <w:rFonts w:ascii="Times New Roman" w:eastAsia="MS Mincho" w:hAnsi="Times New Roman"/>
                <w:sz w:val="24"/>
                <w:szCs w:val="24"/>
                <w:lang w:val="uk-UA"/>
              </w:rPr>
              <w:t>О.Р. Стеців</w:t>
            </w:r>
          </w:p>
        </w:tc>
        <w:tc>
          <w:tcPr>
            <w:tcW w:w="6959" w:type="dxa"/>
            <w:tcBorders>
              <w:top w:val="single" w:sz="4" w:space="0" w:color="auto"/>
              <w:left w:val="single" w:sz="4" w:space="0" w:color="auto"/>
              <w:bottom w:val="single" w:sz="4" w:space="0" w:color="auto"/>
              <w:right w:val="single" w:sz="4" w:space="0" w:color="auto"/>
            </w:tcBorders>
            <w:hideMark/>
          </w:tcPr>
          <w:p w14:paraId="6313E6BA" w14:textId="77777777" w:rsidR="00A066F6" w:rsidRPr="00722628" w:rsidRDefault="00A066F6" w:rsidP="00E32F96">
            <w:pPr>
              <w:spacing w:after="0" w:line="240" w:lineRule="auto"/>
              <w:rPr>
                <w:rFonts w:ascii="Times New Roman" w:eastAsia="Calibri" w:hAnsi="Times New Roman"/>
                <w:sz w:val="24"/>
                <w:szCs w:val="24"/>
                <w:lang w:val="uk-UA"/>
              </w:rPr>
            </w:pPr>
            <w:r w:rsidRPr="00722628">
              <w:rPr>
                <w:rFonts w:ascii="Times New Roman" w:eastAsia="Calibri" w:hAnsi="Times New Roman"/>
                <w:sz w:val="24"/>
                <w:szCs w:val="24"/>
                <w:lang w:val="uk-UA"/>
              </w:rPr>
              <w:t>головний лікар КНП «Новороздільська міська лікарня» (за згодою)</w:t>
            </w:r>
          </w:p>
        </w:tc>
      </w:tr>
      <w:tr w:rsidR="00A066F6" w:rsidRPr="00722628" w14:paraId="372389F1" w14:textId="77777777" w:rsidTr="000974CB">
        <w:trPr>
          <w:trHeight w:val="688"/>
        </w:trPr>
        <w:tc>
          <w:tcPr>
            <w:tcW w:w="2941" w:type="dxa"/>
            <w:tcBorders>
              <w:top w:val="single" w:sz="4" w:space="0" w:color="auto"/>
              <w:left w:val="single" w:sz="4" w:space="0" w:color="auto"/>
              <w:bottom w:val="single" w:sz="4" w:space="0" w:color="auto"/>
              <w:right w:val="single" w:sz="4" w:space="0" w:color="auto"/>
            </w:tcBorders>
            <w:hideMark/>
          </w:tcPr>
          <w:p w14:paraId="1D68EF2D" w14:textId="77777777" w:rsidR="00A066F6" w:rsidRPr="00722628" w:rsidRDefault="00A066F6" w:rsidP="00E32F96">
            <w:pPr>
              <w:spacing w:after="0" w:line="240" w:lineRule="auto"/>
              <w:rPr>
                <w:rFonts w:ascii="Times New Roman" w:eastAsia="MS Mincho" w:hAnsi="Times New Roman"/>
                <w:sz w:val="24"/>
                <w:szCs w:val="24"/>
                <w:lang w:val="uk-UA"/>
              </w:rPr>
            </w:pPr>
            <w:r w:rsidRPr="00722628">
              <w:rPr>
                <w:rFonts w:ascii="Times New Roman" w:eastAsia="Calibri" w:hAnsi="Times New Roman"/>
                <w:sz w:val="24"/>
                <w:szCs w:val="24"/>
                <w:lang w:val="uk-UA"/>
              </w:rPr>
              <w:t>М.В. Лях</w:t>
            </w:r>
          </w:p>
        </w:tc>
        <w:tc>
          <w:tcPr>
            <w:tcW w:w="6959" w:type="dxa"/>
            <w:tcBorders>
              <w:top w:val="single" w:sz="4" w:space="0" w:color="auto"/>
              <w:left w:val="single" w:sz="4" w:space="0" w:color="auto"/>
              <w:bottom w:val="single" w:sz="4" w:space="0" w:color="auto"/>
              <w:right w:val="single" w:sz="4" w:space="0" w:color="auto"/>
            </w:tcBorders>
            <w:hideMark/>
          </w:tcPr>
          <w:p w14:paraId="5DAC541B" w14:textId="77777777" w:rsidR="00A066F6" w:rsidRPr="00722628" w:rsidRDefault="00A066F6" w:rsidP="00E32F96">
            <w:pPr>
              <w:spacing w:after="0" w:line="240" w:lineRule="auto"/>
              <w:rPr>
                <w:rFonts w:ascii="Times New Roman" w:hAnsi="Times New Roman"/>
                <w:sz w:val="24"/>
                <w:szCs w:val="24"/>
                <w:lang w:val="uk-UA"/>
              </w:rPr>
            </w:pPr>
            <w:r w:rsidRPr="00722628">
              <w:rPr>
                <w:rFonts w:ascii="Times New Roman" w:eastAsia="Calibri" w:hAnsi="Times New Roman"/>
                <w:sz w:val="24"/>
                <w:szCs w:val="24"/>
                <w:lang w:val="uk-UA"/>
              </w:rPr>
              <w:t>інспектор сектору ювенальної превенції Стрийського РУП ГУНП У Львівській області (за згодою)</w:t>
            </w:r>
          </w:p>
        </w:tc>
      </w:tr>
      <w:tr w:rsidR="00A066F6" w:rsidRPr="00722628" w14:paraId="7DB5033B" w14:textId="77777777" w:rsidTr="000974CB">
        <w:trPr>
          <w:trHeight w:val="400"/>
        </w:trPr>
        <w:tc>
          <w:tcPr>
            <w:tcW w:w="2941" w:type="dxa"/>
            <w:tcBorders>
              <w:top w:val="single" w:sz="4" w:space="0" w:color="auto"/>
              <w:left w:val="single" w:sz="4" w:space="0" w:color="auto"/>
              <w:bottom w:val="single" w:sz="4" w:space="0" w:color="auto"/>
              <w:right w:val="single" w:sz="4" w:space="0" w:color="auto"/>
            </w:tcBorders>
            <w:hideMark/>
          </w:tcPr>
          <w:p w14:paraId="696FBF3C" w14:textId="77777777" w:rsidR="00A066F6" w:rsidRPr="00722628" w:rsidRDefault="00A066F6" w:rsidP="00E32F96">
            <w:pPr>
              <w:spacing w:after="0" w:line="240" w:lineRule="auto"/>
              <w:rPr>
                <w:rFonts w:ascii="Times New Roman" w:eastAsia="Calibri" w:hAnsi="Times New Roman"/>
                <w:sz w:val="24"/>
                <w:szCs w:val="24"/>
                <w:lang w:val="uk-UA"/>
              </w:rPr>
            </w:pPr>
            <w:r w:rsidRPr="00722628">
              <w:rPr>
                <w:rFonts w:ascii="Times New Roman" w:eastAsia="Calibri" w:hAnsi="Times New Roman"/>
                <w:sz w:val="24"/>
                <w:szCs w:val="24"/>
                <w:lang w:val="uk-UA"/>
              </w:rPr>
              <w:t>Н.В. Тарнавчик</w:t>
            </w:r>
          </w:p>
        </w:tc>
        <w:tc>
          <w:tcPr>
            <w:tcW w:w="6959" w:type="dxa"/>
            <w:tcBorders>
              <w:top w:val="single" w:sz="4" w:space="0" w:color="auto"/>
              <w:left w:val="single" w:sz="4" w:space="0" w:color="auto"/>
              <w:bottom w:val="single" w:sz="4" w:space="0" w:color="auto"/>
              <w:right w:val="single" w:sz="4" w:space="0" w:color="auto"/>
            </w:tcBorders>
            <w:hideMark/>
          </w:tcPr>
          <w:p w14:paraId="7F085515" w14:textId="77777777" w:rsidR="00A066F6" w:rsidRPr="00722628" w:rsidRDefault="00A066F6" w:rsidP="00E32F96">
            <w:pPr>
              <w:spacing w:after="0" w:line="240" w:lineRule="auto"/>
              <w:rPr>
                <w:rFonts w:ascii="Times New Roman" w:eastAsia="Calibri" w:hAnsi="Times New Roman"/>
                <w:sz w:val="24"/>
                <w:szCs w:val="24"/>
                <w:lang w:val="uk-UA"/>
              </w:rPr>
            </w:pPr>
            <w:r w:rsidRPr="00722628">
              <w:rPr>
                <w:rFonts w:ascii="Times New Roman" w:eastAsia="Calibri" w:hAnsi="Times New Roman"/>
                <w:sz w:val="24"/>
                <w:szCs w:val="24"/>
                <w:lang w:val="uk-UA"/>
              </w:rPr>
              <w:t>депутат  Новороздільської міської ради ( за згодою)</w:t>
            </w:r>
          </w:p>
        </w:tc>
      </w:tr>
    </w:tbl>
    <w:p w14:paraId="2449F156" w14:textId="77777777" w:rsidR="00A066F6" w:rsidRPr="00722628" w:rsidRDefault="00A066F6" w:rsidP="00E32F96">
      <w:pPr>
        <w:spacing w:after="0" w:line="240" w:lineRule="auto"/>
        <w:rPr>
          <w:rFonts w:ascii="Times New Roman" w:hAnsi="Times New Roman"/>
          <w:sz w:val="24"/>
          <w:szCs w:val="24"/>
          <w:lang w:val="uk-UA" w:eastAsia="ru-RU"/>
        </w:rPr>
      </w:pPr>
    </w:p>
    <w:p w14:paraId="43BC304E" w14:textId="77777777" w:rsidR="00A066F6" w:rsidRPr="00722628" w:rsidRDefault="00A066F6" w:rsidP="00E32F96">
      <w:pPr>
        <w:spacing w:after="0" w:line="240" w:lineRule="auto"/>
        <w:rPr>
          <w:rFonts w:ascii="Times New Roman" w:hAnsi="Times New Roman"/>
          <w:sz w:val="24"/>
          <w:szCs w:val="24"/>
          <w:lang w:val="uk-UA" w:eastAsia="ru-RU"/>
        </w:rPr>
      </w:pPr>
    </w:p>
    <w:p w14:paraId="259605CA" w14:textId="77777777" w:rsidR="00A066F6" w:rsidRPr="00722628" w:rsidRDefault="00A066F6"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 xml:space="preserve">Керуючий справами виконкому                  </w:t>
      </w:r>
      <w:r w:rsidRPr="00722628">
        <w:rPr>
          <w:rFonts w:ascii="Times New Roman" w:hAnsi="Times New Roman"/>
          <w:sz w:val="24"/>
          <w:szCs w:val="24"/>
          <w:lang w:val="uk-UA" w:eastAsia="ru-RU"/>
        </w:rPr>
        <w:tab/>
      </w:r>
      <w:r w:rsidRPr="00722628">
        <w:rPr>
          <w:rFonts w:ascii="Times New Roman" w:hAnsi="Times New Roman"/>
          <w:sz w:val="24"/>
          <w:szCs w:val="24"/>
          <w:lang w:val="uk-UA" w:eastAsia="ru-RU"/>
        </w:rPr>
        <w:tab/>
        <w:t xml:space="preserve">                       Анатолій МЕЛЬНІКОВ</w:t>
      </w:r>
    </w:p>
    <w:p w14:paraId="0768EDFA" w14:textId="77777777" w:rsidR="00A066F6" w:rsidRDefault="00A066F6" w:rsidP="00E32F96">
      <w:pPr>
        <w:spacing w:after="0" w:line="240" w:lineRule="auto"/>
        <w:rPr>
          <w:rFonts w:ascii="Times New Roman" w:hAnsi="Times New Roman"/>
          <w:sz w:val="24"/>
          <w:szCs w:val="24"/>
          <w:lang w:val="uk-UA"/>
        </w:rPr>
      </w:pPr>
    </w:p>
    <w:p w14:paraId="5BE15898" w14:textId="77777777" w:rsidR="008F7503" w:rsidRDefault="008F7503" w:rsidP="00E32F96">
      <w:pPr>
        <w:spacing w:after="0" w:line="240" w:lineRule="auto"/>
        <w:rPr>
          <w:rFonts w:ascii="Times New Roman" w:hAnsi="Times New Roman"/>
          <w:sz w:val="24"/>
          <w:szCs w:val="24"/>
          <w:lang w:val="uk-UA"/>
        </w:rPr>
      </w:pPr>
    </w:p>
    <w:p w14:paraId="6F10B035" w14:textId="77777777" w:rsidR="008F7503" w:rsidRDefault="008F7503" w:rsidP="00E32F96">
      <w:pPr>
        <w:spacing w:after="0" w:line="240" w:lineRule="auto"/>
        <w:rPr>
          <w:rFonts w:ascii="Times New Roman" w:hAnsi="Times New Roman"/>
          <w:sz w:val="24"/>
          <w:szCs w:val="24"/>
          <w:lang w:val="uk-UA"/>
        </w:rPr>
      </w:pPr>
    </w:p>
    <w:p w14:paraId="6E44DE28" w14:textId="77777777" w:rsidR="008F7503" w:rsidRDefault="008F7503" w:rsidP="00E32F96">
      <w:pPr>
        <w:spacing w:after="0" w:line="240" w:lineRule="auto"/>
        <w:rPr>
          <w:rFonts w:ascii="Times New Roman" w:hAnsi="Times New Roman"/>
          <w:sz w:val="24"/>
          <w:szCs w:val="24"/>
          <w:lang w:val="uk-UA"/>
        </w:rPr>
      </w:pPr>
    </w:p>
    <w:p w14:paraId="630B9CF0" w14:textId="77777777" w:rsidR="008F7503" w:rsidRDefault="008F7503" w:rsidP="00E32F96">
      <w:pPr>
        <w:spacing w:after="0" w:line="240" w:lineRule="auto"/>
        <w:rPr>
          <w:rFonts w:ascii="Times New Roman" w:hAnsi="Times New Roman"/>
          <w:sz w:val="24"/>
          <w:szCs w:val="24"/>
          <w:lang w:val="uk-UA"/>
        </w:rPr>
      </w:pPr>
    </w:p>
    <w:p w14:paraId="4F909F7E" w14:textId="77777777" w:rsidR="008F7503" w:rsidRDefault="008F7503" w:rsidP="00E32F96">
      <w:pPr>
        <w:spacing w:after="0" w:line="240" w:lineRule="auto"/>
        <w:rPr>
          <w:rFonts w:ascii="Times New Roman" w:hAnsi="Times New Roman"/>
          <w:sz w:val="24"/>
          <w:szCs w:val="24"/>
          <w:lang w:val="uk-UA"/>
        </w:rPr>
      </w:pPr>
    </w:p>
    <w:p w14:paraId="7A438BB9" w14:textId="77777777" w:rsidR="008F7503" w:rsidRDefault="008F7503" w:rsidP="00E32F96">
      <w:pPr>
        <w:spacing w:after="0" w:line="240" w:lineRule="auto"/>
        <w:rPr>
          <w:rFonts w:ascii="Times New Roman" w:hAnsi="Times New Roman"/>
          <w:sz w:val="24"/>
          <w:szCs w:val="24"/>
          <w:lang w:val="uk-UA"/>
        </w:rPr>
      </w:pPr>
    </w:p>
    <w:p w14:paraId="0C542814" w14:textId="77777777" w:rsidR="008F7503" w:rsidRDefault="008F7503" w:rsidP="00E32F96">
      <w:pPr>
        <w:spacing w:after="0" w:line="240" w:lineRule="auto"/>
        <w:rPr>
          <w:rFonts w:ascii="Times New Roman" w:hAnsi="Times New Roman"/>
          <w:sz w:val="24"/>
          <w:szCs w:val="24"/>
          <w:lang w:val="uk-UA"/>
        </w:rPr>
      </w:pPr>
    </w:p>
    <w:p w14:paraId="13924216" w14:textId="77777777" w:rsidR="008F7503" w:rsidRDefault="008F7503" w:rsidP="00E32F96">
      <w:pPr>
        <w:spacing w:after="0" w:line="240" w:lineRule="auto"/>
        <w:rPr>
          <w:rFonts w:ascii="Times New Roman" w:hAnsi="Times New Roman"/>
          <w:sz w:val="24"/>
          <w:szCs w:val="24"/>
          <w:lang w:val="uk-UA"/>
        </w:rPr>
      </w:pPr>
    </w:p>
    <w:p w14:paraId="6CFE1005" w14:textId="77777777" w:rsidR="008F7503" w:rsidRDefault="008F7503" w:rsidP="00E32F96">
      <w:pPr>
        <w:spacing w:after="0" w:line="240" w:lineRule="auto"/>
        <w:rPr>
          <w:rFonts w:ascii="Times New Roman" w:hAnsi="Times New Roman"/>
          <w:sz w:val="24"/>
          <w:szCs w:val="24"/>
          <w:lang w:val="uk-UA"/>
        </w:rPr>
      </w:pPr>
    </w:p>
    <w:p w14:paraId="69B97B56" w14:textId="77777777" w:rsidR="008F7503" w:rsidRDefault="008F7503" w:rsidP="00E32F96">
      <w:pPr>
        <w:spacing w:after="0" w:line="240" w:lineRule="auto"/>
        <w:rPr>
          <w:rFonts w:ascii="Times New Roman" w:hAnsi="Times New Roman"/>
          <w:sz w:val="24"/>
          <w:szCs w:val="24"/>
          <w:lang w:val="uk-UA"/>
        </w:rPr>
      </w:pPr>
    </w:p>
    <w:p w14:paraId="0BBD8543" w14:textId="77777777" w:rsidR="008F7503" w:rsidRDefault="008F7503" w:rsidP="00E32F96">
      <w:pPr>
        <w:spacing w:after="0" w:line="240" w:lineRule="auto"/>
        <w:rPr>
          <w:rFonts w:ascii="Times New Roman" w:hAnsi="Times New Roman"/>
          <w:sz w:val="24"/>
          <w:szCs w:val="24"/>
          <w:lang w:val="uk-UA"/>
        </w:rPr>
      </w:pPr>
    </w:p>
    <w:p w14:paraId="00AE07DA" w14:textId="77777777" w:rsidR="008F7503" w:rsidRDefault="008F7503" w:rsidP="00E32F96">
      <w:pPr>
        <w:spacing w:after="0" w:line="240" w:lineRule="auto"/>
        <w:rPr>
          <w:rFonts w:ascii="Times New Roman" w:hAnsi="Times New Roman"/>
          <w:sz w:val="24"/>
          <w:szCs w:val="24"/>
          <w:lang w:val="uk-UA"/>
        </w:rPr>
      </w:pPr>
    </w:p>
    <w:p w14:paraId="2F6FE5A0" w14:textId="77777777" w:rsidR="008F7503" w:rsidRDefault="008F7503" w:rsidP="00E32F96">
      <w:pPr>
        <w:spacing w:after="0" w:line="240" w:lineRule="auto"/>
        <w:rPr>
          <w:rFonts w:ascii="Times New Roman" w:hAnsi="Times New Roman"/>
          <w:sz w:val="24"/>
          <w:szCs w:val="24"/>
          <w:lang w:val="uk-UA"/>
        </w:rPr>
      </w:pPr>
    </w:p>
    <w:p w14:paraId="72C90423" w14:textId="77777777" w:rsidR="008F7503" w:rsidRDefault="008F7503" w:rsidP="00E32F96">
      <w:pPr>
        <w:spacing w:after="0" w:line="240" w:lineRule="auto"/>
        <w:rPr>
          <w:rFonts w:ascii="Times New Roman" w:hAnsi="Times New Roman"/>
          <w:sz w:val="24"/>
          <w:szCs w:val="24"/>
          <w:lang w:val="uk-UA"/>
        </w:rPr>
      </w:pPr>
    </w:p>
    <w:p w14:paraId="24B0B654" w14:textId="77777777" w:rsidR="008F7503" w:rsidRDefault="008F7503" w:rsidP="00E32F96">
      <w:pPr>
        <w:spacing w:after="0" w:line="240" w:lineRule="auto"/>
        <w:rPr>
          <w:rFonts w:ascii="Times New Roman" w:hAnsi="Times New Roman"/>
          <w:sz w:val="24"/>
          <w:szCs w:val="24"/>
          <w:lang w:val="uk-UA"/>
        </w:rPr>
      </w:pPr>
    </w:p>
    <w:p w14:paraId="2A4F7D46" w14:textId="77777777" w:rsidR="008F7503" w:rsidRDefault="008F7503" w:rsidP="00E32F96">
      <w:pPr>
        <w:spacing w:after="0" w:line="240" w:lineRule="auto"/>
        <w:rPr>
          <w:rFonts w:ascii="Times New Roman" w:hAnsi="Times New Roman"/>
          <w:sz w:val="24"/>
          <w:szCs w:val="24"/>
          <w:lang w:val="uk-UA"/>
        </w:rPr>
      </w:pPr>
    </w:p>
    <w:p w14:paraId="4685A837" w14:textId="77777777" w:rsidR="008F7503" w:rsidRDefault="008F7503" w:rsidP="00E32F96">
      <w:pPr>
        <w:spacing w:after="0" w:line="240" w:lineRule="auto"/>
        <w:rPr>
          <w:rFonts w:ascii="Times New Roman" w:hAnsi="Times New Roman"/>
          <w:sz w:val="24"/>
          <w:szCs w:val="24"/>
          <w:lang w:val="uk-UA"/>
        </w:rPr>
      </w:pPr>
    </w:p>
    <w:p w14:paraId="10933241" w14:textId="77777777" w:rsidR="008F7503" w:rsidRDefault="008F7503" w:rsidP="00E32F96">
      <w:pPr>
        <w:spacing w:after="0" w:line="240" w:lineRule="auto"/>
        <w:rPr>
          <w:rFonts w:ascii="Times New Roman" w:hAnsi="Times New Roman"/>
          <w:sz w:val="24"/>
          <w:szCs w:val="24"/>
          <w:lang w:val="uk-UA"/>
        </w:rPr>
      </w:pPr>
    </w:p>
    <w:p w14:paraId="79FBAD25" w14:textId="77777777" w:rsidR="008F7503" w:rsidRDefault="008F7503" w:rsidP="00E32F96">
      <w:pPr>
        <w:spacing w:after="0" w:line="240" w:lineRule="auto"/>
        <w:rPr>
          <w:rFonts w:ascii="Times New Roman" w:hAnsi="Times New Roman"/>
          <w:sz w:val="24"/>
          <w:szCs w:val="24"/>
          <w:lang w:val="uk-UA"/>
        </w:rPr>
      </w:pPr>
    </w:p>
    <w:p w14:paraId="472E53DC" w14:textId="77777777" w:rsidR="008F7503" w:rsidRDefault="008F7503" w:rsidP="00E32F96">
      <w:pPr>
        <w:spacing w:after="0" w:line="240" w:lineRule="auto"/>
        <w:rPr>
          <w:rFonts w:ascii="Times New Roman" w:hAnsi="Times New Roman"/>
          <w:sz w:val="24"/>
          <w:szCs w:val="24"/>
          <w:lang w:val="uk-UA"/>
        </w:rPr>
      </w:pPr>
    </w:p>
    <w:p w14:paraId="3435574B" w14:textId="77777777" w:rsidR="008F7503" w:rsidRPr="004E3A71" w:rsidRDefault="008F7503" w:rsidP="008F7503">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drawing>
          <wp:inline distT="0" distB="0" distL="0" distR="0" wp14:anchorId="42B4BCC0" wp14:editId="2AB9F3FC">
            <wp:extent cx="1143000" cy="600075"/>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7D62B9F3" w14:textId="77777777" w:rsidR="008F7503" w:rsidRPr="004E3A71" w:rsidRDefault="008F7503" w:rsidP="008F7503">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4F849A16" w14:textId="77777777" w:rsidR="008F7503" w:rsidRPr="004E3A71" w:rsidRDefault="008F7503" w:rsidP="008F7503">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2D180CBE" w14:textId="77777777" w:rsidR="008F7503" w:rsidRPr="004E3A71" w:rsidRDefault="008F7503" w:rsidP="008F7503">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0EADAB32" w14:textId="77777777" w:rsidR="008F7503" w:rsidRPr="004E3A71" w:rsidRDefault="008F7503" w:rsidP="008F7503">
      <w:pPr>
        <w:spacing w:after="0" w:line="240" w:lineRule="auto"/>
        <w:jc w:val="center"/>
        <w:rPr>
          <w:rFonts w:ascii="Times New Roman" w:eastAsia="Calibri" w:hAnsi="Times New Roman"/>
          <w:b/>
          <w:sz w:val="24"/>
          <w:szCs w:val="24"/>
          <w:lang w:val="uk-UA" w:eastAsia="uk-UA"/>
        </w:rPr>
      </w:pPr>
    </w:p>
    <w:p w14:paraId="378D4C4B" w14:textId="1EB4E443" w:rsidR="008F7503" w:rsidRPr="004E3A71" w:rsidRDefault="008F7503" w:rsidP="008F7503">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54</w:t>
      </w:r>
    </w:p>
    <w:p w14:paraId="3AD1C30B" w14:textId="77777777" w:rsidR="008F7503" w:rsidRDefault="008F7503" w:rsidP="00E32F96">
      <w:pPr>
        <w:spacing w:after="0" w:line="240" w:lineRule="auto"/>
        <w:rPr>
          <w:rFonts w:ascii="Times New Roman" w:eastAsiaTheme="minorHAnsi" w:hAnsi="Times New Roman" w:cstheme="minorBidi"/>
          <w:sz w:val="24"/>
          <w:szCs w:val="24"/>
          <w:lang w:val="uk-UA" w:eastAsia="ru-RU"/>
        </w:rPr>
      </w:pPr>
    </w:p>
    <w:p w14:paraId="1A6E1F2A" w14:textId="77777777" w:rsidR="000974CB" w:rsidRPr="00722628" w:rsidRDefault="000974CB" w:rsidP="00E32F96">
      <w:pPr>
        <w:spacing w:after="0" w:line="240" w:lineRule="auto"/>
        <w:rPr>
          <w:rFonts w:ascii="Times New Roman" w:eastAsiaTheme="minorHAnsi" w:hAnsi="Times New Roman" w:cstheme="minorBidi"/>
          <w:sz w:val="24"/>
          <w:szCs w:val="24"/>
          <w:lang w:val="uk-UA" w:eastAsia="ru-RU"/>
        </w:rPr>
      </w:pPr>
      <w:r w:rsidRPr="00722628">
        <w:rPr>
          <w:rFonts w:ascii="Times New Roman" w:eastAsiaTheme="minorHAnsi" w:hAnsi="Times New Roman" w:cstheme="minorBidi"/>
          <w:sz w:val="24"/>
          <w:szCs w:val="24"/>
          <w:lang w:val="uk-UA" w:eastAsia="ru-RU"/>
        </w:rPr>
        <w:t>Про внесення змін в додаток 12 до рішення виконкому</w:t>
      </w:r>
    </w:p>
    <w:p w14:paraId="0DAE5E96" w14:textId="77777777" w:rsidR="000974CB" w:rsidRPr="00722628" w:rsidRDefault="000974CB" w:rsidP="00E32F96">
      <w:pPr>
        <w:spacing w:after="0" w:line="240" w:lineRule="auto"/>
        <w:rPr>
          <w:rFonts w:ascii="Times New Roman" w:eastAsiaTheme="minorHAnsi" w:hAnsi="Times New Roman" w:cstheme="minorBidi"/>
          <w:sz w:val="24"/>
          <w:szCs w:val="24"/>
          <w:lang w:val="uk-UA" w:eastAsia="ru-RU"/>
        </w:rPr>
      </w:pPr>
      <w:r w:rsidRPr="00722628">
        <w:rPr>
          <w:rFonts w:ascii="Times New Roman" w:eastAsiaTheme="minorHAnsi" w:hAnsi="Times New Roman" w:cstheme="minorBidi"/>
          <w:sz w:val="24"/>
          <w:szCs w:val="24"/>
          <w:lang w:val="uk-UA" w:eastAsia="ru-RU"/>
        </w:rPr>
        <w:t xml:space="preserve">№ 302 від 22.12.2015 року «Про затвердження  нового </w:t>
      </w:r>
    </w:p>
    <w:p w14:paraId="756F492D" w14:textId="77777777" w:rsidR="000974CB" w:rsidRPr="00722628" w:rsidRDefault="000974CB" w:rsidP="00E32F96">
      <w:pPr>
        <w:spacing w:after="0" w:line="240" w:lineRule="auto"/>
        <w:rPr>
          <w:rFonts w:ascii="Times New Roman" w:eastAsiaTheme="minorHAnsi" w:hAnsi="Times New Roman" w:cstheme="minorBidi"/>
          <w:sz w:val="24"/>
          <w:szCs w:val="24"/>
          <w:lang w:val="uk-UA" w:eastAsia="ru-RU"/>
        </w:rPr>
      </w:pPr>
      <w:r w:rsidRPr="00722628">
        <w:rPr>
          <w:rFonts w:ascii="Times New Roman" w:eastAsiaTheme="minorHAnsi" w:hAnsi="Times New Roman" w:cstheme="minorBidi"/>
          <w:sz w:val="24"/>
          <w:szCs w:val="24"/>
          <w:lang w:val="uk-UA" w:eastAsia="ru-RU"/>
        </w:rPr>
        <w:t xml:space="preserve">складу комісій та комітетів виконавчого комітету </w:t>
      </w:r>
    </w:p>
    <w:p w14:paraId="49573563" w14:textId="77777777" w:rsidR="000974CB" w:rsidRPr="00722628" w:rsidRDefault="000974CB" w:rsidP="00E32F96">
      <w:pPr>
        <w:spacing w:after="0" w:line="240" w:lineRule="auto"/>
        <w:rPr>
          <w:rFonts w:ascii="Times New Roman" w:eastAsiaTheme="minorHAnsi" w:hAnsi="Times New Roman" w:cstheme="minorBidi"/>
          <w:sz w:val="24"/>
          <w:szCs w:val="24"/>
          <w:lang w:val="uk-UA" w:eastAsia="ru-RU"/>
        </w:rPr>
      </w:pPr>
      <w:r w:rsidRPr="00722628">
        <w:rPr>
          <w:rFonts w:ascii="Times New Roman" w:eastAsiaTheme="minorHAnsi" w:hAnsi="Times New Roman" w:cstheme="minorBidi"/>
          <w:sz w:val="24"/>
          <w:szCs w:val="24"/>
          <w:lang w:val="uk-UA" w:eastAsia="ru-RU"/>
        </w:rPr>
        <w:t>Новороздільської міської ради»</w:t>
      </w:r>
    </w:p>
    <w:p w14:paraId="31A8027D" w14:textId="3945B7D6" w:rsidR="000974CB" w:rsidRPr="00722628" w:rsidRDefault="000974CB" w:rsidP="00E32F96">
      <w:pPr>
        <w:spacing w:after="0" w:line="240" w:lineRule="auto"/>
        <w:rPr>
          <w:rFonts w:ascii="Times New Roman" w:eastAsiaTheme="minorHAnsi" w:hAnsi="Times New Roman" w:cstheme="minorBidi"/>
          <w:sz w:val="24"/>
          <w:szCs w:val="24"/>
          <w:lang w:val="uk-UA" w:eastAsia="ru-RU"/>
        </w:rPr>
      </w:pPr>
    </w:p>
    <w:p w14:paraId="157441FD" w14:textId="77777777" w:rsidR="000974CB" w:rsidRPr="00722628" w:rsidRDefault="000974CB" w:rsidP="00E32F96">
      <w:pPr>
        <w:spacing w:after="0" w:line="240" w:lineRule="auto"/>
        <w:ind w:firstLine="567"/>
        <w:jc w:val="both"/>
        <w:rPr>
          <w:rFonts w:ascii="Times New Roman" w:eastAsiaTheme="minorHAnsi" w:hAnsi="Times New Roman" w:cstheme="minorBidi"/>
          <w:sz w:val="24"/>
          <w:szCs w:val="24"/>
          <w:lang w:val="uk-UA" w:eastAsia="ru-RU"/>
        </w:rPr>
      </w:pPr>
      <w:r w:rsidRPr="00722628">
        <w:rPr>
          <w:rFonts w:ascii="Times New Roman" w:eastAsiaTheme="minorHAnsi" w:hAnsi="Times New Roman" w:cstheme="minorBidi"/>
          <w:sz w:val="24"/>
          <w:szCs w:val="24"/>
          <w:lang w:val="uk-UA" w:eastAsia="ru-RU"/>
        </w:rPr>
        <w:t xml:space="preserve">У зв’язку із змінами в кадровому складі виконавчих органів міської ради та з метою підвищення ефективності та організації роботи виконавчих органів міської ради, відповідно до ст. 40 Закону України “Про місцеве самоврядування в Україні”, виконавчий комітет Новороздільської міської ради  </w:t>
      </w:r>
    </w:p>
    <w:p w14:paraId="281452D0" w14:textId="77777777" w:rsidR="000974CB" w:rsidRPr="00722628" w:rsidRDefault="000974CB" w:rsidP="00E32F96">
      <w:pPr>
        <w:spacing w:after="0" w:line="240" w:lineRule="auto"/>
        <w:rPr>
          <w:rFonts w:ascii="Times New Roman" w:eastAsiaTheme="minorHAnsi" w:hAnsi="Times New Roman" w:cstheme="minorBidi"/>
          <w:sz w:val="24"/>
          <w:szCs w:val="24"/>
          <w:lang w:val="uk-UA" w:eastAsia="ru-RU"/>
        </w:rPr>
      </w:pPr>
    </w:p>
    <w:p w14:paraId="2EB9CF7A" w14:textId="77777777" w:rsidR="000974CB" w:rsidRPr="00722628" w:rsidRDefault="000974CB" w:rsidP="00E32F96">
      <w:pPr>
        <w:spacing w:after="0" w:line="240" w:lineRule="auto"/>
        <w:rPr>
          <w:rFonts w:ascii="Times New Roman" w:eastAsiaTheme="minorHAnsi" w:hAnsi="Times New Roman" w:cstheme="minorBidi"/>
          <w:sz w:val="24"/>
          <w:szCs w:val="24"/>
          <w:lang w:val="uk-UA" w:eastAsia="ru-RU"/>
        </w:rPr>
      </w:pPr>
      <w:r w:rsidRPr="00722628">
        <w:rPr>
          <w:rFonts w:ascii="Times New Roman" w:eastAsiaTheme="minorHAnsi" w:hAnsi="Times New Roman" w:cstheme="minorBidi"/>
          <w:sz w:val="24"/>
          <w:szCs w:val="24"/>
          <w:lang w:val="uk-UA" w:eastAsia="ru-RU"/>
        </w:rPr>
        <w:t xml:space="preserve">В И Р І Ш И В:  </w:t>
      </w:r>
    </w:p>
    <w:p w14:paraId="295953F6" w14:textId="77777777" w:rsidR="000974CB" w:rsidRPr="00722628" w:rsidRDefault="000974CB" w:rsidP="00E32F96">
      <w:pPr>
        <w:spacing w:after="0" w:line="240" w:lineRule="auto"/>
        <w:rPr>
          <w:rFonts w:ascii="Times New Roman" w:eastAsiaTheme="minorHAnsi" w:hAnsi="Times New Roman" w:cstheme="minorBidi"/>
          <w:sz w:val="24"/>
          <w:szCs w:val="24"/>
          <w:lang w:val="uk-UA" w:eastAsia="ru-RU"/>
        </w:rPr>
      </w:pPr>
    </w:p>
    <w:p w14:paraId="62F6D9A2" w14:textId="77777777" w:rsidR="000974CB" w:rsidRPr="00722628" w:rsidRDefault="000974CB" w:rsidP="00E32F96">
      <w:pPr>
        <w:spacing w:after="0" w:line="240" w:lineRule="auto"/>
        <w:ind w:firstLine="567"/>
        <w:jc w:val="both"/>
        <w:rPr>
          <w:rFonts w:ascii="Times New Roman" w:eastAsiaTheme="minorHAnsi" w:hAnsi="Times New Roman" w:cstheme="minorBidi"/>
          <w:sz w:val="24"/>
          <w:szCs w:val="24"/>
          <w:lang w:val="uk-UA" w:eastAsia="ru-RU"/>
        </w:rPr>
      </w:pPr>
      <w:r w:rsidRPr="00722628">
        <w:rPr>
          <w:rFonts w:ascii="Times New Roman" w:eastAsiaTheme="minorHAnsi" w:hAnsi="Times New Roman" w:cstheme="minorBidi"/>
          <w:sz w:val="24"/>
          <w:szCs w:val="24"/>
          <w:lang w:val="uk-UA" w:eastAsia="ru-RU"/>
        </w:rPr>
        <w:t>1.  Внести зміни в додаток 12 до рішення виконкому № 302 від 22.12.2015 року «Про затвердження  нового складу комісій та комітетів виконавчого комітету  Новороздільської міської ради», виклавши додаток в новій редакції (додається).</w:t>
      </w:r>
    </w:p>
    <w:p w14:paraId="330810D1" w14:textId="77777777" w:rsidR="000974CB" w:rsidRPr="00722628" w:rsidRDefault="000974CB" w:rsidP="00E32F96">
      <w:pPr>
        <w:spacing w:after="0" w:line="240" w:lineRule="auto"/>
        <w:ind w:firstLine="567"/>
        <w:jc w:val="both"/>
        <w:rPr>
          <w:rFonts w:ascii="Times New Roman" w:eastAsiaTheme="minorHAnsi" w:hAnsi="Times New Roman" w:cstheme="minorBidi"/>
          <w:sz w:val="24"/>
          <w:szCs w:val="24"/>
          <w:lang w:val="uk-UA" w:eastAsia="ru-RU"/>
        </w:rPr>
      </w:pPr>
      <w:r w:rsidRPr="00722628">
        <w:rPr>
          <w:rFonts w:ascii="Times New Roman" w:eastAsiaTheme="minorHAnsi" w:hAnsi="Times New Roman" w:cstheme="minorBidi"/>
          <w:sz w:val="24"/>
          <w:szCs w:val="24"/>
          <w:lang w:val="uk-UA" w:eastAsia="ru-RU"/>
        </w:rPr>
        <w:t>2. Рішення виконавчого комітету № 164 від 20 квітня 2021 року «Про внесення змін в додаток 12 до рішення виконкому № 302 від 22.12.2015 року «Про затвердження  нового складу комісій та комітетів виконавчого комітету  Новороздільської міської ради», визнати таким, що втратило чинність (крім п. 2).</w:t>
      </w:r>
    </w:p>
    <w:p w14:paraId="5779EA28" w14:textId="77777777" w:rsidR="000974CB" w:rsidRDefault="000974CB" w:rsidP="00E32F96">
      <w:pPr>
        <w:spacing w:after="0" w:line="240" w:lineRule="auto"/>
        <w:rPr>
          <w:rFonts w:ascii="Times New Roman" w:eastAsiaTheme="minorHAnsi" w:hAnsi="Times New Roman" w:cstheme="minorBidi"/>
          <w:sz w:val="24"/>
          <w:szCs w:val="24"/>
          <w:lang w:val="uk-UA" w:eastAsia="uk-UA"/>
        </w:rPr>
      </w:pPr>
    </w:p>
    <w:p w14:paraId="1CA59F4E" w14:textId="77777777" w:rsidR="008F7503" w:rsidRPr="00722628" w:rsidRDefault="008F7503" w:rsidP="00E32F96">
      <w:pPr>
        <w:spacing w:after="0" w:line="240" w:lineRule="auto"/>
        <w:rPr>
          <w:rFonts w:ascii="Times New Roman" w:eastAsiaTheme="minorHAnsi" w:hAnsi="Times New Roman" w:cstheme="minorBidi"/>
          <w:sz w:val="24"/>
          <w:szCs w:val="24"/>
          <w:lang w:val="uk-UA" w:eastAsia="uk-UA"/>
        </w:rPr>
      </w:pPr>
    </w:p>
    <w:p w14:paraId="7B18DE43" w14:textId="77777777" w:rsidR="000974CB" w:rsidRPr="00722628" w:rsidRDefault="000974CB" w:rsidP="00E32F96">
      <w:pPr>
        <w:spacing w:after="0" w:line="240" w:lineRule="auto"/>
        <w:jc w:val="both"/>
        <w:rPr>
          <w:rFonts w:ascii="Times New Roman" w:eastAsiaTheme="minorHAnsi" w:hAnsi="Times New Roman" w:cstheme="minorBidi"/>
          <w:sz w:val="24"/>
          <w:szCs w:val="24"/>
          <w:lang w:val="uk-UA" w:eastAsia="ru-RU"/>
        </w:rPr>
      </w:pPr>
      <w:r w:rsidRPr="00722628">
        <w:rPr>
          <w:rFonts w:ascii="Times New Roman" w:eastAsiaTheme="minorHAnsi" w:hAnsi="Times New Roman" w:cstheme="minorBidi"/>
          <w:sz w:val="24"/>
          <w:szCs w:val="24"/>
          <w:lang w:val="uk-UA" w:eastAsia="ru-RU"/>
        </w:rPr>
        <w:t>МІСЬКИЙ ГОЛОВА</w:t>
      </w:r>
      <w:r w:rsidRPr="00722628">
        <w:rPr>
          <w:rFonts w:ascii="Times New Roman" w:eastAsiaTheme="minorHAnsi" w:hAnsi="Times New Roman" w:cstheme="minorBidi"/>
          <w:sz w:val="24"/>
          <w:szCs w:val="24"/>
          <w:lang w:val="uk-UA" w:eastAsia="ru-RU"/>
        </w:rPr>
        <w:tab/>
      </w:r>
      <w:r w:rsidRPr="00722628">
        <w:rPr>
          <w:rFonts w:ascii="Times New Roman" w:eastAsiaTheme="minorHAnsi" w:hAnsi="Times New Roman" w:cstheme="minorBidi"/>
          <w:sz w:val="24"/>
          <w:szCs w:val="24"/>
          <w:lang w:val="uk-UA" w:eastAsia="ru-RU"/>
        </w:rPr>
        <w:tab/>
      </w:r>
      <w:r w:rsidRPr="00722628">
        <w:rPr>
          <w:rFonts w:ascii="Times New Roman" w:eastAsiaTheme="minorHAnsi" w:hAnsi="Times New Roman" w:cstheme="minorBidi"/>
          <w:sz w:val="24"/>
          <w:szCs w:val="24"/>
          <w:lang w:val="uk-UA" w:eastAsia="ru-RU"/>
        </w:rPr>
        <w:tab/>
      </w:r>
      <w:r w:rsidRPr="00722628">
        <w:rPr>
          <w:rFonts w:ascii="Times New Roman" w:eastAsiaTheme="minorHAnsi" w:hAnsi="Times New Roman" w:cstheme="minorBidi"/>
          <w:sz w:val="24"/>
          <w:szCs w:val="24"/>
          <w:lang w:val="uk-UA" w:eastAsia="ru-RU"/>
        </w:rPr>
        <w:tab/>
        <w:t xml:space="preserve">    </w:t>
      </w:r>
      <w:r w:rsidRPr="00722628">
        <w:rPr>
          <w:rFonts w:ascii="Times New Roman" w:eastAsiaTheme="minorHAnsi" w:hAnsi="Times New Roman" w:cstheme="minorBidi"/>
          <w:sz w:val="24"/>
          <w:szCs w:val="24"/>
          <w:lang w:val="uk-UA" w:eastAsia="ru-RU"/>
        </w:rPr>
        <w:tab/>
      </w:r>
      <w:r w:rsidRPr="00722628">
        <w:rPr>
          <w:rFonts w:ascii="Times New Roman" w:eastAsiaTheme="minorHAnsi" w:hAnsi="Times New Roman" w:cstheme="minorBidi"/>
          <w:sz w:val="24"/>
          <w:szCs w:val="24"/>
          <w:lang w:val="uk-UA" w:eastAsia="ru-RU"/>
        </w:rPr>
        <w:tab/>
        <w:t xml:space="preserve">         Ярина ЯЦЕНКО</w:t>
      </w:r>
    </w:p>
    <w:p w14:paraId="0413B976" w14:textId="77777777" w:rsidR="000974CB" w:rsidRDefault="000974CB" w:rsidP="00E32F96">
      <w:pPr>
        <w:spacing w:after="0" w:line="240" w:lineRule="auto"/>
        <w:rPr>
          <w:rFonts w:ascii="Times New Roman" w:eastAsiaTheme="minorHAnsi" w:hAnsi="Times New Roman" w:cstheme="minorBidi"/>
          <w:sz w:val="24"/>
          <w:szCs w:val="24"/>
          <w:lang w:val="uk-UA" w:eastAsia="ru-RU"/>
        </w:rPr>
      </w:pPr>
    </w:p>
    <w:p w14:paraId="2055192B"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7BB340FD"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26D116DC"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3E66AD98"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041E787D"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200105D7"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6249C5F2"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433BC1A3" w14:textId="77777777" w:rsidR="000528A4" w:rsidRPr="00722628" w:rsidRDefault="000528A4" w:rsidP="00E32F96">
      <w:pPr>
        <w:spacing w:after="0" w:line="240" w:lineRule="auto"/>
        <w:rPr>
          <w:rFonts w:ascii="Times New Roman" w:eastAsiaTheme="minorHAnsi" w:hAnsi="Times New Roman" w:cstheme="minorBidi"/>
          <w:sz w:val="24"/>
          <w:szCs w:val="24"/>
          <w:lang w:val="uk-UA" w:eastAsia="ru-RU"/>
        </w:rPr>
      </w:pPr>
    </w:p>
    <w:p w14:paraId="03BEA6EF" w14:textId="77777777" w:rsidR="000974CB" w:rsidRPr="00722628" w:rsidRDefault="000974CB" w:rsidP="00E32F96">
      <w:pPr>
        <w:spacing w:after="0" w:line="240" w:lineRule="auto"/>
        <w:rPr>
          <w:rFonts w:ascii="Times New Roman" w:eastAsiaTheme="minorHAnsi" w:hAnsi="Times New Roman" w:cstheme="minorBidi"/>
          <w:sz w:val="24"/>
          <w:szCs w:val="24"/>
          <w:lang w:val="uk-UA" w:eastAsia="ru-RU"/>
        </w:rPr>
      </w:pPr>
    </w:p>
    <w:p w14:paraId="4416C1BE" w14:textId="77777777" w:rsidR="000974CB" w:rsidRDefault="000974CB" w:rsidP="00E32F96">
      <w:pPr>
        <w:spacing w:after="0" w:line="240" w:lineRule="auto"/>
        <w:rPr>
          <w:rFonts w:ascii="Times New Roman" w:eastAsiaTheme="minorHAnsi" w:hAnsi="Times New Roman" w:cstheme="minorBidi"/>
          <w:sz w:val="24"/>
          <w:szCs w:val="24"/>
          <w:lang w:val="uk-UA" w:eastAsia="ru-RU"/>
        </w:rPr>
      </w:pPr>
    </w:p>
    <w:p w14:paraId="18DD3952" w14:textId="77777777" w:rsidR="008F7503" w:rsidRDefault="008F7503" w:rsidP="00E32F96">
      <w:pPr>
        <w:spacing w:after="0" w:line="240" w:lineRule="auto"/>
        <w:rPr>
          <w:rFonts w:ascii="Times New Roman" w:eastAsiaTheme="minorHAnsi" w:hAnsi="Times New Roman" w:cstheme="minorBidi"/>
          <w:sz w:val="24"/>
          <w:szCs w:val="24"/>
          <w:lang w:val="uk-UA" w:eastAsia="ru-RU"/>
        </w:rPr>
      </w:pPr>
    </w:p>
    <w:p w14:paraId="79ECCB4A" w14:textId="77777777" w:rsidR="008F7503" w:rsidRDefault="008F7503" w:rsidP="00E32F96">
      <w:pPr>
        <w:spacing w:after="0" w:line="240" w:lineRule="auto"/>
        <w:rPr>
          <w:rFonts w:ascii="Times New Roman" w:eastAsiaTheme="minorHAnsi" w:hAnsi="Times New Roman" w:cstheme="minorBidi"/>
          <w:sz w:val="24"/>
          <w:szCs w:val="24"/>
          <w:lang w:val="uk-UA" w:eastAsia="ru-RU"/>
        </w:rPr>
      </w:pPr>
    </w:p>
    <w:p w14:paraId="0C3FC12F" w14:textId="77777777" w:rsidR="008F7503" w:rsidRDefault="008F7503" w:rsidP="00E32F96">
      <w:pPr>
        <w:spacing w:after="0" w:line="240" w:lineRule="auto"/>
        <w:rPr>
          <w:rFonts w:ascii="Times New Roman" w:eastAsiaTheme="minorHAnsi" w:hAnsi="Times New Roman" w:cstheme="minorBidi"/>
          <w:sz w:val="24"/>
          <w:szCs w:val="24"/>
          <w:lang w:val="uk-UA" w:eastAsia="ru-RU"/>
        </w:rPr>
      </w:pPr>
    </w:p>
    <w:p w14:paraId="04E2DFC0" w14:textId="77777777" w:rsidR="008F7503" w:rsidRDefault="008F7503" w:rsidP="00E32F96">
      <w:pPr>
        <w:spacing w:after="0" w:line="240" w:lineRule="auto"/>
        <w:rPr>
          <w:rFonts w:ascii="Times New Roman" w:eastAsiaTheme="minorHAnsi" w:hAnsi="Times New Roman" w:cstheme="minorBidi"/>
          <w:sz w:val="24"/>
          <w:szCs w:val="24"/>
          <w:lang w:val="uk-UA" w:eastAsia="ru-RU"/>
        </w:rPr>
      </w:pPr>
    </w:p>
    <w:p w14:paraId="0EAE7AA8" w14:textId="77777777" w:rsidR="008F7503" w:rsidRDefault="008F7503" w:rsidP="00E32F96">
      <w:pPr>
        <w:spacing w:after="0" w:line="240" w:lineRule="auto"/>
        <w:rPr>
          <w:rFonts w:ascii="Times New Roman" w:eastAsiaTheme="minorHAnsi" w:hAnsi="Times New Roman" w:cstheme="minorBidi"/>
          <w:sz w:val="24"/>
          <w:szCs w:val="24"/>
          <w:lang w:val="uk-UA" w:eastAsia="ru-RU"/>
        </w:rPr>
      </w:pPr>
    </w:p>
    <w:p w14:paraId="56A43175" w14:textId="77777777" w:rsidR="008F7503" w:rsidRDefault="008F7503" w:rsidP="00E32F96">
      <w:pPr>
        <w:spacing w:after="0" w:line="240" w:lineRule="auto"/>
        <w:rPr>
          <w:rFonts w:ascii="Times New Roman" w:eastAsiaTheme="minorHAnsi" w:hAnsi="Times New Roman" w:cstheme="minorBidi"/>
          <w:sz w:val="24"/>
          <w:szCs w:val="24"/>
          <w:lang w:val="uk-UA" w:eastAsia="ru-RU"/>
        </w:rPr>
      </w:pPr>
    </w:p>
    <w:p w14:paraId="740A38B5" w14:textId="77777777" w:rsidR="008F7503" w:rsidRDefault="008F7503" w:rsidP="00E32F96">
      <w:pPr>
        <w:spacing w:after="0" w:line="240" w:lineRule="auto"/>
        <w:rPr>
          <w:rFonts w:ascii="Times New Roman" w:eastAsiaTheme="minorHAnsi" w:hAnsi="Times New Roman" w:cstheme="minorBidi"/>
          <w:sz w:val="24"/>
          <w:szCs w:val="24"/>
          <w:lang w:val="uk-UA" w:eastAsia="ru-RU"/>
        </w:rPr>
      </w:pPr>
    </w:p>
    <w:p w14:paraId="472E647A" w14:textId="77777777" w:rsidR="008F7503" w:rsidRDefault="008F7503" w:rsidP="00E32F96">
      <w:pPr>
        <w:spacing w:after="0" w:line="240" w:lineRule="auto"/>
        <w:rPr>
          <w:rFonts w:ascii="Times New Roman" w:eastAsiaTheme="minorHAnsi" w:hAnsi="Times New Roman" w:cstheme="minorBidi"/>
          <w:sz w:val="24"/>
          <w:szCs w:val="24"/>
          <w:lang w:val="uk-UA" w:eastAsia="ru-RU"/>
        </w:rPr>
      </w:pPr>
    </w:p>
    <w:p w14:paraId="59D16560" w14:textId="77777777" w:rsidR="008F7503" w:rsidRDefault="008F7503" w:rsidP="00E32F96">
      <w:pPr>
        <w:spacing w:after="0" w:line="240" w:lineRule="auto"/>
        <w:rPr>
          <w:rFonts w:ascii="Times New Roman" w:eastAsiaTheme="minorHAnsi" w:hAnsi="Times New Roman" w:cstheme="minorBidi"/>
          <w:sz w:val="24"/>
          <w:szCs w:val="24"/>
          <w:lang w:val="uk-UA" w:eastAsia="ru-RU"/>
        </w:rPr>
      </w:pPr>
    </w:p>
    <w:p w14:paraId="512AF189" w14:textId="77777777" w:rsidR="008F7503" w:rsidRDefault="008F7503" w:rsidP="00E32F96">
      <w:pPr>
        <w:spacing w:after="0" w:line="240" w:lineRule="auto"/>
        <w:rPr>
          <w:rFonts w:ascii="Times New Roman" w:eastAsiaTheme="minorHAnsi" w:hAnsi="Times New Roman" w:cstheme="minorBidi"/>
          <w:sz w:val="24"/>
          <w:szCs w:val="24"/>
          <w:lang w:val="uk-UA" w:eastAsia="ru-RU"/>
        </w:rPr>
      </w:pPr>
    </w:p>
    <w:p w14:paraId="7780F08E" w14:textId="77777777" w:rsidR="008F7503" w:rsidRDefault="008F7503" w:rsidP="00E32F96">
      <w:pPr>
        <w:spacing w:after="0" w:line="240" w:lineRule="auto"/>
        <w:rPr>
          <w:rFonts w:ascii="Times New Roman" w:eastAsiaTheme="minorHAnsi" w:hAnsi="Times New Roman" w:cstheme="minorBidi"/>
          <w:sz w:val="24"/>
          <w:szCs w:val="24"/>
          <w:lang w:val="uk-UA" w:eastAsia="ru-RU"/>
        </w:rPr>
      </w:pPr>
    </w:p>
    <w:p w14:paraId="289964FC" w14:textId="77777777" w:rsidR="008F7503" w:rsidRDefault="008F7503" w:rsidP="00E32F96">
      <w:pPr>
        <w:spacing w:after="0" w:line="240" w:lineRule="auto"/>
        <w:rPr>
          <w:rFonts w:ascii="Times New Roman" w:eastAsiaTheme="minorHAnsi" w:hAnsi="Times New Roman" w:cstheme="minorBidi"/>
          <w:sz w:val="24"/>
          <w:szCs w:val="24"/>
          <w:lang w:val="uk-UA" w:eastAsia="ru-RU"/>
        </w:rPr>
      </w:pPr>
    </w:p>
    <w:p w14:paraId="1FC3D285" w14:textId="77777777" w:rsidR="008F7503" w:rsidRDefault="008F7503" w:rsidP="00E32F96">
      <w:pPr>
        <w:spacing w:after="0" w:line="240" w:lineRule="auto"/>
        <w:rPr>
          <w:rFonts w:ascii="Times New Roman" w:eastAsiaTheme="minorHAnsi" w:hAnsi="Times New Roman" w:cstheme="minorBidi"/>
          <w:sz w:val="24"/>
          <w:szCs w:val="24"/>
          <w:lang w:val="uk-UA" w:eastAsia="ru-RU"/>
        </w:rPr>
      </w:pPr>
    </w:p>
    <w:p w14:paraId="366FE9EB" w14:textId="77777777" w:rsidR="008F7503" w:rsidRDefault="008F7503" w:rsidP="00E32F96">
      <w:pPr>
        <w:spacing w:after="0" w:line="240" w:lineRule="auto"/>
        <w:rPr>
          <w:rFonts w:ascii="Times New Roman" w:eastAsiaTheme="minorHAnsi" w:hAnsi="Times New Roman" w:cstheme="minorBidi"/>
          <w:sz w:val="24"/>
          <w:szCs w:val="24"/>
          <w:lang w:val="uk-UA" w:eastAsia="ru-RU"/>
        </w:rPr>
      </w:pPr>
    </w:p>
    <w:p w14:paraId="7E6DBFA6" w14:textId="77777777" w:rsidR="008F7503" w:rsidRPr="00722628" w:rsidRDefault="008F7503" w:rsidP="00E32F96">
      <w:pPr>
        <w:spacing w:after="0" w:line="240" w:lineRule="auto"/>
        <w:rPr>
          <w:rFonts w:ascii="Times New Roman" w:eastAsiaTheme="minorHAnsi" w:hAnsi="Times New Roman" w:cstheme="minorBidi"/>
          <w:sz w:val="24"/>
          <w:szCs w:val="24"/>
          <w:lang w:val="uk-UA" w:eastAsia="ru-RU"/>
        </w:rPr>
      </w:pPr>
    </w:p>
    <w:p w14:paraId="3813623A" w14:textId="77777777" w:rsidR="000974CB" w:rsidRPr="00722628" w:rsidRDefault="000974CB" w:rsidP="00E32F96">
      <w:pPr>
        <w:spacing w:after="0" w:line="240" w:lineRule="auto"/>
        <w:rPr>
          <w:rFonts w:ascii="Times New Roman" w:eastAsiaTheme="minorHAnsi" w:hAnsi="Times New Roman" w:cstheme="minorBidi"/>
          <w:sz w:val="24"/>
          <w:szCs w:val="24"/>
          <w:lang w:val="uk-UA" w:eastAsia="ru-RU"/>
        </w:rPr>
      </w:pPr>
    </w:p>
    <w:p w14:paraId="5AAC1A7E" w14:textId="77777777" w:rsidR="000974CB" w:rsidRPr="00722628" w:rsidRDefault="000974CB" w:rsidP="00E32F96">
      <w:pPr>
        <w:spacing w:after="0" w:line="240" w:lineRule="auto"/>
        <w:jc w:val="right"/>
        <w:rPr>
          <w:rFonts w:ascii="Times New Roman" w:eastAsiaTheme="minorHAnsi" w:hAnsi="Times New Roman" w:cstheme="minorBidi"/>
          <w:sz w:val="24"/>
          <w:szCs w:val="24"/>
          <w:lang w:val="uk-UA" w:eastAsia="ru-RU"/>
        </w:rPr>
      </w:pPr>
      <w:r w:rsidRPr="00722628">
        <w:rPr>
          <w:rFonts w:ascii="Times New Roman" w:eastAsiaTheme="minorHAnsi" w:hAnsi="Times New Roman" w:cstheme="minorBidi"/>
          <w:sz w:val="24"/>
          <w:szCs w:val="24"/>
          <w:lang w:val="uk-UA" w:eastAsia="ru-RU"/>
        </w:rPr>
        <w:t xml:space="preserve">Додаток </w:t>
      </w:r>
    </w:p>
    <w:p w14:paraId="1781424C" w14:textId="77777777" w:rsidR="000974CB" w:rsidRPr="00722628" w:rsidRDefault="000974CB" w:rsidP="00E32F96">
      <w:pPr>
        <w:spacing w:after="0" w:line="240" w:lineRule="auto"/>
        <w:jc w:val="right"/>
        <w:rPr>
          <w:rFonts w:ascii="Times New Roman" w:eastAsiaTheme="minorHAnsi" w:hAnsi="Times New Roman" w:cstheme="minorBidi"/>
          <w:sz w:val="24"/>
          <w:szCs w:val="24"/>
          <w:lang w:val="uk-UA" w:eastAsia="ru-RU"/>
        </w:rPr>
      </w:pPr>
      <w:r w:rsidRPr="00722628">
        <w:rPr>
          <w:rFonts w:ascii="Times New Roman" w:eastAsiaTheme="minorHAnsi" w:hAnsi="Times New Roman" w:cstheme="minorBidi"/>
          <w:sz w:val="24"/>
          <w:szCs w:val="24"/>
          <w:lang w:val="uk-UA" w:eastAsia="ru-RU"/>
        </w:rPr>
        <w:t>до рішення виконкому</w:t>
      </w:r>
    </w:p>
    <w:p w14:paraId="54D90E03" w14:textId="77777777" w:rsidR="000974CB" w:rsidRPr="00722628" w:rsidRDefault="000974CB" w:rsidP="00E32F96">
      <w:pPr>
        <w:spacing w:after="0" w:line="240" w:lineRule="auto"/>
        <w:jc w:val="right"/>
        <w:rPr>
          <w:rFonts w:ascii="Times New Roman" w:eastAsiaTheme="minorHAnsi" w:hAnsi="Times New Roman" w:cstheme="minorBidi"/>
          <w:sz w:val="24"/>
          <w:szCs w:val="24"/>
          <w:lang w:val="uk-UA" w:eastAsia="ru-RU"/>
        </w:rPr>
      </w:pPr>
      <w:r w:rsidRPr="00722628">
        <w:rPr>
          <w:rFonts w:ascii="Times New Roman" w:eastAsiaTheme="minorHAnsi" w:hAnsi="Times New Roman" w:cstheme="minorBidi"/>
          <w:sz w:val="24"/>
          <w:szCs w:val="24"/>
          <w:lang w:val="uk-UA" w:eastAsia="ru-RU"/>
        </w:rPr>
        <w:t>Новороздільської міської ради</w:t>
      </w:r>
    </w:p>
    <w:p w14:paraId="25FB6FF8" w14:textId="2BC63B36" w:rsidR="000974CB" w:rsidRPr="00722628" w:rsidRDefault="008F7503" w:rsidP="00E32F96">
      <w:pPr>
        <w:spacing w:after="0" w:line="240" w:lineRule="auto"/>
        <w:jc w:val="right"/>
        <w:rPr>
          <w:rFonts w:ascii="Times New Roman" w:eastAsiaTheme="minorHAnsi" w:hAnsi="Times New Roman" w:cstheme="minorBidi"/>
          <w:sz w:val="24"/>
          <w:szCs w:val="24"/>
          <w:lang w:val="uk-UA" w:eastAsia="ru-RU"/>
        </w:rPr>
      </w:pPr>
      <w:r>
        <w:rPr>
          <w:rFonts w:ascii="Times New Roman" w:eastAsiaTheme="minorHAnsi" w:hAnsi="Times New Roman" w:cstheme="minorBidi"/>
          <w:sz w:val="24"/>
          <w:szCs w:val="24"/>
          <w:lang w:val="uk-UA" w:eastAsia="ru-RU"/>
        </w:rPr>
        <w:t xml:space="preserve"> № 54</w:t>
      </w:r>
      <w:r w:rsidR="000974CB" w:rsidRPr="00722628">
        <w:rPr>
          <w:rFonts w:ascii="Times New Roman" w:eastAsiaTheme="minorHAnsi" w:hAnsi="Times New Roman" w:cstheme="minorBidi"/>
          <w:sz w:val="24"/>
          <w:szCs w:val="24"/>
          <w:lang w:val="uk-UA" w:eastAsia="ru-RU"/>
        </w:rPr>
        <w:t xml:space="preserve"> від  12 лютого  2026 року</w:t>
      </w:r>
    </w:p>
    <w:p w14:paraId="3A033FA1" w14:textId="77777777" w:rsidR="000974CB" w:rsidRPr="00722628" w:rsidRDefault="000974CB" w:rsidP="00E32F96">
      <w:pPr>
        <w:spacing w:after="0" w:line="240" w:lineRule="auto"/>
        <w:jc w:val="right"/>
        <w:rPr>
          <w:rFonts w:ascii="Times New Roman" w:eastAsiaTheme="minorHAnsi" w:hAnsi="Times New Roman" w:cstheme="minorBidi"/>
          <w:sz w:val="24"/>
          <w:szCs w:val="24"/>
          <w:lang w:val="uk-UA" w:eastAsia="ru-RU"/>
        </w:rPr>
      </w:pPr>
    </w:p>
    <w:p w14:paraId="29ACE8B8" w14:textId="77777777" w:rsidR="000974CB" w:rsidRPr="00722628" w:rsidRDefault="000974CB" w:rsidP="00E32F96">
      <w:pPr>
        <w:spacing w:after="0" w:line="240" w:lineRule="auto"/>
        <w:jc w:val="right"/>
        <w:rPr>
          <w:rFonts w:ascii="Times New Roman" w:eastAsiaTheme="minorHAnsi" w:hAnsi="Times New Roman" w:cstheme="minorBidi"/>
          <w:sz w:val="24"/>
          <w:szCs w:val="24"/>
          <w:lang w:val="uk-UA" w:eastAsia="ru-RU"/>
        </w:rPr>
      </w:pPr>
      <w:r w:rsidRPr="00722628">
        <w:rPr>
          <w:rFonts w:ascii="Times New Roman" w:eastAsiaTheme="minorHAnsi" w:hAnsi="Times New Roman" w:cstheme="minorBidi"/>
          <w:sz w:val="24"/>
          <w:szCs w:val="24"/>
          <w:lang w:val="uk-UA" w:eastAsia="ru-RU"/>
        </w:rPr>
        <w:t xml:space="preserve">Додаток 12 </w:t>
      </w:r>
    </w:p>
    <w:p w14:paraId="69689D87" w14:textId="77777777" w:rsidR="000974CB" w:rsidRPr="00722628" w:rsidRDefault="000974CB" w:rsidP="00E32F96">
      <w:pPr>
        <w:spacing w:after="0" w:line="240" w:lineRule="auto"/>
        <w:jc w:val="right"/>
        <w:rPr>
          <w:rFonts w:ascii="Times New Roman" w:eastAsiaTheme="minorHAnsi" w:hAnsi="Times New Roman" w:cstheme="minorBidi"/>
          <w:sz w:val="24"/>
          <w:szCs w:val="24"/>
          <w:lang w:val="uk-UA" w:eastAsia="ru-RU"/>
        </w:rPr>
      </w:pPr>
      <w:r w:rsidRPr="00722628">
        <w:rPr>
          <w:rFonts w:ascii="Times New Roman" w:eastAsiaTheme="minorHAnsi" w:hAnsi="Times New Roman" w:cstheme="minorBidi"/>
          <w:sz w:val="24"/>
          <w:szCs w:val="24"/>
          <w:lang w:val="uk-UA" w:eastAsia="ru-RU"/>
        </w:rPr>
        <w:t>до рішення виконкому</w:t>
      </w:r>
    </w:p>
    <w:p w14:paraId="6D703735" w14:textId="77777777" w:rsidR="000974CB" w:rsidRPr="00722628" w:rsidRDefault="000974CB" w:rsidP="00E32F96">
      <w:pPr>
        <w:spacing w:after="0" w:line="240" w:lineRule="auto"/>
        <w:jc w:val="right"/>
        <w:rPr>
          <w:rFonts w:ascii="Times New Roman" w:eastAsiaTheme="minorHAnsi" w:hAnsi="Times New Roman" w:cstheme="minorBidi"/>
          <w:sz w:val="24"/>
          <w:szCs w:val="24"/>
          <w:lang w:val="uk-UA" w:eastAsia="ru-RU"/>
        </w:rPr>
      </w:pPr>
      <w:r w:rsidRPr="00722628">
        <w:rPr>
          <w:rFonts w:ascii="Times New Roman" w:eastAsiaTheme="minorHAnsi" w:hAnsi="Times New Roman" w:cstheme="minorBidi"/>
          <w:sz w:val="24"/>
          <w:szCs w:val="24"/>
          <w:lang w:val="uk-UA" w:eastAsia="ru-RU"/>
        </w:rPr>
        <w:t>Новороздільської міської ради</w:t>
      </w:r>
    </w:p>
    <w:p w14:paraId="0502CD11" w14:textId="77777777" w:rsidR="000974CB" w:rsidRPr="00722628" w:rsidRDefault="000974CB" w:rsidP="00E32F96">
      <w:pPr>
        <w:spacing w:after="0" w:line="240" w:lineRule="auto"/>
        <w:jc w:val="right"/>
        <w:rPr>
          <w:rFonts w:ascii="Times New Roman" w:eastAsiaTheme="minorHAnsi" w:hAnsi="Times New Roman" w:cstheme="minorBidi"/>
          <w:sz w:val="24"/>
          <w:szCs w:val="24"/>
          <w:lang w:val="uk-UA" w:eastAsia="ru-RU"/>
        </w:rPr>
      </w:pPr>
      <w:r w:rsidRPr="00722628">
        <w:rPr>
          <w:rFonts w:ascii="Times New Roman" w:eastAsiaTheme="minorHAnsi" w:hAnsi="Times New Roman" w:cstheme="minorBidi"/>
          <w:sz w:val="24"/>
          <w:szCs w:val="24"/>
          <w:lang w:val="uk-UA" w:eastAsia="ru-RU"/>
        </w:rPr>
        <w:t xml:space="preserve"> № 302  від 22 грудня  2015 року</w:t>
      </w:r>
    </w:p>
    <w:p w14:paraId="5781AC5D" w14:textId="77777777" w:rsidR="000974CB" w:rsidRPr="00722628" w:rsidRDefault="000974CB" w:rsidP="00E32F96">
      <w:pPr>
        <w:spacing w:after="0" w:line="240" w:lineRule="auto"/>
        <w:rPr>
          <w:rFonts w:ascii="Times New Roman" w:eastAsiaTheme="minorHAnsi" w:hAnsi="Times New Roman" w:cstheme="minorBidi"/>
          <w:sz w:val="24"/>
          <w:szCs w:val="24"/>
          <w:lang w:val="uk-UA" w:eastAsia="ru-RU"/>
        </w:rPr>
      </w:pPr>
    </w:p>
    <w:p w14:paraId="24BE458D" w14:textId="77777777" w:rsidR="000974CB" w:rsidRPr="00722628" w:rsidRDefault="000974CB" w:rsidP="00E32F96">
      <w:pPr>
        <w:spacing w:after="0" w:line="240" w:lineRule="auto"/>
        <w:jc w:val="center"/>
        <w:rPr>
          <w:rFonts w:ascii="Times New Roman" w:eastAsiaTheme="minorHAnsi" w:hAnsi="Times New Roman" w:cstheme="minorBidi"/>
          <w:sz w:val="24"/>
          <w:szCs w:val="24"/>
          <w:lang w:val="uk-UA" w:eastAsia="ru-RU"/>
        </w:rPr>
      </w:pPr>
      <w:r w:rsidRPr="00722628">
        <w:rPr>
          <w:rFonts w:ascii="Times New Roman" w:eastAsiaTheme="minorHAnsi" w:hAnsi="Times New Roman" w:cstheme="minorBidi"/>
          <w:sz w:val="24"/>
          <w:szCs w:val="24"/>
          <w:lang w:val="uk-UA" w:eastAsia="ru-RU"/>
        </w:rPr>
        <w:t>СКЛАД</w:t>
      </w:r>
    </w:p>
    <w:p w14:paraId="327EFCED" w14:textId="77777777" w:rsidR="000974CB" w:rsidRPr="00722628" w:rsidRDefault="000974CB" w:rsidP="00E32F96">
      <w:pPr>
        <w:spacing w:after="0" w:line="240" w:lineRule="auto"/>
        <w:jc w:val="center"/>
        <w:rPr>
          <w:rFonts w:ascii="Times New Roman" w:eastAsiaTheme="minorHAnsi" w:hAnsi="Times New Roman" w:cstheme="minorBidi"/>
          <w:sz w:val="24"/>
          <w:szCs w:val="24"/>
          <w:lang w:val="uk-UA" w:eastAsia="ru-RU"/>
        </w:rPr>
      </w:pPr>
      <w:r w:rsidRPr="00722628">
        <w:rPr>
          <w:rFonts w:ascii="Times New Roman" w:eastAsiaTheme="minorHAnsi" w:hAnsi="Times New Roman" w:cstheme="minorBidi"/>
          <w:sz w:val="24"/>
          <w:szCs w:val="24"/>
          <w:lang w:val="uk-UA" w:eastAsia="ru-RU"/>
        </w:rPr>
        <w:t>КОМІСІЇ З ОКРЕМИХ ПИТАНЬ СОЦІАЛЬНОГО ЗАХИСТУ НАСЕЛЕННЯ</w:t>
      </w:r>
    </w:p>
    <w:p w14:paraId="4CB9ED9C" w14:textId="77777777" w:rsidR="000974CB" w:rsidRPr="00722628" w:rsidRDefault="000974CB" w:rsidP="00E32F96">
      <w:pPr>
        <w:spacing w:after="0" w:line="240" w:lineRule="auto"/>
        <w:rPr>
          <w:rFonts w:ascii="Times New Roman" w:eastAsiaTheme="minorHAnsi" w:hAnsi="Times New Roman" w:cstheme="minorBidi"/>
          <w:sz w:val="24"/>
          <w:szCs w:val="24"/>
          <w:lang w:val="uk-UA" w:eastAsia="ru-RU"/>
        </w:rPr>
      </w:pPr>
    </w:p>
    <w:p w14:paraId="13DD4787" w14:textId="77777777" w:rsidR="000974CB" w:rsidRPr="00722628" w:rsidRDefault="000974CB" w:rsidP="00E32F96">
      <w:pPr>
        <w:spacing w:after="0" w:line="240" w:lineRule="auto"/>
        <w:ind w:firstLine="567"/>
        <w:rPr>
          <w:rFonts w:ascii="Times New Roman" w:eastAsiaTheme="minorHAnsi" w:hAnsi="Times New Roman" w:cstheme="minorBidi"/>
          <w:sz w:val="24"/>
          <w:szCs w:val="24"/>
          <w:lang w:val="uk-UA" w:eastAsia="ru-RU"/>
        </w:rPr>
      </w:pPr>
      <w:r w:rsidRPr="00722628">
        <w:rPr>
          <w:rFonts w:ascii="Times New Roman" w:eastAsiaTheme="minorHAnsi" w:hAnsi="Times New Roman" w:cstheme="minorBidi"/>
          <w:sz w:val="24"/>
          <w:szCs w:val="24"/>
          <w:lang w:val="uk-UA" w:eastAsia="ru-RU"/>
        </w:rPr>
        <w:t>Ганачевська О.Р..   – заступник міського голови з питань діяльності виконавчих органів – голова комісії;</w:t>
      </w:r>
    </w:p>
    <w:p w14:paraId="2B0DAEF5" w14:textId="77777777" w:rsidR="000974CB" w:rsidRPr="00722628" w:rsidRDefault="000974CB" w:rsidP="00E32F96">
      <w:pPr>
        <w:spacing w:after="0" w:line="240" w:lineRule="auto"/>
        <w:ind w:firstLine="567"/>
        <w:rPr>
          <w:rFonts w:ascii="Times New Roman" w:eastAsiaTheme="minorHAnsi" w:hAnsi="Times New Roman" w:cstheme="minorBidi"/>
          <w:color w:val="FF0000"/>
          <w:sz w:val="24"/>
          <w:szCs w:val="24"/>
          <w:lang w:val="uk-UA" w:eastAsia="ru-RU"/>
        </w:rPr>
      </w:pPr>
      <w:r w:rsidRPr="00722628">
        <w:rPr>
          <w:rFonts w:ascii="Times New Roman" w:eastAsiaTheme="minorHAnsi" w:hAnsi="Times New Roman" w:cstheme="minorBidi"/>
          <w:sz w:val="24"/>
          <w:szCs w:val="24"/>
          <w:lang w:val="uk-UA" w:eastAsia="ru-RU"/>
        </w:rPr>
        <w:t>Волянська Н.В. – головний спеціаліст відділу з обслуговування ветеранів війни та пільгових категорій громадян управління соціального захисту населення</w:t>
      </w:r>
      <w:r w:rsidRPr="00722628">
        <w:rPr>
          <w:rFonts w:ascii="Times New Roman" w:eastAsiaTheme="minorHAnsi" w:hAnsi="Times New Roman" w:cstheme="minorBidi"/>
          <w:color w:val="FF0000"/>
          <w:sz w:val="24"/>
          <w:szCs w:val="24"/>
          <w:lang w:val="uk-UA" w:eastAsia="ru-RU"/>
        </w:rPr>
        <w:t xml:space="preserve"> </w:t>
      </w:r>
      <w:r w:rsidRPr="00722628">
        <w:rPr>
          <w:rFonts w:ascii="Times New Roman" w:eastAsiaTheme="minorHAnsi" w:hAnsi="Times New Roman" w:cstheme="minorBidi"/>
          <w:sz w:val="24"/>
          <w:szCs w:val="24"/>
          <w:lang w:val="uk-UA" w:eastAsia="ru-RU"/>
        </w:rPr>
        <w:t>– секретар комісії;</w:t>
      </w:r>
    </w:p>
    <w:p w14:paraId="46FDA739" w14:textId="77777777" w:rsidR="000974CB" w:rsidRDefault="000974CB" w:rsidP="00E32F96">
      <w:pPr>
        <w:spacing w:after="0" w:line="240" w:lineRule="auto"/>
        <w:ind w:firstLine="567"/>
        <w:rPr>
          <w:rFonts w:ascii="Times New Roman" w:eastAsiaTheme="minorHAnsi" w:hAnsi="Times New Roman" w:cstheme="minorBidi"/>
          <w:color w:val="FF0000"/>
          <w:sz w:val="24"/>
          <w:szCs w:val="24"/>
          <w:lang w:val="uk-UA" w:eastAsia="ru-RU"/>
        </w:rPr>
      </w:pPr>
      <w:r w:rsidRPr="00722628">
        <w:rPr>
          <w:rFonts w:ascii="Times New Roman" w:eastAsiaTheme="minorHAnsi" w:hAnsi="Times New Roman" w:cstheme="minorBidi"/>
          <w:sz w:val="24"/>
          <w:szCs w:val="24"/>
          <w:lang w:val="uk-UA" w:eastAsia="ru-RU"/>
        </w:rPr>
        <w:t>Члени комісії:</w:t>
      </w:r>
      <w:r w:rsidRPr="00722628">
        <w:rPr>
          <w:rFonts w:ascii="Times New Roman" w:eastAsiaTheme="minorHAnsi" w:hAnsi="Times New Roman" w:cstheme="minorBidi"/>
          <w:color w:val="FF0000"/>
          <w:sz w:val="24"/>
          <w:szCs w:val="24"/>
          <w:lang w:val="uk-UA" w:eastAsia="ru-RU"/>
        </w:rPr>
        <w:t xml:space="preserve"> </w:t>
      </w:r>
    </w:p>
    <w:p w14:paraId="05F2C825" w14:textId="6BD01323" w:rsidR="000528A4" w:rsidRPr="000528A4" w:rsidRDefault="001C61D2" w:rsidP="000528A4">
      <w:pPr>
        <w:spacing w:after="0" w:line="240" w:lineRule="auto"/>
        <w:ind w:firstLine="567"/>
        <w:rPr>
          <w:rFonts w:ascii="Times New Roman" w:eastAsiaTheme="minorHAnsi" w:hAnsi="Times New Roman" w:cstheme="minorBidi"/>
          <w:sz w:val="24"/>
          <w:szCs w:val="24"/>
          <w:lang w:val="uk-UA" w:eastAsia="ru-RU"/>
        </w:rPr>
      </w:pPr>
      <w:r w:rsidRPr="001C61D2">
        <w:rPr>
          <w:rFonts w:ascii="Times New Roman" w:eastAsiaTheme="minorHAnsi" w:hAnsi="Times New Roman" w:cstheme="minorBidi"/>
          <w:sz w:val="24"/>
          <w:szCs w:val="24"/>
          <w:lang w:val="uk-UA" w:eastAsia="ru-RU"/>
        </w:rPr>
        <w:t>Крижанівський І.  – заступник начальника</w:t>
      </w:r>
      <w:r>
        <w:rPr>
          <w:rFonts w:ascii="Times New Roman" w:eastAsiaTheme="minorHAnsi" w:hAnsi="Times New Roman" w:cstheme="minorBidi"/>
          <w:sz w:val="24"/>
          <w:szCs w:val="24"/>
          <w:lang w:val="uk-UA" w:eastAsia="ru-RU"/>
        </w:rPr>
        <w:t xml:space="preserve"> -</w:t>
      </w:r>
      <w:r w:rsidRPr="001C61D2">
        <w:rPr>
          <w:rFonts w:ascii="Times New Roman" w:eastAsiaTheme="minorHAnsi" w:hAnsi="Times New Roman" w:cstheme="minorBidi"/>
          <w:sz w:val="24"/>
          <w:szCs w:val="24"/>
          <w:lang w:val="uk-UA" w:eastAsia="ru-RU"/>
        </w:rPr>
        <w:t xml:space="preserve"> начальник відділу доходів </w:t>
      </w:r>
      <w:r>
        <w:rPr>
          <w:rFonts w:ascii="Times New Roman" w:eastAsiaTheme="minorHAnsi" w:hAnsi="Times New Roman" w:cstheme="minorBidi"/>
          <w:sz w:val="24"/>
          <w:szCs w:val="24"/>
          <w:lang w:val="uk-UA" w:eastAsia="ru-RU"/>
        </w:rPr>
        <w:t>фінансового управління</w:t>
      </w:r>
      <w:r w:rsidR="000528A4">
        <w:rPr>
          <w:rFonts w:ascii="Times New Roman" w:eastAsiaTheme="minorHAnsi" w:hAnsi="Times New Roman" w:cstheme="minorBidi"/>
          <w:sz w:val="24"/>
          <w:szCs w:val="24"/>
          <w:lang w:val="uk-UA" w:eastAsia="ru-RU"/>
        </w:rPr>
        <w:t>;</w:t>
      </w:r>
      <w:r w:rsidR="005B2D21">
        <w:rPr>
          <w:rFonts w:ascii="Times New Roman" w:eastAsiaTheme="minorHAnsi" w:hAnsi="Times New Roman" w:cstheme="minorBidi"/>
          <w:color w:val="FF0000"/>
          <w:sz w:val="24"/>
          <w:szCs w:val="24"/>
          <w:lang w:val="uk-UA" w:eastAsia="ru-RU"/>
        </w:rPr>
        <w:t xml:space="preserve"> </w:t>
      </w:r>
    </w:p>
    <w:p w14:paraId="0C0514B8" w14:textId="4883B783" w:rsidR="000974CB" w:rsidRPr="00120B21" w:rsidRDefault="002644F6" w:rsidP="00E32F96">
      <w:pPr>
        <w:spacing w:after="0" w:line="240" w:lineRule="auto"/>
        <w:ind w:firstLine="567"/>
        <w:rPr>
          <w:rFonts w:ascii="Times New Roman" w:eastAsiaTheme="minorHAnsi" w:hAnsi="Times New Roman" w:cstheme="minorBidi"/>
          <w:sz w:val="24"/>
          <w:szCs w:val="24"/>
          <w:lang w:val="uk-UA" w:eastAsia="ru-RU"/>
        </w:rPr>
      </w:pPr>
      <w:r w:rsidRPr="00120B21">
        <w:rPr>
          <w:rFonts w:ascii="Times New Roman" w:eastAsiaTheme="minorHAnsi" w:hAnsi="Times New Roman" w:cstheme="minorBidi"/>
          <w:sz w:val="24"/>
          <w:szCs w:val="24"/>
          <w:lang w:val="uk-UA" w:eastAsia="ru-RU"/>
        </w:rPr>
        <w:t xml:space="preserve">Гай М.В. </w:t>
      </w:r>
      <w:r w:rsidR="00120B21" w:rsidRPr="00120B21">
        <w:rPr>
          <w:rFonts w:ascii="Times New Roman" w:eastAsiaTheme="minorHAnsi" w:hAnsi="Times New Roman" w:cstheme="minorBidi"/>
          <w:sz w:val="24"/>
          <w:szCs w:val="24"/>
          <w:lang w:val="uk-UA" w:eastAsia="ru-RU"/>
        </w:rPr>
        <w:t>–</w:t>
      </w:r>
      <w:r w:rsidRPr="00120B21">
        <w:rPr>
          <w:rFonts w:ascii="Times New Roman" w:eastAsiaTheme="minorHAnsi" w:hAnsi="Times New Roman" w:cstheme="minorBidi"/>
          <w:sz w:val="24"/>
          <w:szCs w:val="24"/>
          <w:lang w:val="uk-UA" w:eastAsia="ru-RU"/>
        </w:rPr>
        <w:t xml:space="preserve"> </w:t>
      </w:r>
      <w:r w:rsidR="00120B21" w:rsidRPr="00120B21">
        <w:rPr>
          <w:rFonts w:ascii="Times New Roman" w:eastAsiaTheme="minorHAnsi" w:hAnsi="Times New Roman" w:cstheme="minorBidi"/>
          <w:sz w:val="24"/>
          <w:szCs w:val="24"/>
          <w:lang w:val="uk-UA" w:eastAsia="ru-RU"/>
        </w:rPr>
        <w:t>фахівець із супроводу ветеранів війни та демобілізованих осіб Новороздільського центру надання соціальної допомоги Новороздільської міської ради</w:t>
      </w:r>
      <w:r w:rsidR="005B2D21" w:rsidRPr="00120B21">
        <w:rPr>
          <w:rFonts w:ascii="Times New Roman" w:eastAsiaTheme="minorHAnsi" w:hAnsi="Times New Roman" w:cstheme="minorBidi"/>
          <w:sz w:val="24"/>
          <w:szCs w:val="24"/>
          <w:lang w:val="uk-UA" w:eastAsia="ru-RU"/>
        </w:rPr>
        <w:t>;</w:t>
      </w:r>
    </w:p>
    <w:p w14:paraId="79AAF6B4" w14:textId="6810CD2D" w:rsidR="000528A4" w:rsidRPr="000528A4" w:rsidRDefault="000528A4" w:rsidP="00E32F96">
      <w:pPr>
        <w:spacing w:after="0" w:line="240" w:lineRule="auto"/>
        <w:ind w:firstLine="567"/>
        <w:rPr>
          <w:rFonts w:ascii="Times New Roman" w:eastAsiaTheme="minorHAnsi" w:hAnsi="Times New Roman" w:cstheme="minorBidi"/>
          <w:color w:val="FF0000"/>
          <w:sz w:val="24"/>
          <w:szCs w:val="24"/>
          <w:lang w:val="uk-UA" w:eastAsia="ru-RU"/>
        </w:rPr>
      </w:pPr>
      <w:r w:rsidRPr="005B2D21">
        <w:rPr>
          <w:rFonts w:ascii="Times New Roman" w:eastAsiaTheme="minorHAnsi" w:hAnsi="Times New Roman" w:cstheme="minorBidi"/>
          <w:sz w:val="24"/>
          <w:szCs w:val="24"/>
          <w:lang w:val="uk-UA" w:eastAsia="ru-RU"/>
        </w:rPr>
        <w:t>Шелудько О.Я.</w:t>
      </w:r>
      <w:r w:rsidR="005B2D21" w:rsidRPr="005B2D21">
        <w:rPr>
          <w:rFonts w:ascii="Times New Roman" w:eastAsiaTheme="minorHAnsi" w:hAnsi="Times New Roman" w:cstheme="minorBidi"/>
          <w:sz w:val="24"/>
          <w:szCs w:val="24"/>
          <w:lang w:val="uk-UA" w:eastAsia="ru-RU"/>
        </w:rPr>
        <w:t xml:space="preserve"> – заступник головного лікаря КНП «Новороздільська міська лікарня» </w:t>
      </w:r>
      <w:r w:rsidR="005B2D21">
        <w:rPr>
          <w:rFonts w:ascii="Times New Roman" w:eastAsiaTheme="minorHAnsi" w:hAnsi="Times New Roman" w:cstheme="minorBidi"/>
          <w:sz w:val="24"/>
          <w:szCs w:val="24"/>
          <w:lang w:val="uk-UA" w:eastAsia="ru-RU"/>
        </w:rPr>
        <w:t>Новороздільської міської ради;</w:t>
      </w:r>
    </w:p>
    <w:p w14:paraId="39F8969C" w14:textId="77777777" w:rsidR="000974CB" w:rsidRPr="00722628" w:rsidRDefault="000974CB" w:rsidP="00E32F96">
      <w:pPr>
        <w:spacing w:after="0" w:line="240" w:lineRule="auto"/>
        <w:ind w:firstLine="567"/>
        <w:rPr>
          <w:rFonts w:ascii="Times New Roman" w:eastAsiaTheme="minorHAnsi" w:hAnsi="Times New Roman" w:cstheme="minorBidi"/>
          <w:sz w:val="24"/>
          <w:szCs w:val="24"/>
          <w:lang w:val="uk-UA" w:eastAsia="ru-RU"/>
        </w:rPr>
      </w:pPr>
      <w:r w:rsidRPr="00722628">
        <w:rPr>
          <w:rFonts w:ascii="Times New Roman" w:eastAsiaTheme="minorHAnsi" w:hAnsi="Times New Roman" w:cstheme="minorBidi"/>
          <w:sz w:val="24"/>
          <w:szCs w:val="24"/>
          <w:lang w:val="uk-UA" w:eastAsia="ru-RU"/>
        </w:rPr>
        <w:t xml:space="preserve"> Арбора Г.Б.  – головний спеціаліст відділу соціальних послуг та підтримки внутрішньо переміщених осіб управління соціального захисту населення </w:t>
      </w:r>
      <w:r w:rsidRPr="00722628">
        <w:rPr>
          <w:rFonts w:ascii="Times New Roman" w:eastAsiaTheme="minorHAnsi" w:hAnsi="Times New Roman" w:cstheme="minorBidi"/>
          <w:color w:val="FF0000"/>
          <w:sz w:val="24"/>
          <w:szCs w:val="24"/>
          <w:lang w:val="uk-UA" w:eastAsia="ru-RU"/>
        </w:rPr>
        <w:t xml:space="preserve"> </w:t>
      </w:r>
    </w:p>
    <w:p w14:paraId="10B6A841" w14:textId="77777777" w:rsidR="000974CB" w:rsidRPr="00722628" w:rsidRDefault="000974CB" w:rsidP="00E32F96">
      <w:pPr>
        <w:spacing w:after="0" w:line="240" w:lineRule="auto"/>
        <w:ind w:firstLine="567"/>
        <w:rPr>
          <w:rFonts w:ascii="Times New Roman" w:eastAsiaTheme="minorHAnsi" w:hAnsi="Times New Roman" w:cstheme="minorBidi"/>
          <w:sz w:val="24"/>
          <w:szCs w:val="24"/>
          <w:lang w:val="uk-UA" w:eastAsia="ru-RU"/>
        </w:rPr>
      </w:pPr>
      <w:r w:rsidRPr="00722628">
        <w:rPr>
          <w:rFonts w:ascii="Times New Roman" w:eastAsiaTheme="minorHAnsi" w:hAnsi="Times New Roman" w:cstheme="minorBidi"/>
          <w:sz w:val="24"/>
          <w:szCs w:val="24"/>
          <w:lang w:val="uk-UA" w:eastAsia="ru-RU"/>
        </w:rPr>
        <w:t xml:space="preserve">  Данилів І.Я.     – головний спеціаліст відділу з обслуговування ветеранів війни та пільгових категорій громадян управління соціального захисту населення;</w:t>
      </w:r>
    </w:p>
    <w:p w14:paraId="4A618753" w14:textId="77777777" w:rsidR="000974CB" w:rsidRPr="00722628" w:rsidRDefault="000974CB" w:rsidP="00E32F96">
      <w:pPr>
        <w:spacing w:after="0" w:line="240" w:lineRule="auto"/>
        <w:rPr>
          <w:rFonts w:ascii="Times New Roman" w:eastAsiaTheme="minorHAnsi" w:hAnsi="Times New Roman" w:cstheme="minorBidi"/>
          <w:sz w:val="24"/>
          <w:szCs w:val="24"/>
          <w:lang w:val="uk-UA" w:eastAsia="ru-RU"/>
        </w:rPr>
      </w:pPr>
    </w:p>
    <w:p w14:paraId="1A916075" w14:textId="77777777" w:rsidR="000974CB" w:rsidRPr="00722628" w:rsidRDefault="000974CB" w:rsidP="00E32F96">
      <w:pPr>
        <w:spacing w:after="0" w:line="240" w:lineRule="auto"/>
        <w:rPr>
          <w:rFonts w:ascii="Times New Roman" w:eastAsiaTheme="minorHAnsi" w:hAnsi="Times New Roman" w:cstheme="minorBidi"/>
          <w:sz w:val="24"/>
          <w:szCs w:val="24"/>
          <w:lang w:val="uk-UA" w:eastAsia="ru-RU"/>
        </w:rPr>
      </w:pPr>
    </w:p>
    <w:p w14:paraId="562E3228" w14:textId="77777777" w:rsidR="000974CB" w:rsidRPr="00722628" w:rsidRDefault="000974CB" w:rsidP="00E32F96">
      <w:pPr>
        <w:spacing w:after="0" w:line="240" w:lineRule="auto"/>
        <w:rPr>
          <w:rFonts w:ascii="Times New Roman" w:eastAsiaTheme="minorHAnsi" w:hAnsi="Times New Roman" w:cstheme="minorBidi"/>
          <w:sz w:val="24"/>
          <w:szCs w:val="24"/>
          <w:lang w:val="uk-UA" w:eastAsia="ru-RU"/>
        </w:rPr>
      </w:pPr>
      <w:r w:rsidRPr="00722628">
        <w:rPr>
          <w:rFonts w:ascii="Times New Roman" w:eastAsiaTheme="minorHAnsi" w:hAnsi="Times New Roman" w:cstheme="minorBidi"/>
          <w:sz w:val="24"/>
          <w:szCs w:val="24"/>
          <w:lang w:val="uk-UA" w:eastAsia="ru-RU"/>
        </w:rPr>
        <w:t>Керуючий справами виконкому</w:t>
      </w:r>
      <w:r w:rsidRPr="00722628">
        <w:rPr>
          <w:rFonts w:ascii="Times New Roman" w:eastAsiaTheme="minorHAnsi" w:hAnsi="Times New Roman" w:cstheme="minorBidi"/>
          <w:sz w:val="24"/>
          <w:szCs w:val="24"/>
          <w:lang w:val="uk-UA" w:eastAsia="ru-RU"/>
        </w:rPr>
        <w:tab/>
      </w:r>
      <w:r w:rsidRPr="00722628">
        <w:rPr>
          <w:rFonts w:ascii="Times New Roman" w:eastAsiaTheme="minorHAnsi" w:hAnsi="Times New Roman" w:cstheme="minorBidi"/>
          <w:sz w:val="24"/>
          <w:szCs w:val="24"/>
          <w:lang w:val="uk-UA" w:eastAsia="ru-RU"/>
        </w:rPr>
        <w:tab/>
      </w:r>
      <w:r w:rsidRPr="00722628">
        <w:rPr>
          <w:rFonts w:ascii="Times New Roman" w:eastAsiaTheme="minorHAnsi" w:hAnsi="Times New Roman" w:cstheme="minorBidi"/>
          <w:sz w:val="24"/>
          <w:szCs w:val="24"/>
          <w:lang w:val="uk-UA" w:eastAsia="ru-RU"/>
        </w:rPr>
        <w:tab/>
      </w:r>
      <w:r w:rsidRPr="00722628">
        <w:rPr>
          <w:rFonts w:ascii="Times New Roman" w:eastAsiaTheme="minorHAnsi" w:hAnsi="Times New Roman" w:cstheme="minorBidi"/>
          <w:sz w:val="24"/>
          <w:szCs w:val="24"/>
          <w:lang w:val="uk-UA" w:eastAsia="ru-RU"/>
        </w:rPr>
        <w:tab/>
        <w:t>Анатолій Мельніков</w:t>
      </w:r>
    </w:p>
    <w:p w14:paraId="45471793" w14:textId="77777777" w:rsidR="000974CB" w:rsidRDefault="000974CB" w:rsidP="00E32F96">
      <w:pPr>
        <w:spacing w:after="0" w:line="240" w:lineRule="auto"/>
        <w:rPr>
          <w:rFonts w:ascii="Times New Roman" w:eastAsiaTheme="minorHAnsi" w:hAnsi="Times New Roman" w:cstheme="minorBidi"/>
          <w:sz w:val="24"/>
          <w:szCs w:val="24"/>
          <w:lang w:val="uk-UA" w:eastAsia="ru-RU"/>
        </w:rPr>
      </w:pPr>
    </w:p>
    <w:p w14:paraId="66805331"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64047BDB"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1B106078"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5E51A240"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7CCA561A"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79561003"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75B14AEF"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2D9498CE"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38B6D28E"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58B86282"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34A7F5A9"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2A882578"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4412349A"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0978C0C7"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78885B0C"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2219C383"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516E3EA6"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0D6639C7"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25C3481C"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4FB21238"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7D71C316"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10560D8B"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50524C5C"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00484E7A" w14:textId="77777777" w:rsidR="000528A4" w:rsidRDefault="000528A4" w:rsidP="00E32F96">
      <w:pPr>
        <w:spacing w:after="0" w:line="240" w:lineRule="auto"/>
        <w:rPr>
          <w:rFonts w:ascii="Times New Roman" w:eastAsiaTheme="minorHAnsi" w:hAnsi="Times New Roman" w:cstheme="minorBidi"/>
          <w:sz w:val="24"/>
          <w:szCs w:val="24"/>
          <w:lang w:val="uk-UA" w:eastAsia="ru-RU"/>
        </w:rPr>
      </w:pPr>
    </w:p>
    <w:p w14:paraId="4D7AEB8A" w14:textId="77777777" w:rsidR="004636E6" w:rsidRPr="004E3A71" w:rsidRDefault="004636E6" w:rsidP="004636E6">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drawing>
          <wp:inline distT="0" distB="0" distL="0" distR="0" wp14:anchorId="2A0FCF89" wp14:editId="3B9993B6">
            <wp:extent cx="1143000" cy="60007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7FAAF188" w14:textId="77777777" w:rsidR="004636E6" w:rsidRPr="004E3A71" w:rsidRDefault="004636E6" w:rsidP="004636E6">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5C00FDE4" w14:textId="77777777" w:rsidR="004636E6" w:rsidRPr="004E3A71" w:rsidRDefault="004636E6" w:rsidP="004636E6">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2D190E0A" w14:textId="77777777" w:rsidR="004636E6" w:rsidRPr="004E3A71" w:rsidRDefault="004636E6" w:rsidP="004636E6">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353C52ED" w14:textId="77777777" w:rsidR="004636E6" w:rsidRPr="004E3A71" w:rsidRDefault="004636E6" w:rsidP="004636E6">
      <w:pPr>
        <w:spacing w:after="0" w:line="240" w:lineRule="auto"/>
        <w:jc w:val="center"/>
        <w:rPr>
          <w:rFonts w:ascii="Times New Roman" w:eastAsia="Calibri" w:hAnsi="Times New Roman"/>
          <w:b/>
          <w:sz w:val="24"/>
          <w:szCs w:val="24"/>
          <w:lang w:val="uk-UA" w:eastAsia="uk-UA"/>
        </w:rPr>
      </w:pPr>
    </w:p>
    <w:p w14:paraId="664617E6" w14:textId="453870AC" w:rsidR="004636E6" w:rsidRPr="004E3A71" w:rsidRDefault="004636E6" w:rsidP="004636E6">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55</w:t>
      </w:r>
    </w:p>
    <w:p w14:paraId="3AC72C14" w14:textId="77777777" w:rsidR="000528A4" w:rsidRPr="00722628" w:rsidRDefault="000528A4" w:rsidP="00E32F96">
      <w:pPr>
        <w:spacing w:after="0" w:line="240" w:lineRule="auto"/>
        <w:rPr>
          <w:rFonts w:ascii="Times New Roman" w:hAnsi="Times New Roman"/>
          <w:sz w:val="24"/>
          <w:szCs w:val="24"/>
          <w:lang w:val="uk-UA"/>
        </w:rPr>
      </w:pPr>
    </w:p>
    <w:p w14:paraId="381428D7" w14:textId="77777777" w:rsidR="000974CB" w:rsidRPr="00722628" w:rsidRDefault="000974CB" w:rsidP="00E32F96">
      <w:pPr>
        <w:overflowPunct w:val="0"/>
        <w:autoSpaceDE w:val="0"/>
        <w:autoSpaceDN w:val="0"/>
        <w:adjustRightInd w:val="0"/>
        <w:spacing w:after="0" w:line="240" w:lineRule="auto"/>
        <w:jc w:val="both"/>
        <w:rPr>
          <w:rFonts w:ascii="Times New Roman" w:hAnsi="Times New Roman"/>
          <w:sz w:val="24"/>
          <w:szCs w:val="24"/>
          <w:lang w:val="uk-UA" w:eastAsia="ru-RU"/>
        </w:rPr>
      </w:pPr>
      <w:r w:rsidRPr="00722628">
        <w:rPr>
          <w:rFonts w:ascii="Times New Roman" w:hAnsi="Times New Roman"/>
          <w:sz w:val="24"/>
          <w:szCs w:val="24"/>
          <w:lang w:val="uk-UA" w:eastAsia="ru-RU"/>
        </w:rPr>
        <w:t xml:space="preserve">Про визнання таким, що втратив чинність рішення Виконавчого </w:t>
      </w:r>
    </w:p>
    <w:p w14:paraId="6417C03A" w14:textId="77777777" w:rsidR="000528A4" w:rsidRDefault="000974CB" w:rsidP="00E32F96">
      <w:pPr>
        <w:overflowPunct w:val="0"/>
        <w:autoSpaceDE w:val="0"/>
        <w:autoSpaceDN w:val="0"/>
        <w:adjustRightInd w:val="0"/>
        <w:spacing w:after="0" w:line="240" w:lineRule="auto"/>
        <w:jc w:val="both"/>
        <w:rPr>
          <w:rFonts w:ascii="Times New Roman" w:hAnsi="Times New Roman"/>
          <w:sz w:val="24"/>
          <w:szCs w:val="24"/>
          <w:lang w:val="uk-UA" w:eastAsia="ru-RU"/>
        </w:rPr>
      </w:pPr>
      <w:r w:rsidRPr="00722628">
        <w:rPr>
          <w:rFonts w:ascii="Times New Roman" w:hAnsi="Times New Roman"/>
          <w:sz w:val="24"/>
          <w:szCs w:val="24"/>
          <w:lang w:val="uk-UA" w:eastAsia="ru-RU"/>
        </w:rPr>
        <w:t xml:space="preserve">комітету № 453  від 20.11.2025 року «Про організацію розгляду  </w:t>
      </w:r>
    </w:p>
    <w:p w14:paraId="121AA8C8" w14:textId="77777777" w:rsidR="000528A4" w:rsidRDefault="000528A4" w:rsidP="00E32F96">
      <w:pPr>
        <w:overflowPunct w:val="0"/>
        <w:autoSpaceDE w:val="0"/>
        <w:autoSpaceDN w:val="0"/>
        <w:adjustRightInd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питань щодо </w:t>
      </w:r>
      <w:r w:rsidR="000974CB" w:rsidRPr="00722628">
        <w:rPr>
          <w:rFonts w:ascii="Times New Roman" w:hAnsi="Times New Roman"/>
          <w:sz w:val="24"/>
          <w:szCs w:val="24"/>
          <w:lang w:val="uk-UA" w:eastAsia="ru-RU"/>
        </w:rPr>
        <w:t xml:space="preserve">надання допомоги  для вирішення житлового питання </w:t>
      </w:r>
    </w:p>
    <w:p w14:paraId="20FADF50" w14:textId="0D88DD16" w:rsidR="000974CB" w:rsidRPr="00722628" w:rsidRDefault="000528A4" w:rsidP="00E32F96">
      <w:pPr>
        <w:overflowPunct w:val="0"/>
        <w:autoSpaceDE w:val="0"/>
        <w:autoSpaceDN w:val="0"/>
        <w:adjustRightInd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окремим </w:t>
      </w:r>
      <w:r w:rsidR="000974CB" w:rsidRPr="00722628">
        <w:rPr>
          <w:rFonts w:ascii="Times New Roman" w:hAnsi="Times New Roman"/>
          <w:sz w:val="24"/>
          <w:szCs w:val="24"/>
          <w:lang w:val="uk-UA" w:eastAsia="ru-RU"/>
        </w:rPr>
        <w:t xml:space="preserve">категоріям  внутрішньо переміщених осіб, що проживали на  </w:t>
      </w:r>
    </w:p>
    <w:p w14:paraId="5355B94F" w14:textId="77777777" w:rsidR="000974CB" w:rsidRPr="00722628" w:rsidRDefault="000974CB" w:rsidP="00E32F96">
      <w:pPr>
        <w:overflowPunct w:val="0"/>
        <w:autoSpaceDE w:val="0"/>
        <w:autoSpaceDN w:val="0"/>
        <w:adjustRightInd w:val="0"/>
        <w:spacing w:after="0" w:line="240" w:lineRule="auto"/>
        <w:jc w:val="both"/>
        <w:rPr>
          <w:rFonts w:ascii="Times New Roman" w:hAnsi="Times New Roman"/>
          <w:sz w:val="24"/>
          <w:szCs w:val="24"/>
          <w:lang w:val="uk-UA" w:eastAsia="ru-RU"/>
        </w:rPr>
      </w:pPr>
      <w:r w:rsidRPr="00722628">
        <w:rPr>
          <w:rFonts w:ascii="Times New Roman" w:hAnsi="Times New Roman"/>
          <w:sz w:val="24"/>
          <w:szCs w:val="24"/>
          <w:lang w:val="uk-UA" w:eastAsia="ru-RU"/>
        </w:rPr>
        <w:t>тимчасово окупованій території»</w:t>
      </w:r>
    </w:p>
    <w:p w14:paraId="1AB2DCD9" w14:textId="664FD135" w:rsidR="000974CB" w:rsidRPr="00722628" w:rsidRDefault="000974CB" w:rsidP="00E32F96">
      <w:pPr>
        <w:spacing w:after="0" w:line="240" w:lineRule="auto"/>
        <w:rPr>
          <w:rFonts w:ascii="Times New Roman" w:hAnsi="Times New Roman"/>
          <w:sz w:val="24"/>
          <w:szCs w:val="24"/>
          <w:lang w:val="uk-UA" w:eastAsia="ru-RU"/>
        </w:rPr>
      </w:pPr>
    </w:p>
    <w:p w14:paraId="5ACF3FCE" w14:textId="77777777" w:rsidR="000974CB" w:rsidRPr="00722628" w:rsidRDefault="000974CB" w:rsidP="00E32F96">
      <w:pPr>
        <w:spacing w:after="0" w:line="240" w:lineRule="auto"/>
        <w:ind w:firstLine="567"/>
        <w:jc w:val="both"/>
        <w:rPr>
          <w:rFonts w:ascii="Times New Roman" w:hAnsi="Times New Roman"/>
          <w:sz w:val="24"/>
          <w:szCs w:val="24"/>
          <w:lang w:val="uk-UA" w:eastAsia="ru-RU"/>
        </w:rPr>
      </w:pPr>
      <w:r w:rsidRPr="00722628">
        <w:rPr>
          <w:rFonts w:ascii="Times New Roman" w:hAnsi="Times New Roman"/>
          <w:sz w:val="24"/>
          <w:szCs w:val="24"/>
          <w:lang w:val="uk-UA" w:eastAsia="ru-RU"/>
        </w:rPr>
        <w:t>З метою реалізації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 № 1176,  у зв’язку із частковими змінами в організації роботи виконавчих органів міської ради</w:t>
      </w:r>
      <w:r w:rsidRPr="00722628">
        <w:rPr>
          <w:rFonts w:ascii="Times New Roman" w:hAnsi="Times New Roman"/>
          <w:sz w:val="24"/>
          <w:szCs w:val="24"/>
          <w:lang w:val="uk-UA" w:eastAsia="uk-UA" w:bidi="uk-UA"/>
        </w:rPr>
        <w:t>,</w:t>
      </w:r>
      <w:r w:rsidRPr="00722628">
        <w:rPr>
          <w:rFonts w:ascii="Times New Roman" w:hAnsi="Times New Roman"/>
          <w:sz w:val="24"/>
          <w:szCs w:val="24"/>
          <w:lang w:val="uk-UA" w:eastAsia="ru-RU"/>
        </w:rPr>
        <w:t xml:space="preserve"> ст. 38, ст. 40 Закону України «Про місцеве самоврядування в Україні» виконавчий комітет Новороздільської міської ради,-</w:t>
      </w:r>
    </w:p>
    <w:p w14:paraId="5BCFACE8" w14:textId="77777777" w:rsidR="000974CB" w:rsidRPr="00722628" w:rsidRDefault="000974CB" w:rsidP="00E32F96">
      <w:pPr>
        <w:spacing w:after="0" w:line="240" w:lineRule="auto"/>
        <w:jc w:val="both"/>
        <w:rPr>
          <w:rFonts w:ascii="Times New Roman" w:hAnsi="Times New Roman"/>
          <w:sz w:val="24"/>
          <w:szCs w:val="24"/>
          <w:lang w:val="uk-UA" w:eastAsia="ru-RU"/>
        </w:rPr>
      </w:pPr>
    </w:p>
    <w:p w14:paraId="49292FC6" w14:textId="77777777" w:rsidR="000974CB" w:rsidRPr="00722628" w:rsidRDefault="000974CB" w:rsidP="00E32F96">
      <w:pPr>
        <w:spacing w:after="0" w:line="240" w:lineRule="auto"/>
        <w:jc w:val="both"/>
        <w:rPr>
          <w:rFonts w:ascii="Times New Roman" w:hAnsi="Times New Roman"/>
          <w:sz w:val="24"/>
          <w:szCs w:val="24"/>
          <w:lang w:val="uk-UA" w:eastAsia="ru-RU"/>
        </w:rPr>
      </w:pPr>
      <w:r w:rsidRPr="00722628">
        <w:rPr>
          <w:rFonts w:ascii="Times New Roman" w:hAnsi="Times New Roman"/>
          <w:sz w:val="24"/>
          <w:szCs w:val="24"/>
          <w:lang w:val="uk-UA" w:eastAsia="ru-RU"/>
        </w:rPr>
        <w:t>ВИРІШИВ:</w:t>
      </w:r>
    </w:p>
    <w:p w14:paraId="4C1AA38F" w14:textId="77777777" w:rsidR="000974CB" w:rsidRPr="00722628" w:rsidRDefault="000974CB" w:rsidP="00E32F96">
      <w:pPr>
        <w:spacing w:after="0" w:line="240" w:lineRule="auto"/>
        <w:jc w:val="both"/>
        <w:rPr>
          <w:rFonts w:ascii="Times New Roman" w:hAnsi="Times New Roman"/>
          <w:sz w:val="24"/>
          <w:szCs w:val="24"/>
          <w:lang w:val="uk-UA" w:eastAsia="ru-RU"/>
        </w:rPr>
      </w:pPr>
    </w:p>
    <w:p w14:paraId="35017C9E" w14:textId="290841CC" w:rsidR="000974CB" w:rsidRPr="00722628" w:rsidRDefault="000974CB" w:rsidP="00E32F96">
      <w:pPr>
        <w:spacing w:after="0" w:line="240" w:lineRule="auto"/>
        <w:ind w:firstLine="567"/>
        <w:jc w:val="both"/>
        <w:rPr>
          <w:rFonts w:ascii="Times New Roman" w:hAnsi="Times New Roman"/>
          <w:sz w:val="24"/>
          <w:szCs w:val="24"/>
          <w:lang w:val="uk-UA" w:eastAsia="ru-RU"/>
        </w:rPr>
      </w:pPr>
      <w:r w:rsidRPr="00722628">
        <w:rPr>
          <w:rFonts w:ascii="Times New Roman" w:hAnsi="Times New Roman"/>
          <w:sz w:val="24"/>
          <w:szCs w:val="24"/>
          <w:lang w:val="uk-UA" w:eastAsia="ru-RU"/>
        </w:rPr>
        <w:t>1. Визнати таким, що втратив чинність рішення виконавчого комітету № 453 від 20.11.2025 року «Про організацію розгляду  питань щодо  надання допомоги  для вирішення житлового питання окремим  категоріям  внутрішньо пер</w:t>
      </w:r>
      <w:r w:rsidR="000528A4">
        <w:rPr>
          <w:rFonts w:ascii="Times New Roman" w:hAnsi="Times New Roman"/>
          <w:sz w:val="24"/>
          <w:szCs w:val="24"/>
          <w:lang w:val="uk-UA" w:eastAsia="ru-RU"/>
        </w:rPr>
        <w:t xml:space="preserve">еміщених осіб, що проживали на </w:t>
      </w:r>
      <w:r w:rsidRPr="00722628">
        <w:rPr>
          <w:rFonts w:ascii="Times New Roman" w:hAnsi="Times New Roman"/>
          <w:sz w:val="24"/>
          <w:szCs w:val="24"/>
          <w:lang w:val="uk-UA" w:eastAsia="ru-RU"/>
        </w:rPr>
        <w:t>тимчасово окупованій території».</w:t>
      </w:r>
    </w:p>
    <w:p w14:paraId="151680CF" w14:textId="77777777" w:rsidR="000974CB" w:rsidRDefault="000974CB" w:rsidP="00E32F96">
      <w:pPr>
        <w:spacing w:after="0" w:line="240" w:lineRule="auto"/>
        <w:rPr>
          <w:rFonts w:ascii="Times New Roman" w:hAnsi="Times New Roman"/>
          <w:sz w:val="24"/>
          <w:szCs w:val="24"/>
          <w:lang w:val="uk-UA" w:eastAsia="ru-RU"/>
        </w:rPr>
      </w:pPr>
    </w:p>
    <w:p w14:paraId="1E775C2C" w14:textId="77777777" w:rsidR="000528A4" w:rsidRPr="00722628" w:rsidRDefault="000528A4" w:rsidP="00E32F96">
      <w:pPr>
        <w:spacing w:after="0" w:line="240" w:lineRule="auto"/>
        <w:rPr>
          <w:rFonts w:ascii="Times New Roman" w:hAnsi="Times New Roman"/>
          <w:sz w:val="24"/>
          <w:szCs w:val="24"/>
          <w:lang w:val="uk-UA" w:eastAsia="ru-RU"/>
        </w:rPr>
      </w:pPr>
    </w:p>
    <w:p w14:paraId="1B583CA6" w14:textId="77777777" w:rsidR="000974CB" w:rsidRPr="00722628" w:rsidRDefault="000974CB"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МІСЬКИЙ ГОЛОВА</w:t>
      </w:r>
      <w:r w:rsidRPr="00722628">
        <w:rPr>
          <w:rFonts w:ascii="Times New Roman" w:hAnsi="Times New Roman"/>
          <w:sz w:val="24"/>
          <w:szCs w:val="24"/>
          <w:lang w:val="uk-UA" w:eastAsia="ru-RU"/>
        </w:rPr>
        <w:tab/>
      </w:r>
      <w:r w:rsidRPr="00722628">
        <w:rPr>
          <w:rFonts w:ascii="Times New Roman" w:hAnsi="Times New Roman"/>
          <w:sz w:val="24"/>
          <w:szCs w:val="24"/>
          <w:lang w:val="uk-UA" w:eastAsia="ru-RU"/>
        </w:rPr>
        <w:tab/>
      </w:r>
      <w:r w:rsidRPr="00722628">
        <w:rPr>
          <w:rFonts w:ascii="Times New Roman" w:hAnsi="Times New Roman"/>
          <w:sz w:val="24"/>
          <w:szCs w:val="24"/>
          <w:lang w:val="uk-UA" w:eastAsia="ru-RU"/>
        </w:rPr>
        <w:tab/>
      </w:r>
      <w:r w:rsidRPr="00722628">
        <w:rPr>
          <w:rFonts w:ascii="Times New Roman" w:hAnsi="Times New Roman"/>
          <w:sz w:val="24"/>
          <w:szCs w:val="24"/>
          <w:lang w:val="uk-UA" w:eastAsia="ru-RU"/>
        </w:rPr>
        <w:tab/>
        <w:t xml:space="preserve">                       Ярина ЯЦЕНКО</w:t>
      </w:r>
    </w:p>
    <w:p w14:paraId="231B6FAB" w14:textId="77777777" w:rsidR="000974CB" w:rsidRDefault="000974CB" w:rsidP="00E32F96">
      <w:pPr>
        <w:spacing w:after="0" w:line="240" w:lineRule="auto"/>
        <w:rPr>
          <w:rFonts w:ascii="Times New Roman" w:hAnsi="Times New Roman"/>
          <w:sz w:val="24"/>
          <w:szCs w:val="24"/>
          <w:lang w:val="uk-UA" w:eastAsia="ru-RU"/>
        </w:rPr>
      </w:pPr>
    </w:p>
    <w:p w14:paraId="5C9AD055" w14:textId="77777777" w:rsidR="000528A4" w:rsidRDefault="000528A4" w:rsidP="00E32F96">
      <w:pPr>
        <w:spacing w:after="0" w:line="240" w:lineRule="auto"/>
        <w:rPr>
          <w:rFonts w:ascii="Times New Roman" w:hAnsi="Times New Roman"/>
          <w:sz w:val="24"/>
          <w:szCs w:val="24"/>
          <w:lang w:val="uk-UA" w:eastAsia="ru-RU"/>
        </w:rPr>
      </w:pPr>
    </w:p>
    <w:p w14:paraId="3A37370E" w14:textId="77777777" w:rsidR="000528A4" w:rsidRDefault="000528A4" w:rsidP="00E32F96">
      <w:pPr>
        <w:spacing w:after="0" w:line="240" w:lineRule="auto"/>
        <w:rPr>
          <w:rFonts w:ascii="Times New Roman" w:hAnsi="Times New Roman"/>
          <w:sz w:val="24"/>
          <w:szCs w:val="24"/>
          <w:lang w:val="uk-UA" w:eastAsia="ru-RU"/>
        </w:rPr>
      </w:pPr>
    </w:p>
    <w:p w14:paraId="7347D652" w14:textId="77777777" w:rsidR="000528A4" w:rsidRDefault="000528A4" w:rsidP="00E32F96">
      <w:pPr>
        <w:spacing w:after="0" w:line="240" w:lineRule="auto"/>
        <w:rPr>
          <w:rFonts w:ascii="Times New Roman" w:hAnsi="Times New Roman"/>
          <w:sz w:val="24"/>
          <w:szCs w:val="24"/>
          <w:lang w:val="uk-UA" w:eastAsia="ru-RU"/>
        </w:rPr>
      </w:pPr>
    </w:p>
    <w:p w14:paraId="25F5F782" w14:textId="77777777" w:rsidR="000528A4" w:rsidRDefault="000528A4" w:rsidP="00E32F96">
      <w:pPr>
        <w:spacing w:after="0" w:line="240" w:lineRule="auto"/>
        <w:rPr>
          <w:rFonts w:ascii="Times New Roman" w:hAnsi="Times New Roman"/>
          <w:sz w:val="24"/>
          <w:szCs w:val="24"/>
          <w:lang w:val="uk-UA" w:eastAsia="ru-RU"/>
        </w:rPr>
      </w:pPr>
    </w:p>
    <w:p w14:paraId="68250978" w14:textId="77777777" w:rsidR="000528A4" w:rsidRDefault="000528A4" w:rsidP="00E32F96">
      <w:pPr>
        <w:spacing w:after="0" w:line="240" w:lineRule="auto"/>
        <w:rPr>
          <w:rFonts w:ascii="Times New Roman" w:hAnsi="Times New Roman"/>
          <w:sz w:val="24"/>
          <w:szCs w:val="24"/>
          <w:lang w:val="uk-UA" w:eastAsia="ru-RU"/>
        </w:rPr>
      </w:pPr>
    </w:p>
    <w:p w14:paraId="6FE9393A" w14:textId="77777777" w:rsidR="000528A4" w:rsidRDefault="000528A4" w:rsidP="00E32F96">
      <w:pPr>
        <w:spacing w:after="0" w:line="240" w:lineRule="auto"/>
        <w:rPr>
          <w:rFonts w:ascii="Times New Roman" w:hAnsi="Times New Roman"/>
          <w:sz w:val="24"/>
          <w:szCs w:val="24"/>
          <w:lang w:val="uk-UA" w:eastAsia="ru-RU"/>
        </w:rPr>
      </w:pPr>
    </w:p>
    <w:p w14:paraId="614550D7" w14:textId="77777777" w:rsidR="000528A4" w:rsidRDefault="000528A4" w:rsidP="00E32F96">
      <w:pPr>
        <w:spacing w:after="0" w:line="240" w:lineRule="auto"/>
        <w:rPr>
          <w:rFonts w:ascii="Times New Roman" w:hAnsi="Times New Roman"/>
          <w:sz w:val="24"/>
          <w:szCs w:val="24"/>
          <w:lang w:val="uk-UA" w:eastAsia="ru-RU"/>
        </w:rPr>
      </w:pPr>
    </w:p>
    <w:p w14:paraId="3B3B422A" w14:textId="77777777" w:rsidR="000528A4" w:rsidRDefault="000528A4" w:rsidP="00E32F96">
      <w:pPr>
        <w:spacing w:after="0" w:line="240" w:lineRule="auto"/>
        <w:rPr>
          <w:rFonts w:ascii="Times New Roman" w:hAnsi="Times New Roman"/>
          <w:sz w:val="24"/>
          <w:szCs w:val="24"/>
          <w:lang w:val="uk-UA" w:eastAsia="ru-RU"/>
        </w:rPr>
      </w:pPr>
    </w:p>
    <w:p w14:paraId="6B661AF9" w14:textId="77777777" w:rsidR="000528A4" w:rsidRDefault="000528A4" w:rsidP="00E32F96">
      <w:pPr>
        <w:spacing w:after="0" w:line="240" w:lineRule="auto"/>
        <w:rPr>
          <w:rFonts w:ascii="Times New Roman" w:hAnsi="Times New Roman"/>
          <w:sz w:val="24"/>
          <w:szCs w:val="24"/>
          <w:lang w:val="uk-UA" w:eastAsia="ru-RU"/>
        </w:rPr>
      </w:pPr>
    </w:p>
    <w:p w14:paraId="4725BADE" w14:textId="77777777" w:rsidR="000528A4" w:rsidRDefault="000528A4" w:rsidP="00E32F96">
      <w:pPr>
        <w:spacing w:after="0" w:line="240" w:lineRule="auto"/>
        <w:rPr>
          <w:rFonts w:ascii="Times New Roman" w:hAnsi="Times New Roman"/>
          <w:sz w:val="24"/>
          <w:szCs w:val="24"/>
          <w:lang w:val="uk-UA" w:eastAsia="ru-RU"/>
        </w:rPr>
      </w:pPr>
    </w:p>
    <w:p w14:paraId="0D7EAC98" w14:textId="77777777" w:rsidR="000528A4" w:rsidRDefault="000528A4" w:rsidP="00E32F96">
      <w:pPr>
        <w:spacing w:after="0" w:line="240" w:lineRule="auto"/>
        <w:rPr>
          <w:rFonts w:ascii="Times New Roman" w:hAnsi="Times New Roman"/>
          <w:sz w:val="24"/>
          <w:szCs w:val="24"/>
          <w:lang w:val="uk-UA" w:eastAsia="ru-RU"/>
        </w:rPr>
      </w:pPr>
    </w:p>
    <w:p w14:paraId="4FB003CE" w14:textId="77777777" w:rsidR="000528A4" w:rsidRDefault="000528A4" w:rsidP="00E32F96">
      <w:pPr>
        <w:spacing w:after="0" w:line="240" w:lineRule="auto"/>
        <w:rPr>
          <w:rFonts w:ascii="Times New Roman" w:hAnsi="Times New Roman"/>
          <w:sz w:val="24"/>
          <w:szCs w:val="24"/>
          <w:lang w:val="uk-UA" w:eastAsia="ru-RU"/>
        </w:rPr>
      </w:pPr>
    </w:p>
    <w:p w14:paraId="2E8EE5B5" w14:textId="77777777" w:rsidR="000528A4" w:rsidRDefault="000528A4" w:rsidP="00E32F96">
      <w:pPr>
        <w:spacing w:after="0" w:line="240" w:lineRule="auto"/>
        <w:rPr>
          <w:rFonts w:ascii="Times New Roman" w:hAnsi="Times New Roman"/>
          <w:sz w:val="24"/>
          <w:szCs w:val="24"/>
          <w:lang w:val="uk-UA" w:eastAsia="ru-RU"/>
        </w:rPr>
      </w:pPr>
    </w:p>
    <w:p w14:paraId="3B0F0B80" w14:textId="77777777" w:rsidR="000528A4" w:rsidRDefault="000528A4" w:rsidP="00E32F96">
      <w:pPr>
        <w:spacing w:after="0" w:line="240" w:lineRule="auto"/>
        <w:rPr>
          <w:rFonts w:ascii="Times New Roman" w:hAnsi="Times New Roman"/>
          <w:sz w:val="24"/>
          <w:szCs w:val="24"/>
          <w:lang w:val="uk-UA" w:eastAsia="ru-RU"/>
        </w:rPr>
      </w:pPr>
    </w:p>
    <w:p w14:paraId="4B38F08F" w14:textId="77777777" w:rsidR="000528A4" w:rsidRDefault="000528A4" w:rsidP="00E32F96">
      <w:pPr>
        <w:spacing w:after="0" w:line="240" w:lineRule="auto"/>
        <w:rPr>
          <w:rFonts w:ascii="Times New Roman" w:hAnsi="Times New Roman"/>
          <w:sz w:val="24"/>
          <w:szCs w:val="24"/>
          <w:lang w:val="uk-UA" w:eastAsia="ru-RU"/>
        </w:rPr>
      </w:pPr>
    </w:p>
    <w:p w14:paraId="62718D97" w14:textId="77777777" w:rsidR="000528A4" w:rsidRDefault="000528A4" w:rsidP="00E32F96">
      <w:pPr>
        <w:spacing w:after="0" w:line="240" w:lineRule="auto"/>
        <w:rPr>
          <w:rFonts w:ascii="Times New Roman" w:hAnsi="Times New Roman"/>
          <w:sz w:val="24"/>
          <w:szCs w:val="24"/>
          <w:lang w:val="uk-UA" w:eastAsia="ru-RU"/>
        </w:rPr>
      </w:pPr>
    </w:p>
    <w:p w14:paraId="3951CC6C" w14:textId="77777777" w:rsidR="000528A4" w:rsidRDefault="000528A4" w:rsidP="00E32F96">
      <w:pPr>
        <w:spacing w:after="0" w:line="240" w:lineRule="auto"/>
        <w:rPr>
          <w:rFonts w:ascii="Times New Roman" w:hAnsi="Times New Roman"/>
          <w:sz w:val="24"/>
          <w:szCs w:val="24"/>
          <w:lang w:val="uk-UA" w:eastAsia="ru-RU"/>
        </w:rPr>
      </w:pPr>
    </w:p>
    <w:p w14:paraId="121C1AA9" w14:textId="77777777" w:rsidR="000528A4" w:rsidRDefault="000528A4" w:rsidP="00E32F96">
      <w:pPr>
        <w:spacing w:after="0" w:line="240" w:lineRule="auto"/>
        <w:rPr>
          <w:rFonts w:ascii="Times New Roman" w:hAnsi="Times New Roman"/>
          <w:sz w:val="24"/>
          <w:szCs w:val="24"/>
          <w:lang w:val="uk-UA" w:eastAsia="ru-RU"/>
        </w:rPr>
      </w:pPr>
    </w:p>
    <w:p w14:paraId="5B378D8D" w14:textId="77777777" w:rsidR="000528A4" w:rsidRDefault="000528A4" w:rsidP="00E32F96">
      <w:pPr>
        <w:spacing w:after="0" w:line="240" w:lineRule="auto"/>
        <w:rPr>
          <w:rFonts w:ascii="Times New Roman" w:hAnsi="Times New Roman"/>
          <w:sz w:val="24"/>
          <w:szCs w:val="24"/>
          <w:lang w:val="uk-UA" w:eastAsia="ru-RU"/>
        </w:rPr>
      </w:pPr>
    </w:p>
    <w:p w14:paraId="7D3E30FC" w14:textId="77777777" w:rsidR="000528A4" w:rsidRDefault="000528A4" w:rsidP="00E32F96">
      <w:pPr>
        <w:spacing w:after="0" w:line="240" w:lineRule="auto"/>
        <w:rPr>
          <w:rFonts w:ascii="Times New Roman" w:hAnsi="Times New Roman"/>
          <w:sz w:val="24"/>
          <w:szCs w:val="24"/>
          <w:lang w:val="uk-UA" w:eastAsia="ru-RU"/>
        </w:rPr>
      </w:pPr>
    </w:p>
    <w:p w14:paraId="55EA40C9" w14:textId="77777777" w:rsidR="000528A4" w:rsidRDefault="000528A4" w:rsidP="00E32F96">
      <w:pPr>
        <w:spacing w:after="0" w:line="240" w:lineRule="auto"/>
        <w:rPr>
          <w:rFonts w:ascii="Times New Roman" w:hAnsi="Times New Roman"/>
          <w:sz w:val="24"/>
          <w:szCs w:val="24"/>
          <w:lang w:val="uk-UA" w:eastAsia="ru-RU"/>
        </w:rPr>
      </w:pPr>
    </w:p>
    <w:p w14:paraId="16C447FF" w14:textId="77777777" w:rsidR="000528A4" w:rsidRDefault="000528A4" w:rsidP="00E32F96">
      <w:pPr>
        <w:spacing w:after="0" w:line="240" w:lineRule="auto"/>
        <w:rPr>
          <w:rFonts w:ascii="Times New Roman" w:hAnsi="Times New Roman"/>
          <w:sz w:val="24"/>
          <w:szCs w:val="24"/>
          <w:lang w:val="uk-UA" w:eastAsia="ru-RU"/>
        </w:rPr>
      </w:pPr>
    </w:p>
    <w:p w14:paraId="030AC779" w14:textId="77777777" w:rsidR="000528A4" w:rsidRDefault="000528A4" w:rsidP="00E32F96">
      <w:pPr>
        <w:spacing w:after="0" w:line="240" w:lineRule="auto"/>
        <w:rPr>
          <w:rFonts w:ascii="Times New Roman" w:hAnsi="Times New Roman"/>
          <w:sz w:val="24"/>
          <w:szCs w:val="24"/>
          <w:lang w:val="uk-UA" w:eastAsia="ru-RU"/>
        </w:rPr>
      </w:pPr>
    </w:p>
    <w:p w14:paraId="4F932B86" w14:textId="77777777" w:rsidR="000528A4" w:rsidRDefault="000528A4" w:rsidP="00E32F96">
      <w:pPr>
        <w:spacing w:after="0" w:line="240" w:lineRule="auto"/>
        <w:rPr>
          <w:rFonts w:ascii="Times New Roman" w:hAnsi="Times New Roman"/>
          <w:sz w:val="24"/>
          <w:szCs w:val="24"/>
          <w:lang w:val="uk-UA" w:eastAsia="ru-RU"/>
        </w:rPr>
      </w:pPr>
    </w:p>
    <w:p w14:paraId="21474037" w14:textId="77777777" w:rsidR="004636E6" w:rsidRPr="004E3A71" w:rsidRDefault="004636E6" w:rsidP="004636E6">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drawing>
          <wp:inline distT="0" distB="0" distL="0" distR="0" wp14:anchorId="5DBEEF24" wp14:editId="00E926C0">
            <wp:extent cx="1143000" cy="600075"/>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45774DA1" w14:textId="77777777" w:rsidR="004636E6" w:rsidRPr="004E3A71" w:rsidRDefault="004636E6" w:rsidP="004636E6">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0CE9F68D" w14:textId="77777777" w:rsidR="004636E6" w:rsidRPr="004E3A71" w:rsidRDefault="004636E6" w:rsidP="004636E6">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06A449A1" w14:textId="77777777" w:rsidR="004636E6" w:rsidRPr="004E3A71" w:rsidRDefault="004636E6" w:rsidP="004636E6">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67A96720" w14:textId="77777777" w:rsidR="004636E6" w:rsidRPr="004E3A71" w:rsidRDefault="004636E6" w:rsidP="004636E6">
      <w:pPr>
        <w:spacing w:after="0" w:line="240" w:lineRule="auto"/>
        <w:jc w:val="center"/>
        <w:rPr>
          <w:rFonts w:ascii="Times New Roman" w:eastAsia="Calibri" w:hAnsi="Times New Roman"/>
          <w:b/>
          <w:sz w:val="24"/>
          <w:szCs w:val="24"/>
          <w:lang w:val="uk-UA" w:eastAsia="uk-UA"/>
        </w:rPr>
      </w:pPr>
    </w:p>
    <w:p w14:paraId="68E614F5" w14:textId="14149940" w:rsidR="004636E6" w:rsidRPr="004E3A71" w:rsidRDefault="004636E6" w:rsidP="004636E6">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56</w:t>
      </w:r>
    </w:p>
    <w:p w14:paraId="0B805218" w14:textId="77777777" w:rsidR="004636E6" w:rsidRDefault="004636E6" w:rsidP="00E32F96">
      <w:pPr>
        <w:spacing w:after="0" w:line="240" w:lineRule="auto"/>
        <w:rPr>
          <w:rFonts w:ascii="Times New Roman" w:eastAsia="MS Mincho" w:hAnsi="Times New Roman"/>
          <w:sz w:val="24"/>
          <w:szCs w:val="24"/>
          <w:lang w:val="uk-UA" w:eastAsia="ru-RU"/>
        </w:rPr>
      </w:pPr>
    </w:p>
    <w:p w14:paraId="676C3313" w14:textId="77777777" w:rsidR="000974CB" w:rsidRPr="00722628" w:rsidRDefault="000974CB" w:rsidP="00E32F96">
      <w:pPr>
        <w:spacing w:after="0" w:line="240" w:lineRule="auto"/>
        <w:rPr>
          <w:rFonts w:ascii="Times New Roman" w:eastAsia="Calibri" w:hAnsi="Times New Roman"/>
          <w:sz w:val="24"/>
          <w:szCs w:val="24"/>
          <w:lang w:val="uk-UA"/>
        </w:rPr>
      </w:pPr>
      <w:r w:rsidRPr="00722628">
        <w:rPr>
          <w:rFonts w:ascii="Times New Roman" w:eastAsia="MS Mincho" w:hAnsi="Times New Roman"/>
          <w:sz w:val="24"/>
          <w:szCs w:val="24"/>
          <w:lang w:val="uk-UA" w:eastAsia="ru-RU"/>
        </w:rPr>
        <w:t xml:space="preserve">Про затвердження нового складу  </w:t>
      </w:r>
      <w:r w:rsidRPr="00722628">
        <w:rPr>
          <w:rFonts w:ascii="Times New Roman" w:eastAsia="Calibri" w:hAnsi="Times New Roman"/>
          <w:sz w:val="24"/>
          <w:szCs w:val="24"/>
          <w:lang w:val="uk-UA"/>
        </w:rPr>
        <w:t xml:space="preserve">комісії з питань </w:t>
      </w:r>
    </w:p>
    <w:p w14:paraId="3CF05338" w14:textId="77777777" w:rsidR="000974CB" w:rsidRPr="00722628" w:rsidRDefault="000974CB" w:rsidP="00E32F96">
      <w:pPr>
        <w:spacing w:after="0" w:line="240" w:lineRule="auto"/>
        <w:rPr>
          <w:rFonts w:ascii="Times New Roman" w:eastAsia="Calibri" w:hAnsi="Times New Roman"/>
          <w:sz w:val="24"/>
          <w:szCs w:val="24"/>
          <w:lang w:val="uk-UA"/>
        </w:rPr>
      </w:pPr>
      <w:r w:rsidRPr="00722628">
        <w:rPr>
          <w:rFonts w:ascii="Times New Roman" w:eastAsia="Calibri" w:hAnsi="Times New Roman"/>
          <w:sz w:val="24"/>
          <w:szCs w:val="24"/>
          <w:lang w:val="uk-UA"/>
        </w:rPr>
        <w:t xml:space="preserve">погашення заборгованості із заробітної плати, пенсій, </w:t>
      </w:r>
    </w:p>
    <w:p w14:paraId="6AB553B9" w14:textId="77777777" w:rsidR="000974CB" w:rsidRPr="00722628" w:rsidRDefault="000974CB" w:rsidP="00E32F96">
      <w:pPr>
        <w:spacing w:after="0" w:line="240" w:lineRule="auto"/>
        <w:rPr>
          <w:rFonts w:ascii="Times New Roman" w:eastAsia="Calibri" w:hAnsi="Times New Roman"/>
          <w:sz w:val="24"/>
          <w:szCs w:val="24"/>
          <w:lang w:val="uk-UA"/>
        </w:rPr>
      </w:pPr>
      <w:r w:rsidRPr="00722628">
        <w:rPr>
          <w:rFonts w:ascii="Times New Roman" w:eastAsia="Calibri" w:hAnsi="Times New Roman"/>
          <w:sz w:val="24"/>
          <w:szCs w:val="24"/>
          <w:lang w:val="uk-UA"/>
        </w:rPr>
        <w:t xml:space="preserve">стипендій, інших соціальних виплат та забезпечення </w:t>
      </w:r>
    </w:p>
    <w:p w14:paraId="4959CBE1" w14:textId="77777777" w:rsidR="000974CB" w:rsidRPr="00722628" w:rsidRDefault="000974CB" w:rsidP="00E32F96">
      <w:pPr>
        <w:spacing w:after="0" w:line="240" w:lineRule="auto"/>
        <w:rPr>
          <w:rFonts w:ascii="Times New Roman" w:eastAsia="Calibri" w:hAnsi="Times New Roman"/>
          <w:sz w:val="24"/>
          <w:szCs w:val="24"/>
          <w:lang w:val="uk-UA"/>
        </w:rPr>
      </w:pPr>
      <w:r w:rsidRPr="00722628">
        <w:rPr>
          <w:rFonts w:ascii="Times New Roman" w:eastAsia="Calibri" w:hAnsi="Times New Roman"/>
          <w:sz w:val="24"/>
          <w:szCs w:val="24"/>
          <w:lang w:val="uk-UA"/>
        </w:rPr>
        <w:t>своєчасності і повноти сплати податків</w:t>
      </w:r>
    </w:p>
    <w:p w14:paraId="14EF5141" w14:textId="1C13866E" w:rsidR="000974CB" w:rsidRPr="00722628" w:rsidRDefault="000974CB" w:rsidP="00E32F96">
      <w:pPr>
        <w:spacing w:after="0" w:line="240" w:lineRule="auto"/>
        <w:rPr>
          <w:rFonts w:ascii="Times New Roman" w:eastAsia="MS Mincho" w:hAnsi="Times New Roman"/>
          <w:sz w:val="24"/>
          <w:szCs w:val="24"/>
          <w:lang w:val="uk-UA" w:eastAsia="ru-RU"/>
        </w:rPr>
      </w:pPr>
    </w:p>
    <w:p w14:paraId="3C0CEE46" w14:textId="77777777" w:rsidR="000974CB" w:rsidRPr="00722628" w:rsidRDefault="000974CB" w:rsidP="00E32F96">
      <w:pPr>
        <w:spacing w:after="0" w:line="240" w:lineRule="auto"/>
        <w:ind w:firstLine="708"/>
        <w:jc w:val="both"/>
        <w:rPr>
          <w:rFonts w:ascii="Times New Roman" w:eastAsia="MS Mincho" w:hAnsi="Times New Roman"/>
          <w:sz w:val="24"/>
          <w:szCs w:val="24"/>
          <w:lang w:val="uk-UA" w:eastAsia="ru-RU"/>
        </w:rPr>
      </w:pPr>
      <w:r w:rsidRPr="00722628">
        <w:rPr>
          <w:rFonts w:ascii="Times New Roman" w:eastAsia="MS Mincho" w:hAnsi="Times New Roman"/>
          <w:sz w:val="24"/>
          <w:szCs w:val="24"/>
          <w:lang w:val="uk-UA" w:eastAsia="ru-RU"/>
        </w:rPr>
        <w:t>У зв’язку із змінами в кадровому складі, відповідно до  ст. 40 Закону України «Про місцеве самоврядування в Україні», виконавчий комітет Новороздільської міської ради</w:t>
      </w:r>
    </w:p>
    <w:p w14:paraId="571DCE18" w14:textId="77777777" w:rsidR="000974CB" w:rsidRPr="00722628" w:rsidRDefault="000974CB" w:rsidP="00E32F96">
      <w:pPr>
        <w:spacing w:after="0" w:line="240" w:lineRule="auto"/>
        <w:rPr>
          <w:rFonts w:ascii="Times New Roman" w:eastAsia="MS Mincho" w:hAnsi="Times New Roman"/>
          <w:sz w:val="24"/>
          <w:szCs w:val="24"/>
          <w:lang w:val="uk-UA" w:eastAsia="ru-RU"/>
        </w:rPr>
      </w:pPr>
    </w:p>
    <w:p w14:paraId="2D784051" w14:textId="77777777" w:rsidR="000974CB" w:rsidRPr="00722628" w:rsidRDefault="000974CB" w:rsidP="00E32F96">
      <w:pPr>
        <w:tabs>
          <w:tab w:val="left" w:pos="426"/>
        </w:tabs>
        <w:spacing w:after="0" w:line="240" w:lineRule="auto"/>
        <w:jc w:val="both"/>
        <w:rPr>
          <w:rFonts w:ascii="Times New Roman" w:eastAsia="MS Mincho" w:hAnsi="Times New Roman"/>
          <w:sz w:val="24"/>
          <w:szCs w:val="24"/>
          <w:lang w:val="uk-UA" w:eastAsia="ru-RU"/>
        </w:rPr>
      </w:pPr>
      <w:r w:rsidRPr="00722628">
        <w:rPr>
          <w:rFonts w:ascii="Times New Roman" w:eastAsia="MS Mincho" w:hAnsi="Times New Roman"/>
          <w:sz w:val="24"/>
          <w:szCs w:val="24"/>
          <w:lang w:val="uk-UA" w:eastAsia="ru-RU"/>
        </w:rPr>
        <w:t>В И Р І Ш И В:</w:t>
      </w:r>
    </w:p>
    <w:p w14:paraId="794835D8" w14:textId="77777777" w:rsidR="000974CB" w:rsidRPr="00722628" w:rsidRDefault="000974CB" w:rsidP="00E32F96">
      <w:pPr>
        <w:spacing w:after="0" w:line="240" w:lineRule="auto"/>
        <w:rPr>
          <w:rFonts w:ascii="Times New Roman" w:eastAsia="MS Mincho" w:hAnsi="Times New Roman"/>
          <w:sz w:val="24"/>
          <w:szCs w:val="24"/>
          <w:lang w:val="uk-UA" w:eastAsia="ru-RU"/>
        </w:rPr>
      </w:pPr>
    </w:p>
    <w:p w14:paraId="6246982D" w14:textId="77777777" w:rsidR="000974CB" w:rsidRPr="00722628" w:rsidRDefault="000974CB" w:rsidP="00E32F96">
      <w:pPr>
        <w:spacing w:after="0" w:line="240" w:lineRule="auto"/>
        <w:ind w:firstLine="567"/>
        <w:jc w:val="both"/>
        <w:rPr>
          <w:rFonts w:ascii="Times New Roman" w:eastAsia="Calibri" w:hAnsi="Times New Roman"/>
          <w:b/>
          <w:sz w:val="24"/>
          <w:szCs w:val="24"/>
          <w:lang w:val="uk-UA"/>
        </w:rPr>
      </w:pPr>
      <w:r w:rsidRPr="00722628">
        <w:rPr>
          <w:rFonts w:ascii="Times New Roman" w:eastAsia="MS Mincho" w:hAnsi="Times New Roman"/>
          <w:sz w:val="24"/>
          <w:szCs w:val="24"/>
          <w:lang w:val="uk-UA" w:eastAsia="ru-RU"/>
        </w:rPr>
        <w:t xml:space="preserve">1. Затвердити новий склад </w:t>
      </w:r>
      <w:r w:rsidRPr="00722628">
        <w:rPr>
          <w:rFonts w:ascii="Times New Roman" w:eastAsia="Calibri" w:hAnsi="Times New Roman"/>
          <w:sz w:val="24"/>
          <w:szCs w:val="24"/>
          <w:lang w:val="uk-UA"/>
        </w:rPr>
        <w:t xml:space="preserve">комісії з питань погашення заборгованості із заробітної плати, пенсій, стипендій, інших соціальних виплат та забезпечення своєчасності і повноти сплати податків </w:t>
      </w:r>
      <w:r w:rsidRPr="00722628">
        <w:rPr>
          <w:rFonts w:ascii="Times New Roman" w:eastAsia="MS Mincho" w:hAnsi="Times New Roman"/>
          <w:sz w:val="24"/>
          <w:szCs w:val="24"/>
          <w:lang w:val="uk-UA" w:eastAsia="ru-RU"/>
        </w:rPr>
        <w:t>(Додається).</w:t>
      </w:r>
    </w:p>
    <w:p w14:paraId="4948E82A" w14:textId="77777777" w:rsidR="000974CB" w:rsidRPr="00722628" w:rsidRDefault="000974CB" w:rsidP="00E32F96">
      <w:pPr>
        <w:spacing w:after="0" w:line="240" w:lineRule="auto"/>
        <w:ind w:firstLine="567"/>
        <w:jc w:val="both"/>
        <w:rPr>
          <w:rFonts w:ascii="Times New Roman" w:eastAsia="MS Mincho" w:hAnsi="Times New Roman"/>
          <w:sz w:val="24"/>
          <w:szCs w:val="24"/>
          <w:lang w:val="uk-UA" w:eastAsia="ru-RU"/>
        </w:rPr>
      </w:pPr>
      <w:r w:rsidRPr="00722628">
        <w:rPr>
          <w:rFonts w:ascii="Times New Roman" w:eastAsia="MS Mincho" w:hAnsi="Times New Roman"/>
          <w:sz w:val="24"/>
          <w:szCs w:val="24"/>
          <w:lang w:val="uk-UA" w:eastAsia="ru-RU"/>
        </w:rPr>
        <w:t xml:space="preserve">2. Визнати таким, що втратило чинність рішення виконавчого комітету Новороздільської міської ради № 134 від 17 квітня 2025року «Про затвердження нового складу  </w:t>
      </w:r>
      <w:r w:rsidRPr="00722628">
        <w:rPr>
          <w:rFonts w:ascii="Times New Roman" w:eastAsia="Calibri" w:hAnsi="Times New Roman"/>
          <w:sz w:val="24"/>
          <w:szCs w:val="24"/>
          <w:lang w:val="uk-UA"/>
        </w:rPr>
        <w:t>комісії з питань  погашення заборгованості із заробітної плати, пенсій,  стипендій, інших соціальних виплат та забезпечення своєчасності і повноти сплати податків</w:t>
      </w:r>
      <w:r w:rsidRPr="00722628">
        <w:rPr>
          <w:rFonts w:ascii="Times New Roman" w:eastAsia="MS Mincho" w:hAnsi="Times New Roman"/>
          <w:sz w:val="24"/>
          <w:szCs w:val="24"/>
          <w:lang w:val="uk-UA" w:eastAsia="ru-RU"/>
        </w:rPr>
        <w:t>», крім п. 2 рішення.</w:t>
      </w:r>
    </w:p>
    <w:p w14:paraId="0CFF69BA" w14:textId="77777777" w:rsidR="000974CB" w:rsidRPr="00722628" w:rsidRDefault="000974CB" w:rsidP="00E32F96">
      <w:pPr>
        <w:spacing w:after="0" w:line="240" w:lineRule="auto"/>
        <w:jc w:val="both"/>
        <w:rPr>
          <w:rFonts w:ascii="Times New Roman" w:hAnsi="Times New Roman"/>
          <w:sz w:val="24"/>
          <w:szCs w:val="24"/>
          <w:lang w:val="uk-UA" w:eastAsia="ru-RU"/>
        </w:rPr>
      </w:pPr>
    </w:p>
    <w:p w14:paraId="3D87CF93" w14:textId="77777777" w:rsidR="000974CB" w:rsidRPr="00722628" w:rsidRDefault="000974CB" w:rsidP="00E32F96">
      <w:pPr>
        <w:spacing w:after="0" w:line="240" w:lineRule="auto"/>
        <w:jc w:val="both"/>
        <w:rPr>
          <w:rFonts w:ascii="Times New Roman" w:hAnsi="Times New Roman"/>
          <w:sz w:val="24"/>
          <w:szCs w:val="24"/>
          <w:lang w:val="uk-UA" w:eastAsia="ru-RU"/>
        </w:rPr>
      </w:pPr>
    </w:p>
    <w:p w14:paraId="1E330D6D" w14:textId="77777777" w:rsidR="000974CB" w:rsidRPr="00722628" w:rsidRDefault="000974CB" w:rsidP="00E32F96">
      <w:pPr>
        <w:spacing w:after="0" w:line="240" w:lineRule="auto"/>
        <w:jc w:val="both"/>
        <w:rPr>
          <w:rFonts w:ascii="Times New Roman" w:hAnsi="Times New Roman"/>
          <w:sz w:val="24"/>
          <w:szCs w:val="24"/>
          <w:lang w:val="uk-UA" w:eastAsia="ru-RU"/>
        </w:rPr>
      </w:pPr>
      <w:r w:rsidRPr="00722628">
        <w:rPr>
          <w:rFonts w:ascii="Times New Roman" w:hAnsi="Times New Roman"/>
          <w:sz w:val="24"/>
          <w:szCs w:val="24"/>
          <w:lang w:val="uk-UA" w:eastAsia="ru-RU"/>
        </w:rPr>
        <w:t>МІСЬКИЙ ГОЛОВА</w:t>
      </w:r>
      <w:r w:rsidRPr="00722628">
        <w:rPr>
          <w:rFonts w:ascii="Times New Roman" w:hAnsi="Times New Roman"/>
          <w:sz w:val="24"/>
          <w:szCs w:val="24"/>
          <w:lang w:val="uk-UA" w:eastAsia="ru-RU"/>
        </w:rPr>
        <w:tab/>
      </w:r>
      <w:r w:rsidRPr="00722628">
        <w:rPr>
          <w:rFonts w:ascii="Times New Roman" w:hAnsi="Times New Roman"/>
          <w:sz w:val="24"/>
          <w:szCs w:val="24"/>
          <w:lang w:val="uk-UA" w:eastAsia="ru-RU"/>
        </w:rPr>
        <w:tab/>
      </w:r>
      <w:r w:rsidRPr="00722628">
        <w:rPr>
          <w:rFonts w:ascii="Times New Roman" w:hAnsi="Times New Roman"/>
          <w:sz w:val="24"/>
          <w:szCs w:val="24"/>
          <w:lang w:val="uk-UA" w:eastAsia="ru-RU"/>
        </w:rPr>
        <w:tab/>
      </w:r>
      <w:r w:rsidRPr="00722628">
        <w:rPr>
          <w:rFonts w:ascii="Times New Roman" w:hAnsi="Times New Roman"/>
          <w:b/>
          <w:sz w:val="24"/>
          <w:szCs w:val="24"/>
          <w:lang w:val="uk-UA" w:eastAsia="ru-RU"/>
        </w:rPr>
        <w:t xml:space="preserve">                             </w:t>
      </w:r>
      <w:r w:rsidRPr="00722628">
        <w:rPr>
          <w:rFonts w:ascii="Times New Roman" w:hAnsi="Times New Roman"/>
          <w:sz w:val="24"/>
          <w:szCs w:val="24"/>
          <w:lang w:val="uk-UA" w:eastAsia="ru-RU"/>
        </w:rPr>
        <w:t>Ярина ЯЦЕНКО</w:t>
      </w:r>
    </w:p>
    <w:p w14:paraId="2796CBF7" w14:textId="77777777" w:rsidR="000974CB" w:rsidRPr="00722628" w:rsidRDefault="000974CB" w:rsidP="00E32F96">
      <w:pPr>
        <w:spacing w:after="0" w:line="240" w:lineRule="auto"/>
        <w:ind w:firstLine="567"/>
        <w:jc w:val="both"/>
        <w:rPr>
          <w:rFonts w:ascii="Times New Roman" w:eastAsia="MS Mincho" w:hAnsi="Times New Roman"/>
          <w:sz w:val="24"/>
          <w:szCs w:val="24"/>
          <w:lang w:val="uk-UA" w:eastAsia="ru-RU"/>
        </w:rPr>
      </w:pPr>
    </w:p>
    <w:p w14:paraId="5F1B9380" w14:textId="77777777" w:rsidR="000974CB" w:rsidRDefault="000974CB" w:rsidP="00E32F96">
      <w:pPr>
        <w:spacing w:after="0" w:line="240" w:lineRule="auto"/>
        <w:rPr>
          <w:rFonts w:ascii="Times New Roman" w:eastAsia="Calibri" w:hAnsi="Times New Roman"/>
          <w:sz w:val="24"/>
          <w:szCs w:val="24"/>
          <w:lang w:val="uk-UA"/>
        </w:rPr>
      </w:pPr>
    </w:p>
    <w:p w14:paraId="553D5552" w14:textId="77777777" w:rsidR="00D03629" w:rsidRDefault="00D03629" w:rsidP="00E32F96">
      <w:pPr>
        <w:spacing w:after="0" w:line="240" w:lineRule="auto"/>
        <w:rPr>
          <w:rFonts w:ascii="Times New Roman" w:eastAsia="Calibri" w:hAnsi="Times New Roman"/>
          <w:sz w:val="24"/>
          <w:szCs w:val="24"/>
          <w:lang w:val="uk-UA"/>
        </w:rPr>
      </w:pPr>
    </w:p>
    <w:p w14:paraId="2CFF1BB5" w14:textId="77777777" w:rsidR="00D03629" w:rsidRDefault="00D03629" w:rsidP="00E32F96">
      <w:pPr>
        <w:spacing w:after="0" w:line="240" w:lineRule="auto"/>
        <w:rPr>
          <w:rFonts w:ascii="Times New Roman" w:eastAsia="Calibri" w:hAnsi="Times New Roman"/>
          <w:sz w:val="24"/>
          <w:szCs w:val="24"/>
          <w:lang w:val="uk-UA"/>
        </w:rPr>
      </w:pPr>
    </w:p>
    <w:p w14:paraId="5E88211E" w14:textId="77777777" w:rsidR="00D03629" w:rsidRDefault="00D03629" w:rsidP="00E32F96">
      <w:pPr>
        <w:spacing w:after="0" w:line="240" w:lineRule="auto"/>
        <w:rPr>
          <w:rFonts w:ascii="Times New Roman" w:eastAsia="Calibri" w:hAnsi="Times New Roman"/>
          <w:sz w:val="24"/>
          <w:szCs w:val="24"/>
          <w:lang w:val="uk-UA"/>
        </w:rPr>
      </w:pPr>
    </w:p>
    <w:p w14:paraId="276B7103" w14:textId="77777777" w:rsidR="00D03629" w:rsidRDefault="00D03629" w:rsidP="00E32F96">
      <w:pPr>
        <w:spacing w:after="0" w:line="240" w:lineRule="auto"/>
        <w:rPr>
          <w:rFonts w:ascii="Times New Roman" w:eastAsia="Calibri" w:hAnsi="Times New Roman"/>
          <w:sz w:val="24"/>
          <w:szCs w:val="24"/>
          <w:lang w:val="uk-UA"/>
        </w:rPr>
      </w:pPr>
    </w:p>
    <w:p w14:paraId="5FDB5641" w14:textId="77777777" w:rsidR="00D03629" w:rsidRDefault="00D03629" w:rsidP="00E32F96">
      <w:pPr>
        <w:spacing w:after="0" w:line="240" w:lineRule="auto"/>
        <w:rPr>
          <w:rFonts w:ascii="Times New Roman" w:eastAsia="Calibri" w:hAnsi="Times New Roman"/>
          <w:sz w:val="24"/>
          <w:szCs w:val="24"/>
          <w:lang w:val="uk-UA"/>
        </w:rPr>
      </w:pPr>
    </w:p>
    <w:p w14:paraId="7C88F777" w14:textId="77777777" w:rsidR="00D03629" w:rsidRDefault="00D03629" w:rsidP="00E32F96">
      <w:pPr>
        <w:spacing w:after="0" w:line="240" w:lineRule="auto"/>
        <w:rPr>
          <w:rFonts w:ascii="Times New Roman" w:eastAsia="Calibri" w:hAnsi="Times New Roman"/>
          <w:sz w:val="24"/>
          <w:szCs w:val="24"/>
          <w:lang w:val="uk-UA"/>
        </w:rPr>
      </w:pPr>
    </w:p>
    <w:p w14:paraId="2D8A9A1A" w14:textId="77777777" w:rsidR="00D03629" w:rsidRDefault="00D03629" w:rsidP="00E32F96">
      <w:pPr>
        <w:spacing w:after="0" w:line="240" w:lineRule="auto"/>
        <w:rPr>
          <w:rFonts w:ascii="Times New Roman" w:eastAsia="Calibri" w:hAnsi="Times New Roman"/>
          <w:sz w:val="24"/>
          <w:szCs w:val="24"/>
          <w:lang w:val="uk-UA"/>
        </w:rPr>
      </w:pPr>
    </w:p>
    <w:p w14:paraId="39469350" w14:textId="77777777" w:rsidR="00D03629" w:rsidRDefault="00D03629" w:rsidP="00E32F96">
      <w:pPr>
        <w:spacing w:after="0" w:line="240" w:lineRule="auto"/>
        <w:rPr>
          <w:rFonts w:ascii="Times New Roman" w:eastAsia="Calibri" w:hAnsi="Times New Roman"/>
          <w:sz w:val="24"/>
          <w:szCs w:val="24"/>
          <w:lang w:val="uk-UA"/>
        </w:rPr>
      </w:pPr>
    </w:p>
    <w:p w14:paraId="638E42EB" w14:textId="77777777" w:rsidR="00D03629" w:rsidRDefault="00D03629" w:rsidP="00E32F96">
      <w:pPr>
        <w:spacing w:after="0" w:line="240" w:lineRule="auto"/>
        <w:rPr>
          <w:rFonts w:ascii="Times New Roman" w:eastAsia="Calibri" w:hAnsi="Times New Roman"/>
          <w:sz w:val="24"/>
          <w:szCs w:val="24"/>
          <w:lang w:val="uk-UA"/>
        </w:rPr>
      </w:pPr>
    </w:p>
    <w:p w14:paraId="63AA2FEC" w14:textId="77777777" w:rsidR="00D03629" w:rsidRDefault="00D03629" w:rsidP="00E32F96">
      <w:pPr>
        <w:spacing w:after="0" w:line="240" w:lineRule="auto"/>
        <w:rPr>
          <w:rFonts w:ascii="Times New Roman" w:eastAsia="Calibri" w:hAnsi="Times New Roman"/>
          <w:sz w:val="24"/>
          <w:szCs w:val="24"/>
          <w:lang w:val="uk-UA"/>
        </w:rPr>
      </w:pPr>
    </w:p>
    <w:p w14:paraId="12FD68EC" w14:textId="77777777" w:rsidR="00D03629" w:rsidRDefault="00D03629" w:rsidP="00E32F96">
      <w:pPr>
        <w:spacing w:after="0" w:line="240" w:lineRule="auto"/>
        <w:rPr>
          <w:rFonts w:ascii="Times New Roman" w:eastAsia="Calibri" w:hAnsi="Times New Roman"/>
          <w:sz w:val="24"/>
          <w:szCs w:val="24"/>
          <w:lang w:val="uk-UA"/>
        </w:rPr>
      </w:pPr>
    </w:p>
    <w:p w14:paraId="1EAEE6B3" w14:textId="77777777" w:rsidR="00D03629" w:rsidRDefault="00D03629" w:rsidP="00E32F96">
      <w:pPr>
        <w:spacing w:after="0" w:line="240" w:lineRule="auto"/>
        <w:rPr>
          <w:rFonts w:ascii="Times New Roman" w:eastAsia="Calibri" w:hAnsi="Times New Roman"/>
          <w:sz w:val="24"/>
          <w:szCs w:val="24"/>
          <w:lang w:val="uk-UA"/>
        </w:rPr>
      </w:pPr>
    </w:p>
    <w:p w14:paraId="36D52703" w14:textId="77777777" w:rsidR="00D03629" w:rsidRDefault="00D03629" w:rsidP="00E32F96">
      <w:pPr>
        <w:spacing w:after="0" w:line="240" w:lineRule="auto"/>
        <w:rPr>
          <w:rFonts w:ascii="Times New Roman" w:eastAsia="Calibri" w:hAnsi="Times New Roman"/>
          <w:sz w:val="24"/>
          <w:szCs w:val="24"/>
          <w:lang w:val="uk-UA"/>
        </w:rPr>
      </w:pPr>
    </w:p>
    <w:p w14:paraId="2A466A98" w14:textId="77777777" w:rsidR="00D03629" w:rsidRDefault="00D03629" w:rsidP="00E32F96">
      <w:pPr>
        <w:spacing w:after="0" w:line="240" w:lineRule="auto"/>
        <w:rPr>
          <w:rFonts w:ascii="Times New Roman" w:eastAsia="Calibri" w:hAnsi="Times New Roman"/>
          <w:sz w:val="24"/>
          <w:szCs w:val="24"/>
          <w:lang w:val="uk-UA"/>
        </w:rPr>
      </w:pPr>
    </w:p>
    <w:p w14:paraId="6A740E27" w14:textId="77777777" w:rsidR="00D03629" w:rsidRDefault="00D03629" w:rsidP="00E32F96">
      <w:pPr>
        <w:spacing w:after="0" w:line="240" w:lineRule="auto"/>
        <w:rPr>
          <w:rFonts w:ascii="Times New Roman" w:eastAsia="Calibri" w:hAnsi="Times New Roman"/>
          <w:sz w:val="24"/>
          <w:szCs w:val="24"/>
          <w:lang w:val="uk-UA"/>
        </w:rPr>
      </w:pPr>
    </w:p>
    <w:p w14:paraId="014FCC35" w14:textId="77777777" w:rsidR="00D03629" w:rsidRDefault="00D03629" w:rsidP="00E32F96">
      <w:pPr>
        <w:spacing w:after="0" w:line="240" w:lineRule="auto"/>
        <w:rPr>
          <w:rFonts w:ascii="Times New Roman" w:eastAsia="Calibri" w:hAnsi="Times New Roman"/>
          <w:sz w:val="24"/>
          <w:szCs w:val="24"/>
          <w:lang w:val="uk-UA"/>
        </w:rPr>
      </w:pPr>
    </w:p>
    <w:p w14:paraId="6D59BF27" w14:textId="77777777" w:rsidR="00D03629" w:rsidRDefault="00D03629" w:rsidP="00E32F96">
      <w:pPr>
        <w:spacing w:after="0" w:line="240" w:lineRule="auto"/>
        <w:rPr>
          <w:rFonts w:ascii="Times New Roman" w:eastAsia="Calibri" w:hAnsi="Times New Roman"/>
          <w:sz w:val="24"/>
          <w:szCs w:val="24"/>
          <w:lang w:val="uk-UA"/>
        </w:rPr>
      </w:pPr>
    </w:p>
    <w:p w14:paraId="27073A53" w14:textId="77777777" w:rsidR="00D03629" w:rsidRDefault="00D03629" w:rsidP="00E32F96">
      <w:pPr>
        <w:spacing w:after="0" w:line="240" w:lineRule="auto"/>
        <w:rPr>
          <w:rFonts w:ascii="Times New Roman" w:eastAsia="Calibri" w:hAnsi="Times New Roman"/>
          <w:sz w:val="24"/>
          <w:szCs w:val="24"/>
          <w:lang w:val="uk-UA"/>
        </w:rPr>
      </w:pPr>
    </w:p>
    <w:p w14:paraId="5B554A9B" w14:textId="77777777" w:rsidR="00D03629" w:rsidRDefault="00D03629" w:rsidP="00E32F96">
      <w:pPr>
        <w:spacing w:after="0" w:line="240" w:lineRule="auto"/>
        <w:rPr>
          <w:rFonts w:ascii="Times New Roman" w:eastAsia="Calibri" w:hAnsi="Times New Roman"/>
          <w:sz w:val="24"/>
          <w:szCs w:val="24"/>
          <w:lang w:val="uk-UA"/>
        </w:rPr>
      </w:pPr>
    </w:p>
    <w:p w14:paraId="721C0EF2" w14:textId="77777777" w:rsidR="00D03629" w:rsidRDefault="00D03629" w:rsidP="00E32F96">
      <w:pPr>
        <w:spacing w:after="0" w:line="240" w:lineRule="auto"/>
        <w:rPr>
          <w:rFonts w:ascii="Times New Roman" w:eastAsia="Calibri" w:hAnsi="Times New Roman"/>
          <w:sz w:val="24"/>
          <w:szCs w:val="24"/>
          <w:lang w:val="uk-UA"/>
        </w:rPr>
      </w:pPr>
    </w:p>
    <w:p w14:paraId="397656AC" w14:textId="77777777" w:rsidR="00D03629" w:rsidRDefault="00D03629" w:rsidP="00E32F96">
      <w:pPr>
        <w:spacing w:after="0" w:line="240" w:lineRule="auto"/>
        <w:rPr>
          <w:rFonts w:ascii="Times New Roman" w:eastAsia="Calibri" w:hAnsi="Times New Roman"/>
          <w:sz w:val="24"/>
          <w:szCs w:val="24"/>
          <w:lang w:val="uk-UA"/>
        </w:rPr>
      </w:pPr>
    </w:p>
    <w:p w14:paraId="0BE7C899" w14:textId="77777777" w:rsidR="00D03629" w:rsidRDefault="00D03629" w:rsidP="00E32F96">
      <w:pPr>
        <w:spacing w:after="0" w:line="240" w:lineRule="auto"/>
        <w:rPr>
          <w:rFonts w:ascii="Times New Roman" w:eastAsia="Calibri" w:hAnsi="Times New Roman"/>
          <w:sz w:val="24"/>
          <w:szCs w:val="24"/>
          <w:lang w:val="uk-UA"/>
        </w:rPr>
      </w:pPr>
    </w:p>
    <w:p w14:paraId="56074D54" w14:textId="77777777" w:rsidR="00D03629" w:rsidRDefault="00D03629" w:rsidP="00E32F96">
      <w:pPr>
        <w:spacing w:after="0" w:line="240" w:lineRule="auto"/>
        <w:rPr>
          <w:rFonts w:ascii="Times New Roman" w:eastAsia="Calibri" w:hAnsi="Times New Roman"/>
          <w:sz w:val="24"/>
          <w:szCs w:val="24"/>
          <w:lang w:val="uk-UA"/>
        </w:rPr>
      </w:pPr>
    </w:p>
    <w:p w14:paraId="51D6BE54" w14:textId="77777777" w:rsidR="00D03629" w:rsidRDefault="00D03629" w:rsidP="00E32F96">
      <w:pPr>
        <w:spacing w:after="0" w:line="240" w:lineRule="auto"/>
        <w:rPr>
          <w:rFonts w:ascii="Times New Roman" w:eastAsia="Calibri" w:hAnsi="Times New Roman"/>
          <w:sz w:val="24"/>
          <w:szCs w:val="24"/>
          <w:lang w:val="uk-UA"/>
        </w:rPr>
      </w:pPr>
    </w:p>
    <w:p w14:paraId="3650729C" w14:textId="77777777" w:rsidR="00D03629" w:rsidRPr="00722628" w:rsidRDefault="00D03629" w:rsidP="00E32F96">
      <w:pPr>
        <w:spacing w:after="0" w:line="240" w:lineRule="auto"/>
        <w:rPr>
          <w:rFonts w:ascii="Times New Roman" w:eastAsia="Calibri" w:hAnsi="Times New Roman"/>
          <w:sz w:val="24"/>
          <w:szCs w:val="24"/>
          <w:lang w:val="uk-UA"/>
        </w:rPr>
      </w:pPr>
    </w:p>
    <w:p w14:paraId="3FF68E5C" w14:textId="77777777" w:rsidR="000974CB" w:rsidRPr="00722628" w:rsidRDefault="000974CB" w:rsidP="00E32F96">
      <w:pPr>
        <w:spacing w:after="0" w:line="240" w:lineRule="auto"/>
        <w:jc w:val="center"/>
        <w:rPr>
          <w:rFonts w:ascii="Times New Roman" w:eastAsia="Calibri" w:hAnsi="Times New Roman"/>
          <w:sz w:val="24"/>
          <w:szCs w:val="24"/>
          <w:lang w:val="uk-UA"/>
        </w:rPr>
      </w:pPr>
      <w:r w:rsidRPr="00722628">
        <w:rPr>
          <w:rFonts w:ascii="Times New Roman" w:eastAsia="Calibri" w:hAnsi="Times New Roman"/>
          <w:sz w:val="24"/>
          <w:szCs w:val="24"/>
          <w:lang w:val="uk-UA"/>
        </w:rPr>
        <w:t xml:space="preserve">                          </w:t>
      </w:r>
      <w:r w:rsidRPr="00722628">
        <w:rPr>
          <w:rFonts w:ascii="Times New Roman" w:eastAsia="Calibri" w:hAnsi="Times New Roman"/>
          <w:sz w:val="24"/>
          <w:szCs w:val="24"/>
          <w:lang w:val="uk-UA"/>
        </w:rPr>
        <w:tab/>
      </w:r>
      <w:r w:rsidRPr="00722628">
        <w:rPr>
          <w:rFonts w:ascii="Times New Roman" w:eastAsia="Calibri" w:hAnsi="Times New Roman"/>
          <w:sz w:val="24"/>
          <w:szCs w:val="24"/>
          <w:lang w:val="uk-UA"/>
        </w:rPr>
        <w:tab/>
      </w:r>
      <w:r w:rsidRPr="00722628">
        <w:rPr>
          <w:rFonts w:ascii="Times New Roman" w:eastAsia="Calibri" w:hAnsi="Times New Roman"/>
          <w:sz w:val="24"/>
          <w:szCs w:val="24"/>
          <w:lang w:val="uk-UA"/>
        </w:rPr>
        <w:tab/>
      </w:r>
      <w:r w:rsidRPr="00722628">
        <w:rPr>
          <w:rFonts w:ascii="Times New Roman" w:eastAsia="Calibri" w:hAnsi="Times New Roman"/>
          <w:sz w:val="24"/>
          <w:szCs w:val="24"/>
          <w:lang w:val="uk-UA"/>
        </w:rPr>
        <w:tab/>
      </w:r>
      <w:r w:rsidRPr="00722628">
        <w:rPr>
          <w:rFonts w:ascii="Times New Roman" w:eastAsia="Calibri" w:hAnsi="Times New Roman"/>
          <w:sz w:val="24"/>
          <w:szCs w:val="24"/>
          <w:lang w:val="uk-UA"/>
        </w:rPr>
        <w:tab/>
      </w:r>
      <w:r w:rsidRPr="00722628">
        <w:rPr>
          <w:rFonts w:ascii="Times New Roman" w:eastAsia="Calibri" w:hAnsi="Times New Roman"/>
          <w:sz w:val="24"/>
          <w:szCs w:val="24"/>
          <w:lang w:val="uk-UA"/>
        </w:rPr>
        <w:tab/>
      </w:r>
      <w:r w:rsidRPr="00722628">
        <w:rPr>
          <w:rFonts w:ascii="Times New Roman" w:eastAsia="Calibri" w:hAnsi="Times New Roman"/>
          <w:sz w:val="24"/>
          <w:szCs w:val="24"/>
          <w:lang w:val="uk-UA"/>
        </w:rPr>
        <w:tab/>
      </w:r>
      <w:r w:rsidRPr="00722628">
        <w:rPr>
          <w:rFonts w:ascii="Times New Roman" w:eastAsia="Calibri" w:hAnsi="Times New Roman"/>
          <w:sz w:val="24"/>
          <w:szCs w:val="24"/>
          <w:lang w:val="uk-UA"/>
        </w:rPr>
        <w:tab/>
      </w:r>
      <w:r w:rsidRPr="00722628">
        <w:rPr>
          <w:rFonts w:ascii="Times New Roman" w:eastAsia="Calibri" w:hAnsi="Times New Roman"/>
          <w:sz w:val="24"/>
          <w:szCs w:val="24"/>
          <w:lang w:val="uk-UA"/>
        </w:rPr>
        <w:tab/>
        <w:t xml:space="preserve"> Додаток </w:t>
      </w:r>
    </w:p>
    <w:p w14:paraId="70C038BC" w14:textId="77777777" w:rsidR="000974CB" w:rsidRPr="00722628" w:rsidRDefault="000974CB" w:rsidP="00E32F96">
      <w:pPr>
        <w:spacing w:after="0" w:line="240" w:lineRule="auto"/>
        <w:jc w:val="right"/>
        <w:rPr>
          <w:rFonts w:ascii="Times New Roman" w:eastAsia="Calibri" w:hAnsi="Times New Roman"/>
          <w:sz w:val="24"/>
          <w:szCs w:val="24"/>
          <w:lang w:val="uk-UA"/>
        </w:rPr>
      </w:pPr>
      <w:r w:rsidRPr="00722628">
        <w:rPr>
          <w:rFonts w:ascii="Times New Roman" w:eastAsia="Calibri" w:hAnsi="Times New Roman"/>
          <w:sz w:val="24"/>
          <w:szCs w:val="24"/>
          <w:lang w:val="uk-UA"/>
        </w:rPr>
        <w:t>до рішення виконкому</w:t>
      </w:r>
    </w:p>
    <w:p w14:paraId="194D71EB" w14:textId="77777777" w:rsidR="000974CB" w:rsidRPr="00722628" w:rsidRDefault="000974CB" w:rsidP="00E32F96">
      <w:pPr>
        <w:spacing w:after="0" w:line="240" w:lineRule="auto"/>
        <w:jc w:val="right"/>
        <w:rPr>
          <w:rFonts w:ascii="Times New Roman" w:eastAsia="Calibri" w:hAnsi="Times New Roman"/>
          <w:sz w:val="24"/>
          <w:szCs w:val="24"/>
          <w:lang w:val="uk-UA"/>
        </w:rPr>
      </w:pPr>
      <w:r w:rsidRPr="00722628">
        <w:rPr>
          <w:rFonts w:ascii="Times New Roman" w:eastAsia="Calibri" w:hAnsi="Times New Roman"/>
          <w:sz w:val="24"/>
          <w:szCs w:val="24"/>
          <w:lang w:val="uk-UA"/>
        </w:rPr>
        <w:t>Новороздільської міської ради</w:t>
      </w:r>
    </w:p>
    <w:p w14:paraId="4B181452" w14:textId="5FE34550" w:rsidR="000974CB" w:rsidRPr="00722628" w:rsidRDefault="004636E6" w:rsidP="00E32F96">
      <w:pPr>
        <w:spacing w:after="0" w:line="240" w:lineRule="auto"/>
        <w:jc w:val="right"/>
        <w:rPr>
          <w:rFonts w:ascii="Times New Roman" w:eastAsia="Calibri" w:hAnsi="Times New Roman"/>
          <w:sz w:val="24"/>
          <w:szCs w:val="24"/>
          <w:lang w:val="uk-UA"/>
        </w:rPr>
      </w:pPr>
      <w:r>
        <w:rPr>
          <w:rFonts w:ascii="Times New Roman" w:eastAsia="Calibri" w:hAnsi="Times New Roman"/>
          <w:sz w:val="24"/>
          <w:szCs w:val="24"/>
          <w:lang w:val="uk-UA"/>
        </w:rPr>
        <w:t xml:space="preserve"> №  56</w:t>
      </w:r>
      <w:r w:rsidR="000974CB" w:rsidRPr="00722628">
        <w:rPr>
          <w:rFonts w:ascii="Times New Roman" w:eastAsia="Calibri" w:hAnsi="Times New Roman"/>
          <w:sz w:val="24"/>
          <w:szCs w:val="24"/>
          <w:lang w:val="uk-UA"/>
        </w:rPr>
        <w:t xml:space="preserve">  від  12.02.2026 р.</w:t>
      </w:r>
    </w:p>
    <w:p w14:paraId="75D0605B" w14:textId="77777777" w:rsidR="000974CB" w:rsidRPr="00722628" w:rsidRDefault="000974CB" w:rsidP="00E32F96">
      <w:pPr>
        <w:spacing w:after="0" w:line="240" w:lineRule="auto"/>
        <w:jc w:val="both"/>
        <w:rPr>
          <w:rFonts w:ascii="Times New Roman" w:hAnsi="Times New Roman"/>
          <w:sz w:val="24"/>
          <w:szCs w:val="24"/>
          <w:lang w:val="uk-UA" w:eastAsia="ru-RU"/>
        </w:rPr>
      </w:pPr>
    </w:p>
    <w:p w14:paraId="560D89B4" w14:textId="77777777" w:rsidR="000974CB" w:rsidRPr="00722628" w:rsidRDefault="000974CB" w:rsidP="00E32F96">
      <w:pPr>
        <w:spacing w:after="0" w:line="240" w:lineRule="auto"/>
        <w:jc w:val="both"/>
        <w:rPr>
          <w:rFonts w:ascii="Times New Roman" w:hAnsi="Times New Roman"/>
          <w:sz w:val="24"/>
          <w:szCs w:val="24"/>
          <w:lang w:val="uk-UA" w:eastAsia="ru-RU"/>
        </w:rPr>
      </w:pPr>
    </w:p>
    <w:p w14:paraId="6068A7F7" w14:textId="77777777" w:rsidR="000974CB" w:rsidRPr="00722628" w:rsidRDefault="000974CB" w:rsidP="00E32F96">
      <w:pPr>
        <w:spacing w:after="0" w:line="240" w:lineRule="auto"/>
        <w:jc w:val="center"/>
        <w:rPr>
          <w:rFonts w:ascii="Times New Roman" w:hAnsi="Times New Roman"/>
          <w:b/>
          <w:sz w:val="24"/>
          <w:szCs w:val="24"/>
          <w:lang w:val="uk-UA" w:eastAsia="ru-RU"/>
        </w:rPr>
      </w:pPr>
      <w:r w:rsidRPr="00722628">
        <w:rPr>
          <w:rFonts w:ascii="Times New Roman" w:hAnsi="Times New Roman"/>
          <w:b/>
          <w:sz w:val="24"/>
          <w:szCs w:val="24"/>
          <w:lang w:val="uk-UA" w:eastAsia="ru-RU"/>
        </w:rPr>
        <w:t>Склад</w:t>
      </w:r>
    </w:p>
    <w:p w14:paraId="2A0085F3" w14:textId="77777777" w:rsidR="000974CB" w:rsidRPr="00722628" w:rsidRDefault="000974CB" w:rsidP="00E32F96">
      <w:pPr>
        <w:spacing w:after="0" w:line="240" w:lineRule="auto"/>
        <w:jc w:val="center"/>
        <w:rPr>
          <w:rFonts w:ascii="Times New Roman" w:hAnsi="Times New Roman"/>
          <w:sz w:val="24"/>
          <w:szCs w:val="24"/>
          <w:lang w:val="uk-UA" w:eastAsia="ru-RU"/>
        </w:rPr>
      </w:pPr>
      <w:r w:rsidRPr="00722628">
        <w:rPr>
          <w:rFonts w:ascii="Times New Roman" w:hAnsi="Times New Roman"/>
          <w:sz w:val="24"/>
          <w:szCs w:val="24"/>
          <w:lang w:val="uk-UA" w:eastAsia="ru-RU"/>
        </w:rPr>
        <w:t>комісії з питань погашення заборгованості із заробітної плати, пенсій,</w:t>
      </w:r>
    </w:p>
    <w:p w14:paraId="711F7F3C" w14:textId="77777777" w:rsidR="000974CB" w:rsidRPr="00722628" w:rsidRDefault="000974CB" w:rsidP="00E32F96">
      <w:pPr>
        <w:spacing w:after="0" w:line="240" w:lineRule="auto"/>
        <w:jc w:val="center"/>
        <w:rPr>
          <w:rFonts w:ascii="Times New Roman" w:hAnsi="Times New Roman"/>
          <w:sz w:val="24"/>
          <w:szCs w:val="24"/>
          <w:lang w:val="uk-UA" w:eastAsia="ru-RU"/>
        </w:rPr>
      </w:pPr>
      <w:r w:rsidRPr="00722628">
        <w:rPr>
          <w:rFonts w:ascii="Times New Roman" w:hAnsi="Times New Roman"/>
          <w:sz w:val="24"/>
          <w:szCs w:val="24"/>
          <w:lang w:val="uk-UA" w:eastAsia="ru-RU"/>
        </w:rPr>
        <w:t>стипендій, інших соціальних виплат та забезпечення своєчасності і</w:t>
      </w:r>
    </w:p>
    <w:p w14:paraId="60611755" w14:textId="77777777" w:rsidR="000974CB" w:rsidRPr="00722628" w:rsidRDefault="000974CB" w:rsidP="00E32F96">
      <w:pPr>
        <w:spacing w:after="0" w:line="240" w:lineRule="auto"/>
        <w:jc w:val="center"/>
        <w:rPr>
          <w:rFonts w:ascii="Times New Roman" w:hAnsi="Times New Roman"/>
          <w:sz w:val="24"/>
          <w:szCs w:val="24"/>
          <w:lang w:val="uk-UA" w:eastAsia="ru-RU"/>
        </w:rPr>
      </w:pPr>
      <w:r w:rsidRPr="00722628">
        <w:rPr>
          <w:rFonts w:ascii="Times New Roman" w:hAnsi="Times New Roman"/>
          <w:sz w:val="24"/>
          <w:szCs w:val="24"/>
          <w:lang w:val="uk-UA" w:eastAsia="ru-RU"/>
        </w:rPr>
        <w:t>повноти сплати податків</w:t>
      </w:r>
    </w:p>
    <w:p w14:paraId="07C8FF82" w14:textId="77777777" w:rsidR="000974CB" w:rsidRPr="00722628" w:rsidRDefault="000974CB"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 xml:space="preserve">                               </w:t>
      </w:r>
    </w:p>
    <w:p w14:paraId="44FED9B8" w14:textId="77777777" w:rsidR="000974CB" w:rsidRPr="00722628" w:rsidRDefault="000974CB" w:rsidP="00E32F96">
      <w:pPr>
        <w:spacing w:after="0" w:line="240" w:lineRule="auto"/>
        <w:ind w:firstLine="426"/>
        <w:rPr>
          <w:rFonts w:ascii="Times New Roman" w:hAnsi="Times New Roman"/>
          <w:sz w:val="24"/>
          <w:szCs w:val="24"/>
          <w:lang w:val="uk-UA" w:eastAsia="ru-RU"/>
        </w:rPr>
      </w:pPr>
      <w:r w:rsidRPr="00722628">
        <w:rPr>
          <w:rFonts w:ascii="Times New Roman" w:hAnsi="Times New Roman"/>
          <w:sz w:val="24"/>
          <w:szCs w:val="24"/>
          <w:lang w:val="uk-UA" w:eastAsia="ru-RU"/>
        </w:rPr>
        <w:t>Гулій Михайло Миронович – перший заступник  міського голови , голова комісії;</w:t>
      </w:r>
    </w:p>
    <w:p w14:paraId="7FF34A39" w14:textId="77777777" w:rsidR="000974CB" w:rsidRPr="00722628" w:rsidRDefault="000974CB" w:rsidP="00E32F96">
      <w:pPr>
        <w:spacing w:after="0" w:line="240" w:lineRule="auto"/>
        <w:ind w:firstLine="426"/>
        <w:rPr>
          <w:rFonts w:ascii="Times New Roman" w:hAnsi="Times New Roman"/>
          <w:sz w:val="24"/>
          <w:szCs w:val="24"/>
          <w:lang w:val="uk-UA" w:eastAsia="ru-RU"/>
        </w:rPr>
      </w:pPr>
      <w:r w:rsidRPr="00722628">
        <w:rPr>
          <w:rFonts w:ascii="Times New Roman" w:hAnsi="Times New Roman"/>
          <w:sz w:val="24"/>
          <w:szCs w:val="24"/>
          <w:lang w:val="uk-UA" w:eastAsia="ru-RU"/>
        </w:rPr>
        <w:t>Крижанівський І.М. – заступник начальника фінансового управління міської ради, заступник голови комісії;</w:t>
      </w:r>
    </w:p>
    <w:p w14:paraId="33735981" w14:textId="77777777" w:rsidR="000974CB" w:rsidRPr="00722628" w:rsidRDefault="000974CB" w:rsidP="00E32F96">
      <w:pPr>
        <w:spacing w:after="0" w:line="240" w:lineRule="auto"/>
        <w:ind w:firstLine="426"/>
        <w:rPr>
          <w:rFonts w:ascii="Times New Roman" w:hAnsi="Times New Roman"/>
          <w:sz w:val="24"/>
          <w:szCs w:val="24"/>
          <w:lang w:val="uk-UA" w:eastAsia="ru-RU"/>
        </w:rPr>
      </w:pPr>
      <w:r w:rsidRPr="00722628">
        <w:rPr>
          <w:rFonts w:ascii="Times New Roman" w:hAnsi="Times New Roman"/>
          <w:sz w:val="24"/>
          <w:szCs w:val="24"/>
          <w:lang w:val="uk-UA" w:eastAsia="ru-RU"/>
        </w:rPr>
        <w:t xml:space="preserve">Тарнавчик Наталія Василівна – начальник відділу економічної політики , секретар комісії;                                            </w:t>
      </w:r>
    </w:p>
    <w:p w14:paraId="6B3D79CF" w14:textId="77777777" w:rsidR="000974CB" w:rsidRPr="00722628" w:rsidRDefault="000974CB"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 xml:space="preserve">                                           </w:t>
      </w:r>
    </w:p>
    <w:p w14:paraId="5F563009" w14:textId="2468AB80" w:rsidR="00D03629" w:rsidRDefault="000974CB" w:rsidP="00E32F96">
      <w:pPr>
        <w:spacing w:after="0" w:line="240" w:lineRule="auto"/>
        <w:jc w:val="both"/>
        <w:rPr>
          <w:rFonts w:ascii="Times New Roman" w:hAnsi="Times New Roman"/>
          <w:sz w:val="24"/>
          <w:szCs w:val="24"/>
          <w:lang w:val="uk-UA" w:eastAsia="ru-RU"/>
        </w:rPr>
      </w:pPr>
      <w:r w:rsidRPr="00722628">
        <w:rPr>
          <w:rFonts w:ascii="Times New Roman" w:hAnsi="Times New Roman"/>
          <w:sz w:val="24"/>
          <w:szCs w:val="24"/>
          <w:lang w:val="uk-UA" w:eastAsia="ru-RU"/>
        </w:rPr>
        <w:t xml:space="preserve">             </w:t>
      </w:r>
      <w:r w:rsidR="00D03629">
        <w:rPr>
          <w:rFonts w:ascii="Times New Roman" w:hAnsi="Times New Roman"/>
          <w:sz w:val="24"/>
          <w:szCs w:val="24"/>
          <w:lang w:val="uk-UA" w:eastAsia="ru-RU"/>
        </w:rPr>
        <w:t xml:space="preserve">                          </w:t>
      </w:r>
      <w:r w:rsidRPr="00722628">
        <w:rPr>
          <w:rFonts w:ascii="Times New Roman" w:hAnsi="Times New Roman"/>
          <w:sz w:val="24"/>
          <w:szCs w:val="24"/>
          <w:lang w:val="uk-UA" w:eastAsia="ru-RU"/>
        </w:rPr>
        <w:t xml:space="preserve">Члени комісії       </w:t>
      </w:r>
    </w:p>
    <w:p w14:paraId="3076F323" w14:textId="087DC2E2" w:rsidR="000974CB" w:rsidRPr="00722628" w:rsidRDefault="000974CB" w:rsidP="00E32F96">
      <w:pPr>
        <w:spacing w:after="0" w:line="240" w:lineRule="auto"/>
        <w:jc w:val="both"/>
        <w:rPr>
          <w:rFonts w:ascii="Times New Roman" w:hAnsi="Times New Roman"/>
          <w:sz w:val="24"/>
          <w:szCs w:val="24"/>
          <w:lang w:val="uk-UA" w:eastAsia="ru-RU"/>
        </w:rPr>
      </w:pPr>
      <w:r w:rsidRPr="00722628">
        <w:rPr>
          <w:rFonts w:ascii="Times New Roman" w:hAnsi="Times New Roman"/>
          <w:sz w:val="24"/>
          <w:szCs w:val="24"/>
          <w:lang w:val="uk-UA" w:eastAsia="ru-RU"/>
        </w:rPr>
        <w:t xml:space="preserve"> </w:t>
      </w:r>
    </w:p>
    <w:p w14:paraId="5E5A3FC8" w14:textId="77777777" w:rsidR="000974CB" w:rsidRPr="00722628" w:rsidRDefault="000974CB" w:rsidP="00E32F96">
      <w:pPr>
        <w:spacing w:after="0" w:line="240" w:lineRule="auto"/>
        <w:ind w:firstLine="567"/>
        <w:jc w:val="both"/>
        <w:rPr>
          <w:rFonts w:ascii="Times New Roman" w:hAnsi="Times New Roman"/>
          <w:sz w:val="24"/>
          <w:szCs w:val="24"/>
          <w:lang w:val="uk-UA" w:eastAsia="ru-RU"/>
        </w:rPr>
      </w:pPr>
      <w:r w:rsidRPr="00722628">
        <w:rPr>
          <w:rFonts w:ascii="Times New Roman" w:hAnsi="Times New Roman"/>
          <w:sz w:val="24"/>
          <w:szCs w:val="24"/>
          <w:lang w:val="uk-UA" w:eastAsia="ru-RU"/>
        </w:rPr>
        <w:t>Горак Марія Михайлівна  - головний спеціаліст відділу економічної політики Новороздільської  міської ради;</w:t>
      </w:r>
    </w:p>
    <w:p w14:paraId="474DD318" w14:textId="77777777" w:rsidR="000974CB" w:rsidRPr="00722628" w:rsidRDefault="000974CB" w:rsidP="00E32F96">
      <w:pPr>
        <w:spacing w:after="0" w:line="240" w:lineRule="auto"/>
        <w:ind w:firstLine="567"/>
        <w:jc w:val="both"/>
        <w:rPr>
          <w:rFonts w:ascii="Times New Roman" w:hAnsi="Times New Roman"/>
          <w:sz w:val="24"/>
          <w:szCs w:val="24"/>
          <w:lang w:val="uk-UA" w:eastAsia="ru-RU"/>
        </w:rPr>
      </w:pPr>
      <w:r w:rsidRPr="00722628">
        <w:rPr>
          <w:rFonts w:ascii="Times New Roman" w:hAnsi="Times New Roman"/>
          <w:sz w:val="24"/>
          <w:szCs w:val="24"/>
          <w:lang w:val="uk-UA" w:eastAsia="ru-RU"/>
        </w:rPr>
        <w:t>Пілка Валентина Петрівна – головний спеціаліст відділу доходів фінансового управління  міської ради;</w:t>
      </w:r>
    </w:p>
    <w:p w14:paraId="0FA807BA" w14:textId="77777777" w:rsidR="000974CB" w:rsidRPr="00722628" w:rsidRDefault="000974CB" w:rsidP="00E32F96">
      <w:pPr>
        <w:spacing w:after="0" w:line="240" w:lineRule="auto"/>
        <w:ind w:firstLine="567"/>
        <w:jc w:val="both"/>
        <w:rPr>
          <w:rFonts w:ascii="Times New Roman" w:hAnsi="Times New Roman"/>
          <w:sz w:val="24"/>
          <w:szCs w:val="24"/>
          <w:lang w:val="uk-UA" w:eastAsia="ru-RU"/>
        </w:rPr>
      </w:pPr>
      <w:r w:rsidRPr="00722628">
        <w:rPr>
          <w:rFonts w:ascii="Times New Roman" w:hAnsi="Times New Roman"/>
          <w:sz w:val="24"/>
          <w:szCs w:val="24"/>
          <w:lang w:val="uk-UA" w:eastAsia="ru-RU"/>
        </w:rPr>
        <w:t>Горін Роман Ігорович – начальник юридичного відділу Новороздільської  міської ради;</w:t>
      </w:r>
    </w:p>
    <w:p w14:paraId="3C3D3367" w14:textId="77777777" w:rsidR="000974CB" w:rsidRPr="00722628" w:rsidRDefault="000974CB" w:rsidP="00E32F96">
      <w:pPr>
        <w:spacing w:after="0" w:line="240" w:lineRule="auto"/>
        <w:ind w:firstLine="567"/>
        <w:jc w:val="both"/>
        <w:rPr>
          <w:rFonts w:ascii="Times New Roman" w:hAnsi="Times New Roman"/>
          <w:sz w:val="24"/>
          <w:szCs w:val="24"/>
          <w:lang w:val="uk-UA" w:eastAsia="ru-RU"/>
        </w:rPr>
      </w:pPr>
      <w:r w:rsidRPr="00722628">
        <w:rPr>
          <w:rFonts w:ascii="Times New Roman" w:hAnsi="Times New Roman"/>
          <w:sz w:val="24"/>
          <w:szCs w:val="24"/>
          <w:lang w:val="uk-UA" w:eastAsia="ru-RU"/>
        </w:rPr>
        <w:t>Мелешко Уляна Ярославівна  - головний державний ревізор - інспектор Стрийського відділу податків і зборів з фізичних осіб та проведення камеральних перевірок Головного управління ДПС у Львівській області (за згодою);</w:t>
      </w:r>
    </w:p>
    <w:p w14:paraId="12E9BF2D" w14:textId="77777777" w:rsidR="000974CB" w:rsidRPr="00722628" w:rsidRDefault="000974CB" w:rsidP="00E32F96">
      <w:pPr>
        <w:spacing w:after="0" w:line="240" w:lineRule="auto"/>
        <w:ind w:firstLine="567"/>
        <w:jc w:val="both"/>
        <w:rPr>
          <w:rFonts w:ascii="Times New Roman" w:hAnsi="Times New Roman"/>
          <w:sz w:val="24"/>
          <w:szCs w:val="24"/>
          <w:lang w:val="uk-UA" w:eastAsia="ru-RU"/>
        </w:rPr>
      </w:pPr>
      <w:r w:rsidRPr="00722628">
        <w:rPr>
          <w:rFonts w:ascii="Times New Roman" w:hAnsi="Times New Roman"/>
          <w:sz w:val="24"/>
          <w:szCs w:val="24"/>
          <w:lang w:val="uk-UA" w:eastAsia="ru-RU"/>
        </w:rPr>
        <w:t>Мартинів Іван Михайлович - начальник Стрийського відділу податків і зборів з фізичних осіб та проведення перевірок Головного управління ДПС у Львівській області (за згодою);</w:t>
      </w:r>
    </w:p>
    <w:p w14:paraId="2C57E323" w14:textId="77777777" w:rsidR="000974CB" w:rsidRPr="00722628" w:rsidRDefault="000974CB" w:rsidP="00E32F96">
      <w:pPr>
        <w:spacing w:after="0" w:line="240" w:lineRule="auto"/>
        <w:ind w:firstLine="567"/>
        <w:jc w:val="both"/>
        <w:rPr>
          <w:rFonts w:ascii="Times New Roman" w:hAnsi="Times New Roman"/>
          <w:sz w:val="24"/>
          <w:szCs w:val="24"/>
          <w:lang w:val="uk-UA" w:eastAsia="ru-RU"/>
        </w:rPr>
      </w:pPr>
      <w:r w:rsidRPr="00722628">
        <w:rPr>
          <w:rFonts w:ascii="Times New Roman" w:hAnsi="Times New Roman"/>
          <w:sz w:val="24"/>
          <w:szCs w:val="24"/>
          <w:lang w:val="uk-UA" w:eastAsia="ru-RU"/>
        </w:rPr>
        <w:t>Стружак Віра Теодорівна – начальник Новороздільського відділу Стрийської філії Львівського обласного Центру зайнятості; (за згодою);</w:t>
      </w:r>
    </w:p>
    <w:p w14:paraId="42B17BA0" w14:textId="77777777" w:rsidR="000974CB" w:rsidRPr="00722628" w:rsidRDefault="000974CB" w:rsidP="00E32F96">
      <w:pPr>
        <w:spacing w:after="0" w:line="240" w:lineRule="auto"/>
        <w:ind w:firstLine="567"/>
        <w:rPr>
          <w:rFonts w:ascii="Times New Roman" w:hAnsi="Times New Roman"/>
          <w:sz w:val="24"/>
          <w:szCs w:val="24"/>
          <w:lang w:val="uk-UA" w:eastAsia="ru-RU"/>
        </w:rPr>
      </w:pPr>
      <w:r w:rsidRPr="00722628">
        <w:rPr>
          <w:rFonts w:ascii="Times New Roman" w:hAnsi="Times New Roman"/>
          <w:sz w:val="24"/>
          <w:szCs w:val="24"/>
          <w:lang w:val="uk-UA" w:eastAsia="ru-RU"/>
        </w:rPr>
        <w:t xml:space="preserve"> Максимович Надія Дмитрівна  -  начальник  відділу  обслуговування громадян  № 17 (сервісний центр) ГУ ПФУ у Львівській області (за згодою);</w:t>
      </w:r>
    </w:p>
    <w:p w14:paraId="2DE06EA9" w14:textId="77777777" w:rsidR="000974CB" w:rsidRPr="00722628" w:rsidRDefault="000974CB" w:rsidP="00E32F96">
      <w:pPr>
        <w:spacing w:after="0" w:line="240" w:lineRule="auto"/>
        <w:ind w:firstLine="567"/>
        <w:jc w:val="both"/>
        <w:rPr>
          <w:rFonts w:ascii="Times New Roman" w:hAnsi="Times New Roman"/>
          <w:sz w:val="24"/>
          <w:szCs w:val="24"/>
          <w:lang w:val="uk-UA" w:eastAsia="ru-RU"/>
        </w:rPr>
      </w:pPr>
      <w:r w:rsidRPr="00722628">
        <w:rPr>
          <w:rFonts w:ascii="Times New Roman" w:hAnsi="Times New Roman"/>
          <w:sz w:val="24"/>
          <w:szCs w:val="24"/>
          <w:lang w:val="uk-UA" w:eastAsia="ru-RU"/>
        </w:rPr>
        <w:t>Представник Західного міжрегіонального управління Державної Служби з питань праці (за згодою);</w:t>
      </w:r>
    </w:p>
    <w:p w14:paraId="16021274" w14:textId="77777777" w:rsidR="000974CB" w:rsidRPr="00722628" w:rsidRDefault="000974CB" w:rsidP="00E32F96">
      <w:pPr>
        <w:spacing w:after="0" w:line="240" w:lineRule="auto"/>
        <w:rPr>
          <w:rFonts w:ascii="Times New Roman" w:hAnsi="Times New Roman"/>
          <w:sz w:val="24"/>
          <w:szCs w:val="24"/>
          <w:lang w:val="uk-UA" w:eastAsia="ru-RU"/>
        </w:rPr>
      </w:pPr>
    </w:p>
    <w:p w14:paraId="688AA370" w14:textId="77777777" w:rsidR="000974CB" w:rsidRPr="00722628" w:rsidRDefault="000974CB" w:rsidP="00E32F96">
      <w:pPr>
        <w:spacing w:after="0" w:line="240" w:lineRule="auto"/>
        <w:rPr>
          <w:rFonts w:ascii="Times New Roman" w:hAnsi="Times New Roman"/>
          <w:sz w:val="24"/>
          <w:szCs w:val="24"/>
          <w:lang w:val="uk-UA" w:eastAsia="ru-RU"/>
        </w:rPr>
      </w:pPr>
    </w:p>
    <w:p w14:paraId="29ACDB7A" w14:textId="77777777" w:rsidR="000974CB" w:rsidRPr="00722628" w:rsidRDefault="000974CB"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 xml:space="preserve">Керуючий справами </w:t>
      </w:r>
    </w:p>
    <w:p w14:paraId="676C9E5A" w14:textId="6D86FACA" w:rsidR="000974CB" w:rsidRPr="00722628" w:rsidRDefault="000974CB" w:rsidP="00E32F96">
      <w:pPr>
        <w:spacing w:after="0" w:line="240" w:lineRule="auto"/>
        <w:rPr>
          <w:rFonts w:ascii="Times New Roman" w:eastAsia="MS Mincho" w:hAnsi="Times New Roman"/>
          <w:b/>
          <w:color w:val="FF0000"/>
          <w:sz w:val="24"/>
          <w:szCs w:val="24"/>
          <w:lang w:val="uk-UA" w:eastAsia="ru-RU"/>
        </w:rPr>
      </w:pPr>
      <w:r w:rsidRPr="00722628">
        <w:rPr>
          <w:rFonts w:ascii="Times New Roman" w:hAnsi="Times New Roman"/>
          <w:sz w:val="24"/>
          <w:szCs w:val="24"/>
          <w:lang w:val="uk-UA" w:eastAsia="ru-RU"/>
        </w:rPr>
        <w:t xml:space="preserve">виконавчого комітету                                         </w:t>
      </w:r>
      <w:r w:rsidR="00D03629">
        <w:rPr>
          <w:rFonts w:ascii="Times New Roman" w:hAnsi="Times New Roman"/>
          <w:sz w:val="24"/>
          <w:szCs w:val="24"/>
          <w:lang w:val="uk-UA" w:eastAsia="ru-RU"/>
        </w:rPr>
        <w:tab/>
      </w:r>
      <w:r w:rsidR="00D03629">
        <w:rPr>
          <w:rFonts w:ascii="Times New Roman" w:hAnsi="Times New Roman"/>
          <w:sz w:val="24"/>
          <w:szCs w:val="24"/>
          <w:lang w:val="uk-UA" w:eastAsia="ru-RU"/>
        </w:rPr>
        <w:tab/>
      </w:r>
      <w:r w:rsidRPr="00722628">
        <w:rPr>
          <w:rFonts w:ascii="Times New Roman" w:hAnsi="Times New Roman"/>
          <w:sz w:val="24"/>
          <w:szCs w:val="24"/>
          <w:lang w:val="uk-UA" w:eastAsia="ru-RU"/>
        </w:rPr>
        <w:t xml:space="preserve">        Анатолій МЕЛЬНІКОВ</w:t>
      </w:r>
    </w:p>
    <w:p w14:paraId="4D03C407" w14:textId="77777777" w:rsidR="000974CB" w:rsidRPr="00722628" w:rsidRDefault="000974CB" w:rsidP="00E32F96">
      <w:pPr>
        <w:spacing w:after="0" w:line="240" w:lineRule="auto"/>
        <w:rPr>
          <w:rFonts w:ascii="Times New Roman" w:hAnsi="Times New Roman"/>
          <w:sz w:val="24"/>
          <w:szCs w:val="24"/>
          <w:lang w:val="uk-UA" w:eastAsia="ru-RU"/>
        </w:rPr>
      </w:pPr>
    </w:p>
    <w:p w14:paraId="24841883" w14:textId="77777777" w:rsidR="000974CB" w:rsidRDefault="000974CB" w:rsidP="00E32F96">
      <w:pPr>
        <w:spacing w:after="0" w:line="240" w:lineRule="auto"/>
        <w:rPr>
          <w:rFonts w:ascii="Times New Roman" w:eastAsiaTheme="minorHAnsi" w:hAnsi="Times New Roman" w:cstheme="minorBidi"/>
          <w:sz w:val="24"/>
          <w:szCs w:val="24"/>
          <w:lang w:val="uk-UA" w:eastAsia="ru-RU"/>
        </w:rPr>
      </w:pPr>
    </w:p>
    <w:p w14:paraId="6E4FF93D" w14:textId="77777777" w:rsidR="00D03629" w:rsidRDefault="00D03629" w:rsidP="00E32F96">
      <w:pPr>
        <w:spacing w:after="0" w:line="240" w:lineRule="auto"/>
        <w:rPr>
          <w:rFonts w:ascii="Times New Roman" w:eastAsiaTheme="minorHAnsi" w:hAnsi="Times New Roman" w:cstheme="minorBidi"/>
          <w:sz w:val="24"/>
          <w:szCs w:val="24"/>
          <w:lang w:val="uk-UA" w:eastAsia="ru-RU"/>
        </w:rPr>
      </w:pPr>
    </w:p>
    <w:p w14:paraId="0D197BB2" w14:textId="77777777" w:rsidR="00D03629" w:rsidRDefault="00D03629" w:rsidP="00E32F96">
      <w:pPr>
        <w:spacing w:after="0" w:line="240" w:lineRule="auto"/>
        <w:rPr>
          <w:rFonts w:ascii="Times New Roman" w:eastAsiaTheme="minorHAnsi" w:hAnsi="Times New Roman" w:cstheme="minorBidi"/>
          <w:sz w:val="24"/>
          <w:szCs w:val="24"/>
          <w:lang w:val="uk-UA" w:eastAsia="ru-RU"/>
        </w:rPr>
      </w:pPr>
    </w:p>
    <w:p w14:paraId="25AB09BF" w14:textId="77777777" w:rsidR="00D03629" w:rsidRDefault="00D03629" w:rsidP="00E32F96">
      <w:pPr>
        <w:spacing w:after="0" w:line="240" w:lineRule="auto"/>
        <w:rPr>
          <w:rFonts w:ascii="Times New Roman" w:eastAsiaTheme="minorHAnsi" w:hAnsi="Times New Roman" w:cstheme="minorBidi"/>
          <w:sz w:val="24"/>
          <w:szCs w:val="24"/>
          <w:lang w:val="uk-UA" w:eastAsia="ru-RU"/>
        </w:rPr>
      </w:pPr>
    </w:p>
    <w:p w14:paraId="2DA1B310" w14:textId="77777777" w:rsidR="00D03629" w:rsidRDefault="00D03629" w:rsidP="00E32F96">
      <w:pPr>
        <w:spacing w:after="0" w:line="240" w:lineRule="auto"/>
        <w:rPr>
          <w:rFonts w:ascii="Times New Roman" w:eastAsiaTheme="minorHAnsi" w:hAnsi="Times New Roman" w:cstheme="minorBidi"/>
          <w:sz w:val="24"/>
          <w:szCs w:val="24"/>
          <w:lang w:val="uk-UA" w:eastAsia="ru-RU"/>
        </w:rPr>
      </w:pPr>
    </w:p>
    <w:p w14:paraId="2F5F3C03" w14:textId="77777777" w:rsidR="00D03629" w:rsidRDefault="00D03629" w:rsidP="00E32F96">
      <w:pPr>
        <w:spacing w:after="0" w:line="240" w:lineRule="auto"/>
        <w:rPr>
          <w:rFonts w:ascii="Times New Roman" w:eastAsiaTheme="minorHAnsi" w:hAnsi="Times New Roman" w:cstheme="minorBidi"/>
          <w:sz w:val="24"/>
          <w:szCs w:val="24"/>
          <w:lang w:val="uk-UA" w:eastAsia="ru-RU"/>
        </w:rPr>
      </w:pPr>
    </w:p>
    <w:p w14:paraId="738E18B4" w14:textId="77777777" w:rsidR="00D03629" w:rsidRDefault="00D03629" w:rsidP="00E32F96">
      <w:pPr>
        <w:spacing w:after="0" w:line="240" w:lineRule="auto"/>
        <w:rPr>
          <w:rFonts w:ascii="Times New Roman" w:eastAsiaTheme="minorHAnsi" w:hAnsi="Times New Roman" w:cstheme="minorBidi"/>
          <w:sz w:val="24"/>
          <w:szCs w:val="24"/>
          <w:lang w:val="uk-UA" w:eastAsia="ru-RU"/>
        </w:rPr>
      </w:pPr>
    </w:p>
    <w:p w14:paraId="2D569486" w14:textId="77777777" w:rsidR="00D03629" w:rsidRDefault="00D03629" w:rsidP="00E32F96">
      <w:pPr>
        <w:spacing w:after="0" w:line="240" w:lineRule="auto"/>
        <w:rPr>
          <w:rFonts w:ascii="Times New Roman" w:eastAsiaTheme="minorHAnsi" w:hAnsi="Times New Roman" w:cstheme="minorBidi"/>
          <w:sz w:val="24"/>
          <w:szCs w:val="24"/>
          <w:lang w:val="uk-UA" w:eastAsia="ru-RU"/>
        </w:rPr>
      </w:pPr>
    </w:p>
    <w:p w14:paraId="6D8C9824" w14:textId="77777777" w:rsidR="00D03629" w:rsidRDefault="00D03629" w:rsidP="00E32F96">
      <w:pPr>
        <w:spacing w:after="0" w:line="240" w:lineRule="auto"/>
        <w:rPr>
          <w:rFonts w:ascii="Times New Roman" w:eastAsiaTheme="minorHAnsi" w:hAnsi="Times New Roman" w:cstheme="minorBidi"/>
          <w:sz w:val="24"/>
          <w:szCs w:val="24"/>
          <w:lang w:val="uk-UA" w:eastAsia="ru-RU"/>
        </w:rPr>
      </w:pPr>
    </w:p>
    <w:p w14:paraId="45B59783" w14:textId="77777777" w:rsidR="00D03629" w:rsidRDefault="00D03629" w:rsidP="00E32F96">
      <w:pPr>
        <w:spacing w:after="0" w:line="240" w:lineRule="auto"/>
        <w:rPr>
          <w:rFonts w:ascii="Times New Roman" w:eastAsiaTheme="minorHAnsi" w:hAnsi="Times New Roman" w:cstheme="minorBidi"/>
          <w:sz w:val="24"/>
          <w:szCs w:val="24"/>
          <w:lang w:val="uk-UA" w:eastAsia="ru-RU"/>
        </w:rPr>
      </w:pPr>
    </w:p>
    <w:p w14:paraId="62824EEF" w14:textId="77777777" w:rsidR="00D03629" w:rsidRDefault="00D03629" w:rsidP="00E32F96">
      <w:pPr>
        <w:spacing w:after="0" w:line="240" w:lineRule="auto"/>
        <w:rPr>
          <w:rFonts w:ascii="Times New Roman" w:eastAsiaTheme="minorHAnsi" w:hAnsi="Times New Roman" w:cstheme="minorBidi"/>
          <w:sz w:val="24"/>
          <w:szCs w:val="24"/>
          <w:lang w:val="uk-UA" w:eastAsia="ru-RU"/>
        </w:rPr>
      </w:pPr>
    </w:p>
    <w:p w14:paraId="3C1B1891" w14:textId="77777777" w:rsidR="00D03629" w:rsidRDefault="00D03629" w:rsidP="00E32F96">
      <w:pPr>
        <w:spacing w:after="0" w:line="240" w:lineRule="auto"/>
        <w:rPr>
          <w:rFonts w:ascii="Times New Roman" w:eastAsiaTheme="minorHAnsi" w:hAnsi="Times New Roman" w:cstheme="minorBidi"/>
          <w:sz w:val="24"/>
          <w:szCs w:val="24"/>
          <w:lang w:val="uk-UA" w:eastAsia="ru-RU"/>
        </w:rPr>
      </w:pPr>
    </w:p>
    <w:p w14:paraId="768A422C" w14:textId="77777777" w:rsidR="00D03629" w:rsidRDefault="00D03629" w:rsidP="00E32F96">
      <w:pPr>
        <w:spacing w:after="0" w:line="240" w:lineRule="auto"/>
        <w:rPr>
          <w:rFonts w:ascii="Times New Roman" w:eastAsiaTheme="minorHAnsi" w:hAnsi="Times New Roman" w:cstheme="minorBidi"/>
          <w:sz w:val="24"/>
          <w:szCs w:val="24"/>
          <w:lang w:val="uk-UA" w:eastAsia="ru-RU"/>
        </w:rPr>
      </w:pPr>
    </w:p>
    <w:p w14:paraId="31198779" w14:textId="77777777" w:rsidR="00D03629" w:rsidRDefault="00D03629" w:rsidP="00E32F96">
      <w:pPr>
        <w:spacing w:after="0" w:line="240" w:lineRule="auto"/>
        <w:rPr>
          <w:rFonts w:ascii="Times New Roman" w:eastAsiaTheme="minorHAnsi" w:hAnsi="Times New Roman" w:cstheme="minorBidi"/>
          <w:sz w:val="24"/>
          <w:szCs w:val="24"/>
          <w:lang w:val="uk-UA" w:eastAsia="ru-RU"/>
        </w:rPr>
      </w:pPr>
    </w:p>
    <w:p w14:paraId="3B6EFF9B" w14:textId="77777777" w:rsidR="00D03629" w:rsidRDefault="00D03629" w:rsidP="00E32F96">
      <w:pPr>
        <w:spacing w:after="0" w:line="240" w:lineRule="auto"/>
        <w:rPr>
          <w:rFonts w:ascii="Times New Roman" w:eastAsiaTheme="minorHAnsi" w:hAnsi="Times New Roman" w:cstheme="minorBidi"/>
          <w:sz w:val="24"/>
          <w:szCs w:val="24"/>
          <w:lang w:val="uk-UA" w:eastAsia="ru-RU"/>
        </w:rPr>
      </w:pPr>
    </w:p>
    <w:p w14:paraId="2BD1C98B" w14:textId="77777777" w:rsidR="00D03629" w:rsidRDefault="00D03629" w:rsidP="00E32F96">
      <w:pPr>
        <w:spacing w:after="0" w:line="240" w:lineRule="auto"/>
        <w:rPr>
          <w:rFonts w:ascii="Times New Roman" w:eastAsiaTheme="minorHAnsi" w:hAnsi="Times New Roman" w:cstheme="minorBidi"/>
          <w:sz w:val="24"/>
          <w:szCs w:val="24"/>
          <w:lang w:val="uk-UA" w:eastAsia="ru-RU"/>
        </w:rPr>
      </w:pPr>
    </w:p>
    <w:p w14:paraId="2CE6EE7F" w14:textId="77777777" w:rsidR="004636E6" w:rsidRPr="004E3A71" w:rsidRDefault="004636E6" w:rsidP="004636E6">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drawing>
          <wp:inline distT="0" distB="0" distL="0" distR="0" wp14:anchorId="0AA8379D" wp14:editId="726A36DB">
            <wp:extent cx="1143000" cy="6000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32584F36" w14:textId="77777777" w:rsidR="004636E6" w:rsidRPr="004E3A71" w:rsidRDefault="004636E6" w:rsidP="004636E6">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00E392A1" w14:textId="77777777" w:rsidR="004636E6" w:rsidRPr="004E3A71" w:rsidRDefault="004636E6" w:rsidP="004636E6">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357CCCF5" w14:textId="77777777" w:rsidR="004636E6" w:rsidRPr="004E3A71" w:rsidRDefault="004636E6" w:rsidP="004636E6">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0FCF9BC4" w14:textId="77777777" w:rsidR="004636E6" w:rsidRPr="004E3A71" w:rsidRDefault="004636E6" w:rsidP="004636E6">
      <w:pPr>
        <w:spacing w:after="0" w:line="240" w:lineRule="auto"/>
        <w:jc w:val="center"/>
        <w:rPr>
          <w:rFonts w:ascii="Times New Roman" w:eastAsia="Calibri" w:hAnsi="Times New Roman"/>
          <w:b/>
          <w:sz w:val="24"/>
          <w:szCs w:val="24"/>
          <w:lang w:val="uk-UA" w:eastAsia="uk-UA"/>
        </w:rPr>
      </w:pPr>
    </w:p>
    <w:p w14:paraId="2A975518" w14:textId="066542E3" w:rsidR="004636E6" w:rsidRPr="004E3A71" w:rsidRDefault="004636E6" w:rsidP="004636E6">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57</w:t>
      </w:r>
    </w:p>
    <w:p w14:paraId="6FC771EE" w14:textId="77777777" w:rsidR="004636E6" w:rsidRDefault="004636E6" w:rsidP="00E32F96">
      <w:pPr>
        <w:spacing w:after="0" w:line="240" w:lineRule="auto"/>
        <w:jc w:val="both"/>
        <w:rPr>
          <w:rFonts w:ascii="Times New Roman" w:eastAsia="MS Mincho" w:hAnsi="Times New Roman"/>
          <w:sz w:val="24"/>
          <w:szCs w:val="24"/>
          <w:lang w:val="uk-UA" w:eastAsia="ru-RU"/>
        </w:rPr>
      </w:pPr>
    </w:p>
    <w:p w14:paraId="6DA7D111" w14:textId="77777777" w:rsidR="00E32F96" w:rsidRPr="00722628" w:rsidRDefault="00E32F96" w:rsidP="00E32F96">
      <w:pPr>
        <w:spacing w:after="0" w:line="240" w:lineRule="auto"/>
        <w:jc w:val="both"/>
        <w:rPr>
          <w:rFonts w:ascii="Times New Roman" w:eastAsia="MS Mincho" w:hAnsi="Times New Roman"/>
          <w:sz w:val="24"/>
          <w:szCs w:val="24"/>
          <w:lang w:val="uk-UA" w:eastAsia="ru-RU"/>
        </w:rPr>
      </w:pPr>
      <w:r w:rsidRPr="00722628">
        <w:rPr>
          <w:rFonts w:ascii="Times New Roman" w:eastAsia="MS Mincho" w:hAnsi="Times New Roman"/>
          <w:sz w:val="24"/>
          <w:szCs w:val="24"/>
          <w:lang w:val="uk-UA" w:eastAsia="ru-RU"/>
        </w:rPr>
        <w:t xml:space="preserve">Про внесення змін до Переліку адміністративних послуг, </w:t>
      </w:r>
    </w:p>
    <w:p w14:paraId="5A0C77F4" w14:textId="77777777" w:rsidR="00E32F96" w:rsidRPr="00722628" w:rsidRDefault="00E32F96" w:rsidP="00E32F96">
      <w:pPr>
        <w:spacing w:after="0" w:line="240" w:lineRule="auto"/>
        <w:jc w:val="both"/>
        <w:rPr>
          <w:rFonts w:ascii="Times New Roman" w:eastAsia="MS Mincho" w:hAnsi="Times New Roman"/>
          <w:sz w:val="24"/>
          <w:szCs w:val="24"/>
          <w:lang w:val="uk-UA" w:eastAsia="ru-RU"/>
        </w:rPr>
      </w:pPr>
      <w:r w:rsidRPr="00722628">
        <w:rPr>
          <w:rFonts w:ascii="Times New Roman" w:eastAsia="MS Mincho" w:hAnsi="Times New Roman"/>
          <w:sz w:val="24"/>
          <w:szCs w:val="24"/>
          <w:lang w:val="uk-UA" w:eastAsia="ru-RU"/>
        </w:rPr>
        <w:t>що надаються у/через відділ</w:t>
      </w:r>
    </w:p>
    <w:p w14:paraId="2B62B25E" w14:textId="77777777" w:rsidR="00E32F96" w:rsidRPr="00722628" w:rsidRDefault="00E32F96" w:rsidP="00E32F96">
      <w:pPr>
        <w:spacing w:after="0" w:line="240" w:lineRule="auto"/>
        <w:jc w:val="both"/>
        <w:rPr>
          <w:rFonts w:ascii="Times New Roman" w:eastAsia="MS Mincho" w:hAnsi="Times New Roman"/>
          <w:sz w:val="24"/>
          <w:szCs w:val="24"/>
          <w:lang w:val="uk-UA" w:eastAsia="ru-RU"/>
        </w:rPr>
      </w:pPr>
      <w:r w:rsidRPr="00722628">
        <w:rPr>
          <w:rFonts w:ascii="Times New Roman" w:eastAsia="MS Mincho" w:hAnsi="Times New Roman"/>
          <w:sz w:val="24"/>
          <w:szCs w:val="24"/>
          <w:lang w:val="uk-UA" w:eastAsia="ru-RU"/>
        </w:rPr>
        <w:t xml:space="preserve">Центр надання адміністративних послуг </w:t>
      </w:r>
    </w:p>
    <w:p w14:paraId="04619B1E" w14:textId="77777777" w:rsidR="00E32F96" w:rsidRPr="00722628" w:rsidRDefault="00E32F96" w:rsidP="00E32F96">
      <w:pPr>
        <w:spacing w:after="0" w:line="240" w:lineRule="auto"/>
        <w:jc w:val="both"/>
        <w:rPr>
          <w:rFonts w:ascii="Times New Roman" w:hAnsi="Times New Roman"/>
          <w:sz w:val="24"/>
          <w:szCs w:val="24"/>
          <w:lang w:val="uk-UA" w:eastAsia="ru-RU"/>
        </w:rPr>
      </w:pPr>
      <w:r w:rsidRPr="00722628">
        <w:rPr>
          <w:rFonts w:ascii="Times New Roman" w:eastAsia="MS Mincho" w:hAnsi="Times New Roman"/>
          <w:sz w:val="24"/>
          <w:szCs w:val="24"/>
          <w:lang w:val="uk-UA" w:eastAsia="ru-RU"/>
        </w:rPr>
        <w:t>Новороздільської міської ради</w:t>
      </w:r>
      <w:r w:rsidRPr="00722628">
        <w:rPr>
          <w:rFonts w:ascii="Times New Roman" w:hAnsi="Times New Roman"/>
          <w:sz w:val="24"/>
          <w:szCs w:val="24"/>
          <w:lang w:val="uk-UA" w:eastAsia="ru-RU"/>
        </w:rPr>
        <w:t xml:space="preserve"> </w:t>
      </w:r>
    </w:p>
    <w:p w14:paraId="2F886EA5" w14:textId="01ABEF79" w:rsidR="00E32F96" w:rsidRPr="00722628" w:rsidRDefault="00E32F96" w:rsidP="00E32F96">
      <w:pPr>
        <w:shd w:val="clear" w:color="auto" w:fill="FFFFFF"/>
        <w:spacing w:after="0" w:line="240" w:lineRule="auto"/>
        <w:jc w:val="both"/>
        <w:textAlignment w:val="baseline"/>
        <w:rPr>
          <w:rFonts w:ascii="Times New Roman" w:hAnsi="Times New Roman"/>
          <w:sz w:val="24"/>
          <w:szCs w:val="24"/>
          <w:lang w:val="uk-UA" w:eastAsia="ru-RU"/>
        </w:rPr>
      </w:pPr>
    </w:p>
    <w:p w14:paraId="200971E1" w14:textId="77777777" w:rsidR="00E32F96" w:rsidRPr="00722628" w:rsidRDefault="00E32F96" w:rsidP="00E32F96">
      <w:pPr>
        <w:shd w:val="clear" w:color="auto" w:fill="FFFFFF"/>
        <w:spacing w:after="0" w:line="240" w:lineRule="auto"/>
        <w:ind w:firstLine="709"/>
        <w:jc w:val="both"/>
        <w:textAlignment w:val="baseline"/>
        <w:rPr>
          <w:rFonts w:ascii="Times New Roman" w:hAnsi="Times New Roman"/>
          <w:sz w:val="24"/>
          <w:szCs w:val="24"/>
          <w:lang w:val="uk-UA" w:eastAsia="ru-RU"/>
        </w:rPr>
      </w:pPr>
      <w:r w:rsidRPr="00722628">
        <w:rPr>
          <w:rFonts w:ascii="Times New Roman" w:hAnsi="Times New Roman"/>
          <w:sz w:val="24"/>
          <w:szCs w:val="24"/>
          <w:lang w:val="uk-UA" w:eastAsia="ru-RU"/>
        </w:rPr>
        <w:t>У зв’язку із втратою чинності розпорядження Кабінету Міністрів України від 16 травня 2014 року № 523-р «</w:t>
      </w:r>
      <w:r w:rsidRPr="00722628">
        <w:rPr>
          <w:rFonts w:ascii="Times New Roman" w:hAnsi="Times New Roman"/>
          <w:bCs/>
          <w:sz w:val="24"/>
          <w:szCs w:val="24"/>
          <w:lang w:val="uk-UA" w:eastAsia="ru-RU"/>
        </w:rPr>
        <w:t>Деякі питання надання адміністративних послуг через центри надання адміністративних послуг</w:t>
      </w:r>
      <w:r w:rsidRPr="00722628">
        <w:rPr>
          <w:rFonts w:ascii="Times New Roman" w:hAnsi="Times New Roman"/>
          <w:sz w:val="24"/>
          <w:szCs w:val="24"/>
          <w:lang w:val="uk-UA" w:eastAsia="ru-RU"/>
        </w:rPr>
        <w:t>», відповідно до статті 12 Закону України «Про адміністративні послуги», ст. 40 Закону України «Про місцеве самоврядування в Україні», постанови Кабінету Міністрів України  від 01 жовтня 2025 року № 1226 «</w:t>
      </w:r>
      <w:r w:rsidRPr="00722628">
        <w:rPr>
          <w:rFonts w:ascii="Times New Roman" w:hAnsi="Times New Roman"/>
          <w:bCs/>
          <w:sz w:val="24"/>
          <w:szCs w:val="24"/>
          <w:lang w:val="uk-UA" w:eastAsia="ru-RU"/>
        </w:rPr>
        <w:t>Деякі питання надання адміністративних послуг через центри надання адміністративних послуг</w:t>
      </w:r>
      <w:r w:rsidRPr="00722628">
        <w:rPr>
          <w:rFonts w:ascii="Times New Roman" w:hAnsi="Times New Roman"/>
          <w:sz w:val="24"/>
          <w:szCs w:val="24"/>
          <w:lang w:val="uk-UA" w:eastAsia="ru-RU"/>
        </w:rPr>
        <w:t>, п. 3 рішення Новороздільської міської ради від 20.06.2014 року № 605, виконавчий комітет Новороздільської міської ради</w:t>
      </w:r>
    </w:p>
    <w:p w14:paraId="25629896" w14:textId="77777777" w:rsidR="00E32F96" w:rsidRPr="00722628" w:rsidRDefault="00E32F96" w:rsidP="00E32F96">
      <w:pPr>
        <w:shd w:val="clear" w:color="auto" w:fill="FFFFFF"/>
        <w:spacing w:after="0" w:line="240" w:lineRule="auto"/>
        <w:jc w:val="both"/>
        <w:textAlignment w:val="baseline"/>
        <w:rPr>
          <w:rFonts w:ascii="Times New Roman" w:hAnsi="Times New Roman"/>
          <w:sz w:val="24"/>
          <w:szCs w:val="24"/>
          <w:lang w:val="uk-UA" w:eastAsia="ru-RU"/>
        </w:rPr>
      </w:pPr>
    </w:p>
    <w:p w14:paraId="52846FC8" w14:textId="77777777" w:rsidR="00E32F96" w:rsidRPr="00722628" w:rsidRDefault="00E32F96" w:rsidP="00E32F96">
      <w:pPr>
        <w:shd w:val="clear" w:color="auto" w:fill="FFFFFF"/>
        <w:spacing w:after="0" w:line="240" w:lineRule="auto"/>
        <w:jc w:val="both"/>
        <w:textAlignment w:val="baseline"/>
        <w:rPr>
          <w:rFonts w:ascii="Times New Roman" w:hAnsi="Times New Roman"/>
          <w:sz w:val="24"/>
          <w:szCs w:val="24"/>
          <w:lang w:val="uk-UA" w:eastAsia="ru-RU"/>
        </w:rPr>
      </w:pPr>
      <w:r w:rsidRPr="00722628">
        <w:rPr>
          <w:rFonts w:ascii="Times New Roman" w:hAnsi="Times New Roman"/>
          <w:sz w:val="24"/>
          <w:szCs w:val="24"/>
          <w:lang w:val="uk-UA" w:eastAsia="ru-RU"/>
        </w:rPr>
        <w:t>ВИРІШИВ:</w:t>
      </w:r>
    </w:p>
    <w:p w14:paraId="3DC13BD3" w14:textId="77777777" w:rsidR="00E32F96" w:rsidRPr="00722628" w:rsidRDefault="00E32F96" w:rsidP="00E32F96">
      <w:pPr>
        <w:shd w:val="clear" w:color="auto" w:fill="FFFFFF"/>
        <w:spacing w:after="0" w:line="240" w:lineRule="auto"/>
        <w:jc w:val="both"/>
        <w:textAlignment w:val="baseline"/>
        <w:rPr>
          <w:rFonts w:ascii="Times New Roman" w:hAnsi="Times New Roman"/>
          <w:sz w:val="24"/>
          <w:szCs w:val="24"/>
          <w:lang w:val="uk-UA" w:eastAsia="ru-RU"/>
        </w:rPr>
      </w:pPr>
    </w:p>
    <w:p w14:paraId="3920E445" w14:textId="77777777" w:rsidR="00E32F96" w:rsidRPr="00404E20" w:rsidRDefault="00E32F96" w:rsidP="00E32F96">
      <w:pPr>
        <w:shd w:val="clear" w:color="auto" w:fill="FFFFFF"/>
        <w:spacing w:after="0" w:line="240" w:lineRule="auto"/>
        <w:ind w:firstLine="567"/>
        <w:jc w:val="both"/>
        <w:textAlignment w:val="baseline"/>
        <w:rPr>
          <w:rFonts w:ascii="Times New Roman" w:hAnsi="Times New Roman"/>
          <w:sz w:val="24"/>
          <w:szCs w:val="24"/>
          <w:lang w:val="uk-UA" w:eastAsia="ru-RU"/>
        </w:rPr>
      </w:pPr>
      <w:r w:rsidRPr="00404E20">
        <w:rPr>
          <w:rFonts w:ascii="Times New Roman" w:hAnsi="Times New Roman"/>
          <w:sz w:val="24"/>
          <w:szCs w:val="24"/>
          <w:lang w:val="uk-UA" w:eastAsia="ru-RU"/>
        </w:rPr>
        <w:t xml:space="preserve">1. Внести зміни до рішення виконавчого комітету Новороздільської міської ради від 30.09.2014 року № 238, а саме: </w:t>
      </w:r>
    </w:p>
    <w:p w14:paraId="3DE20402" w14:textId="77777777" w:rsidR="00E32F96" w:rsidRPr="00404E20" w:rsidRDefault="00E32F96" w:rsidP="00E32F96">
      <w:pPr>
        <w:shd w:val="clear" w:color="auto" w:fill="FFFFFF"/>
        <w:spacing w:after="0" w:line="240" w:lineRule="auto"/>
        <w:ind w:firstLine="567"/>
        <w:jc w:val="both"/>
        <w:textAlignment w:val="baseline"/>
        <w:rPr>
          <w:rFonts w:ascii="Times New Roman" w:hAnsi="Times New Roman"/>
          <w:sz w:val="24"/>
          <w:szCs w:val="24"/>
          <w:lang w:val="uk-UA" w:eastAsia="ru-RU"/>
        </w:rPr>
      </w:pPr>
      <w:r w:rsidRPr="00404E20">
        <w:rPr>
          <w:rFonts w:ascii="Times New Roman" w:hAnsi="Times New Roman"/>
          <w:sz w:val="24"/>
          <w:szCs w:val="24"/>
          <w:lang w:val="uk-UA" w:eastAsia="ru-RU"/>
        </w:rPr>
        <w:t xml:space="preserve">1.1. Викласти Перелік адміністративних послуг, що надаються у/через відділ </w:t>
      </w:r>
      <w:r w:rsidRPr="00404E20">
        <w:rPr>
          <w:rFonts w:ascii="Times New Roman" w:eastAsia="MS Mincho" w:hAnsi="Times New Roman"/>
          <w:sz w:val="24"/>
          <w:szCs w:val="24"/>
          <w:lang w:val="uk-UA" w:eastAsia="ru-RU"/>
        </w:rPr>
        <w:t>Центр надання адміністративних послуг Новороздільської міської ради</w:t>
      </w:r>
      <w:r w:rsidRPr="00404E20">
        <w:rPr>
          <w:rFonts w:ascii="Times New Roman" w:hAnsi="Times New Roman"/>
          <w:sz w:val="24"/>
          <w:szCs w:val="24"/>
          <w:lang w:val="uk-UA" w:eastAsia="ru-RU"/>
        </w:rPr>
        <w:t xml:space="preserve"> у новій редакції (додається);</w:t>
      </w:r>
    </w:p>
    <w:p w14:paraId="22C08B82" w14:textId="26F4CF21" w:rsidR="00E32F96" w:rsidRPr="00722628" w:rsidRDefault="00E32F96" w:rsidP="00E32F96">
      <w:pPr>
        <w:shd w:val="clear" w:color="auto" w:fill="FFFFFF"/>
        <w:spacing w:after="0" w:line="240" w:lineRule="auto"/>
        <w:ind w:firstLine="567"/>
        <w:jc w:val="both"/>
        <w:textAlignment w:val="baseline"/>
        <w:rPr>
          <w:rFonts w:ascii="Times New Roman" w:hAnsi="Times New Roman"/>
          <w:sz w:val="24"/>
          <w:szCs w:val="24"/>
          <w:lang w:val="uk-UA" w:eastAsia="ru-RU"/>
        </w:rPr>
      </w:pPr>
      <w:r w:rsidRPr="00404E20">
        <w:rPr>
          <w:rFonts w:ascii="Times New Roman" w:hAnsi="Times New Roman"/>
          <w:sz w:val="24"/>
          <w:szCs w:val="24"/>
          <w:lang w:val="uk-UA" w:eastAsia="ru-RU"/>
        </w:rPr>
        <w:t>2. Контроль</w:t>
      </w:r>
      <w:r w:rsidR="00404E20">
        <w:rPr>
          <w:rFonts w:ascii="Times New Roman" w:hAnsi="Times New Roman"/>
          <w:sz w:val="24"/>
          <w:szCs w:val="24"/>
          <w:lang w:val="uk-UA" w:eastAsia="ru-RU"/>
        </w:rPr>
        <w:t xml:space="preserve"> за виконанням</w:t>
      </w:r>
      <w:r w:rsidRPr="00722628">
        <w:rPr>
          <w:rFonts w:ascii="Times New Roman" w:hAnsi="Times New Roman"/>
          <w:sz w:val="24"/>
          <w:szCs w:val="24"/>
          <w:lang w:val="uk-UA" w:eastAsia="ru-RU"/>
        </w:rPr>
        <w:t xml:space="preserve"> рішення покласти на керуючого справами виконавчого комітету Новороздільської міської ради Мельнікова А.В.</w:t>
      </w:r>
    </w:p>
    <w:p w14:paraId="4FB4B857" w14:textId="77777777" w:rsidR="00E32F96" w:rsidRPr="00722628" w:rsidRDefault="00E32F96" w:rsidP="00E32F96">
      <w:pPr>
        <w:shd w:val="clear" w:color="auto" w:fill="FFFFFF"/>
        <w:spacing w:after="0" w:line="240" w:lineRule="auto"/>
        <w:jc w:val="both"/>
        <w:textAlignment w:val="baseline"/>
        <w:rPr>
          <w:rFonts w:ascii="Times New Roman" w:hAnsi="Times New Roman"/>
          <w:sz w:val="24"/>
          <w:szCs w:val="24"/>
          <w:lang w:val="uk-UA" w:eastAsia="ru-RU"/>
        </w:rPr>
      </w:pPr>
    </w:p>
    <w:p w14:paraId="6310D1B2" w14:textId="77777777" w:rsidR="00E32F96" w:rsidRPr="00722628" w:rsidRDefault="00E32F96" w:rsidP="00E32F96">
      <w:pPr>
        <w:shd w:val="clear" w:color="auto" w:fill="FFFFFF"/>
        <w:spacing w:after="0" w:line="240" w:lineRule="auto"/>
        <w:jc w:val="both"/>
        <w:textAlignment w:val="baseline"/>
        <w:rPr>
          <w:rFonts w:ascii="Times New Roman" w:hAnsi="Times New Roman"/>
          <w:sz w:val="24"/>
          <w:szCs w:val="24"/>
          <w:lang w:val="uk-UA" w:eastAsia="ru-RU"/>
        </w:rPr>
      </w:pPr>
    </w:p>
    <w:p w14:paraId="17498FAE" w14:textId="75C3B828" w:rsidR="00E32F96" w:rsidRPr="00722628" w:rsidRDefault="00E32F96" w:rsidP="00E32F96">
      <w:pPr>
        <w:spacing w:after="0" w:line="240" w:lineRule="auto"/>
        <w:rPr>
          <w:rFonts w:ascii="Times New Roman" w:hAnsi="Times New Roman"/>
          <w:sz w:val="24"/>
          <w:szCs w:val="24"/>
          <w:lang w:val="uk-UA" w:eastAsia="ru-RU"/>
        </w:rPr>
      </w:pPr>
      <w:r w:rsidRPr="00722628">
        <w:rPr>
          <w:rFonts w:ascii="Times New Roman" w:hAnsi="Times New Roman"/>
          <w:sz w:val="24"/>
          <w:szCs w:val="24"/>
          <w:lang w:val="uk-UA" w:eastAsia="ru-RU"/>
        </w:rPr>
        <w:t xml:space="preserve">МІСЬКИЙ ГОЛОВА                                                     </w:t>
      </w:r>
      <w:r w:rsidR="004636E6">
        <w:rPr>
          <w:rFonts w:ascii="Times New Roman" w:hAnsi="Times New Roman"/>
          <w:sz w:val="24"/>
          <w:szCs w:val="24"/>
          <w:lang w:val="uk-UA" w:eastAsia="ru-RU"/>
        </w:rPr>
        <w:tab/>
      </w:r>
      <w:r w:rsidRPr="00722628">
        <w:rPr>
          <w:rFonts w:ascii="Times New Roman" w:hAnsi="Times New Roman"/>
          <w:sz w:val="24"/>
          <w:szCs w:val="24"/>
          <w:lang w:val="uk-UA" w:eastAsia="ru-RU"/>
        </w:rPr>
        <w:t xml:space="preserve">            Ярина ЯЦЕНКО</w:t>
      </w:r>
    </w:p>
    <w:p w14:paraId="7C19BCE8" w14:textId="77777777" w:rsidR="00E32F96" w:rsidRPr="00722628" w:rsidRDefault="00E32F96" w:rsidP="00E32F96">
      <w:pPr>
        <w:spacing w:after="0" w:line="240" w:lineRule="auto"/>
        <w:jc w:val="center"/>
        <w:rPr>
          <w:rFonts w:ascii="Times New Roman" w:hAnsi="Times New Roman"/>
          <w:sz w:val="24"/>
          <w:szCs w:val="24"/>
          <w:lang w:val="uk-UA" w:eastAsia="ru-RU"/>
        </w:rPr>
      </w:pPr>
    </w:p>
    <w:p w14:paraId="0271010D" w14:textId="77777777" w:rsidR="00E32F96" w:rsidRPr="00722628" w:rsidRDefault="00E32F96" w:rsidP="00E32F96">
      <w:pPr>
        <w:spacing w:after="0" w:line="240" w:lineRule="auto"/>
        <w:jc w:val="center"/>
        <w:rPr>
          <w:rFonts w:ascii="Times New Roman" w:hAnsi="Times New Roman"/>
          <w:b/>
          <w:sz w:val="24"/>
          <w:szCs w:val="24"/>
          <w:lang w:val="uk-UA" w:eastAsia="ru-RU"/>
        </w:rPr>
      </w:pPr>
    </w:p>
    <w:p w14:paraId="4442116F" w14:textId="77777777" w:rsidR="00E32F96" w:rsidRPr="00722628" w:rsidRDefault="00E32F96" w:rsidP="00E32F96">
      <w:pPr>
        <w:spacing w:after="0" w:line="240" w:lineRule="auto"/>
        <w:jc w:val="center"/>
        <w:rPr>
          <w:rFonts w:ascii="Times New Roman" w:hAnsi="Times New Roman"/>
          <w:b/>
          <w:lang w:val="uk-UA" w:eastAsia="ru-RU"/>
        </w:rPr>
      </w:pPr>
    </w:p>
    <w:p w14:paraId="35A3B4A1" w14:textId="77777777" w:rsidR="00E32F96" w:rsidRPr="00722628" w:rsidRDefault="00E32F96" w:rsidP="00E32F96">
      <w:pPr>
        <w:spacing w:after="0" w:line="240" w:lineRule="auto"/>
        <w:jc w:val="center"/>
        <w:rPr>
          <w:rFonts w:ascii="Times New Roman" w:hAnsi="Times New Roman"/>
          <w:b/>
          <w:lang w:val="uk-UA" w:eastAsia="ru-RU"/>
        </w:rPr>
      </w:pPr>
    </w:p>
    <w:p w14:paraId="64556525" w14:textId="77777777" w:rsidR="00E32F96" w:rsidRPr="00722628" w:rsidRDefault="00E32F96" w:rsidP="00E32F96">
      <w:pPr>
        <w:spacing w:after="0" w:line="240" w:lineRule="auto"/>
        <w:jc w:val="center"/>
        <w:rPr>
          <w:rFonts w:ascii="Times New Roman" w:hAnsi="Times New Roman"/>
          <w:b/>
          <w:lang w:val="uk-UA" w:eastAsia="ru-RU"/>
        </w:rPr>
      </w:pPr>
    </w:p>
    <w:p w14:paraId="3B16226B" w14:textId="77777777" w:rsidR="00E32F96" w:rsidRPr="00722628" w:rsidRDefault="00E32F96" w:rsidP="00E32F96">
      <w:pPr>
        <w:spacing w:after="0" w:line="240" w:lineRule="auto"/>
        <w:jc w:val="center"/>
        <w:rPr>
          <w:rFonts w:ascii="Times New Roman" w:hAnsi="Times New Roman"/>
          <w:b/>
          <w:lang w:val="uk-UA" w:eastAsia="ru-RU"/>
        </w:rPr>
      </w:pPr>
    </w:p>
    <w:p w14:paraId="5B3344E0" w14:textId="77777777" w:rsidR="00E32F96" w:rsidRPr="00722628" w:rsidRDefault="00E32F96" w:rsidP="00E32F96">
      <w:pPr>
        <w:spacing w:after="0" w:line="240" w:lineRule="auto"/>
        <w:jc w:val="center"/>
        <w:rPr>
          <w:rFonts w:ascii="Times New Roman" w:hAnsi="Times New Roman"/>
          <w:b/>
          <w:lang w:val="uk-UA" w:eastAsia="ru-RU"/>
        </w:rPr>
      </w:pPr>
    </w:p>
    <w:p w14:paraId="58E635B1" w14:textId="77777777" w:rsidR="00E32F96" w:rsidRPr="00722628" w:rsidRDefault="00E32F96" w:rsidP="00E32F96">
      <w:pPr>
        <w:spacing w:after="0" w:line="240" w:lineRule="auto"/>
        <w:jc w:val="center"/>
        <w:rPr>
          <w:rFonts w:ascii="Times New Roman" w:hAnsi="Times New Roman"/>
          <w:b/>
          <w:lang w:val="uk-UA" w:eastAsia="ru-RU"/>
        </w:rPr>
      </w:pPr>
    </w:p>
    <w:p w14:paraId="12A6ABDC" w14:textId="77777777" w:rsidR="00E32F96" w:rsidRPr="00722628" w:rsidRDefault="00E32F96" w:rsidP="00E32F96">
      <w:pPr>
        <w:spacing w:after="0" w:line="240" w:lineRule="auto"/>
        <w:jc w:val="center"/>
        <w:rPr>
          <w:rFonts w:ascii="Times New Roman" w:hAnsi="Times New Roman"/>
          <w:b/>
          <w:lang w:val="uk-UA" w:eastAsia="ru-RU"/>
        </w:rPr>
      </w:pPr>
    </w:p>
    <w:p w14:paraId="1F1BC142" w14:textId="77777777" w:rsidR="00E32F96" w:rsidRPr="00722628" w:rsidRDefault="00E32F96" w:rsidP="00E32F96">
      <w:pPr>
        <w:spacing w:after="0" w:line="240" w:lineRule="auto"/>
        <w:jc w:val="center"/>
        <w:rPr>
          <w:rFonts w:ascii="Times New Roman" w:hAnsi="Times New Roman"/>
          <w:b/>
          <w:lang w:val="uk-UA" w:eastAsia="ru-RU"/>
        </w:rPr>
      </w:pPr>
    </w:p>
    <w:p w14:paraId="06D1CC82" w14:textId="77777777" w:rsidR="00E32F96" w:rsidRPr="00722628" w:rsidRDefault="00E32F96" w:rsidP="00E32F96">
      <w:pPr>
        <w:spacing w:after="0" w:line="240" w:lineRule="auto"/>
        <w:jc w:val="center"/>
        <w:rPr>
          <w:rFonts w:ascii="Times New Roman" w:hAnsi="Times New Roman"/>
          <w:b/>
          <w:lang w:val="uk-UA" w:eastAsia="ru-RU"/>
        </w:rPr>
      </w:pPr>
    </w:p>
    <w:p w14:paraId="399F4E4D" w14:textId="77777777" w:rsidR="00E32F96" w:rsidRPr="00722628" w:rsidRDefault="00E32F96" w:rsidP="00E32F96">
      <w:pPr>
        <w:spacing w:after="0" w:line="240" w:lineRule="auto"/>
        <w:jc w:val="center"/>
        <w:rPr>
          <w:rFonts w:ascii="Times New Roman" w:hAnsi="Times New Roman"/>
          <w:b/>
          <w:lang w:val="uk-UA" w:eastAsia="ru-RU"/>
        </w:rPr>
      </w:pPr>
    </w:p>
    <w:p w14:paraId="2F8BA6DB" w14:textId="77777777" w:rsidR="00E32F96" w:rsidRPr="00722628" w:rsidRDefault="00E32F96" w:rsidP="00E32F96">
      <w:pPr>
        <w:spacing w:after="0" w:line="240" w:lineRule="auto"/>
        <w:jc w:val="center"/>
        <w:rPr>
          <w:rFonts w:ascii="Times New Roman" w:hAnsi="Times New Roman"/>
          <w:b/>
          <w:lang w:val="uk-UA" w:eastAsia="ru-RU"/>
        </w:rPr>
      </w:pPr>
    </w:p>
    <w:p w14:paraId="1B8CF2F5" w14:textId="77777777" w:rsidR="00E32F96" w:rsidRDefault="00E32F96" w:rsidP="00E32F96">
      <w:pPr>
        <w:spacing w:after="0" w:line="240" w:lineRule="auto"/>
        <w:jc w:val="center"/>
        <w:rPr>
          <w:rFonts w:ascii="Times New Roman" w:hAnsi="Times New Roman"/>
          <w:b/>
          <w:lang w:val="uk-UA" w:eastAsia="ru-RU"/>
        </w:rPr>
      </w:pPr>
    </w:p>
    <w:p w14:paraId="1D5B906C" w14:textId="77777777" w:rsidR="00D03629" w:rsidRDefault="00D03629" w:rsidP="00E32F96">
      <w:pPr>
        <w:spacing w:after="0" w:line="240" w:lineRule="auto"/>
        <w:jc w:val="center"/>
        <w:rPr>
          <w:rFonts w:ascii="Times New Roman" w:hAnsi="Times New Roman"/>
          <w:b/>
          <w:lang w:val="uk-UA" w:eastAsia="ru-RU"/>
        </w:rPr>
      </w:pPr>
    </w:p>
    <w:p w14:paraId="5CC03C99" w14:textId="77777777" w:rsidR="00D03629" w:rsidRDefault="00D03629" w:rsidP="00E32F96">
      <w:pPr>
        <w:spacing w:after="0" w:line="240" w:lineRule="auto"/>
        <w:jc w:val="center"/>
        <w:rPr>
          <w:rFonts w:ascii="Times New Roman" w:hAnsi="Times New Roman"/>
          <w:b/>
          <w:lang w:val="uk-UA" w:eastAsia="ru-RU"/>
        </w:rPr>
      </w:pPr>
    </w:p>
    <w:p w14:paraId="55E1B0B8" w14:textId="77777777" w:rsidR="00D03629" w:rsidRDefault="00D03629" w:rsidP="00E32F96">
      <w:pPr>
        <w:spacing w:after="0" w:line="240" w:lineRule="auto"/>
        <w:jc w:val="center"/>
        <w:rPr>
          <w:rFonts w:ascii="Times New Roman" w:hAnsi="Times New Roman"/>
          <w:b/>
          <w:lang w:val="uk-UA" w:eastAsia="ru-RU"/>
        </w:rPr>
      </w:pPr>
    </w:p>
    <w:p w14:paraId="4E455557" w14:textId="77777777" w:rsidR="00D03629" w:rsidRDefault="00D03629" w:rsidP="00E32F96">
      <w:pPr>
        <w:spacing w:after="0" w:line="240" w:lineRule="auto"/>
        <w:jc w:val="center"/>
        <w:rPr>
          <w:rFonts w:ascii="Times New Roman" w:hAnsi="Times New Roman"/>
          <w:b/>
          <w:lang w:val="uk-UA" w:eastAsia="ru-RU"/>
        </w:rPr>
      </w:pPr>
    </w:p>
    <w:p w14:paraId="54E7C3EB" w14:textId="77777777" w:rsidR="00D03629" w:rsidRDefault="00D03629" w:rsidP="00E32F96">
      <w:pPr>
        <w:spacing w:after="0" w:line="240" w:lineRule="auto"/>
        <w:jc w:val="center"/>
        <w:rPr>
          <w:rFonts w:ascii="Times New Roman" w:hAnsi="Times New Roman"/>
          <w:b/>
          <w:lang w:val="uk-UA" w:eastAsia="ru-RU"/>
        </w:rPr>
      </w:pPr>
    </w:p>
    <w:p w14:paraId="5A53FBFD" w14:textId="77777777" w:rsidR="00D03629" w:rsidRDefault="00D03629" w:rsidP="00E32F96">
      <w:pPr>
        <w:spacing w:after="0" w:line="240" w:lineRule="auto"/>
        <w:jc w:val="center"/>
        <w:rPr>
          <w:rFonts w:ascii="Times New Roman" w:hAnsi="Times New Roman"/>
          <w:b/>
          <w:lang w:val="uk-UA" w:eastAsia="ru-RU"/>
        </w:rPr>
      </w:pPr>
    </w:p>
    <w:p w14:paraId="62F70F25" w14:textId="77777777" w:rsidR="00D03629" w:rsidRDefault="00D03629" w:rsidP="00E32F96">
      <w:pPr>
        <w:spacing w:after="0" w:line="240" w:lineRule="auto"/>
        <w:jc w:val="center"/>
        <w:rPr>
          <w:rFonts w:ascii="Times New Roman" w:hAnsi="Times New Roman"/>
          <w:b/>
          <w:lang w:val="uk-UA" w:eastAsia="ru-RU"/>
        </w:rPr>
      </w:pPr>
    </w:p>
    <w:p w14:paraId="3B0CF068" w14:textId="77777777" w:rsidR="00D03629" w:rsidRDefault="00D03629" w:rsidP="00E32F96">
      <w:pPr>
        <w:spacing w:after="0" w:line="240" w:lineRule="auto"/>
        <w:jc w:val="center"/>
        <w:rPr>
          <w:rFonts w:ascii="Times New Roman" w:hAnsi="Times New Roman"/>
          <w:b/>
          <w:lang w:val="uk-UA" w:eastAsia="ru-RU"/>
        </w:rPr>
      </w:pPr>
    </w:p>
    <w:p w14:paraId="7A6FAA2F" w14:textId="77777777" w:rsidR="00D03629" w:rsidRDefault="00D03629" w:rsidP="00E32F96">
      <w:pPr>
        <w:spacing w:after="0" w:line="240" w:lineRule="auto"/>
        <w:jc w:val="center"/>
        <w:rPr>
          <w:rFonts w:ascii="Times New Roman" w:hAnsi="Times New Roman"/>
          <w:b/>
          <w:lang w:val="uk-UA" w:eastAsia="ru-RU"/>
        </w:rPr>
      </w:pPr>
    </w:p>
    <w:p w14:paraId="3E34D928" w14:textId="77777777" w:rsidR="00E32F96" w:rsidRPr="00722628" w:rsidRDefault="00E32F96" w:rsidP="004636E6">
      <w:pPr>
        <w:spacing w:after="0" w:line="240" w:lineRule="auto"/>
        <w:rPr>
          <w:rFonts w:ascii="Times New Roman" w:hAnsi="Times New Roman"/>
          <w:b/>
          <w:lang w:val="uk-UA" w:eastAsia="ru-RU"/>
        </w:rPr>
      </w:pPr>
    </w:p>
    <w:p w14:paraId="0C7B9B3E" w14:textId="0D67DE16" w:rsidR="00E32F96" w:rsidRPr="004636E6" w:rsidRDefault="004636E6" w:rsidP="004636E6">
      <w:pPr>
        <w:spacing w:after="0" w:line="240" w:lineRule="auto"/>
        <w:jc w:val="right"/>
        <w:rPr>
          <w:rFonts w:ascii="Times New Roman" w:hAnsi="Times New Roman"/>
          <w:lang w:val="uk-UA" w:eastAsia="ru-RU"/>
        </w:rPr>
      </w:pPr>
      <w:r w:rsidRPr="004636E6">
        <w:rPr>
          <w:rFonts w:ascii="Times New Roman" w:hAnsi="Times New Roman"/>
          <w:lang w:val="uk-UA" w:eastAsia="ru-RU"/>
        </w:rPr>
        <w:t>Додаток</w:t>
      </w:r>
    </w:p>
    <w:p w14:paraId="7F7D8518" w14:textId="6D985FBE" w:rsidR="004636E6" w:rsidRPr="004636E6" w:rsidRDefault="004636E6" w:rsidP="004636E6">
      <w:pPr>
        <w:spacing w:after="0" w:line="240" w:lineRule="auto"/>
        <w:jc w:val="right"/>
        <w:rPr>
          <w:rFonts w:ascii="Times New Roman" w:hAnsi="Times New Roman"/>
          <w:lang w:val="uk-UA" w:eastAsia="ru-RU"/>
        </w:rPr>
      </w:pPr>
      <w:r w:rsidRPr="004636E6">
        <w:rPr>
          <w:rFonts w:ascii="Times New Roman" w:hAnsi="Times New Roman"/>
          <w:lang w:val="uk-UA" w:eastAsia="ru-RU"/>
        </w:rPr>
        <w:t>до рішення виконавчого комітету</w:t>
      </w:r>
    </w:p>
    <w:p w14:paraId="20CFA046" w14:textId="292E7803" w:rsidR="004636E6" w:rsidRPr="004636E6" w:rsidRDefault="004636E6" w:rsidP="004636E6">
      <w:pPr>
        <w:spacing w:after="0" w:line="240" w:lineRule="auto"/>
        <w:jc w:val="right"/>
        <w:rPr>
          <w:rFonts w:ascii="Times New Roman" w:hAnsi="Times New Roman"/>
          <w:lang w:val="uk-UA" w:eastAsia="ru-RU"/>
        </w:rPr>
      </w:pPr>
      <w:r w:rsidRPr="004636E6">
        <w:rPr>
          <w:rFonts w:ascii="Times New Roman" w:hAnsi="Times New Roman"/>
          <w:lang w:val="uk-UA" w:eastAsia="ru-RU"/>
        </w:rPr>
        <w:t>№</w:t>
      </w:r>
      <w:r>
        <w:rPr>
          <w:rFonts w:ascii="Times New Roman" w:hAnsi="Times New Roman"/>
          <w:lang w:val="uk-UA" w:eastAsia="ru-RU"/>
        </w:rPr>
        <w:t xml:space="preserve"> 57</w:t>
      </w:r>
      <w:r w:rsidRPr="004636E6">
        <w:rPr>
          <w:rFonts w:ascii="Times New Roman" w:hAnsi="Times New Roman"/>
          <w:lang w:val="uk-UA" w:eastAsia="ru-RU"/>
        </w:rPr>
        <w:t xml:space="preserve"> від 12.02.2026 року</w:t>
      </w:r>
    </w:p>
    <w:p w14:paraId="099DDDE2" w14:textId="77777777" w:rsidR="004636E6" w:rsidRDefault="004636E6" w:rsidP="004636E6">
      <w:pPr>
        <w:spacing w:after="0" w:line="240" w:lineRule="auto"/>
        <w:jc w:val="right"/>
        <w:rPr>
          <w:rFonts w:ascii="Times New Roman" w:hAnsi="Times New Roman"/>
          <w:b/>
          <w:lang w:val="uk-UA" w:eastAsia="ru-RU"/>
        </w:rPr>
      </w:pPr>
    </w:p>
    <w:p w14:paraId="0855E346" w14:textId="77777777" w:rsidR="004636E6" w:rsidRPr="00722628" w:rsidRDefault="004636E6" w:rsidP="004636E6">
      <w:pPr>
        <w:spacing w:after="0" w:line="240" w:lineRule="auto"/>
        <w:jc w:val="right"/>
        <w:rPr>
          <w:rFonts w:ascii="Times New Roman" w:hAnsi="Times New Roman"/>
          <w:b/>
          <w:lang w:val="uk-UA" w:eastAsia="ru-RU"/>
        </w:rPr>
      </w:pPr>
    </w:p>
    <w:p w14:paraId="7CFF467A" w14:textId="77777777" w:rsidR="00E32F96" w:rsidRPr="00722628" w:rsidRDefault="00E32F96" w:rsidP="00E32F96">
      <w:pPr>
        <w:spacing w:after="0" w:line="240" w:lineRule="auto"/>
        <w:jc w:val="center"/>
        <w:rPr>
          <w:rFonts w:ascii="Times New Roman" w:hAnsi="Times New Roman"/>
          <w:b/>
          <w:color w:val="000000"/>
          <w:lang w:val="uk-UA" w:eastAsia="ru-RU"/>
        </w:rPr>
      </w:pPr>
      <w:r w:rsidRPr="00722628">
        <w:rPr>
          <w:rFonts w:ascii="Times New Roman" w:hAnsi="Times New Roman"/>
          <w:b/>
          <w:color w:val="000000"/>
          <w:lang w:val="uk-UA" w:eastAsia="ru-RU"/>
        </w:rPr>
        <w:t xml:space="preserve">Перелік адміністративних послуг, </w:t>
      </w:r>
    </w:p>
    <w:p w14:paraId="683FB5EC" w14:textId="77777777" w:rsidR="00E32F96" w:rsidRPr="00722628" w:rsidRDefault="00E32F96" w:rsidP="00E32F96">
      <w:pPr>
        <w:spacing w:after="0" w:line="240" w:lineRule="auto"/>
        <w:jc w:val="center"/>
        <w:rPr>
          <w:rFonts w:ascii="Times New Roman" w:hAnsi="Times New Roman"/>
          <w:b/>
          <w:color w:val="000000"/>
          <w:lang w:val="uk-UA" w:eastAsia="ru-RU"/>
        </w:rPr>
      </w:pPr>
      <w:r w:rsidRPr="00722628">
        <w:rPr>
          <w:rFonts w:ascii="Times New Roman" w:hAnsi="Times New Roman"/>
          <w:b/>
          <w:color w:val="000000"/>
          <w:lang w:val="uk-UA" w:eastAsia="ru-RU"/>
        </w:rPr>
        <w:t>які надаються у/через відділ Центр надання адміністративних послуг Новороздільської міської ради</w:t>
      </w:r>
    </w:p>
    <w:p w14:paraId="6F330575" w14:textId="77777777" w:rsidR="00E32F96" w:rsidRPr="00722628" w:rsidRDefault="00E32F96" w:rsidP="00E32F96">
      <w:pPr>
        <w:spacing w:after="0" w:line="240" w:lineRule="auto"/>
        <w:jc w:val="center"/>
        <w:rPr>
          <w:rFonts w:ascii="Times New Roman" w:hAnsi="Times New Roman"/>
          <w:b/>
          <w:color w:val="000000"/>
          <w:lang w:val="uk-UA" w:eastAsia="ru-RU"/>
        </w:rPr>
      </w:pPr>
      <w:r w:rsidRPr="00722628">
        <w:rPr>
          <w:rFonts w:ascii="Times New Roman" w:hAnsi="Times New Roman"/>
          <w:b/>
          <w:color w:val="000000"/>
          <w:lang w:val="uk-UA" w:eastAsia="ru-RU"/>
        </w:rPr>
        <w:t>(нова редакція)</w:t>
      </w:r>
    </w:p>
    <w:p w14:paraId="13655AD5" w14:textId="77777777" w:rsidR="00E32F96" w:rsidRPr="00722628" w:rsidRDefault="00E32F96" w:rsidP="00E32F96">
      <w:pPr>
        <w:spacing w:after="0" w:line="240" w:lineRule="auto"/>
        <w:jc w:val="center"/>
        <w:rPr>
          <w:rFonts w:ascii="Times New Roman" w:hAnsi="Times New Roman"/>
          <w:b/>
          <w:color w:val="000000"/>
          <w:lang w:val="uk-UA" w:eastAsia="ru-RU"/>
        </w:rPr>
      </w:pPr>
    </w:p>
    <w:tbl>
      <w:tblPr>
        <w:tblStyle w:val="21"/>
        <w:tblW w:w="0" w:type="auto"/>
        <w:jc w:val="center"/>
        <w:tblInd w:w="0" w:type="dxa"/>
        <w:tblLook w:val="01E0" w:firstRow="1" w:lastRow="1" w:firstColumn="1" w:lastColumn="1" w:noHBand="0" w:noVBand="0"/>
      </w:tblPr>
      <w:tblGrid>
        <w:gridCol w:w="621"/>
        <w:gridCol w:w="1060"/>
        <w:gridCol w:w="6841"/>
        <w:gridCol w:w="1532"/>
      </w:tblGrid>
      <w:tr w:rsidR="00E32F96" w:rsidRPr="00722628" w14:paraId="07A8A30E" w14:textId="77777777" w:rsidTr="00CC3F99">
        <w:trPr>
          <w:jc w:val="center"/>
        </w:trPr>
        <w:tc>
          <w:tcPr>
            <w:tcW w:w="632" w:type="dxa"/>
            <w:vAlign w:val="center"/>
          </w:tcPr>
          <w:p w14:paraId="325A64A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w:t>
            </w:r>
          </w:p>
          <w:p w14:paraId="50D3911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з/п</w:t>
            </w:r>
          </w:p>
        </w:tc>
        <w:tc>
          <w:tcPr>
            <w:tcW w:w="1073" w:type="dxa"/>
            <w:vAlign w:val="center"/>
          </w:tcPr>
          <w:p w14:paraId="5F71EAF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Код послуги</w:t>
            </w:r>
          </w:p>
        </w:tc>
        <w:tc>
          <w:tcPr>
            <w:tcW w:w="7316" w:type="dxa"/>
            <w:vAlign w:val="center"/>
          </w:tcPr>
          <w:p w14:paraId="304F9D6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color w:val="000000"/>
                <w:lang w:val="uk-UA" w:eastAsia="ru-RU"/>
              </w:rPr>
              <w:t>Найменування адміністративної послуги</w:t>
            </w:r>
          </w:p>
        </w:tc>
        <w:tc>
          <w:tcPr>
            <w:tcW w:w="1400" w:type="dxa"/>
            <w:vAlign w:val="center"/>
          </w:tcPr>
          <w:p w14:paraId="795687E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color w:val="000000"/>
                <w:lang w:val="uk-UA" w:eastAsia="ru-RU"/>
              </w:rPr>
              <w:t>Ідентифікатор послуги в Реєстрі</w:t>
            </w:r>
          </w:p>
        </w:tc>
      </w:tr>
      <w:tr w:rsidR="00E32F96" w:rsidRPr="00722628" w14:paraId="42FC77D0" w14:textId="77777777" w:rsidTr="00CC3F99">
        <w:trPr>
          <w:jc w:val="center"/>
        </w:trPr>
        <w:tc>
          <w:tcPr>
            <w:tcW w:w="10421" w:type="dxa"/>
            <w:gridSpan w:val="4"/>
          </w:tcPr>
          <w:p w14:paraId="6B84068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bCs/>
                <w:color w:val="000000"/>
                <w:lang w:val="uk-UA" w:eastAsia="ru-RU"/>
              </w:rPr>
              <w:t>Реєстрація та облік</w:t>
            </w:r>
          </w:p>
        </w:tc>
      </w:tr>
      <w:tr w:rsidR="00E32F96" w:rsidRPr="00722628" w14:paraId="50EC1639" w14:textId="77777777" w:rsidTr="00CC3F99">
        <w:trPr>
          <w:jc w:val="center"/>
        </w:trPr>
        <w:tc>
          <w:tcPr>
            <w:tcW w:w="632" w:type="dxa"/>
            <w:vAlign w:val="center"/>
          </w:tcPr>
          <w:p w14:paraId="6A8D34B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w:t>
            </w:r>
          </w:p>
        </w:tc>
        <w:tc>
          <w:tcPr>
            <w:tcW w:w="1073" w:type="dxa"/>
            <w:vAlign w:val="center"/>
          </w:tcPr>
          <w:p w14:paraId="462C154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01-01</w:t>
            </w:r>
          </w:p>
        </w:tc>
        <w:tc>
          <w:tcPr>
            <w:tcW w:w="7316" w:type="dxa"/>
            <w:vAlign w:val="center"/>
          </w:tcPr>
          <w:p w14:paraId="2438A1CE"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Комплексна послуга "єМалятко"</w:t>
            </w:r>
          </w:p>
        </w:tc>
        <w:tc>
          <w:tcPr>
            <w:tcW w:w="1400" w:type="dxa"/>
            <w:vAlign w:val="center"/>
          </w:tcPr>
          <w:p w14:paraId="2BA415F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01369</w:t>
            </w:r>
          </w:p>
        </w:tc>
      </w:tr>
      <w:tr w:rsidR="00E32F96" w:rsidRPr="00722628" w14:paraId="3A1054CE" w14:textId="77777777" w:rsidTr="00CC3F99">
        <w:trPr>
          <w:jc w:val="center"/>
        </w:trPr>
        <w:tc>
          <w:tcPr>
            <w:tcW w:w="632" w:type="dxa"/>
            <w:vAlign w:val="center"/>
          </w:tcPr>
          <w:p w14:paraId="0C1D72F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w:t>
            </w:r>
          </w:p>
        </w:tc>
        <w:tc>
          <w:tcPr>
            <w:tcW w:w="1073" w:type="dxa"/>
            <w:vAlign w:val="center"/>
          </w:tcPr>
          <w:p w14:paraId="60CFEA3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01-02</w:t>
            </w:r>
          </w:p>
        </w:tc>
        <w:tc>
          <w:tcPr>
            <w:tcW w:w="7316" w:type="dxa"/>
            <w:vAlign w:val="center"/>
          </w:tcPr>
          <w:p w14:paraId="2358DEDA"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Реєстрація місця проживання</w:t>
            </w:r>
          </w:p>
        </w:tc>
        <w:tc>
          <w:tcPr>
            <w:tcW w:w="1400" w:type="dxa"/>
            <w:vAlign w:val="center"/>
          </w:tcPr>
          <w:p w14:paraId="236A24B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00034</w:t>
            </w:r>
          </w:p>
        </w:tc>
      </w:tr>
      <w:tr w:rsidR="00E32F96" w:rsidRPr="00722628" w14:paraId="09067F27" w14:textId="77777777" w:rsidTr="00CC3F99">
        <w:trPr>
          <w:jc w:val="center"/>
        </w:trPr>
        <w:tc>
          <w:tcPr>
            <w:tcW w:w="632" w:type="dxa"/>
            <w:vAlign w:val="center"/>
          </w:tcPr>
          <w:p w14:paraId="1F923D2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w:t>
            </w:r>
          </w:p>
        </w:tc>
        <w:tc>
          <w:tcPr>
            <w:tcW w:w="1073" w:type="dxa"/>
            <w:vAlign w:val="center"/>
          </w:tcPr>
          <w:p w14:paraId="483FC9B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01-03</w:t>
            </w:r>
          </w:p>
        </w:tc>
        <w:tc>
          <w:tcPr>
            <w:tcW w:w="7316" w:type="dxa"/>
            <w:vAlign w:val="center"/>
          </w:tcPr>
          <w:p w14:paraId="522B650D"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Реєстрація місця проживання дитини до 14 років</w:t>
            </w:r>
          </w:p>
        </w:tc>
        <w:tc>
          <w:tcPr>
            <w:tcW w:w="1400" w:type="dxa"/>
            <w:vAlign w:val="center"/>
          </w:tcPr>
          <w:p w14:paraId="65D0743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01217</w:t>
            </w:r>
          </w:p>
        </w:tc>
      </w:tr>
      <w:tr w:rsidR="00E32F96" w:rsidRPr="00722628" w14:paraId="65E27800" w14:textId="77777777" w:rsidTr="00CC3F99">
        <w:trPr>
          <w:trHeight w:val="70"/>
          <w:jc w:val="center"/>
        </w:trPr>
        <w:tc>
          <w:tcPr>
            <w:tcW w:w="632" w:type="dxa"/>
            <w:vAlign w:val="center"/>
          </w:tcPr>
          <w:p w14:paraId="5948BE9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w:t>
            </w:r>
          </w:p>
        </w:tc>
        <w:tc>
          <w:tcPr>
            <w:tcW w:w="1073" w:type="dxa"/>
            <w:vAlign w:val="center"/>
          </w:tcPr>
          <w:p w14:paraId="56C5061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01-04</w:t>
            </w:r>
          </w:p>
        </w:tc>
        <w:tc>
          <w:tcPr>
            <w:tcW w:w="7316" w:type="dxa"/>
            <w:vAlign w:val="center"/>
          </w:tcPr>
          <w:p w14:paraId="5F869822"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Зняття з реєстрації місця проживання особи</w:t>
            </w:r>
          </w:p>
        </w:tc>
        <w:tc>
          <w:tcPr>
            <w:tcW w:w="1400" w:type="dxa"/>
            <w:vAlign w:val="center"/>
          </w:tcPr>
          <w:p w14:paraId="4987480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00037</w:t>
            </w:r>
          </w:p>
        </w:tc>
      </w:tr>
      <w:tr w:rsidR="00E32F96" w:rsidRPr="00722628" w14:paraId="7E05B480" w14:textId="77777777" w:rsidTr="00CC3F99">
        <w:trPr>
          <w:trHeight w:val="161"/>
          <w:jc w:val="center"/>
        </w:trPr>
        <w:tc>
          <w:tcPr>
            <w:tcW w:w="632" w:type="dxa"/>
            <w:vAlign w:val="center"/>
          </w:tcPr>
          <w:p w14:paraId="3C227AD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w:t>
            </w:r>
          </w:p>
        </w:tc>
        <w:tc>
          <w:tcPr>
            <w:tcW w:w="1073" w:type="dxa"/>
            <w:vAlign w:val="center"/>
          </w:tcPr>
          <w:p w14:paraId="11CF074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01-05</w:t>
            </w:r>
          </w:p>
        </w:tc>
        <w:tc>
          <w:tcPr>
            <w:tcW w:w="7316" w:type="dxa"/>
            <w:vAlign w:val="center"/>
          </w:tcPr>
          <w:p w14:paraId="4E564C90"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Реєстрація місця перебування</w:t>
            </w:r>
          </w:p>
        </w:tc>
        <w:tc>
          <w:tcPr>
            <w:tcW w:w="1400" w:type="dxa"/>
            <w:vAlign w:val="center"/>
          </w:tcPr>
          <w:p w14:paraId="5FC4052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00040</w:t>
            </w:r>
          </w:p>
        </w:tc>
      </w:tr>
      <w:tr w:rsidR="00E32F96" w:rsidRPr="00722628" w14:paraId="78A50C2F" w14:textId="77777777" w:rsidTr="00CC3F99">
        <w:trPr>
          <w:jc w:val="center"/>
        </w:trPr>
        <w:tc>
          <w:tcPr>
            <w:tcW w:w="632" w:type="dxa"/>
            <w:vAlign w:val="center"/>
          </w:tcPr>
          <w:p w14:paraId="3BEA99D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6</w:t>
            </w:r>
          </w:p>
        </w:tc>
        <w:tc>
          <w:tcPr>
            <w:tcW w:w="1073" w:type="dxa"/>
            <w:vAlign w:val="center"/>
          </w:tcPr>
          <w:p w14:paraId="321BE8E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01-06</w:t>
            </w:r>
          </w:p>
        </w:tc>
        <w:tc>
          <w:tcPr>
            <w:tcW w:w="7316" w:type="dxa"/>
            <w:vAlign w:val="center"/>
          </w:tcPr>
          <w:p w14:paraId="73C3AB8E"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витягу з реєстру територіальної громади</w:t>
            </w:r>
          </w:p>
        </w:tc>
        <w:tc>
          <w:tcPr>
            <w:tcW w:w="1400" w:type="dxa"/>
            <w:vAlign w:val="center"/>
          </w:tcPr>
          <w:p w14:paraId="3499502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00038</w:t>
            </w:r>
          </w:p>
        </w:tc>
      </w:tr>
      <w:tr w:rsidR="00E32F96" w:rsidRPr="00722628" w14:paraId="55790FFE" w14:textId="77777777" w:rsidTr="00CC3F99">
        <w:trPr>
          <w:jc w:val="center"/>
        </w:trPr>
        <w:tc>
          <w:tcPr>
            <w:tcW w:w="632" w:type="dxa"/>
            <w:vAlign w:val="center"/>
          </w:tcPr>
          <w:p w14:paraId="6ED1585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7</w:t>
            </w:r>
          </w:p>
        </w:tc>
        <w:tc>
          <w:tcPr>
            <w:tcW w:w="1073" w:type="dxa"/>
            <w:vAlign w:val="center"/>
          </w:tcPr>
          <w:p w14:paraId="7037DA3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01-07</w:t>
            </w:r>
          </w:p>
        </w:tc>
        <w:tc>
          <w:tcPr>
            <w:tcW w:w="7316" w:type="dxa"/>
            <w:vAlign w:val="center"/>
          </w:tcPr>
          <w:p w14:paraId="29BABE74"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Внесення змін до інформації в Реєстрі територіальної громади</w:t>
            </w:r>
          </w:p>
        </w:tc>
        <w:tc>
          <w:tcPr>
            <w:tcW w:w="1400" w:type="dxa"/>
            <w:vAlign w:val="center"/>
          </w:tcPr>
          <w:p w14:paraId="7C293F9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01377</w:t>
            </w:r>
          </w:p>
        </w:tc>
      </w:tr>
      <w:tr w:rsidR="00E32F96" w:rsidRPr="00722628" w14:paraId="4787138D" w14:textId="77777777" w:rsidTr="00CC3F99">
        <w:trPr>
          <w:jc w:val="center"/>
        </w:trPr>
        <w:tc>
          <w:tcPr>
            <w:tcW w:w="632" w:type="dxa"/>
            <w:vAlign w:val="center"/>
          </w:tcPr>
          <w:p w14:paraId="20676D9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8</w:t>
            </w:r>
          </w:p>
        </w:tc>
        <w:tc>
          <w:tcPr>
            <w:tcW w:w="1073" w:type="dxa"/>
            <w:vAlign w:val="center"/>
          </w:tcPr>
          <w:p w14:paraId="3AE456C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01-08</w:t>
            </w:r>
          </w:p>
        </w:tc>
        <w:tc>
          <w:tcPr>
            <w:tcW w:w="7316" w:type="dxa"/>
            <w:vAlign w:val="center"/>
          </w:tcPr>
          <w:p w14:paraId="64E11196"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довідки з Реєстру територіальної громади про зареєстрованих у житловому приміщенні/будинку осіб</w:t>
            </w:r>
          </w:p>
        </w:tc>
        <w:tc>
          <w:tcPr>
            <w:tcW w:w="1400" w:type="dxa"/>
            <w:vAlign w:val="center"/>
          </w:tcPr>
          <w:p w14:paraId="296CA1C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00201</w:t>
            </w:r>
          </w:p>
        </w:tc>
      </w:tr>
      <w:tr w:rsidR="00E32F96" w:rsidRPr="00722628" w14:paraId="7BC2BC6C" w14:textId="77777777" w:rsidTr="00CC3F99">
        <w:trPr>
          <w:jc w:val="center"/>
        </w:trPr>
        <w:tc>
          <w:tcPr>
            <w:tcW w:w="632" w:type="dxa"/>
            <w:vAlign w:val="center"/>
          </w:tcPr>
          <w:p w14:paraId="2405F44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9</w:t>
            </w:r>
          </w:p>
        </w:tc>
        <w:tc>
          <w:tcPr>
            <w:tcW w:w="1073" w:type="dxa"/>
            <w:vAlign w:val="center"/>
          </w:tcPr>
          <w:p w14:paraId="1378D21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01-09</w:t>
            </w:r>
          </w:p>
        </w:tc>
        <w:tc>
          <w:tcPr>
            <w:tcW w:w="7316" w:type="dxa"/>
            <w:vAlign w:val="center"/>
          </w:tcPr>
          <w:p w14:paraId="1D1F5EDF"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довідки про реєстрацію місця проживання для проставлення апостиля</w:t>
            </w:r>
          </w:p>
        </w:tc>
        <w:tc>
          <w:tcPr>
            <w:tcW w:w="1400" w:type="dxa"/>
            <w:vAlign w:val="center"/>
          </w:tcPr>
          <w:p w14:paraId="5787472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w:t>
            </w:r>
          </w:p>
        </w:tc>
      </w:tr>
      <w:tr w:rsidR="00E32F96" w:rsidRPr="00722628" w14:paraId="111FE80E" w14:textId="77777777" w:rsidTr="00CC3F99">
        <w:trPr>
          <w:jc w:val="center"/>
        </w:trPr>
        <w:tc>
          <w:tcPr>
            <w:tcW w:w="632" w:type="dxa"/>
            <w:vAlign w:val="center"/>
          </w:tcPr>
          <w:p w14:paraId="78C3801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10</w:t>
            </w:r>
          </w:p>
        </w:tc>
        <w:tc>
          <w:tcPr>
            <w:tcW w:w="1073" w:type="dxa"/>
            <w:vAlign w:val="center"/>
          </w:tcPr>
          <w:p w14:paraId="7F15816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01-10</w:t>
            </w:r>
          </w:p>
        </w:tc>
        <w:tc>
          <w:tcPr>
            <w:tcW w:w="7316" w:type="dxa"/>
            <w:vAlign w:val="center"/>
          </w:tcPr>
          <w:p w14:paraId="7712ACFA"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довідки про те, що місце проживання спадкоємця на день смерті спадкодавця було зареєстровано за однією адресою зі спадкодавцем</w:t>
            </w:r>
          </w:p>
        </w:tc>
        <w:tc>
          <w:tcPr>
            <w:tcW w:w="1400" w:type="dxa"/>
            <w:vAlign w:val="center"/>
          </w:tcPr>
          <w:p w14:paraId="2282DB3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02077</w:t>
            </w:r>
          </w:p>
        </w:tc>
      </w:tr>
      <w:tr w:rsidR="00E32F96" w:rsidRPr="00722628" w14:paraId="5ECF359E" w14:textId="77777777" w:rsidTr="00CC3F99">
        <w:trPr>
          <w:jc w:val="center"/>
        </w:trPr>
        <w:tc>
          <w:tcPr>
            <w:tcW w:w="632" w:type="dxa"/>
            <w:vAlign w:val="center"/>
          </w:tcPr>
          <w:p w14:paraId="1016213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11</w:t>
            </w:r>
          </w:p>
        </w:tc>
        <w:tc>
          <w:tcPr>
            <w:tcW w:w="1073" w:type="dxa"/>
            <w:vAlign w:val="center"/>
          </w:tcPr>
          <w:p w14:paraId="3C05742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01-11</w:t>
            </w:r>
          </w:p>
        </w:tc>
        <w:tc>
          <w:tcPr>
            <w:tcW w:w="7316" w:type="dxa"/>
            <w:vAlign w:val="center"/>
          </w:tcPr>
          <w:p w14:paraId="3844E976"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довідки до нотаріальної контори про склад зареєстрованих громадян за даною адресою на момент відчуження нерухомого майна (купівля-продаж, дарування та інше)</w:t>
            </w:r>
          </w:p>
        </w:tc>
        <w:tc>
          <w:tcPr>
            <w:tcW w:w="1400" w:type="dxa"/>
            <w:vAlign w:val="center"/>
          </w:tcPr>
          <w:p w14:paraId="46BD14A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02044</w:t>
            </w:r>
          </w:p>
        </w:tc>
      </w:tr>
      <w:tr w:rsidR="00E32F96" w:rsidRPr="00722628" w14:paraId="2F65DB56" w14:textId="77777777" w:rsidTr="00CC3F99">
        <w:trPr>
          <w:jc w:val="center"/>
        </w:trPr>
        <w:tc>
          <w:tcPr>
            <w:tcW w:w="632" w:type="dxa"/>
            <w:vAlign w:val="center"/>
          </w:tcPr>
          <w:p w14:paraId="4E48E98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12</w:t>
            </w:r>
          </w:p>
        </w:tc>
        <w:tc>
          <w:tcPr>
            <w:tcW w:w="1073" w:type="dxa"/>
            <w:vAlign w:val="center"/>
          </w:tcPr>
          <w:p w14:paraId="5E32E46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01-12</w:t>
            </w:r>
          </w:p>
        </w:tc>
        <w:tc>
          <w:tcPr>
            <w:tcW w:w="7316" w:type="dxa"/>
            <w:vAlign w:val="center"/>
          </w:tcPr>
          <w:p w14:paraId="61717539"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довідки про реєстрацію/останнє місце проживання спадкодавця (довідка для оформлення спадщини)</w:t>
            </w:r>
          </w:p>
        </w:tc>
        <w:tc>
          <w:tcPr>
            <w:tcW w:w="1400" w:type="dxa"/>
            <w:vAlign w:val="center"/>
          </w:tcPr>
          <w:p w14:paraId="58AAE6D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01245</w:t>
            </w:r>
          </w:p>
        </w:tc>
      </w:tr>
      <w:tr w:rsidR="00E32F96" w:rsidRPr="00722628" w14:paraId="1B685F70" w14:textId="77777777" w:rsidTr="00CC3F99">
        <w:trPr>
          <w:jc w:val="center"/>
        </w:trPr>
        <w:tc>
          <w:tcPr>
            <w:tcW w:w="632" w:type="dxa"/>
            <w:vAlign w:val="center"/>
          </w:tcPr>
          <w:p w14:paraId="719C2BE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13</w:t>
            </w:r>
          </w:p>
        </w:tc>
        <w:tc>
          <w:tcPr>
            <w:tcW w:w="1073" w:type="dxa"/>
            <w:vAlign w:val="center"/>
          </w:tcPr>
          <w:p w14:paraId="0F4E6AC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01-13</w:t>
            </w:r>
          </w:p>
        </w:tc>
        <w:tc>
          <w:tcPr>
            <w:tcW w:w="7316" w:type="dxa"/>
            <w:vAlign w:val="center"/>
          </w:tcPr>
          <w:p w14:paraId="4E635758"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Довідка, про те що особа була зареєстрована в місті Новий Розділ за визначеною адресою</w:t>
            </w:r>
          </w:p>
        </w:tc>
        <w:tc>
          <w:tcPr>
            <w:tcW w:w="1400" w:type="dxa"/>
            <w:vAlign w:val="center"/>
          </w:tcPr>
          <w:p w14:paraId="541A98E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w:t>
            </w:r>
          </w:p>
        </w:tc>
      </w:tr>
      <w:tr w:rsidR="00E32F96" w:rsidRPr="00722628" w14:paraId="29FCF7E7" w14:textId="77777777" w:rsidTr="00CC3F99">
        <w:trPr>
          <w:jc w:val="center"/>
        </w:trPr>
        <w:tc>
          <w:tcPr>
            <w:tcW w:w="632" w:type="dxa"/>
            <w:vAlign w:val="center"/>
          </w:tcPr>
          <w:p w14:paraId="0E2201C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14</w:t>
            </w:r>
          </w:p>
        </w:tc>
        <w:tc>
          <w:tcPr>
            <w:tcW w:w="1073" w:type="dxa"/>
            <w:vAlign w:val="center"/>
          </w:tcPr>
          <w:p w14:paraId="49AB5B6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01-14</w:t>
            </w:r>
          </w:p>
        </w:tc>
        <w:tc>
          <w:tcPr>
            <w:tcW w:w="7316" w:type="dxa"/>
            <w:vAlign w:val="center"/>
          </w:tcPr>
          <w:p w14:paraId="4DDE6106"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довідки про зареєстрованих у житловому приміщенні/будинку осіб для постановки на квартирний облік</w:t>
            </w:r>
          </w:p>
        </w:tc>
        <w:tc>
          <w:tcPr>
            <w:tcW w:w="1400" w:type="dxa"/>
            <w:vAlign w:val="center"/>
          </w:tcPr>
          <w:p w14:paraId="673CFE8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w:t>
            </w:r>
          </w:p>
        </w:tc>
      </w:tr>
      <w:tr w:rsidR="00E32F96" w:rsidRPr="00722628" w14:paraId="5B93D0D2" w14:textId="77777777" w:rsidTr="00CC3F99">
        <w:trPr>
          <w:jc w:val="center"/>
        </w:trPr>
        <w:tc>
          <w:tcPr>
            <w:tcW w:w="632" w:type="dxa"/>
            <w:vAlign w:val="center"/>
          </w:tcPr>
          <w:p w14:paraId="68BF2C9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15</w:t>
            </w:r>
          </w:p>
        </w:tc>
        <w:tc>
          <w:tcPr>
            <w:tcW w:w="1073" w:type="dxa"/>
            <w:vAlign w:val="center"/>
          </w:tcPr>
          <w:p w14:paraId="091F58C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01-15</w:t>
            </w:r>
          </w:p>
        </w:tc>
        <w:tc>
          <w:tcPr>
            <w:tcW w:w="7316" w:type="dxa"/>
            <w:vAlign w:val="center"/>
          </w:tcPr>
          <w:p w14:paraId="129CB62A"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довідки про зареєстрованих у житловому приміщенні/будинку осіб для оформлення субсидії</w:t>
            </w:r>
          </w:p>
        </w:tc>
        <w:tc>
          <w:tcPr>
            <w:tcW w:w="1400" w:type="dxa"/>
            <w:vAlign w:val="center"/>
          </w:tcPr>
          <w:p w14:paraId="210518C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w:t>
            </w:r>
          </w:p>
        </w:tc>
      </w:tr>
      <w:tr w:rsidR="00E32F96" w:rsidRPr="00722628" w14:paraId="4F0BCE6B" w14:textId="77777777" w:rsidTr="00CC3F99">
        <w:trPr>
          <w:jc w:val="center"/>
        </w:trPr>
        <w:tc>
          <w:tcPr>
            <w:tcW w:w="632" w:type="dxa"/>
            <w:vAlign w:val="center"/>
          </w:tcPr>
          <w:p w14:paraId="50BEFC4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16</w:t>
            </w:r>
          </w:p>
        </w:tc>
        <w:tc>
          <w:tcPr>
            <w:tcW w:w="1073" w:type="dxa"/>
            <w:vAlign w:val="center"/>
          </w:tcPr>
          <w:p w14:paraId="49E1108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01-16</w:t>
            </w:r>
          </w:p>
        </w:tc>
        <w:tc>
          <w:tcPr>
            <w:tcW w:w="7316" w:type="dxa"/>
            <w:vAlign w:val="center"/>
          </w:tcPr>
          <w:p w14:paraId="5A43D1A0"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довідки про зареєстрованих у житловому приміщенні/будинку осіб для призовника</w:t>
            </w:r>
          </w:p>
        </w:tc>
        <w:tc>
          <w:tcPr>
            <w:tcW w:w="1400" w:type="dxa"/>
            <w:vAlign w:val="center"/>
          </w:tcPr>
          <w:p w14:paraId="76CDC50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w:t>
            </w:r>
          </w:p>
        </w:tc>
      </w:tr>
      <w:tr w:rsidR="00E32F96" w:rsidRPr="00722628" w14:paraId="7D6718B4" w14:textId="77777777" w:rsidTr="00CC3F99">
        <w:trPr>
          <w:jc w:val="center"/>
        </w:trPr>
        <w:tc>
          <w:tcPr>
            <w:tcW w:w="632" w:type="dxa"/>
            <w:vAlign w:val="center"/>
          </w:tcPr>
          <w:p w14:paraId="12FABFE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17</w:t>
            </w:r>
          </w:p>
        </w:tc>
        <w:tc>
          <w:tcPr>
            <w:tcW w:w="1073" w:type="dxa"/>
            <w:vAlign w:val="center"/>
          </w:tcPr>
          <w:p w14:paraId="38A0E36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01-17</w:t>
            </w:r>
          </w:p>
        </w:tc>
        <w:tc>
          <w:tcPr>
            <w:tcW w:w="7316" w:type="dxa"/>
            <w:vAlign w:val="center"/>
          </w:tcPr>
          <w:p w14:paraId="0F3FA747"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довідки про зареєстрованих у житловому приміщенні/будинку осіб для учасника бойових дій</w:t>
            </w:r>
          </w:p>
        </w:tc>
        <w:tc>
          <w:tcPr>
            <w:tcW w:w="1400" w:type="dxa"/>
            <w:vAlign w:val="center"/>
          </w:tcPr>
          <w:p w14:paraId="18011AA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w:t>
            </w:r>
          </w:p>
        </w:tc>
      </w:tr>
      <w:tr w:rsidR="00E32F96" w:rsidRPr="00722628" w14:paraId="35D44DA1" w14:textId="77777777" w:rsidTr="00CC3F99">
        <w:trPr>
          <w:jc w:val="center"/>
        </w:trPr>
        <w:tc>
          <w:tcPr>
            <w:tcW w:w="632" w:type="dxa"/>
            <w:vAlign w:val="center"/>
          </w:tcPr>
          <w:p w14:paraId="772BB48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18</w:t>
            </w:r>
          </w:p>
        </w:tc>
        <w:tc>
          <w:tcPr>
            <w:tcW w:w="1073" w:type="dxa"/>
            <w:vAlign w:val="center"/>
          </w:tcPr>
          <w:p w14:paraId="62B900F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01-18</w:t>
            </w:r>
          </w:p>
        </w:tc>
        <w:tc>
          <w:tcPr>
            <w:tcW w:w="7316" w:type="dxa"/>
            <w:vAlign w:val="center"/>
          </w:tcPr>
          <w:p w14:paraId="6E6816C4"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довідки про реєстрацію неповнолітніх в будинку</w:t>
            </w:r>
          </w:p>
        </w:tc>
        <w:tc>
          <w:tcPr>
            <w:tcW w:w="1400" w:type="dxa"/>
            <w:vAlign w:val="center"/>
          </w:tcPr>
          <w:p w14:paraId="2A3E5F2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01840</w:t>
            </w:r>
          </w:p>
        </w:tc>
      </w:tr>
      <w:tr w:rsidR="00E32F96" w:rsidRPr="00722628" w14:paraId="7E8070D7" w14:textId="77777777" w:rsidTr="00CC3F99">
        <w:trPr>
          <w:jc w:val="center"/>
        </w:trPr>
        <w:tc>
          <w:tcPr>
            <w:tcW w:w="632" w:type="dxa"/>
            <w:vAlign w:val="center"/>
          </w:tcPr>
          <w:p w14:paraId="2CB2EEC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19</w:t>
            </w:r>
          </w:p>
        </w:tc>
        <w:tc>
          <w:tcPr>
            <w:tcW w:w="1073" w:type="dxa"/>
            <w:vAlign w:val="center"/>
          </w:tcPr>
          <w:p w14:paraId="677E571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01-19</w:t>
            </w:r>
          </w:p>
        </w:tc>
        <w:tc>
          <w:tcPr>
            <w:tcW w:w="7316" w:type="dxa"/>
            <w:vAlign w:val="center"/>
          </w:tcPr>
          <w:p w14:paraId="74DF627E"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довідки про відсутність відомостей про реєстрацію місця проживання особи</w:t>
            </w:r>
          </w:p>
        </w:tc>
        <w:tc>
          <w:tcPr>
            <w:tcW w:w="1400" w:type="dxa"/>
            <w:vAlign w:val="center"/>
          </w:tcPr>
          <w:p w14:paraId="38D27FD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01828</w:t>
            </w:r>
          </w:p>
        </w:tc>
      </w:tr>
      <w:tr w:rsidR="00E32F96" w:rsidRPr="00722628" w14:paraId="2D342F14" w14:textId="77777777" w:rsidTr="00CC3F99">
        <w:trPr>
          <w:jc w:val="center"/>
        </w:trPr>
        <w:tc>
          <w:tcPr>
            <w:tcW w:w="632" w:type="dxa"/>
            <w:vAlign w:val="center"/>
          </w:tcPr>
          <w:p w14:paraId="2075D85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20</w:t>
            </w:r>
          </w:p>
        </w:tc>
        <w:tc>
          <w:tcPr>
            <w:tcW w:w="1073" w:type="dxa"/>
            <w:vAlign w:val="center"/>
          </w:tcPr>
          <w:p w14:paraId="63F9AC1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01-20</w:t>
            </w:r>
          </w:p>
        </w:tc>
        <w:tc>
          <w:tcPr>
            <w:tcW w:w="7316" w:type="dxa"/>
            <w:vAlign w:val="center"/>
          </w:tcPr>
          <w:p w14:paraId="7C4AEAEE" w14:textId="77777777" w:rsidR="00E32F96" w:rsidRPr="00722628" w:rsidRDefault="00E32F96" w:rsidP="00E32F96">
            <w:pPr>
              <w:spacing w:after="0" w:line="240" w:lineRule="auto"/>
              <w:rPr>
                <w:rFonts w:ascii="Times New Roman" w:hAnsi="Times New Roman"/>
                <w:b/>
                <w:lang w:val="uk-UA" w:eastAsia="ru-RU"/>
              </w:rPr>
            </w:pPr>
            <w:r w:rsidRPr="00722628">
              <w:rPr>
                <w:rFonts w:ascii="Times New Roman" w:hAnsi="Times New Roman"/>
                <w:bCs/>
                <w:lang w:val="uk-UA" w:eastAsia="ru-RU"/>
              </w:rPr>
              <w:t>Повідомна реєстрація галузевих (міжгалузевих) і територіальних угод, колективних договорів</w:t>
            </w:r>
          </w:p>
        </w:tc>
        <w:tc>
          <w:tcPr>
            <w:tcW w:w="1400" w:type="dxa"/>
            <w:vAlign w:val="center"/>
          </w:tcPr>
          <w:p w14:paraId="612395B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01268</w:t>
            </w:r>
          </w:p>
        </w:tc>
      </w:tr>
      <w:tr w:rsidR="00E32F96" w:rsidRPr="00722628" w14:paraId="7A83987D" w14:textId="77777777" w:rsidTr="00CC3F99">
        <w:trPr>
          <w:jc w:val="center"/>
        </w:trPr>
        <w:tc>
          <w:tcPr>
            <w:tcW w:w="632" w:type="dxa"/>
            <w:vAlign w:val="center"/>
          </w:tcPr>
          <w:p w14:paraId="45FEEDA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21</w:t>
            </w:r>
          </w:p>
        </w:tc>
        <w:tc>
          <w:tcPr>
            <w:tcW w:w="1073" w:type="dxa"/>
            <w:vAlign w:val="center"/>
          </w:tcPr>
          <w:p w14:paraId="5FF0F6C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01-21</w:t>
            </w:r>
          </w:p>
        </w:tc>
        <w:tc>
          <w:tcPr>
            <w:tcW w:w="7316" w:type="dxa"/>
            <w:vAlign w:val="center"/>
          </w:tcPr>
          <w:p w14:paraId="3A378CC7" w14:textId="77777777" w:rsidR="00E32F96" w:rsidRPr="00722628" w:rsidRDefault="00E32F96" w:rsidP="00E32F96">
            <w:pPr>
              <w:spacing w:after="0" w:line="240" w:lineRule="auto"/>
              <w:rPr>
                <w:rFonts w:ascii="Times New Roman" w:hAnsi="Times New Roman"/>
                <w:b/>
                <w:lang w:val="uk-UA" w:eastAsia="ru-RU"/>
              </w:rPr>
            </w:pPr>
            <w:r w:rsidRPr="00722628">
              <w:rPr>
                <w:rFonts w:ascii="Times New Roman" w:hAnsi="Times New Roman"/>
                <w:bCs/>
                <w:lang w:val="uk-UA" w:eastAsia="ru-RU"/>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1400" w:type="dxa"/>
            <w:vAlign w:val="center"/>
          </w:tcPr>
          <w:p w14:paraId="0020846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00935</w:t>
            </w:r>
          </w:p>
        </w:tc>
      </w:tr>
      <w:tr w:rsidR="00E32F96" w:rsidRPr="00722628" w14:paraId="61C0E2FA" w14:textId="77777777" w:rsidTr="00CC3F99">
        <w:trPr>
          <w:jc w:val="center"/>
        </w:trPr>
        <w:tc>
          <w:tcPr>
            <w:tcW w:w="632" w:type="dxa"/>
            <w:vAlign w:val="center"/>
          </w:tcPr>
          <w:p w14:paraId="257DDB0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22</w:t>
            </w:r>
          </w:p>
        </w:tc>
        <w:tc>
          <w:tcPr>
            <w:tcW w:w="1073" w:type="dxa"/>
            <w:vAlign w:val="center"/>
          </w:tcPr>
          <w:p w14:paraId="6848D89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01-22</w:t>
            </w:r>
          </w:p>
        </w:tc>
        <w:tc>
          <w:tcPr>
            <w:tcW w:w="7316" w:type="dxa"/>
            <w:vAlign w:val="center"/>
          </w:tcPr>
          <w:p w14:paraId="4DA9D70C"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свідоцтва про право власності</w:t>
            </w:r>
          </w:p>
        </w:tc>
        <w:tc>
          <w:tcPr>
            <w:tcW w:w="1400" w:type="dxa"/>
            <w:vAlign w:val="center"/>
          </w:tcPr>
          <w:p w14:paraId="07ABB81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00257</w:t>
            </w:r>
          </w:p>
        </w:tc>
      </w:tr>
      <w:tr w:rsidR="00E32F96" w:rsidRPr="00722628" w14:paraId="542DC362" w14:textId="77777777" w:rsidTr="00CC3F99">
        <w:trPr>
          <w:jc w:val="center"/>
        </w:trPr>
        <w:tc>
          <w:tcPr>
            <w:tcW w:w="632" w:type="dxa"/>
            <w:vAlign w:val="center"/>
          </w:tcPr>
          <w:p w14:paraId="3FD06E4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23</w:t>
            </w:r>
          </w:p>
        </w:tc>
        <w:tc>
          <w:tcPr>
            <w:tcW w:w="1073" w:type="dxa"/>
            <w:vAlign w:val="center"/>
          </w:tcPr>
          <w:p w14:paraId="3A22A0D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01-23</w:t>
            </w:r>
          </w:p>
        </w:tc>
        <w:tc>
          <w:tcPr>
            <w:tcW w:w="7316" w:type="dxa"/>
            <w:vAlign w:val="center"/>
          </w:tcPr>
          <w:p w14:paraId="5D81EB51"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дубліката свідоцтва про право власності</w:t>
            </w:r>
          </w:p>
        </w:tc>
        <w:tc>
          <w:tcPr>
            <w:tcW w:w="1400" w:type="dxa"/>
            <w:vAlign w:val="center"/>
          </w:tcPr>
          <w:p w14:paraId="5C2D62A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01352</w:t>
            </w:r>
          </w:p>
        </w:tc>
      </w:tr>
      <w:tr w:rsidR="00E32F96" w:rsidRPr="00722628" w14:paraId="72B681E7" w14:textId="77777777" w:rsidTr="00CC3F99">
        <w:trPr>
          <w:jc w:val="center"/>
        </w:trPr>
        <w:tc>
          <w:tcPr>
            <w:tcW w:w="632" w:type="dxa"/>
            <w:vAlign w:val="center"/>
          </w:tcPr>
          <w:p w14:paraId="7AAD5AF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24</w:t>
            </w:r>
          </w:p>
        </w:tc>
        <w:tc>
          <w:tcPr>
            <w:tcW w:w="1073" w:type="dxa"/>
            <w:vAlign w:val="center"/>
          </w:tcPr>
          <w:p w14:paraId="6787CA2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01-24</w:t>
            </w:r>
          </w:p>
        </w:tc>
        <w:tc>
          <w:tcPr>
            <w:tcW w:w="7316" w:type="dxa"/>
            <w:vAlign w:val="center"/>
          </w:tcPr>
          <w:p w14:paraId="5F6380A7"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довідки про участь (неучасть) в приватизації житла державного житлового фонду</w:t>
            </w:r>
          </w:p>
        </w:tc>
        <w:tc>
          <w:tcPr>
            <w:tcW w:w="1400" w:type="dxa"/>
            <w:vAlign w:val="center"/>
          </w:tcPr>
          <w:p w14:paraId="074B66E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02389</w:t>
            </w:r>
          </w:p>
        </w:tc>
      </w:tr>
      <w:tr w:rsidR="00E32F96" w:rsidRPr="00722628" w14:paraId="409F827A" w14:textId="77777777" w:rsidTr="00CC3F99">
        <w:trPr>
          <w:jc w:val="center"/>
        </w:trPr>
        <w:tc>
          <w:tcPr>
            <w:tcW w:w="632" w:type="dxa"/>
            <w:vAlign w:val="center"/>
          </w:tcPr>
          <w:p w14:paraId="5EA275A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25</w:t>
            </w:r>
          </w:p>
        </w:tc>
        <w:tc>
          <w:tcPr>
            <w:tcW w:w="1073" w:type="dxa"/>
            <w:vAlign w:val="center"/>
          </w:tcPr>
          <w:p w14:paraId="19884F8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01-25</w:t>
            </w:r>
          </w:p>
        </w:tc>
        <w:tc>
          <w:tcPr>
            <w:tcW w:w="7316" w:type="dxa"/>
            <w:vAlign w:val="center"/>
          </w:tcPr>
          <w:p w14:paraId="1D5FA8F0"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ордера на жиле приміщення</w:t>
            </w:r>
          </w:p>
        </w:tc>
        <w:tc>
          <w:tcPr>
            <w:tcW w:w="1400" w:type="dxa"/>
            <w:vAlign w:val="center"/>
          </w:tcPr>
          <w:p w14:paraId="79E0D02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00238</w:t>
            </w:r>
          </w:p>
        </w:tc>
      </w:tr>
      <w:tr w:rsidR="00E32F96" w:rsidRPr="00722628" w14:paraId="5C3057B4" w14:textId="77777777" w:rsidTr="00CC3F99">
        <w:trPr>
          <w:jc w:val="center"/>
        </w:trPr>
        <w:tc>
          <w:tcPr>
            <w:tcW w:w="632" w:type="dxa"/>
            <w:vAlign w:val="center"/>
          </w:tcPr>
          <w:p w14:paraId="425D4F4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26</w:t>
            </w:r>
          </w:p>
        </w:tc>
        <w:tc>
          <w:tcPr>
            <w:tcW w:w="1073" w:type="dxa"/>
            <w:vAlign w:val="center"/>
          </w:tcPr>
          <w:p w14:paraId="10B6F8D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01-26</w:t>
            </w:r>
          </w:p>
        </w:tc>
        <w:tc>
          <w:tcPr>
            <w:tcW w:w="7316" w:type="dxa"/>
            <w:vAlign w:val="center"/>
          </w:tcPr>
          <w:p w14:paraId="567408DF"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Рішення щодо продовження строку проживання в жилих приміщеннях з фондів житла для тимчасового проживання</w:t>
            </w:r>
          </w:p>
        </w:tc>
        <w:tc>
          <w:tcPr>
            <w:tcW w:w="1400" w:type="dxa"/>
            <w:vAlign w:val="center"/>
          </w:tcPr>
          <w:p w14:paraId="3C852D8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01472</w:t>
            </w:r>
          </w:p>
        </w:tc>
      </w:tr>
      <w:tr w:rsidR="00E32F96" w:rsidRPr="00722628" w14:paraId="22424AED" w14:textId="77777777" w:rsidTr="00CC3F99">
        <w:trPr>
          <w:jc w:val="center"/>
        </w:trPr>
        <w:tc>
          <w:tcPr>
            <w:tcW w:w="632" w:type="dxa"/>
            <w:vAlign w:val="center"/>
          </w:tcPr>
          <w:p w14:paraId="45A16F0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27</w:t>
            </w:r>
          </w:p>
        </w:tc>
        <w:tc>
          <w:tcPr>
            <w:tcW w:w="1073" w:type="dxa"/>
            <w:vAlign w:val="center"/>
          </w:tcPr>
          <w:p w14:paraId="5D2E3DA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01-27</w:t>
            </w:r>
          </w:p>
        </w:tc>
        <w:tc>
          <w:tcPr>
            <w:tcW w:w="7316" w:type="dxa"/>
            <w:vAlign w:val="center"/>
          </w:tcPr>
          <w:p w14:paraId="520134FF" w14:textId="77777777" w:rsidR="00E32F96" w:rsidRPr="00722628" w:rsidRDefault="00E32F96" w:rsidP="00E32F96">
            <w:pPr>
              <w:spacing w:after="0" w:line="240" w:lineRule="auto"/>
              <w:jc w:val="both"/>
              <w:rPr>
                <w:rFonts w:ascii="Times New Roman" w:hAnsi="Times New Roman"/>
                <w:bCs/>
                <w:color w:val="000000"/>
                <w:lang w:val="uk-UA" w:eastAsia="ru-RU"/>
              </w:rPr>
            </w:pPr>
            <w:r w:rsidRPr="00722628">
              <w:rPr>
                <w:rFonts w:ascii="Times New Roman" w:hAnsi="Times New Roman"/>
                <w:bCs/>
                <w:color w:val="000000"/>
                <w:lang w:val="uk-UA" w:eastAsia="ru-RU"/>
              </w:rPr>
              <w:t>Державна реєстрація договорів (контрактів) про спільну інвестиційну діяльність за участю іноземного інвестора</w:t>
            </w:r>
          </w:p>
        </w:tc>
        <w:tc>
          <w:tcPr>
            <w:tcW w:w="1400" w:type="dxa"/>
            <w:vAlign w:val="center"/>
          </w:tcPr>
          <w:p w14:paraId="135AECF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01136</w:t>
            </w:r>
          </w:p>
        </w:tc>
      </w:tr>
      <w:tr w:rsidR="00E32F96" w:rsidRPr="00722628" w14:paraId="1D9EF8B7" w14:textId="77777777" w:rsidTr="00CC3F99">
        <w:trPr>
          <w:jc w:val="center"/>
        </w:trPr>
        <w:tc>
          <w:tcPr>
            <w:tcW w:w="632" w:type="dxa"/>
            <w:vAlign w:val="center"/>
          </w:tcPr>
          <w:p w14:paraId="6441359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28</w:t>
            </w:r>
          </w:p>
        </w:tc>
        <w:tc>
          <w:tcPr>
            <w:tcW w:w="1073" w:type="dxa"/>
            <w:vAlign w:val="center"/>
          </w:tcPr>
          <w:p w14:paraId="34B1FDB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01-28</w:t>
            </w:r>
          </w:p>
        </w:tc>
        <w:tc>
          <w:tcPr>
            <w:tcW w:w="7316" w:type="dxa"/>
            <w:vAlign w:val="center"/>
          </w:tcPr>
          <w:p w14:paraId="2B5EDB67" w14:textId="77777777" w:rsidR="00E32F96" w:rsidRPr="00722628" w:rsidRDefault="00E32F96" w:rsidP="00E32F96">
            <w:pPr>
              <w:spacing w:after="0" w:line="240" w:lineRule="auto"/>
              <w:jc w:val="both"/>
              <w:rPr>
                <w:rFonts w:ascii="Times New Roman" w:hAnsi="Times New Roman"/>
                <w:bCs/>
                <w:color w:val="000000"/>
                <w:lang w:val="uk-UA" w:eastAsia="ru-RU"/>
              </w:rPr>
            </w:pPr>
            <w:r w:rsidRPr="00722628">
              <w:rPr>
                <w:rFonts w:ascii="Times New Roman" w:hAnsi="Times New Roman"/>
                <w:bCs/>
                <w:color w:val="000000"/>
                <w:lang w:val="uk-UA" w:eastAsia="ru-RU"/>
              </w:rPr>
              <w:t>Видача дубліката картки реєстрації договору (контракту) про спільну інвестиційну діяльність за участю іноземного інвестора</w:t>
            </w:r>
          </w:p>
        </w:tc>
        <w:tc>
          <w:tcPr>
            <w:tcW w:w="1400" w:type="dxa"/>
            <w:vAlign w:val="center"/>
          </w:tcPr>
          <w:p w14:paraId="7113BF4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01137</w:t>
            </w:r>
          </w:p>
        </w:tc>
      </w:tr>
      <w:tr w:rsidR="00E32F96" w:rsidRPr="00722628" w14:paraId="3565AAA0" w14:textId="77777777" w:rsidTr="00CC3F99">
        <w:trPr>
          <w:jc w:val="center"/>
        </w:trPr>
        <w:tc>
          <w:tcPr>
            <w:tcW w:w="632" w:type="dxa"/>
            <w:vAlign w:val="center"/>
          </w:tcPr>
          <w:p w14:paraId="76B8552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29</w:t>
            </w:r>
          </w:p>
        </w:tc>
        <w:tc>
          <w:tcPr>
            <w:tcW w:w="1073" w:type="dxa"/>
            <w:vAlign w:val="center"/>
          </w:tcPr>
          <w:p w14:paraId="18A8913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01-29</w:t>
            </w:r>
          </w:p>
        </w:tc>
        <w:tc>
          <w:tcPr>
            <w:tcW w:w="7316" w:type="dxa"/>
            <w:vAlign w:val="center"/>
          </w:tcPr>
          <w:p w14:paraId="15D8AE99" w14:textId="77777777" w:rsidR="00E32F96" w:rsidRPr="00722628" w:rsidRDefault="00E32F96" w:rsidP="00E32F96">
            <w:pPr>
              <w:spacing w:after="0" w:line="240" w:lineRule="auto"/>
              <w:jc w:val="both"/>
              <w:rPr>
                <w:rFonts w:ascii="Times New Roman" w:hAnsi="Times New Roman"/>
                <w:bCs/>
                <w:color w:val="000000"/>
                <w:lang w:val="uk-UA" w:eastAsia="ru-RU"/>
              </w:rPr>
            </w:pPr>
            <w:r w:rsidRPr="00722628">
              <w:rPr>
                <w:rFonts w:ascii="Times New Roman" w:hAnsi="Times New Roman"/>
                <w:bCs/>
                <w:color w:val="000000"/>
                <w:lang w:val="uk-UA" w:eastAsia="ru-RU"/>
              </w:rPr>
              <w:t>Державна реєстрація змін і доповнень до договорів (контрактів) про спільну інвестиційну діяльність за участю іноземного інвестора</w:t>
            </w:r>
          </w:p>
        </w:tc>
        <w:tc>
          <w:tcPr>
            <w:tcW w:w="1400" w:type="dxa"/>
            <w:vAlign w:val="center"/>
          </w:tcPr>
          <w:p w14:paraId="34AEEA7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01139</w:t>
            </w:r>
          </w:p>
        </w:tc>
      </w:tr>
      <w:tr w:rsidR="00E32F96" w:rsidRPr="00722628" w14:paraId="146BA0B8" w14:textId="77777777" w:rsidTr="00CC3F99">
        <w:trPr>
          <w:jc w:val="center"/>
        </w:trPr>
        <w:tc>
          <w:tcPr>
            <w:tcW w:w="632" w:type="dxa"/>
            <w:vAlign w:val="center"/>
          </w:tcPr>
          <w:p w14:paraId="184F9C5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lastRenderedPageBreak/>
              <w:t>30</w:t>
            </w:r>
          </w:p>
        </w:tc>
        <w:tc>
          <w:tcPr>
            <w:tcW w:w="1073" w:type="dxa"/>
            <w:vAlign w:val="center"/>
          </w:tcPr>
          <w:p w14:paraId="412D4B6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01-30</w:t>
            </w:r>
          </w:p>
        </w:tc>
        <w:tc>
          <w:tcPr>
            <w:tcW w:w="7316" w:type="dxa"/>
            <w:vAlign w:val="center"/>
          </w:tcPr>
          <w:p w14:paraId="01B2CF85" w14:textId="77777777" w:rsidR="00E32F96" w:rsidRPr="00722628" w:rsidRDefault="00E32F96" w:rsidP="00E32F96">
            <w:pPr>
              <w:spacing w:after="0" w:line="240" w:lineRule="auto"/>
              <w:jc w:val="both"/>
              <w:rPr>
                <w:rFonts w:ascii="Times New Roman" w:hAnsi="Times New Roman"/>
                <w:bCs/>
                <w:color w:val="000000"/>
                <w:lang w:val="uk-UA" w:eastAsia="ru-RU"/>
              </w:rPr>
            </w:pPr>
            <w:r w:rsidRPr="00722628">
              <w:rPr>
                <w:rFonts w:ascii="Times New Roman" w:hAnsi="Times New Roman"/>
                <w:bCs/>
                <w:color w:val="000000"/>
                <w:lang w:val="uk-UA" w:eastAsia="ru-RU"/>
              </w:rPr>
              <w:t>Надання дозволу на ввезення на митну територію України та розповсюдження в Україні видавничої продукції, випущеної у світ державною мовою держави-агресора</w:t>
            </w:r>
          </w:p>
        </w:tc>
        <w:tc>
          <w:tcPr>
            <w:tcW w:w="1400" w:type="dxa"/>
            <w:vAlign w:val="center"/>
          </w:tcPr>
          <w:p w14:paraId="43CFC2A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01461</w:t>
            </w:r>
          </w:p>
        </w:tc>
      </w:tr>
      <w:tr w:rsidR="00E32F96" w:rsidRPr="00722628" w14:paraId="14D3290D" w14:textId="77777777" w:rsidTr="00CC3F99">
        <w:trPr>
          <w:jc w:val="center"/>
        </w:trPr>
        <w:tc>
          <w:tcPr>
            <w:tcW w:w="632" w:type="dxa"/>
            <w:vAlign w:val="center"/>
          </w:tcPr>
          <w:p w14:paraId="00017CB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31</w:t>
            </w:r>
          </w:p>
        </w:tc>
        <w:tc>
          <w:tcPr>
            <w:tcW w:w="1073" w:type="dxa"/>
            <w:vAlign w:val="center"/>
          </w:tcPr>
          <w:p w14:paraId="541AA2C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01-31</w:t>
            </w:r>
          </w:p>
        </w:tc>
        <w:tc>
          <w:tcPr>
            <w:tcW w:w="7316" w:type="dxa"/>
            <w:vAlign w:val="center"/>
          </w:tcPr>
          <w:p w14:paraId="1CE41A92" w14:textId="77777777" w:rsidR="00E32F96" w:rsidRPr="00722628" w:rsidRDefault="00E32F96" w:rsidP="00E32F96">
            <w:pPr>
              <w:spacing w:after="0" w:line="240" w:lineRule="auto"/>
              <w:rPr>
                <w:rFonts w:ascii="Times New Roman" w:hAnsi="Times New Roman"/>
                <w:bCs/>
                <w:color w:val="000000"/>
                <w:lang w:val="uk-UA" w:eastAsia="ru-RU"/>
              </w:rPr>
            </w:pPr>
            <w:r w:rsidRPr="00722628">
              <w:rPr>
                <w:rFonts w:ascii="Times New Roman" w:hAnsi="Times New Roman"/>
                <w:bCs/>
                <w:color w:val="000000"/>
                <w:lang w:val="uk-UA" w:eastAsia="ru-RU"/>
              </w:rPr>
              <w:t>Припинення дії дозволу на ввезення на митну територію України та розповсюдження в Україні видавничої продукції, випущеної у світ державною мовою держави-агресора</w:t>
            </w:r>
          </w:p>
        </w:tc>
        <w:tc>
          <w:tcPr>
            <w:tcW w:w="1400" w:type="dxa"/>
            <w:vAlign w:val="center"/>
          </w:tcPr>
          <w:p w14:paraId="75DC05B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01464</w:t>
            </w:r>
          </w:p>
        </w:tc>
      </w:tr>
      <w:tr w:rsidR="00E32F96" w:rsidRPr="00722628" w14:paraId="7317E9D1" w14:textId="77777777" w:rsidTr="00CC3F99">
        <w:trPr>
          <w:trHeight w:val="839"/>
          <w:jc w:val="center"/>
        </w:trPr>
        <w:tc>
          <w:tcPr>
            <w:tcW w:w="10421" w:type="dxa"/>
            <w:gridSpan w:val="4"/>
            <w:vAlign w:val="center"/>
          </w:tcPr>
          <w:p w14:paraId="03DA91CC" w14:textId="77777777" w:rsidR="00E32F96" w:rsidRPr="00722628" w:rsidRDefault="00E32F96" w:rsidP="00E32F96">
            <w:pPr>
              <w:spacing w:after="0" w:line="240" w:lineRule="auto"/>
              <w:jc w:val="center"/>
              <w:rPr>
                <w:rFonts w:ascii="Times New Roman" w:hAnsi="Times New Roman"/>
                <w:b/>
                <w:i/>
                <w:iCs/>
                <w:lang w:val="uk-UA" w:eastAsia="ru-RU"/>
              </w:rPr>
            </w:pPr>
            <w:r w:rsidRPr="00722628">
              <w:rPr>
                <w:rFonts w:ascii="Times New Roman" w:hAnsi="Times New Roman"/>
                <w:i/>
                <w:iCs/>
                <w:lang w:val="uk-UA" w:eastAsia="ru-RU"/>
              </w:rPr>
              <w:t>Державна реєстрація юридичних осіб, фізичних осіб — підприємців та відокремлених підрозділів юридичної особи, утвореної відповідно до законодавства іноземної держави</w:t>
            </w:r>
          </w:p>
        </w:tc>
      </w:tr>
      <w:tr w:rsidR="00E32F96" w:rsidRPr="00722628" w14:paraId="5377D7E9" w14:textId="77777777" w:rsidTr="00CC3F99">
        <w:trPr>
          <w:jc w:val="center"/>
        </w:trPr>
        <w:tc>
          <w:tcPr>
            <w:tcW w:w="632" w:type="dxa"/>
            <w:vAlign w:val="center"/>
          </w:tcPr>
          <w:p w14:paraId="7771E54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32</w:t>
            </w:r>
          </w:p>
        </w:tc>
        <w:tc>
          <w:tcPr>
            <w:tcW w:w="1073" w:type="dxa"/>
            <w:vAlign w:val="center"/>
          </w:tcPr>
          <w:p w14:paraId="67765D8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02-01</w:t>
            </w:r>
          </w:p>
        </w:tc>
        <w:tc>
          <w:tcPr>
            <w:tcW w:w="7316" w:type="dxa"/>
            <w:vAlign w:val="center"/>
          </w:tcPr>
          <w:p w14:paraId="42EE60C0" w14:textId="77777777" w:rsidR="00E32F96" w:rsidRPr="00722628" w:rsidRDefault="00E32F96" w:rsidP="00E32F96">
            <w:pPr>
              <w:spacing w:after="0" w:line="240" w:lineRule="auto"/>
              <w:rPr>
                <w:rFonts w:ascii="Times New Roman" w:hAnsi="Times New Roman"/>
                <w:bCs/>
                <w:color w:val="000000"/>
                <w:lang w:val="uk-UA" w:eastAsia="ru-RU"/>
              </w:rPr>
            </w:pPr>
            <w:r w:rsidRPr="00722628">
              <w:rPr>
                <w:rFonts w:ascii="Times New Roman" w:hAnsi="Times New Roman"/>
                <w:bCs/>
                <w:color w:val="000000"/>
                <w:lang w:val="uk-UA" w:eastAsia="ru-RU"/>
              </w:rPr>
              <w:t>Державна реєстрація створення юридичної особи (крім громадського формування та релігійної організації)</w:t>
            </w:r>
          </w:p>
        </w:tc>
        <w:tc>
          <w:tcPr>
            <w:tcW w:w="1400" w:type="dxa"/>
            <w:vAlign w:val="center"/>
          </w:tcPr>
          <w:p w14:paraId="4E0290B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00050</w:t>
            </w:r>
          </w:p>
        </w:tc>
      </w:tr>
      <w:tr w:rsidR="00E32F96" w:rsidRPr="00722628" w14:paraId="08BF1CDE" w14:textId="77777777" w:rsidTr="00CC3F99">
        <w:trPr>
          <w:jc w:val="center"/>
        </w:trPr>
        <w:tc>
          <w:tcPr>
            <w:tcW w:w="632" w:type="dxa"/>
            <w:vAlign w:val="center"/>
          </w:tcPr>
          <w:p w14:paraId="37A2EE6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33</w:t>
            </w:r>
          </w:p>
        </w:tc>
        <w:tc>
          <w:tcPr>
            <w:tcW w:w="1073" w:type="dxa"/>
            <w:vAlign w:val="center"/>
          </w:tcPr>
          <w:p w14:paraId="00A06FF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02-02</w:t>
            </w:r>
          </w:p>
        </w:tc>
        <w:tc>
          <w:tcPr>
            <w:tcW w:w="7316" w:type="dxa"/>
            <w:vAlign w:val="center"/>
          </w:tcPr>
          <w:p w14:paraId="25F4E17A" w14:textId="77777777" w:rsidR="00E32F96" w:rsidRPr="00722628" w:rsidRDefault="00E32F96" w:rsidP="00E32F96">
            <w:pPr>
              <w:spacing w:after="0" w:line="240" w:lineRule="auto"/>
              <w:rPr>
                <w:rFonts w:ascii="Times New Roman" w:hAnsi="Times New Roman"/>
                <w:bCs/>
                <w:color w:val="000000"/>
                <w:lang w:val="uk-UA" w:eastAsia="ru-RU"/>
              </w:rPr>
            </w:pPr>
            <w:r w:rsidRPr="00722628">
              <w:rPr>
                <w:rFonts w:ascii="Times New Roman" w:hAnsi="Times New Roman"/>
                <w:bCs/>
                <w:color w:val="000000"/>
                <w:lang w:val="uk-UA" w:eastAsia="ru-RU"/>
              </w:rPr>
              <w:t xml:space="preserve">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 </w:t>
            </w:r>
          </w:p>
        </w:tc>
        <w:tc>
          <w:tcPr>
            <w:tcW w:w="1400" w:type="dxa"/>
            <w:vAlign w:val="center"/>
          </w:tcPr>
          <w:p w14:paraId="3E7AD16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00054</w:t>
            </w:r>
          </w:p>
        </w:tc>
      </w:tr>
      <w:tr w:rsidR="00E32F96" w:rsidRPr="00722628" w14:paraId="2687B949" w14:textId="77777777" w:rsidTr="00CC3F99">
        <w:trPr>
          <w:jc w:val="center"/>
        </w:trPr>
        <w:tc>
          <w:tcPr>
            <w:tcW w:w="632" w:type="dxa"/>
            <w:vAlign w:val="center"/>
          </w:tcPr>
          <w:p w14:paraId="26C3294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34</w:t>
            </w:r>
          </w:p>
        </w:tc>
        <w:tc>
          <w:tcPr>
            <w:tcW w:w="1073" w:type="dxa"/>
            <w:vAlign w:val="center"/>
          </w:tcPr>
          <w:p w14:paraId="2814086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02-03</w:t>
            </w:r>
          </w:p>
        </w:tc>
        <w:tc>
          <w:tcPr>
            <w:tcW w:w="7316" w:type="dxa"/>
            <w:vAlign w:val="center"/>
          </w:tcPr>
          <w:p w14:paraId="23921475" w14:textId="77777777" w:rsidR="00E32F96" w:rsidRPr="00722628" w:rsidRDefault="00E32F96" w:rsidP="00E32F96">
            <w:pPr>
              <w:spacing w:after="0" w:line="240" w:lineRule="auto"/>
              <w:rPr>
                <w:rFonts w:ascii="Times New Roman" w:hAnsi="Times New Roman"/>
                <w:bCs/>
                <w:color w:val="000000"/>
                <w:lang w:val="uk-UA" w:eastAsia="ru-RU"/>
              </w:rPr>
            </w:pPr>
            <w:r w:rsidRPr="00722628">
              <w:rPr>
                <w:rFonts w:ascii="Times New Roman" w:hAnsi="Times New Roman"/>
                <w:bCs/>
                <w:color w:val="000000"/>
                <w:lang w:val="uk-UA" w:eastAsia="ru-RU"/>
              </w:rPr>
              <w:t xml:space="preserve">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 </w:t>
            </w:r>
          </w:p>
        </w:tc>
        <w:tc>
          <w:tcPr>
            <w:tcW w:w="1400" w:type="dxa"/>
            <w:vAlign w:val="center"/>
          </w:tcPr>
          <w:p w14:paraId="36278E3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00052</w:t>
            </w:r>
          </w:p>
        </w:tc>
      </w:tr>
      <w:tr w:rsidR="00E32F96" w:rsidRPr="00722628" w14:paraId="687AF4F9" w14:textId="77777777" w:rsidTr="00CC3F99">
        <w:trPr>
          <w:jc w:val="center"/>
        </w:trPr>
        <w:tc>
          <w:tcPr>
            <w:tcW w:w="632" w:type="dxa"/>
            <w:vAlign w:val="center"/>
          </w:tcPr>
          <w:p w14:paraId="3FDBEF2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35</w:t>
            </w:r>
          </w:p>
        </w:tc>
        <w:tc>
          <w:tcPr>
            <w:tcW w:w="1073" w:type="dxa"/>
            <w:vAlign w:val="center"/>
          </w:tcPr>
          <w:p w14:paraId="73735A0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02-04</w:t>
            </w:r>
          </w:p>
        </w:tc>
        <w:tc>
          <w:tcPr>
            <w:tcW w:w="7316" w:type="dxa"/>
            <w:vAlign w:val="center"/>
          </w:tcPr>
          <w:p w14:paraId="2B519FBA" w14:textId="77777777" w:rsidR="00E32F96" w:rsidRPr="00722628" w:rsidRDefault="00E32F96" w:rsidP="00E32F96">
            <w:pPr>
              <w:spacing w:after="0" w:line="240" w:lineRule="auto"/>
              <w:rPr>
                <w:rFonts w:ascii="Times New Roman" w:hAnsi="Times New Roman"/>
                <w:bCs/>
                <w:color w:val="000000"/>
                <w:lang w:val="uk-UA" w:eastAsia="ru-RU"/>
              </w:rPr>
            </w:pPr>
            <w:r w:rsidRPr="00722628">
              <w:rPr>
                <w:rFonts w:ascii="Times New Roman" w:hAnsi="Times New Roman"/>
                <w:bCs/>
                <w:color w:val="000000"/>
                <w:lang w:val="uk-UA" w:eastAsia="ru-RU"/>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юридичної особи</w:t>
            </w:r>
          </w:p>
        </w:tc>
        <w:tc>
          <w:tcPr>
            <w:tcW w:w="1400" w:type="dxa"/>
            <w:vAlign w:val="center"/>
          </w:tcPr>
          <w:p w14:paraId="75696CA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00094</w:t>
            </w:r>
          </w:p>
        </w:tc>
      </w:tr>
      <w:tr w:rsidR="00E32F96" w:rsidRPr="00722628" w14:paraId="2FBCDE11" w14:textId="77777777" w:rsidTr="00CC3F99">
        <w:trPr>
          <w:jc w:val="center"/>
        </w:trPr>
        <w:tc>
          <w:tcPr>
            <w:tcW w:w="632" w:type="dxa"/>
            <w:vAlign w:val="center"/>
          </w:tcPr>
          <w:p w14:paraId="5014E34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36</w:t>
            </w:r>
          </w:p>
        </w:tc>
        <w:tc>
          <w:tcPr>
            <w:tcW w:w="1073" w:type="dxa"/>
            <w:vAlign w:val="center"/>
          </w:tcPr>
          <w:p w14:paraId="4C5FE71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02-05</w:t>
            </w:r>
          </w:p>
        </w:tc>
        <w:tc>
          <w:tcPr>
            <w:tcW w:w="7316" w:type="dxa"/>
            <w:vAlign w:val="center"/>
          </w:tcPr>
          <w:p w14:paraId="163073EF" w14:textId="77777777" w:rsidR="00E32F96" w:rsidRPr="00722628" w:rsidRDefault="00E32F96" w:rsidP="00E32F96">
            <w:pPr>
              <w:spacing w:after="0" w:line="240" w:lineRule="auto"/>
              <w:rPr>
                <w:rFonts w:ascii="Times New Roman" w:hAnsi="Times New Roman"/>
                <w:bCs/>
                <w:color w:val="000000"/>
                <w:lang w:val="uk-UA" w:eastAsia="ru-RU"/>
              </w:rPr>
            </w:pPr>
            <w:r w:rsidRPr="00722628">
              <w:rPr>
                <w:rFonts w:ascii="Times New Roman" w:hAnsi="Times New Roman"/>
                <w:bCs/>
                <w:color w:val="000000"/>
                <w:lang w:val="uk-UA" w:eastAsia="ru-RU"/>
              </w:rPr>
              <w:t xml:space="preserve">Державна реєстрація припинення юридичної особи в результаті її ліквідації (крім громадського формування та релігійної організації) </w:t>
            </w:r>
          </w:p>
        </w:tc>
        <w:tc>
          <w:tcPr>
            <w:tcW w:w="1400" w:type="dxa"/>
            <w:vAlign w:val="center"/>
          </w:tcPr>
          <w:p w14:paraId="5BDC5BD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00097</w:t>
            </w:r>
          </w:p>
        </w:tc>
      </w:tr>
      <w:tr w:rsidR="00E32F96" w:rsidRPr="00722628" w14:paraId="4BB63ECA" w14:textId="77777777" w:rsidTr="00CC3F99">
        <w:trPr>
          <w:jc w:val="center"/>
        </w:trPr>
        <w:tc>
          <w:tcPr>
            <w:tcW w:w="632" w:type="dxa"/>
            <w:vAlign w:val="center"/>
          </w:tcPr>
          <w:p w14:paraId="7B9FEF2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37</w:t>
            </w:r>
          </w:p>
        </w:tc>
        <w:tc>
          <w:tcPr>
            <w:tcW w:w="1073" w:type="dxa"/>
            <w:vAlign w:val="center"/>
          </w:tcPr>
          <w:p w14:paraId="41A718E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02-06</w:t>
            </w:r>
          </w:p>
        </w:tc>
        <w:tc>
          <w:tcPr>
            <w:tcW w:w="7316" w:type="dxa"/>
            <w:vAlign w:val="center"/>
          </w:tcPr>
          <w:p w14:paraId="4273B02F" w14:textId="77777777" w:rsidR="00E32F96" w:rsidRPr="00722628" w:rsidRDefault="00E32F96" w:rsidP="00E32F96">
            <w:pPr>
              <w:spacing w:after="0" w:line="240" w:lineRule="auto"/>
              <w:rPr>
                <w:rFonts w:ascii="Times New Roman" w:hAnsi="Times New Roman"/>
                <w:bCs/>
                <w:color w:val="000000"/>
                <w:lang w:val="uk-UA" w:eastAsia="ru-RU"/>
              </w:rPr>
            </w:pPr>
            <w:r w:rsidRPr="00722628">
              <w:rPr>
                <w:rFonts w:ascii="Times New Roman" w:hAnsi="Times New Roman"/>
                <w:bCs/>
                <w:color w:val="000000"/>
                <w:lang w:val="uk-UA" w:eastAsia="ru-RU"/>
              </w:rPr>
              <w:t xml:space="preserve">Державна реєстрація припинення юридичної особи в результаті її реорганізації (крім громадського формування та релігійної організації) </w:t>
            </w:r>
          </w:p>
        </w:tc>
        <w:tc>
          <w:tcPr>
            <w:tcW w:w="1400" w:type="dxa"/>
            <w:vAlign w:val="center"/>
          </w:tcPr>
          <w:p w14:paraId="6B3AD97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00100</w:t>
            </w:r>
          </w:p>
        </w:tc>
      </w:tr>
      <w:tr w:rsidR="00E32F96" w:rsidRPr="00722628" w14:paraId="61B493E3" w14:textId="77777777" w:rsidTr="00CC3F99">
        <w:trPr>
          <w:jc w:val="center"/>
        </w:trPr>
        <w:tc>
          <w:tcPr>
            <w:tcW w:w="632" w:type="dxa"/>
            <w:vAlign w:val="center"/>
          </w:tcPr>
          <w:p w14:paraId="2993B60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38</w:t>
            </w:r>
          </w:p>
        </w:tc>
        <w:tc>
          <w:tcPr>
            <w:tcW w:w="1073" w:type="dxa"/>
            <w:vAlign w:val="center"/>
          </w:tcPr>
          <w:p w14:paraId="22BA306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02-07</w:t>
            </w:r>
          </w:p>
        </w:tc>
        <w:tc>
          <w:tcPr>
            <w:tcW w:w="7316" w:type="dxa"/>
            <w:vAlign w:val="center"/>
          </w:tcPr>
          <w:p w14:paraId="5BE00323" w14:textId="77777777" w:rsidR="00E32F96" w:rsidRPr="00722628" w:rsidRDefault="00E32F96" w:rsidP="00E32F96">
            <w:pPr>
              <w:spacing w:after="0" w:line="240" w:lineRule="auto"/>
              <w:rPr>
                <w:rFonts w:ascii="Times New Roman" w:hAnsi="Times New Roman"/>
                <w:bCs/>
                <w:color w:val="000000"/>
                <w:lang w:val="uk-UA" w:eastAsia="ru-RU"/>
              </w:rPr>
            </w:pPr>
            <w:r w:rsidRPr="00722628">
              <w:rPr>
                <w:rFonts w:ascii="Times New Roman" w:hAnsi="Times New Roman"/>
                <w:bCs/>
                <w:color w:val="000000"/>
                <w:lang w:val="uk-UA" w:eastAsia="ru-RU"/>
              </w:rPr>
              <w:t xml:space="preserve">Державна реєстрація рішення про припинення юридичної особи (крім громадського формування та релігійної організації) </w:t>
            </w:r>
          </w:p>
        </w:tc>
        <w:tc>
          <w:tcPr>
            <w:tcW w:w="1400" w:type="dxa"/>
            <w:vAlign w:val="center"/>
          </w:tcPr>
          <w:p w14:paraId="3BE52B2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00073</w:t>
            </w:r>
          </w:p>
        </w:tc>
      </w:tr>
      <w:tr w:rsidR="00E32F96" w:rsidRPr="00722628" w14:paraId="3AD5C400" w14:textId="77777777" w:rsidTr="00CC3F99">
        <w:trPr>
          <w:jc w:val="center"/>
        </w:trPr>
        <w:tc>
          <w:tcPr>
            <w:tcW w:w="632" w:type="dxa"/>
            <w:vAlign w:val="center"/>
          </w:tcPr>
          <w:p w14:paraId="679A51D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39</w:t>
            </w:r>
          </w:p>
        </w:tc>
        <w:tc>
          <w:tcPr>
            <w:tcW w:w="1073" w:type="dxa"/>
            <w:vAlign w:val="center"/>
          </w:tcPr>
          <w:p w14:paraId="26419D6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02-08</w:t>
            </w:r>
          </w:p>
        </w:tc>
        <w:tc>
          <w:tcPr>
            <w:tcW w:w="7316" w:type="dxa"/>
            <w:vAlign w:val="center"/>
          </w:tcPr>
          <w:p w14:paraId="3E40A0DB" w14:textId="77777777" w:rsidR="00E32F96" w:rsidRPr="00722628" w:rsidRDefault="00E32F96" w:rsidP="00E32F96">
            <w:pPr>
              <w:spacing w:after="0" w:line="240" w:lineRule="auto"/>
              <w:rPr>
                <w:rFonts w:ascii="Times New Roman" w:hAnsi="Times New Roman"/>
                <w:bCs/>
                <w:color w:val="000000"/>
                <w:lang w:val="uk-UA" w:eastAsia="ru-RU"/>
              </w:rPr>
            </w:pPr>
            <w:r w:rsidRPr="00722628">
              <w:rPr>
                <w:rFonts w:ascii="Times New Roman" w:hAnsi="Times New Roman"/>
                <w:bCs/>
                <w:color w:val="000000"/>
                <w:lang w:val="uk-UA" w:eastAsia="ru-RU"/>
              </w:rPr>
              <w:t xml:space="preserve">Державна реєстрація рішення про відміну рішення про припинення юридичної особи (крім громадського формування та релігійної організації) </w:t>
            </w:r>
          </w:p>
        </w:tc>
        <w:tc>
          <w:tcPr>
            <w:tcW w:w="1400" w:type="dxa"/>
            <w:vAlign w:val="center"/>
          </w:tcPr>
          <w:p w14:paraId="5067D7F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00083</w:t>
            </w:r>
          </w:p>
        </w:tc>
      </w:tr>
      <w:tr w:rsidR="00E32F96" w:rsidRPr="00722628" w14:paraId="14D4DF29" w14:textId="77777777" w:rsidTr="00CC3F99">
        <w:trPr>
          <w:jc w:val="center"/>
        </w:trPr>
        <w:tc>
          <w:tcPr>
            <w:tcW w:w="632" w:type="dxa"/>
            <w:vAlign w:val="center"/>
          </w:tcPr>
          <w:p w14:paraId="35CD0B9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40</w:t>
            </w:r>
          </w:p>
        </w:tc>
        <w:tc>
          <w:tcPr>
            <w:tcW w:w="1073" w:type="dxa"/>
            <w:vAlign w:val="center"/>
          </w:tcPr>
          <w:p w14:paraId="164286A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02-09</w:t>
            </w:r>
          </w:p>
        </w:tc>
        <w:tc>
          <w:tcPr>
            <w:tcW w:w="7316" w:type="dxa"/>
            <w:vAlign w:val="center"/>
          </w:tcPr>
          <w:p w14:paraId="1134BCF7" w14:textId="77777777" w:rsidR="00E32F96" w:rsidRPr="00722628" w:rsidRDefault="00E32F96" w:rsidP="00E32F96">
            <w:pPr>
              <w:spacing w:after="0" w:line="240" w:lineRule="auto"/>
              <w:rPr>
                <w:rFonts w:ascii="Times New Roman" w:hAnsi="Times New Roman"/>
                <w:bCs/>
                <w:color w:val="000000"/>
                <w:lang w:val="uk-UA" w:eastAsia="ru-RU"/>
              </w:rPr>
            </w:pPr>
            <w:r w:rsidRPr="00722628">
              <w:rPr>
                <w:rFonts w:ascii="Times New Roman" w:hAnsi="Times New Roman"/>
                <w:bCs/>
                <w:color w:val="000000"/>
                <w:lang w:val="uk-UA" w:eastAsia="ru-RU"/>
              </w:rPr>
              <w:t xml:space="preserve">Видача витягу з Єдиного державного реєстру юридичних осіб, фізичних осіб - підприємців та громадських формувань </w:t>
            </w:r>
          </w:p>
        </w:tc>
        <w:tc>
          <w:tcPr>
            <w:tcW w:w="1400" w:type="dxa"/>
            <w:vAlign w:val="center"/>
          </w:tcPr>
          <w:p w14:paraId="2F4212B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00234</w:t>
            </w:r>
          </w:p>
        </w:tc>
      </w:tr>
      <w:tr w:rsidR="00E32F96" w:rsidRPr="00722628" w14:paraId="5830C865" w14:textId="77777777" w:rsidTr="00CC3F99">
        <w:trPr>
          <w:jc w:val="center"/>
        </w:trPr>
        <w:tc>
          <w:tcPr>
            <w:tcW w:w="632" w:type="dxa"/>
            <w:vAlign w:val="center"/>
          </w:tcPr>
          <w:p w14:paraId="4581D1D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41</w:t>
            </w:r>
          </w:p>
        </w:tc>
        <w:tc>
          <w:tcPr>
            <w:tcW w:w="1073" w:type="dxa"/>
            <w:vAlign w:val="center"/>
          </w:tcPr>
          <w:p w14:paraId="205C8D9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02-10</w:t>
            </w:r>
          </w:p>
        </w:tc>
        <w:tc>
          <w:tcPr>
            <w:tcW w:w="7316" w:type="dxa"/>
            <w:vAlign w:val="center"/>
          </w:tcPr>
          <w:p w14:paraId="19B1655A" w14:textId="77777777" w:rsidR="00E32F96" w:rsidRPr="00722628" w:rsidRDefault="00E32F96" w:rsidP="00E32F96">
            <w:pPr>
              <w:spacing w:after="0" w:line="240" w:lineRule="auto"/>
              <w:rPr>
                <w:rFonts w:ascii="Times New Roman" w:hAnsi="Times New Roman"/>
                <w:bCs/>
                <w:color w:val="000000"/>
                <w:lang w:val="uk-UA" w:eastAsia="ru-RU"/>
              </w:rPr>
            </w:pPr>
            <w:r w:rsidRPr="00722628">
              <w:rPr>
                <w:rFonts w:ascii="Times New Roman" w:hAnsi="Times New Roman"/>
                <w:bCs/>
                <w:color w:val="000000"/>
                <w:lang w:val="uk-UA" w:eastAsia="ru-RU"/>
              </w:rPr>
              <w:t xml:space="preserve">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 </w:t>
            </w:r>
          </w:p>
        </w:tc>
        <w:tc>
          <w:tcPr>
            <w:tcW w:w="1400" w:type="dxa"/>
            <w:vAlign w:val="center"/>
          </w:tcPr>
          <w:p w14:paraId="4589F2B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00236</w:t>
            </w:r>
          </w:p>
        </w:tc>
      </w:tr>
      <w:tr w:rsidR="00E32F96" w:rsidRPr="00722628" w14:paraId="0A1169B0" w14:textId="77777777" w:rsidTr="00CC3F99">
        <w:trPr>
          <w:jc w:val="center"/>
        </w:trPr>
        <w:tc>
          <w:tcPr>
            <w:tcW w:w="632" w:type="dxa"/>
            <w:vAlign w:val="center"/>
          </w:tcPr>
          <w:p w14:paraId="62849ED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42</w:t>
            </w:r>
          </w:p>
        </w:tc>
        <w:tc>
          <w:tcPr>
            <w:tcW w:w="1073" w:type="dxa"/>
            <w:vAlign w:val="center"/>
          </w:tcPr>
          <w:p w14:paraId="14CE50E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02-11</w:t>
            </w:r>
          </w:p>
        </w:tc>
        <w:tc>
          <w:tcPr>
            <w:tcW w:w="7316" w:type="dxa"/>
            <w:vAlign w:val="center"/>
          </w:tcPr>
          <w:p w14:paraId="4A02B3F7"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Виправлення помилок, допущених у відомостях Єдиного державного реєстру юридичних осіб, фізичних осіб - підприємців та громадських формувань </w:t>
            </w:r>
          </w:p>
        </w:tc>
        <w:tc>
          <w:tcPr>
            <w:tcW w:w="1400" w:type="dxa"/>
            <w:vAlign w:val="center"/>
          </w:tcPr>
          <w:p w14:paraId="64BEE2D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01179</w:t>
            </w:r>
          </w:p>
        </w:tc>
      </w:tr>
      <w:tr w:rsidR="00E32F96" w:rsidRPr="00722628" w14:paraId="252AB6F4" w14:textId="77777777" w:rsidTr="00CC3F99">
        <w:trPr>
          <w:jc w:val="center"/>
        </w:trPr>
        <w:tc>
          <w:tcPr>
            <w:tcW w:w="632" w:type="dxa"/>
            <w:vAlign w:val="center"/>
          </w:tcPr>
          <w:p w14:paraId="59104A0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43</w:t>
            </w:r>
          </w:p>
        </w:tc>
        <w:tc>
          <w:tcPr>
            <w:tcW w:w="1073" w:type="dxa"/>
            <w:vAlign w:val="center"/>
          </w:tcPr>
          <w:p w14:paraId="60F48DC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02-12</w:t>
            </w:r>
          </w:p>
        </w:tc>
        <w:tc>
          <w:tcPr>
            <w:tcW w:w="7316" w:type="dxa"/>
            <w:vAlign w:val="center"/>
          </w:tcPr>
          <w:p w14:paraId="20F04E69"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створення відокремленого підрозділу юридичної особи (крім громадського формування та релігійної організації) </w:t>
            </w:r>
          </w:p>
        </w:tc>
        <w:tc>
          <w:tcPr>
            <w:tcW w:w="1400" w:type="dxa"/>
            <w:vAlign w:val="center"/>
          </w:tcPr>
          <w:p w14:paraId="3DFCC55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00087</w:t>
            </w:r>
          </w:p>
        </w:tc>
      </w:tr>
      <w:tr w:rsidR="00E32F96" w:rsidRPr="00722628" w14:paraId="0D5B8429" w14:textId="77777777" w:rsidTr="00CC3F99">
        <w:trPr>
          <w:jc w:val="center"/>
        </w:trPr>
        <w:tc>
          <w:tcPr>
            <w:tcW w:w="632" w:type="dxa"/>
            <w:vAlign w:val="center"/>
          </w:tcPr>
          <w:p w14:paraId="72B9722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44</w:t>
            </w:r>
          </w:p>
        </w:tc>
        <w:tc>
          <w:tcPr>
            <w:tcW w:w="1073" w:type="dxa"/>
            <w:vAlign w:val="center"/>
          </w:tcPr>
          <w:p w14:paraId="4F5D0EE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02-13</w:t>
            </w:r>
          </w:p>
        </w:tc>
        <w:tc>
          <w:tcPr>
            <w:tcW w:w="7316" w:type="dxa"/>
            <w:vAlign w:val="center"/>
          </w:tcPr>
          <w:p w14:paraId="40114108"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 </w:t>
            </w:r>
          </w:p>
        </w:tc>
        <w:tc>
          <w:tcPr>
            <w:tcW w:w="1400" w:type="dxa"/>
            <w:vAlign w:val="center"/>
          </w:tcPr>
          <w:p w14:paraId="70F8A19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00056</w:t>
            </w:r>
          </w:p>
        </w:tc>
      </w:tr>
      <w:tr w:rsidR="00E32F96" w:rsidRPr="00722628" w14:paraId="410CD26F" w14:textId="77777777" w:rsidTr="00CC3F99">
        <w:trPr>
          <w:jc w:val="center"/>
        </w:trPr>
        <w:tc>
          <w:tcPr>
            <w:tcW w:w="632" w:type="dxa"/>
            <w:vAlign w:val="center"/>
          </w:tcPr>
          <w:p w14:paraId="0AE9C0D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45</w:t>
            </w:r>
          </w:p>
        </w:tc>
        <w:tc>
          <w:tcPr>
            <w:tcW w:w="1073" w:type="dxa"/>
            <w:vAlign w:val="center"/>
          </w:tcPr>
          <w:p w14:paraId="44977E1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02-14</w:t>
            </w:r>
          </w:p>
        </w:tc>
        <w:tc>
          <w:tcPr>
            <w:tcW w:w="7316" w:type="dxa"/>
            <w:vAlign w:val="center"/>
          </w:tcPr>
          <w:p w14:paraId="02CD734E"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переходу юридичної особи на діяльність на підставі модельного статуту (крім громадського формування та релігійної організації) </w:t>
            </w:r>
          </w:p>
        </w:tc>
        <w:tc>
          <w:tcPr>
            <w:tcW w:w="1400" w:type="dxa"/>
            <w:vAlign w:val="center"/>
          </w:tcPr>
          <w:p w14:paraId="1ECD323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00057</w:t>
            </w:r>
          </w:p>
        </w:tc>
      </w:tr>
      <w:tr w:rsidR="00E32F96" w:rsidRPr="00722628" w14:paraId="6A9DCC21" w14:textId="77777777" w:rsidTr="00CC3F99">
        <w:trPr>
          <w:jc w:val="center"/>
        </w:trPr>
        <w:tc>
          <w:tcPr>
            <w:tcW w:w="632" w:type="dxa"/>
            <w:vAlign w:val="center"/>
          </w:tcPr>
          <w:p w14:paraId="23F1C45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46</w:t>
            </w:r>
          </w:p>
        </w:tc>
        <w:tc>
          <w:tcPr>
            <w:tcW w:w="1073" w:type="dxa"/>
            <w:vAlign w:val="center"/>
          </w:tcPr>
          <w:p w14:paraId="0D070E0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02-15</w:t>
            </w:r>
          </w:p>
        </w:tc>
        <w:tc>
          <w:tcPr>
            <w:tcW w:w="7316" w:type="dxa"/>
            <w:vAlign w:val="center"/>
          </w:tcPr>
          <w:p w14:paraId="62B23879"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рішення про виділ юридичної особи (крім громадського формування та релігійної організації) </w:t>
            </w:r>
          </w:p>
        </w:tc>
        <w:tc>
          <w:tcPr>
            <w:tcW w:w="1400" w:type="dxa"/>
            <w:vAlign w:val="center"/>
          </w:tcPr>
          <w:p w14:paraId="6A2D658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00058</w:t>
            </w:r>
          </w:p>
        </w:tc>
      </w:tr>
      <w:tr w:rsidR="00E32F96" w:rsidRPr="00722628" w14:paraId="6987E746" w14:textId="77777777" w:rsidTr="00CC3F99">
        <w:trPr>
          <w:jc w:val="center"/>
        </w:trPr>
        <w:tc>
          <w:tcPr>
            <w:tcW w:w="632" w:type="dxa"/>
            <w:vAlign w:val="center"/>
          </w:tcPr>
          <w:p w14:paraId="42ACFC2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47</w:t>
            </w:r>
          </w:p>
        </w:tc>
        <w:tc>
          <w:tcPr>
            <w:tcW w:w="1073" w:type="dxa"/>
            <w:vAlign w:val="center"/>
          </w:tcPr>
          <w:p w14:paraId="01517EA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02-16</w:t>
            </w:r>
          </w:p>
        </w:tc>
        <w:tc>
          <w:tcPr>
            <w:tcW w:w="7316" w:type="dxa"/>
            <w:vAlign w:val="center"/>
          </w:tcPr>
          <w:p w14:paraId="2E742EB3"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змін до відомостей про відокремлений підрозділ юридичної особи (крім громадського формування та релігійної організації) </w:t>
            </w:r>
          </w:p>
        </w:tc>
        <w:tc>
          <w:tcPr>
            <w:tcW w:w="1400" w:type="dxa"/>
            <w:vAlign w:val="center"/>
          </w:tcPr>
          <w:p w14:paraId="3A3049B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00090</w:t>
            </w:r>
          </w:p>
        </w:tc>
      </w:tr>
      <w:tr w:rsidR="00E32F96" w:rsidRPr="00722628" w14:paraId="4B014E39" w14:textId="77777777" w:rsidTr="00CC3F99">
        <w:trPr>
          <w:jc w:val="center"/>
        </w:trPr>
        <w:tc>
          <w:tcPr>
            <w:tcW w:w="632" w:type="dxa"/>
            <w:vAlign w:val="center"/>
          </w:tcPr>
          <w:p w14:paraId="1DC0540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48</w:t>
            </w:r>
          </w:p>
        </w:tc>
        <w:tc>
          <w:tcPr>
            <w:tcW w:w="1073" w:type="dxa"/>
            <w:vAlign w:val="center"/>
          </w:tcPr>
          <w:p w14:paraId="7664641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02-17</w:t>
            </w:r>
          </w:p>
        </w:tc>
        <w:tc>
          <w:tcPr>
            <w:tcW w:w="7316" w:type="dxa"/>
            <w:vAlign w:val="center"/>
          </w:tcPr>
          <w:p w14:paraId="04608E24"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припинення відокремленого підрозділу юридичної особи (крім громадського формування та релігійної організації) </w:t>
            </w:r>
          </w:p>
        </w:tc>
        <w:tc>
          <w:tcPr>
            <w:tcW w:w="1400" w:type="dxa"/>
            <w:vAlign w:val="center"/>
          </w:tcPr>
          <w:p w14:paraId="0739AF2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00092</w:t>
            </w:r>
          </w:p>
        </w:tc>
      </w:tr>
      <w:tr w:rsidR="00E32F96" w:rsidRPr="00722628" w14:paraId="6EB47559" w14:textId="77777777" w:rsidTr="00CC3F99">
        <w:trPr>
          <w:jc w:val="center"/>
        </w:trPr>
        <w:tc>
          <w:tcPr>
            <w:tcW w:w="632" w:type="dxa"/>
            <w:vAlign w:val="center"/>
          </w:tcPr>
          <w:p w14:paraId="0C22BF7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49</w:t>
            </w:r>
          </w:p>
        </w:tc>
        <w:tc>
          <w:tcPr>
            <w:tcW w:w="1073" w:type="dxa"/>
            <w:vAlign w:val="center"/>
          </w:tcPr>
          <w:p w14:paraId="2C1915F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02-18</w:t>
            </w:r>
          </w:p>
        </w:tc>
        <w:tc>
          <w:tcPr>
            <w:tcW w:w="7316" w:type="dxa"/>
            <w:vAlign w:val="center"/>
          </w:tcPr>
          <w:p w14:paraId="596DAD94"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фізичної особи – підприємця </w:t>
            </w:r>
          </w:p>
        </w:tc>
        <w:tc>
          <w:tcPr>
            <w:tcW w:w="1400" w:type="dxa"/>
            <w:vAlign w:val="center"/>
          </w:tcPr>
          <w:p w14:paraId="5FA8EDB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00106</w:t>
            </w:r>
          </w:p>
        </w:tc>
      </w:tr>
      <w:tr w:rsidR="00E32F96" w:rsidRPr="00722628" w14:paraId="1185426A" w14:textId="77777777" w:rsidTr="00CC3F99">
        <w:trPr>
          <w:jc w:val="center"/>
        </w:trPr>
        <w:tc>
          <w:tcPr>
            <w:tcW w:w="632" w:type="dxa"/>
            <w:vAlign w:val="center"/>
          </w:tcPr>
          <w:p w14:paraId="1C06B87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50</w:t>
            </w:r>
          </w:p>
        </w:tc>
        <w:tc>
          <w:tcPr>
            <w:tcW w:w="1073" w:type="dxa"/>
            <w:vAlign w:val="center"/>
          </w:tcPr>
          <w:p w14:paraId="48DE8A1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02-19</w:t>
            </w:r>
          </w:p>
        </w:tc>
        <w:tc>
          <w:tcPr>
            <w:tcW w:w="7316" w:type="dxa"/>
            <w:vAlign w:val="center"/>
          </w:tcPr>
          <w:p w14:paraId="1C6543D1"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 </w:t>
            </w:r>
          </w:p>
        </w:tc>
        <w:tc>
          <w:tcPr>
            <w:tcW w:w="1400" w:type="dxa"/>
            <w:vAlign w:val="center"/>
          </w:tcPr>
          <w:p w14:paraId="73E7752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00109</w:t>
            </w:r>
          </w:p>
        </w:tc>
      </w:tr>
      <w:tr w:rsidR="00E32F96" w:rsidRPr="00722628" w14:paraId="36C17147" w14:textId="77777777" w:rsidTr="00CC3F99">
        <w:trPr>
          <w:jc w:val="center"/>
        </w:trPr>
        <w:tc>
          <w:tcPr>
            <w:tcW w:w="632" w:type="dxa"/>
            <w:vAlign w:val="center"/>
          </w:tcPr>
          <w:p w14:paraId="4051A4A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51</w:t>
            </w:r>
          </w:p>
        </w:tc>
        <w:tc>
          <w:tcPr>
            <w:tcW w:w="1073" w:type="dxa"/>
            <w:vAlign w:val="center"/>
          </w:tcPr>
          <w:p w14:paraId="1726E48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02-20</w:t>
            </w:r>
          </w:p>
        </w:tc>
        <w:tc>
          <w:tcPr>
            <w:tcW w:w="7316" w:type="dxa"/>
            <w:vAlign w:val="center"/>
          </w:tcPr>
          <w:p w14:paraId="4A19CF8E"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 </w:t>
            </w:r>
          </w:p>
        </w:tc>
        <w:tc>
          <w:tcPr>
            <w:tcW w:w="1400" w:type="dxa"/>
            <w:vAlign w:val="center"/>
          </w:tcPr>
          <w:p w14:paraId="5B3C637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00108</w:t>
            </w:r>
          </w:p>
        </w:tc>
      </w:tr>
      <w:tr w:rsidR="00E32F96" w:rsidRPr="00722628" w14:paraId="753BB5EF" w14:textId="77777777" w:rsidTr="00CC3F99">
        <w:trPr>
          <w:jc w:val="center"/>
        </w:trPr>
        <w:tc>
          <w:tcPr>
            <w:tcW w:w="632" w:type="dxa"/>
            <w:vAlign w:val="center"/>
          </w:tcPr>
          <w:p w14:paraId="3623737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52</w:t>
            </w:r>
          </w:p>
        </w:tc>
        <w:tc>
          <w:tcPr>
            <w:tcW w:w="1073" w:type="dxa"/>
            <w:vAlign w:val="center"/>
          </w:tcPr>
          <w:p w14:paraId="0912027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02-21</w:t>
            </w:r>
          </w:p>
        </w:tc>
        <w:tc>
          <w:tcPr>
            <w:tcW w:w="7316" w:type="dxa"/>
            <w:vAlign w:val="center"/>
          </w:tcPr>
          <w:p w14:paraId="12F62FDB"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припинення підприємницької діяльності фізичної особи — підприємця </w:t>
            </w:r>
          </w:p>
        </w:tc>
        <w:tc>
          <w:tcPr>
            <w:tcW w:w="1400" w:type="dxa"/>
            <w:vAlign w:val="center"/>
          </w:tcPr>
          <w:p w14:paraId="0996B21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00107</w:t>
            </w:r>
          </w:p>
        </w:tc>
      </w:tr>
      <w:tr w:rsidR="00E32F96" w:rsidRPr="00722628" w14:paraId="733DB727" w14:textId="77777777" w:rsidTr="00CC3F99">
        <w:trPr>
          <w:jc w:val="center"/>
        </w:trPr>
        <w:tc>
          <w:tcPr>
            <w:tcW w:w="632" w:type="dxa"/>
            <w:vAlign w:val="center"/>
          </w:tcPr>
          <w:p w14:paraId="0EBF82E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53</w:t>
            </w:r>
          </w:p>
        </w:tc>
        <w:tc>
          <w:tcPr>
            <w:tcW w:w="1073" w:type="dxa"/>
            <w:vAlign w:val="center"/>
          </w:tcPr>
          <w:p w14:paraId="640D426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02-22</w:t>
            </w:r>
          </w:p>
        </w:tc>
        <w:tc>
          <w:tcPr>
            <w:tcW w:w="7316" w:type="dxa"/>
            <w:vAlign w:val="center"/>
          </w:tcPr>
          <w:p w14:paraId="6BB9B153"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створення відокремленого підрозділу юридичної особи, утвореної відповідно до законодавства іноземної держави </w:t>
            </w:r>
          </w:p>
        </w:tc>
        <w:tc>
          <w:tcPr>
            <w:tcW w:w="1400" w:type="dxa"/>
            <w:vAlign w:val="center"/>
          </w:tcPr>
          <w:p w14:paraId="4DD4AEA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02556</w:t>
            </w:r>
          </w:p>
        </w:tc>
      </w:tr>
      <w:tr w:rsidR="00E32F96" w:rsidRPr="00722628" w14:paraId="16D63B2C" w14:textId="77777777" w:rsidTr="00CC3F99">
        <w:trPr>
          <w:jc w:val="center"/>
        </w:trPr>
        <w:tc>
          <w:tcPr>
            <w:tcW w:w="632" w:type="dxa"/>
            <w:vAlign w:val="center"/>
          </w:tcPr>
          <w:p w14:paraId="21A835A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lastRenderedPageBreak/>
              <w:t>54</w:t>
            </w:r>
          </w:p>
        </w:tc>
        <w:tc>
          <w:tcPr>
            <w:tcW w:w="1073" w:type="dxa"/>
            <w:vAlign w:val="center"/>
          </w:tcPr>
          <w:p w14:paraId="4D1E08A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02-23</w:t>
            </w:r>
          </w:p>
        </w:tc>
        <w:tc>
          <w:tcPr>
            <w:tcW w:w="7316" w:type="dxa"/>
            <w:vAlign w:val="center"/>
          </w:tcPr>
          <w:p w14:paraId="143FAE9D"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 підприємців та громадських формувань </w:t>
            </w:r>
          </w:p>
        </w:tc>
        <w:tc>
          <w:tcPr>
            <w:tcW w:w="1400" w:type="dxa"/>
            <w:vAlign w:val="center"/>
          </w:tcPr>
          <w:p w14:paraId="6A1A87B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02553</w:t>
            </w:r>
          </w:p>
        </w:tc>
      </w:tr>
      <w:tr w:rsidR="00E32F96" w:rsidRPr="00722628" w14:paraId="670504CA" w14:textId="77777777" w:rsidTr="00CC3F99">
        <w:trPr>
          <w:jc w:val="center"/>
        </w:trPr>
        <w:tc>
          <w:tcPr>
            <w:tcW w:w="632" w:type="dxa"/>
            <w:vAlign w:val="center"/>
          </w:tcPr>
          <w:p w14:paraId="33A8D4D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55</w:t>
            </w:r>
          </w:p>
        </w:tc>
        <w:tc>
          <w:tcPr>
            <w:tcW w:w="1073" w:type="dxa"/>
            <w:vAlign w:val="center"/>
          </w:tcPr>
          <w:p w14:paraId="6EF9E50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02-24</w:t>
            </w:r>
          </w:p>
        </w:tc>
        <w:tc>
          <w:tcPr>
            <w:tcW w:w="7316" w:type="dxa"/>
            <w:vAlign w:val="center"/>
          </w:tcPr>
          <w:p w14:paraId="03D3AB0A"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рішення про припинення відокремленого підрозділу юридичної особи, утвореної відповідно до законодавства іноземної держави </w:t>
            </w:r>
          </w:p>
        </w:tc>
        <w:tc>
          <w:tcPr>
            <w:tcW w:w="1400" w:type="dxa"/>
            <w:vAlign w:val="center"/>
          </w:tcPr>
          <w:p w14:paraId="6A55575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02552</w:t>
            </w:r>
          </w:p>
        </w:tc>
      </w:tr>
      <w:tr w:rsidR="00E32F96" w:rsidRPr="00722628" w14:paraId="011A37AB" w14:textId="77777777" w:rsidTr="00CC3F99">
        <w:trPr>
          <w:jc w:val="center"/>
        </w:trPr>
        <w:tc>
          <w:tcPr>
            <w:tcW w:w="632" w:type="dxa"/>
            <w:vAlign w:val="center"/>
          </w:tcPr>
          <w:p w14:paraId="4695A53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56</w:t>
            </w:r>
          </w:p>
        </w:tc>
        <w:tc>
          <w:tcPr>
            <w:tcW w:w="1073" w:type="dxa"/>
            <w:vAlign w:val="center"/>
          </w:tcPr>
          <w:p w14:paraId="75EFA45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02-25</w:t>
            </w:r>
          </w:p>
        </w:tc>
        <w:tc>
          <w:tcPr>
            <w:tcW w:w="7316" w:type="dxa"/>
            <w:vAlign w:val="center"/>
          </w:tcPr>
          <w:p w14:paraId="05807F64"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відміни рішення про припинення відокремленого підрозділу юридичної особи, утвореної відповідно до законодавства іноземної держави </w:t>
            </w:r>
          </w:p>
        </w:tc>
        <w:tc>
          <w:tcPr>
            <w:tcW w:w="1400" w:type="dxa"/>
            <w:vAlign w:val="center"/>
          </w:tcPr>
          <w:p w14:paraId="2DA3D47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02555</w:t>
            </w:r>
          </w:p>
        </w:tc>
      </w:tr>
      <w:tr w:rsidR="00E32F96" w:rsidRPr="00722628" w14:paraId="64FDCB1B" w14:textId="77777777" w:rsidTr="00CC3F99">
        <w:trPr>
          <w:jc w:val="center"/>
        </w:trPr>
        <w:tc>
          <w:tcPr>
            <w:tcW w:w="632" w:type="dxa"/>
            <w:vAlign w:val="center"/>
          </w:tcPr>
          <w:p w14:paraId="65D6403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57</w:t>
            </w:r>
          </w:p>
        </w:tc>
        <w:tc>
          <w:tcPr>
            <w:tcW w:w="1073" w:type="dxa"/>
            <w:vAlign w:val="center"/>
          </w:tcPr>
          <w:p w14:paraId="676A2E1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02-26</w:t>
            </w:r>
          </w:p>
        </w:tc>
        <w:tc>
          <w:tcPr>
            <w:tcW w:w="7316" w:type="dxa"/>
            <w:vAlign w:val="center"/>
          </w:tcPr>
          <w:p w14:paraId="6F76D875"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припинення відокремленого підрозділу юридичної особи, утвореної відповідно до законодавства іноземної держави </w:t>
            </w:r>
          </w:p>
        </w:tc>
        <w:tc>
          <w:tcPr>
            <w:tcW w:w="1400" w:type="dxa"/>
            <w:vAlign w:val="center"/>
          </w:tcPr>
          <w:p w14:paraId="3D5AF1D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02554</w:t>
            </w:r>
          </w:p>
        </w:tc>
      </w:tr>
      <w:tr w:rsidR="00E32F96" w:rsidRPr="00722628" w14:paraId="13F108E2" w14:textId="77777777" w:rsidTr="00CC3F99">
        <w:trPr>
          <w:jc w:val="center"/>
        </w:trPr>
        <w:tc>
          <w:tcPr>
            <w:tcW w:w="10421" w:type="dxa"/>
            <w:gridSpan w:val="4"/>
            <w:vAlign w:val="center"/>
          </w:tcPr>
          <w:p w14:paraId="7765B58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i/>
                <w:iCs/>
                <w:lang w:val="uk-UA" w:eastAsia="ru-RU"/>
              </w:rPr>
              <w:t xml:space="preserve">Державна реєстрація громадських формувань </w:t>
            </w:r>
          </w:p>
        </w:tc>
      </w:tr>
      <w:tr w:rsidR="00E32F96" w:rsidRPr="00722628" w14:paraId="70A59672" w14:textId="77777777" w:rsidTr="00CC3F99">
        <w:trPr>
          <w:jc w:val="center"/>
        </w:trPr>
        <w:tc>
          <w:tcPr>
            <w:tcW w:w="632" w:type="dxa"/>
            <w:vAlign w:val="center"/>
          </w:tcPr>
          <w:p w14:paraId="20EE72B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58</w:t>
            </w:r>
          </w:p>
        </w:tc>
        <w:tc>
          <w:tcPr>
            <w:tcW w:w="1073" w:type="dxa"/>
            <w:vAlign w:val="center"/>
          </w:tcPr>
          <w:p w14:paraId="76B2805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03-01</w:t>
            </w:r>
          </w:p>
        </w:tc>
        <w:tc>
          <w:tcPr>
            <w:tcW w:w="7316" w:type="dxa"/>
            <w:vAlign w:val="center"/>
          </w:tcPr>
          <w:p w14:paraId="38F23823"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Державна реєстрація включення відомостей про громадське об'єднання,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1400" w:type="dxa"/>
            <w:vAlign w:val="center"/>
          </w:tcPr>
          <w:p w14:paraId="3F6068E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00053</w:t>
            </w:r>
          </w:p>
        </w:tc>
      </w:tr>
      <w:tr w:rsidR="00E32F96" w:rsidRPr="00722628" w14:paraId="527F268F" w14:textId="77777777" w:rsidTr="00CC3F99">
        <w:trPr>
          <w:jc w:val="center"/>
        </w:trPr>
        <w:tc>
          <w:tcPr>
            <w:tcW w:w="632" w:type="dxa"/>
            <w:vAlign w:val="center"/>
          </w:tcPr>
          <w:p w14:paraId="1B89918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59</w:t>
            </w:r>
          </w:p>
        </w:tc>
        <w:tc>
          <w:tcPr>
            <w:tcW w:w="1073" w:type="dxa"/>
            <w:vAlign w:val="center"/>
          </w:tcPr>
          <w:p w14:paraId="07A069C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03-02</w:t>
            </w:r>
          </w:p>
        </w:tc>
        <w:tc>
          <w:tcPr>
            <w:tcW w:w="7316" w:type="dxa"/>
            <w:vAlign w:val="center"/>
          </w:tcPr>
          <w:p w14:paraId="300664DD"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громадського об’єднання </w:t>
            </w:r>
          </w:p>
        </w:tc>
        <w:tc>
          <w:tcPr>
            <w:tcW w:w="1400" w:type="dxa"/>
            <w:vAlign w:val="center"/>
          </w:tcPr>
          <w:p w14:paraId="005831E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00335</w:t>
            </w:r>
          </w:p>
        </w:tc>
      </w:tr>
      <w:tr w:rsidR="00E32F96" w:rsidRPr="00722628" w14:paraId="0E56BC2D" w14:textId="77777777" w:rsidTr="00CC3F99">
        <w:trPr>
          <w:jc w:val="center"/>
        </w:trPr>
        <w:tc>
          <w:tcPr>
            <w:tcW w:w="632" w:type="dxa"/>
            <w:vAlign w:val="center"/>
          </w:tcPr>
          <w:p w14:paraId="72F72C4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60</w:t>
            </w:r>
          </w:p>
        </w:tc>
        <w:tc>
          <w:tcPr>
            <w:tcW w:w="1073" w:type="dxa"/>
            <w:vAlign w:val="center"/>
          </w:tcPr>
          <w:p w14:paraId="0F6A1FA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03-03</w:t>
            </w:r>
          </w:p>
        </w:tc>
        <w:tc>
          <w:tcPr>
            <w:tcW w:w="7316" w:type="dxa"/>
            <w:vAlign w:val="center"/>
          </w:tcPr>
          <w:p w14:paraId="754CC8FE"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Державна реєстрація припинення громадського об'єднання в результаті його реорганізації</w:t>
            </w:r>
          </w:p>
        </w:tc>
        <w:tc>
          <w:tcPr>
            <w:tcW w:w="1400" w:type="dxa"/>
            <w:vAlign w:val="center"/>
          </w:tcPr>
          <w:p w14:paraId="1DC7A02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00102</w:t>
            </w:r>
          </w:p>
        </w:tc>
      </w:tr>
      <w:tr w:rsidR="00E32F96" w:rsidRPr="00722628" w14:paraId="390DBFC6" w14:textId="77777777" w:rsidTr="00CC3F99">
        <w:trPr>
          <w:jc w:val="center"/>
        </w:trPr>
        <w:tc>
          <w:tcPr>
            <w:tcW w:w="632" w:type="dxa"/>
            <w:vAlign w:val="center"/>
          </w:tcPr>
          <w:p w14:paraId="307DC7F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61</w:t>
            </w:r>
          </w:p>
        </w:tc>
        <w:tc>
          <w:tcPr>
            <w:tcW w:w="1073" w:type="dxa"/>
            <w:vAlign w:val="center"/>
          </w:tcPr>
          <w:p w14:paraId="646C27D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03-04</w:t>
            </w:r>
          </w:p>
        </w:tc>
        <w:tc>
          <w:tcPr>
            <w:tcW w:w="7316" w:type="dxa"/>
            <w:vAlign w:val="center"/>
          </w:tcPr>
          <w:p w14:paraId="244235C9"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Державна реєстрація рішення про виділ громадського об'єднання</w:t>
            </w:r>
          </w:p>
        </w:tc>
        <w:tc>
          <w:tcPr>
            <w:tcW w:w="1400" w:type="dxa"/>
            <w:vAlign w:val="center"/>
          </w:tcPr>
          <w:p w14:paraId="1B16141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00086</w:t>
            </w:r>
          </w:p>
        </w:tc>
      </w:tr>
      <w:tr w:rsidR="00E32F96" w:rsidRPr="00722628" w14:paraId="6E732108" w14:textId="77777777" w:rsidTr="00CC3F99">
        <w:trPr>
          <w:jc w:val="center"/>
        </w:trPr>
        <w:tc>
          <w:tcPr>
            <w:tcW w:w="632" w:type="dxa"/>
            <w:vAlign w:val="center"/>
          </w:tcPr>
          <w:p w14:paraId="5F82EDB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62</w:t>
            </w:r>
          </w:p>
        </w:tc>
        <w:tc>
          <w:tcPr>
            <w:tcW w:w="1073" w:type="dxa"/>
            <w:vAlign w:val="center"/>
          </w:tcPr>
          <w:p w14:paraId="3CE656B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03-05</w:t>
            </w:r>
          </w:p>
        </w:tc>
        <w:tc>
          <w:tcPr>
            <w:tcW w:w="7316" w:type="dxa"/>
            <w:vAlign w:val="center"/>
          </w:tcPr>
          <w:p w14:paraId="6B990D55"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Державна реєстрація рішення про відміну рішення про припинення громадського об'єднання</w:t>
            </w:r>
          </w:p>
        </w:tc>
        <w:tc>
          <w:tcPr>
            <w:tcW w:w="1400" w:type="dxa"/>
            <w:vAlign w:val="center"/>
          </w:tcPr>
          <w:p w14:paraId="69A15CD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00084</w:t>
            </w:r>
          </w:p>
        </w:tc>
      </w:tr>
      <w:tr w:rsidR="00E32F96" w:rsidRPr="00722628" w14:paraId="5285D276" w14:textId="77777777" w:rsidTr="00CC3F99">
        <w:trPr>
          <w:jc w:val="center"/>
        </w:trPr>
        <w:tc>
          <w:tcPr>
            <w:tcW w:w="632" w:type="dxa"/>
            <w:vAlign w:val="center"/>
          </w:tcPr>
          <w:p w14:paraId="51C71EF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63</w:t>
            </w:r>
          </w:p>
        </w:tc>
        <w:tc>
          <w:tcPr>
            <w:tcW w:w="1073" w:type="dxa"/>
            <w:vAlign w:val="center"/>
          </w:tcPr>
          <w:p w14:paraId="5EFB319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03-06</w:t>
            </w:r>
          </w:p>
        </w:tc>
        <w:tc>
          <w:tcPr>
            <w:tcW w:w="7316" w:type="dxa"/>
            <w:vAlign w:val="center"/>
          </w:tcPr>
          <w:p w14:paraId="65AB05A3"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Державна реєстрація припинення відокремленого підрозділу громадського об'єднання</w:t>
            </w:r>
          </w:p>
        </w:tc>
        <w:tc>
          <w:tcPr>
            <w:tcW w:w="1400" w:type="dxa"/>
            <w:vAlign w:val="center"/>
          </w:tcPr>
          <w:p w14:paraId="6D04217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00093</w:t>
            </w:r>
          </w:p>
        </w:tc>
      </w:tr>
      <w:tr w:rsidR="00E32F96" w:rsidRPr="00722628" w14:paraId="3CCE28DB" w14:textId="77777777" w:rsidTr="00CC3F99">
        <w:trPr>
          <w:jc w:val="center"/>
        </w:trPr>
        <w:tc>
          <w:tcPr>
            <w:tcW w:w="632" w:type="dxa"/>
            <w:vAlign w:val="center"/>
          </w:tcPr>
          <w:p w14:paraId="72E7E41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64</w:t>
            </w:r>
          </w:p>
        </w:tc>
        <w:tc>
          <w:tcPr>
            <w:tcW w:w="1073" w:type="dxa"/>
            <w:vAlign w:val="center"/>
          </w:tcPr>
          <w:p w14:paraId="45261D6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03-07</w:t>
            </w:r>
          </w:p>
        </w:tc>
        <w:tc>
          <w:tcPr>
            <w:tcW w:w="7316" w:type="dxa"/>
            <w:vAlign w:val="center"/>
          </w:tcPr>
          <w:p w14:paraId="624394C5"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Державна реєстрація створення творчої спілки, територіального осередку творчої спілки</w:t>
            </w:r>
          </w:p>
        </w:tc>
        <w:tc>
          <w:tcPr>
            <w:tcW w:w="1400" w:type="dxa"/>
            <w:vAlign w:val="center"/>
          </w:tcPr>
          <w:p w14:paraId="55AF2FE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00494</w:t>
            </w:r>
          </w:p>
        </w:tc>
      </w:tr>
      <w:tr w:rsidR="00E32F96" w:rsidRPr="00722628" w14:paraId="66435732" w14:textId="77777777" w:rsidTr="00CC3F99">
        <w:trPr>
          <w:jc w:val="center"/>
        </w:trPr>
        <w:tc>
          <w:tcPr>
            <w:tcW w:w="632" w:type="dxa"/>
            <w:vAlign w:val="center"/>
          </w:tcPr>
          <w:p w14:paraId="4C02354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65</w:t>
            </w:r>
          </w:p>
        </w:tc>
        <w:tc>
          <w:tcPr>
            <w:tcW w:w="1073" w:type="dxa"/>
            <w:vAlign w:val="center"/>
          </w:tcPr>
          <w:p w14:paraId="0BC27E7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03-08</w:t>
            </w:r>
          </w:p>
        </w:tc>
        <w:tc>
          <w:tcPr>
            <w:tcW w:w="7316" w:type="dxa"/>
            <w:vAlign w:val="center"/>
          </w:tcPr>
          <w:p w14:paraId="3F7B8D3A"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Державна реєстрація припинення творчої спілки, територіального осередку творчої спілки в результаті ліквідації</w:t>
            </w:r>
          </w:p>
        </w:tc>
        <w:tc>
          <w:tcPr>
            <w:tcW w:w="1400" w:type="dxa"/>
            <w:vAlign w:val="center"/>
          </w:tcPr>
          <w:p w14:paraId="01E5C1A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00566</w:t>
            </w:r>
          </w:p>
        </w:tc>
      </w:tr>
      <w:tr w:rsidR="00E32F96" w:rsidRPr="00722628" w14:paraId="0693239E" w14:textId="77777777" w:rsidTr="00CC3F99">
        <w:trPr>
          <w:jc w:val="center"/>
        </w:trPr>
        <w:tc>
          <w:tcPr>
            <w:tcW w:w="632" w:type="dxa"/>
            <w:vAlign w:val="center"/>
          </w:tcPr>
          <w:p w14:paraId="4074FB1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66</w:t>
            </w:r>
          </w:p>
        </w:tc>
        <w:tc>
          <w:tcPr>
            <w:tcW w:w="1073" w:type="dxa"/>
            <w:vAlign w:val="center"/>
          </w:tcPr>
          <w:p w14:paraId="62D1C81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03-09</w:t>
            </w:r>
          </w:p>
        </w:tc>
        <w:tc>
          <w:tcPr>
            <w:tcW w:w="7316" w:type="dxa"/>
            <w:vAlign w:val="center"/>
          </w:tcPr>
          <w:p w14:paraId="24F53A26"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Державна реєстрація припинення творчої спілки, територіального осередку творчої спілки в результаті реорганізації</w:t>
            </w:r>
          </w:p>
        </w:tc>
        <w:tc>
          <w:tcPr>
            <w:tcW w:w="1400" w:type="dxa"/>
            <w:vAlign w:val="center"/>
          </w:tcPr>
          <w:p w14:paraId="6EC494F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00579</w:t>
            </w:r>
          </w:p>
        </w:tc>
      </w:tr>
      <w:tr w:rsidR="00E32F96" w:rsidRPr="00722628" w14:paraId="67B01A2D" w14:textId="77777777" w:rsidTr="00CC3F99">
        <w:trPr>
          <w:jc w:val="center"/>
        </w:trPr>
        <w:tc>
          <w:tcPr>
            <w:tcW w:w="632" w:type="dxa"/>
            <w:vAlign w:val="center"/>
          </w:tcPr>
          <w:p w14:paraId="55CA294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67</w:t>
            </w:r>
          </w:p>
        </w:tc>
        <w:tc>
          <w:tcPr>
            <w:tcW w:w="1073" w:type="dxa"/>
            <w:vAlign w:val="center"/>
          </w:tcPr>
          <w:p w14:paraId="479DA00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03-10</w:t>
            </w:r>
          </w:p>
        </w:tc>
        <w:tc>
          <w:tcPr>
            <w:tcW w:w="7316" w:type="dxa"/>
          </w:tcPr>
          <w:p w14:paraId="0511A263"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рішення про припинення творчої спілки, територіального осередку творчої спілки </w:t>
            </w:r>
          </w:p>
        </w:tc>
        <w:tc>
          <w:tcPr>
            <w:tcW w:w="1400" w:type="dxa"/>
            <w:vAlign w:val="center"/>
          </w:tcPr>
          <w:p w14:paraId="108F620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00581</w:t>
            </w:r>
          </w:p>
        </w:tc>
      </w:tr>
      <w:tr w:rsidR="00E32F96" w:rsidRPr="00722628" w14:paraId="5DCA4B58" w14:textId="77777777" w:rsidTr="00CC3F99">
        <w:trPr>
          <w:jc w:val="center"/>
        </w:trPr>
        <w:tc>
          <w:tcPr>
            <w:tcW w:w="632" w:type="dxa"/>
            <w:vAlign w:val="center"/>
          </w:tcPr>
          <w:p w14:paraId="69E931A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68</w:t>
            </w:r>
          </w:p>
        </w:tc>
        <w:tc>
          <w:tcPr>
            <w:tcW w:w="1073" w:type="dxa"/>
            <w:vAlign w:val="center"/>
          </w:tcPr>
          <w:p w14:paraId="322380F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03-11</w:t>
            </w:r>
          </w:p>
        </w:tc>
        <w:tc>
          <w:tcPr>
            <w:tcW w:w="7316" w:type="dxa"/>
            <w:vAlign w:val="center"/>
          </w:tcPr>
          <w:p w14:paraId="1716F8F2"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рішення про відміну рішення про припинення творчої спілки, територіального осередку творчої спілки </w:t>
            </w:r>
          </w:p>
        </w:tc>
        <w:tc>
          <w:tcPr>
            <w:tcW w:w="1400" w:type="dxa"/>
            <w:vAlign w:val="center"/>
          </w:tcPr>
          <w:p w14:paraId="6759096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00673</w:t>
            </w:r>
          </w:p>
        </w:tc>
      </w:tr>
      <w:tr w:rsidR="00E32F96" w:rsidRPr="00722628" w14:paraId="587EBCA7" w14:textId="77777777" w:rsidTr="00CC3F99">
        <w:trPr>
          <w:jc w:val="center"/>
        </w:trPr>
        <w:tc>
          <w:tcPr>
            <w:tcW w:w="632" w:type="dxa"/>
            <w:vAlign w:val="center"/>
          </w:tcPr>
          <w:p w14:paraId="34B95F2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69</w:t>
            </w:r>
          </w:p>
        </w:tc>
        <w:tc>
          <w:tcPr>
            <w:tcW w:w="1073" w:type="dxa"/>
            <w:vAlign w:val="center"/>
          </w:tcPr>
          <w:p w14:paraId="4683985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03-12</w:t>
            </w:r>
          </w:p>
        </w:tc>
        <w:tc>
          <w:tcPr>
            <w:tcW w:w="7316" w:type="dxa"/>
            <w:vAlign w:val="center"/>
          </w:tcPr>
          <w:p w14:paraId="4177CDD2"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творчої спілки, територіального осередку творчої спілки </w:t>
            </w:r>
          </w:p>
        </w:tc>
        <w:tc>
          <w:tcPr>
            <w:tcW w:w="1400" w:type="dxa"/>
            <w:vAlign w:val="center"/>
          </w:tcPr>
          <w:p w14:paraId="2C1FBC1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00555</w:t>
            </w:r>
          </w:p>
        </w:tc>
      </w:tr>
      <w:tr w:rsidR="00E32F96" w:rsidRPr="00722628" w14:paraId="00D88F2B" w14:textId="77777777" w:rsidTr="00CC3F99">
        <w:trPr>
          <w:jc w:val="center"/>
        </w:trPr>
        <w:tc>
          <w:tcPr>
            <w:tcW w:w="632" w:type="dxa"/>
            <w:vAlign w:val="center"/>
          </w:tcPr>
          <w:p w14:paraId="111842C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70</w:t>
            </w:r>
          </w:p>
        </w:tc>
        <w:tc>
          <w:tcPr>
            <w:tcW w:w="1073" w:type="dxa"/>
            <w:vAlign w:val="center"/>
          </w:tcPr>
          <w:p w14:paraId="6AC6027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03-13</w:t>
            </w:r>
          </w:p>
        </w:tc>
        <w:tc>
          <w:tcPr>
            <w:tcW w:w="7316" w:type="dxa"/>
            <w:vAlign w:val="center"/>
          </w:tcPr>
          <w:p w14:paraId="495A5279"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створення організації роботодавців, об’єднання організацій роботодавців </w:t>
            </w:r>
          </w:p>
        </w:tc>
        <w:tc>
          <w:tcPr>
            <w:tcW w:w="1400" w:type="dxa"/>
            <w:vAlign w:val="center"/>
          </w:tcPr>
          <w:p w14:paraId="291AB68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00657</w:t>
            </w:r>
          </w:p>
        </w:tc>
      </w:tr>
      <w:tr w:rsidR="00E32F96" w:rsidRPr="00722628" w14:paraId="4DD177E9" w14:textId="77777777" w:rsidTr="00CC3F99">
        <w:trPr>
          <w:jc w:val="center"/>
        </w:trPr>
        <w:tc>
          <w:tcPr>
            <w:tcW w:w="632" w:type="dxa"/>
            <w:vAlign w:val="center"/>
          </w:tcPr>
          <w:p w14:paraId="0EF9145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71</w:t>
            </w:r>
          </w:p>
        </w:tc>
        <w:tc>
          <w:tcPr>
            <w:tcW w:w="1073" w:type="dxa"/>
            <w:vAlign w:val="center"/>
          </w:tcPr>
          <w:p w14:paraId="048E8F3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03-14</w:t>
            </w:r>
          </w:p>
        </w:tc>
        <w:tc>
          <w:tcPr>
            <w:tcW w:w="7316" w:type="dxa"/>
            <w:vAlign w:val="center"/>
          </w:tcPr>
          <w:p w14:paraId="6C194A78"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включення відомостей про організацію роботодавців, об’єднання організацій роботодавців,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 </w:t>
            </w:r>
          </w:p>
        </w:tc>
        <w:tc>
          <w:tcPr>
            <w:tcW w:w="1400" w:type="dxa"/>
            <w:vAlign w:val="center"/>
          </w:tcPr>
          <w:p w14:paraId="214ACE1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00645</w:t>
            </w:r>
          </w:p>
        </w:tc>
      </w:tr>
      <w:tr w:rsidR="00E32F96" w:rsidRPr="00722628" w14:paraId="6452BC27" w14:textId="77777777" w:rsidTr="00CC3F99">
        <w:trPr>
          <w:jc w:val="center"/>
        </w:trPr>
        <w:tc>
          <w:tcPr>
            <w:tcW w:w="632" w:type="dxa"/>
            <w:vAlign w:val="center"/>
          </w:tcPr>
          <w:p w14:paraId="77F215E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72</w:t>
            </w:r>
          </w:p>
        </w:tc>
        <w:tc>
          <w:tcPr>
            <w:tcW w:w="1073" w:type="dxa"/>
            <w:vAlign w:val="center"/>
          </w:tcPr>
          <w:p w14:paraId="1D3E830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03-15</w:t>
            </w:r>
          </w:p>
        </w:tc>
        <w:tc>
          <w:tcPr>
            <w:tcW w:w="7316" w:type="dxa"/>
            <w:vAlign w:val="center"/>
          </w:tcPr>
          <w:p w14:paraId="02365E9F"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w:t>
            </w:r>
          </w:p>
        </w:tc>
        <w:tc>
          <w:tcPr>
            <w:tcW w:w="1400" w:type="dxa"/>
            <w:vAlign w:val="center"/>
          </w:tcPr>
          <w:p w14:paraId="7AD8A58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00608</w:t>
            </w:r>
          </w:p>
        </w:tc>
      </w:tr>
      <w:tr w:rsidR="00E32F96" w:rsidRPr="00722628" w14:paraId="41F77993" w14:textId="77777777" w:rsidTr="00CC3F99">
        <w:trPr>
          <w:jc w:val="center"/>
        </w:trPr>
        <w:tc>
          <w:tcPr>
            <w:tcW w:w="632" w:type="dxa"/>
            <w:vAlign w:val="center"/>
          </w:tcPr>
          <w:p w14:paraId="5509170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73</w:t>
            </w:r>
          </w:p>
        </w:tc>
        <w:tc>
          <w:tcPr>
            <w:tcW w:w="1073" w:type="dxa"/>
            <w:vAlign w:val="center"/>
          </w:tcPr>
          <w:p w14:paraId="58C5793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03-16</w:t>
            </w:r>
          </w:p>
        </w:tc>
        <w:tc>
          <w:tcPr>
            <w:tcW w:w="7316" w:type="dxa"/>
            <w:vAlign w:val="center"/>
          </w:tcPr>
          <w:p w14:paraId="2AC79DED"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організації роботодавців, об’єднання організацій роботодавців </w:t>
            </w:r>
          </w:p>
        </w:tc>
        <w:tc>
          <w:tcPr>
            <w:tcW w:w="1400" w:type="dxa"/>
            <w:vAlign w:val="center"/>
          </w:tcPr>
          <w:p w14:paraId="4702655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00659</w:t>
            </w:r>
          </w:p>
        </w:tc>
      </w:tr>
      <w:tr w:rsidR="00E32F96" w:rsidRPr="00722628" w14:paraId="30B4122F" w14:textId="77777777" w:rsidTr="00CC3F99">
        <w:trPr>
          <w:jc w:val="center"/>
        </w:trPr>
        <w:tc>
          <w:tcPr>
            <w:tcW w:w="632" w:type="dxa"/>
            <w:vAlign w:val="center"/>
          </w:tcPr>
          <w:p w14:paraId="4DFFDF9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74</w:t>
            </w:r>
          </w:p>
        </w:tc>
        <w:tc>
          <w:tcPr>
            <w:tcW w:w="1073" w:type="dxa"/>
            <w:vAlign w:val="center"/>
          </w:tcPr>
          <w:p w14:paraId="6C322A0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03-17</w:t>
            </w:r>
          </w:p>
        </w:tc>
        <w:tc>
          <w:tcPr>
            <w:tcW w:w="7316" w:type="dxa"/>
            <w:vAlign w:val="center"/>
          </w:tcPr>
          <w:p w14:paraId="5B833DE3"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припинення організації роботодавців, об’єднання організацій роботодавців в результаті ліквідації </w:t>
            </w:r>
          </w:p>
        </w:tc>
        <w:tc>
          <w:tcPr>
            <w:tcW w:w="1400" w:type="dxa"/>
            <w:vAlign w:val="center"/>
          </w:tcPr>
          <w:p w14:paraId="54EA044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00606</w:t>
            </w:r>
          </w:p>
        </w:tc>
      </w:tr>
      <w:tr w:rsidR="00E32F96" w:rsidRPr="00722628" w14:paraId="54E7F8A1" w14:textId="77777777" w:rsidTr="00CC3F99">
        <w:trPr>
          <w:jc w:val="center"/>
        </w:trPr>
        <w:tc>
          <w:tcPr>
            <w:tcW w:w="632" w:type="dxa"/>
            <w:vAlign w:val="center"/>
          </w:tcPr>
          <w:p w14:paraId="072A537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75</w:t>
            </w:r>
          </w:p>
        </w:tc>
        <w:tc>
          <w:tcPr>
            <w:tcW w:w="1073" w:type="dxa"/>
            <w:vAlign w:val="center"/>
          </w:tcPr>
          <w:p w14:paraId="7DD1C80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03-18</w:t>
            </w:r>
          </w:p>
        </w:tc>
        <w:tc>
          <w:tcPr>
            <w:tcW w:w="7316" w:type="dxa"/>
            <w:vAlign w:val="center"/>
          </w:tcPr>
          <w:p w14:paraId="73F3009D"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припинення організації роботодавців, об’єднання організацій роботодавців в результаті реорганізації </w:t>
            </w:r>
          </w:p>
        </w:tc>
        <w:tc>
          <w:tcPr>
            <w:tcW w:w="1400" w:type="dxa"/>
            <w:vAlign w:val="center"/>
          </w:tcPr>
          <w:p w14:paraId="4C6B8C0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00660</w:t>
            </w:r>
          </w:p>
        </w:tc>
      </w:tr>
      <w:tr w:rsidR="00E32F96" w:rsidRPr="00722628" w14:paraId="6C7C19FE" w14:textId="77777777" w:rsidTr="00CC3F99">
        <w:trPr>
          <w:jc w:val="center"/>
        </w:trPr>
        <w:tc>
          <w:tcPr>
            <w:tcW w:w="632" w:type="dxa"/>
            <w:vAlign w:val="center"/>
          </w:tcPr>
          <w:p w14:paraId="623A1DA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76</w:t>
            </w:r>
          </w:p>
        </w:tc>
        <w:tc>
          <w:tcPr>
            <w:tcW w:w="1073" w:type="dxa"/>
            <w:vAlign w:val="center"/>
          </w:tcPr>
          <w:p w14:paraId="6A8FFEA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03-19</w:t>
            </w:r>
          </w:p>
        </w:tc>
        <w:tc>
          <w:tcPr>
            <w:tcW w:w="7316" w:type="dxa"/>
            <w:vAlign w:val="center"/>
          </w:tcPr>
          <w:p w14:paraId="31296A51"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рішення про припинення організації роботодавців, об’єднання організацій роботодавців </w:t>
            </w:r>
          </w:p>
        </w:tc>
        <w:tc>
          <w:tcPr>
            <w:tcW w:w="1400" w:type="dxa"/>
            <w:vAlign w:val="center"/>
          </w:tcPr>
          <w:p w14:paraId="1CE085D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00658</w:t>
            </w:r>
          </w:p>
        </w:tc>
      </w:tr>
      <w:tr w:rsidR="00E32F96" w:rsidRPr="00722628" w14:paraId="742F8908" w14:textId="77777777" w:rsidTr="00CC3F99">
        <w:trPr>
          <w:jc w:val="center"/>
        </w:trPr>
        <w:tc>
          <w:tcPr>
            <w:tcW w:w="632" w:type="dxa"/>
            <w:vAlign w:val="center"/>
          </w:tcPr>
          <w:p w14:paraId="6FFE13A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77</w:t>
            </w:r>
          </w:p>
        </w:tc>
        <w:tc>
          <w:tcPr>
            <w:tcW w:w="1073" w:type="dxa"/>
            <w:vAlign w:val="center"/>
          </w:tcPr>
          <w:p w14:paraId="014469D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03-20</w:t>
            </w:r>
          </w:p>
        </w:tc>
        <w:tc>
          <w:tcPr>
            <w:tcW w:w="7316" w:type="dxa"/>
          </w:tcPr>
          <w:p w14:paraId="389D79A2"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рішення про відміну рішення про припинення організації роботодавців, об’єднання організацій роботодавців </w:t>
            </w:r>
          </w:p>
        </w:tc>
        <w:tc>
          <w:tcPr>
            <w:tcW w:w="1400" w:type="dxa"/>
            <w:vAlign w:val="center"/>
          </w:tcPr>
          <w:p w14:paraId="0C50007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00607</w:t>
            </w:r>
          </w:p>
        </w:tc>
      </w:tr>
      <w:tr w:rsidR="00E32F96" w:rsidRPr="00722628" w14:paraId="7AB3D7B4" w14:textId="77777777" w:rsidTr="00CC3F99">
        <w:trPr>
          <w:jc w:val="center"/>
        </w:trPr>
        <w:tc>
          <w:tcPr>
            <w:tcW w:w="632" w:type="dxa"/>
            <w:vAlign w:val="center"/>
          </w:tcPr>
          <w:p w14:paraId="5EA8FF0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78</w:t>
            </w:r>
          </w:p>
        </w:tc>
        <w:tc>
          <w:tcPr>
            <w:tcW w:w="1073" w:type="dxa"/>
            <w:vAlign w:val="center"/>
          </w:tcPr>
          <w:p w14:paraId="144B900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03-21</w:t>
            </w:r>
          </w:p>
        </w:tc>
        <w:tc>
          <w:tcPr>
            <w:tcW w:w="7316" w:type="dxa"/>
          </w:tcPr>
          <w:p w14:paraId="31E0F4AC"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включення відомостей про структурне утворення політичної партії,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 </w:t>
            </w:r>
          </w:p>
        </w:tc>
        <w:tc>
          <w:tcPr>
            <w:tcW w:w="1400" w:type="dxa"/>
            <w:vAlign w:val="center"/>
          </w:tcPr>
          <w:p w14:paraId="1E1730B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00669</w:t>
            </w:r>
          </w:p>
        </w:tc>
      </w:tr>
      <w:tr w:rsidR="00E32F96" w:rsidRPr="00722628" w14:paraId="32D08BD4" w14:textId="77777777" w:rsidTr="00CC3F99">
        <w:trPr>
          <w:jc w:val="center"/>
        </w:trPr>
        <w:tc>
          <w:tcPr>
            <w:tcW w:w="632" w:type="dxa"/>
            <w:vAlign w:val="center"/>
          </w:tcPr>
          <w:p w14:paraId="606719B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lastRenderedPageBreak/>
              <w:t>79</w:t>
            </w:r>
          </w:p>
        </w:tc>
        <w:tc>
          <w:tcPr>
            <w:tcW w:w="1073" w:type="dxa"/>
            <w:vAlign w:val="center"/>
          </w:tcPr>
          <w:p w14:paraId="6E51542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03-22</w:t>
            </w:r>
          </w:p>
        </w:tc>
        <w:tc>
          <w:tcPr>
            <w:tcW w:w="7316" w:type="dxa"/>
          </w:tcPr>
          <w:p w14:paraId="4116F0A7"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w:t>
            </w:r>
          </w:p>
        </w:tc>
        <w:tc>
          <w:tcPr>
            <w:tcW w:w="1400" w:type="dxa"/>
            <w:vAlign w:val="center"/>
          </w:tcPr>
          <w:p w14:paraId="281B1A6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00589</w:t>
            </w:r>
          </w:p>
        </w:tc>
      </w:tr>
      <w:tr w:rsidR="00E32F96" w:rsidRPr="00722628" w14:paraId="361E5955" w14:textId="77777777" w:rsidTr="00CC3F99">
        <w:trPr>
          <w:jc w:val="center"/>
        </w:trPr>
        <w:tc>
          <w:tcPr>
            <w:tcW w:w="632" w:type="dxa"/>
            <w:vAlign w:val="center"/>
          </w:tcPr>
          <w:p w14:paraId="0591168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80</w:t>
            </w:r>
          </w:p>
        </w:tc>
        <w:tc>
          <w:tcPr>
            <w:tcW w:w="1073" w:type="dxa"/>
            <w:vAlign w:val="center"/>
          </w:tcPr>
          <w:p w14:paraId="2A1978E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03-23</w:t>
            </w:r>
          </w:p>
        </w:tc>
        <w:tc>
          <w:tcPr>
            <w:tcW w:w="7316" w:type="dxa"/>
          </w:tcPr>
          <w:p w14:paraId="2E40238A"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включення відомостей про професійну спілку, об’єднання професійних спілок, організацію професійних спілок, зареєстровані до 1 липня 2004 р., відомості про які не містяться в Єдиному державному реєстрі юридичних осіб, фізичних осіб — підприємців та громадських формувань </w:t>
            </w:r>
          </w:p>
        </w:tc>
        <w:tc>
          <w:tcPr>
            <w:tcW w:w="1400" w:type="dxa"/>
            <w:vAlign w:val="center"/>
          </w:tcPr>
          <w:p w14:paraId="6DA0350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00582</w:t>
            </w:r>
          </w:p>
        </w:tc>
      </w:tr>
      <w:tr w:rsidR="00E32F96" w:rsidRPr="00722628" w14:paraId="4BD98163" w14:textId="77777777" w:rsidTr="00CC3F99">
        <w:trPr>
          <w:jc w:val="center"/>
        </w:trPr>
        <w:tc>
          <w:tcPr>
            <w:tcW w:w="632" w:type="dxa"/>
            <w:vAlign w:val="center"/>
          </w:tcPr>
          <w:p w14:paraId="4555CFF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81</w:t>
            </w:r>
          </w:p>
        </w:tc>
        <w:tc>
          <w:tcPr>
            <w:tcW w:w="1073" w:type="dxa"/>
            <w:vAlign w:val="center"/>
          </w:tcPr>
          <w:p w14:paraId="0819335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03-24</w:t>
            </w:r>
          </w:p>
        </w:tc>
        <w:tc>
          <w:tcPr>
            <w:tcW w:w="7316" w:type="dxa"/>
          </w:tcPr>
          <w:p w14:paraId="49D46CCC"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рішення про припинення професійної спілки, організації професійних спілок, об’єднання професійних спілок </w:t>
            </w:r>
          </w:p>
        </w:tc>
        <w:tc>
          <w:tcPr>
            <w:tcW w:w="1400" w:type="dxa"/>
            <w:vAlign w:val="center"/>
          </w:tcPr>
          <w:p w14:paraId="755EAB2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00586</w:t>
            </w:r>
          </w:p>
        </w:tc>
      </w:tr>
      <w:tr w:rsidR="00E32F96" w:rsidRPr="00722628" w14:paraId="22E5DCDC" w14:textId="77777777" w:rsidTr="00CC3F99">
        <w:trPr>
          <w:jc w:val="center"/>
        </w:trPr>
        <w:tc>
          <w:tcPr>
            <w:tcW w:w="632" w:type="dxa"/>
            <w:vAlign w:val="center"/>
          </w:tcPr>
          <w:p w14:paraId="72459B0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82</w:t>
            </w:r>
          </w:p>
        </w:tc>
        <w:tc>
          <w:tcPr>
            <w:tcW w:w="1073" w:type="dxa"/>
            <w:vAlign w:val="center"/>
          </w:tcPr>
          <w:p w14:paraId="7359B3E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03-25</w:t>
            </w:r>
          </w:p>
        </w:tc>
        <w:tc>
          <w:tcPr>
            <w:tcW w:w="7316" w:type="dxa"/>
          </w:tcPr>
          <w:p w14:paraId="5358C7D7"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професійної спілки, організації професійних спілок, об’єднання професійних спілок </w:t>
            </w:r>
          </w:p>
        </w:tc>
        <w:tc>
          <w:tcPr>
            <w:tcW w:w="1400" w:type="dxa"/>
            <w:vAlign w:val="center"/>
          </w:tcPr>
          <w:p w14:paraId="0FF7723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00585</w:t>
            </w:r>
          </w:p>
        </w:tc>
      </w:tr>
      <w:tr w:rsidR="00E32F96" w:rsidRPr="00722628" w14:paraId="633EFEBF" w14:textId="77777777" w:rsidTr="00CC3F99">
        <w:trPr>
          <w:jc w:val="center"/>
        </w:trPr>
        <w:tc>
          <w:tcPr>
            <w:tcW w:w="632" w:type="dxa"/>
            <w:vAlign w:val="center"/>
          </w:tcPr>
          <w:p w14:paraId="6756A9D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83</w:t>
            </w:r>
          </w:p>
        </w:tc>
        <w:tc>
          <w:tcPr>
            <w:tcW w:w="1073" w:type="dxa"/>
            <w:vAlign w:val="center"/>
          </w:tcPr>
          <w:p w14:paraId="02BE15E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03-26</w:t>
            </w:r>
          </w:p>
        </w:tc>
        <w:tc>
          <w:tcPr>
            <w:tcW w:w="7316" w:type="dxa"/>
          </w:tcPr>
          <w:p w14:paraId="515B7B10"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Державна реєстрація включення відомостей про творчу спілку, територіальний осередок творчої спілки, зареєстровані до 1 липня 2004 р., відомості про які не містяться в Єдиному державному реєстрі юридичних осіб, фізичних осіб — підприємців та громадських формувань</w:t>
            </w:r>
          </w:p>
        </w:tc>
        <w:tc>
          <w:tcPr>
            <w:tcW w:w="1400" w:type="dxa"/>
            <w:vAlign w:val="center"/>
          </w:tcPr>
          <w:p w14:paraId="3D8CF27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00554</w:t>
            </w:r>
          </w:p>
        </w:tc>
      </w:tr>
      <w:tr w:rsidR="00E32F96" w:rsidRPr="00722628" w14:paraId="1C780302" w14:textId="77777777" w:rsidTr="00CC3F99">
        <w:trPr>
          <w:jc w:val="center"/>
        </w:trPr>
        <w:tc>
          <w:tcPr>
            <w:tcW w:w="632" w:type="dxa"/>
            <w:vAlign w:val="center"/>
          </w:tcPr>
          <w:p w14:paraId="02BFC9B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84</w:t>
            </w:r>
          </w:p>
        </w:tc>
        <w:tc>
          <w:tcPr>
            <w:tcW w:w="1073" w:type="dxa"/>
            <w:vAlign w:val="center"/>
          </w:tcPr>
          <w:p w14:paraId="12AA53A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03-27</w:t>
            </w:r>
          </w:p>
        </w:tc>
        <w:tc>
          <w:tcPr>
            <w:tcW w:w="7316" w:type="dxa"/>
          </w:tcPr>
          <w:p w14:paraId="2B576C1C"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припинення професійної спілки, організації професійних спілок, об’єднання професійних спілок у результаті ліквідації </w:t>
            </w:r>
          </w:p>
        </w:tc>
        <w:tc>
          <w:tcPr>
            <w:tcW w:w="1400" w:type="dxa"/>
            <w:vAlign w:val="center"/>
          </w:tcPr>
          <w:p w14:paraId="53DB3B1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00588</w:t>
            </w:r>
          </w:p>
        </w:tc>
      </w:tr>
      <w:tr w:rsidR="00E32F96" w:rsidRPr="00722628" w14:paraId="225D65F9" w14:textId="77777777" w:rsidTr="00CC3F99">
        <w:trPr>
          <w:jc w:val="center"/>
        </w:trPr>
        <w:tc>
          <w:tcPr>
            <w:tcW w:w="632" w:type="dxa"/>
            <w:vAlign w:val="center"/>
          </w:tcPr>
          <w:p w14:paraId="4318290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85</w:t>
            </w:r>
          </w:p>
        </w:tc>
        <w:tc>
          <w:tcPr>
            <w:tcW w:w="1073" w:type="dxa"/>
            <w:vAlign w:val="center"/>
          </w:tcPr>
          <w:p w14:paraId="10EB18C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03-28</w:t>
            </w:r>
          </w:p>
        </w:tc>
        <w:tc>
          <w:tcPr>
            <w:tcW w:w="7316" w:type="dxa"/>
          </w:tcPr>
          <w:p w14:paraId="26229AAF"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припинення професійної спілки, організації професійних спілок, об’єднання професійних спілок у результаті реорганізації </w:t>
            </w:r>
          </w:p>
        </w:tc>
        <w:tc>
          <w:tcPr>
            <w:tcW w:w="1400" w:type="dxa"/>
            <w:vAlign w:val="center"/>
          </w:tcPr>
          <w:p w14:paraId="1894DFE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00643</w:t>
            </w:r>
          </w:p>
        </w:tc>
      </w:tr>
      <w:tr w:rsidR="00E32F96" w:rsidRPr="00722628" w14:paraId="7D830C1A" w14:textId="77777777" w:rsidTr="00CC3F99">
        <w:trPr>
          <w:jc w:val="center"/>
        </w:trPr>
        <w:tc>
          <w:tcPr>
            <w:tcW w:w="632" w:type="dxa"/>
            <w:vAlign w:val="center"/>
          </w:tcPr>
          <w:p w14:paraId="741DD3E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86</w:t>
            </w:r>
          </w:p>
        </w:tc>
        <w:tc>
          <w:tcPr>
            <w:tcW w:w="1073" w:type="dxa"/>
            <w:vAlign w:val="center"/>
          </w:tcPr>
          <w:p w14:paraId="3756311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03-29</w:t>
            </w:r>
          </w:p>
        </w:tc>
        <w:tc>
          <w:tcPr>
            <w:tcW w:w="7316" w:type="dxa"/>
            <w:vAlign w:val="center"/>
          </w:tcPr>
          <w:p w14:paraId="00A5E473"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рішення про відміну рішення про припинення професійної спілки, організації професійних спілок, об’єднання професійних спілок </w:t>
            </w:r>
          </w:p>
        </w:tc>
        <w:tc>
          <w:tcPr>
            <w:tcW w:w="1400" w:type="dxa"/>
            <w:vAlign w:val="center"/>
          </w:tcPr>
          <w:p w14:paraId="7739BFE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00664</w:t>
            </w:r>
          </w:p>
        </w:tc>
      </w:tr>
      <w:tr w:rsidR="00E32F96" w:rsidRPr="00722628" w14:paraId="293B14F0" w14:textId="77777777" w:rsidTr="00CC3F99">
        <w:trPr>
          <w:jc w:val="center"/>
        </w:trPr>
        <w:tc>
          <w:tcPr>
            <w:tcW w:w="632" w:type="dxa"/>
            <w:vAlign w:val="center"/>
          </w:tcPr>
          <w:p w14:paraId="2774467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87</w:t>
            </w:r>
          </w:p>
        </w:tc>
        <w:tc>
          <w:tcPr>
            <w:tcW w:w="1073" w:type="dxa"/>
            <w:vAlign w:val="center"/>
          </w:tcPr>
          <w:p w14:paraId="32BF46C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03-30</w:t>
            </w:r>
          </w:p>
        </w:tc>
        <w:tc>
          <w:tcPr>
            <w:tcW w:w="7316" w:type="dxa"/>
            <w:vAlign w:val="center"/>
          </w:tcPr>
          <w:p w14:paraId="6F0AFF15"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структурного утворення політичної партії </w:t>
            </w:r>
          </w:p>
        </w:tc>
        <w:tc>
          <w:tcPr>
            <w:tcW w:w="1400" w:type="dxa"/>
            <w:vAlign w:val="center"/>
          </w:tcPr>
          <w:p w14:paraId="13E8AAB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 xml:space="preserve">00668 </w:t>
            </w:r>
          </w:p>
          <w:p w14:paraId="5FE9D91D" w14:textId="77777777" w:rsidR="00E32F96" w:rsidRPr="00722628" w:rsidRDefault="00E32F96" w:rsidP="00E32F96">
            <w:pPr>
              <w:spacing w:after="0" w:line="240" w:lineRule="auto"/>
              <w:jc w:val="center"/>
              <w:rPr>
                <w:rFonts w:ascii="Times New Roman" w:hAnsi="Times New Roman"/>
                <w:bCs/>
                <w:lang w:val="uk-UA" w:eastAsia="ru-RU"/>
              </w:rPr>
            </w:pPr>
          </w:p>
        </w:tc>
      </w:tr>
      <w:tr w:rsidR="00E32F96" w:rsidRPr="00722628" w14:paraId="75F996F1" w14:textId="77777777" w:rsidTr="00CC3F99">
        <w:trPr>
          <w:jc w:val="center"/>
        </w:trPr>
        <w:tc>
          <w:tcPr>
            <w:tcW w:w="632" w:type="dxa"/>
            <w:vAlign w:val="center"/>
          </w:tcPr>
          <w:p w14:paraId="5A9F082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88</w:t>
            </w:r>
          </w:p>
        </w:tc>
        <w:tc>
          <w:tcPr>
            <w:tcW w:w="1073" w:type="dxa"/>
            <w:vAlign w:val="center"/>
          </w:tcPr>
          <w:p w14:paraId="2208157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03-31</w:t>
            </w:r>
          </w:p>
        </w:tc>
        <w:tc>
          <w:tcPr>
            <w:tcW w:w="7316" w:type="dxa"/>
          </w:tcPr>
          <w:p w14:paraId="2B2C152D"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створення структурного утворення політичної партії </w:t>
            </w:r>
          </w:p>
        </w:tc>
        <w:tc>
          <w:tcPr>
            <w:tcW w:w="1400" w:type="dxa"/>
            <w:vAlign w:val="center"/>
          </w:tcPr>
          <w:p w14:paraId="553539D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00667</w:t>
            </w:r>
          </w:p>
        </w:tc>
      </w:tr>
      <w:tr w:rsidR="00E32F96" w:rsidRPr="00722628" w14:paraId="10327807" w14:textId="77777777" w:rsidTr="00CC3F99">
        <w:trPr>
          <w:jc w:val="center"/>
        </w:trPr>
        <w:tc>
          <w:tcPr>
            <w:tcW w:w="632" w:type="dxa"/>
            <w:vAlign w:val="center"/>
          </w:tcPr>
          <w:p w14:paraId="03209C9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89</w:t>
            </w:r>
          </w:p>
        </w:tc>
        <w:tc>
          <w:tcPr>
            <w:tcW w:w="1073" w:type="dxa"/>
            <w:vAlign w:val="center"/>
          </w:tcPr>
          <w:p w14:paraId="1523AB8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03-32</w:t>
            </w:r>
          </w:p>
        </w:tc>
        <w:tc>
          <w:tcPr>
            <w:tcW w:w="7316" w:type="dxa"/>
          </w:tcPr>
          <w:p w14:paraId="1477A0F4"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рішення про припинення структурного утворення політичної партії </w:t>
            </w:r>
          </w:p>
        </w:tc>
        <w:tc>
          <w:tcPr>
            <w:tcW w:w="1400" w:type="dxa"/>
            <w:vAlign w:val="center"/>
          </w:tcPr>
          <w:p w14:paraId="4C666B6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00675</w:t>
            </w:r>
          </w:p>
        </w:tc>
      </w:tr>
      <w:tr w:rsidR="00E32F96" w:rsidRPr="00722628" w14:paraId="4FE747EB" w14:textId="77777777" w:rsidTr="00CC3F99">
        <w:trPr>
          <w:jc w:val="center"/>
        </w:trPr>
        <w:tc>
          <w:tcPr>
            <w:tcW w:w="632" w:type="dxa"/>
            <w:vAlign w:val="center"/>
          </w:tcPr>
          <w:p w14:paraId="7B336DD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90</w:t>
            </w:r>
          </w:p>
        </w:tc>
        <w:tc>
          <w:tcPr>
            <w:tcW w:w="1073" w:type="dxa"/>
            <w:vAlign w:val="center"/>
          </w:tcPr>
          <w:p w14:paraId="7F0903D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03-33</w:t>
            </w:r>
          </w:p>
        </w:tc>
        <w:tc>
          <w:tcPr>
            <w:tcW w:w="7316" w:type="dxa"/>
          </w:tcPr>
          <w:p w14:paraId="17E5B80F"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припинення структурного утворення політичної партії в результаті його ліквідації </w:t>
            </w:r>
          </w:p>
        </w:tc>
        <w:tc>
          <w:tcPr>
            <w:tcW w:w="1400" w:type="dxa"/>
            <w:vAlign w:val="center"/>
          </w:tcPr>
          <w:p w14:paraId="62D2E6A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00674</w:t>
            </w:r>
          </w:p>
        </w:tc>
      </w:tr>
      <w:tr w:rsidR="00E32F96" w:rsidRPr="00722628" w14:paraId="20F4F653" w14:textId="77777777" w:rsidTr="00CC3F99">
        <w:trPr>
          <w:jc w:val="center"/>
        </w:trPr>
        <w:tc>
          <w:tcPr>
            <w:tcW w:w="632" w:type="dxa"/>
            <w:vAlign w:val="center"/>
          </w:tcPr>
          <w:p w14:paraId="76BEE58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91</w:t>
            </w:r>
          </w:p>
        </w:tc>
        <w:tc>
          <w:tcPr>
            <w:tcW w:w="1073" w:type="dxa"/>
            <w:vAlign w:val="center"/>
          </w:tcPr>
          <w:p w14:paraId="1477454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03-34</w:t>
            </w:r>
          </w:p>
        </w:tc>
        <w:tc>
          <w:tcPr>
            <w:tcW w:w="7316" w:type="dxa"/>
          </w:tcPr>
          <w:p w14:paraId="3EA89BDD"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припинення структурного утворення політичної партії в результаті його реорганізації </w:t>
            </w:r>
          </w:p>
        </w:tc>
        <w:tc>
          <w:tcPr>
            <w:tcW w:w="1400" w:type="dxa"/>
            <w:vAlign w:val="center"/>
          </w:tcPr>
          <w:p w14:paraId="6570518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00670</w:t>
            </w:r>
          </w:p>
        </w:tc>
      </w:tr>
      <w:tr w:rsidR="00E32F96" w:rsidRPr="00722628" w14:paraId="03C1999B" w14:textId="77777777" w:rsidTr="00CC3F99">
        <w:trPr>
          <w:jc w:val="center"/>
        </w:trPr>
        <w:tc>
          <w:tcPr>
            <w:tcW w:w="632" w:type="dxa"/>
            <w:vAlign w:val="center"/>
          </w:tcPr>
          <w:p w14:paraId="709A83C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92</w:t>
            </w:r>
          </w:p>
        </w:tc>
        <w:tc>
          <w:tcPr>
            <w:tcW w:w="1073" w:type="dxa"/>
            <w:vAlign w:val="center"/>
          </w:tcPr>
          <w:p w14:paraId="72BF2B6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03-35</w:t>
            </w:r>
          </w:p>
        </w:tc>
        <w:tc>
          <w:tcPr>
            <w:tcW w:w="7316" w:type="dxa"/>
          </w:tcPr>
          <w:p w14:paraId="2AF13031"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рішення про відміну рішення про припинення структурного утворення політичної партії </w:t>
            </w:r>
          </w:p>
        </w:tc>
        <w:tc>
          <w:tcPr>
            <w:tcW w:w="1400" w:type="dxa"/>
            <w:vAlign w:val="center"/>
          </w:tcPr>
          <w:p w14:paraId="01D2819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00671</w:t>
            </w:r>
          </w:p>
        </w:tc>
      </w:tr>
      <w:tr w:rsidR="00E32F96" w:rsidRPr="00722628" w14:paraId="1221B08D" w14:textId="77777777" w:rsidTr="00CC3F99">
        <w:trPr>
          <w:jc w:val="center"/>
        </w:trPr>
        <w:tc>
          <w:tcPr>
            <w:tcW w:w="632" w:type="dxa"/>
            <w:vAlign w:val="center"/>
          </w:tcPr>
          <w:p w14:paraId="352E817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93</w:t>
            </w:r>
          </w:p>
        </w:tc>
        <w:tc>
          <w:tcPr>
            <w:tcW w:w="1073" w:type="dxa"/>
            <w:vAlign w:val="center"/>
          </w:tcPr>
          <w:p w14:paraId="5428840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03-36</w:t>
            </w:r>
          </w:p>
        </w:tc>
        <w:tc>
          <w:tcPr>
            <w:tcW w:w="7316" w:type="dxa"/>
          </w:tcPr>
          <w:p w14:paraId="315D4BFB"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 </w:t>
            </w:r>
          </w:p>
        </w:tc>
        <w:tc>
          <w:tcPr>
            <w:tcW w:w="1400" w:type="dxa"/>
            <w:vAlign w:val="center"/>
          </w:tcPr>
          <w:p w14:paraId="6338B91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00672</w:t>
            </w:r>
          </w:p>
        </w:tc>
      </w:tr>
      <w:tr w:rsidR="00E32F96" w:rsidRPr="00722628" w14:paraId="7FB27529" w14:textId="77777777" w:rsidTr="00CC3F99">
        <w:trPr>
          <w:jc w:val="center"/>
        </w:trPr>
        <w:tc>
          <w:tcPr>
            <w:tcW w:w="632" w:type="dxa"/>
            <w:vAlign w:val="center"/>
          </w:tcPr>
          <w:p w14:paraId="317EDB1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94</w:t>
            </w:r>
          </w:p>
        </w:tc>
        <w:tc>
          <w:tcPr>
            <w:tcW w:w="1073" w:type="dxa"/>
            <w:vAlign w:val="center"/>
          </w:tcPr>
          <w:p w14:paraId="6AA8520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03-37</w:t>
            </w:r>
          </w:p>
        </w:tc>
        <w:tc>
          <w:tcPr>
            <w:tcW w:w="7316" w:type="dxa"/>
            <w:vAlign w:val="center"/>
          </w:tcPr>
          <w:p w14:paraId="565FD1B9"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Державна реєстрація створення громадського об’єднання</w:t>
            </w:r>
          </w:p>
        </w:tc>
        <w:tc>
          <w:tcPr>
            <w:tcW w:w="1400" w:type="dxa"/>
            <w:vAlign w:val="center"/>
          </w:tcPr>
          <w:p w14:paraId="34FD97B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00051</w:t>
            </w:r>
          </w:p>
        </w:tc>
      </w:tr>
      <w:tr w:rsidR="00E32F96" w:rsidRPr="00722628" w14:paraId="460A3452" w14:textId="77777777" w:rsidTr="00CC3F99">
        <w:trPr>
          <w:jc w:val="center"/>
        </w:trPr>
        <w:tc>
          <w:tcPr>
            <w:tcW w:w="632" w:type="dxa"/>
            <w:vAlign w:val="center"/>
          </w:tcPr>
          <w:p w14:paraId="7C45A7B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95</w:t>
            </w:r>
          </w:p>
        </w:tc>
        <w:tc>
          <w:tcPr>
            <w:tcW w:w="1073" w:type="dxa"/>
            <w:vAlign w:val="center"/>
          </w:tcPr>
          <w:p w14:paraId="17411BF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03-38</w:t>
            </w:r>
          </w:p>
        </w:tc>
        <w:tc>
          <w:tcPr>
            <w:tcW w:w="7316" w:type="dxa"/>
            <w:vAlign w:val="center"/>
          </w:tcPr>
          <w:p w14:paraId="37DB650B"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400" w:type="dxa"/>
            <w:vAlign w:val="center"/>
          </w:tcPr>
          <w:p w14:paraId="76C0304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00055</w:t>
            </w:r>
          </w:p>
        </w:tc>
      </w:tr>
      <w:tr w:rsidR="00E32F96" w:rsidRPr="00722628" w14:paraId="7C86234D" w14:textId="77777777" w:rsidTr="00CC3F99">
        <w:trPr>
          <w:jc w:val="center"/>
        </w:trPr>
        <w:tc>
          <w:tcPr>
            <w:tcW w:w="632" w:type="dxa"/>
            <w:vAlign w:val="center"/>
          </w:tcPr>
          <w:p w14:paraId="1085FDB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96</w:t>
            </w:r>
          </w:p>
        </w:tc>
        <w:tc>
          <w:tcPr>
            <w:tcW w:w="1073" w:type="dxa"/>
            <w:vAlign w:val="center"/>
          </w:tcPr>
          <w:p w14:paraId="7F640E3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03-39</w:t>
            </w:r>
          </w:p>
        </w:tc>
        <w:tc>
          <w:tcPr>
            <w:tcW w:w="7316" w:type="dxa"/>
            <w:vAlign w:val="center"/>
          </w:tcPr>
          <w:p w14:paraId="3C82CDB8"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Державна реєстрація припинення громадського об'єднання в результаті його ліквідації</w:t>
            </w:r>
          </w:p>
        </w:tc>
        <w:tc>
          <w:tcPr>
            <w:tcW w:w="1400" w:type="dxa"/>
            <w:vAlign w:val="center"/>
          </w:tcPr>
          <w:p w14:paraId="011ACF0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00098</w:t>
            </w:r>
          </w:p>
        </w:tc>
      </w:tr>
      <w:tr w:rsidR="00E32F96" w:rsidRPr="00722628" w14:paraId="36B68732" w14:textId="77777777" w:rsidTr="00CC3F99">
        <w:trPr>
          <w:jc w:val="center"/>
        </w:trPr>
        <w:tc>
          <w:tcPr>
            <w:tcW w:w="632" w:type="dxa"/>
            <w:vAlign w:val="center"/>
          </w:tcPr>
          <w:p w14:paraId="41052B4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97</w:t>
            </w:r>
          </w:p>
        </w:tc>
        <w:tc>
          <w:tcPr>
            <w:tcW w:w="1073" w:type="dxa"/>
            <w:vAlign w:val="center"/>
          </w:tcPr>
          <w:p w14:paraId="7E5ADE6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03-40</w:t>
            </w:r>
          </w:p>
        </w:tc>
        <w:tc>
          <w:tcPr>
            <w:tcW w:w="7316" w:type="dxa"/>
            <w:vAlign w:val="center"/>
          </w:tcPr>
          <w:p w14:paraId="7F12B615"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Державна реєстрація рішення про припинення громадського об'єднання</w:t>
            </w:r>
          </w:p>
        </w:tc>
        <w:tc>
          <w:tcPr>
            <w:tcW w:w="1400" w:type="dxa"/>
            <w:vAlign w:val="center"/>
          </w:tcPr>
          <w:p w14:paraId="0BE04B5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00077</w:t>
            </w:r>
          </w:p>
        </w:tc>
      </w:tr>
      <w:tr w:rsidR="00E32F96" w:rsidRPr="00722628" w14:paraId="62010A66" w14:textId="77777777" w:rsidTr="00CC3F99">
        <w:trPr>
          <w:jc w:val="center"/>
        </w:trPr>
        <w:tc>
          <w:tcPr>
            <w:tcW w:w="632" w:type="dxa"/>
            <w:vAlign w:val="center"/>
          </w:tcPr>
          <w:p w14:paraId="136D4D0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98</w:t>
            </w:r>
          </w:p>
        </w:tc>
        <w:tc>
          <w:tcPr>
            <w:tcW w:w="1073" w:type="dxa"/>
            <w:vAlign w:val="center"/>
          </w:tcPr>
          <w:p w14:paraId="6331B4E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03-41</w:t>
            </w:r>
          </w:p>
        </w:tc>
        <w:tc>
          <w:tcPr>
            <w:tcW w:w="7316" w:type="dxa"/>
            <w:vAlign w:val="center"/>
          </w:tcPr>
          <w:p w14:paraId="04F6D3B3"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Державна реєстрація створення відокремленого підрозділу громадського об'єднання</w:t>
            </w:r>
          </w:p>
        </w:tc>
        <w:tc>
          <w:tcPr>
            <w:tcW w:w="1400" w:type="dxa"/>
            <w:vAlign w:val="center"/>
          </w:tcPr>
          <w:p w14:paraId="0C24273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00089</w:t>
            </w:r>
          </w:p>
        </w:tc>
      </w:tr>
      <w:tr w:rsidR="00E32F96" w:rsidRPr="00722628" w14:paraId="4D8A3D05" w14:textId="77777777" w:rsidTr="00CC3F99">
        <w:trPr>
          <w:jc w:val="center"/>
        </w:trPr>
        <w:tc>
          <w:tcPr>
            <w:tcW w:w="632" w:type="dxa"/>
            <w:vAlign w:val="center"/>
          </w:tcPr>
          <w:p w14:paraId="5CF8C55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99</w:t>
            </w:r>
          </w:p>
        </w:tc>
        <w:tc>
          <w:tcPr>
            <w:tcW w:w="1073" w:type="dxa"/>
            <w:vAlign w:val="center"/>
          </w:tcPr>
          <w:p w14:paraId="4EB7961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03-42</w:t>
            </w:r>
          </w:p>
        </w:tc>
        <w:tc>
          <w:tcPr>
            <w:tcW w:w="7316" w:type="dxa"/>
            <w:vAlign w:val="center"/>
          </w:tcPr>
          <w:p w14:paraId="7405B104"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Державна реєстрація внесення змін до відомостей про відокремлений підрозділ громадського об'єднання</w:t>
            </w:r>
          </w:p>
        </w:tc>
        <w:tc>
          <w:tcPr>
            <w:tcW w:w="1400" w:type="dxa"/>
            <w:vAlign w:val="center"/>
          </w:tcPr>
          <w:p w14:paraId="1964DD4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00091</w:t>
            </w:r>
          </w:p>
        </w:tc>
      </w:tr>
      <w:tr w:rsidR="00E32F96" w:rsidRPr="00722628" w14:paraId="4F08C128" w14:textId="77777777" w:rsidTr="00CC3F99">
        <w:trPr>
          <w:jc w:val="center"/>
        </w:trPr>
        <w:tc>
          <w:tcPr>
            <w:tcW w:w="632" w:type="dxa"/>
            <w:vAlign w:val="center"/>
          </w:tcPr>
          <w:p w14:paraId="4B53BA3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100</w:t>
            </w:r>
          </w:p>
        </w:tc>
        <w:tc>
          <w:tcPr>
            <w:tcW w:w="1073" w:type="dxa"/>
            <w:vAlign w:val="center"/>
          </w:tcPr>
          <w:p w14:paraId="661AA75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03-43</w:t>
            </w:r>
          </w:p>
        </w:tc>
        <w:tc>
          <w:tcPr>
            <w:tcW w:w="7316" w:type="dxa"/>
          </w:tcPr>
          <w:p w14:paraId="2791AD23"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створення професійної спілки, організації професійних спілок, об’єднання професійних спілок </w:t>
            </w:r>
          </w:p>
        </w:tc>
        <w:tc>
          <w:tcPr>
            <w:tcW w:w="1400" w:type="dxa"/>
            <w:vAlign w:val="center"/>
          </w:tcPr>
          <w:p w14:paraId="1AABE1F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00583</w:t>
            </w:r>
          </w:p>
        </w:tc>
      </w:tr>
      <w:tr w:rsidR="00E32F96" w:rsidRPr="00722628" w14:paraId="20CADF23" w14:textId="77777777" w:rsidTr="00CC3F99">
        <w:trPr>
          <w:jc w:val="center"/>
        </w:trPr>
        <w:tc>
          <w:tcPr>
            <w:tcW w:w="632" w:type="dxa"/>
            <w:vAlign w:val="center"/>
          </w:tcPr>
          <w:p w14:paraId="1DE7021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101</w:t>
            </w:r>
          </w:p>
        </w:tc>
        <w:tc>
          <w:tcPr>
            <w:tcW w:w="1073" w:type="dxa"/>
            <w:vAlign w:val="center"/>
          </w:tcPr>
          <w:p w14:paraId="4248B93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03-44</w:t>
            </w:r>
          </w:p>
        </w:tc>
        <w:tc>
          <w:tcPr>
            <w:tcW w:w="7316" w:type="dxa"/>
          </w:tcPr>
          <w:p w14:paraId="7AF5A8E0"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w:t>
            </w:r>
          </w:p>
        </w:tc>
        <w:tc>
          <w:tcPr>
            <w:tcW w:w="1400" w:type="dxa"/>
            <w:vAlign w:val="center"/>
          </w:tcPr>
          <w:p w14:paraId="3D5C80E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00570</w:t>
            </w:r>
          </w:p>
        </w:tc>
      </w:tr>
      <w:tr w:rsidR="00E32F96" w:rsidRPr="00722628" w14:paraId="056D9C91" w14:textId="77777777" w:rsidTr="00CC3F99">
        <w:trPr>
          <w:jc w:val="center"/>
        </w:trPr>
        <w:tc>
          <w:tcPr>
            <w:tcW w:w="10421" w:type="dxa"/>
            <w:gridSpan w:val="4"/>
          </w:tcPr>
          <w:p w14:paraId="21DF0FCB" w14:textId="77777777" w:rsidR="00E32F96" w:rsidRPr="00722628" w:rsidRDefault="00E32F96" w:rsidP="00E32F96">
            <w:pPr>
              <w:spacing w:after="0" w:line="240" w:lineRule="auto"/>
              <w:jc w:val="center"/>
              <w:rPr>
                <w:rFonts w:ascii="Times New Roman" w:hAnsi="Times New Roman"/>
                <w:b/>
                <w:bCs/>
                <w:lang w:val="uk-UA" w:eastAsia="ru-RU"/>
              </w:rPr>
            </w:pPr>
            <w:r w:rsidRPr="00722628">
              <w:rPr>
                <w:rFonts w:ascii="Times New Roman" w:hAnsi="Times New Roman"/>
                <w:i/>
                <w:iCs/>
                <w:lang w:val="uk-UA" w:eastAsia="ru-RU"/>
              </w:rPr>
              <w:t>Державна реєстрація прав на нерухоме майно</w:t>
            </w:r>
          </w:p>
        </w:tc>
      </w:tr>
      <w:tr w:rsidR="00E32F96" w:rsidRPr="00722628" w14:paraId="3E0C40DD" w14:textId="77777777" w:rsidTr="00CC3F99">
        <w:trPr>
          <w:jc w:val="center"/>
        </w:trPr>
        <w:tc>
          <w:tcPr>
            <w:tcW w:w="632" w:type="dxa"/>
            <w:vAlign w:val="center"/>
          </w:tcPr>
          <w:p w14:paraId="591C148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102</w:t>
            </w:r>
          </w:p>
        </w:tc>
        <w:tc>
          <w:tcPr>
            <w:tcW w:w="1073" w:type="dxa"/>
            <w:vAlign w:val="center"/>
          </w:tcPr>
          <w:p w14:paraId="254C858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04-01</w:t>
            </w:r>
          </w:p>
        </w:tc>
        <w:tc>
          <w:tcPr>
            <w:tcW w:w="7316" w:type="dxa"/>
            <w:vAlign w:val="center"/>
          </w:tcPr>
          <w:p w14:paraId="03ABDAB3"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спеціального майнового права на об’єкт незавершеного будівництва, майбутній об’єкт нерухомості </w:t>
            </w:r>
          </w:p>
        </w:tc>
        <w:tc>
          <w:tcPr>
            <w:tcW w:w="1400" w:type="dxa"/>
            <w:vAlign w:val="center"/>
          </w:tcPr>
          <w:p w14:paraId="72F1B72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02559</w:t>
            </w:r>
          </w:p>
        </w:tc>
      </w:tr>
      <w:tr w:rsidR="00E32F96" w:rsidRPr="00722628" w14:paraId="27732DD9" w14:textId="77777777" w:rsidTr="00CC3F99">
        <w:trPr>
          <w:jc w:val="center"/>
        </w:trPr>
        <w:tc>
          <w:tcPr>
            <w:tcW w:w="632" w:type="dxa"/>
            <w:vAlign w:val="center"/>
          </w:tcPr>
          <w:p w14:paraId="7721352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103</w:t>
            </w:r>
          </w:p>
        </w:tc>
        <w:tc>
          <w:tcPr>
            <w:tcW w:w="1073" w:type="dxa"/>
            <w:vAlign w:val="center"/>
          </w:tcPr>
          <w:p w14:paraId="4FFFFA7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04-02</w:t>
            </w:r>
          </w:p>
        </w:tc>
        <w:tc>
          <w:tcPr>
            <w:tcW w:w="7316" w:type="dxa"/>
            <w:vAlign w:val="center"/>
          </w:tcPr>
          <w:p w14:paraId="2A38B286"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 </w:t>
            </w:r>
          </w:p>
        </w:tc>
        <w:tc>
          <w:tcPr>
            <w:tcW w:w="1400" w:type="dxa"/>
            <w:vAlign w:val="center"/>
          </w:tcPr>
          <w:p w14:paraId="5C258BD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00041</w:t>
            </w:r>
          </w:p>
        </w:tc>
      </w:tr>
      <w:tr w:rsidR="00E32F96" w:rsidRPr="00722628" w14:paraId="2FD12322" w14:textId="77777777" w:rsidTr="00CC3F99">
        <w:trPr>
          <w:jc w:val="center"/>
        </w:trPr>
        <w:tc>
          <w:tcPr>
            <w:tcW w:w="632" w:type="dxa"/>
            <w:vAlign w:val="center"/>
          </w:tcPr>
          <w:p w14:paraId="08B296C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104</w:t>
            </w:r>
          </w:p>
        </w:tc>
        <w:tc>
          <w:tcPr>
            <w:tcW w:w="1073" w:type="dxa"/>
            <w:vAlign w:val="center"/>
          </w:tcPr>
          <w:p w14:paraId="464F2BE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04-03</w:t>
            </w:r>
          </w:p>
        </w:tc>
        <w:tc>
          <w:tcPr>
            <w:tcW w:w="7316" w:type="dxa"/>
            <w:vAlign w:val="center"/>
          </w:tcPr>
          <w:p w14:paraId="665528EB"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речового права, похідного від права власності </w:t>
            </w:r>
          </w:p>
        </w:tc>
        <w:tc>
          <w:tcPr>
            <w:tcW w:w="1400" w:type="dxa"/>
            <w:vAlign w:val="center"/>
          </w:tcPr>
          <w:p w14:paraId="6C0FA8F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00042</w:t>
            </w:r>
          </w:p>
        </w:tc>
      </w:tr>
      <w:tr w:rsidR="00E32F96" w:rsidRPr="00722628" w14:paraId="7DE87EF4" w14:textId="77777777" w:rsidTr="00CC3F99">
        <w:trPr>
          <w:jc w:val="center"/>
        </w:trPr>
        <w:tc>
          <w:tcPr>
            <w:tcW w:w="632" w:type="dxa"/>
            <w:vAlign w:val="center"/>
          </w:tcPr>
          <w:p w14:paraId="053D935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lastRenderedPageBreak/>
              <w:t>105</w:t>
            </w:r>
          </w:p>
        </w:tc>
        <w:tc>
          <w:tcPr>
            <w:tcW w:w="1073" w:type="dxa"/>
            <w:vAlign w:val="center"/>
          </w:tcPr>
          <w:p w14:paraId="2649343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04-04</w:t>
            </w:r>
          </w:p>
        </w:tc>
        <w:tc>
          <w:tcPr>
            <w:tcW w:w="7316" w:type="dxa"/>
            <w:vAlign w:val="center"/>
          </w:tcPr>
          <w:p w14:paraId="6165C945"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Державна реєстрація обтяжень речових прав на нерухоме майно</w:t>
            </w:r>
          </w:p>
        </w:tc>
        <w:tc>
          <w:tcPr>
            <w:tcW w:w="1400" w:type="dxa"/>
            <w:vAlign w:val="center"/>
          </w:tcPr>
          <w:p w14:paraId="18E7565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00048</w:t>
            </w:r>
          </w:p>
        </w:tc>
      </w:tr>
      <w:tr w:rsidR="00E32F96" w:rsidRPr="00722628" w14:paraId="0C6D6F31" w14:textId="77777777" w:rsidTr="00CC3F99">
        <w:trPr>
          <w:jc w:val="center"/>
        </w:trPr>
        <w:tc>
          <w:tcPr>
            <w:tcW w:w="632" w:type="dxa"/>
            <w:vAlign w:val="center"/>
          </w:tcPr>
          <w:p w14:paraId="5B5B42B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106</w:t>
            </w:r>
          </w:p>
        </w:tc>
        <w:tc>
          <w:tcPr>
            <w:tcW w:w="1073" w:type="dxa"/>
            <w:vAlign w:val="center"/>
          </w:tcPr>
          <w:p w14:paraId="571A311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04-05</w:t>
            </w:r>
          </w:p>
        </w:tc>
        <w:tc>
          <w:tcPr>
            <w:tcW w:w="7316" w:type="dxa"/>
            <w:vAlign w:val="center"/>
          </w:tcPr>
          <w:p w14:paraId="22D9AF9F"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Внесення змін до записів Державного реєстру речових прав на нерухоме майно </w:t>
            </w:r>
          </w:p>
        </w:tc>
        <w:tc>
          <w:tcPr>
            <w:tcW w:w="1400" w:type="dxa"/>
            <w:vAlign w:val="center"/>
          </w:tcPr>
          <w:p w14:paraId="14333B0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00046</w:t>
            </w:r>
          </w:p>
        </w:tc>
      </w:tr>
      <w:tr w:rsidR="00E32F96" w:rsidRPr="00722628" w14:paraId="7D53EBDA" w14:textId="77777777" w:rsidTr="00CC3F99">
        <w:trPr>
          <w:jc w:val="center"/>
        </w:trPr>
        <w:tc>
          <w:tcPr>
            <w:tcW w:w="632" w:type="dxa"/>
            <w:vAlign w:val="center"/>
          </w:tcPr>
          <w:p w14:paraId="5D4F5BE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107</w:t>
            </w:r>
          </w:p>
        </w:tc>
        <w:tc>
          <w:tcPr>
            <w:tcW w:w="1073" w:type="dxa"/>
            <w:vAlign w:val="center"/>
          </w:tcPr>
          <w:p w14:paraId="48849F9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04-06</w:t>
            </w:r>
          </w:p>
        </w:tc>
        <w:tc>
          <w:tcPr>
            <w:tcW w:w="7316" w:type="dxa"/>
            <w:vAlign w:val="center"/>
          </w:tcPr>
          <w:p w14:paraId="22EBC11F"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1400" w:type="dxa"/>
            <w:vAlign w:val="center"/>
          </w:tcPr>
          <w:p w14:paraId="495C848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00043</w:t>
            </w:r>
          </w:p>
        </w:tc>
      </w:tr>
      <w:tr w:rsidR="00E32F96" w:rsidRPr="00722628" w14:paraId="7A4B5646" w14:textId="77777777" w:rsidTr="00CC3F99">
        <w:trPr>
          <w:jc w:val="center"/>
        </w:trPr>
        <w:tc>
          <w:tcPr>
            <w:tcW w:w="632" w:type="dxa"/>
            <w:vAlign w:val="center"/>
          </w:tcPr>
          <w:p w14:paraId="178C03B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108</w:t>
            </w:r>
          </w:p>
        </w:tc>
        <w:tc>
          <w:tcPr>
            <w:tcW w:w="1073" w:type="dxa"/>
            <w:vAlign w:val="center"/>
          </w:tcPr>
          <w:p w14:paraId="7177E86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04-07</w:t>
            </w:r>
          </w:p>
        </w:tc>
        <w:tc>
          <w:tcPr>
            <w:tcW w:w="7316" w:type="dxa"/>
            <w:vAlign w:val="center"/>
          </w:tcPr>
          <w:p w14:paraId="201AF46F"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Надання інформації з Державного реєстру речових прав на нерухоме майно </w:t>
            </w:r>
          </w:p>
        </w:tc>
        <w:tc>
          <w:tcPr>
            <w:tcW w:w="1400" w:type="dxa"/>
            <w:vAlign w:val="center"/>
          </w:tcPr>
          <w:p w14:paraId="4520117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00047</w:t>
            </w:r>
          </w:p>
        </w:tc>
      </w:tr>
      <w:tr w:rsidR="00E32F96" w:rsidRPr="00722628" w14:paraId="7B537E59" w14:textId="77777777" w:rsidTr="00CC3F99">
        <w:trPr>
          <w:jc w:val="center"/>
        </w:trPr>
        <w:tc>
          <w:tcPr>
            <w:tcW w:w="632" w:type="dxa"/>
            <w:vAlign w:val="center"/>
          </w:tcPr>
          <w:p w14:paraId="3739BD4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109</w:t>
            </w:r>
          </w:p>
        </w:tc>
        <w:tc>
          <w:tcPr>
            <w:tcW w:w="1073" w:type="dxa"/>
            <w:vAlign w:val="center"/>
          </w:tcPr>
          <w:p w14:paraId="3D1F44C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04-08</w:t>
            </w:r>
          </w:p>
        </w:tc>
        <w:tc>
          <w:tcPr>
            <w:tcW w:w="7316" w:type="dxa"/>
            <w:vAlign w:val="center"/>
          </w:tcPr>
          <w:p w14:paraId="739D7288"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Взяття на облік безхазяйного нерухомого майна</w:t>
            </w:r>
          </w:p>
        </w:tc>
        <w:tc>
          <w:tcPr>
            <w:tcW w:w="1400" w:type="dxa"/>
            <w:vAlign w:val="center"/>
          </w:tcPr>
          <w:p w14:paraId="7A3FC41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00049</w:t>
            </w:r>
          </w:p>
        </w:tc>
      </w:tr>
      <w:tr w:rsidR="00E32F96" w:rsidRPr="00722628" w14:paraId="47C10583" w14:textId="77777777" w:rsidTr="00CC3F99">
        <w:trPr>
          <w:jc w:val="center"/>
        </w:trPr>
        <w:tc>
          <w:tcPr>
            <w:tcW w:w="632" w:type="dxa"/>
            <w:vAlign w:val="center"/>
          </w:tcPr>
          <w:p w14:paraId="4D23193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110</w:t>
            </w:r>
          </w:p>
        </w:tc>
        <w:tc>
          <w:tcPr>
            <w:tcW w:w="1073" w:type="dxa"/>
            <w:vAlign w:val="center"/>
          </w:tcPr>
          <w:p w14:paraId="568C0B3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04-09</w:t>
            </w:r>
          </w:p>
        </w:tc>
        <w:tc>
          <w:tcPr>
            <w:tcW w:w="7316" w:type="dxa"/>
          </w:tcPr>
          <w:p w14:paraId="5596C61F"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Відкликання заяви про державну реєстрацію речових прав на нерухоме майно та їх обтяжень</w:t>
            </w:r>
          </w:p>
        </w:tc>
        <w:tc>
          <w:tcPr>
            <w:tcW w:w="1400" w:type="dxa"/>
            <w:vAlign w:val="center"/>
          </w:tcPr>
          <w:p w14:paraId="143B733F" w14:textId="77777777" w:rsidR="00E32F96" w:rsidRPr="00722628" w:rsidRDefault="00E32F96" w:rsidP="00E32F96">
            <w:pPr>
              <w:spacing w:after="0" w:line="240" w:lineRule="auto"/>
              <w:jc w:val="center"/>
              <w:rPr>
                <w:rFonts w:ascii="Times New Roman" w:hAnsi="Times New Roman"/>
                <w:lang w:val="uk-UA" w:eastAsia="ru-RU"/>
              </w:rPr>
            </w:pPr>
            <w:r w:rsidRPr="00722628">
              <w:rPr>
                <w:rFonts w:ascii="Times New Roman" w:hAnsi="Times New Roman"/>
                <w:lang w:val="uk-UA" w:eastAsia="ru-RU"/>
              </w:rPr>
              <w:t>0</w:t>
            </w:r>
          </w:p>
        </w:tc>
      </w:tr>
      <w:tr w:rsidR="00E32F96" w:rsidRPr="00722628" w14:paraId="5B725DBC" w14:textId="77777777" w:rsidTr="00CC3F99">
        <w:trPr>
          <w:jc w:val="center"/>
        </w:trPr>
        <w:tc>
          <w:tcPr>
            <w:tcW w:w="10421" w:type="dxa"/>
            <w:gridSpan w:val="4"/>
            <w:vAlign w:val="center"/>
          </w:tcPr>
          <w:p w14:paraId="52FD5352" w14:textId="77777777" w:rsidR="00E32F96" w:rsidRPr="00722628" w:rsidRDefault="00E32F96" w:rsidP="00E32F96">
            <w:pPr>
              <w:spacing w:after="0" w:line="240" w:lineRule="auto"/>
              <w:jc w:val="center"/>
              <w:rPr>
                <w:rFonts w:ascii="Times New Roman" w:hAnsi="Times New Roman"/>
                <w:b/>
                <w:bCs/>
                <w:lang w:val="uk-UA" w:eastAsia="ru-RU"/>
              </w:rPr>
            </w:pPr>
            <w:r w:rsidRPr="00722628">
              <w:rPr>
                <w:rFonts w:ascii="Times New Roman" w:hAnsi="Times New Roman"/>
                <w:i/>
                <w:iCs/>
                <w:lang w:val="uk-UA" w:eastAsia="ru-RU"/>
              </w:rPr>
              <w:t>Державна реєстрація актів цивільного стану</w:t>
            </w:r>
          </w:p>
        </w:tc>
      </w:tr>
      <w:tr w:rsidR="00E32F96" w:rsidRPr="00722628" w14:paraId="2D43ED33" w14:textId="77777777" w:rsidTr="00CC3F99">
        <w:trPr>
          <w:jc w:val="center"/>
        </w:trPr>
        <w:tc>
          <w:tcPr>
            <w:tcW w:w="632" w:type="dxa"/>
            <w:vAlign w:val="center"/>
          </w:tcPr>
          <w:p w14:paraId="4D82D32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111</w:t>
            </w:r>
          </w:p>
        </w:tc>
        <w:tc>
          <w:tcPr>
            <w:tcW w:w="1073" w:type="dxa"/>
            <w:vAlign w:val="center"/>
          </w:tcPr>
          <w:p w14:paraId="2EEC7C6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05-01</w:t>
            </w:r>
          </w:p>
        </w:tc>
        <w:tc>
          <w:tcPr>
            <w:tcW w:w="7316" w:type="dxa"/>
            <w:vAlign w:val="bottom"/>
          </w:tcPr>
          <w:p w14:paraId="416D5C73"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Внесення змін до актових записів цивільного стану, їх поновлення та припинення їх дії </w:t>
            </w:r>
          </w:p>
        </w:tc>
        <w:tc>
          <w:tcPr>
            <w:tcW w:w="1400" w:type="dxa"/>
            <w:vAlign w:val="center"/>
          </w:tcPr>
          <w:p w14:paraId="1B808A3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00983</w:t>
            </w:r>
          </w:p>
        </w:tc>
      </w:tr>
      <w:tr w:rsidR="00E32F96" w:rsidRPr="00722628" w14:paraId="4E1E222E" w14:textId="77777777" w:rsidTr="00CC3F99">
        <w:trPr>
          <w:jc w:val="center"/>
        </w:trPr>
        <w:tc>
          <w:tcPr>
            <w:tcW w:w="632" w:type="dxa"/>
            <w:vAlign w:val="center"/>
          </w:tcPr>
          <w:p w14:paraId="21EF895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112</w:t>
            </w:r>
          </w:p>
        </w:tc>
        <w:tc>
          <w:tcPr>
            <w:tcW w:w="1073" w:type="dxa"/>
            <w:vAlign w:val="center"/>
          </w:tcPr>
          <w:p w14:paraId="7D753B0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05-02</w:t>
            </w:r>
          </w:p>
        </w:tc>
        <w:tc>
          <w:tcPr>
            <w:tcW w:w="7316" w:type="dxa"/>
            <w:vAlign w:val="bottom"/>
          </w:tcPr>
          <w:p w14:paraId="15657221"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Державна реєстрація народження дитини та її походження</w:t>
            </w:r>
          </w:p>
        </w:tc>
        <w:tc>
          <w:tcPr>
            <w:tcW w:w="1400" w:type="dxa"/>
            <w:vAlign w:val="center"/>
          </w:tcPr>
          <w:p w14:paraId="6FD80AA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00030</w:t>
            </w:r>
          </w:p>
        </w:tc>
      </w:tr>
      <w:tr w:rsidR="00E32F96" w:rsidRPr="00722628" w14:paraId="25EEB381" w14:textId="77777777" w:rsidTr="00CC3F99">
        <w:trPr>
          <w:jc w:val="center"/>
        </w:trPr>
        <w:tc>
          <w:tcPr>
            <w:tcW w:w="632" w:type="dxa"/>
            <w:vAlign w:val="center"/>
          </w:tcPr>
          <w:p w14:paraId="7512137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113</w:t>
            </w:r>
          </w:p>
        </w:tc>
        <w:tc>
          <w:tcPr>
            <w:tcW w:w="1073" w:type="dxa"/>
            <w:vAlign w:val="center"/>
          </w:tcPr>
          <w:p w14:paraId="518133B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05-03</w:t>
            </w:r>
          </w:p>
        </w:tc>
        <w:tc>
          <w:tcPr>
            <w:tcW w:w="7316" w:type="dxa"/>
            <w:vAlign w:val="bottom"/>
          </w:tcPr>
          <w:p w14:paraId="64A8CC2A"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Державна реєстрація шлюбу</w:t>
            </w:r>
          </w:p>
        </w:tc>
        <w:tc>
          <w:tcPr>
            <w:tcW w:w="1400" w:type="dxa"/>
            <w:vAlign w:val="center"/>
          </w:tcPr>
          <w:p w14:paraId="3AAD504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00031</w:t>
            </w:r>
          </w:p>
        </w:tc>
      </w:tr>
      <w:tr w:rsidR="00E32F96" w:rsidRPr="00722628" w14:paraId="0314130C" w14:textId="77777777" w:rsidTr="00CC3F99">
        <w:trPr>
          <w:jc w:val="center"/>
        </w:trPr>
        <w:tc>
          <w:tcPr>
            <w:tcW w:w="632" w:type="dxa"/>
            <w:vAlign w:val="center"/>
          </w:tcPr>
          <w:p w14:paraId="5169164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114</w:t>
            </w:r>
          </w:p>
        </w:tc>
        <w:tc>
          <w:tcPr>
            <w:tcW w:w="1073" w:type="dxa"/>
            <w:vAlign w:val="center"/>
          </w:tcPr>
          <w:p w14:paraId="4789A24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05-04</w:t>
            </w:r>
          </w:p>
        </w:tc>
        <w:tc>
          <w:tcPr>
            <w:tcW w:w="7316" w:type="dxa"/>
            <w:vAlign w:val="bottom"/>
          </w:tcPr>
          <w:p w14:paraId="06224B05"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Державна реєстрація розірвання шлюбу</w:t>
            </w:r>
          </w:p>
        </w:tc>
        <w:tc>
          <w:tcPr>
            <w:tcW w:w="1400" w:type="dxa"/>
            <w:vAlign w:val="center"/>
          </w:tcPr>
          <w:p w14:paraId="6CA4A32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00032</w:t>
            </w:r>
          </w:p>
        </w:tc>
      </w:tr>
      <w:tr w:rsidR="00E32F96" w:rsidRPr="00722628" w14:paraId="1DCDBECE" w14:textId="77777777" w:rsidTr="00CC3F99">
        <w:trPr>
          <w:jc w:val="center"/>
        </w:trPr>
        <w:tc>
          <w:tcPr>
            <w:tcW w:w="632" w:type="dxa"/>
            <w:vAlign w:val="center"/>
          </w:tcPr>
          <w:p w14:paraId="342B5AD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115</w:t>
            </w:r>
          </w:p>
        </w:tc>
        <w:tc>
          <w:tcPr>
            <w:tcW w:w="1073" w:type="dxa"/>
            <w:vAlign w:val="center"/>
          </w:tcPr>
          <w:p w14:paraId="7E49061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05-05</w:t>
            </w:r>
          </w:p>
        </w:tc>
        <w:tc>
          <w:tcPr>
            <w:tcW w:w="7316" w:type="dxa"/>
            <w:vAlign w:val="bottom"/>
          </w:tcPr>
          <w:p w14:paraId="527C3165"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зміни імені </w:t>
            </w:r>
          </w:p>
        </w:tc>
        <w:tc>
          <w:tcPr>
            <w:tcW w:w="1400" w:type="dxa"/>
            <w:vAlign w:val="center"/>
          </w:tcPr>
          <w:p w14:paraId="017FC5A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00868</w:t>
            </w:r>
          </w:p>
        </w:tc>
      </w:tr>
      <w:tr w:rsidR="00E32F96" w:rsidRPr="00722628" w14:paraId="29E29192" w14:textId="77777777" w:rsidTr="00CC3F99">
        <w:trPr>
          <w:jc w:val="center"/>
        </w:trPr>
        <w:tc>
          <w:tcPr>
            <w:tcW w:w="632" w:type="dxa"/>
            <w:vAlign w:val="center"/>
          </w:tcPr>
          <w:p w14:paraId="791DAE5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116</w:t>
            </w:r>
          </w:p>
        </w:tc>
        <w:tc>
          <w:tcPr>
            <w:tcW w:w="1073" w:type="dxa"/>
            <w:vAlign w:val="center"/>
          </w:tcPr>
          <w:p w14:paraId="02B62C3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05-06</w:t>
            </w:r>
          </w:p>
        </w:tc>
        <w:tc>
          <w:tcPr>
            <w:tcW w:w="7316" w:type="dxa"/>
            <w:vAlign w:val="bottom"/>
          </w:tcPr>
          <w:p w14:paraId="21CB0BBB"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Державна реєстрація смерті </w:t>
            </w:r>
          </w:p>
        </w:tc>
        <w:tc>
          <w:tcPr>
            <w:tcW w:w="1400" w:type="dxa"/>
            <w:vAlign w:val="center"/>
          </w:tcPr>
          <w:p w14:paraId="058DBEE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00033</w:t>
            </w:r>
          </w:p>
        </w:tc>
      </w:tr>
      <w:tr w:rsidR="00E32F96" w:rsidRPr="00722628" w14:paraId="5A4B97F1" w14:textId="77777777" w:rsidTr="00CC3F99">
        <w:trPr>
          <w:jc w:val="center"/>
        </w:trPr>
        <w:tc>
          <w:tcPr>
            <w:tcW w:w="632" w:type="dxa"/>
            <w:vAlign w:val="center"/>
          </w:tcPr>
          <w:p w14:paraId="73F7511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117</w:t>
            </w:r>
          </w:p>
        </w:tc>
        <w:tc>
          <w:tcPr>
            <w:tcW w:w="1073" w:type="dxa"/>
            <w:vAlign w:val="center"/>
          </w:tcPr>
          <w:p w14:paraId="71EF1BB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05-07</w:t>
            </w:r>
          </w:p>
        </w:tc>
        <w:tc>
          <w:tcPr>
            <w:tcW w:w="7316" w:type="dxa"/>
            <w:vAlign w:val="bottom"/>
          </w:tcPr>
          <w:p w14:paraId="7D077AEB"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Видача витягу з Державного реєстру актів цивільного стану громадян </w:t>
            </w:r>
          </w:p>
        </w:tc>
        <w:tc>
          <w:tcPr>
            <w:tcW w:w="1400" w:type="dxa"/>
            <w:vAlign w:val="center"/>
          </w:tcPr>
          <w:p w14:paraId="23038D2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01418</w:t>
            </w:r>
          </w:p>
        </w:tc>
      </w:tr>
      <w:tr w:rsidR="00E32F96" w:rsidRPr="00722628" w14:paraId="709C31EB" w14:textId="77777777" w:rsidTr="00CC3F99">
        <w:trPr>
          <w:jc w:val="center"/>
        </w:trPr>
        <w:tc>
          <w:tcPr>
            <w:tcW w:w="632" w:type="dxa"/>
            <w:vAlign w:val="center"/>
          </w:tcPr>
          <w:p w14:paraId="2110D2E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118</w:t>
            </w:r>
          </w:p>
        </w:tc>
        <w:tc>
          <w:tcPr>
            <w:tcW w:w="1073" w:type="dxa"/>
            <w:vAlign w:val="center"/>
          </w:tcPr>
          <w:p w14:paraId="1D78371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05-08</w:t>
            </w:r>
          </w:p>
        </w:tc>
        <w:tc>
          <w:tcPr>
            <w:tcW w:w="7316" w:type="dxa"/>
            <w:vAlign w:val="bottom"/>
          </w:tcPr>
          <w:p w14:paraId="27E676A0"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Повторна видача свідоцтва про державну реєстрацію акта цивільного стану </w:t>
            </w:r>
          </w:p>
        </w:tc>
        <w:tc>
          <w:tcPr>
            <w:tcW w:w="1400" w:type="dxa"/>
            <w:vAlign w:val="center"/>
          </w:tcPr>
          <w:p w14:paraId="4F61A8F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01854</w:t>
            </w:r>
          </w:p>
        </w:tc>
      </w:tr>
      <w:tr w:rsidR="00E32F96" w:rsidRPr="00722628" w14:paraId="6CEE152A" w14:textId="77777777" w:rsidTr="00CC3F99">
        <w:trPr>
          <w:jc w:val="center"/>
        </w:trPr>
        <w:tc>
          <w:tcPr>
            <w:tcW w:w="10421" w:type="dxa"/>
            <w:gridSpan w:val="4"/>
            <w:vAlign w:val="center"/>
          </w:tcPr>
          <w:p w14:paraId="3333FFEE" w14:textId="77777777" w:rsidR="00E32F96" w:rsidRPr="00722628" w:rsidRDefault="00E32F96" w:rsidP="00E32F96">
            <w:pPr>
              <w:spacing w:after="0" w:line="240" w:lineRule="auto"/>
              <w:jc w:val="center"/>
              <w:rPr>
                <w:rFonts w:ascii="Times New Roman" w:hAnsi="Times New Roman"/>
                <w:b/>
                <w:bCs/>
                <w:lang w:val="uk-UA" w:eastAsia="ru-RU"/>
              </w:rPr>
            </w:pPr>
            <w:r w:rsidRPr="00722628">
              <w:rPr>
                <w:rFonts w:ascii="Times New Roman" w:hAnsi="Times New Roman"/>
                <w:b/>
                <w:bCs/>
                <w:color w:val="000000"/>
                <w:lang w:val="uk-UA" w:eastAsia="ru-RU"/>
              </w:rPr>
              <w:t>Паспортні та міграційні питання</w:t>
            </w:r>
          </w:p>
        </w:tc>
      </w:tr>
      <w:tr w:rsidR="00E32F96" w:rsidRPr="00722628" w14:paraId="6D5DA3EE" w14:textId="77777777" w:rsidTr="00CC3F99">
        <w:trPr>
          <w:jc w:val="center"/>
        </w:trPr>
        <w:tc>
          <w:tcPr>
            <w:tcW w:w="632" w:type="dxa"/>
            <w:vAlign w:val="center"/>
          </w:tcPr>
          <w:p w14:paraId="04AEE5F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119</w:t>
            </w:r>
          </w:p>
        </w:tc>
        <w:tc>
          <w:tcPr>
            <w:tcW w:w="1073" w:type="dxa"/>
            <w:vAlign w:val="center"/>
          </w:tcPr>
          <w:p w14:paraId="44B827C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06-01</w:t>
            </w:r>
          </w:p>
        </w:tc>
        <w:tc>
          <w:tcPr>
            <w:tcW w:w="7316" w:type="dxa"/>
            <w:vAlign w:val="bottom"/>
          </w:tcPr>
          <w:p w14:paraId="67DB5708"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Оформлення і видача паспорта громадянина України з безконтактним електронним носієм вперше після досягнення 14-річного віку</w:t>
            </w:r>
          </w:p>
        </w:tc>
        <w:tc>
          <w:tcPr>
            <w:tcW w:w="1400" w:type="dxa"/>
            <w:vAlign w:val="center"/>
          </w:tcPr>
          <w:p w14:paraId="64A6C84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00023</w:t>
            </w:r>
          </w:p>
        </w:tc>
      </w:tr>
      <w:tr w:rsidR="00E32F96" w:rsidRPr="00722628" w14:paraId="6F19AD22" w14:textId="77777777" w:rsidTr="00CC3F99">
        <w:trPr>
          <w:jc w:val="center"/>
        </w:trPr>
        <w:tc>
          <w:tcPr>
            <w:tcW w:w="632" w:type="dxa"/>
            <w:vAlign w:val="center"/>
          </w:tcPr>
          <w:p w14:paraId="3C66C96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120</w:t>
            </w:r>
          </w:p>
        </w:tc>
        <w:tc>
          <w:tcPr>
            <w:tcW w:w="1073" w:type="dxa"/>
            <w:vAlign w:val="center"/>
          </w:tcPr>
          <w:p w14:paraId="4E48B26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06-02</w:t>
            </w:r>
          </w:p>
        </w:tc>
        <w:tc>
          <w:tcPr>
            <w:tcW w:w="7316" w:type="dxa"/>
            <w:vAlign w:val="bottom"/>
          </w:tcPr>
          <w:p w14:paraId="55F118A5"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c>
          <w:tcPr>
            <w:tcW w:w="1400" w:type="dxa"/>
            <w:vAlign w:val="center"/>
          </w:tcPr>
          <w:p w14:paraId="1D4B5C1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00025</w:t>
            </w:r>
          </w:p>
        </w:tc>
      </w:tr>
      <w:tr w:rsidR="00E32F96" w:rsidRPr="00722628" w14:paraId="479FE0A7" w14:textId="77777777" w:rsidTr="00CC3F99">
        <w:trPr>
          <w:jc w:val="center"/>
        </w:trPr>
        <w:tc>
          <w:tcPr>
            <w:tcW w:w="632" w:type="dxa"/>
            <w:vAlign w:val="center"/>
          </w:tcPr>
          <w:p w14:paraId="4713E11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121</w:t>
            </w:r>
          </w:p>
        </w:tc>
        <w:tc>
          <w:tcPr>
            <w:tcW w:w="1073" w:type="dxa"/>
            <w:vAlign w:val="center"/>
          </w:tcPr>
          <w:p w14:paraId="60AE42C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06-03</w:t>
            </w:r>
          </w:p>
        </w:tc>
        <w:tc>
          <w:tcPr>
            <w:tcW w:w="7316" w:type="dxa"/>
            <w:vAlign w:val="bottom"/>
          </w:tcPr>
          <w:p w14:paraId="1844EB4B"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1400" w:type="dxa"/>
            <w:vAlign w:val="center"/>
          </w:tcPr>
          <w:p w14:paraId="270360A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00287</w:t>
            </w:r>
          </w:p>
        </w:tc>
      </w:tr>
      <w:tr w:rsidR="00E32F96" w:rsidRPr="00722628" w14:paraId="2B5DA417" w14:textId="77777777" w:rsidTr="00CC3F99">
        <w:trPr>
          <w:jc w:val="center"/>
        </w:trPr>
        <w:tc>
          <w:tcPr>
            <w:tcW w:w="632" w:type="dxa"/>
            <w:vAlign w:val="center"/>
          </w:tcPr>
          <w:p w14:paraId="5B7A356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122</w:t>
            </w:r>
          </w:p>
        </w:tc>
        <w:tc>
          <w:tcPr>
            <w:tcW w:w="1073" w:type="dxa"/>
            <w:vAlign w:val="center"/>
          </w:tcPr>
          <w:p w14:paraId="7A60200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06-04</w:t>
            </w:r>
          </w:p>
        </w:tc>
        <w:tc>
          <w:tcPr>
            <w:tcW w:w="7316" w:type="dxa"/>
            <w:vAlign w:val="bottom"/>
          </w:tcPr>
          <w:p w14:paraId="54B9F520" w14:textId="77777777" w:rsidR="00E32F96" w:rsidRPr="00722628" w:rsidRDefault="00E32F96" w:rsidP="00E32F96">
            <w:pPr>
              <w:spacing w:after="0" w:line="240" w:lineRule="auto"/>
              <w:rPr>
                <w:rFonts w:ascii="Times New Roman" w:hAnsi="Times New Roman"/>
                <w:color w:val="000000"/>
                <w:lang w:val="uk-UA" w:eastAsia="ru-RU"/>
              </w:rPr>
            </w:pPr>
            <w:r w:rsidRPr="00722628">
              <w:rPr>
                <w:rFonts w:ascii="Times New Roman" w:hAnsi="Times New Roman"/>
                <w:color w:val="000000"/>
                <w:lang w:val="uk-UA" w:eastAsia="ru-RU"/>
              </w:rPr>
              <w:t>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виявлення помилки в інформації, внесеній до паспорта; закінчення строку дії паспорта; непридатності паспорта для подальшого використання</w:t>
            </w:r>
          </w:p>
        </w:tc>
        <w:tc>
          <w:tcPr>
            <w:tcW w:w="1400" w:type="dxa"/>
            <w:vAlign w:val="center"/>
          </w:tcPr>
          <w:p w14:paraId="7CFDB03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00285</w:t>
            </w:r>
          </w:p>
        </w:tc>
      </w:tr>
      <w:tr w:rsidR="00E32F96" w:rsidRPr="00722628" w14:paraId="48358DF2" w14:textId="77777777" w:rsidTr="00CC3F99">
        <w:trPr>
          <w:jc w:val="center"/>
        </w:trPr>
        <w:tc>
          <w:tcPr>
            <w:tcW w:w="632" w:type="dxa"/>
            <w:vAlign w:val="center"/>
          </w:tcPr>
          <w:p w14:paraId="426CE11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123</w:t>
            </w:r>
          </w:p>
        </w:tc>
        <w:tc>
          <w:tcPr>
            <w:tcW w:w="1073" w:type="dxa"/>
            <w:vAlign w:val="center"/>
          </w:tcPr>
          <w:p w14:paraId="66042E4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06-05</w:t>
            </w:r>
          </w:p>
        </w:tc>
        <w:tc>
          <w:tcPr>
            <w:tcW w:w="7316" w:type="dxa"/>
            <w:vAlign w:val="bottom"/>
          </w:tcPr>
          <w:p w14:paraId="497074D2" w14:textId="77777777" w:rsidR="00E32F96" w:rsidRPr="00722628" w:rsidRDefault="00E32F96" w:rsidP="00E32F96">
            <w:pPr>
              <w:spacing w:after="0" w:line="240" w:lineRule="auto"/>
              <w:rPr>
                <w:rFonts w:ascii="Times New Roman" w:hAnsi="Times New Roman"/>
                <w:color w:val="000000"/>
                <w:lang w:val="uk-UA" w:eastAsia="ru-RU"/>
              </w:rPr>
            </w:pPr>
            <w:r w:rsidRPr="00722628">
              <w:rPr>
                <w:rFonts w:ascii="Times New Roman" w:hAnsi="Times New Roman"/>
                <w:color w:val="000000"/>
                <w:lang w:val="uk-UA" w:eastAsia="ru-RU"/>
              </w:rPr>
              <w:t xml:space="preserve">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власного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 </w:t>
            </w:r>
          </w:p>
        </w:tc>
        <w:tc>
          <w:tcPr>
            <w:tcW w:w="1400" w:type="dxa"/>
            <w:vAlign w:val="center"/>
          </w:tcPr>
          <w:p w14:paraId="7A3E6F0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00277</w:t>
            </w:r>
          </w:p>
        </w:tc>
      </w:tr>
      <w:tr w:rsidR="00E32F96" w:rsidRPr="00722628" w14:paraId="60F9EA29" w14:textId="77777777" w:rsidTr="00CC3F99">
        <w:trPr>
          <w:jc w:val="center"/>
        </w:trPr>
        <w:tc>
          <w:tcPr>
            <w:tcW w:w="632" w:type="dxa"/>
            <w:vAlign w:val="center"/>
          </w:tcPr>
          <w:p w14:paraId="49935E3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124</w:t>
            </w:r>
          </w:p>
        </w:tc>
        <w:tc>
          <w:tcPr>
            <w:tcW w:w="1073" w:type="dxa"/>
            <w:vAlign w:val="center"/>
          </w:tcPr>
          <w:p w14:paraId="35936ED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06-06</w:t>
            </w:r>
          </w:p>
        </w:tc>
        <w:tc>
          <w:tcPr>
            <w:tcW w:w="7316" w:type="dxa"/>
            <w:vAlign w:val="bottom"/>
          </w:tcPr>
          <w:p w14:paraId="74108479"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 </w:t>
            </w:r>
          </w:p>
        </w:tc>
        <w:tc>
          <w:tcPr>
            <w:tcW w:w="1400" w:type="dxa"/>
            <w:vAlign w:val="center"/>
          </w:tcPr>
          <w:p w14:paraId="38B709A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00928</w:t>
            </w:r>
          </w:p>
        </w:tc>
      </w:tr>
      <w:tr w:rsidR="00E32F96" w:rsidRPr="00722628" w14:paraId="4ABF9258" w14:textId="77777777" w:rsidTr="00CC3F99">
        <w:trPr>
          <w:jc w:val="center"/>
        </w:trPr>
        <w:tc>
          <w:tcPr>
            <w:tcW w:w="632" w:type="dxa"/>
            <w:vAlign w:val="center"/>
          </w:tcPr>
          <w:p w14:paraId="6E99245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125</w:t>
            </w:r>
          </w:p>
        </w:tc>
        <w:tc>
          <w:tcPr>
            <w:tcW w:w="1073" w:type="dxa"/>
            <w:vAlign w:val="center"/>
          </w:tcPr>
          <w:p w14:paraId="0413608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06-07</w:t>
            </w:r>
          </w:p>
        </w:tc>
        <w:tc>
          <w:tcPr>
            <w:tcW w:w="7316" w:type="dxa"/>
            <w:vAlign w:val="bottom"/>
          </w:tcPr>
          <w:p w14:paraId="766B669F"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Вклеювання до паспорта громадянина України (зразка 1994 року) фотокартки при досягненні 25- і 45-річного віку</w:t>
            </w:r>
          </w:p>
        </w:tc>
        <w:tc>
          <w:tcPr>
            <w:tcW w:w="1400" w:type="dxa"/>
            <w:vAlign w:val="center"/>
          </w:tcPr>
          <w:p w14:paraId="114CCF7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00026</w:t>
            </w:r>
          </w:p>
        </w:tc>
      </w:tr>
      <w:tr w:rsidR="00E32F96" w:rsidRPr="00722628" w14:paraId="4C3B6337" w14:textId="77777777" w:rsidTr="00CC3F99">
        <w:trPr>
          <w:jc w:val="center"/>
        </w:trPr>
        <w:tc>
          <w:tcPr>
            <w:tcW w:w="632" w:type="dxa"/>
            <w:vAlign w:val="center"/>
          </w:tcPr>
          <w:p w14:paraId="325E27D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126</w:t>
            </w:r>
          </w:p>
        </w:tc>
        <w:tc>
          <w:tcPr>
            <w:tcW w:w="1073" w:type="dxa"/>
            <w:vAlign w:val="center"/>
          </w:tcPr>
          <w:p w14:paraId="612A3B5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06-08</w:t>
            </w:r>
          </w:p>
        </w:tc>
        <w:tc>
          <w:tcPr>
            <w:tcW w:w="7316" w:type="dxa"/>
            <w:vAlign w:val="bottom"/>
          </w:tcPr>
          <w:p w14:paraId="2C335E36"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Оформлення і видача паспорта громадянина України для виїзду за кордон з безконтактним електронним носієм </w:t>
            </w:r>
          </w:p>
        </w:tc>
        <w:tc>
          <w:tcPr>
            <w:tcW w:w="1400" w:type="dxa"/>
            <w:vAlign w:val="center"/>
          </w:tcPr>
          <w:p w14:paraId="49B1FCC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00027</w:t>
            </w:r>
          </w:p>
        </w:tc>
      </w:tr>
      <w:tr w:rsidR="00E32F96" w:rsidRPr="00722628" w14:paraId="54342BAF" w14:textId="77777777" w:rsidTr="00CC3F99">
        <w:trPr>
          <w:jc w:val="center"/>
        </w:trPr>
        <w:tc>
          <w:tcPr>
            <w:tcW w:w="632" w:type="dxa"/>
            <w:vAlign w:val="center"/>
          </w:tcPr>
          <w:p w14:paraId="1D5A17A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127</w:t>
            </w:r>
          </w:p>
        </w:tc>
        <w:tc>
          <w:tcPr>
            <w:tcW w:w="1073" w:type="dxa"/>
            <w:vAlign w:val="center"/>
          </w:tcPr>
          <w:p w14:paraId="244A90B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06-09</w:t>
            </w:r>
          </w:p>
        </w:tc>
        <w:tc>
          <w:tcPr>
            <w:tcW w:w="7316" w:type="dxa"/>
            <w:vAlign w:val="bottom"/>
          </w:tcPr>
          <w:p w14:paraId="5B9E08DB"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Оформлення і видача паспорта громадянина України для виїзду за кордон з безконтактним електронним носієм замість втраченого або викраденого </w:t>
            </w:r>
          </w:p>
        </w:tc>
        <w:tc>
          <w:tcPr>
            <w:tcW w:w="1400" w:type="dxa"/>
            <w:vAlign w:val="center"/>
          </w:tcPr>
          <w:p w14:paraId="58C68DA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00028</w:t>
            </w:r>
          </w:p>
        </w:tc>
      </w:tr>
      <w:tr w:rsidR="00E32F96" w:rsidRPr="00722628" w14:paraId="7403CB12" w14:textId="77777777" w:rsidTr="00CC3F99">
        <w:trPr>
          <w:jc w:val="center"/>
        </w:trPr>
        <w:tc>
          <w:tcPr>
            <w:tcW w:w="632" w:type="dxa"/>
            <w:vAlign w:val="center"/>
          </w:tcPr>
          <w:p w14:paraId="707CBC6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128</w:t>
            </w:r>
          </w:p>
        </w:tc>
        <w:tc>
          <w:tcPr>
            <w:tcW w:w="1073" w:type="dxa"/>
            <w:vAlign w:val="center"/>
          </w:tcPr>
          <w:p w14:paraId="7C53ACF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06-10</w:t>
            </w:r>
          </w:p>
        </w:tc>
        <w:tc>
          <w:tcPr>
            <w:tcW w:w="7316" w:type="dxa"/>
            <w:vAlign w:val="bottom"/>
          </w:tcPr>
          <w:p w14:paraId="311FE7A2"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w:t>
            </w:r>
            <w:r w:rsidRPr="00722628">
              <w:rPr>
                <w:rFonts w:ascii="Times New Roman" w:hAnsi="Times New Roman"/>
                <w:lang w:val="uk-UA" w:eastAsia="ru-RU"/>
              </w:rPr>
              <w:lastRenderedPageBreak/>
              <w:t xml:space="preserve">паспорта для виїзду за кордон; непридатності паспорта для виїзду за кордон для подальшого використання </w:t>
            </w:r>
          </w:p>
        </w:tc>
        <w:tc>
          <w:tcPr>
            <w:tcW w:w="1400" w:type="dxa"/>
            <w:vAlign w:val="center"/>
          </w:tcPr>
          <w:p w14:paraId="3006129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lastRenderedPageBreak/>
              <w:t>00274</w:t>
            </w:r>
          </w:p>
        </w:tc>
      </w:tr>
      <w:tr w:rsidR="00E32F96" w:rsidRPr="00722628" w14:paraId="23A05AF2" w14:textId="77777777" w:rsidTr="00CC3F99">
        <w:trPr>
          <w:jc w:val="center"/>
        </w:trPr>
        <w:tc>
          <w:tcPr>
            <w:tcW w:w="632" w:type="dxa"/>
            <w:vAlign w:val="center"/>
          </w:tcPr>
          <w:p w14:paraId="509275C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129</w:t>
            </w:r>
          </w:p>
        </w:tc>
        <w:tc>
          <w:tcPr>
            <w:tcW w:w="1073" w:type="dxa"/>
            <w:vAlign w:val="center"/>
          </w:tcPr>
          <w:p w14:paraId="1DBD90C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06-11</w:t>
            </w:r>
          </w:p>
        </w:tc>
        <w:tc>
          <w:tcPr>
            <w:tcW w:w="7316" w:type="dxa"/>
            <w:vAlign w:val="bottom"/>
          </w:tcPr>
          <w:p w14:paraId="0C685706"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Одночасне оформлення (у тому числі замість втраченого або викраденого), обмін паспорта громадянина України та паспорта/паспортів громадянина України для виїзду за кордон </w:t>
            </w:r>
          </w:p>
        </w:tc>
        <w:tc>
          <w:tcPr>
            <w:tcW w:w="1400" w:type="dxa"/>
            <w:vAlign w:val="center"/>
          </w:tcPr>
          <w:p w14:paraId="19DF392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02425</w:t>
            </w:r>
          </w:p>
        </w:tc>
      </w:tr>
      <w:tr w:rsidR="00E32F96" w:rsidRPr="00722628" w14:paraId="218CB5EC" w14:textId="77777777" w:rsidTr="00CC3F99">
        <w:trPr>
          <w:jc w:val="center"/>
        </w:trPr>
        <w:tc>
          <w:tcPr>
            <w:tcW w:w="632" w:type="dxa"/>
            <w:vAlign w:val="center"/>
          </w:tcPr>
          <w:p w14:paraId="59CDBE3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130</w:t>
            </w:r>
          </w:p>
        </w:tc>
        <w:tc>
          <w:tcPr>
            <w:tcW w:w="1073" w:type="dxa"/>
            <w:vAlign w:val="center"/>
          </w:tcPr>
          <w:p w14:paraId="45074F0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06-12</w:t>
            </w:r>
          </w:p>
        </w:tc>
        <w:tc>
          <w:tcPr>
            <w:tcW w:w="7316" w:type="dxa"/>
            <w:vAlign w:val="bottom"/>
          </w:tcPr>
          <w:p w14:paraId="44705DFE"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Оформлення та видача посвідки на постійне проживання </w:t>
            </w:r>
          </w:p>
        </w:tc>
        <w:tc>
          <w:tcPr>
            <w:tcW w:w="1400" w:type="dxa"/>
            <w:vAlign w:val="center"/>
          </w:tcPr>
          <w:p w14:paraId="25D2C2E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01023</w:t>
            </w:r>
          </w:p>
        </w:tc>
      </w:tr>
      <w:tr w:rsidR="00E32F96" w:rsidRPr="00722628" w14:paraId="2B1976AB" w14:textId="77777777" w:rsidTr="00CC3F99">
        <w:trPr>
          <w:jc w:val="center"/>
        </w:trPr>
        <w:tc>
          <w:tcPr>
            <w:tcW w:w="632" w:type="dxa"/>
            <w:vAlign w:val="center"/>
          </w:tcPr>
          <w:p w14:paraId="2E2BDE9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131</w:t>
            </w:r>
          </w:p>
        </w:tc>
        <w:tc>
          <w:tcPr>
            <w:tcW w:w="1073" w:type="dxa"/>
            <w:vAlign w:val="center"/>
          </w:tcPr>
          <w:p w14:paraId="64067DF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06-13</w:t>
            </w:r>
          </w:p>
        </w:tc>
        <w:tc>
          <w:tcPr>
            <w:tcW w:w="7316" w:type="dxa"/>
            <w:vAlign w:val="bottom"/>
          </w:tcPr>
          <w:p w14:paraId="681AB73B"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Оформлення та видача у зв’язку із втратою або викраденням посвідки на постійне проживання, її обміну</w:t>
            </w:r>
          </w:p>
        </w:tc>
        <w:tc>
          <w:tcPr>
            <w:tcW w:w="1400" w:type="dxa"/>
            <w:vAlign w:val="center"/>
          </w:tcPr>
          <w:p w14:paraId="63F4381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00927</w:t>
            </w:r>
          </w:p>
        </w:tc>
      </w:tr>
      <w:tr w:rsidR="00E32F96" w:rsidRPr="00722628" w14:paraId="11D0D37D" w14:textId="77777777" w:rsidTr="00CC3F99">
        <w:trPr>
          <w:jc w:val="center"/>
        </w:trPr>
        <w:tc>
          <w:tcPr>
            <w:tcW w:w="632" w:type="dxa"/>
            <w:vAlign w:val="center"/>
          </w:tcPr>
          <w:p w14:paraId="0AEA589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132</w:t>
            </w:r>
          </w:p>
        </w:tc>
        <w:tc>
          <w:tcPr>
            <w:tcW w:w="1073" w:type="dxa"/>
            <w:vAlign w:val="center"/>
          </w:tcPr>
          <w:p w14:paraId="5B54490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06-14</w:t>
            </w:r>
          </w:p>
        </w:tc>
        <w:tc>
          <w:tcPr>
            <w:tcW w:w="7316" w:type="dxa"/>
            <w:vAlign w:val="bottom"/>
          </w:tcPr>
          <w:p w14:paraId="4B818A26"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Оформлення та видача посвідки на тимчасове проживання </w:t>
            </w:r>
          </w:p>
        </w:tc>
        <w:tc>
          <w:tcPr>
            <w:tcW w:w="1400" w:type="dxa"/>
            <w:vAlign w:val="center"/>
          </w:tcPr>
          <w:p w14:paraId="439DA50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00929</w:t>
            </w:r>
          </w:p>
        </w:tc>
      </w:tr>
      <w:tr w:rsidR="00E32F96" w:rsidRPr="00722628" w14:paraId="4BB5BB99" w14:textId="77777777" w:rsidTr="00CC3F99">
        <w:trPr>
          <w:jc w:val="center"/>
        </w:trPr>
        <w:tc>
          <w:tcPr>
            <w:tcW w:w="632" w:type="dxa"/>
            <w:vAlign w:val="center"/>
          </w:tcPr>
          <w:p w14:paraId="134E230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133</w:t>
            </w:r>
          </w:p>
        </w:tc>
        <w:tc>
          <w:tcPr>
            <w:tcW w:w="1073" w:type="dxa"/>
            <w:vAlign w:val="center"/>
          </w:tcPr>
          <w:p w14:paraId="37A1808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06-15</w:t>
            </w:r>
          </w:p>
        </w:tc>
        <w:tc>
          <w:tcPr>
            <w:tcW w:w="7316" w:type="dxa"/>
            <w:vAlign w:val="bottom"/>
          </w:tcPr>
          <w:p w14:paraId="49CBB5F8"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Оформлення та видача у зв’язку із втратою або викраденням посвідки на тимчасове проживання, її обміну </w:t>
            </w:r>
          </w:p>
        </w:tc>
        <w:tc>
          <w:tcPr>
            <w:tcW w:w="1400" w:type="dxa"/>
            <w:vAlign w:val="center"/>
          </w:tcPr>
          <w:p w14:paraId="2710D48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00930</w:t>
            </w:r>
          </w:p>
        </w:tc>
      </w:tr>
      <w:tr w:rsidR="00E32F96" w:rsidRPr="00722628" w14:paraId="6659F671" w14:textId="77777777" w:rsidTr="00CC3F99">
        <w:trPr>
          <w:jc w:val="center"/>
        </w:trPr>
        <w:tc>
          <w:tcPr>
            <w:tcW w:w="10421" w:type="dxa"/>
            <w:gridSpan w:val="4"/>
            <w:vAlign w:val="center"/>
          </w:tcPr>
          <w:p w14:paraId="15EAA8C9" w14:textId="77777777" w:rsidR="00E32F96" w:rsidRPr="00722628" w:rsidRDefault="00E32F96" w:rsidP="00E32F96">
            <w:pPr>
              <w:spacing w:after="0" w:line="240" w:lineRule="auto"/>
              <w:jc w:val="center"/>
              <w:rPr>
                <w:rFonts w:ascii="Times New Roman" w:hAnsi="Times New Roman"/>
                <w:b/>
                <w:bCs/>
                <w:color w:val="000000"/>
                <w:lang w:val="uk-UA" w:eastAsia="ru-RU"/>
              </w:rPr>
            </w:pPr>
            <w:r w:rsidRPr="00722628">
              <w:rPr>
                <w:rFonts w:ascii="Times New Roman" w:hAnsi="Times New Roman"/>
                <w:b/>
                <w:bCs/>
                <w:color w:val="000000"/>
                <w:lang w:val="uk-UA" w:eastAsia="ru-RU"/>
              </w:rPr>
              <w:t>Земельні питання</w:t>
            </w:r>
          </w:p>
        </w:tc>
      </w:tr>
      <w:tr w:rsidR="00E32F96" w:rsidRPr="00722628" w14:paraId="5951FCAE" w14:textId="77777777" w:rsidTr="00CC3F99">
        <w:trPr>
          <w:jc w:val="center"/>
        </w:trPr>
        <w:tc>
          <w:tcPr>
            <w:tcW w:w="632" w:type="dxa"/>
            <w:vAlign w:val="center"/>
          </w:tcPr>
          <w:p w14:paraId="24503B9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134</w:t>
            </w:r>
          </w:p>
        </w:tc>
        <w:tc>
          <w:tcPr>
            <w:tcW w:w="1073" w:type="dxa"/>
            <w:vAlign w:val="center"/>
          </w:tcPr>
          <w:p w14:paraId="350A26C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07-01</w:t>
            </w:r>
          </w:p>
        </w:tc>
        <w:tc>
          <w:tcPr>
            <w:tcW w:w="7316" w:type="dxa"/>
            <w:vAlign w:val="center"/>
          </w:tcPr>
          <w:p w14:paraId="617F93B6"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Державна реєстрація земельної ділянки з видачею витягу з Державного земельного кадастру</w:t>
            </w:r>
          </w:p>
        </w:tc>
        <w:tc>
          <w:tcPr>
            <w:tcW w:w="1400" w:type="dxa"/>
            <w:vAlign w:val="center"/>
          </w:tcPr>
          <w:p w14:paraId="7652960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00069</w:t>
            </w:r>
          </w:p>
        </w:tc>
      </w:tr>
      <w:tr w:rsidR="00E32F96" w:rsidRPr="00722628" w14:paraId="4AC0DC75" w14:textId="77777777" w:rsidTr="00CC3F99">
        <w:trPr>
          <w:jc w:val="center"/>
        </w:trPr>
        <w:tc>
          <w:tcPr>
            <w:tcW w:w="632" w:type="dxa"/>
            <w:vAlign w:val="center"/>
          </w:tcPr>
          <w:p w14:paraId="3957885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135</w:t>
            </w:r>
          </w:p>
        </w:tc>
        <w:tc>
          <w:tcPr>
            <w:tcW w:w="1073" w:type="dxa"/>
            <w:vAlign w:val="center"/>
          </w:tcPr>
          <w:p w14:paraId="6E161F0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07-02</w:t>
            </w:r>
          </w:p>
        </w:tc>
        <w:tc>
          <w:tcPr>
            <w:tcW w:w="7316" w:type="dxa"/>
            <w:vAlign w:val="center"/>
          </w:tcPr>
          <w:p w14:paraId="61B092C6"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Внесення до Державного земельного кадастру відомостей або змін до них про земельну ділянку з видачею витягу </w:t>
            </w:r>
          </w:p>
        </w:tc>
        <w:tc>
          <w:tcPr>
            <w:tcW w:w="1400" w:type="dxa"/>
            <w:vAlign w:val="center"/>
          </w:tcPr>
          <w:p w14:paraId="4DFBAA4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00071</w:t>
            </w:r>
          </w:p>
        </w:tc>
      </w:tr>
      <w:tr w:rsidR="00E32F96" w:rsidRPr="00722628" w14:paraId="0E3ED92A" w14:textId="77777777" w:rsidTr="00CC3F99">
        <w:trPr>
          <w:jc w:val="center"/>
        </w:trPr>
        <w:tc>
          <w:tcPr>
            <w:tcW w:w="632" w:type="dxa"/>
            <w:vAlign w:val="center"/>
          </w:tcPr>
          <w:p w14:paraId="63D64CD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136</w:t>
            </w:r>
          </w:p>
        </w:tc>
        <w:tc>
          <w:tcPr>
            <w:tcW w:w="1073" w:type="dxa"/>
            <w:vAlign w:val="center"/>
          </w:tcPr>
          <w:p w14:paraId="2F4EDA3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07-03</w:t>
            </w:r>
          </w:p>
        </w:tc>
        <w:tc>
          <w:tcPr>
            <w:tcW w:w="7316" w:type="dxa"/>
            <w:vAlign w:val="center"/>
          </w:tcPr>
          <w:p w14:paraId="7F16C227"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 </w:t>
            </w:r>
          </w:p>
        </w:tc>
        <w:tc>
          <w:tcPr>
            <w:tcW w:w="1400" w:type="dxa"/>
            <w:vAlign w:val="center"/>
          </w:tcPr>
          <w:p w14:paraId="27233F4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00072</w:t>
            </w:r>
          </w:p>
        </w:tc>
      </w:tr>
      <w:tr w:rsidR="00E32F96" w:rsidRPr="00722628" w14:paraId="16E2DC24" w14:textId="77777777" w:rsidTr="00CC3F99">
        <w:trPr>
          <w:jc w:val="center"/>
        </w:trPr>
        <w:tc>
          <w:tcPr>
            <w:tcW w:w="632" w:type="dxa"/>
            <w:vAlign w:val="center"/>
          </w:tcPr>
          <w:p w14:paraId="1C1DE25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137</w:t>
            </w:r>
          </w:p>
        </w:tc>
        <w:tc>
          <w:tcPr>
            <w:tcW w:w="1073" w:type="dxa"/>
            <w:vAlign w:val="center"/>
          </w:tcPr>
          <w:p w14:paraId="41812BC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07-04</w:t>
            </w:r>
          </w:p>
        </w:tc>
        <w:tc>
          <w:tcPr>
            <w:tcW w:w="7316" w:type="dxa"/>
            <w:vAlign w:val="center"/>
          </w:tcPr>
          <w:p w14:paraId="1378402A"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Внесення до Державного земельного кадастру відомостей або змін до них про землі в межах територій адміністративно-територіальних одиниць з видачею витягу </w:t>
            </w:r>
          </w:p>
        </w:tc>
        <w:tc>
          <w:tcPr>
            <w:tcW w:w="1400" w:type="dxa"/>
            <w:vAlign w:val="center"/>
          </w:tcPr>
          <w:p w14:paraId="074255D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00074</w:t>
            </w:r>
          </w:p>
        </w:tc>
      </w:tr>
      <w:tr w:rsidR="00E32F96" w:rsidRPr="00722628" w14:paraId="30E7182E" w14:textId="77777777" w:rsidTr="00CC3F99">
        <w:trPr>
          <w:jc w:val="center"/>
        </w:trPr>
        <w:tc>
          <w:tcPr>
            <w:tcW w:w="632" w:type="dxa"/>
            <w:vAlign w:val="center"/>
          </w:tcPr>
          <w:p w14:paraId="182400C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138</w:t>
            </w:r>
          </w:p>
        </w:tc>
        <w:tc>
          <w:tcPr>
            <w:tcW w:w="1073" w:type="dxa"/>
            <w:vAlign w:val="center"/>
          </w:tcPr>
          <w:p w14:paraId="383FD3B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07-05</w:t>
            </w:r>
          </w:p>
        </w:tc>
        <w:tc>
          <w:tcPr>
            <w:tcW w:w="7316" w:type="dxa"/>
            <w:vAlign w:val="center"/>
          </w:tcPr>
          <w:p w14:paraId="03AA47D6"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Внесення до Державного земельного кадастру відомостей про обмеження у використанні земель, з видачею витягу </w:t>
            </w:r>
          </w:p>
        </w:tc>
        <w:tc>
          <w:tcPr>
            <w:tcW w:w="1400" w:type="dxa"/>
            <w:vAlign w:val="center"/>
          </w:tcPr>
          <w:p w14:paraId="3692983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00079</w:t>
            </w:r>
          </w:p>
        </w:tc>
      </w:tr>
      <w:tr w:rsidR="00E32F96" w:rsidRPr="00722628" w14:paraId="1414EE3F" w14:textId="77777777" w:rsidTr="00CC3F99">
        <w:trPr>
          <w:jc w:val="center"/>
        </w:trPr>
        <w:tc>
          <w:tcPr>
            <w:tcW w:w="632" w:type="dxa"/>
            <w:vAlign w:val="center"/>
          </w:tcPr>
          <w:p w14:paraId="2C97632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139</w:t>
            </w:r>
          </w:p>
        </w:tc>
        <w:tc>
          <w:tcPr>
            <w:tcW w:w="1073" w:type="dxa"/>
            <w:vAlign w:val="center"/>
          </w:tcPr>
          <w:p w14:paraId="46C3526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07-06</w:t>
            </w:r>
          </w:p>
        </w:tc>
        <w:tc>
          <w:tcPr>
            <w:tcW w:w="7316" w:type="dxa"/>
            <w:vAlign w:val="center"/>
          </w:tcPr>
          <w:p w14:paraId="4E3C98E6"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Державна реєстрація обмеження у використанні земель з видачею витягу </w:t>
            </w:r>
          </w:p>
        </w:tc>
        <w:tc>
          <w:tcPr>
            <w:tcW w:w="1400" w:type="dxa"/>
            <w:vAlign w:val="center"/>
          </w:tcPr>
          <w:p w14:paraId="05C28FD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00078</w:t>
            </w:r>
          </w:p>
        </w:tc>
      </w:tr>
      <w:tr w:rsidR="00E32F96" w:rsidRPr="00722628" w14:paraId="05582CB8" w14:textId="77777777" w:rsidTr="00CC3F99">
        <w:trPr>
          <w:jc w:val="center"/>
        </w:trPr>
        <w:tc>
          <w:tcPr>
            <w:tcW w:w="632" w:type="dxa"/>
            <w:vAlign w:val="center"/>
          </w:tcPr>
          <w:p w14:paraId="020490C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140</w:t>
            </w:r>
          </w:p>
        </w:tc>
        <w:tc>
          <w:tcPr>
            <w:tcW w:w="1073" w:type="dxa"/>
            <w:vAlign w:val="center"/>
          </w:tcPr>
          <w:p w14:paraId="0432C40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07-07</w:t>
            </w:r>
          </w:p>
        </w:tc>
        <w:tc>
          <w:tcPr>
            <w:tcW w:w="7316" w:type="dxa"/>
            <w:vAlign w:val="center"/>
          </w:tcPr>
          <w:p w14:paraId="2A9676E4"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Виправлення технічної помилки у відомостях з Державного земельного кадастру, яка була допущена органом, що здійснює його ведення, з видачею витягу </w:t>
            </w:r>
          </w:p>
        </w:tc>
        <w:tc>
          <w:tcPr>
            <w:tcW w:w="1400" w:type="dxa"/>
            <w:vAlign w:val="center"/>
          </w:tcPr>
          <w:p w14:paraId="695BE47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00080</w:t>
            </w:r>
          </w:p>
        </w:tc>
      </w:tr>
      <w:tr w:rsidR="00E32F96" w:rsidRPr="00722628" w14:paraId="0BBABAAF" w14:textId="77777777" w:rsidTr="00CC3F99">
        <w:trPr>
          <w:jc w:val="center"/>
        </w:trPr>
        <w:tc>
          <w:tcPr>
            <w:tcW w:w="632" w:type="dxa"/>
            <w:vAlign w:val="center"/>
          </w:tcPr>
          <w:p w14:paraId="22B8404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141</w:t>
            </w:r>
          </w:p>
        </w:tc>
        <w:tc>
          <w:tcPr>
            <w:tcW w:w="1073" w:type="dxa"/>
            <w:vAlign w:val="center"/>
          </w:tcPr>
          <w:p w14:paraId="118778F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07-08</w:t>
            </w:r>
          </w:p>
        </w:tc>
        <w:tc>
          <w:tcPr>
            <w:tcW w:w="7316" w:type="dxa"/>
            <w:vAlign w:val="center"/>
          </w:tcPr>
          <w:p w14:paraId="1537FE36"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Виправлення технічної помилки у відомостях Державного земельного кадастру не з вини органу, що здійснює його ведення </w:t>
            </w:r>
          </w:p>
        </w:tc>
        <w:tc>
          <w:tcPr>
            <w:tcW w:w="1400" w:type="dxa"/>
            <w:vAlign w:val="center"/>
          </w:tcPr>
          <w:p w14:paraId="202021B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00081</w:t>
            </w:r>
          </w:p>
        </w:tc>
      </w:tr>
      <w:tr w:rsidR="00E32F96" w:rsidRPr="00722628" w14:paraId="1A4ED5E2" w14:textId="77777777" w:rsidTr="00CC3F99">
        <w:trPr>
          <w:jc w:val="center"/>
        </w:trPr>
        <w:tc>
          <w:tcPr>
            <w:tcW w:w="632" w:type="dxa"/>
            <w:vAlign w:val="center"/>
          </w:tcPr>
          <w:p w14:paraId="1598847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142</w:t>
            </w:r>
          </w:p>
        </w:tc>
        <w:tc>
          <w:tcPr>
            <w:tcW w:w="1073" w:type="dxa"/>
            <w:vAlign w:val="center"/>
          </w:tcPr>
          <w:p w14:paraId="171DDE1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07-09</w:t>
            </w:r>
          </w:p>
        </w:tc>
        <w:tc>
          <w:tcPr>
            <w:tcW w:w="7316" w:type="dxa"/>
            <w:vAlign w:val="center"/>
          </w:tcPr>
          <w:p w14:paraId="6FDDAF35"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Надання відомостей з Державного земельного кадастру у формі витягу з Державного земельного кадастру про землі в межах територій адміністративно-територіальних одиниць</w:t>
            </w:r>
          </w:p>
        </w:tc>
        <w:tc>
          <w:tcPr>
            <w:tcW w:w="1400" w:type="dxa"/>
            <w:vAlign w:val="center"/>
          </w:tcPr>
          <w:p w14:paraId="26976D7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00035</w:t>
            </w:r>
          </w:p>
        </w:tc>
      </w:tr>
      <w:tr w:rsidR="00E32F96" w:rsidRPr="00722628" w14:paraId="7F249840" w14:textId="77777777" w:rsidTr="00CC3F99">
        <w:trPr>
          <w:jc w:val="center"/>
        </w:trPr>
        <w:tc>
          <w:tcPr>
            <w:tcW w:w="632" w:type="dxa"/>
            <w:vAlign w:val="center"/>
          </w:tcPr>
          <w:p w14:paraId="5D6FF14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143</w:t>
            </w:r>
          </w:p>
        </w:tc>
        <w:tc>
          <w:tcPr>
            <w:tcW w:w="1073" w:type="dxa"/>
            <w:vAlign w:val="center"/>
          </w:tcPr>
          <w:p w14:paraId="2A890BA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07-10</w:t>
            </w:r>
          </w:p>
        </w:tc>
        <w:tc>
          <w:tcPr>
            <w:tcW w:w="7316" w:type="dxa"/>
            <w:vAlign w:val="center"/>
          </w:tcPr>
          <w:p w14:paraId="66903EEF"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Надання відомостей з Державного земельного кадастру у формі витягу з Державного земельного кадастру про обмеження у використанні земель </w:t>
            </w:r>
          </w:p>
        </w:tc>
        <w:tc>
          <w:tcPr>
            <w:tcW w:w="1400" w:type="dxa"/>
            <w:vAlign w:val="center"/>
          </w:tcPr>
          <w:p w14:paraId="46CB450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00059</w:t>
            </w:r>
          </w:p>
        </w:tc>
      </w:tr>
      <w:tr w:rsidR="00E32F96" w:rsidRPr="00722628" w14:paraId="36DF6310" w14:textId="77777777" w:rsidTr="00CC3F99">
        <w:trPr>
          <w:jc w:val="center"/>
        </w:trPr>
        <w:tc>
          <w:tcPr>
            <w:tcW w:w="632" w:type="dxa"/>
            <w:vAlign w:val="center"/>
          </w:tcPr>
          <w:p w14:paraId="39F1C69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144</w:t>
            </w:r>
          </w:p>
        </w:tc>
        <w:tc>
          <w:tcPr>
            <w:tcW w:w="1073" w:type="dxa"/>
            <w:vAlign w:val="center"/>
          </w:tcPr>
          <w:p w14:paraId="0B5D362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07-11</w:t>
            </w:r>
          </w:p>
        </w:tc>
        <w:tc>
          <w:tcPr>
            <w:tcW w:w="7316" w:type="dxa"/>
            <w:vAlign w:val="center"/>
          </w:tcPr>
          <w:p w14:paraId="11F323BA"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 </w:t>
            </w:r>
          </w:p>
        </w:tc>
        <w:tc>
          <w:tcPr>
            <w:tcW w:w="1400" w:type="dxa"/>
            <w:vAlign w:val="center"/>
          </w:tcPr>
          <w:p w14:paraId="37AE5AD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02457</w:t>
            </w:r>
          </w:p>
        </w:tc>
      </w:tr>
      <w:tr w:rsidR="00E32F96" w:rsidRPr="00722628" w14:paraId="72662603" w14:textId="77777777" w:rsidTr="00CC3F99">
        <w:trPr>
          <w:jc w:val="center"/>
        </w:trPr>
        <w:tc>
          <w:tcPr>
            <w:tcW w:w="632" w:type="dxa"/>
            <w:vAlign w:val="center"/>
          </w:tcPr>
          <w:p w14:paraId="32E833C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145</w:t>
            </w:r>
          </w:p>
        </w:tc>
        <w:tc>
          <w:tcPr>
            <w:tcW w:w="1073" w:type="dxa"/>
            <w:vAlign w:val="center"/>
          </w:tcPr>
          <w:p w14:paraId="11183B4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07-12</w:t>
            </w:r>
          </w:p>
        </w:tc>
        <w:tc>
          <w:tcPr>
            <w:tcW w:w="7316" w:type="dxa"/>
            <w:vAlign w:val="center"/>
          </w:tcPr>
          <w:p w14:paraId="69A60926"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c>
          <w:tcPr>
            <w:tcW w:w="1400" w:type="dxa"/>
            <w:vAlign w:val="center"/>
          </w:tcPr>
          <w:p w14:paraId="21B9DD2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02456</w:t>
            </w:r>
          </w:p>
        </w:tc>
      </w:tr>
      <w:tr w:rsidR="00E32F96" w:rsidRPr="00722628" w14:paraId="1CC0D228" w14:textId="77777777" w:rsidTr="00CC3F99">
        <w:trPr>
          <w:jc w:val="center"/>
        </w:trPr>
        <w:tc>
          <w:tcPr>
            <w:tcW w:w="632" w:type="dxa"/>
            <w:vAlign w:val="center"/>
          </w:tcPr>
          <w:p w14:paraId="53CD432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146</w:t>
            </w:r>
          </w:p>
        </w:tc>
        <w:tc>
          <w:tcPr>
            <w:tcW w:w="1073" w:type="dxa"/>
            <w:vAlign w:val="center"/>
          </w:tcPr>
          <w:p w14:paraId="049688B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07-13</w:t>
            </w:r>
          </w:p>
        </w:tc>
        <w:tc>
          <w:tcPr>
            <w:tcW w:w="7316" w:type="dxa"/>
            <w:vAlign w:val="center"/>
          </w:tcPr>
          <w:p w14:paraId="1E068708"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c>
          <w:tcPr>
            <w:tcW w:w="1400" w:type="dxa"/>
            <w:vAlign w:val="center"/>
          </w:tcPr>
          <w:p w14:paraId="7B76EF2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02455</w:t>
            </w:r>
          </w:p>
        </w:tc>
      </w:tr>
      <w:tr w:rsidR="00E32F96" w:rsidRPr="00722628" w14:paraId="720BB62E" w14:textId="77777777" w:rsidTr="00CC3F99">
        <w:trPr>
          <w:jc w:val="center"/>
        </w:trPr>
        <w:tc>
          <w:tcPr>
            <w:tcW w:w="632" w:type="dxa"/>
            <w:vAlign w:val="center"/>
          </w:tcPr>
          <w:p w14:paraId="2C4B041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147</w:t>
            </w:r>
          </w:p>
        </w:tc>
        <w:tc>
          <w:tcPr>
            <w:tcW w:w="1073" w:type="dxa"/>
            <w:vAlign w:val="center"/>
          </w:tcPr>
          <w:p w14:paraId="54E91C6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07-14</w:t>
            </w:r>
          </w:p>
        </w:tc>
        <w:tc>
          <w:tcPr>
            <w:tcW w:w="7316" w:type="dxa"/>
            <w:vAlign w:val="center"/>
          </w:tcPr>
          <w:p w14:paraId="0DF490A4"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Надання відомостей з Державного земельного кадастру у формі довідки, що містить узагальнену інформацію про землі (території) </w:t>
            </w:r>
          </w:p>
        </w:tc>
        <w:tc>
          <w:tcPr>
            <w:tcW w:w="1400" w:type="dxa"/>
            <w:vAlign w:val="center"/>
          </w:tcPr>
          <w:p w14:paraId="7A5D8D8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00061</w:t>
            </w:r>
          </w:p>
        </w:tc>
      </w:tr>
      <w:tr w:rsidR="00E32F96" w:rsidRPr="00722628" w14:paraId="4699FC92" w14:textId="77777777" w:rsidTr="00CC3F99">
        <w:trPr>
          <w:jc w:val="center"/>
        </w:trPr>
        <w:tc>
          <w:tcPr>
            <w:tcW w:w="632" w:type="dxa"/>
            <w:vAlign w:val="center"/>
          </w:tcPr>
          <w:p w14:paraId="4658F4D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148</w:t>
            </w:r>
          </w:p>
        </w:tc>
        <w:tc>
          <w:tcPr>
            <w:tcW w:w="1073" w:type="dxa"/>
            <w:vAlign w:val="center"/>
          </w:tcPr>
          <w:p w14:paraId="5DB5351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07-15</w:t>
            </w:r>
          </w:p>
        </w:tc>
        <w:tc>
          <w:tcPr>
            <w:tcW w:w="7316" w:type="dxa"/>
            <w:vAlign w:val="center"/>
          </w:tcPr>
          <w:p w14:paraId="0BC1B508"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 </w:t>
            </w:r>
          </w:p>
        </w:tc>
        <w:tc>
          <w:tcPr>
            <w:tcW w:w="1400" w:type="dxa"/>
            <w:vAlign w:val="center"/>
          </w:tcPr>
          <w:p w14:paraId="214A9DF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00062</w:t>
            </w:r>
          </w:p>
        </w:tc>
      </w:tr>
      <w:tr w:rsidR="00E32F96" w:rsidRPr="00722628" w14:paraId="0DD06D5C" w14:textId="77777777" w:rsidTr="00CC3F99">
        <w:trPr>
          <w:jc w:val="center"/>
        </w:trPr>
        <w:tc>
          <w:tcPr>
            <w:tcW w:w="632" w:type="dxa"/>
            <w:vAlign w:val="center"/>
          </w:tcPr>
          <w:p w14:paraId="1C7B349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lastRenderedPageBreak/>
              <w:t>149</w:t>
            </w:r>
          </w:p>
        </w:tc>
        <w:tc>
          <w:tcPr>
            <w:tcW w:w="1073" w:type="dxa"/>
            <w:vAlign w:val="center"/>
          </w:tcPr>
          <w:p w14:paraId="3D9D96F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07-16</w:t>
            </w:r>
          </w:p>
        </w:tc>
        <w:tc>
          <w:tcPr>
            <w:tcW w:w="7316" w:type="dxa"/>
            <w:vAlign w:val="center"/>
          </w:tcPr>
          <w:p w14:paraId="61B56336"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Надання відомостей з Державного земельного кадастру у формі копії документа, що створюється під час ведення Державного земельного кадастру </w:t>
            </w:r>
          </w:p>
        </w:tc>
        <w:tc>
          <w:tcPr>
            <w:tcW w:w="1400" w:type="dxa"/>
            <w:vAlign w:val="center"/>
          </w:tcPr>
          <w:p w14:paraId="06ABF48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00063</w:t>
            </w:r>
          </w:p>
        </w:tc>
      </w:tr>
      <w:tr w:rsidR="00E32F96" w:rsidRPr="00722628" w14:paraId="6851A489" w14:textId="77777777" w:rsidTr="00CC3F99">
        <w:trPr>
          <w:jc w:val="center"/>
        </w:trPr>
        <w:tc>
          <w:tcPr>
            <w:tcW w:w="632" w:type="dxa"/>
            <w:vAlign w:val="center"/>
          </w:tcPr>
          <w:p w14:paraId="10000A2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150</w:t>
            </w:r>
          </w:p>
        </w:tc>
        <w:tc>
          <w:tcPr>
            <w:tcW w:w="1073" w:type="dxa"/>
            <w:vAlign w:val="center"/>
          </w:tcPr>
          <w:p w14:paraId="6C919E8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07-17</w:t>
            </w:r>
          </w:p>
        </w:tc>
        <w:tc>
          <w:tcPr>
            <w:tcW w:w="7316" w:type="dxa"/>
            <w:vAlign w:val="center"/>
          </w:tcPr>
          <w:p w14:paraId="297B9BA1"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Надання довідки про наявність та розмір земельної частки (паю) </w:t>
            </w:r>
          </w:p>
        </w:tc>
        <w:tc>
          <w:tcPr>
            <w:tcW w:w="1400" w:type="dxa"/>
            <w:vAlign w:val="center"/>
          </w:tcPr>
          <w:p w14:paraId="060E294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00064</w:t>
            </w:r>
          </w:p>
        </w:tc>
      </w:tr>
      <w:tr w:rsidR="00E32F96" w:rsidRPr="00722628" w14:paraId="20C20F4A" w14:textId="77777777" w:rsidTr="00CC3F99">
        <w:trPr>
          <w:jc w:val="center"/>
        </w:trPr>
        <w:tc>
          <w:tcPr>
            <w:tcW w:w="632" w:type="dxa"/>
            <w:vAlign w:val="center"/>
          </w:tcPr>
          <w:p w14:paraId="1F221AA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151</w:t>
            </w:r>
          </w:p>
        </w:tc>
        <w:tc>
          <w:tcPr>
            <w:tcW w:w="1073" w:type="dxa"/>
            <w:vAlign w:val="center"/>
          </w:tcPr>
          <w:p w14:paraId="7A64337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07-18</w:t>
            </w:r>
          </w:p>
        </w:tc>
        <w:tc>
          <w:tcPr>
            <w:tcW w:w="7316" w:type="dxa"/>
            <w:vAlign w:val="center"/>
          </w:tcPr>
          <w:p w14:paraId="7116E658"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w:t>
            </w:r>
          </w:p>
        </w:tc>
        <w:tc>
          <w:tcPr>
            <w:tcW w:w="1400" w:type="dxa"/>
            <w:vAlign w:val="center"/>
          </w:tcPr>
          <w:p w14:paraId="168FABE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00065</w:t>
            </w:r>
          </w:p>
        </w:tc>
      </w:tr>
      <w:tr w:rsidR="00E32F96" w:rsidRPr="00722628" w14:paraId="7FDB77C2" w14:textId="77777777" w:rsidTr="00CC3F99">
        <w:trPr>
          <w:jc w:val="center"/>
        </w:trPr>
        <w:tc>
          <w:tcPr>
            <w:tcW w:w="632" w:type="dxa"/>
            <w:vAlign w:val="center"/>
          </w:tcPr>
          <w:p w14:paraId="4FD14BF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152</w:t>
            </w:r>
          </w:p>
        </w:tc>
        <w:tc>
          <w:tcPr>
            <w:tcW w:w="1073" w:type="dxa"/>
            <w:vAlign w:val="center"/>
          </w:tcPr>
          <w:p w14:paraId="2B5C4AE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07-19</w:t>
            </w:r>
          </w:p>
        </w:tc>
        <w:tc>
          <w:tcPr>
            <w:tcW w:w="7316" w:type="dxa"/>
            <w:vAlign w:val="center"/>
          </w:tcPr>
          <w:p w14:paraId="0EB14ECA"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Надання довідки про осіб, які отримали доступ до інформації про суб’єкта речового права у Державному земельному кадастрі </w:t>
            </w:r>
          </w:p>
        </w:tc>
        <w:tc>
          <w:tcPr>
            <w:tcW w:w="1400" w:type="dxa"/>
            <w:vAlign w:val="center"/>
          </w:tcPr>
          <w:p w14:paraId="432865F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01254</w:t>
            </w:r>
          </w:p>
        </w:tc>
      </w:tr>
      <w:tr w:rsidR="00E32F96" w:rsidRPr="00722628" w14:paraId="5B64FB81" w14:textId="77777777" w:rsidTr="00CC3F99">
        <w:trPr>
          <w:jc w:val="center"/>
        </w:trPr>
        <w:tc>
          <w:tcPr>
            <w:tcW w:w="632" w:type="dxa"/>
            <w:vAlign w:val="center"/>
          </w:tcPr>
          <w:p w14:paraId="218E49E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153</w:t>
            </w:r>
          </w:p>
        </w:tc>
        <w:tc>
          <w:tcPr>
            <w:tcW w:w="1073" w:type="dxa"/>
            <w:vAlign w:val="center"/>
          </w:tcPr>
          <w:p w14:paraId="6AB7246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07-20</w:t>
            </w:r>
          </w:p>
        </w:tc>
        <w:tc>
          <w:tcPr>
            <w:tcW w:w="7316" w:type="dxa"/>
            <w:vAlign w:val="center"/>
          </w:tcPr>
          <w:p w14:paraId="0EFD31D5"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Надання дозволу на розроблення документації із землеустрою </w:t>
            </w:r>
          </w:p>
        </w:tc>
        <w:tc>
          <w:tcPr>
            <w:tcW w:w="1400" w:type="dxa"/>
            <w:vAlign w:val="center"/>
          </w:tcPr>
          <w:p w14:paraId="226D6FC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00207</w:t>
            </w:r>
          </w:p>
        </w:tc>
      </w:tr>
      <w:tr w:rsidR="00E32F96" w:rsidRPr="00722628" w14:paraId="7D2288A9" w14:textId="77777777" w:rsidTr="00CC3F99">
        <w:trPr>
          <w:jc w:val="center"/>
        </w:trPr>
        <w:tc>
          <w:tcPr>
            <w:tcW w:w="632" w:type="dxa"/>
            <w:vAlign w:val="center"/>
          </w:tcPr>
          <w:p w14:paraId="4C116D2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154</w:t>
            </w:r>
          </w:p>
        </w:tc>
        <w:tc>
          <w:tcPr>
            <w:tcW w:w="1073" w:type="dxa"/>
            <w:vAlign w:val="center"/>
          </w:tcPr>
          <w:p w14:paraId="5394B96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07-21</w:t>
            </w:r>
          </w:p>
        </w:tc>
        <w:tc>
          <w:tcPr>
            <w:tcW w:w="7316" w:type="dxa"/>
            <w:vAlign w:val="center"/>
          </w:tcPr>
          <w:p w14:paraId="0B9A38AF"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Надання згоди на передачу орендованої земельної ділянки в суборенду </w:t>
            </w:r>
          </w:p>
        </w:tc>
        <w:tc>
          <w:tcPr>
            <w:tcW w:w="1400" w:type="dxa"/>
            <w:vAlign w:val="center"/>
          </w:tcPr>
          <w:p w14:paraId="367D39E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00198</w:t>
            </w:r>
          </w:p>
        </w:tc>
      </w:tr>
      <w:tr w:rsidR="00E32F96" w:rsidRPr="00722628" w14:paraId="5ED67F80" w14:textId="77777777" w:rsidTr="00CC3F99">
        <w:trPr>
          <w:jc w:val="center"/>
        </w:trPr>
        <w:tc>
          <w:tcPr>
            <w:tcW w:w="632" w:type="dxa"/>
            <w:vAlign w:val="center"/>
          </w:tcPr>
          <w:p w14:paraId="30E1BB6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155</w:t>
            </w:r>
          </w:p>
        </w:tc>
        <w:tc>
          <w:tcPr>
            <w:tcW w:w="1073" w:type="dxa"/>
            <w:vAlign w:val="center"/>
          </w:tcPr>
          <w:p w14:paraId="5EDE0EA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07-22</w:t>
            </w:r>
          </w:p>
        </w:tc>
        <w:tc>
          <w:tcPr>
            <w:tcW w:w="7316" w:type="dxa"/>
            <w:vAlign w:val="center"/>
          </w:tcPr>
          <w:p w14:paraId="07E48F56"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 </w:t>
            </w:r>
          </w:p>
        </w:tc>
        <w:tc>
          <w:tcPr>
            <w:tcW w:w="1400" w:type="dxa"/>
            <w:vAlign w:val="center"/>
          </w:tcPr>
          <w:p w14:paraId="665B7CF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02454</w:t>
            </w:r>
          </w:p>
        </w:tc>
      </w:tr>
      <w:tr w:rsidR="00E32F96" w:rsidRPr="00722628" w14:paraId="7B7960F4" w14:textId="77777777" w:rsidTr="00CC3F99">
        <w:trPr>
          <w:jc w:val="center"/>
        </w:trPr>
        <w:tc>
          <w:tcPr>
            <w:tcW w:w="632" w:type="dxa"/>
            <w:vAlign w:val="center"/>
          </w:tcPr>
          <w:p w14:paraId="65E634E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156</w:t>
            </w:r>
          </w:p>
        </w:tc>
        <w:tc>
          <w:tcPr>
            <w:tcW w:w="1073" w:type="dxa"/>
            <w:vAlign w:val="center"/>
          </w:tcPr>
          <w:p w14:paraId="4B8969B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07-23</w:t>
            </w:r>
          </w:p>
        </w:tc>
        <w:tc>
          <w:tcPr>
            <w:tcW w:w="7316" w:type="dxa"/>
            <w:vAlign w:val="center"/>
          </w:tcPr>
          <w:p w14:paraId="71A9C12F" w14:textId="77777777" w:rsidR="00E32F96" w:rsidRPr="00722628" w:rsidRDefault="00E32F96" w:rsidP="00E32F96">
            <w:pPr>
              <w:spacing w:after="0" w:line="240" w:lineRule="auto"/>
              <w:rPr>
                <w:rFonts w:ascii="Times New Roman" w:hAnsi="Times New Roman"/>
                <w:bCs/>
                <w:lang w:val="uk-UA" w:eastAsia="ru-RU" w:bidi="sa-IN"/>
              </w:rPr>
            </w:pPr>
            <w:r w:rsidRPr="00722628">
              <w:rPr>
                <w:rFonts w:ascii="Times New Roman" w:hAnsi="Times New Roman"/>
                <w:bCs/>
                <w:lang w:val="uk-UA" w:eastAsia="ru-RU" w:bidi="sa-IN"/>
              </w:rPr>
              <w:t xml:space="preserve">Видача витягу з технічної документації про нормативну грошову оцінку земельної ділянки </w:t>
            </w:r>
          </w:p>
        </w:tc>
        <w:tc>
          <w:tcPr>
            <w:tcW w:w="1400" w:type="dxa"/>
            <w:vAlign w:val="center"/>
          </w:tcPr>
          <w:p w14:paraId="1865264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00068</w:t>
            </w:r>
          </w:p>
        </w:tc>
      </w:tr>
      <w:tr w:rsidR="00E32F96" w:rsidRPr="00722628" w14:paraId="38FF6D4E" w14:textId="77777777" w:rsidTr="00CC3F99">
        <w:trPr>
          <w:jc w:val="center"/>
        </w:trPr>
        <w:tc>
          <w:tcPr>
            <w:tcW w:w="632" w:type="dxa"/>
            <w:vAlign w:val="center"/>
          </w:tcPr>
          <w:p w14:paraId="7A896C9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157</w:t>
            </w:r>
          </w:p>
        </w:tc>
        <w:tc>
          <w:tcPr>
            <w:tcW w:w="1073" w:type="dxa"/>
            <w:vAlign w:val="center"/>
          </w:tcPr>
          <w:p w14:paraId="051707A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07-24</w:t>
            </w:r>
          </w:p>
        </w:tc>
        <w:tc>
          <w:tcPr>
            <w:tcW w:w="7316" w:type="dxa"/>
            <w:vAlign w:val="center"/>
          </w:tcPr>
          <w:p w14:paraId="5F8DCA84"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Видача рішення про передачу у власність, надання у користування земельних ділянок із земель державної або комунальної власності </w:t>
            </w:r>
          </w:p>
        </w:tc>
        <w:tc>
          <w:tcPr>
            <w:tcW w:w="1400" w:type="dxa"/>
            <w:vAlign w:val="center"/>
          </w:tcPr>
          <w:p w14:paraId="5D9F07E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01161</w:t>
            </w:r>
          </w:p>
        </w:tc>
      </w:tr>
      <w:tr w:rsidR="00E32F96" w:rsidRPr="00722628" w14:paraId="315B9F91" w14:textId="77777777" w:rsidTr="00CC3F99">
        <w:trPr>
          <w:jc w:val="center"/>
        </w:trPr>
        <w:tc>
          <w:tcPr>
            <w:tcW w:w="632" w:type="dxa"/>
            <w:vAlign w:val="center"/>
          </w:tcPr>
          <w:p w14:paraId="3A11263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158</w:t>
            </w:r>
          </w:p>
        </w:tc>
        <w:tc>
          <w:tcPr>
            <w:tcW w:w="1073" w:type="dxa"/>
            <w:vAlign w:val="center"/>
          </w:tcPr>
          <w:p w14:paraId="3EF521B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07-25</w:t>
            </w:r>
          </w:p>
        </w:tc>
        <w:tc>
          <w:tcPr>
            <w:tcW w:w="7316" w:type="dxa"/>
            <w:vAlign w:val="center"/>
          </w:tcPr>
          <w:p w14:paraId="5D1B59B9"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400" w:type="dxa"/>
            <w:vAlign w:val="center"/>
          </w:tcPr>
          <w:p w14:paraId="7D4DEBC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00175</w:t>
            </w:r>
          </w:p>
        </w:tc>
      </w:tr>
      <w:tr w:rsidR="00E32F96" w:rsidRPr="00722628" w14:paraId="5D41F924" w14:textId="77777777" w:rsidTr="00CC3F99">
        <w:trPr>
          <w:jc w:val="center"/>
        </w:trPr>
        <w:tc>
          <w:tcPr>
            <w:tcW w:w="632" w:type="dxa"/>
            <w:vAlign w:val="center"/>
          </w:tcPr>
          <w:p w14:paraId="230548D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159</w:t>
            </w:r>
          </w:p>
        </w:tc>
        <w:tc>
          <w:tcPr>
            <w:tcW w:w="1073" w:type="dxa"/>
            <w:vAlign w:val="center"/>
          </w:tcPr>
          <w:p w14:paraId="1CC7CDF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07-26</w:t>
            </w:r>
          </w:p>
        </w:tc>
        <w:tc>
          <w:tcPr>
            <w:tcW w:w="7316" w:type="dxa"/>
            <w:vAlign w:val="center"/>
          </w:tcPr>
          <w:p w14:paraId="3835A4F2"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Видача рішення про продаж земельних ділянок державної та комунальної власності </w:t>
            </w:r>
          </w:p>
        </w:tc>
        <w:tc>
          <w:tcPr>
            <w:tcW w:w="1400" w:type="dxa"/>
            <w:vAlign w:val="center"/>
          </w:tcPr>
          <w:p w14:paraId="7D05A96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00174</w:t>
            </w:r>
          </w:p>
        </w:tc>
      </w:tr>
      <w:tr w:rsidR="00E32F96" w:rsidRPr="00722628" w14:paraId="4FB4BA51" w14:textId="77777777" w:rsidTr="00CC3F99">
        <w:trPr>
          <w:jc w:val="center"/>
        </w:trPr>
        <w:tc>
          <w:tcPr>
            <w:tcW w:w="632" w:type="dxa"/>
            <w:vAlign w:val="center"/>
          </w:tcPr>
          <w:p w14:paraId="46FFB09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160</w:t>
            </w:r>
          </w:p>
        </w:tc>
        <w:tc>
          <w:tcPr>
            <w:tcW w:w="1073" w:type="dxa"/>
            <w:vAlign w:val="center"/>
          </w:tcPr>
          <w:p w14:paraId="5A2795B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07-27</w:t>
            </w:r>
          </w:p>
        </w:tc>
        <w:tc>
          <w:tcPr>
            <w:tcW w:w="7316" w:type="dxa"/>
            <w:vAlign w:val="center"/>
          </w:tcPr>
          <w:p w14:paraId="3BA81C32"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 </w:t>
            </w:r>
          </w:p>
        </w:tc>
        <w:tc>
          <w:tcPr>
            <w:tcW w:w="1400" w:type="dxa"/>
            <w:vAlign w:val="center"/>
          </w:tcPr>
          <w:p w14:paraId="3B4E8E4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00217</w:t>
            </w:r>
          </w:p>
        </w:tc>
      </w:tr>
      <w:tr w:rsidR="00E32F96" w:rsidRPr="00722628" w14:paraId="005E9182" w14:textId="77777777" w:rsidTr="00CC3F99">
        <w:trPr>
          <w:jc w:val="center"/>
        </w:trPr>
        <w:tc>
          <w:tcPr>
            <w:tcW w:w="632" w:type="dxa"/>
            <w:vAlign w:val="center"/>
          </w:tcPr>
          <w:p w14:paraId="635C99A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161</w:t>
            </w:r>
          </w:p>
        </w:tc>
        <w:tc>
          <w:tcPr>
            <w:tcW w:w="1073" w:type="dxa"/>
            <w:vAlign w:val="center"/>
          </w:tcPr>
          <w:p w14:paraId="7280836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07-28</w:t>
            </w:r>
          </w:p>
        </w:tc>
        <w:tc>
          <w:tcPr>
            <w:tcW w:w="7316" w:type="dxa"/>
          </w:tcPr>
          <w:p w14:paraId="473DBC11"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Внесення до Державного земельного кадастру відомостей (змін до них) про землі в межах територій територіальних громад з видачею витягу </w:t>
            </w:r>
          </w:p>
        </w:tc>
        <w:tc>
          <w:tcPr>
            <w:tcW w:w="1400" w:type="dxa"/>
            <w:vAlign w:val="center"/>
          </w:tcPr>
          <w:p w14:paraId="2664B41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02453</w:t>
            </w:r>
          </w:p>
        </w:tc>
      </w:tr>
      <w:tr w:rsidR="00E32F96" w:rsidRPr="00722628" w14:paraId="137419F9" w14:textId="77777777" w:rsidTr="00CC3F99">
        <w:trPr>
          <w:jc w:val="center"/>
        </w:trPr>
        <w:tc>
          <w:tcPr>
            <w:tcW w:w="632" w:type="dxa"/>
            <w:vAlign w:val="center"/>
          </w:tcPr>
          <w:p w14:paraId="4700DAF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162</w:t>
            </w:r>
          </w:p>
        </w:tc>
        <w:tc>
          <w:tcPr>
            <w:tcW w:w="1073" w:type="dxa"/>
            <w:vAlign w:val="center"/>
          </w:tcPr>
          <w:p w14:paraId="06DC9B5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07-29</w:t>
            </w:r>
          </w:p>
        </w:tc>
        <w:tc>
          <w:tcPr>
            <w:tcW w:w="7316" w:type="dxa"/>
          </w:tcPr>
          <w:p w14:paraId="5840DCAE"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Державна реєстрація меліоративної мережі з видачею витягу з Державного земельного кадастру </w:t>
            </w:r>
          </w:p>
        </w:tc>
        <w:tc>
          <w:tcPr>
            <w:tcW w:w="1400" w:type="dxa"/>
            <w:vAlign w:val="center"/>
          </w:tcPr>
          <w:p w14:paraId="4B5EEB4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02442</w:t>
            </w:r>
          </w:p>
        </w:tc>
      </w:tr>
      <w:tr w:rsidR="00E32F96" w:rsidRPr="00722628" w14:paraId="0CE43020" w14:textId="77777777" w:rsidTr="00CC3F99">
        <w:trPr>
          <w:jc w:val="center"/>
        </w:trPr>
        <w:tc>
          <w:tcPr>
            <w:tcW w:w="632" w:type="dxa"/>
            <w:vAlign w:val="center"/>
          </w:tcPr>
          <w:p w14:paraId="6815148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163</w:t>
            </w:r>
          </w:p>
        </w:tc>
        <w:tc>
          <w:tcPr>
            <w:tcW w:w="1073" w:type="dxa"/>
            <w:vAlign w:val="center"/>
          </w:tcPr>
          <w:p w14:paraId="0BC0C22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07-30</w:t>
            </w:r>
          </w:p>
        </w:tc>
        <w:tc>
          <w:tcPr>
            <w:tcW w:w="7316" w:type="dxa"/>
          </w:tcPr>
          <w:p w14:paraId="7CE42BF9"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Державна реєстрація змін до відомостей про меліоративну мережу з видачею витягу з Державного земельного кадастру</w:t>
            </w:r>
          </w:p>
        </w:tc>
        <w:tc>
          <w:tcPr>
            <w:tcW w:w="1400" w:type="dxa"/>
            <w:vAlign w:val="center"/>
          </w:tcPr>
          <w:p w14:paraId="5877F44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02451</w:t>
            </w:r>
          </w:p>
        </w:tc>
      </w:tr>
      <w:tr w:rsidR="00E32F96" w:rsidRPr="00722628" w14:paraId="08824BFA" w14:textId="77777777" w:rsidTr="00CC3F99">
        <w:trPr>
          <w:jc w:val="center"/>
        </w:trPr>
        <w:tc>
          <w:tcPr>
            <w:tcW w:w="632" w:type="dxa"/>
            <w:vAlign w:val="center"/>
          </w:tcPr>
          <w:p w14:paraId="291702A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164</w:t>
            </w:r>
          </w:p>
        </w:tc>
        <w:tc>
          <w:tcPr>
            <w:tcW w:w="1073" w:type="dxa"/>
            <w:vAlign w:val="center"/>
          </w:tcPr>
          <w:p w14:paraId="72CDC85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07-31</w:t>
            </w:r>
          </w:p>
        </w:tc>
        <w:tc>
          <w:tcPr>
            <w:tcW w:w="7316" w:type="dxa"/>
          </w:tcPr>
          <w:p w14:paraId="5B8C6FC0"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Державна реєстрація складової частини меліоративної мережі з видачею витягу з Державного земельного кадастру</w:t>
            </w:r>
          </w:p>
        </w:tc>
        <w:tc>
          <w:tcPr>
            <w:tcW w:w="1400" w:type="dxa"/>
            <w:vAlign w:val="center"/>
          </w:tcPr>
          <w:p w14:paraId="35A7FC2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02444</w:t>
            </w:r>
          </w:p>
        </w:tc>
      </w:tr>
      <w:tr w:rsidR="00E32F96" w:rsidRPr="00722628" w14:paraId="45277CC3" w14:textId="77777777" w:rsidTr="00CC3F99">
        <w:trPr>
          <w:jc w:val="center"/>
        </w:trPr>
        <w:tc>
          <w:tcPr>
            <w:tcW w:w="632" w:type="dxa"/>
            <w:vAlign w:val="center"/>
          </w:tcPr>
          <w:p w14:paraId="09A9727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165</w:t>
            </w:r>
          </w:p>
        </w:tc>
        <w:tc>
          <w:tcPr>
            <w:tcW w:w="1073" w:type="dxa"/>
            <w:vAlign w:val="center"/>
          </w:tcPr>
          <w:p w14:paraId="44980A8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07-32</w:t>
            </w:r>
          </w:p>
        </w:tc>
        <w:tc>
          <w:tcPr>
            <w:tcW w:w="7316" w:type="dxa"/>
          </w:tcPr>
          <w:p w14:paraId="17D7CC36"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Державна реєстрація змін до відомостей про складову частину меліоративної мережі з видачею витягу з Державного земельного кадастру </w:t>
            </w:r>
          </w:p>
        </w:tc>
        <w:tc>
          <w:tcPr>
            <w:tcW w:w="1400" w:type="dxa"/>
            <w:vAlign w:val="center"/>
          </w:tcPr>
          <w:p w14:paraId="4CC1E2D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02450</w:t>
            </w:r>
          </w:p>
        </w:tc>
      </w:tr>
      <w:tr w:rsidR="00E32F96" w:rsidRPr="00722628" w14:paraId="7E5F50C8" w14:textId="77777777" w:rsidTr="00CC3F99">
        <w:trPr>
          <w:jc w:val="center"/>
        </w:trPr>
        <w:tc>
          <w:tcPr>
            <w:tcW w:w="632" w:type="dxa"/>
            <w:vAlign w:val="center"/>
          </w:tcPr>
          <w:p w14:paraId="16EA22F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166</w:t>
            </w:r>
          </w:p>
        </w:tc>
        <w:tc>
          <w:tcPr>
            <w:tcW w:w="1073" w:type="dxa"/>
            <w:vAlign w:val="center"/>
          </w:tcPr>
          <w:p w14:paraId="2F4BA38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07-33</w:t>
            </w:r>
          </w:p>
        </w:tc>
        <w:tc>
          <w:tcPr>
            <w:tcW w:w="7316" w:type="dxa"/>
          </w:tcPr>
          <w:p w14:paraId="03CCAD43"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 </w:t>
            </w:r>
          </w:p>
        </w:tc>
        <w:tc>
          <w:tcPr>
            <w:tcW w:w="1400" w:type="dxa"/>
            <w:vAlign w:val="center"/>
          </w:tcPr>
          <w:p w14:paraId="5E1FA08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02445</w:t>
            </w:r>
          </w:p>
        </w:tc>
      </w:tr>
      <w:tr w:rsidR="00E32F96" w:rsidRPr="00722628" w14:paraId="71DD76EF" w14:textId="77777777" w:rsidTr="00CC3F99">
        <w:trPr>
          <w:jc w:val="center"/>
        </w:trPr>
        <w:tc>
          <w:tcPr>
            <w:tcW w:w="632" w:type="dxa"/>
            <w:vAlign w:val="center"/>
          </w:tcPr>
          <w:p w14:paraId="29AB09C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167</w:t>
            </w:r>
          </w:p>
        </w:tc>
        <w:tc>
          <w:tcPr>
            <w:tcW w:w="1073" w:type="dxa"/>
            <w:vAlign w:val="center"/>
          </w:tcPr>
          <w:p w14:paraId="21A2301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07-34</w:t>
            </w:r>
          </w:p>
        </w:tc>
        <w:tc>
          <w:tcPr>
            <w:tcW w:w="7316" w:type="dxa"/>
            <w:vAlign w:val="center"/>
          </w:tcPr>
          <w:p w14:paraId="661CC42A"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Затвердження технічної документації з нормативної грошової оцінки земельної ділянки </w:t>
            </w:r>
          </w:p>
        </w:tc>
        <w:tc>
          <w:tcPr>
            <w:tcW w:w="1400" w:type="dxa"/>
            <w:vAlign w:val="center"/>
          </w:tcPr>
          <w:p w14:paraId="789E743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00179</w:t>
            </w:r>
          </w:p>
        </w:tc>
      </w:tr>
      <w:tr w:rsidR="00E32F96" w:rsidRPr="00722628" w14:paraId="604F13CD" w14:textId="77777777" w:rsidTr="00CC3F99">
        <w:trPr>
          <w:jc w:val="center"/>
        </w:trPr>
        <w:tc>
          <w:tcPr>
            <w:tcW w:w="632" w:type="dxa"/>
            <w:vAlign w:val="center"/>
          </w:tcPr>
          <w:p w14:paraId="5828B2E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168</w:t>
            </w:r>
          </w:p>
        </w:tc>
        <w:tc>
          <w:tcPr>
            <w:tcW w:w="1073" w:type="dxa"/>
            <w:vAlign w:val="center"/>
          </w:tcPr>
          <w:p w14:paraId="2C64EA9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07-35</w:t>
            </w:r>
          </w:p>
        </w:tc>
        <w:tc>
          <w:tcPr>
            <w:tcW w:w="7316" w:type="dxa"/>
            <w:vAlign w:val="center"/>
          </w:tcPr>
          <w:p w14:paraId="3687868E"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відомостей з документації із землеустрою, що включена до Державного фонду документації із землеустрою</w:t>
            </w:r>
          </w:p>
        </w:tc>
        <w:tc>
          <w:tcPr>
            <w:tcW w:w="1400" w:type="dxa"/>
            <w:vAlign w:val="center"/>
          </w:tcPr>
          <w:p w14:paraId="0841D32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00066</w:t>
            </w:r>
          </w:p>
        </w:tc>
      </w:tr>
      <w:tr w:rsidR="00E32F96" w:rsidRPr="00722628" w14:paraId="1C77619E" w14:textId="77777777" w:rsidTr="00CC3F99">
        <w:trPr>
          <w:jc w:val="center"/>
        </w:trPr>
        <w:tc>
          <w:tcPr>
            <w:tcW w:w="632" w:type="dxa"/>
            <w:vAlign w:val="center"/>
          </w:tcPr>
          <w:p w14:paraId="54B790F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169</w:t>
            </w:r>
          </w:p>
        </w:tc>
        <w:tc>
          <w:tcPr>
            <w:tcW w:w="1073" w:type="dxa"/>
            <w:vAlign w:val="center"/>
          </w:tcPr>
          <w:p w14:paraId="21421AD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07-36</w:t>
            </w:r>
          </w:p>
        </w:tc>
        <w:tc>
          <w:tcPr>
            <w:tcW w:w="7316" w:type="dxa"/>
            <w:vAlign w:val="center"/>
          </w:tcPr>
          <w:p w14:paraId="000D9224"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1400" w:type="dxa"/>
            <w:vAlign w:val="center"/>
          </w:tcPr>
          <w:p w14:paraId="23AC1A3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00035</w:t>
            </w:r>
          </w:p>
        </w:tc>
      </w:tr>
      <w:tr w:rsidR="00E32F96" w:rsidRPr="00722628" w14:paraId="77D59432" w14:textId="77777777" w:rsidTr="00CC3F99">
        <w:trPr>
          <w:jc w:val="center"/>
        </w:trPr>
        <w:tc>
          <w:tcPr>
            <w:tcW w:w="632" w:type="dxa"/>
            <w:vAlign w:val="center"/>
          </w:tcPr>
          <w:p w14:paraId="2AE8A82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170</w:t>
            </w:r>
          </w:p>
        </w:tc>
        <w:tc>
          <w:tcPr>
            <w:tcW w:w="1073" w:type="dxa"/>
            <w:vAlign w:val="center"/>
          </w:tcPr>
          <w:p w14:paraId="3A873A5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07-37</w:t>
            </w:r>
          </w:p>
        </w:tc>
        <w:tc>
          <w:tcPr>
            <w:tcW w:w="7316" w:type="dxa"/>
            <w:vAlign w:val="center"/>
          </w:tcPr>
          <w:p w14:paraId="70D58CC4"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Затвердження технічної документації з економічної оцінки земель</w:t>
            </w:r>
          </w:p>
        </w:tc>
        <w:tc>
          <w:tcPr>
            <w:tcW w:w="1400" w:type="dxa"/>
            <w:vAlign w:val="center"/>
          </w:tcPr>
          <w:p w14:paraId="4B863CC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00181</w:t>
            </w:r>
          </w:p>
        </w:tc>
      </w:tr>
      <w:tr w:rsidR="00E32F96" w:rsidRPr="00722628" w14:paraId="49171B17" w14:textId="77777777" w:rsidTr="00CC3F99">
        <w:trPr>
          <w:jc w:val="center"/>
        </w:trPr>
        <w:tc>
          <w:tcPr>
            <w:tcW w:w="632" w:type="dxa"/>
            <w:vAlign w:val="center"/>
          </w:tcPr>
          <w:p w14:paraId="57A34B6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171</w:t>
            </w:r>
          </w:p>
        </w:tc>
        <w:tc>
          <w:tcPr>
            <w:tcW w:w="1073" w:type="dxa"/>
            <w:vAlign w:val="center"/>
          </w:tcPr>
          <w:p w14:paraId="2E91B22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07-38</w:t>
            </w:r>
          </w:p>
        </w:tc>
        <w:tc>
          <w:tcPr>
            <w:tcW w:w="7316" w:type="dxa"/>
            <w:vAlign w:val="center"/>
          </w:tcPr>
          <w:p w14:paraId="266D1B73"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Надання дозволу на розроблення проекту землеустрою, що забезпечує еколого-економічне обґрунтування сівозміни та впорядкування угідь</w:t>
            </w:r>
          </w:p>
        </w:tc>
        <w:tc>
          <w:tcPr>
            <w:tcW w:w="1400" w:type="dxa"/>
            <w:vAlign w:val="center"/>
          </w:tcPr>
          <w:p w14:paraId="42C2DFF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00210</w:t>
            </w:r>
          </w:p>
        </w:tc>
      </w:tr>
      <w:tr w:rsidR="00E32F96" w:rsidRPr="00722628" w14:paraId="69AE11F8" w14:textId="77777777" w:rsidTr="00CC3F99">
        <w:trPr>
          <w:jc w:val="center"/>
        </w:trPr>
        <w:tc>
          <w:tcPr>
            <w:tcW w:w="632" w:type="dxa"/>
            <w:vAlign w:val="center"/>
          </w:tcPr>
          <w:p w14:paraId="16770DB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172</w:t>
            </w:r>
          </w:p>
        </w:tc>
        <w:tc>
          <w:tcPr>
            <w:tcW w:w="1073" w:type="dxa"/>
            <w:vAlign w:val="center"/>
          </w:tcPr>
          <w:p w14:paraId="7055B61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07-39</w:t>
            </w:r>
          </w:p>
        </w:tc>
        <w:tc>
          <w:tcPr>
            <w:tcW w:w="7316" w:type="dxa"/>
            <w:vAlign w:val="center"/>
          </w:tcPr>
          <w:p w14:paraId="23385CD0"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довідки про наявність у фізичної особи земельних ділянок</w:t>
            </w:r>
          </w:p>
        </w:tc>
        <w:tc>
          <w:tcPr>
            <w:tcW w:w="1400" w:type="dxa"/>
            <w:vAlign w:val="center"/>
          </w:tcPr>
          <w:p w14:paraId="444D6F2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00244</w:t>
            </w:r>
          </w:p>
        </w:tc>
      </w:tr>
      <w:tr w:rsidR="00E32F96" w:rsidRPr="00722628" w14:paraId="559B46AB" w14:textId="77777777" w:rsidTr="00CC3F99">
        <w:trPr>
          <w:jc w:val="center"/>
        </w:trPr>
        <w:tc>
          <w:tcPr>
            <w:tcW w:w="632" w:type="dxa"/>
            <w:vAlign w:val="center"/>
          </w:tcPr>
          <w:p w14:paraId="55F4390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173</w:t>
            </w:r>
          </w:p>
        </w:tc>
        <w:tc>
          <w:tcPr>
            <w:tcW w:w="1073" w:type="dxa"/>
            <w:vAlign w:val="center"/>
          </w:tcPr>
          <w:p w14:paraId="153C848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07-40</w:t>
            </w:r>
          </w:p>
        </w:tc>
        <w:tc>
          <w:tcPr>
            <w:tcW w:w="7316" w:type="dxa"/>
            <w:vAlign w:val="center"/>
          </w:tcPr>
          <w:p w14:paraId="4DB517B8"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Надання земельної ділянки у власність громадянину у межах норм безоплатної приватизації</w:t>
            </w:r>
          </w:p>
        </w:tc>
        <w:tc>
          <w:tcPr>
            <w:tcW w:w="1400" w:type="dxa"/>
            <w:vAlign w:val="center"/>
          </w:tcPr>
          <w:p w14:paraId="375BBE2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00200</w:t>
            </w:r>
          </w:p>
        </w:tc>
      </w:tr>
      <w:tr w:rsidR="00E32F96" w:rsidRPr="00722628" w14:paraId="48A764B8" w14:textId="77777777" w:rsidTr="00CC3F99">
        <w:trPr>
          <w:jc w:val="center"/>
        </w:trPr>
        <w:tc>
          <w:tcPr>
            <w:tcW w:w="632" w:type="dxa"/>
            <w:vAlign w:val="center"/>
          </w:tcPr>
          <w:p w14:paraId="40F3002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174</w:t>
            </w:r>
          </w:p>
        </w:tc>
        <w:tc>
          <w:tcPr>
            <w:tcW w:w="1073" w:type="dxa"/>
            <w:vAlign w:val="center"/>
          </w:tcPr>
          <w:p w14:paraId="455A104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07-41</w:t>
            </w:r>
          </w:p>
        </w:tc>
        <w:tc>
          <w:tcPr>
            <w:tcW w:w="7316" w:type="dxa"/>
            <w:vAlign w:val="center"/>
          </w:tcPr>
          <w:p w14:paraId="2B2EE5B5"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Надання дозволу на розроблення проекту землеустрою щодо відведення земельної ділянки у користування</w:t>
            </w:r>
          </w:p>
        </w:tc>
        <w:tc>
          <w:tcPr>
            <w:tcW w:w="1400" w:type="dxa"/>
            <w:vAlign w:val="center"/>
          </w:tcPr>
          <w:p w14:paraId="412F24E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00199</w:t>
            </w:r>
          </w:p>
        </w:tc>
      </w:tr>
      <w:tr w:rsidR="00E32F96" w:rsidRPr="00722628" w14:paraId="12D8A55B" w14:textId="77777777" w:rsidTr="00CC3F99">
        <w:trPr>
          <w:jc w:val="center"/>
        </w:trPr>
        <w:tc>
          <w:tcPr>
            <w:tcW w:w="632" w:type="dxa"/>
            <w:vAlign w:val="center"/>
          </w:tcPr>
          <w:p w14:paraId="58CFC68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175</w:t>
            </w:r>
          </w:p>
        </w:tc>
        <w:tc>
          <w:tcPr>
            <w:tcW w:w="1073" w:type="dxa"/>
            <w:vAlign w:val="center"/>
          </w:tcPr>
          <w:p w14:paraId="3600012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07-42</w:t>
            </w:r>
          </w:p>
        </w:tc>
        <w:tc>
          <w:tcPr>
            <w:tcW w:w="7316" w:type="dxa"/>
            <w:vAlign w:val="center"/>
          </w:tcPr>
          <w:p w14:paraId="39394CC0"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Надання дозволу на розробку технічної документації із землеустрою щодо встановлення меж земельної ділянки в натурі (на місцевості) з метою надання  земельної ділянки у власність</w:t>
            </w:r>
          </w:p>
        </w:tc>
        <w:tc>
          <w:tcPr>
            <w:tcW w:w="1400" w:type="dxa"/>
            <w:vAlign w:val="center"/>
          </w:tcPr>
          <w:p w14:paraId="664226D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00202</w:t>
            </w:r>
          </w:p>
        </w:tc>
      </w:tr>
      <w:tr w:rsidR="00E32F96" w:rsidRPr="00722628" w14:paraId="704F6DF6" w14:textId="77777777" w:rsidTr="00CC3F99">
        <w:trPr>
          <w:jc w:val="center"/>
        </w:trPr>
        <w:tc>
          <w:tcPr>
            <w:tcW w:w="632" w:type="dxa"/>
            <w:vAlign w:val="center"/>
          </w:tcPr>
          <w:p w14:paraId="1C4C3DB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176</w:t>
            </w:r>
          </w:p>
        </w:tc>
        <w:tc>
          <w:tcPr>
            <w:tcW w:w="1073" w:type="dxa"/>
            <w:vAlign w:val="center"/>
          </w:tcPr>
          <w:p w14:paraId="33E8956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07-43</w:t>
            </w:r>
          </w:p>
        </w:tc>
        <w:tc>
          <w:tcPr>
            <w:tcW w:w="7316" w:type="dxa"/>
            <w:vAlign w:val="center"/>
          </w:tcPr>
          <w:p w14:paraId="7CB7ACC3"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Затвердження технічної документації із землеустрою щодо встановлення (відновлення) меж земельної ділянки та передача в оренду земельної ділянки</w:t>
            </w:r>
          </w:p>
        </w:tc>
        <w:tc>
          <w:tcPr>
            <w:tcW w:w="1400" w:type="dxa"/>
            <w:vAlign w:val="center"/>
          </w:tcPr>
          <w:p w14:paraId="2D6B9EB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00203</w:t>
            </w:r>
          </w:p>
          <w:p w14:paraId="14B49F49" w14:textId="77777777" w:rsidR="00E32F96" w:rsidRPr="00722628" w:rsidRDefault="00E32F96" w:rsidP="00E32F96">
            <w:pPr>
              <w:spacing w:after="0" w:line="240" w:lineRule="auto"/>
              <w:jc w:val="center"/>
              <w:rPr>
                <w:rFonts w:ascii="Times New Roman" w:hAnsi="Times New Roman"/>
                <w:bCs/>
                <w:lang w:val="uk-UA" w:eastAsia="ru-RU"/>
              </w:rPr>
            </w:pPr>
          </w:p>
        </w:tc>
      </w:tr>
      <w:tr w:rsidR="00E32F96" w:rsidRPr="00722628" w14:paraId="1AE8ECE2" w14:textId="77777777" w:rsidTr="00CC3F99">
        <w:trPr>
          <w:jc w:val="center"/>
        </w:trPr>
        <w:tc>
          <w:tcPr>
            <w:tcW w:w="632" w:type="dxa"/>
            <w:vAlign w:val="center"/>
          </w:tcPr>
          <w:p w14:paraId="323A6A4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177</w:t>
            </w:r>
          </w:p>
        </w:tc>
        <w:tc>
          <w:tcPr>
            <w:tcW w:w="1073" w:type="dxa"/>
            <w:vAlign w:val="center"/>
          </w:tcPr>
          <w:p w14:paraId="060C260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07-44</w:t>
            </w:r>
          </w:p>
        </w:tc>
        <w:tc>
          <w:tcPr>
            <w:tcW w:w="7316" w:type="dxa"/>
            <w:vAlign w:val="center"/>
          </w:tcPr>
          <w:p w14:paraId="1B1A7950"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Затвердження технічної документації із землеустрою щодо встановлення (відновлення) меж земельної ділянки в натурі (на місцевості)</w:t>
            </w:r>
          </w:p>
        </w:tc>
        <w:tc>
          <w:tcPr>
            <w:tcW w:w="1400" w:type="dxa"/>
            <w:vAlign w:val="center"/>
          </w:tcPr>
          <w:p w14:paraId="61ACA51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00214</w:t>
            </w:r>
          </w:p>
          <w:p w14:paraId="37463195" w14:textId="77777777" w:rsidR="00E32F96" w:rsidRPr="00722628" w:rsidRDefault="00E32F96" w:rsidP="00E32F96">
            <w:pPr>
              <w:spacing w:after="0" w:line="240" w:lineRule="auto"/>
              <w:jc w:val="center"/>
              <w:rPr>
                <w:rFonts w:ascii="Times New Roman" w:hAnsi="Times New Roman"/>
                <w:bCs/>
                <w:lang w:val="uk-UA" w:eastAsia="ru-RU"/>
              </w:rPr>
            </w:pPr>
          </w:p>
        </w:tc>
      </w:tr>
      <w:tr w:rsidR="00E32F96" w:rsidRPr="00722628" w14:paraId="2F17B414" w14:textId="77777777" w:rsidTr="00CC3F99">
        <w:trPr>
          <w:jc w:val="center"/>
        </w:trPr>
        <w:tc>
          <w:tcPr>
            <w:tcW w:w="632" w:type="dxa"/>
            <w:vAlign w:val="center"/>
          </w:tcPr>
          <w:p w14:paraId="74D4661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178</w:t>
            </w:r>
          </w:p>
        </w:tc>
        <w:tc>
          <w:tcPr>
            <w:tcW w:w="1073" w:type="dxa"/>
            <w:vAlign w:val="center"/>
          </w:tcPr>
          <w:p w14:paraId="135CEE2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07-45</w:t>
            </w:r>
          </w:p>
        </w:tc>
        <w:tc>
          <w:tcPr>
            <w:tcW w:w="7316" w:type="dxa"/>
            <w:vAlign w:val="center"/>
          </w:tcPr>
          <w:p w14:paraId="6F28FC65"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дозволу на розроблення проекту землеустрою щодо відведення земельної ділянки у межах безоплатної приватизації</w:t>
            </w:r>
          </w:p>
        </w:tc>
        <w:tc>
          <w:tcPr>
            <w:tcW w:w="1400" w:type="dxa"/>
            <w:vAlign w:val="center"/>
          </w:tcPr>
          <w:p w14:paraId="1267B1A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00176</w:t>
            </w:r>
          </w:p>
        </w:tc>
      </w:tr>
      <w:tr w:rsidR="00E32F96" w:rsidRPr="00722628" w14:paraId="5905F253" w14:textId="77777777" w:rsidTr="00CC3F99">
        <w:trPr>
          <w:jc w:val="center"/>
        </w:trPr>
        <w:tc>
          <w:tcPr>
            <w:tcW w:w="632" w:type="dxa"/>
            <w:vAlign w:val="center"/>
          </w:tcPr>
          <w:p w14:paraId="3B643DA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179</w:t>
            </w:r>
          </w:p>
        </w:tc>
        <w:tc>
          <w:tcPr>
            <w:tcW w:w="1073" w:type="dxa"/>
            <w:vAlign w:val="center"/>
          </w:tcPr>
          <w:p w14:paraId="0F9D259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07-46</w:t>
            </w:r>
          </w:p>
        </w:tc>
        <w:tc>
          <w:tcPr>
            <w:tcW w:w="7316" w:type="dxa"/>
            <w:vAlign w:val="center"/>
          </w:tcPr>
          <w:p w14:paraId="1AB75B4F"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Затвердження проекту землеустрою щодо відведення земельної ділянки</w:t>
            </w:r>
          </w:p>
        </w:tc>
        <w:tc>
          <w:tcPr>
            <w:tcW w:w="1400" w:type="dxa"/>
            <w:vAlign w:val="center"/>
          </w:tcPr>
          <w:p w14:paraId="0736B68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00182</w:t>
            </w:r>
          </w:p>
        </w:tc>
      </w:tr>
      <w:tr w:rsidR="00E32F96" w:rsidRPr="00722628" w14:paraId="24C3CA30" w14:textId="77777777" w:rsidTr="00CC3F99">
        <w:trPr>
          <w:jc w:val="center"/>
        </w:trPr>
        <w:tc>
          <w:tcPr>
            <w:tcW w:w="632" w:type="dxa"/>
            <w:vAlign w:val="center"/>
          </w:tcPr>
          <w:p w14:paraId="542E2F5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180</w:t>
            </w:r>
          </w:p>
        </w:tc>
        <w:tc>
          <w:tcPr>
            <w:tcW w:w="1073" w:type="dxa"/>
            <w:vAlign w:val="center"/>
          </w:tcPr>
          <w:p w14:paraId="0ADB30F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07-47</w:t>
            </w:r>
          </w:p>
        </w:tc>
        <w:tc>
          <w:tcPr>
            <w:tcW w:w="7316" w:type="dxa"/>
            <w:vAlign w:val="center"/>
          </w:tcPr>
          <w:p w14:paraId="15F24016"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Укладання договору оренди землі, додаткової угоди про зміну сторони</w:t>
            </w:r>
          </w:p>
        </w:tc>
        <w:tc>
          <w:tcPr>
            <w:tcW w:w="1400" w:type="dxa"/>
            <w:vAlign w:val="center"/>
          </w:tcPr>
          <w:p w14:paraId="099142F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02115</w:t>
            </w:r>
          </w:p>
        </w:tc>
      </w:tr>
      <w:tr w:rsidR="00E32F96" w:rsidRPr="00722628" w14:paraId="50BB023A" w14:textId="77777777" w:rsidTr="00CC3F99">
        <w:trPr>
          <w:jc w:val="center"/>
        </w:trPr>
        <w:tc>
          <w:tcPr>
            <w:tcW w:w="632" w:type="dxa"/>
            <w:vAlign w:val="center"/>
          </w:tcPr>
          <w:p w14:paraId="06306AF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181</w:t>
            </w:r>
          </w:p>
        </w:tc>
        <w:tc>
          <w:tcPr>
            <w:tcW w:w="1073" w:type="dxa"/>
            <w:vAlign w:val="center"/>
          </w:tcPr>
          <w:p w14:paraId="0A83F27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07-48</w:t>
            </w:r>
          </w:p>
        </w:tc>
        <w:tc>
          <w:tcPr>
            <w:tcW w:w="7316" w:type="dxa"/>
            <w:vAlign w:val="center"/>
          </w:tcPr>
          <w:p w14:paraId="02F9F203"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Поновлення (продовження) договору оренди землі</w:t>
            </w:r>
          </w:p>
        </w:tc>
        <w:tc>
          <w:tcPr>
            <w:tcW w:w="1400" w:type="dxa"/>
            <w:vAlign w:val="center"/>
          </w:tcPr>
          <w:p w14:paraId="49C61FB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00189</w:t>
            </w:r>
          </w:p>
        </w:tc>
      </w:tr>
      <w:tr w:rsidR="00E32F96" w:rsidRPr="00722628" w14:paraId="06375BF7" w14:textId="77777777" w:rsidTr="00CC3F99">
        <w:trPr>
          <w:jc w:val="center"/>
        </w:trPr>
        <w:tc>
          <w:tcPr>
            <w:tcW w:w="632" w:type="dxa"/>
            <w:vAlign w:val="center"/>
          </w:tcPr>
          <w:p w14:paraId="315140A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lastRenderedPageBreak/>
              <w:t>182</w:t>
            </w:r>
          </w:p>
        </w:tc>
        <w:tc>
          <w:tcPr>
            <w:tcW w:w="1073" w:type="dxa"/>
            <w:vAlign w:val="center"/>
          </w:tcPr>
          <w:p w14:paraId="152997B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07-49</w:t>
            </w:r>
          </w:p>
        </w:tc>
        <w:tc>
          <w:tcPr>
            <w:tcW w:w="7316" w:type="dxa"/>
            <w:vAlign w:val="center"/>
          </w:tcPr>
          <w:p w14:paraId="77AD190B"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Внесення змін до договору оренди землі</w:t>
            </w:r>
          </w:p>
        </w:tc>
        <w:tc>
          <w:tcPr>
            <w:tcW w:w="1400" w:type="dxa"/>
            <w:vAlign w:val="center"/>
          </w:tcPr>
          <w:p w14:paraId="46A6C09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00204</w:t>
            </w:r>
          </w:p>
        </w:tc>
      </w:tr>
      <w:tr w:rsidR="00E32F96" w:rsidRPr="00722628" w14:paraId="55F00E41" w14:textId="77777777" w:rsidTr="00CC3F99">
        <w:trPr>
          <w:jc w:val="center"/>
        </w:trPr>
        <w:tc>
          <w:tcPr>
            <w:tcW w:w="632" w:type="dxa"/>
            <w:vAlign w:val="center"/>
          </w:tcPr>
          <w:p w14:paraId="14CFD6E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183</w:t>
            </w:r>
          </w:p>
        </w:tc>
        <w:tc>
          <w:tcPr>
            <w:tcW w:w="1073" w:type="dxa"/>
            <w:vAlign w:val="center"/>
          </w:tcPr>
          <w:p w14:paraId="0474B41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07-50</w:t>
            </w:r>
          </w:p>
        </w:tc>
        <w:tc>
          <w:tcPr>
            <w:tcW w:w="7316" w:type="dxa"/>
            <w:vAlign w:val="center"/>
          </w:tcPr>
          <w:p w14:paraId="0C2D8B1C"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Припинення права оренди земельної ділянки або її частини у разі добровільної відмови орендаря</w:t>
            </w:r>
          </w:p>
        </w:tc>
        <w:tc>
          <w:tcPr>
            <w:tcW w:w="1400" w:type="dxa"/>
            <w:vAlign w:val="center"/>
          </w:tcPr>
          <w:p w14:paraId="4A3E5FD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00192</w:t>
            </w:r>
          </w:p>
        </w:tc>
      </w:tr>
      <w:tr w:rsidR="00E32F96" w:rsidRPr="00722628" w14:paraId="6AC29271" w14:textId="77777777" w:rsidTr="00CC3F99">
        <w:trPr>
          <w:jc w:val="center"/>
        </w:trPr>
        <w:tc>
          <w:tcPr>
            <w:tcW w:w="632" w:type="dxa"/>
            <w:vAlign w:val="center"/>
          </w:tcPr>
          <w:p w14:paraId="755FA83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184</w:t>
            </w:r>
          </w:p>
        </w:tc>
        <w:tc>
          <w:tcPr>
            <w:tcW w:w="1073" w:type="dxa"/>
            <w:vAlign w:val="center"/>
          </w:tcPr>
          <w:p w14:paraId="71C4D5D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07-51</w:t>
            </w:r>
          </w:p>
        </w:tc>
        <w:tc>
          <w:tcPr>
            <w:tcW w:w="7316" w:type="dxa"/>
            <w:vAlign w:val="center"/>
          </w:tcPr>
          <w:p w14:paraId="274D6C9B"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1400" w:type="dxa"/>
            <w:vAlign w:val="center"/>
          </w:tcPr>
          <w:p w14:paraId="604C50B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00208</w:t>
            </w:r>
          </w:p>
        </w:tc>
      </w:tr>
      <w:tr w:rsidR="00E32F96" w:rsidRPr="00722628" w14:paraId="58C9BD31" w14:textId="77777777" w:rsidTr="00CC3F99">
        <w:trPr>
          <w:jc w:val="center"/>
        </w:trPr>
        <w:tc>
          <w:tcPr>
            <w:tcW w:w="632" w:type="dxa"/>
            <w:vAlign w:val="center"/>
          </w:tcPr>
          <w:p w14:paraId="4578D7D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185</w:t>
            </w:r>
          </w:p>
        </w:tc>
        <w:tc>
          <w:tcPr>
            <w:tcW w:w="1073" w:type="dxa"/>
            <w:vAlign w:val="center"/>
          </w:tcPr>
          <w:p w14:paraId="47FCFDF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07-52</w:t>
            </w:r>
          </w:p>
        </w:tc>
        <w:tc>
          <w:tcPr>
            <w:tcW w:w="7316" w:type="dxa"/>
            <w:vAlign w:val="center"/>
          </w:tcPr>
          <w:p w14:paraId="4FA7C2AC"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Надання дозволу на розроблення проекту землеустрою щодо відведення земельної ділянки в оренду юридичним та фізичним особам</w:t>
            </w:r>
          </w:p>
        </w:tc>
        <w:tc>
          <w:tcPr>
            <w:tcW w:w="1400" w:type="dxa"/>
            <w:vAlign w:val="center"/>
          </w:tcPr>
          <w:p w14:paraId="71E4276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02026</w:t>
            </w:r>
          </w:p>
        </w:tc>
      </w:tr>
      <w:tr w:rsidR="00E32F96" w:rsidRPr="00722628" w14:paraId="1B6C3CC1" w14:textId="77777777" w:rsidTr="00CC3F99">
        <w:trPr>
          <w:jc w:val="center"/>
        </w:trPr>
        <w:tc>
          <w:tcPr>
            <w:tcW w:w="632" w:type="dxa"/>
            <w:vAlign w:val="center"/>
          </w:tcPr>
          <w:p w14:paraId="4E6BE1F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186</w:t>
            </w:r>
          </w:p>
        </w:tc>
        <w:tc>
          <w:tcPr>
            <w:tcW w:w="1073" w:type="dxa"/>
            <w:vAlign w:val="center"/>
          </w:tcPr>
          <w:p w14:paraId="1BC94A9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07-53</w:t>
            </w:r>
          </w:p>
        </w:tc>
        <w:tc>
          <w:tcPr>
            <w:tcW w:w="7316" w:type="dxa"/>
            <w:vAlign w:val="center"/>
          </w:tcPr>
          <w:p w14:paraId="143ED4ED"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Надання згоди на поділ чи об’єднання раніше сформованих земельних ділянок</w:t>
            </w:r>
          </w:p>
        </w:tc>
        <w:tc>
          <w:tcPr>
            <w:tcW w:w="1400" w:type="dxa"/>
            <w:vAlign w:val="center"/>
          </w:tcPr>
          <w:p w14:paraId="497B54A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00209</w:t>
            </w:r>
          </w:p>
        </w:tc>
      </w:tr>
      <w:tr w:rsidR="00E32F96" w:rsidRPr="00722628" w14:paraId="20C9BD59" w14:textId="77777777" w:rsidTr="00CC3F99">
        <w:trPr>
          <w:jc w:val="center"/>
        </w:trPr>
        <w:tc>
          <w:tcPr>
            <w:tcW w:w="632" w:type="dxa"/>
            <w:vAlign w:val="center"/>
          </w:tcPr>
          <w:p w14:paraId="22636BA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187</w:t>
            </w:r>
          </w:p>
        </w:tc>
        <w:tc>
          <w:tcPr>
            <w:tcW w:w="1073" w:type="dxa"/>
            <w:vAlign w:val="center"/>
          </w:tcPr>
          <w:p w14:paraId="5B26316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07-54</w:t>
            </w:r>
          </w:p>
        </w:tc>
        <w:tc>
          <w:tcPr>
            <w:tcW w:w="7316" w:type="dxa"/>
            <w:vAlign w:val="center"/>
          </w:tcPr>
          <w:p w14:paraId="6341EB52"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Встановлення обмеженого платного або безоплатного користування чужою земельною ділянкою (сервітуту)</w:t>
            </w:r>
          </w:p>
        </w:tc>
        <w:tc>
          <w:tcPr>
            <w:tcW w:w="1400" w:type="dxa"/>
            <w:vAlign w:val="center"/>
          </w:tcPr>
          <w:p w14:paraId="72ED9DC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00212</w:t>
            </w:r>
          </w:p>
        </w:tc>
      </w:tr>
      <w:tr w:rsidR="00E32F96" w:rsidRPr="00722628" w14:paraId="70B125A9" w14:textId="77777777" w:rsidTr="00CC3F99">
        <w:trPr>
          <w:jc w:val="center"/>
        </w:trPr>
        <w:tc>
          <w:tcPr>
            <w:tcW w:w="632" w:type="dxa"/>
            <w:vAlign w:val="center"/>
          </w:tcPr>
          <w:p w14:paraId="7671B6B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188</w:t>
            </w:r>
          </w:p>
        </w:tc>
        <w:tc>
          <w:tcPr>
            <w:tcW w:w="1073" w:type="dxa"/>
            <w:vAlign w:val="center"/>
          </w:tcPr>
          <w:p w14:paraId="037AFA2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07-55</w:t>
            </w:r>
          </w:p>
        </w:tc>
        <w:tc>
          <w:tcPr>
            <w:tcW w:w="7316" w:type="dxa"/>
            <w:vAlign w:val="center"/>
          </w:tcPr>
          <w:p w14:paraId="1FDB46DE"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Передача земельної ділянки у користування за проектом землеустрою щодо її відведення</w:t>
            </w:r>
          </w:p>
        </w:tc>
        <w:tc>
          <w:tcPr>
            <w:tcW w:w="1400" w:type="dxa"/>
            <w:vAlign w:val="center"/>
          </w:tcPr>
          <w:p w14:paraId="3A3A7BE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00218</w:t>
            </w:r>
          </w:p>
        </w:tc>
      </w:tr>
      <w:tr w:rsidR="00E32F96" w:rsidRPr="00722628" w14:paraId="45B76E51" w14:textId="77777777" w:rsidTr="00CC3F99">
        <w:trPr>
          <w:trHeight w:val="70"/>
          <w:jc w:val="center"/>
        </w:trPr>
        <w:tc>
          <w:tcPr>
            <w:tcW w:w="632" w:type="dxa"/>
            <w:vAlign w:val="center"/>
          </w:tcPr>
          <w:p w14:paraId="56FEBA2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189</w:t>
            </w:r>
          </w:p>
        </w:tc>
        <w:tc>
          <w:tcPr>
            <w:tcW w:w="1073" w:type="dxa"/>
            <w:vAlign w:val="center"/>
          </w:tcPr>
          <w:p w14:paraId="0539653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07-56</w:t>
            </w:r>
          </w:p>
        </w:tc>
        <w:tc>
          <w:tcPr>
            <w:tcW w:w="7316" w:type="dxa"/>
            <w:vAlign w:val="center"/>
          </w:tcPr>
          <w:p w14:paraId="05ED5F34"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Затвердження проекту землеустрою, що забезпечує еколого-економічне обґрунтування сівозміни та впорядкування угідь</w:t>
            </w:r>
          </w:p>
        </w:tc>
        <w:tc>
          <w:tcPr>
            <w:tcW w:w="1400" w:type="dxa"/>
            <w:vAlign w:val="center"/>
          </w:tcPr>
          <w:p w14:paraId="7E6A0E6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00211</w:t>
            </w:r>
          </w:p>
        </w:tc>
      </w:tr>
      <w:tr w:rsidR="00E32F96" w:rsidRPr="00722628" w14:paraId="6B3A254C" w14:textId="77777777" w:rsidTr="00CC3F99">
        <w:trPr>
          <w:jc w:val="center"/>
        </w:trPr>
        <w:tc>
          <w:tcPr>
            <w:tcW w:w="632" w:type="dxa"/>
            <w:vAlign w:val="center"/>
          </w:tcPr>
          <w:p w14:paraId="290FFEA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190</w:t>
            </w:r>
          </w:p>
        </w:tc>
        <w:tc>
          <w:tcPr>
            <w:tcW w:w="1073" w:type="dxa"/>
            <w:vAlign w:val="center"/>
          </w:tcPr>
          <w:p w14:paraId="65A935B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07-57</w:t>
            </w:r>
          </w:p>
        </w:tc>
        <w:tc>
          <w:tcPr>
            <w:tcW w:w="7316" w:type="dxa"/>
            <w:vAlign w:val="center"/>
          </w:tcPr>
          <w:p w14:paraId="277EA0A6"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довідки про те, що заявник не скористався правом власності на земельну ділянку на території міської ради</w:t>
            </w:r>
          </w:p>
        </w:tc>
        <w:tc>
          <w:tcPr>
            <w:tcW w:w="1400" w:type="dxa"/>
            <w:vAlign w:val="center"/>
          </w:tcPr>
          <w:p w14:paraId="3FE5BAC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01328</w:t>
            </w:r>
          </w:p>
        </w:tc>
      </w:tr>
      <w:tr w:rsidR="00E32F96" w:rsidRPr="00722628" w14:paraId="0F5E858D" w14:textId="77777777" w:rsidTr="00CC3F99">
        <w:trPr>
          <w:jc w:val="center"/>
        </w:trPr>
        <w:tc>
          <w:tcPr>
            <w:tcW w:w="632" w:type="dxa"/>
            <w:vAlign w:val="center"/>
          </w:tcPr>
          <w:p w14:paraId="30B5D4B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191</w:t>
            </w:r>
          </w:p>
        </w:tc>
        <w:tc>
          <w:tcPr>
            <w:tcW w:w="1073" w:type="dxa"/>
            <w:vAlign w:val="center"/>
          </w:tcPr>
          <w:p w14:paraId="4AAF218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07-58</w:t>
            </w:r>
          </w:p>
        </w:tc>
        <w:tc>
          <w:tcPr>
            <w:tcW w:w="7316" w:type="dxa"/>
            <w:vAlign w:val="center"/>
          </w:tcPr>
          <w:p w14:paraId="3BA58A0A"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Надання дозволу на розроблення проекту землеустрою щодо відведення земельної ділянки учасникам бойових дій та особам, прирівняних до них</w:t>
            </w:r>
          </w:p>
        </w:tc>
        <w:tc>
          <w:tcPr>
            <w:tcW w:w="1400" w:type="dxa"/>
            <w:vAlign w:val="center"/>
          </w:tcPr>
          <w:p w14:paraId="58AD673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02023</w:t>
            </w:r>
          </w:p>
        </w:tc>
      </w:tr>
      <w:tr w:rsidR="00E32F96" w:rsidRPr="00722628" w14:paraId="0B10BD5D" w14:textId="77777777" w:rsidTr="00CC3F99">
        <w:trPr>
          <w:jc w:val="center"/>
        </w:trPr>
        <w:tc>
          <w:tcPr>
            <w:tcW w:w="632" w:type="dxa"/>
            <w:vAlign w:val="center"/>
          </w:tcPr>
          <w:p w14:paraId="3836256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192</w:t>
            </w:r>
          </w:p>
        </w:tc>
        <w:tc>
          <w:tcPr>
            <w:tcW w:w="1073" w:type="dxa"/>
            <w:vAlign w:val="center"/>
          </w:tcPr>
          <w:p w14:paraId="1045963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07-59</w:t>
            </w:r>
          </w:p>
        </w:tc>
        <w:tc>
          <w:tcPr>
            <w:tcW w:w="7316" w:type="dxa"/>
            <w:vAlign w:val="center"/>
          </w:tcPr>
          <w:p w14:paraId="58A0A5DA"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дозволу на розробку робочого проекту землеустрою щодо рекультивації порушених земель</w:t>
            </w:r>
          </w:p>
        </w:tc>
        <w:tc>
          <w:tcPr>
            <w:tcW w:w="1400" w:type="dxa"/>
            <w:vAlign w:val="center"/>
          </w:tcPr>
          <w:p w14:paraId="26078F4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02028</w:t>
            </w:r>
          </w:p>
        </w:tc>
      </w:tr>
      <w:tr w:rsidR="00E32F96" w:rsidRPr="00722628" w14:paraId="7772D32C" w14:textId="77777777" w:rsidTr="00CC3F99">
        <w:trPr>
          <w:jc w:val="center"/>
        </w:trPr>
        <w:tc>
          <w:tcPr>
            <w:tcW w:w="632" w:type="dxa"/>
            <w:vAlign w:val="center"/>
          </w:tcPr>
          <w:p w14:paraId="1C3D441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193</w:t>
            </w:r>
          </w:p>
        </w:tc>
        <w:tc>
          <w:tcPr>
            <w:tcW w:w="1073" w:type="dxa"/>
            <w:vAlign w:val="center"/>
          </w:tcPr>
          <w:p w14:paraId="756A261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07-60</w:t>
            </w:r>
          </w:p>
        </w:tc>
        <w:tc>
          <w:tcPr>
            <w:tcW w:w="7316" w:type="dxa"/>
            <w:vAlign w:val="center"/>
          </w:tcPr>
          <w:p w14:paraId="0444CE67"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Затвердження технічної документації із землеустрою щодо інвентаризації земель</w:t>
            </w:r>
          </w:p>
        </w:tc>
        <w:tc>
          <w:tcPr>
            <w:tcW w:w="1400" w:type="dxa"/>
            <w:vAlign w:val="center"/>
          </w:tcPr>
          <w:p w14:paraId="5EAEEAC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02089</w:t>
            </w:r>
          </w:p>
        </w:tc>
      </w:tr>
      <w:tr w:rsidR="00E32F96" w:rsidRPr="00722628" w14:paraId="002B99DA" w14:textId="77777777" w:rsidTr="00CC3F99">
        <w:trPr>
          <w:jc w:val="center"/>
        </w:trPr>
        <w:tc>
          <w:tcPr>
            <w:tcW w:w="632" w:type="dxa"/>
            <w:vAlign w:val="center"/>
          </w:tcPr>
          <w:p w14:paraId="0B1C463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194</w:t>
            </w:r>
          </w:p>
        </w:tc>
        <w:tc>
          <w:tcPr>
            <w:tcW w:w="1073" w:type="dxa"/>
            <w:vAlign w:val="center"/>
          </w:tcPr>
          <w:p w14:paraId="56BF1A0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07-61</w:t>
            </w:r>
          </w:p>
        </w:tc>
        <w:tc>
          <w:tcPr>
            <w:tcW w:w="7316" w:type="dxa"/>
            <w:vAlign w:val="center"/>
          </w:tcPr>
          <w:p w14:paraId="7C565B27"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Надання дозволу на розроблення технічної документації із землеустрою щодо інвентаризації земель</w:t>
            </w:r>
          </w:p>
        </w:tc>
        <w:tc>
          <w:tcPr>
            <w:tcW w:w="1400" w:type="dxa"/>
            <w:vAlign w:val="center"/>
          </w:tcPr>
          <w:p w14:paraId="17F3D47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01402</w:t>
            </w:r>
          </w:p>
        </w:tc>
      </w:tr>
      <w:tr w:rsidR="00E32F96" w:rsidRPr="00722628" w14:paraId="6BC55783" w14:textId="77777777" w:rsidTr="00CC3F99">
        <w:trPr>
          <w:jc w:val="center"/>
        </w:trPr>
        <w:tc>
          <w:tcPr>
            <w:tcW w:w="632" w:type="dxa"/>
            <w:vAlign w:val="center"/>
          </w:tcPr>
          <w:p w14:paraId="23B9FCE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195</w:t>
            </w:r>
          </w:p>
        </w:tc>
        <w:tc>
          <w:tcPr>
            <w:tcW w:w="1073" w:type="dxa"/>
            <w:vAlign w:val="center"/>
          </w:tcPr>
          <w:p w14:paraId="31276F4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07-62</w:t>
            </w:r>
          </w:p>
        </w:tc>
        <w:tc>
          <w:tcPr>
            <w:tcW w:w="7316" w:type="dxa"/>
            <w:vAlign w:val="center"/>
          </w:tcPr>
          <w:p w14:paraId="50E3C9DC"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Прийняття рішення про виділення земельних часток (паїв) в натурі (на місцевості)</w:t>
            </w:r>
          </w:p>
        </w:tc>
        <w:tc>
          <w:tcPr>
            <w:tcW w:w="1400" w:type="dxa"/>
            <w:vAlign w:val="center"/>
          </w:tcPr>
          <w:p w14:paraId="4DC3CE1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01991</w:t>
            </w:r>
          </w:p>
        </w:tc>
      </w:tr>
      <w:tr w:rsidR="00E32F96" w:rsidRPr="00722628" w14:paraId="17A5C694" w14:textId="77777777" w:rsidTr="00CC3F99">
        <w:trPr>
          <w:jc w:val="center"/>
        </w:trPr>
        <w:tc>
          <w:tcPr>
            <w:tcW w:w="632" w:type="dxa"/>
            <w:vAlign w:val="center"/>
          </w:tcPr>
          <w:p w14:paraId="0CBB27A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196</w:t>
            </w:r>
          </w:p>
        </w:tc>
        <w:tc>
          <w:tcPr>
            <w:tcW w:w="1073" w:type="dxa"/>
            <w:vAlign w:val="center"/>
          </w:tcPr>
          <w:p w14:paraId="02ED6DF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07-63</w:t>
            </w:r>
          </w:p>
        </w:tc>
        <w:tc>
          <w:tcPr>
            <w:tcW w:w="7316" w:type="dxa"/>
            <w:vAlign w:val="center"/>
          </w:tcPr>
          <w:p w14:paraId="69A061F6"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Затвердження технічної документації із землеустрою щодо поділу та об’єднання земельної ділянки</w:t>
            </w:r>
          </w:p>
        </w:tc>
        <w:tc>
          <w:tcPr>
            <w:tcW w:w="1400" w:type="dxa"/>
            <w:vAlign w:val="center"/>
          </w:tcPr>
          <w:p w14:paraId="48DB144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02197</w:t>
            </w:r>
          </w:p>
        </w:tc>
      </w:tr>
      <w:tr w:rsidR="00E32F96" w:rsidRPr="00722628" w14:paraId="647C6FCE" w14:textId="77777777" w:rsidTr="00CC3F99">
        <w:trPr>
          <w:jc w:val="center"/>
        </w:trPr>
        <w:tc>
          <w:tcPr>
            <w:tcW w:w="632" w:type="dxa"/>
            <w:vAlign w:val="center"/>
          </w:tcPr>
          <w:p w14:paraId="4DBFECF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197</w:t>
            </w:r>
          </w:p>
        </w:tc>
        <w:tc>
          <w:tcPr>
            <w:tcW w:w="1073" w:type="dxa"/>
            <w:vAlign w:val="center"/>
          </w:tcPr>
          <w:p w14:paraId="56F37BD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07-64</w:t>
            </w:r>
          </w:p>
        </w:tc>
        <w:tc>
          <w:tcPr>
            <w:tcW w:w="7316" w:type="dxa"/>
            <w:vAlign w:val="center"/>
          </w:tcPr>
          <w:p w14:paraId="55E34125"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Надання дозволу на розроблення технічної документації із землеустрою щодо поділу та об’єднання земельної ділянки</w:t>
            </w:r>
          </w:p>
        </w:tc>
        <w:tc>
          <w:tcPr>
            <w:tcW w:w="1400" w:type="dxa"/>
            <w:vAlign w:val="center"/>
          </w:tcPr>
          <w:p w14:paraId="0A47185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02303</w:t>
            </w:r>
          </w:p>
        </w:tc>
      </w:tr>
      <w:tr w:rsidR="00E32F96" w:rsidRPr="00722628" w14:paraId="47D96EB0" w14:textId="77777777" w:rsidTr="00CC3F99">
        <w:trPr>
          <w:jc w:val="center"/>
        </w:trPr>
        <w:tc>
          <w:tcPr>
            <w:tcW w:w="632" w:type="dxa"/>
            <w:vAlign w:val="center"/>
          </w:tcPr>
          <w:p w14:paraId="14DA1B4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198</w:t>
            </w:r>
          </w:p>
        </w:tc>
        <w:tc>
          <w:tcPr>
            <w:tcW w:w="1073" w:type="dxa"/>
            <w:vAlign w:val="center"/>
          </w:tcPr>
          <w:p w14:paraId="0E54A2A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07-65</w:t>
            </w:r>
          </w:p>
        </w:tc>
        <w:tc>
          <w:tcPr>
            <w:tcW w:w="7316" w:type="dxa"/>
            <w:vAlign w:val="center"/>
          </w:tcPr>
          <w:p w14:paraId="5FEF79F6"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довідки про те, що земельна ділянка не є пайовою</w:t>
            </w:r>
          </w:p>
        </w:tc>
        <w:tc>
          <w:tcPr>
            <w:tcW w:w="1400" w:type="dxa"/>
            <w:vAlign w:val="center"/>
          </w:tcPr>
          <w:p w14:paraId="0126C82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02110</w:t>
            </w:r>
          </w:p>
        </w:tc>
      </w:tr>
      <w:tr w:rsidR="00E32F96" w:rsidRPr="00722628" w14:paraId="1272A5D7" w14:textId="77777777" w:rsidTr="00CC3F99">
        <w:trPr>
          <w:jc w:val="center"/>
        </w:trPr>
        <w:tc>
          <w:tcPr>
            <w:tcW w:w="632" w:type="dxa"/>
            <w:vAlign w:val="center"/>
          </w:tcPr>
          <w:p w14:paraId="7B782CB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199</w:t>
            </w:r>
          </w:p>
        </w:tc>
        <w:tc>
          <w:tcPr>
            <w:tcW w:w="1073" w:type="dxa"/>
            <w:vAlign w:val="center"/>
          </w:tcPr>
          <w:p w14:paraId="4C57E7B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07-66</w:t>
            </w:r>
          </w:p>
        </w:tc>
        <w:tc>
          <w:tcPr>
            <w:tcW w:w="7316" w:type="dxa"/>
            <w:vAlign w:val="center"/>
          </w:tcPr>
          <w:p w14:paraId="6361D1F7"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Затвердження звіту про експертну грошову оцінку земельної ділянки</w:t>
            </w:r>
          </w:p>
        </w:tc>
        <w:tc>
          <w:tcPr>
            <w:tcW w:w="1400" w:type="dxa"/>
            <w:vAlign w:val="center"/>
          </w:tcPr>
          <w:p w14:paraId="3AC0D33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02111</w:t>
            </w:r>
          </w:p>
        </w:tc>
      </w:tr>
      <w:tr w:rsidR="00E32F96" w:rsidRPr="00722628" w14:paraId="6D69C257" w14:textId="77777777" w:rsidTr="00CC3F99">
        <w:trPr>
          <w:jc w:val="center"/>
        </w:trPr>
        <w:tc>
          <w:tcPr>
            <w:tcW w:w="632" w:type="dxa"/>
            <w:vAlign w:val="center"/>
          </w:tcPr>
          <w:p w14:paraId="5350F4E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200</w:t>
            </w:r>
          </w:p>
        </w:tc>
        <w:tc>
          <w:tcPr>
            <w:tcW w:w="1073" w:type="dxa"/>
            <w:vAlign w:val="center"/>
          </w:tcPr>
          <w:p w14:paraId="63D147C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07-67</w:t>
            </w:r>
          </w:p>
        </w:tc>
        <w:tc>
          <w:tcPr>
            <w:tcW w:w="7316" w:type="dxa"/>
            <w:vAlign w:val="center"/>
          </w:tcPr>
          <w:p w14:paraId="6EBB2D53"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Затвердження проекту землеустрою щодо відведення земельної ділянки на умовах оренди</w:t>
            </w:r>
          </w:p>
        </w:tc>
        <w:tc>
          <w:tcPr>
            <w:tcW w:w="1400" w:type="dxa"/>
            <w:vAlign w:val="center"/>
          </w:tcPr>
          <w:p w14:paraId="1DC6C46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02318</w:t>
            </w:r>
          </w:p>
        </w:tc>
      </w:tr>
      <w:tr w:rsidR="00E32F96" w:rsidRPr="00722628" w14:paraId="452A5AD8" w14:textId="77777777" w:rsidTr="00CC3F99">
        <w:trPr>
          <w:jc w:val="center"/>
        </w:trPr>
        <w:tc>
          <w:tcPr>
            <w:tcW w:w="632" w:type="dxa"/>
            <w:vAlign w:val="center"/>
          </w:tcPr>
          <w:p w14:paraId="0D51676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201</w:t>
            </w:r>
          </w:p>
        </w:tc>
        <w:tc>
          <w:tcPr>
            <w:tcW w:w="1073" w:type="dxa"/>
            <w:vAlign w:val="center"/>
          </w:tcPr>
          <w:p w14:paraId="06F8FEE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07-68</w:t>
            </w:r>
          </w:p>
        </w:tc>
        <w:tc>
          <w:tcPr>
            <w:tcW w:w="7316" w:type="dxa"/>
            <w:vAlign w:val="center"/>
          </w:tcPr>
          <w:p w14:paraId="195718D8"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довідки про те, що земельна ділянка не приватизована</w:t>
            </w:r>
          </w:p>
        </w:tc>
        <w:tc>
          <w:tcPr>
            <w:tcW w:w="1400" w:type="dxa"/>
            <w:vAlign w:val="center"/>
          </w:tcPr>
          <w:p w14:paraId="3D60C9C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01479</w:t>
            </w:r>
          </w:p>
        </w:tc>
      </w:tr>
      <w:tr w:rsidR="00E32F96" w:rsidRPr="00722628" w14:paraId="1AEBE092" w14:textId="77777777" w:rsidTr="00CC3F99">
        <w:trPr>
          <w:jc w:val="center"/>
        </w:trPr>
        <w:tc>
          <w:tcPr>
            <w:tcW w:w="632" w:type="dxa"/>
            <w:vAlign w:val="center"/>
          </w:tcPr>
          <w:p w14:paraId="04EBF21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202</w:t>
            </w:r>
          </w:p>
        </w:tc>
        <w:tc>
          <w:tcPr>
            <w:tcW w:w="1073" w:type="dxa"/>
            <w:vAlign w:val="center"/>
          </w:tcPr>
          <w:p w14:paraId="6AB39CE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07-69</w:t>
            </w:r>
          </w:p>
        </w:tc>
        <w:tc>
          <w:tcPr>
            <w:tcW w:w="7316" w:type="dxa"/>
            <w:vAlign w:val="center"/>
          </w:tcPr>
          <w:p w14:paraId="0797DC89"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Включення до переліку вільних від забудови земельних ділянок комунальної власності, які або права на які виставляються на земельні торги</w:t>
            </w:r>
          </w:p>
        </w:tc>
        <w:tc>
          <w:tcPr>
            <w:tcW w:w="1400" w:type="dxa"/>
            <w:vAlign w:val="center"/>
          </w:tcPr>
          <w:p w14:paraId="67F41C3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02078</w:t>
            </w:r>
          </w:p>
        </w:tc>
      </w:tr>
      <w:tr w:rsidR="00E32F96" w:rsidRPr="00722628" w14:paraId="1D5EB6B2" w14:textId="77777777" w:rsidTr="00CC3F99">
        <w:trPr>
          <w:jc w:val="center"/>
        </w:trPr>
        <w:tc>
          <w:tcPr>
            <w:tcW w:w="632" w:type="dxa"/>
            <w:vAlign w:val="center"/>
          </w:tcPr>
          <w:p w14:paraId="6613126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203</w:t>
            </w:r>
          </w:p>
        </w:tc>
        <w:tc>
          <w:tcPr>
            <w:tcW w:w="1073" w:type="dxa"/>
            <w:vAlign w:val="center"/>
          </w:tcPr>
          <w:p w14:paraId="04B62A0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07-70</w:t>
            </w:r>
          </w:p>
        </w:tc>
        <w:tc>
          <w:tcPr>
            <w:tcW w:w="7316" w:type="dxa"/>
            <w:vAlign w:val="center"/>
          </w:tcPr>
          <w:p w14:paraId="5B7706E3"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Затвердження проекту землеустрою щодо відведення земельної ділянки для подальшого продажу</w:t>
            </w:r>
          </w:p>
        </w:tc>
        <w:tc>
          <w:tcPr>
            <w:tcW w:w="1400" w:type="dxa"/>
            <w:vAlign w:val="center"/>
          </w:tcPr>
          <w:p w14:paraId="0050231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02054</w:t>
            </w:r>
          </w:p>
        </w:tc>
      </w:tr>
      <w:tr w:rsidR="00E32F96" w:rsidRPr="00722628" w14:paraId="6C09F1E5" w14:textId="77777777" w:rsidTr="00CC3F99">
        <w:trPr>
          <w:jc w:val="center"/>
        </w:trPr>
        <w:tc>
          <w:tcPr>
            <w:tcW w:w="632" w:type="dxa"/>
            <w:vAlign w:val="center"/>
          </w:tcPr>
          <w:p w14:paraId="55938AE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204</w:t>
            </w:r>
          </w:p>
        </w:tc>
        <w:tc>
          <w:tcPr>
            <w:tcW w:w="1073" w:type="dxa"/>
            <w:vAlign w:val="center"/>
          </w:tcPr>
          <w:p w14:paraId="1843B52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07-71</w:t>
            </w:r>
          </w:p>
        </w:tc>
        <w:tc>
          <w:tcPr>
            <w:tcW w:w="7316" w:type="dxa"/>
            <w:vAlign w:val="center"/>
          </w:tcPr>
          <w:p w14:paraId="788963B8"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Надання дозволу на проведення експертної грошової оцінки земельної ділянки</w:t>
            </w:r>
          </w:p>
        </w:tc>
        <w:tc>
          <w:tcPr>
            <w:tcW w:w="1400" w:type="dxa"/>
            <w:vAlign w:val="center"/>
          </w:tcPr>
          <w:p w14:paraId="49C37FC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02082</w:t>
            </w:r>
          </w:p>
        </w:tc>
      </w:tr>
      <w:tr w:rsidR="00E32F96" w:rsidRPr="00722628" w14:paraId="41A15438" w14:textId="77777777" w:rsidTr="00CC3F99">
        <w:trPr>
          <w:jc w:val="center"/>
        </w:trPr>
        <w:tc>
          <w:tcPr>
            <w:tcW w:w="632" w:type="dxa"/>
            <w:vAlign w:val="center"/>
          </w:tcPr>
          <w:p w14:paraId="5491E10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205</w:t>
            </w:r>
          </w:p>
        </w:tc>
        <w:tc>
          <w:tcPr>
            <w:tcW w:w="1073" w:type="dxa"/>
            <w:vAlign w:val="center"/>
          </w:tcPr>
          <w:p w14:paraId="7B7235F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07-72</w:t>
            </w:r>
          </w:p>
        </w:tc>
        <w:tc>
          <w:tcPr>
            <w:tcW w:w="7316" w:type="dxa"/>
            <w:vAlign w:val="center"/>
          </w:tcPr>
          <w:p w14:paraId="678DF516"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Надання дозволу на розроблення проекту землеустрою щодо відведення земельної ділянки із зміною її цільового призначення</w:t>
            </w:r>
          </w:p>
        </w:tc>
        <w:tc>
          <w:tcPr>
            <w:tcW w:w="1400" w:type="dxa"/>
            <w:vAlign w:val="center"/>
          </w:tcPr>
          <w:p w14:paraId="4C00469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02146</w:t>
            </w:r>
          </w:p>
        </w:tc>
      </w:tr>
      <w:tr w:rsidR="00E32F96" w:rsidRPr="00722628" w14:paraId="7A6B24AF" w14:textId="77777777" w:rsidTr="00CC3F99">
        <w:trPr>
          <w:jc w:val="center"/>
        </w:trPr>
        <w:tc>
          <w:tcPr>
            <w:tcW w:w="632" w:type="dxa"/>
            <w:vAlign w:val="center"/>
          </w:tcPr>
          <w:p w14:paraId="6528ACC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206</w:t>
            </w:r>
          </w:p>
        </w:tc>
        <w:tc>
          <w:tcPr>
            <w:tcW w:w="1073" w:type="dxa"/>
            <w:vAlign w:val="center"/>
          </w:tcPr>
          <w:p w14:paraId="64783BB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07-73</w:t>
            </w:r>
          </w:p>
        </w:tc>
        <w:tc>
          <w:tcPr>
            <w:tcW w:w="7316" w:type="dxa"/>
            <w:vAlign w:val="center"/>
          </w:tcPr>
          <w:p w14:paraId="73986A0B"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нової довідки про наявність у фізичної особи земельної ділянки</w:t>
            </w:r>
          </w:p>
        </w:tc>
        <w:tc>
          <w:tcPr>
            <w:tcW w:w="1400" w:type="dxa"/>
            <w:vAlign w:val="center"/>
          </w:tcPr>
          <w:p w14:paraId="3929248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02130</w:t>
            </w:r>
          </w:p>
        </w:tc>
      </w:tr>
      <w:tr w:rsidR="00E32F96" w:rsidRPr="00722628" w14:paraId="5C5D5697" w14:textId="77777777" w:rsidTr="00CC3F99">
        <w:trPr>
          <w:jc w:val="center"/>
        </w:trPr>
        <w:tc>
          <w:tcPr>
            <w:tcW w:w="10421" w:type="dxa"/>
            <w:gridSpan w:val="4"/>
            <w:vAlign w:val="center"/>
          </w:tcPr>
          <w:p w14:paraId="7B6B3F03" w14:textId="77777777" w:rsidR="00E32F96" w:rsidRPr="00722628" w:rsidRDefault="00E32F96" w:rsidP="00E32F96">
            <w:pPr>
              <w:spacing w:after="0" w:line="240" w:lineRule="auto"/>
              <w:jc w:val="center"/>
              <w:rPr>
                <w:rFonts w:ascii="Times New Roman" w:hAnsi="Times New Roman"/>
                <w:b/>
                <w:bCs/>
                <w:lang w:val="uk-UA" w:eastAsia="ru-RU"/>
              </w:rPr>
            </w:pPr>
            <w:r w:rsidRPr="00722628">
              <w:rPr>
                <w:rFonts w:ascii="Times New Roman" w:hAnsi="Times New Roman"/>
                <w:b/>
                <w:bCs/>
                <w:color w:val="000000"/>
                <w:lang w:val="uk-UA" w:eastAsia="ru-RU"/>
              </w:rPr>
              <w:t>Містобудування, благоустрій та архітектурна діяльність</w:t>
            </w:r>
          </w:p>
        </w:tc>
      </w:tr>
      <w:tr w:rsidR="00E32F96" w:rsidRPr="00722628" w14:paraId="4557CF6F" w14:textId="77777777" w:rsidTr="00CC3F99">
        <w:trPr>
          <w:jc w:val="center"/>
        </w:trPr>
        <w:tc>
          <w:tcPr>
            <w:tcW w:w="632" w:type="dxa"/>
            <w:vAlign w:val="center"/>
          </w:tcPr>
          <w:p w14:paraId="03CFCC7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207</w:t>
            </w:r>
          </w:p>
        </w:tc>
        <w:tc>
          <w:tcPr>
            <w:tcW w:w="1073" w:type="dxa"/>
            <w:vAlign w:val="center"/>
          </w:tcPr>
          <w:p w14:paraId="55E4343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08-01</w:t>
            </w:r>
          </w:p>
        </w:tc>
        <w:tc>
          <w:tcPr>
            <w:tcW w:w="7316" w:type="dxa"/>
            <w:vAlign w:val="center"/>
          </w:tcPr>
          <w:p w14:paraId="2EB32DC5"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bidi="sa-IN"/>
              </w:rPr>
              <w:t>Надання будівельного паспорта забудови земельної ділянки</w:t>
            </w:r>
          </w:p>
        </w:tc>
        <w:tc>
          <w:tcPr>
            <w:tcW w:w="1400" w:type="dxa"/>
            <w:vAlign w:val="center"/>
          </w:tcPr>
          <w:p w14:paraId="2AEF9C9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00156</w:t>
            </w:r>
          </w:p>
        </w:tc>
      </w:tr>
      <w:tr w:rsidR="00E32F96" w:rsidRPr="00722628" w14:paraId="72061118" w14:textId="77777777" w:rsidTr="00CC3F99">
        <w:trPr>
          <w:jc w:val="center"/>
        </w:trPr>
        <w:tc>
          <w:tcPr>
            <w:tcW w:w="632" w:type="dxa"/>
            <w:vAlign w:val="center"/>
          </w:tcPr>
          <w:p w14:paraId="54BDA91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208</w:t>
            </w:r>
          </w:p>
        </w:tc>
        <w:tc>
          <w:tcPr>
            <w:tcW w:w="1073" w:type="dxa"/>
            <w:vAlign w:val="center"/>
          </w:tcPr>
          <w:p w14:paraId="0B0CDA6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08-02</w:t>
            </w:r>
          </w:p>
        </w:tc>
        <w:tc>
          <w:tcPr>
            <w:tcW w:w="7316" w:type="dxa"/>
            <w:vAlign w:val="center"/>
          </w:tcPr>
          <w:p w14:paraId="072395B6"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bidi="sa-IN"/>
              </w:rPr>
              <w:t>Надання дубліката будівельного паспорта забудови земельної ділянки</w:t>
            </w:r>
            <w:r w:rsidRPr="00722628">
              <w:rPr>
                <w:rFonts w:ascii="Times New Roman" w:hAnsi="Times New Roman"/>
                <w:lang w:val="uk-UA" w:eastAsia="ru-RU"/>
              </w:rPr>
              <w:t xml:space="preserve"> </w:t>
            </w:r>
          </w:p>
        </w:tc>
        <w:tc>
          <w:tcPr>
            <w:tcW w:w="1400" w:type="dxa"/>
            <w:vAlign w:val="center"/>
          </w:tcPr>
          <w:p w14:paraId="7B3316F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01192</w:t>
            </w:r>
          </w:p>
        </w:tc>
      </w:tr>
      <w:tr w:rsidR="00E32F96" w:rsidRPr="00722628" w14:paraId="15548282" w14:textId="77777777" w:rsidTr="00CC3F99">
        <w:trPr>
          <w:jc w:val="center"/>
        </w:trPr>
        <w:tc>
          <w:tcPr>
            <w:tcW w:w="632" w:type="dxa"/>
            <w:vAlign w:val="center"/>
          </w:tcPr>
          <w:p w14:paraId="6DCACB9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209</w:t>
            </w:r>
          </w:p>
        </w:tc>
        <w:tc>
          <w:tcPr>
            <w:tcW w:w="1073" w:type="dxa"/>
            <w:vAlign w:val="center"/>
          </w:tcPr>
          <w:p w14:paraId="17F236A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08-03</w:t>
            </w:r>
          </w:p>
        </w:tc>
        <w:tc>
          <w:tcPr>
            <w:tcW w:w="7316" w:type="dxa"/>
            <w:vAlign w:val="center"/>
          </w:tcPr>
          <w:p w14:paraId="42277ECF"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bidi="sa-IN"/>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r w:rsidRPr="00722628">
              <w:rPr>
                <w:rFonts w:ascii="Times New Roman" w:hAnsi="Times New Roman"/>
                <w:lang w:val="uk-UA" w:eastAsia="ru-RU"/>
              </w:rPr>
              <w:t xml:space="preserve"> </w:t>
            </w:r>
          </w:p>
        </w:tc>
        <w:tc>
          <w:tcPr>
            <w:tcW w:w="1400" w:type="dxa"/>
            <w:vAlign w:val="center"/>
          </w:tcPr>
          <w:p w14:paraId="0038926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00158</w:t>
            </w:r>
          </w:p>
        </w:tc>
      </w:tr>
      <w:tr w:rsidR="00E32F96" w:rsidRPr="00722628" w14:paraId="2A710D1E" w14:textId="77777777" w:rsidTr="00CC3F99">
        <w:trPr>
          <w:jc w:val="center"/>
        </w:trPr>
        <w:tc>
          <w:tcPr>
            <w:tcW w:w="632" w:type="dxa"/>
            <w:vAlign w:val="center"/>
          </w:tcPr>
          <w:p w14:paraId="661F84F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210</w:t>
            </w:r>
          </w:p>
        </w:tc>
        <w:tc>
          <w:tcPr>
            <w:tcW w:w="1073" w:type="dxa"/>
            <w:vAlign w:val="center"/>
          </w:tcPr>
          <w:p w14:paraId="623C50A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08-04</w:t>
            </w:r>
          </w:p>
        </w:tc>
        <w:tc>
          <w:tcPr>
            <w:tcW w:w="7316" w:type="dxa"/>
            <w:vAlign w:val="center"/>
          </w:tcPr>
          <w:p w14:paraId="3EEFC634"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bidi="sa-IN"/>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r w:rsidRPr="00722628">
              <w:rPr>
                <w:rFonts w:ascii="Times New Roman" w:hAnsi="Times New Roman"/>
                <w:lang w:val="uk-UA" w:eastAsia="ru-RU"/>
              </w:rPr>
              <w:t xml:space="preserve"> </w:t>
            </w:r>
          </w:p>
        </w:tc>
        <w:tc>
          <w:tcPr>
            <w:tcW w:w="1400" w:type="dxa"/>
            <w:vAlign w:val="center"/>
          </w:tcPr>
          <w:p w14:paraId="0F938C1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01186</w:t>
            </w:r>
          </w:p>
        </w:tc>
      </w:tr>
      <w:tr w:rsidR="00E32F96" w:rsidRPr="00722628" w14:paraId="0D6A3E81" w14:textId="77777777" w:rsidTr="00CC3F99">
        <w:trPr>
          <w:jc w:val="center"/>
        </w:trPr>
        <w:tc>
          <w:tcPr>
            <w:tcW w:w="632" w:type="dxa"/>
            <w:vAlign w:val="center"/>
          </w:tcPr>
          <w:p w14:paraId="4E11006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211</w:t>
            </w:r>
          </w:p>
        </w:tc>
        <w:tc>
          <w:tcPr>
            <w:tcW w:w="1073" w:type="dxa"/>
            <w:vAlign w:val="center"/>
          </w:tcPr>
          <w:p w14:paraId="7D4A4F3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08-05</w:t>
            </w:r>
          </w:p>
        </w:tc>
        <w:tc>
          <w:tcPr>
            <w:tcW w:w="7316" w:type="dxa"/>
            <w:vAlign w:val="center"/>
          </w:tcPr>
          <w:p w14:paraId="26CD7687"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bidi="sa-IN"/>
              </w:rPr>
              <w:t>Внесення змін до будівельного паспорта забудови земельної ділянки</w:t>
            </w:r>
            <w:r w:rsidRPr="00722628">
              <w:rPr>
                <w:rFonts w:ascii="Times New Roman" w:hAnsi="Times New Roman"/>
                <w:lang w:val="uk-UA" w:eastAsia="ru-RU"/>
              </w:rPr>
              <w:t xml:space="preserve"> </w:t>
            </w:r>
          </w:p>
        </w:tc>
        <w:tc>
          <w:tcPr>
            <w:tcW w:w="1400" w:type="dxa"/>
            <w:vAlign w:val="center"/>
          </w:tcPr>
          <w:p w14:paraId="3348DD9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02479</w:t>
            </w:r>
          </w:p>
        </w:tc>
      </w:tr>
      <w:tr w:rsidR="00E32F96" w:rsidRPr="00722628" w14:paraId="2FB21466" w14:textId="77777777" w:rsidTr="00CC3F99">
        <w:trPr>
          <w:jc w:val="center"/>
        </w:trPr>
        <w:tc>
          <w:tcPr>
            <w:tcW w:w="632" w:type="dxa"/>
            <w:vAlign w:val="center"/>
          </w:tcPr>
          <w:p w14:paraId="3FECA15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212</w:t>
            </w:r>
          </w:p>
        </w:tc>
        <w:tc>
          <w:tcPr>
            <w:tcW w:w="1073" w:type="dxa"/>
            <w:vAlign w:val="center"/>
          </w:tcPr>
          <w:p w14:paraId="73F7906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08-06</w:t>
            </w:r>
          </w:p>
        </w:tc>
        <w:tc>
          <w:tcPr>
            <w:tcW w:w="7316" w:type="dxa"/>
            <w:vAlign w:val="center"/>
          </w:tcPr>
          <w:p w14:paraId="7B6C9A68"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bidi="sa-IN"/>
              </w:rPr>
              <w:t>Припинення дії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r w:rsidRPr="00722628">
              <w:rPr>
                <w:rFonts w:ascii="Times New Roman" w:hAnsi="Times New Roman"/>
                <w:lang w:val="uk-UA" w:eastAsia="ru-RU"/>
              </w:rPr>
              <w:t xml:space="preserve"> </w:t>
            </w:r>
          </w:p>
        </w:tc>
        <w:tc>
          <w:tcPr>
            <w:tcW w:w="1400" w:type="dxa"/>
            <w:vAlign w:val="center"/>
          </w:tcPr>
          <w:p w14:paraId="106C8EE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02480</w:t>
            </w:r>
          </w:p>
        </w:tc>
      </w:tr>
      <w:tr w:rsidR="00E32F96" w:rsidRPr="00722628" w14:paraId="6EB060F8" w14:textId="77777777" w:rsidTr="00CC3F99">
        <w:trPr>
          <w:jc w:val="center"/>
        </w:trPr>
        <w:tc>
          <w:tcPr>
            <w:tcW w:w="632" w:type="dxa"/>
            <w:vAlign w:val="center"/>
          </w:tcPr>
          <w:p w14:paraId="5DC54B8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213</w:t>
            </w:r>
          </w:p>
        </w:tc>
        <w:tc>
          <w:tcPr>
            <w:tcW w:w="1073" w:type="dxa"/>
            <w:vAlign w:val="center"/>
          </w:tcPr>
          <w:p w14:paraId="74F0001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08-07</w:t>
            </w:r>
          </w:p>
        </w:tc>
        <w:tc>
          <w:tcPr>
            <w:tcW w:w="7316" w:type="dxa"/>
            <w:vAlign w:val="center"/>
          </w:tcPr>
          <w:p w14:paraId="363F6D95"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bidi="sa-IN"/>
              </w:rPr>
              <w:t xml:space="preserve">Коригування адреси об’єкта, що будується (на підставі проектної документації) </w:t>
            </w:r>
          </w:p>
        </w:tc>
        <w:tc>
          <w:tcPr>
            <w:tcW w:w="1400" w:type="dxa"/>
            <w:vAlign w:val="center"/>
          </w:tcPr>
          <w:p w14:paraId="3A5BCC1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02478</w:t>
            </w:r>
          </w:p>
        </w:tc>
      </w:tr>
      <w:tr w:rsidR="00E32F96" w:rsidRPr="00722628" w14:paraId="1260BB10" w14:textId="77777777" w:rsidTr="00CC3F99">
        <w:trPr>
          <w:jc w:val="center"/>
        </w:trPr>
        <w:tc>
          <w:tcPr>
            <w:tcW w:w="632" w:type="dxa"/>
            <w:vAlign w:val="center"/>
          </w:tcPr>
          <w:p w14:paraId="7F84FE2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214</w:t>
            </w:r>
          </w:p>
        </w:tc>
        <w:tc>
          <w:tcPr>
            <w:tcW w:w="1073" w:type="dxa"/>
            <w:vAlign w:val="center"/>
          </w:tcPr>
          <w:p w14:paraId="2C172C4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08-08</w:t>
            </w:r>
          </w:p>
        </w:tc>
        <w:tc>
          <w:tcPr>
            <w:tcW w:w="7316" w:type="dxa"/>
            <w:vAlign w:val="center"/>
          </w:tcPr>
          <w:p w14:paraId="100B9C35"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bidi="sa-IN"/>
              </w:rPr>
              <w:t>Переведення дачного і садового будинку у житловий будинок</w:t>
            </w:r>
            <w:r w:rsidRPr="00722628">
              <w:rPr>
                <w:rFonts w:ascii="Times New Roman" w:hAnsi="Times New Roman"/>
                <w:lang w:val="uk-UA" w:eastAsia="ru-RU"/>
              </w:rPr>
              <w:t xml:space="preserve"> </w:t>
            </w:r>
          </w:p>
        </w:tc>
        <w:tc>
          <w:tcPr>
            <w:tcW w:w="1400" w:type="dxa"/>
            <w:vAlign w:val="center"/>
          </w:tcPr>
          <w:p w14:paraId="2874580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01279</w:t>
            </w:r>
          </w:p>
        </w:tc>
      </w:tr>
      <w:tr w:rsidR="00E32F96" w:rsidRPr="00722628" w14:paraId="38CAA991" w14:textId="77777777" w:rsidTr="00CC3F99">
        <w:trPr>
          <w:jc w:val="center"/>
        </w:trPr>
        <w:tc>
          <w:tcPr>
            <w:tcW w:w="632" w:type="dxa"/>
            <w:vAlign w:val="center"/>
          </w:tcPr>
          <w:p w14:paraId="23F51E1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lastRenderedPageBreak/>
              <w:t>215</w:t>
            </w:r>
          </w:p>
        </w:tc>
        <w:tc>
          <w:tcPr>
            <w:tcW w:w="1073" w:type="dxa"/>
            <w:vAlign w:val="center"/>
          </w:tcPr>
          <w:p w14:paraId="0D904AE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08-09</w:t>
            </w:r>
          </w:p>
        </w:tc>
        <w:tc>
          <w:tcPr>
            <w:tcW w:w="7316" w:type="dxa"/>
            <w:vAlign w:val="center"/>
          </w:tcPr>
          <w:p w14:paraId="73970F28"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Оформлення паспорта прив’язки тимчасової споруди для провадження підприємницької діяльності</w:t>
            </w:r>
          </w:p>
        </w:tc>
        <w:tc>
          <w:tcPr>
            <w:tcW w:w="1400" w:type="dxa"/>
            <w:vAlign w:val="center"/>
          </w:tcPr>
          <w:p w14:paraId="052D600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00190</w:t>
            </w:r>
          </w:p>
        </w:tc>
      </w:tr>
      <w:tr w:rsidR="00E32F96" w:rsidRPr="00722628" w14:paraId="519D020F" w14:textId="77777777" w:rsidTr="00CC3F99">
        <w:trPr>
          <w:jc w:val="center"/>
        </w:trPr>
        <w:tc>
          <w:tcPr>
            <w:tcW w:w="632" w:type="dxa"/>
            <w:vAlign w:val="center"/>
          </w:tcPr>
          <w:p w14:paraId="51D7E728" w14:textId="77777777" w:rsidR="00E32F96" w:rsidRPr="00722628" w:rsidRDefault="00E32F96" w:rsidP="00E32F96">
            <w:pPr>
              <w:spacing w:after="0" w:line="240" w:lineRule="auto"/>
              <w:rPr>
                <w:rFonts w:ascii="Times New Roman" w:hAnsi="Times New Roman"/>
                <w:b/>
                <w:lang w:val="uk-UA" w:eastAsia="ru-RU"/>
              </w:rPr>
            </w:pPr>
            <w:r w:rsidRPr="00722628">
              <w:rPr>
                <w:rFonts w:ascii="Times New Roman" w:hAnsi="Times New Roman"/>
                <w:b/>
                <w:lang w:val="uk-UA" w:eastAsia="ru-RU"/>
              </w:rPr>
              <w:t>216</w:t>
            </w:r>
          </w:p>
        </w:tc>
        <w:tc>
          <w:tcPr>
            <w:tcW w:w="1073" w:type="dxa"/>
            <w:vAlign w:val="center"/>
          </w:tcPr>
          <w:p w14:paraId="62CBCE4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08-10</w:t>
            </w:r>
          </w:p>
        </w:tc>
        <w:tc>
          <w:tcPr>
            <w:tcW w:w="7316" w:type="dxa"/>
            <w:vAlign w:val="center"/>
          </w:tcPr>
          <w:p w14:paraId="3FB6924D"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Продовження строку дії паспорта прив'язки тимчасової споруди для провадження підприємницької діяльності</w:t>
            </w:r>
          </w:p>
        </w:tc>
        <w:tc>
          <w:tcPr>
            <w:tcW w:w="1400" w:type="dxa"/>
            <w:vAlign w:val="center"/>
          </w:tcPr>
          <w:p w14:paraId="5A17798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00193</w:t>
            </w:r>
          </w:p>
        </w:tc>
      </w:tr>
      <w:tr w:rsidR="00E32F96" w:rsidRPr="00722628" w14:paraId="4F0AD9A7" w14:textId="77777777" w:rsidTr="00CC3F99">
        <w:trPr>
          <w:jc w:val="center"/>
        </w:trPr>
        <w:tc>
          <w:tcPr>
            <w:tcW w:w="632" w:type="dxa"/>
            <w:vAlign w:val="center"/>
          </w:tcPr>
          <w:p w14:paraId="0F64DC22" w14:textId="77777777" w:rsidR="00E32F96" w:rsidRPr="00722628" w:rsidRDefault="00E32F96" w:rsidP="00E32F96">
            <w:pPr>
              <w:spacing w:after="0" w:line="240" w:lineRule="auto"/>
              <w:rPr>
                <w:rFonts w:ascii="Times New Roman" w:hAnsi="Times New Roman"/>
                <w:b/>
                <w:lang w:val="uk-UA" w:eastAsia="ru-RU"/>
              </w:rPr>
            </w:pPr>
            <w:r w:rsidRPr="00722628">
              <w:rPr>
                <w:rFonts w:ascii="Times New Roman" w:hAnsi="Times New Roman"/>
                <w:b/>
                <w:lang w:val="uk-UA" w:eastAsia="ru-RU"/>
              </w:rPr>
              <w:t>217</w:t>
            </w:r>
          </w:p>
        </w:tc>
        <w:tc>
          <w:tcPr>
            <w:tcW w:w="1073" w:type="dxa"/>
            <w:vAlign w:val="center"/>
          </w:tcPr>
          <w:p w14:paraId="2B5DC04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08-11</w:t>
            </w:r>
          </w:p>
        </w:tc>
        <w:tc>
          <w:tcPr>
            <w:tcW w:w="7316" w:type="dxa"/>
            <w:vAlign w:val="center"/>
          </w:tcPr>
          <w:p w14:paraId="46A6E313"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Внесення змін до паспорта прив’язки тимчасової споруди для провадження підприємницької діяльності</w:t>
            </w:r>
          </w:p>
        </w:tc>
        <w:tc>
          <w:tcPr>
            <w:tcW w:w="1400" w:type="dxa"/>
            <w:vAlign w:val="center"/>
          </w:tcPr>
          <w:p w14:paraId="0B6223F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00191</w:t>
            </w:r>
          </w:p>
        </w:tc>
      </w:tr>
      <w:tr w:rsidR="00E32F96" w:rsidRPr="00722628" w14:paraId="0B1219CD" w14:textId="77777777" w:rsidTr="00CC3F99">
        <w:trPr>
          <w:jc w:val="center"/>
        </w:trPr>
        <w:tc>
          <w:tcPr>
            <w:tcW w:w="632" w:type="dxa"/>
            <w:vAlign w:val="center"/>
          </w:tcPr>
          <w:p w14:paraId="6E4CBF7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218</w:t>
            </w:r>
          </w:p>
        </w:tc>
        <w:tc>
          <w:tcPr>
            <w:tcW w:w="1073" w:type="dxa"/>
            <w:vAlign w:val="center"/>
          </w:tcPr>
          <w:p w14:paraId="115A5CB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08-12</w:t>
            </w:r>
          </w:p>
        </w:tc>
        <w:tc>
          <w:tcPr>
            <w:tcW w:w="7316" w:type="dxa"/>
            <w:vAlign w:val="center"/>
          </w:tcPr>
          <w:p w14:paraId="52A30D7A"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Присвоєння адреси об’єкту нерухомого майна</w:t>
            </w:r>
            <w:r w:rsidRPr="00722628">
              <w:rPr>
                <w:rFonts w:ascii="Times New Roman" w:hAnsi="Times New Roman"/>
                <w:lang w:val="uk-UA" w:eastAsia="ru-RU"/>
              </w:rPr>
              <w:t xml:space="preserve"> </w:t>
            </w:r>
          </w:p>
        </w:tc>
        <w:tc>
          <w:tcPr>
            <w:tcW w:w="1400" w:type="dxa"/>
            <w:vAlign w:val="center"/>
          </w:tcPr>
          <w:p w14:paraId="5448E1F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00153</w:t>
            </w:r>
          </w:p>
        </w:tc>
      </w:tr>
      <w:tr w:rsidR="00E32F96" w:rsidRPr="00722628" w14:paraId="61AF0D61" w14:textId="77777777" w:rsidTr="00CC3F99">
        <w:trPr>
          <w:jc w:val="center"/>
        </w:trPr>
        <w:tc>
          <w:tcPr>
            <w:tcW w:w="632" w:type="dxa"/>
            <w:vAlign w:val="center"/>
          </w:tcPr>
          <w:p w14:paraId="5074891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219</w:t>
            </w:r>
          </w:p>
        </w:tc>
        <w:tc>
          <w:tcPr>
            <w:tcW w:w="1073" w:type="dxa"/>
            <w:vAlign w:val="center"/>
          </w:tcPr>
          <w:p w14:paraId="21BD0DD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08-13</w:t>
            </w:r>
          </w:p>
        </w:tc>
        <w:tc>
          <w:tcPr>
            <w:tcW w:w="7316" w:type="dxa"/>
            <w:vAlign w:val="center"/>
          </w:tcPr>
          <w:p w14:paraId="6CC948BF"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Зміна адреси об’єкта нерухомого майна (для введених в експлуатацію об’єктів)</w:t>
            </w:r>
            <w:r w:rsidRPr="00722628">
              <w:rPr>
                <w:rFonts w:ascii="Times New Roman" w:hAnsi="Times New Roman"/>
                <w:lang w:val="uk-UA" w:eastAsia="ru-RU"/>
              </w:rPr>
              <w:t xml:space="preserve"> </w:t>
            </w:r>
          </w:p>
        </w:tc>
        <w:tc>
          <w:tcPr>
            <w:tcW w:w="1400" w:type="dxa"/>
            <w:vAlign w:val="center"/>
          </w:tcPr>
          <w:p w14:paraId="00F8BE7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01240</w:t>
            </w:r>
          </w:p>
        </w:tc>
      </w:tr>
      <w:tr w:rsidR="00E32F96" w:rsidRPr="00722628" w14:paraId="04DAD515" w14:textId="77777777" w:rsidTr="00CC3F99">
        <w:trPr>
          <w:jc w:val="center"/>
        </w:trPr>
        <w:tc>
          <w:tcPr>
            <w:tcW w:w="632" w:type="dxa"/>
            <w:vAlign w:val="center"/>
          </w:tcPr>
          <w:p w14:paraId="13A126A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220</w:t>
            </w:r>
          </w:p>
        </w:tc>
        <w:tc>
          <w:tcPr>
            <w:tcW w:w="1073" w:type="dxa"/>
            <w:vAlign w:val="center"/>
          </w:tcPr>
          <w:p w14:paraId="2854562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08-14</w:t>
            </w:r>
          </w:p>
        </w:tc>
        <w:tc>
          <w:tcPr>
            <w:tcW w:w="7316" w:type="dxa"/>
          </w:tcPr>
          <w:p w14:paraId="467A7B60"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 </w:t>
            </w:r>
          </w:p>
        </w:tc>
        <w:tc>
          <w:tcPr>
            <w:tcW w:w="1400" w:type="dxa"/>
            <w:vAlign w:val="center"/>
          </w:tcPr>
          <w:p w14:paraId="63DBDDD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01208</w:t>
            </w:r>
          </w:p>
        </w:tc>
      </w:tr>
      <w:tr w:rsidR="00E32F96" w:rsidRPr="00722628" w14:paraId="73E5E08A" w14:textId="77777777" w:rsidTr="00CC3F99">
        <w:trPr>
          <w:jc w:val="center"/>
        </w:trPr>
        <w:tc>
          <w:tcPr>
            <w:tcW w:w="632" w:type="dxa"/>
            <w:vAlign w:val="center"/>
          </w:tcPr>
          <w:p w14:paraId="5A2D34C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221</w:t>
            </w:r>
          </w:p>
        </w:tc>
        <w:tc>
          <w:tcPr>
            <w:tcW w:w="1073" w:type="dxa"/>
            <w:vAlign w:val="center"/>
          </w:tcPr>
          <w:p w14:paraId="134ED8A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08-15</w:t>
            </w:r>
          </w:p>
        </w:tc>
        <w:tc>
          <w:tcPr>
            <w:tcW w:w="7316" w:type="dxa"/>
          </w:tcPr>
          <w:p w14:paraId="52DABCD6"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 </w:t>
            </w:r>
          </w:p>
        </w:tc>
        <w:tc>
          <w:tcPr>
            <w:tcW w:w="1400" w:type="dxa"/>
            <w:vAlign w:val="center"/>
          </w:tcPr>
          <w:p w14:paraId="2C8B37B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01209</w:t>
            </w:r>
          </w:p>
        </w:tc>
      </w:tr>
      <w:tr w:rsidR="00E32F96" w:rsidRPr="00722628" w14:paraId="3873564F" w14:textId="77777777" w:rsidTr="00CC3F99">
        <w:trPr>
          <w:jc w:val="center"/>
        </w:trPr>
        <w:tc>
          <w:tcPr>
            <w:tcW w:w="632" w:type="dxa"/>
            <w:vAlign w:val="center"/>
          </w:tcPr>
          <w:p w14:paraId="54E405A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222</w:t>
            </w:r>
          </w:p>
        </w:tc>
        <w:tc>
          <w:tcPr>
            <w:tcW w:w="1073" w:type="dxa"/>
            <w:vAlign w:val="center"/>
          </w:tcPr>
          <w:p w14:paraId="4AB959F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08-16</w:t>
            </w:r>
          </w:p>
        </w:tc>
        <w:tc>
          <w:tcPr>
            <w:tcW w:w="7316" w:type="dxa"/>
          </w:tcPr>
          <w:p w14:paraId="43BE30F3"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 </w:t>
            </w:r>
          </w:p>
        </w:tc>
        <w:tc>
          <w:tcPr>
            <w:tcW w:w="1400" w:type="dxa"/>
            <w:vAlign w:val="center"/>
          </w:tcPr>
          <w:p w14:paraId="7268C5A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01218</w:t>
            </w:r>
          </w:p>
        </w:tc>
      </w:tr>
      <w:tr w:rsidR="00E32F96" w:rsidRPr="00722628" w14:paraId="66F2A351" w14:textId="77777777" w:rsidTr="00CC3F99">
        <w:trPr>
          <w:jc w:val="center"/>
        </w:trPr>
        <w:tc>
          <w:tcPr>
            <w:tcW w:w="632" w:type="dxa"/>
            <w:vAlign w:val="center"/>
          </w:tcPr>
          <w:p w14:paraId="3BC2E8D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223</w:t>
            </w:r>
          </w:p>
        </w:tc>
        <w:tc>
          <w:tcPr>
            <w:tcW w:w="1073" w:type="dxa"/>
            <w:vAlign w:val="center"/>
          </w:tcPr>
          <w:p w14:paraId="3F6B7FA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08-17</w:t>
            </w:r>
          </w:p>
        </w:tc>
        <w:tc>
          <w:tcPr>
            <w:tcW w:w="7316" w:type="dxa"/>
          </w:tcPr>
          <w:p w14:paraId="1A0C498A"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 </w:t>
            </w:r>
          </w:p>
        </w:tc>
        <w:tc>
          <w:tcPr>
            <w:tcW w:w="1400" w:type="dxa"/>
            <w:vAlign w:val="center"/>
          </w:tcPr>
          <w:p w14:paraId="646DE4E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01219</w:t>
            </w:r>
          </w:p>
        </w:tc>
      </w:tr>
      <w:tr w:rsidR="00E32F96" w:rsidRPr="00722628" w14:paraId="561C0A00" w14:textId="77777777" w:rsidTr="00CC3F99">
        <w:trPr>
          <w:jc w:val="center"/>
        </w:trPr>
        <w:tc>
          <w:tcPr>
            <w:tcW w:w="632" w:type="dxa"/>
            <w:vAlign w:val="center"/>
          </w:tcPr>
          <w:p w14:paraId="057045E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224</w:t>
            </w:r>
          </w:p>
        </w:tc>
        <w:tc>
          <w:tcPr>
            <w:tcW w:w="1073" w:type="dxa"/>
            <w:vAlign w:val="center"/>
          </w:tcPr>
          <w:p w14:paraId="3F3567F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08-18</w:t>
            </w:r>
          </w:p>
        </w:tc>
        <w:tc>
          <w:tcPr>
            <w:tcW w:w="7316" w:type="dxa"/>
          </w:tcPr>
          <w:p w14:paraId="7EE2FE91"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 xml:space="preserve">Внесення до Реєстру будівельної діяльності інформації,  зазначеної у повідомленні  про початок виконання підготовчих робіт </w:t>
            </w:r>
          </w:p>
        </w:tc>
        <w:tc>
          <w:tcPr>
            <w:tcW w:w="1400" w:type="dxa"/>
            <w:vAlign w:val="center"/>
          </w:tcPr>
          <w:p w14:paraId="654D009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00134</w:t>
            </w:r>
          </w:p>
        </w:tc>
      </w:tr>
      <w:tr w:rsidR="00E32F96" w:rsidRPr="00722628" w14:paraId="3E073082" w14:textId="77777777" w:rsidTr="00CC3F99">
        <w:trPr>
          <w:jc w:val="center"/>
        </w:trPr>
        <w:tc>
          <w:tcPr>
            <w:tcW w:w="632" w:type="dxa"/>
            <w:vAlign w:val="center"/>
          </w:tcPr>
          <w:p w14:paraId="0CB892D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225</w:t>
            </w:r>
          </w:p>
        </w:tc>
        <w:tc>
          <w:tcPr>
            <w:tcW w:w="1073" w:type="dxa"/>
            <w:vAlign w:val="center"/>
          </w:tcPr>
          <w:p w14:paraId="1FE6311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08-19</w:t>
            </w:r>
          </w:p>
        </w:tc>
        <w:tc>
          <w:tcPr>
            <w:tcW w:w="7316" w:type="dxa"/>
          </w:tcPr>
          <w:p w14:paraId="5CF5801D"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 xml:space="preserve">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 </w:t>
            </w:r>
          </w:p>
        </w:tc>
        <w:tc>
          <w:tcPr>
            <w:tcW w:w="1400" w:type="dxa"/>
            <w:vAlign w:val="center"/>
          </w:tcPr>
          <w:p w14:paraId="5140CD0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01188</w:t>
            </w:r>
          </w:p>
        </w:tc>
      </w:tr>
      <w:tr w:rsidR="00E32F96" w:rsidRPr="00722628" w14:paraId="6D16E7E7" w14:textId="77777777" w:rsidTr="00CC3F99">
        <w:trPr>
          <w:jc w:val="center"/>
        </w:trPr>
        <w:tc>
          <w:tcPr>
            <w:tcW w:w="632" w:type="dxa"/>
            <w:vAlign w:val="center"/>
          </w:tcPr>
          <w:p w14:paraId="34DCBB5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226</w:t>
            </w:r>
          </w:p>
        </w:tc>
        <w:tc>
          <w:tcPr>
            <w:tcW w:w="1073" w:type="dxa"/>
            <w:vAlign w:val="center"/>
          </w:tcPr>
          <w:p w14:paraId="130B3FA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08-20</w:t>
            </w:r>
          </w:p>
        </w:tc>
        <w:tc>
          <w:tcPr>
            <w:tcW w:w="7316" w:type="dxa"/>
            <w:vAlign w:val="center"/>
          </w:tcPr>
          <w:p w14:paraId="31960E70"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lang w:val="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r w:rsidRPr="00722628">
              <w:rPr>
                <w:rFonts w:ascii="Times New Roman" w:hAnsi="Times New Roman"/>
                <w:lang w:val="uk-UA" w:eastAsia="ru-RU"/>
              </w:rPr>
              <w:t xml:space="preserve"> </w:t>
            </w:r>
          </w:p>
        </w:tc>
        <w:tc>
          <w:tcPr>
            <w:tcW w:w="1400" w:type="dxa"/>
            <w:vAlign w:val="center"/>
          </w:tcPr>
          <w:p w14:paraId="64B4A29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 xml:space="preserve">01190 </w:t>
            </w:r>
          </w:p>
          <w:p w14:paraId="00CDAA9D" w14:textId="77777777" w:rsidR="00E32F96" w:rsidRPr="00722628" w:rsidRDefault="00E32F96" w:rsidP="00E32F96">
            <w:pPr>
              <w:spacing w:after="0" w:line="240" w:lineRule="auto"/>
              <w:jc w:val="center"/>
              <w:rPr>
                <w:rFonts w:ascii="Times New Roman" w:hAnsi="Times New Roman"/>
                <w:bCs/>
                <w:lang w:val="uk-UA" w:eastAsia="ru-RU"/>
              </w:rPr>
            </w:pPr>
          </w:p>
        </w:tc>
      </w:tr>
      <w:tr w:rsidR="00E32F96" w:rsidRPr="00722628" w14:paraId="5A789E70" w14:textId="77777777" w:rsidTr="00CC3F99">
        <w:trPr>
          <w:jc w:val="center"/>
        </w:trPr>
        <w:tc>
          <w:tcPr>
            <w:tcW w:w="632" w:type="dxa"/>
            <w:vAlign w:val="center"/>
          </w:tcPr>
          <w:p w14:paraId="22CB82D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227</w:t>
            </w:r>
          </w:p>
        </w:tc>
        <w:tc>
          <w:tcPr>
            <w:tcW w:w="1073" w:type="dxa"/>
            <w:vAlign w:val="center"/>
          </w:tcPr>
          <w:p w14:paraId="7466D26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08-21</w:t>
            </w:r>
          </w:p>
        </w:tc>
        <w:tc>
          <w:tcPr>
            <w:tcW w:w="7316" w:type="dxa"/>
          </w:tcPr>
          <w:p w14:paraId="27A2E65B"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 xml:space="preserve">Реєстрація декларації про готовність до експлуатації самочинно збудованого об’єкта, на який визнано право власності за рішенням суду </w:t>
            </w:r>
          </w:p>
        </w:tc>
        <w:tc>
          <w:tcPr>
            <w:tcW w:w="1400" w:type="dxa"/>
            <w:vAlign w:val="center"/>
          </w:tcPr>
          <w:p w14:paraId="2F6BED3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01263</w:t>
            </w:r>
          </w:p>
        </w:tc>
      </w:tr>
      <w:tr w:rsidR="00E32F96" w:rsidRPr="00722628" w14:paraId="239FBBB2" w14:textId="77777777" w:rsidTr="00CC3F99">
        <w:trPr>
          <w:jc w:val="center"/>
        </w:trPr>
        <w:tc>
          <w:tcPr>
            <w:tcW w:w="632" w:type="dxa"/>
            <w:vAlign w:val="center"/>
          </w:tcPr>
          <w:p w14:paraId="60631CC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228</w:t>
            </w:r>
          </w:p>
        </w:tc>
        <w:tc>
          <w:tcPr>
            <w:tcW w:w="1073" w:type="dxa"/>
            <w:vAlign w:val="center"/>
          </w:tcPr>
          <w:p w14:paraId="555311C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08-22</w:t>
            </w:r>
          </w:p>
        </w:tc>
        <w:tc>
          <w:tcPr>
            <w:tcW w:w="7316" w:type="dxa"/>
          </w:tcPr>
          <w:p w14:paraId="6EDE9859"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 xml:space="preserve">Реєстрація декларації про готовність об’єкта до експлуатації, будівництво якого здійснено на підставі будівельного паспорта </w:t>
            </w:r>
          </w:p>
        </w:tc>
        <w:tc>
          <w:tcPr>
            <w:tcW w:w="1400" w:type="dxa"/>
            <w:vAlign w:val="center"/>
          </w:tcPr>
          <w:p w14:paraId="6C8774F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00138</w:t>
            </w:r>
          </w:p>
        </w:tc>
      </w:tr>
      <w:tr w:rsidR="00E32F96" w:rsidRPr="00722628" w14:paraId="46D5AC23" w14:textId="77777777" w:rsidTr="00CC3F99">
        <w:trPr>
          <w:jc w:val="center"/>
        </w:trPr>
        <w:tc>
          <w:tcPr>
            <w:tcW w:w="632" w:type="dxa"/>
            <w:vAlign w:val="center"/>
          </w:tcPr>
          <w:p w14:paraId="41F04E8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229</w:t>
            </w:r>
          </w:p>
        </w:tc>
        <w:tc>
          <w:tcPr>
            <w:tcW w:w="1073" w:type="dxa"/>
            <w:vAlign w:val="center"/>
          </w:tcPr>
          <w:p w14:paraId="3B01EAC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08-23</w:t>
            </w:r>
          </w:p>
        </w:tc>
        <w:tc>
          <w:tcPr>
            <w:tcW w:w="7316" w:type="dxa"/>
          </w:tcPr>
          <w:p w14:paraId="5398F503"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 xml:space="preserve">Реєстрація декларації про готовність до експлуатації об’єкта з незначними наслідками (СС1) </w:t>
            </w:r>
          </w:p>
        </w:tc>
        <w:tc>
          <w:tcPr>
            <w:tcW w:w="1400" w:type="dxa"/>
            <w:vAlign w:val="center"/>
          </w:tcPr>
          <w:p w14:paraId="2DFC65A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01376</w:t>
            </w:r>
          </w:p>
        </w:tc>
      </w:tr>
      <w:tr w:rsidR="00E32F96" w:rsidRPr="00722628" w14:paraId="361FF574" w14:textId="77777777" w:rsidTr="00CC3F99">
        <w:trPr>
          <w:jc w:val="center"/>
        </w:trPr>
        <w:tc>
          <w:tcPr>
            <w:tcW w:w="632" w:type="dxa"/>
            <w:vAlign w:val="center"/>
          </w:tcPr>
          <w:p w14:paraId="0E39921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230</w:t>
            </w:r>
          </w:p>
        </w:tc>
        <w:tc>
          <w:tcPr>
            <w:tcW w:w="1073" w:type="dxa"/>
            <w:vAlign w:val="center"/>
          </w:tcPr>
          <w:p w14:paraId="51A6018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08-24</w:t>
            </w:r>
          </w:p>
        </w:tc>
        <w:tc>
          <w:tcPr>
            <w:tcW w:w="7316" w:type="dxa"/>
          </w:tcPr>
          <w:p w14:paraId="68955FF9"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 xml:space="preserve">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 </w:t>
            </w:r>
          </w:p>
        </w:tc>
        <w:tc>
          <w:tcPr>
            <w:tcW w:w="1400" w:type="dxa"/>
            <w:vAlign w:val="center"/>
          </w:tcPr>
          <w:p w14:paraId="458FBBA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01189</w:t>
            </w:r>
          </w:p>
        </w:tc>
      </w:tr>
      <w:tr w:rsidR="00E32F96" w:rsidRPr="00722628" w14:paraId="1F274A9F" w14:textId="77777777" w:rsidTr="00CC3F99">
        <w:trPr>
          <w:jc w:val="center"/>
        </w:trPr>
        <w:tc>
          <w:tcPr>
            <w:tcW w:w="632" w:type="dxa"/>
            <w:vAlign w:val="center"/>
          </w:tcPr>
          <w:p w14:paraId="0318248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231</w:t>
            </w:r>
          </w:p>
        </w:tc>
        <w:tc>
          <w:tcPr>
            <w:tcW w:w="1073" w:type="dxa"/>
            <w:vAlign w:val="center"/>
          </w:tcPr>
          <w:p w14:paraId="503F250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08-25</w:t>
            </w:r>
          </w:p>
        </w:tc>
        <w:tc>
          <w:tcPr>
            <w:tcW w:w="7316" w:type="dxa"/>
          </w:tcPr>
          <w:p w14:paraId="217BE499"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 xml:space="preserve">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 </w:t>
            </w:r>
          </w:p>
        </w:tc>
        <w:tc>
          <w:tcPr>
            <w:tcW w:w="1400" w:type="dxa"/>
            <w:vAlign w:val="center"/>
          </w:tcPr>
          <w:p w14:paraId="28FD796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01902</w:t>
            </w:r>
          </w:p>
        </w:tc>
      </w:tr>
      <w:tr w:rsidR="00E32F96" w:rsidRPr="00722628" w14:paraId="432E2FAB" w14:textId="77777777" w:rsidTr="00CC3F99">
        <w:trPr>
          <w:jc w:val="center"/>
        </w:trPr>
        <w:tc>
          <w:tcPr>
            <w:tcW w:w="632" w:type="dxa"/>
            <w:vAlign w:val="center"/>
          </w:tcPr>
          <w:p w14:paraId="4166864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232</w:t>
            </w:r>
          </w:p>
        </w:tc>
        <w:tc>
          <w:tcPr>
            <w:tcW w:w="1073" w:type="dxa"/>
            <w:vAlign w:val="center"/>
          </w:tcPr>
          <w:p w14:paraId="153B68A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08-26</w:t>
            </w:r>
          </w:p>
        </w:tc>
        <w:tc>
          <w:tcPr>
            <w:tcW w:w="7316" w:type="dxa"/>
          </w:tcPr>
          <w:p w14:paraId="232AB459"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 xml:space="preserve">Внесення до Реєстру будівельної діяльності інформації, зазначеної у повідомленні про зміну даних у поданому повідомленні про виконання підготовчих робіт на об’єкті (зміна відомостей про початок виконання підготовчих робіт/виправлення технічної помилки) </w:t>
            </w:r>
          </w:p>
        </w:tc>
        <w:tc>
          <w:tcPr>
            <w:tcW w:w="1400" w:type="dxa"/>
            <w:vAlign w:val="center"/>
          </w:tcPr>
          <w:p w14:paraId="3855807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00146</w:t>
            </w:r>
          </w:p>
        </w:tc>
      </w:tr>
      <w:tr w:rsidR="00E32F96" w:rsidRPr="00722628" w14:paraId="4D1CD7FF" w14:textId="77777777" w:rsidTr="00CC3F99">
        <w:trPr>
          <w:jc w:val="center"/>
        </w:trPr>
        <w:tc>
          <w:tcPr>
            <w:tcW w:w="632" w:type="dxa"/>
            <w:vAlign w:val="center"/>
          </w:tcPr>
          <w:p w14:paraId="5DE7962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233</w:t>
            </w:r>
          </w:p>
        </w:tc>
        <w:tc>
          <w:tcPr>
            <w:tcW w:w="1073" w:type="dxa"/>
            <w:vAlign w:val="center"/>
          </w:tcPr>
          <w:p w14:paraId="18791B2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08-27</w:t>
            </w:r>
          </w:p>
        </w:tc>
        <w:tc>
          <w:tcPr>
            <w:tcW w:w="7316" w:type="dxa"/>
          </w:tcPr>
          <w:p w14:paraId="7912B892"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 xml:space="preserve">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 </w:t>
            </w:r>
          </w:p>
        </w:tc>
        <w:tc>
          <w:tcPr>
            <w:tcW w:w="1400" w:type="dxa"/>
            <w:vAlign w:val="center"/>
          </w:tcPr>
          <w:p w14:paraId="5E3FB55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00140</w:t>
            </w:r>
          </w:p>
        </w:tc>
      </w:tr>
      <w:tr w:rsidR="00E32F96" w:rsidRPr="00722628" w14:paraId="13F3BA41" w14:textId="77777777" w:rsidTr="00CC3F99">
        <w:trPr>
          <w:jc w:val="center"/>
        </w:trPr>
        <w:tc>
          <w:tcPr>
            <w:tcW w:w="632" w:type="dxa"/>
            <w:vAlign w:val="center"/>
          </w:tcPr>
          <w:p w14:paraId="6697221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234</w:t>
            </w:r>
          </w:p>
        </w:tc>
        <w:tc>
          <w:tcPr>
            <w:tcW w:w="1073" w:type="dxa"/>
            <w:vAlign w:val="center"/>
          </w:tcPr>
          <w:p w14:paraId="4F04692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08-28</w:t>
            </w:r>
          </w:p>
        </w:tc>
        <w:tc>
          <w:tcPr>
            <w:tcW w:w="7316" w:type="dxa"/>
          </w:tcPr>
          <w:p w14:paraId="77430D54"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 xml:space="preserve">Реєстрація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(СС1), збудованих на земельній ділянці відповідного цільового призначення без дозвільного документа </w:t>
            </w:r>
          </w:p>
        </w:tc>
        <w:tc>
          <w:tcPr>
            <w:tcW w:w="1400" w:type="dxa"/>
            <w:vAlign w:val="center"/>
          </w:tcPr>
          <w:p w14:paraId="62633BA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01873</w:t>
            </w:r>
          </w:p>
        </w:tc>
      </w:tr>
      <w:tr w:rsidR="00E32F96" w:rsidRPr="00722628" w14:paraId="71906AB9" w14:textId="77777777" w:rsidTr="00CC3F99">
        <w:trPr>
          <w:jc w:val="center"/>
        </w:trPr>
        <w:tc>
          <w:tcPr>
            <w:tcW w:w="632" w:type="dxa"/>
            <w:vAlign w:val="center"/>
          </w:tcPr>
          <w:p w14:paraId="083D018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235</w:t>
            </w:r>
          </w:p>
        </w:tc>
        <w:tc>
          <w:tcPr>
            <w:tcW w:w="1073" w:type="dxa"/>
            <w:vAlign w:val="center"/>
          </w:tcPr>
          <w:p w14:paraId="276FFDB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08-29</w:t>
            </w:r>
          </w:p>
        </w:tc>
        <w:tc>
          <w:tcPr>
            <w:tcW w:w="7316" w:type="dxa"/>
          </w:tcPr>
          <w:p w14:paraId="0E66453B"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збудованих на земельній ділянці відповідного цільового призначення без дозвільного документа на виконання будівельних робіт </w:t>
            </w:r>
          </w:p>
        </w:tc>
        <w:tc>
          <w:tcPr>
            <w:tcW w:w="1400" w:type="dxa"/>
            <w:vAlign w:val="center"/>
          </w:tcPr>
          <w:p w14:paraId="047AAEC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02423</w:t>
            </w:r>
          </w:p>
        </w:tc>
      </w:tr>
      <w:tr w:rsidR="00E32F96" w:rsidRPr="00722628" w14:paraId="12400934" w14:textId="77777777" w:rsidTr="00CC3F99">
        <w:trPr>
          <w:jc w:val="center"/>
        </w:trPr>
        <w:tc>
          <w:tcPr>
            <w:tcW w:w="632" w:type="dxa"/>
            <w:vAlign w:val="center"/>
          </w:tcPr>
          <w:p w14:paraId="4C5B384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lastRenderedPageBreak/>
              <w:t>236</w:t>
            </w:r>
          </w:p>
        </w:tc>
        <w:tc>
          <w:tcPr>
            <w:tcW w:w="1073" w:type="dxa"/>
            <w:vAlign w:val="center"/>
          </w:tcPr>
          <w:p w14:paraId="628A425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08-30</w:t>
            </w:r>
          </w:p>
        </w:tc>
        <w:tc>
          <w:tcPr>
            <w:tcW w:w="7316" w:type="dxa"/>
          </w:tcPr>
          <w:p w14:paraId="6D1F37C7"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 xml:space="preserve">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 </w:t>
            </w:r>
          </w:p>
        </w:tc>
        <w:tc>
          <w:tcPr>
            <w:tcW w:w="1400" w:type="dxa"/>
            <w:vAlign w:val="center"/>
          </w:tcPr>
          <w:p w14:paraId="61ABAE0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02475</w:t>
            </w:r>
          </w:p>
        </w:tc>
      </w:tr>
      <w:tr w:rsidR="00E32F96" w:rsidRPr="00722628" w14:paraId="1DE74BC2" w14:textId="77777777" w:rsidTr="00CC3F99">
        <w:trPr>
          <w:jc w:val="center"/>
        </w:trPr>
        <w:tc>
          <w:tcPr>
            <w:tcW w:w="632" w:type="dxa"/>
            <w:vAlign w:val="center"/>
          </w:tcPr>
          <w:p w14:paraId="3DADCE6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237</w:t>
            </w:r>
          </w:p>
        </w:tc>
        <w:tc>
          <w:tcPr>
            <w:tcW w:w="1073" w:type="dxa"/>
            <w:vAlign w:val="center"/>
          </w:tcPr>
          <w:p w14:paraId="4FD34BC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08-31</w:t>
            </w:r>
          </w:p>
        </w:tc>
        <w:tc>
          <w:tcPr>
            <w:tcW w:w="7316" w:type="dxa"/>
          </w:tcPr>
          <w:p w14:paraId="7810259A"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 </w:t>
            </w:r>
          </w:p>
        </w:tc>
        <w:tc>
          <w:tcPr>
            <w:tcW w:w="1400" w:type="dxa"/>
            <w:vAlign w:val="center"/>
          </w:tcPr>
          <w:p w14:paraId="1E7F8A3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02474</w:t>
            </w:r>
          </w:p>
        </w:tc>
      </w:tr>
      <w:tr w:rsidR="00E32F96" w:rsidRPr="00722628" w14:paraId="311D365E" w14:textId="77777777" w:rsidTr="00CC3F99">
        <w:trPr>
          <w:jc w:val="center"/>
        </w:trPr>
        <w:tc>
          <w:tcPr>
            <w:tcW w:w="632" w:type="dxa"/>
            <w:vAlign w:val="center"/>
          </w:tcPr>
          <w:p w14:paraId="4D52262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238</w:t>
            </w:r>
          </w:p>
        </w:tc>
        <w:tc>
          <w:tcPr>
            <w:tcW w:w="1073" w:type="dxa"/>
            <w:vAlign w:val="center"/>
          </w:tcPr>
          <w:p w14:paraId="638E3D0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08-32</w:t>
            </w:r>
          </w:p>
        </w:tc>
        <w:tc>
          <w:tcPr>
            <w:tcW w:w="7316" w:type="dxa"/>
          </w:tcPr>
          <w:p w14:paraId="62C7D204"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 xml:space="preserve">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який визнано право власності за рішенням суду </w:t>
            </w:r>
          </w:p>
        </w:tc>
        <w:tc>
          <w:tcPr>
            <w:tcW w:w="1400" w:type="dxa"/>
            <w:vAlign w:val="center"/>
          </w:tcPr>
          <w:p w14:paraId="26D0BE3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02477</w:t>
            </w:r>
          </w:p>
        </w:tc>
      </w:tr>
      <w:tr w:rsidR="00E32F96" w:rsidRPr="00722628" w14:paraId="70F27692" w14:textId="77777777" w:rsidTr="00CC3F99">
        <w:trPr>
          <w:jc w:val="center"/>
        </w:trPr>
        <w:tc>
          <w:tcPr>
            <w:tcW w:w="632" w:type="dxa"/>
            <w:vAlign w:val="center"/>
          </w:tcPr>
          <w:p w14:paraId="48BB827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239</w:t>
            </w:r>
          </w:p>
        </w:tc>
        <w:tc>
          <w:tcPr>
            <w:tcW w:w="1073" w:type="dxa"/>
            <w:vAlign w:val="center"/>
          </w:tcPr>
          <w:p w14:paraId="5C88487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08-33</w:t>
            </w:r>
          </w:p>
        </w:tc>
        <w:tc>
          <w:tcPr>
            <w:tcW w:w="7316" w:type="dxa"/>
          </w:tcPr>
          <w:p w14:paraId="73521E5A"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 xml:space="preserve">Надання містобудівних умов та обмежень для проектування об’єкта будівництва на території зони відчуження та зони безумовного (обов’язкового) відселення </w:t>
            </w:r>
          </w:p>
        </w:tc>
        <w:tc>
          <w:tcPr>
            <w:tcW w:w="1400" w:type="dxa"/>
            <w:vAlign w:val="center"/>
          </w:tcPr>
          <w:p w14:paraId="30636A5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01670</w:t>
            </w:r>
          </w:p>
        </w:tc>
      </w:tr>
      <w:tr w:rsidR="00E32F96" w:rsidRPr="00722628" w14:paraId="7FCC0636" w14:textId="77777777" w:rsidTr="00CC3F99">
        <w:trPr>
          <w:jc w:val="center"/>
        </w:trPr>
        <w:tc>
          <w:tcPr>
            <w:tcW w:w="632" w:type="dxa"/>
            <w:vAlign w:val="center"/>
          </w:tcPr>
          <w:p w14:paraId="20BBB46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240</w:t>
            </w:r>
          </w:p>
        </w:tc>
        <w:tc>
          <w:tcPr>
            <w:tcW w:w="1073" w:type="dxa"/>
            <w:vAlign w:val="center"/>
          </w:tcPr>
          <w:p w14:paraId="5C03B21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08-34</w:t>
            </w:r>
          </w:p>
        </w:tc>
        <w:tc>
          <w:tcPr>
            <w:tcW w:w="7316" w:type="dxa"/>
          </w:tcPr>
          <w:p w14:paraId="14D44027"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Внесення змін до містобудівних умов та обмежень для проектування об’єкта будівництва на території зони відчуження та зони безумовного (обов’язкового) відселення</w:t>
            </w:r>
          </w:p>
        </w:tc>
        <w:tc>
          <w:tcPr>
            <w:tcW w:w="1400" w:type="dxa"/>
            <w:vAlign w:val="center"/>
          </w:tcPr>
          <w:p w14:paraId="2DADCE3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01685</w:t>
            </w:r>
          </w:p>
        </w:tc>
      </w:tr>
      <w:tr w:rsidR="00E32F96" w:rsidRPr="00722628" w14:paraId="7C08D0E2" w14:textId="77777777" w:rsidTr="00CC3F99">
        <w:trPr>
          <w:jc w:val="center"/>
        </w:trPr>
        <w:tc>
          <w:tcPr>
            <w:tcW w:w="632" w:type="dxa"/>
            <w:vAlign w:val="center"/>
          </w:tcPr>
          <w:p w14:paraId="511752B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241</w:t>
            </w:r>
          </w:p>
        </w:tc>
        <w:tc>
          <w:tcPr>
            <w:tcW w:w="1073" w:type="dxa"/>
            <w:vAlign w:val="center"/>
          </w:tcPr>
          <w:p w14:paraId="06CCC4C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08-35</w:t>
            </w:r>
          </w:p>
        </w:tc>
        <w:tc>
          <w:tcPr>
            <w:tcW w:w="7316" w:type="dxa"/>
          </w:tcPr>
          <w:p w14:paraId="78A66DD1"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 xml:space="preserve">Оформлення паспорта прив’язки тимчасової споруди торговельного, побутового, соціально-культурного чи іншого призначення на території зони відчуження та зони безумовного (обов’язкового) відселення </w:t>
            </w:r>
          </w:p>
        </w:tc>
        <w:tc>
          <w:tcPr>
            <w:tcW w:w="1400" w:type="dxa"/>
            <w:vAlign w:val="center"/>
          </w:tcPr>
          <w:p w14:paraId="23CFF57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01671</w:t>
            </w:r>
          </w:p>
        </w:tc>
      </w:tr>
      <w:tr w:rsidR="00E32F96" w:rsidRPr="00722628" w14:paraId="1E2D1095" w14:textId="77777777" w:rsidTr="00CC3F99">
        <w:trPr>
          <w:jc w:val="center"/>
        </w:trPr>
        <w:tc>
          <w:tcPr>
            <w:tcW w:w="632" w:type="dxa"/>
            <w:vAlign w:val="center"/>
          </w:tcPr>
          <w:p w14:paraId="79427B9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242</w:t>
            </w:r>
          </w:p>
        </w:tc>
        <w:tc>
          <w:tcPr>
            <w:tcW w:w="1073" w:type="dxa"/>
            <w:vAlign w:val="center"/>
          </w:tcPr>
          <w:p w14:paraId="068B411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08-36</w:t>
            </w:r>
          </w:p>
        </w:tc>
        <w:tc>
          <w:tcPr>
            <w:tcW w:w="7316" w:type="dxa"/>
          </w:tcPr>
          <w:p w14:paraId="274DF4D7"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 xml:space="preserve">Внесення змін до паспорта прив’язки тимчасової споруди торговельного, побутового, соціально-культурного чи іншого призначення на території зони відчуження та зони безумовного (обов’язкового) відселення </w:t>
            </w:r>
          </w:p>
        </w:tc>
        <w:tc>
          <w:tcPr>
            <w:tcW w:w="1400" w:type="dxa"/>
            <w:vAlign w:val="center"/>
          </w:tcPr>
          <w:p w14:paraId="74B6A6E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01686</w:t>
            </w:r>
          </w:p>
        </w:tc>
      </w:tr>
      <w:tr w:rsidR="00E32F96" w:rsidRPr="00722628" w14:paraId="478F6534" w14:textId="77777777" w:rsidTr="00CC3F99">
        <w:trPr>
          <w:jc w:val="center"/>
        </w:trPr>
        <w:tc>
          <w:tcPr>
            <w:tcW w:w="632" w:type="dxa"/>
            <w:vAlign w:val="center"/>
          </w:tcPr>
          <w:p w14:paraId="41E1EDE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243</w:t>
            </w:r>
          </w:p>
        </w:tc>
        <w:tc>
          <w:tcPr>
            <w:tcW w:w="1073" w:type="dxa"/>
            <w:vAlign w:val="center"/>
          </w:tcPr>
          <w:p w14:paraId="1371C07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08-37</w:t>
            </w:r>
          </w:p>
        </w:tc>
        <w:tc>
          <w:tcPr>
            <w:tcW w:w="7316" w:type="dxa"/>
            <w:vAlign w:val="center"/>
          </w:tcPr>
          <w:p w14:paraId="0DF087FE"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 xml:space="preserve">Видача дозволу на розміщення зовнішньої реклами поза межами населених пунктів </w:t>
            </w:r>
          </w:p>
        </w:tc>
        <w:tc>
          <w:tcPr>
            <w:tcW w:w="1400" w:type="dxa"/>
            <w:vAlign w:val="center"/>
          </w:tcPr>
          <w:p w14:paraId="5F9DE60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01117</w:t>
            </w:r>
          </w:p>
        </w:tc>
      </w:tr>
      <w:tr w:rsidR="00E32F96" w:rsidRPr="00722628" w14:paraId="2A2DA91C" w14:textId="77777777" w:rsidTr="00CC3F99">
        <w:trPr>
          <w:jc w:val="center"/>
        </w:trPr>
        <w:tc>
          <w:tcPr>
            <w:tcW w:w="632" w:type="dxa"/>
            <w:vAlign w:val="center"/>
          </w:tcPr>
          <w:p w14:paraId="632A459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244</w:t>
            </w:r>
          </w:p>
        </w:tc>
        <w:tc>
          <w:tcPr>
            <w:tcW w:w="1073" w:type="dxa"/>
            <w:vAlign w:val="center"/>
          </w:tcPr>
          <w:p w14:paraId="67BDB46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08-38</w:t>
            </w:r>
          </w:p>
        </w:tc>
        <w:tc>
          <w:tcPr>
            <w:tcW w:w="7316" w:type="dxa"/>
            <w:vAlign w:val="center"/>
          </w:tcPr>
          <w:p w14:paraId="73BEFD34"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Надання кадастрової довідки з містобудівного кадастру</w:t>
            </w:r>
          </w:p>
        </w:tc>
        <w:tc>
          <w:tcPr>
            <w:tcW w:w="1400" w:type="dxa"/>
            <w:vAlign w:val="center"/>
          </w:tcPr>
          <w:p w14:paraId="0104A4A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01330</w:t>
            </w:r>
          </w:p>
        </w:tc>
      </w:tr>
      <w:tr w:rsidR="00E32F96" w:rsidRPr="00722628" w14:paraId="400868DE" w14:textId="77777777" w:rsidTr="00CC3F99">
        <w:trPr>
          <w:jc w:val="center"/>
        </w:trPr>
        <w:tc>
          <w:tcPr>
            <w:tcW w:w="632" w:type="dxa"/>
            <w:vAlign w:val="center"/>
          </w:tcPr>
          <w:p w14:paraId="34BD561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245</w:t>
            </w:r>
          </w:p>
        </w:tc>
        <w:tc>
          <w:tcPr>
            <w:tcW w:w="1073" w:type="dxa"/>
            <w:vAlign w:val="center"/>
          </w:tcPr>
          <w:p w14:paraId="5E9D6BB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08-39</w:t>
            </w:r>
          </w:p>
        </w:tc>
        <w:tc>
          <w:tcPr>
            <w:tcW w:w="7316" w:type="dxa"/>
            <w:vAlign w:val="center"/>
          </w:tcPr>
          <w:p w14:paraId="58393CA1"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Видача висновку про погодження документації із землеустрою</w:t>
            </w:r>
          </w:p>
        </w:tc>
        <w:tc>
          <w:tcPr>
            <w:tcW w:w="1400" w:type="dxa"/>
            <w:vAlign w:val="center"/>
          </w:tcPr>
          <w:p w14:paraId="26D7CE0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00085</w:t>
            </w:r>
          </w:p>
        </w:tc>
      </w:tr>
      <w:tr w:rsidR="00E32F96" w:rsidRPr="00722628" w14:paraId="4706F65C" w14:textId="77777777" w:rsidTr="00CC3F99">
        <w:trPr>
          <w:jc w:val="center"/>
        </w:trPr>
        <w:tc>
          <w:tcPr>
            <w:tcW w:w="632" w:type="dxa"/>
            <w:vAlign w:val="center"/>
          </w:tcPr>
          <w:p w14:paraId="1DABE39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246</w:t>
            </w:r>
          </w:p>
        </w:tc>
        <w:tc>
          <w:tcPr>
            <w:tcW w:w="1073" w:type="dxa"/>
            <w:vAlign w:val="center"/>
          </w:tcPr>
          <w:p w14:paraId="6646002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08-40</w:t>
            </w:r>
          </w:p>
        </w:tc>
        <w:tc>
          <w:tcPr>
            <w:tcW w:w="7316" w:type="dxa"/>
            <w:vAlign w:val="center"/>
          </w:tcPr>
          <w:p w14:paraId="267FAC49"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Видача довідки про наявність/відсутність будівель та споруд на земельній ділянці</w:t>
            </w:r>
          </w:p>
        </w:tc>
        <w:tc>
          <w:tcPr>
            <w:tcW w:w="1400" w:type="dxa"/>
            <w:vAlign w:val="center"/>
          </w:tcPr>
          <w:p w14:paraId="0B012C2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01310</w:t>
            </w:r>
          </w:p>
        </w:tc>
      </w:tr>
      <w:tr w:rsidR="00E32F96" w:rsidRPr="00722628" w14:paraId="3C17C4F4" w14:textId="77777777" w:rsidTr="00CC3F99">
        <w:trPr>
          <w:trHeight w:val="70"/>
          <w:jc w:val="center"/>
        </w:trPr>
        <w:tc>
          <w:tcPr>
            <w:tcW w:w="632" w:type="dxa"/>
            <w:vAlign w:val="center"/>
          </w:tcPr>
          <w:p w14:paraId="7125F16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247</w:t>
            </w:r>
          </w:p>
        </w:tc>
        <w:tc>
          <w:tcPr>
            <w:tcW w:w="1073" w:type="dxa"/>
            <w:vAlign w:val="center"/>
          </w:tcPr>
          <w:p w14:paraId="57A9D46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08-41</w:t>
            </w:r>
          </w:p>
        </w:tc>
        <w:tc>
          <w:tcPr>
            <w:tcW w:w="7316" w:type="dxa"/>
            <w:vAlign w:val="center"/>
          </w:tcPr>
          <w:p w14:paraId="294750CF"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Надання згоди на розроблення детального плану територій</w:t>
            </w:r>
          </w:p>
        </w:tc>
        <w:tc>
          <w:tcPr>
            <w:tcW w:w="1400" w:type="dxa"/>
            <w:vAlign w:val="center"/>
          </w:tcPr>
          <w:p w14:paraId="2FF3EEA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02056</w:t>
            </w:r>
          </w:p>
        </w:tc>
      </w:tr>
      <w:tr w:rsidR="00E32F96" w:rsidRPr="00722628" w14:paraId="3BEE2957" w14:textId="77777777" w:rsidTr="00CC3F99">
        <w:trPr>
          <w:jc w:val="center"/>
        </w:trPr>
        <w:tc>
          <w:tcPr>
            <w:tcW w:w="632" w:type="dxa"/>
            <w:vAlign w:val="center"/>
          </w:tcPr>
          <w:p w14:paraId="76EB8C4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248</w:t>
            </w:r>
          </w:p>
        </w:tc>
        <w:tc>
          <w:tcPr>
            <w:tcW w:w="1073" w:type="dxa"/>
            <w:vAlign w:val="center"/>
          </w:tcPr>
          <w:p w14:paraId="457125C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08-42</w:t>
            </w:r>
          </w:p>
        </w:tc>
        <w:tc>
          <w:tcPr>
            <w:tcW w:w="7316" w:type="dxa"/>
            <w:vAlign w:val="center"/>
          </w:tcPr>
          <w:p w14:paraId="20C34718"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Затвердження детального плану території</w:t>
            </w:r>
          </w:p>
        </w:tc>
        <w:tc>
          <w:tcPr>
            <w:tcW w:w="1400" w:type="dxa"/>
            <w:vAlign w:val="center"/>
          </w:tcPr>
          <w:p w14:paraId="7E8B2A9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01835</w:t>
            </w:r>
          </w:p>
        </w:tc>
      </w:tr>
      <w:tr w:rsidR="00E32F96" w:rsidRPr="00722628" w14:paraId="7BDA2B80" w14:textId="77777777" w:rsidTr="00CC3F99">
        <w:trPr>
          <w:jc w:val="center"/>
        </w:trPr>
        <w:tc>
          <w:tcPr>
            <w:tcW w:w="632" w:type="dxa"/>
            <w:vAlign w:val="center"/>
          </w:tcPr>
          <w:p w14:paraId="3AB4CEE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249</w:t>
            </w:r>
          </w:p>
        </w:tc>
        <w:tc>
          <w:tcPr>
            <w:tcW w:w="1073" w:type="dxa"/>
            <w:vAlign w:val="center"/>
          </w:tcPr>
          <w:p w14:paraId="4571C3F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08-43</w:t>
            </w:r>
          </w:p>
        </w:tc>
        <w:tc>
          <w:tcPr>
            <w:tcW w:w="7316" w:type="dxa"/>
            <w:vAlign w:val="center"/>
          </w:tcPr>
          <w:p w14:paraId="3877AAFB"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Рішення про внесення змін до детального плану території</w:t>
            </w:r>
          </w:p>
        </w:tc>
        <w:tc>
          <w:tcPr>
            <w:tcW w:w="1400" w:type="dxa"/>
            <w:vAlign w:val="center"/>
          </w:tcPr>
          <w:p w14:paraId="61E7274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02191</w:t>
            </w:r>
          </w:p>
        </w:tc>
      </w:tr>
      <w:tr w:rsidR="00E32F96" w:rsidRPr="00722628" w14:paraId="7DEAFF1D" w14:textId="77777777" w:rsidTr="00CC3F99">
        <w:trPr>
          <w:jc w:val="center"/>
        </w:trPr>
        <w:tc>
          <w:tcPr>
            <w:tcW w:w="632" w:type="dxa"/>
            <w:vAlign w:val="center"/>
          </w:tcPr>
          <w:p w14:paraId="7BC3B87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250</w:t>
            </w:r>
          </w:p>
        </w:tc>
        <w:tc>
          <w:tcPr>
            <w:tcW w:w="1073" w:type="dxa"/>
            <w:vAlign w:val="center"/>
          </w:tcPr>
          <w:p w14:paraId="1E89C8A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08-44</w:t>
            </w:r>
          </w:p>
        </w:tc>
        <w:tc>
          <w:tcPr>
            <w:tcW w:w="7316" w:type="dxa"/>
            <w:vAlign w:val="center"/>
          </w:tcPr>
          <w:p w14:paraId="26E3E439"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Видача довідки про перейменування вулиці</w:t>
            </w:r>
          </w:p>
        </w:tc>
        <w:tc>
          <w:tcPr>
            <w:tcW w:w="1400" w:type="dxa"/>
            <w:vAlign w:val="center"/>
          </w:tcPr>
          <w:p w14:paraId="0FB7169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01306</w:t>
            </w:r>
          </w:p>
        </w:tc>
      </w:tr>
      <w:tr w:rsidR="00E32F96" w:rsidRPr="00722628" w14:paraId="37AD47F3" w14:textId="77777777" w:rsidTr="00CC3F99">
        <w:trPr>
          <w:trHeight w:val="355"/>
          <w:jc w:val="center"/>
        </w:trPr>
        <w:tc>
          <w:tcPr>
            <w:tcW w:w="632" w:type="dxa"/>
            <w:vAlign w:val="center"/>
          </w:tcPr>
          <w:p w14:paraId="3B49EE5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251</w:t>
            </w:r>
          </w:p>
        </w:tc>
        <w:tc>
          <w:tcPr>
            <w:tcW w:w="1073" w:type="dxa"/>
            <w:vAlign w:val="center"/>
          </w:tcPr>
          <w:p w14:paraId="1E48CA7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08-45</w:t>
            </w:r>
          </w:p>
        </w:tc>
        <w:tc>
          <w:tcPr>
            <w:tcW w:w="7316" w:type="dxa"/>
            <w:vAlign w:val="center"/>
          </w:tcPr>
          <w:p w14:paraId="698CB2D6"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Видача довідки про зміну адресного номера будинку</w:t>
            </w:r>
          </w:p>
        </w:tc>
        <w:tc>
          <w:tcPr>
            <w:tcW w:w="1400" w:type="dxa"/>
            <w:vAlign w:val="center"/>
          </w:tcPr>
          <w:p w14:paraId="55B5B9F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01305</w:t>
            </w:r>
          </w:p>
        </w:tc>
      </w:tr>
      <w:tr w:rsidR="00E32F96" w:rsidRPr="00722628" w14:paraId="2FE57EDD" w14:textId="77777777" w:rsidTr="00CC3F99">
        <w:trPr>
          <w:jc w:val="center"/>
        </w:trPr>
        <w:tc>
          <w:tcPr>
            <w:tcW w:w="632" w:type="dxa"/>
            <w:vAlign w:val="center"/>
          </w:tcPr>
          <w:p w14:paraId="0DAE06B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252</w:t>
            </w:r>
          </w:p>
        </w:tc>
        <w:tc>
          <w:tcPr>
            <w:tcW w:w="1073" w:type="dxa"/>
            <w:vAlign w:val="center"/>
          </w:tcPr>
          <w:p w14:paraId="6844D20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08-46</w:t>
            </w:r>
          </w:p>
        </w:tc>
        <w:tc>
          <w:tcPr>
            <w:tcW w:w="7316" w:type="dxa"/>
            <w:vAlign w:val="center"/>
          </w:tcPr>
          <w:p w14:paraId="333B3DAD"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Надання витягу з містобудівної документації</w:t>
            </w:r>
          </w:p>
        </w:tc>
        <w:tc>
          <w:tcPr>
            <w:tcW w:w="1400" w:type="dxa"/>
            <w:vAlign w:val="center"/>
          </w:tcPr>
          <w:p w14:paraId="02B9E07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02304</w:t>
            </w:r>
          </w:p>
        </w:tc>
      </w:tr>
      <w:tr w:rsidR="00E32F96" w:rsidRPr="00722628" w14:paraId="243A3F54" w14:textId="77777777" w:rsidTr="00CC3F99">
        <w:trPr>
          <w:jc w:val="center"/>
        </w:trPr>
        <w:tc>
          <w:tcPr>
            <w:tcW w:w="632" w:type="dxa"/>
            <w:vAlign w:val="center"/>
          </w:tcPr>
          <w:p w14:paraId="1240B64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253</w:t>
            </w:r>
          </w:p>
        </w:tc>
        <w:tc>
          <w:tcPr>
            <w:tcW w:w="1073" w:type="dxa"/>
            <w:vAlign w:val="center"/>
          </w:tcPr>
          <w:p w14:paraId="579CE7E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08-47</w:t>
            </w:r>
          </w:p>
        </w:tc>
        <w:tc>
          <w:tcPr>
            <w:tcW w:w="7316" w:type="dxa"/>
            <w:vAlign w:val="bottom"/>
          </w:tcPr>
          <w:p w14:paraId="39787DC7"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Надання копії містобудівних умов і обмежень</w:t>
            </w:r>
          </w:p>
        </w:tc>
        <w:tc>
          <w:tcPr>
            <w:tcW w:w="1400" w:type="dxa"/>
            <w:vAlign w:val="center"/>
          </w:tcPr>
          <w:p w14:paraId="5E7E095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02120</w:t>
            </w:r>
          </w:p>
        </w:tc>
      </w:tr>
      <w:tr w:rsidR="00E32F96" w:rsidRPr="00722628" w14:paraId="6E3EE050" w14:textId="77777777" w:rsidTr="00CC3F99">
        <w:trPr>
          <w:jc w:val="center"/>
        </w:trPr>
        <w:tc>
          <w:tcPr>
            <w:tcW w:w="632" w:type="dxa"/>
            <w:vAlign w:val="center"/>
          </w:tcPr>
          <w:p w14:paraId="699C4DB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254</w:t>
            </w:r>
          </w:p>
        </w:tc>
        <w:tc>
          <w:tcPr>
            <w:tcW w:w="1073" w:type="dxa"/>
            <w:vAlign w:val="center"/>
          </w:tcPr>
          <w:p w14:paraId="2C5F056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08-48</w:t>
            </w:r>
          </w:p>
        </w:tc>
        <w:tc>
          <w:tcPr>
            <w:tcW w:w="7316" w:type="dxa"/>
            <w:vAlign w:val="center"/>
          </w:tcPr>
          <w:p w14:paraId="54602886"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Надання викопіювання з генеральних планів, топографо-геодезичних планів населених пунктів територіальної громади</w:t>
            </w:r>
          </w:p>
        </w:tc>
        <w:tc>
          <w:tcPr>
            <w:tcW w:w="1400" w:type="dxa"/>
            <w:vAlign w:val="center"/>
          </w:tcPr>
          <w:p w14:paraId="07FF752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01923</w:t>
            </w:r>
          </w:p>
        </w:tc>
      </w:tr>
      <w:tr w:rsidR="00E32F96" w:rsidRPr="00722628" w14:paraId="5D47E28C" w14:textId="77777777" w:rsidTr="00CC3F99">
        <w:trPr>
          <w:jc w:val="center"/>
        </w:trPr>
        <w:tc>
          <w:tcPr>
            <w:tcW w:w="632" w:type="dxa"/>
            <w:vAlign w:val="center"/>
          </w:tcPr>
          <w:p w14:paraId="7D305A4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255</w:t>
            </w:r>
          </w:p>
        </w:tc>
        <w:tc>
          <w:tcPr>
            <w:tcW w:w="1073" w:type="dxa"/>
            <w:vAlign w:val="center"/>
          </w:tcPr>
          <w:p w14:paraId="4303D0A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08-49</w:t>
            </w:r>
          </w:p>
        </w:tc>
        <w:tc>
          <w:tcPr>
            <w:tcW w:w="7316" w:type="dxa"/>
            <w:vAlign w:val="center"/>
          </w:tcPr>
          <w:p w14:paraId="04674F96"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Погодження місця розташування тимчасової споруди для провадження підприємницької діяльності</w:t>
            </w:r>
          </w:p>
        </w:tc>
        <w:tc>
          <w:tcPr>
            <w:tcW w:w="1400" w:type="dxa"/>
            <w:vAlign w:val="center"/>
          </w:tcPr>
          <w:p w14:paraId="0A64EF9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02057</w:t>
            </w:r>
          </w:p>
        </w:tc>
      </w:tr>
      <w:tr w:rsidR="00E32F96" w:rsidRPr="00722628" w14:paraId="681CDE95" w14:textId="77777777" w:rsidTr="00CC3F99">
        <w:trPr>
          <w:jc w:val="center"/>
        </w:trPr>
        <w:tc>
          <w:tcPr>
            <w:tcW w:w="632" w:type="dxa"/>
            <w:vAlign w:val="center"/>
          </w:tcPr>
          <w:p w14:paraId="29CAF04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256</w:t>
            </w:r>
          </w:p>
        </w:tc>
        <w:tc>
          <w:tcPr>
            <w:tcW w:w="1073" w:type="dxa"/>
            <w:vAlign w:val="center"/>
          </w:tcPr>
          <w:p w14:paraId="697077F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08-50</w:t>
            </w:r>
          </w:p>
        </w:tc>
        <w:tc>
          <w:tcPr>
            <w:tcW w:w="7316" w:type="dxa"/>
            <w:vAlign w:val="center"/>
          </w:tcPr>
          <w:p w14:paraId="1AB7CE20"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Повідомлення про погодження намірів щодо влаштування засобів безперешкодного доступу осіб з інвалідністю та інших маломобільних груп населення до об’єктів або їх розумного пристосування</w:t>
            </w:r>
          </w:p>
        </w:tc>
        <w:tc>
          <w:tcPr>
            <w:tcW w:w="1400" w:type="dxa"/>
            <w:vAlign w:val="center"/>
          </w:tcPr>
          <w:p w14:paraId="186B515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02211</w:t>
            </w:r>
          </w:p>
        </w:tc>
      </w:tr>
      <w:tr w:rsidR="00E32F96" w:rsidRPr="00722628" w14:paraId="27E7F010" w14:textId="77777777" w:rsidTr="00CC3F99">
        <w:trPr>
          <w:jc w:val="center"/>
        </w:trPr>
        <w:tc>
          <w:tcPr>
            <w:tcW w:w="632" w:type="dxa"/>
            <w:vAlign w:val="center"/>
          </w:tcPr>
          <w:p w14:paraId="3693E1C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257</w:t>
            </w:r>
          </w:p>
        </w:tc>
        <w:tc>
          <w:tcPr>
            <w:tcW w:w="1073" w:type="dxa"/>
            <w:vAlign w:val="center"/>
          </w:tcPr>
          <w:p w14:paraId="62488AF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08-51</w:t>
            </w:r>
          </w:p>
        </w:tc>
        <w:tc>
          <w:tcPr>
            <w:tcW w:w="7316" w:type="dxa"/>
            <w:vAlign w:val="center"/>
          </w:tcPr>
          <w:p w14:paraId="14082E7A"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Погодження містобудівних та архітектурних проектних рішень об’єктів, розташованих в історичній частині міста, історичних ареалах, на магістралях та площах загальноміського значення</w:t>
            </w:r>
          </w:p>
        </w:tc>
        <w:tc>
          <w:tcPr>
            <w:tcW w:w="1400" w:type="dxa"/>
            <w:vAlign w:val="center"/>
          </w:tcPr>
          <w:p w14:paraId="18EBC4C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02005</w:t>
            </w:r>
          </w:p>
        </w:tc>
      </w:tr>
      <w:tr w:rsidR="00E32F96" w:rsidRPr="00722628" w14:paraId="2DCB0C3F" w14:textId="77777777" w:rsidTr="00CC3F99">
        <w:trPr>
          <w:jc w:val="center"/>
        </w:trPr>
        <w:tc>
          <w:tcPr>
            <w:tcW w:w="632" w:type="dxa"/>
            <w:vAlign w:val="center"/>
          </w:tcPr>
          <w:p w14:paraId="07F1686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258</w:t>
            </w:r>
          </w:p>
        </w:tc>
        <w:tc>
          <w:tcPr>
            <w:tcW w:w="1073" w:type="dxa"/>
            <w:vAlign w:val="center"/>
          </w:tcPr>
          <w:p w14:paraId="533E57E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08-52</w:t>
            </w:r>
          </w:p>
        </w:tc>
        <w:tc>
          <w:tcPr>
            <w:tcW w:w="7316" w:type="dxa"/>
            <w:vAlign w:val="center"/>
          </w:tcPr>
          <w:p w14:paraId="19BE629A"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Анулювання паспорта прив’язки тимчасової споруди для провадження підприємницької діяльності</w:t>
            </w:r>
          </w:p>
        </w:tc>
        <w:tc>
          <w:tcPr>
            <w:tcW w:w="1400" w:type="dxa"/>
            <w:vAlign w:val="center"/>
          </w:tcPr>
          <w:p w14:paraId="37D97E3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02037</w:t>
            </w:r>
          </w:p>
        </w:tc>
      </w:tr>
      <w:tr w:rsidR="00E32F96" w:rsidRPr="00722628" w14:paraId="0B71871C" w14:textId="77777777" w:rsidTr="00CC3F99">
        <w:trPr>
          <w:jc w:val="center"/>
        </w:trPr>
        <w:tc>
          <w:tcPr>
            <w:tcW w:w="632" w:type="dxa"/>
            <w:vAlign w:val="center"/>
          </w:tcPr>
          <w:p w14:paraId="61A19CA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259</w:t>
            </w:r>
          </w:p>
        </w:tc>
        <w:tc>
          <w:tcPr>
            <w:tcW w:w="1073" w:type="dxa"/>
            <w:vAlign w:val="center"/>
          </w:tcPr>
          <w:p w14:paraId="1004D09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08-53</w:t>
            </w:r>
          </w:p>
        </w:tc>
        <w:tc>
          <w:tcPr>
            <w:tcW w:w="7316" w:type="dxa"/>
            <w:vAlign w:val="center"/>
          </w:tcPr>
          <w:p w14:paraId="23C25991"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Коригування адреси об’єкту будівництва у зв’язку з коригуванням проектної документації, що впливає на визначення адреси об’єкта нового будівництва (зміна розташування об’єкта, головного входу, зміна кількості об’єктів тощо)</w:t>
            </w:r>
          </w:p>
        </w:tc>
        <w:tc>
          <w:tcPr>
            <w:tcW w:w="1400" w:type="dxa"/>
            <w:vAlign w:val="center"/>
          </w:tcPr>
          <w:p w14:paraId="71F2D20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02113</w:t>
            </w:r>
          </w:p>
        </w:tc>
      </w:tr>
      <w:tr w:rsidR="00E32F96" w:rsidRPr="00722628" w14:paraId="361FDD08" w14:textId="77777777" w:rsidTr="00CC3F99">
        <w:trPr>
          <w:jc w:val="center"/>
        </w:trPr>
        <w:tc>
          <w:tcPr>
            <w:tcW w:w="632" w:type="dxa"/>
            <w:vAlign w:val="center"/>
          </w:tcPr>
          <w:p w14:paraId="1D58E1D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260</w:t>
            </w:r>
          </w:p>
        </w:tc>
        <w:tc>
          <w:tcPr>
            <w:tcW w:w="1073" w:type="dxa"/>
            <w:vAlign w:val="center"/>
          </w:tcPr>
          <w:p w14:paraId="75DBBB9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08-54</w:t>
            </w:r>
          </w:p>
        </w:tc>
        <w:tc>
          <w:tcPr>
            <w:tcW w:w="7316" w:type="dxa"/>
            <w:vAlign w:val="center"/>
          </w:tcPr>
          <w:p w14:paraId="09B826DD"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Видача дозволу на розміщення зовнішньої реклами у межах населеного пункту</w:t>
            </w:r>
          </w:p>
        </w:tc>
        <w:tc>
          <w:tcPr>
            <w:tcW w:w="1400" w:type="dxa"/>
            <w:vAlign w:val="center"/>
          </w:tcPr>
          <w:p w14:paraId="78B796C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00183</w:t>
            </w:r>
          </w:p>
        </w:tc>
      </w:tr>
      <w:tr w:rsidR="00E32F96" w:rsidRPr="00722628" w14:paraId="43F66238" w14:textId="77777777" w:rsidTr="00CC3F99">
        <w:trPr>
          <w:jc w:val="center"/>
        </w:trPr>
        <w:tc>
          <w:tcPr>
            <w:tcW w:w="632" w:type="dxa"/>
            <w:vAlign w:val="center"/>
          </w:tcPr>
          <w:p w14:paraId="7F6F513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261</w:t>
            </w:r>
          </w:p>
        </w:tc>
        <w:tc>
          <w:tcPr>
            <w:tcW w:w="1073" w:type="dxa"/>
            <w:vAlign w:val="center"/>
          </w:tcPr>
          <w:p w14:paraId="6C8CD9D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08-55</w:t>
            </w:r>
          </w:p>
        </w:tc>
        <w:tc>
          <w:tcPr>
            <w:tcW w:w="7316" w:type="dxa"/>
            <w:vAlign w:val="center"/>
          </w:tcPr>
          <w:p w14:paraId="728D118C"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Переоформлення дозволу на розміщення зовнішньої реклами</w:t>
            </w:r>
          </w:p>
        </w:tc>
        <w:tc>
          <w:tcPr>
            <w:tcW w:w="1400" w:type="dxa"/>
            <w:vAlign w:val="center"/>
          </w:tcPr>
          <w:p w14:paraId="28E713F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00184</w:t>
            </w:r>
          </w:p>
        </w:tc>
      </w:tr>
      <w:tr w:rsidR="00E32F96" w:rsidRPr="00722628" w14:paraId="79F00B51" w14:textId="77777777" w:rsidTr="00CC3F99">
        <w:trPr>
          <w:jc w:val="center"/>
        </w:trPr>
        <w:tc>
          <w:tcPr>
            <w:tcW w:w="632" w:type="dxa"/>
            <w:vAlign w:val="center"/>
          </w:tcPr>
          <w:p w14:paraId="5E22D69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262</w:t>
            </w:r>
          </w:p>
        </w:tc>
        <w:tc>
          <w:tcPr>
            <w:tcW w:w="1073" w:type="dxa"/>
            <w:vAlign w:val="center"/>
          </w:tcPr>
          <w:p w14:paraId="798FF77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08-56</w:t>
            </w:r>
          </w:p>
        </w:tc>
        <w:tc>
          <w:tcPr>
            <w:tcW w:w="7316" w:type="dxa"/>
            <w:vAlign w:val="center"/>
          </w:tcPr>
          <w:p w14:paraId="23154D13"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Продовження строку дії дозволу на розміщення зовнішньої реклами</w:t>
            </w:r>
          </w:p>
        </w:tc>
        <w:tc>
          <w:tcPr>
            <w:tcW w:w="1400" w:type="dxa"/>
            <w:vAlign w:val="center"/>
          </w:tcPr>
          <w:p w14:paraId="033A984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00186</w:t>
            </w:r>
          </w:p>
        </w:tc>
      </w:tr>
      <w:tr w:rsidR="00E32F96" w:rsidRPr="00722628" w14:paraId="3D3F33E4" w14:textId="77777777" w:rsidTr="00CC3F99">
        <w:trPr>
          <w:jc w:val="center"/>
        </w:trPr>
        <w:tc>
          <w:tcPr>
            <w:tcW w:w="632" w:type="dxa"/>
            <w:vAlign w:val="center"/>
          </w:tcPr>
          <w:p w14:paraId="08EF1F7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263</w:t>
            </w:r>
          </w:p>
        </w:tc>
        <w:tc>
          <w:tcPr>
            <w:tcW w:w="1073" w:type="dxa"/>
            <w:vAlign w:val="center"/>
          </w:tcPr>
          <w:p w14:paraId="5897A89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08-57</w:t>
            </w:r>
          </w:p>
        </w:tc>
        <w:tc>
          <w:tcPr>
            <w:tcW w:w="7316" w:type="dxa"/>
            <w:vAlign w:val="center"/>
          </w:tcPr>
          <w:p w14:paraId="4D2BB32C"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Анулювання дозволу на розміщення зовнішньої реклами</w:t>
            </w:r>
          </w:p>
        </w:tc>
        <w:tc>
          <w:tcPr>
            <w:tcW w:w="1400" w:type="dxa"/>
            <w:vAlign w:val="center"/>
          </w:tcPr>
          <w:p w14:paraId="208584A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00187</w:t>
            </w:r>
          </w:p>
        </w:tc>
      </w:tr>
      <w:tr w:rsidR="00E32F96" w:rsidRPr="00722628" w14:paraId="2B74DD42" w14:textId="77777777" w:rsidTr="00CC3F99">
        <w:trPr>
          <w:trHeight w:val="138"/>
          <w:jc w:val="center"/>
        </w:trPr>
        <w:tc>
          <w:tcPr>
            <w:tcW w:w="632" w:type="dxa"/>
            <w:vAlign w:val="center"/>
          </w:tcPr>
          <w:p w14:paraId="3CB68C4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264</w:t>
            </w:r>
          </w:p>
        </w:tc>
        <w:tc>
          <w:tcPr>
            <w:tcW w:w="1073" w:type="dxa"/>
            <w:vAlign w:val="center"/>
          </w:tcPr>
          <w:p w14:paraId="422FEFC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08-58</w:t>
            </w:r>
          </w:p>
        </w:tc>
        <w:tc>
          <w:tcPr>
            <w:tcW w:w="7316" w:type="dxa"/>
          </w:tcPr>
          <w:p w14:paraId="440DC443" w14:textId="77777777" w:rsidR="00E32F96" w:rsidRPr="00722628" w:rsidRDefault="00E32F96" w:rsidP="00E32F96">
            <w:pPr>
              <w:spacing w:after="0" w:line="240" w:lineRule="auto"/>
              <w:ind w:right="81"/>
              <w:rPr>
                <w:rFonts w:ascii="Times New Roman" w:hAnsi="Times New Roman"/>
                <w:lang w:val="uk-UA"/>
              </w:rPr>
            </w:pPr>
            <w:r w:rsidRPr="00722628">
              <w:rPr>
                <w:rFonts w:ascii="Times New Roman" w:hAnsi="Times New Roman"/>
                <w:lang w:val="uk-UA"/>
              </w:rPr>
              <w:t>Видача довідки про дозвіл на встановлення реклами</w:t>
            </w:r>
          </w:p>
        </w:tc>
        <w:tc>
          <w:tcPr>
            <w:tcW w:w="1400" w:type="dxa"/>
          </w:tcPr>
          <w:p w14:paraId="5F2F0F8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01335</w:t>
            </w:r>
          </w:p>
        </w:tc>
      </w:tr>
      <w:tr w:rsidR="00E32F96" w:rsidRPr="00722628" w14:paraId="28A572FA" w14:textId="77777777" w:rsidTr="00CC3F99">
        <w:trPr>
          <w:jc w:val="center"/>
        </w:trPr>
        <w:tc>
          <w:tcPr>
            <w:tcW w:w="632" w:type="dxa"/>
            <w:vAlign w:val="center"/>
          </w:tcPr>
          <w:p w14:paraId="3D58ED9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265</w:t>
            </w:r>
          </w:p>
        </w:tc>
        <w:tc>
          <w:tcPr>
            <w:tcW w:w="1073" w:type="dxa"/>
            <w:vAlign w:val="center"/>
          </w:tcPr>
          <w:p w14:paraId="179E9D2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08-59</w:t>
            </w:r>
          </w:p>
        </w:tc>
        <w:tc>
          <w:tcPr>
            <w:tcW w:w="7316" w:type="dxa"/>
            <w:vAlign w:val="center"/>
          </w:tcPr>
          <w:p w14:paraId="3B00CED2"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Внесення змін у дозвіл на розміщення зовнішньої реклами</w:t>
            </w:r>
          </w:p>
        </w:tc>
        <w:tc>
          <w:tcPr>
            <w:tcW w:w="1400" w:type="dxa"/>
            <w:vAlign w:val="center"/>
          </w:tcPr>
          <w:p w14:paraId="290B115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01346</w:t>
            </w:r>
          </w:p>
        </w:tc>
      </w:tr>
      <w:tr w:rsidR="00E32F96" w:rsidRPr="00722628" w14:paraId="3B0594AA" w14:textId="77777777" w:rsidTr="00CC3F99">
        <w:trPr>
          <w:jc w:val="center"/>
        </w:trPr>
        <w:tc>
          <w:tcPr>
            <w:tcW w:w="632" w:type="dxa"/>
            <w:vAlign w:val="center"/>
          </w:tcPr>
          <w:p w14:paraId="6E38AD0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266</w:t>
            </w:r>
          </w:p>
        </w:tc>
        <w:tc>
          <w:tcPr>
            <w:tcW w:w="1073" w:type="dxa"/>
            <w:vAlign w:val="center"/>
          </w:tcPr>
          <w:p w14:paraId="0F528E9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08-60</w:t>
            </w:r>
          </w:p>
        </w:tc>
        <w:tc>
          <w:tcPr>
            <w:tcW w:w="7316" w:type="dxa"/>
          </w:tcPr>
          <w:p w14:paraId="6D359876"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Видача дублікату дозволу на розміщення зовнішньої реклами</w:t>
            </w:r>
          </w:p>
        </w:tc>
        <w:tc>
          <w:tcPr>
            <w:tcW w:w="1400" w:type="dxa"/>
          </w:tcPr>
          <w:p w14:paraId="3C26E3F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01370</w:t>
            </w:r>
          </w:p>
        </w:tc>
      </w:tr>
      <w:tr w:rsidR="00E32F96" w:rsidRPr="00722628" w14:paraId="6631F88E" w14:textId="77777777" w:rsidTr="00CC3F99">
        <w:trPr>
          <w:jc w:val="center"/>
        </w:trPr>
        <w:tc>
          <w:tcPr>
            <w:tcW w:w="632" w:type="dxa"/>
            <w:vAlign w:val="center"/>
          </w:tcPr>
          <w:p w14:paraId="60250E3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267</w:t>
            </w:r>
          </w:p>
        </w:tc>
        <w:tc>
          <w:tcPr>
            <w:tcW w:w="1073" w:type="dxa"/>
            <w:vAlign w:val="center"/>
          </w:tcPr>
          <w:p w14:paraId="089FCA6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08-61</w:t>
            </w:r>
          </w:p>
        </w:tc>
        <w:tc>
          <w:tcPr>
            <w:tcW w:w="7316" w:type="dxa"/>
          </w:tcPr>
          <w:p w14:paraId="752554AB"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довідки про дозвіл на встановлення реклами</w:t>
            </w:r>
          </w:p>
        </w:tc>
        <w:tc>
          <w:tcPr>
            <w:tcW w:w="1400" w:type="dxa"/>
          </w:tcPr>
          <w:p w14:paraId="342E103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01335</w:t>
            </w:r>
          </w:p>
        </w:tc>
      </w:tr>
      <w:tr w:rsidR="00E32F96" w:rsidRPr="00722628" w14:paraId="33A41DDD" w14:textId="77777777" w:rsidTr="00CC3F99">
        <w:trPr>
          <w:trHeight w:val="109"/>
          <w:jc w:val="center"/>
        </w:trPr>
        <w:tc>
          <w:tcPr>
            <w:tcW w:w="632" w:type="dxa"/>
            <w:vAlign w:val="center"/>
          </w:tcPr>
          <w:p w14:paraId="26195E3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268</w:t>
            </w:r>
          </w:p>
        </w:tc>
        <w:tc>
          <w:tcPr>
            <w:tcW w:w="1073" w:type="dxa"/>
            <w:vAlign w:val="center"/>
          </w:tcPr>
          <w:p w14:paraId="36403CC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08-62</w:t>
            </w:r>
          </w:p>
        </w:tc>
        <w:tc>
          <w:tcPr>
            <w:tcW w:w="7316" w:type="dxa"/>
            <w:vAlign w:val="center"/>
          </w:tcPr>
          <w:p w14:paraId="596834C5"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Видача дозволу на порушення об’єктів благоустрою</w:t>
            </w:r>
          </w:p>
        </w:tc>
        <w:tc>
          <w:tcPr>
            <w:tcW w:w="1400" w:type="dxa"/>
            <w:vAlign w:val="center"/>
          </w:tcPr>
          <w:p w14:paraId="0DBD564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00194</w:t>
            </w:r>
          </w:p>
        </w:tc>
      </w:tr>
      <w:tr w:rsidR="00E32F96" w:rsidRPr="00722628" w14:paraId="57884453" w14:textId="77777777" w:rsidTr="00CC3F99">
        <w:trPr>
          <w:trHeight w:val="109"/>
          <w:jc w:val="center"/>
        </w:trPr>
        <w:tc>
          <w:tcPr>
            <w:tcW w:w="632" w:type="dxa"/>
            <w:vAlign w:val="center"/>
          </w:tcPr>
          <w:p w14:paraId="3A1A7DF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269</w:t>
            </w:r>
          </w:p>
        </w:tc>
        <w:tc>
          <w:tcPr>
            <w:tcW w:w="1073" w:type="dxa"/>
            <w:vAlign w:val="center"/>
          </w:tcPr>
          <w:p w14:paraId="255FBFB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08-63</w:t>
            </w:r>
          </w:p>
        </w:tc>
        <w:tc>
          <w:tcPr>
            <w:tcW w:w="7316" w:type="dxa"/>
            <w:vAlign w:val="center"/>
          </w:tcPr>
          <w:p w14:paraId="654B2F97"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Переоформлення дозволу на порушення об’єктів благоустрою</w:t>
            </w:r>
          </w:p>
        </w:tc>
        <w:tc>
          <w:tcPr>
            <w:tcW w:w="1400" w:type="dxa"/>
            <w:vAlign w:val="center"/>
          </w:tcPr>
          <w:p w14:paraId="106D98B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00195</w:t>
            </w:r>
          </w:p>
        </w:tc>
      </w:tr>
      <w:tr w:rsidR="00E32F96" w:rsidRPr="00722628" w14:paraId="6C0AD555" w14:textId="77777777" w:rsidTr="00CC3F99">
        <w:trPr>
          <w:jc w:val="center"/>
        </w:trPr>
        <w:tc>
          <w:tcPr>
            <w:tcW w:w="632" w:type="dxa"/>
            <w:vAlign w:val="center"/>
          </w:tcPr>
          <w:p w14:paraId="21B2059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270</w:t>
            </w:r>
          </w:p>
        </w:tc>
        <w:tc>
          <w:tcPr>
            <w:tcW w:w="1073" w:type="dxa"/>
            <w:vAlign w:val="center"/>
          </w:tcPr>
          <w:p w14:paraId="458C1DE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08-64</w:t>
            </w:r>
          </w:p>
        </w:tc>
        <w:tc>
          <w:tcPr>
            <w:tcW w:w="7316" w:type="dxa"/>
            <w:vAlign w:val="center"/>
          </w:tcPr>
          <w:p w14:paraId="2B634643"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Видача дублікату дозволу на порушення об’єктів благоустрою</w:t>
            </w:r>
          </w:p>
        </w:tc>
        <w:tc>
          <w:tcPr>
            <w:tcW w:w="1400" w:type="dxa"/>
            <w:vAlign w:val="center"/>
          </w:tcPr>
          <w:p w14:paraId="1A8B460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00196</w:t>
            </w:r>
          </w:p>
        </w:tc>
      </w:tr>
      <w:tr w:rsidR="00E32F96" w:rsidRPr="00722628" w14:paraId="5E8A9B46" w14:textId="77777777" w:rsidTr="00CC3F99">
        <w:trPr>
          <w:jc w:val="center"/>
        </w:trPr>
        <w:tc>
          <w:tcPr>
            <w:tcW w:w="632" w:type="dxa"/>
            <w:vAlign w:val="center"/>
          </w:tcPr>
          <w:p w14:paraId="76A706B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271</w:t>
            </w:r>
          </w:p>
        </w:tc>
        <w:tc>
          <w:tcPr>
            <w:tcW w:w="1073" w:type="dxa"/>
            <w:vAlign w:val="center"/>
          </w:tcPr>
          <w:p w14:paraId="00B905B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08-65</w:t>
            </w:r>
          </w:p>
        </w:tc>
        <w:tc>
          <w:tcPr>
            <w:tcW w:w="7316" w:type="dxa"/>
            <w:vAlign w:val="center"/>
          </w:tcPr>
          <w:p w14:paraId="551D7E6B"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Анулювання дозволу на порушення об’єктів благоустрою</w:t>
            </w:r>
          </w:p>
        </w:tc>
        <w:tc>
          <w:tcPr>
            <w:tcW w:w="1400" w:type="dxa"/>
            <w:vAlign w:val="center"/>
          </w:tcPr>
          <w:p w14:paraId="6787C48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00197</w:t>
            </w:r>
          </w:p>
        </w:tc>
      </w:tr>
      <w:tr w:rsidR="00E32F96" w:rsidRPr="00722628" w14:paraId="53E4D802" w14:textId="77777777" w:rsidTr="00CC3F99">
        <w:trPr>
          <w:jc w:val="center"/>
        </w:trPr>
        <w:tc>
          <w:tcPr>
            <w:tcW w:w="632" w:type="dxa"/>
            <w:vAlign w:val="center"/>
          </w:tcPr>
          <w:p w14:paraId="0673A36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272</w:t>
            </w:r>
          </w:p>
        </w:tc>
        <w:tc>
          <w:tcPr>
            <w:tcW w:w="1073" w:type="dxa"/>
            <w:vAlign w:val="center"/>
          </w:tcPr>
          <w:p w14:paraId="1D513BA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08-66</w:t>
            </w:r>
          </w:p>
        </w:tc>
        <w:tc>
          <w:tcPr>
            <w:tcW w:w="7316" w:type="dxa"/>
            <w:vAlign w:val="center"/>
          </w:tcPr>
          <w:p w14:paraId="506A5234"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lang w:val="uk-UA"/>
              </w:rPr>
              <w:t>Видача ордера на видалення зелених насаджень</w:t>
            </w:r>
          </w:p>
        </w:tc>
        <w:tc>
          <w:tcPr>
            <w:tcW w:w="1400" w:type="dxa"/>
            <w:vAlign w:val="center"/>
          </w:tcPr>
          <w:p w14:paraId="19E07B3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00159</w:t>
            </w:r>
          </w:p>
        </w:tc>
      </w:tr>
      <w:tr w:rsidR="00E32F96" w:rsidRPr="00722628" w14:paraId="6266224D" w14:textId="77777777" w:rsidTr="00CC3F99">
        <w:trPr>
          <w:jc w:val="center"/>
        </w:trPr>
        <w:tc>
          <w:tcPr>
            <w:tcW w:w="632" w:type="dxa"/>
            <w:vAlign w:val="center"/>
          </w:tcPr>
          <w:p w14:paraId="0D3FA07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lastRenderedPageBreak/>
              <w:t>273</w:t>
            </w:r>
          </w:p>
        </w:tc>
        <w:tc>
          <w:tcPr>
            <w:tcW w:w="1073" w:type="dxa"/>
            <w:vAlign w:val="center"/>
          </w:tcPr>
          <w:p w14:paraId="5CFACF1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08-67</w:t>
            </w:r>
          </w:p>
        </w:tc>
        <w:tc>
          <w:tcPr>
            <w:tcW w:w="7316" w:type="dxa"/>
            <w:vAlign w:val="center"/>
          </w:tcPr>
          <w:p w14:paraId="1CE870FE"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Встановлення за погодженням з власником зручного для населення режиму роботи об’єктів торгівлі, ресторанного господарства, сфери послуг, відпочинку та розваг</w:t>
            </w:r>
          </w:p>
        </w:tc>
        <w:tc>
          <w:tcPr>
            <w:tcW w:w="1400" w:type="dxa"/>
            <w:vAlign w:val="center"/>
          </w:tcPr>
          <w:p w14:paraId="1C43718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01955</w:t>
            </w:r>
          </w:p>
        </w:tc>
      </w:tr>
      <w:tr w:rsidR="00E32F96" w:rsidRPr="00722628" w14:paraId="763949A8" w14:textId="77777777" w:rsidTr="00CC3F99">
        <w:trPr>
          <w:jc w:val="center"/>
        </w:trPr>
        <w:tc>
          <w:tcPr>
            <w:tcW w:w="632" w:type="dxa"/>
            <w:vAlign w:val="center"/>
          </w:tcPr>
          <w:p w14:paraId="033EC5E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274</w:t>
            </w:r>
          </w:p>
        </w:tc>
        <w:tc>
          <w:tcPr>
            <w:tcW w:w="1073" w:type="dxa"/>
            <w:vAlign w:val="center"/>
          </w:tcPr>
          <w:p w14:paraId="1A3B184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08-68</w:t>
            </w:r>
          </w:p>
        </w:tc>
        <w:tc>
          <w:tcPr>
            <w:tcW w:w="7316" w:type="dxa"/>
            <w:vAlign w:val="center"/>
          </w:tcPr>
          <w:p w14:paraId="681ED161"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lang w:val="uk-UA"/>
              </w:rPr>
              <w:t>Видача дозволу на встановлення дорожніх знаків на дорогах місцевого значення</w:t>
            </w:r>
          </w:p>
        </w:tc>
        <w:tc>
          <w:tcPr>
            <w:tcW w:w="1400" w:type="dxa"/>
            <w:vAlign w:val="center"/>
          </w:tcPr>
          <w:p w14:paraId="01535D9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01969</w:t>
            </w:r>
          </w:p>
        </w:tc>
      </w:tr>
      <w:tr w:rsidR="00E32F96" w:rsidRPr="00722628" w14:paraId="1235C56F" w14:textId="77777777" w:rsidTr="00CC3F99">
        <w:trPr>
          <w:jc w:val="center"/>
        </w:trPr>
        <w:tc>
          <w:tcPr>
            <w:tcW w:w="632" w:type="dxa"/>
            <w:vAlign w:val="center"/>
          </w:tcPr>
          <w:p w14:paraId="0ECBA4E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275</w:t>
            </w:r>
          </w:p>
        </w:tc>
        <w:tc>
          <w:tcPr>
            <w:tcW w:w="1073" w:type="dxa"/>
            <w:vAlign w:val="center"/>
          </w:tcPr>
          <w:p w14:paraId="3581DC1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08-69</w:t>
            </w:r>
          </w:p>
        </w:tc>
        <w:tc>
          <w:tcPr>
            <w:tcW w:w="7316" w:type="dxa"/>
            <w:vAlign w:val="center"/>
          </w:tcPr>
          <w:p w14:paraId="51E5B566" w14:textId="77777777" w:rsidR="00E32F96" w:rsidRPr="00722628" w:rsidRDefault="00E32F96" w:rsidP="00E32F96">
            <w:pPr>
              <w:spacing w:after="0" w:line="240" w:lineRule="auto"/>
              <w:rPr>
                <w:rFonts w:ascii="Times New Roman" w:hAnsi="Times New Roman"/>
                <w:b/>
                <w:lang w:val="uk-UA" w:eastAsia="ru-RU"/>
              </w:rPr>
            </w:pPr>
            <w:r w:rsidRPr="00722628">
              <w:rPr>
                <w:rFonts w:ascii="Times New Roman" w:hAnsi="Times New Roman"/>
                <w:lang w:val="uk-UA"/>
              </w:rPr>
              <w:t>Погодження схеми організації дорожнього руху</w:t>
            </w:r>
          </w:p>
        </w:tc>
        <w:tc>
          <w:tcPr>
            <w:tcW w:w="1400" w:type="dxa"/>
            <w:vAlign w:val="center"/>
          </w:tcPr>
          <w:p w14:paraId="746CEFB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02399</w:t>
            </w:r>
          </w:p>
        </w:tc>
      </w:tr>
      <w:tr w:rsidR="00E32F96" w:rsidRPr="00722628" w14:paraId="5C66F203" w14:textId="77777777" w:rsidTr="00CC3F99">
        <w:trPr>
          <w:jc w:val="center"/>
        </w:trPr>
        <w:tc>
          <w:tcPr>
            <w:tcW w:w="632" w:type="dxa"/>
            <w:vAlign w:val="center"/>
          </w:tcPr>
          <w:p w14:paraId="33E3E76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276</w:t>
            </w:r>
          </w:p>
        </w:tc>
        <w:tc>
          <w:tcPr>
            <w:tcW w:w="1073" w:type="dxa"/>
            <w:vAlign w:val="center"/>
          </w:tcPr>
          <w:p w14:paraId="4931171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08-70</w:t>
            </w:r>
          </w:p>
        </w:tc>
        <w:tc>
          <w:tcPr>
            <w:tcW w:w="7316" w:type="dxa"/>
            <w:vAlign w:val="center"/>
          </w:tcPr>
          <w:p w14:paraId="7B506BF4"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Продовження терміну дії ордера на видалення зелених насаджень</w:t>
            </w:r>
          </w:p>
        </w:tc>
        <w:tc>
          <w:tcPr>
            <w:tcW w:w="1400" w:type="dxa"/>
            <w:vAlign w:val="center"/>
          </w:tcPr>
          <w:p w14:paraId="574A673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02400</w:t>
            </w:r>
          </w:p>
        </w:tc>
      </w:tr>
      <w:tr w:rsidR="00E32F96" w:rsidRPr="00722628" w14:paraId="0C238C79" w14:textId="77777777" w:rsidTr="00CC3F99">
        <w:trPr>
          <w:jc w:val="center"/>
        </w:trPr>
        <w:tc>
          <w:tcPr>
            <w:tcW w:w="632" w:type="dxa"/>
            <w:vAlign w:val="center"/>
          </w:tcPr>
          <w:p w14:paraId="745F440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277</w:t>
            </w:r>
          </w:p>
        </w:tc>
        <w:tc>
          <w:tcPr>
            <w:tcW w:w="1073" w:type="dxa"/>
            <w:vAlign w:val="center"/>
          </w:tcPr>
          <w:p w14:paraId="05C2238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08-71</w:t>
            </w:r>
          </w:p>
        </w:tc>
        <w:tc>
          <w:tcPr>
            <w:tcW w:w="7316" w:type="dxa"/>
            <w:vAlign w:val="center"/>
          </w:tcPr>
          <w:p w14:paraId="03D8C6B0"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акта обстеження зелених насаджень</w:t>
            </w:r>
          </w:p>
        </w:tc>
        <w:tc>
          <w:tcPr>
            <w:tcW w:w="1400" w:type="dxa"/>
            <w:vAlign w:val="center"/>
          </w:tcPr>
          <w:p w14:paraId="2E4AF19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02276</w:t>
            </w:r>
          </w:p>
        </w:tc>
      </w:tr>
      <w:tr w:rsidR="00E32F96" w:rsidRPr="00722628" w14:paraId="6443EB14" w14:textId="77777777" w:rsidTr="00CC3F99">
        <w:trPr>
          <w:jc w:val="center"/>
        </w:trPr>
        <w:tc>
          <w:tcPr>
            <w:tcW w:w="632" w:type="dxa"/>
            <w:vAlign w:val="center"/>
          </w:tcPr>
          <w:p w14:paraId="4AD0A42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278</w:t>
            </w:r>
          </w:p>
        </w:tc>
        <w:tc>
          <w:tcPr>
            <w:tcW w:w="1073" w:type="dxa"/>
            <w:vAlign w:val="center"/>
          </w:tcPr>
          <w:p w14:paraId="4136F7E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08-72</w:t>
            </w:r>
          </w:p>
        </w:tc>
        <w:tc>
          <w:tcPr>
            <w:tcW w:w="7316" w:type="dxa"/>
            <w:vAlign w:val="center"/>
          </w:tcPr>
          <w:p w14:paraId="74D09960"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дозволу на перепоховання останків померлих</w:t>
            </w:r>
          </w:p>
        </w:tc>
        <w:tc>
          <w:tcPr>
            <w:tcW w:w="1400" w:type="dxa"/>
            <w:vAlign w:val="center"/>
          </w:tcPr>
          <w:p w14:paraId="0198F6E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01235</w:t>
            </w:r>
          </w:p>
        </w:tc>
      </w:tr>
      <w:tr w:rsidR="00E32F96" w:rsidRPr="00722628" w14:paraId="7F6DC8A7" w14:textId="77777777" w:rsidTr="00CC3F99">
        <w:trPr>
          <w:jc w:val="center"/>
        </w:trPr>
        <w:tc>
          <w:tcPr>
            <w:tcW w:w="632" w:type="dxa"/>
            <w:vAlign w:val="center"/>
          </w:tcPr>
          <w:p w14:paraId="1C9E5A3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279</w:t>
            </w:r>
          </w:p>
        </w:tc>
        <w:tc>
          <w:tcPr>
            <w:tcW w:w="1073" w:type="dxa"/>
            <w:vAlign w:val="center"/>
          </w:tcPr>
          <w:p w14:paraId="01F7261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08-73</w:t>
            </w:r>
          </w:p>
        </w:tc>
        <w:tc>
          <w:tcPr>
            <w:tcW w:w="7316" w:type="dxa"/>
            <w:vAlign w:val="center"/>
          </w:tcPr>
          <w:p w14:paraId="017D898B"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Продовження терміну дії погодження режиму роботи об’єктів торгівлі, ресторанного господарства, сфери послуг, відпочинку та розваг</w:t>
            </w:r>
          </w:p>
        </w:tc>
        <w:tc>
          <w:tcPr>
            <w:tcW w:w="1400" w:type="dxa"/>
            <w:vAlign w:val="center"/>
          </w:tcPr>
          <w:p w14:paraId="481241A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01407</w:t>
            </w:r>
          </w:p>
        </w:tc>
      </w:tr>
      <w:tr w:rsidR="00E32F96" w:rsidRPr="00722628" w14:paraId="61A1DDB7" w14:textId="77777777" w:rsidTr="00CC3F99">
        <w:trPr>
          <w:jc w:val="center"/>
        </w:trPr>
        <w:tc>
          <w:tcPr>
            <w:tcW w:w="632" w:type="dxa"/>
            <w:vAlign w:val="center"/>
          </w:tcPr>
          <w:p w14:paraId="31B79AB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280</w:t>
            </w:r>
          </w:p>
        </w:tc>
        <w:tc>
          <w:tcPr>
            <w:tcW w:w="1073" w:type="dxa"/>
            <w:vAlign w:val="center"/>
          </w:tcPr>
          <w:p w14:paraId="6BB7359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08-74</w:t>
            </w:r>
          </w:p>
        </w:tc>
        <w:tc>
          <w:tcPr>
            <w:tcW w:w="7316" w:type="dxa"/>
            <w:vAlign w:val="center"/>
          </w:tcPr>
          <w:p w14:paraId="6E90F81D"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Надання висновку про можливість заміни існуючої чи встановлення нової огорожі</w:t>
            </w:r>
          </w:p>
        </w:tc>
        <w:tc>
          <w:tcPr>
            <w:tcW w:w="1400" w:type="dxa"/>
            <w:vAlign w:val="center"/>
          </w:tcPr>
          <w:p w14:paraId="4A8B6B5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01358</w:t>
            </w:r>
          </w:p>
        </w:tc>
      </w:tr>
      <w:tr w:rsidR="00E32F96" w:rsidRPr="00722628" w14:paraId="17CBD27E" w14:textId="77777777" w:rsidTr="00CC3F99">
        <w:trPr>
          <w:jc w:val="center"/>
        </w:trPr>
        <w:tc>
          <w:tcPr>
            <w:tcW w:w="632" w:type="dxa"/>
            <w:vAlign w:val="center"/>
          </w:tcPr>
          <w:p w14:paraId="19C3B20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281</w:t>
            </w:r>
          </w:p>
        </w:tc>
        <w:tc>
          <w:tcPr>
            <w:tcW w:w="1073" w:type="dxa"/>
            <w:vAlign w:val="center"/>
          </w:tcPr>
          <w:p w14:paraId="0390F29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08-75</w:t>
            </w:r>
          </w:p>
        </w:tc>
        <w:tc>
          <w:tcPr>
            <w:tcW w:w="7316" w:type="dxa"/>
            <w:vAlign w:val="center"/>
          </w:tcPr>
          <w:p w14:paraId="6AB721A2"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Погодження технічного паспорта вивіски</w:t>
            </w:r>
          </w:p>
        </w:tc>
        <w:tc>
          <w:tcPr>
            <w:tcW w:w="1400" w:type="dxa"/>
            <w:vAlign w:val="center"/>
          </w:tcPr>
          <w:p w14:paraId="0E92261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01340</w:t>
            </w:r>
          </w:p>
        </w:tc>
      </w:tr>
      <w:tr w:rsidR="00E32F96" w:rsidRPr="00722628" w14:paraId="23FE5BC9" w14:textId="77777777" w:rsidTr="00CC3F99">
        <w:trPr>
          <w:jc w:val="center"/>
        </w:trPr>
        <w:tc>
          <w:tcPr>
            <w:tcW w:w="632" w:type="dxa"/>
            <w:vAlign w:val="center"/>
          </w:tcPr>
          <w:p w14:paraId="0156DD9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282</w:t>
            </w:r>
          </w:p>
        </w:tc>
        <w:tc>
          <w:tcPr>
            <w:tcW w:w="1073" w:type="dxa"/>
            <w:vAlign w:val="center"/>
          </w:tcPr>
          <w:p w14:paraId="7C802EC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08-76</w:t>
            </w:r>
          </w:p>
        </w:tc>
        <w:tc>
          <w:tcPr>
            <w:tcW w:w="7316" w:type="dxa"/>
            <w:vAlign w:val="center"/>
          </w:tcPr>
          <w:p w14:paraId="5C8EFC87"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Оформлення дублікату погодження режиму роботи об’єктів торгівлі, ресторанного господарства, сфери послуг, відпочинку та розваг</w:t>
            </w:r>
          </w:p>
        </w:tc>
        <w:tc>
          <w:tcPr>
            <w:tcW w:w="1400" w:type="dxa"/>
            <w:vAlign w:val="center"/>
          </w:tcPr>
          <w:p w14:paraId="747ABF0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01944</w:t>
            </w:r>
          </w:p>
        </w:tc>
      </w:tr>
      <w:tr w:rsidR="00E32F96" w:rsidRPr="00722628" w14:paraId="7F10F02F" w14:textId="77777777" w:rsidTr="00CC3F99">
        <w:trPr>
          <w:jc w:val="center"/>
        </w:trPr>
        <w:tc>
          <w:tcPr>
            <w:tcW w:w="632" w:type="dxa"/>
            <w:vAlign w:val="center"/>
          </w:tcPr>
          <w:p w14:paraId="7014005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283</w:t>
            </w:r>
          </w:p>
        </w:tc>
        <w:tc>
          <w:tcPr>
            <w:tcW w:w="1073" w:type="dxa"/>
            <w:vAlign w:val="center"/>
          </w:tcPr>
          <w:p w14:paraId="4A5EE18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08-77</w:t>
            </w:r>
          </w:p>
        </w:tc>
        <w:tc>
          <w:tcPr>
            <w:tcW w:w="7316" w:type="dxa"/>
            <w:vAlign w:val="center"/>
          </w:tcPr>
          <w:p w14:paraId="34FEC7B1"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Видача дубліката паспорта прив’язки тимчасової споруди для провадження підприємницької діяльності</w:t>
            </w:r>
          </w:p>
        </w:tc>
        <w:tc>
          <w:tcPr>
            <w:tcW w:w="1400" w:type="dxa"/>
            <w:vAlign w:val="center"/>
          </w:tcPr>
          <w:p w14:paraId="2D3FAE5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02059</w:t>
            </w:r>
          </w:p>
        </w:tc>
      </w:tr>
      <w:tr w:rsidR="00E32F96" w:rsidRPr="00722628" w14:paraId="18484568" w14:textId="77777777" w:rsidTr="00CC3F99">
        <w:trPr>
          <w:jc w:val="center"/>
        </w:trPr>
        <w:tc>
          <w:tcPr>
            <w:tcW w:w="632" w:type="dxa"/>
            <w:vAlign w:val="center"/>
          </w:tcPr>
          <w:p w14:paraId="47DB497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284</w:t>
            </w:r>
          </w:p>
        </w:tc>
        <w:tc>
          <w:tcPr>
            <w:tcW w:w="1073" w:type="dxa"/>
            <w:vAlign w:val="center"/>
          </w:tcPr>
          <w:p w14:paraId="429D2C0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08-78</w:t>
            </w:r>
          </w:p>
        </w:tc>
        <w:tc>
          <w:tcPr>
            <w:tcW w:w="7316" w:type="dxa"/>
            <w:vAlign w:val="center"/>
          </w:tcPr>
          <w:p w14:paraId="22AEAFF5"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Прийняття рішення про переведення жилих будинків і жилих приміщень у нежилі</w:t>
            </w:r>
          </w:p>
        </w:tc>
        <w:tc>
          <w:tcPr>
            <w:tcW w:w="1400" w:type="dxa"/>
            <w:vAlign w:val="center"/>
          </w:tcPr>
          <w:p w14:paraId="22A1125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00245</w:t>
            </w:r>
          </w:p>
        </w:tc>
      </w:tr>
      <w:tr w:rsidR="00E32F96" w:rsidRPr="00722628" w14:paraId="38EF6432" w14:textId="77777777" w:rsidTr="00CC3F99">
        <w:trPr>
          <w:jc w:val="center"/>
        </w:trPr>
        <w:tc>
          <w:tcPr>
            <w:tcW w:w="632" w:type="dxa"/>
            <w:vAlign w:val="center"/>
          </w:tcPr>
          <w:p w14:paraId="279B5F0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285</w:t>
            </w:r>
          </w:p>
        </w:tc>
        <w:tc>
          <w:tcPr>
            <w:tcW w:w="1073" w:type="dxa"/>
            <w:vAlign w:val="center"/>
          </w:tcPr>
          <w:p w14:paraId="0E9A5F6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08-79</w:t>
            </w:r>
          </w:p>
        </w:tc>
        <w:tc>
          <w:tcPr>
            <w:tcW w:w="7316" w:type="dxa"/>
            <w:vAlign w:val="center"/>
          </w:tcPr>
          <w:p w14:paraId="53499DB2"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Надання дозволу на переобладнання і перепланування жилих будинків, жилих і нежилих у жилих будинках приміщень</w:t>
            </w:r>
          </w:p>
        </w:tc>
        <w:tc>
          <w:tcPr>
            <w:tcW w:w="1400" w:type="dxa"/>
            <w:vAlign w:val="center"/>
          </w:tcPr>
          <w:p w14:paraId="4A339BD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02275</w:t>
            </w:r>
          </w:p>
        </w:tc>
      </w:tr>
      <w:tr w:rsidR="00E32F96" w:rsidRPr="00722628" w14:paraId="7DD9B554" w14:textId="77777777" w:rsidTr="00CC3F99">
        <w:trPr>
          <w:jc w:val="center"/>
        </w:trPr>
        <w:tc>
          <w:tcPr>
            <w:tcW w:w="632" w:type="dxa"/>
            <w:vAlign w:val="center"/>
          </w:tcPr>
          <w:p w14:paraId="52E3B61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286</w:t>
            </w:r>
          </w:p>
        </w:tc>
        <w:tc>
          <w:tcPr>
            <w:tcW w:w="1073" w:type="dxa"/>
            <w:vAlign w:val="center"/>
          </w:tcPr>
          <w:p w14:paraId="04CE829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08-80</w:t>
            </w:r>
          </w:p>
        </w:tc>
        <w:tc>
          <w:tcPr>
            <w:tcW w:w="7316" w:type="dxa"/>
            <w:vAlign w:val="center"/>
          </w:tcPr>
          <w:p w14:paraId="01742DE7"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довідки про адресу об’єкта нерухомого майна</w:t>
            </w:r>
          </w:p>
        </w:tc>
        <w:tc>
          <w:tcPr>
            <w:tcW w:w="1400" w:type="dxa"/>
            <w:vAlign w:val="center"/>
          </w:tcPr>
          <w:p w14:paraId="6111AAF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00177</w:t>
            </w:r>
          </w:p>
        </w:tc>
      </w:tr>
      <w:tr w:rsidR="00E32F96" w:rsidRPr="00722628" w14:paraId="58D71535" w14:textId="77777777" w:rsidTr="00CC3F99">
        <w:trPr>
          <w:jc w:val="center"/>
        </w:trPr>
        <w:tc>
          <w:tcPr>
            <w:tcW w:w="632" w:type="dxa"/>
            <w:vAlign w:val="center"/>
          </w:tcPr>
          <w:p w14:paraId="240E41C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287</w:t>
            </w:r>
          </w:p>
        </w:tc>
        <w:tc>
          <w:tcPr>
            <w:tcW w:w="1073" w:type="dxa"/>
            <w:vAlign w:val="center"/>
          </w:tcPr>
          <w:p w14:paraId="51FDC58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08-81</w:t>
            </w:r>
          </w:p>
        </w:tc>
        <w:tc>
          <w:tcPr>
            <w:tcW w:w="7316" w:type="dxa"/>
            <w:vAlign w:val="center"/>
          </w:tcPr>
          <w:p w14:paraId="0F90D21F"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highlight w:val="white"/>
                <w:lang w:val="uk-UA" w:eastAsia="ru-RU"/>
              </w:rPr>
              <w:t>Присвоєння адреси об’єкту будівництва (об'єкту нового будівництва після отримання права на виконання будівельних робіт)</w:t>
            </w:r>
          </w:p>
        </w:tc>
        <w:tc>
          <w:tcPr>
            <w:tcW w:w="1400" w:type="dxa"/>
            <w:vAlign w:val="center"/>
          </w:tcPr>
          <w:p w14:paraId="41D9BA9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01957</w:t>
            </w:r>
          </w:p>
        </w:tc>
      </w:tr>
      <w:tr w:rsidR="00E32F96" w:rsidRPr="00722628" w14:paraId="7A452DD1" w14:textId="77777777" w:rsidTr="00CC3F99">
        <w:trPr>
          <w:jc w:val="center"/>
        </w:trPr>
        <w:tc>
          <w:tcPr>
            <w:tcW w:w="632" w:type="dxa"/>
            <w:vAlign w:val="center"/>
          </w:tcPr>
          <w:p w14:paraId="4E55658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288</w:t>
            </w:r>
          </w:p>
        </w:tc>
        <w:tc>
          <w:tcPr>
            <w:tcW w:w="1073" w:type="dxa"/>
            <w:vAlign w:val="center"/>
          </w:tcPr>
          <w:p w14:paraId="3D23B1C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08-82</w:t>
            </w:r>
          </w:p>
        </w:tc>
        <w:tc>
          <w:tcPr>
            <w:tcW w:w="7316" w:type="dxa"/>
            <w:vAlign w:val="center"/>
          </w:tcPr>
          <w:p w14:paraId="1D67BD57"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highlight w:val="white"/>
                <w:lang w:val="uk-UA" w:eastAsia="ru-RU"/>
              </w:rPr>
              <w:t>Присвоєння адреси самочинно збудованому об’єкту нерухомого майна, на яке визнано право власності за рішенням суду</w:t>
            </w:r>
          </w:p>
        </w:tc>
        <w:tc>
          <w:tcPr>
            <w:tcW w:w="1400" w:type="dxa"/>
            <w:vAlign w:val="center"/>
          </w:tcPr>
          <w:p w14:paraId="2FD7863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01952</w:t>
            </w:r>
          </w:p>
        </w:tc>
      </w:tr>
      <w:tr w:rsidR="00E32F96" w:rsidRPr="00722628" w14:paraId="33540926" w14:textId="77777777" w:rsidTr="00CC3F99">
        <w:trPr>
          <w:jc w:val="center"/>
        </w:trPr>
        <w:tc>
          <w:tcPr>
            <w:tcW w:w="10421" w:type="dxa"/>
            <w:gridSpan w:val="4"/>
            <w:vAlign w:val="center"/>
          </w:tcPr>
          <w:p w14:paraId="4AFBA775" w14:textId="77777777" w:rsidR="00E32F96" w:rsidRPr="00722628" w:rsidRDefault="00E32F96" w:rsidP="00E32F96">
            <w:pPr>
              <w:spacing w:after="0" w:line="240" w:lineRule="auto"/>
              <w:jc w:val="center"/>
              <w:rPr>
                <w:rFonts w:ascii="Times New Roman" w:hAnsi="Times New Roman"/>
                <w:b/>
                <w:bCs/>
                <w:lang w:val="uk-UA" w:eastAsia="ru-RU"/>
              </w:rPr>
            </w:pPr>
            <w:r w:rsidRPr="00722628">
              <w:rPr>
                <w:rFonts w:ascii="Times New Roman" w:hAnsi="Times New Roman"/>
                <w:b/>
                <w:bCs/>
                <w:color w:val="000000"/>
                <w:lang w:val="uk-UA" w:eastAsia="ru-RU"/>
              </w:rPr>
              <w:t>Житлові, комунальні, інші послуги місцевого значення</w:t>
            </w:r>
          </w:p>
        </w:tc>
      </w:tr>
      <w:tr w:rsidR="00E32F96" w:rsidRPr="00722628" w14:paraId="2F6A4CB7" w14:textId="77777777" w:rsidTr="00CC3F99">
        <w:trPr>
          <w:jc w:val="center"/>
        </w:trPr>
        <w:tc>
          <w:tcPr>
            <w:tcW w:w="632" w:type="dxa"/>
            <w:vAlign w:val="center"/>
          </w:tcPr>
          <w:p w14:paraId="39EFC1E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289</w:t>
            </w:r>
          </w:p>
        </w:tc>
        <w:tc>
          <w:tcPr>
            <w:tcW w:w="1073" w:type="dxa"/>
            <w:vAlign w:val="center"/>
          </w:tcPr>
          <w:p w14:paraId="3DEDD51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09-01</w:t>
            </w:r>
          </w:p>
        </w:tc>
        <w:tc>
          <w:tcPr>
            <w:tcW w:w="7316" w:type="dxa"/>
            <w:vAlign w:val="center"/>
          </w:tcPr>
          <w:p w14:paraId="6814B2F6"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Внесення змін до облікових справ громадян, які потребують поліпшення житлових умов</w:t>
            </w:r>
          </w:p>
        </w:tc>
        <w:tc>
          <w:tcPr>
            <w:tcW w:w="1400" w:type="dxa"/>
            <w:vAlign w:val="center"/>
          </w:tcPr>
          <w:p w14:paraId="7D227EE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00233</w:t>
            </w:r>
          </w:p>
        </w:tc>
      </w:tr>
      <w:tr w:rsidR="00E32F96" w:rsidRPr="00722628" w14:paraId="010D8254" w14:textId="77777777" w:rsidTr="00CC3F99">
        <w:trPr>
          <w:jc w:val="center"/>
        </w:trPr>
        <w:tc>
          <w:tcPr>
            <w:tcW w:w="632" w:type="dxa"/>
            <w:vAlign w:val="center"/>
          </w:tcPr>
          <w:p w14:paraId="1C0DCD5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290</w:t>
            </w:r>
          </w:p>
        </w:tc>
        <w:tc>
          <w:tcPr>
            <w:tcW w:w="1073" w:type="dxa"/>
            <w:vAlign w:val="center"/>
          </w:tcPr>
          <w:p w14:paraId="588B59A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09-02</w:t>
            </w:r>
          </w:p>
        </w:tc>
        <w:tc>
          <w:tcPr>
            <w:tcW w:w="7316" w:type="dxa"/>
            <w:vAlign w:val="center"/>
          </w:tcPr>
          <w:p w14:paraId="74FBF7DE"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Зняття з квартирного обліку</w:t>
            </w:r>
          </w:p>
        </w:tc>
        <w:tc>
          <w:tcPr>
            <w:tcW w:w="1400" w:type="dxa"/>
            <w:vAlign w:val="center"/>
          </w:tcPr>
          <w:p w14:paraId="0160FE6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02101</w:t>
            </w:r>
          </w:p>
        </w:tc>
      </w:tr>
      <w:tr w:rsidR="00E32F96" w:rsidRPr="00722628" w14:paraId="52DC111B" w14:textId="77777777" w:rsidTr="00CC3F99">
        <w:trPr>
          <w:jc w:val="center"/>
        </w:trPr>
        <w:tc>
          <w:tcPr>
            <w:tcW w:w="632" w:type="dxa"/>
            <w:vAlign w:val="center"/>
          </w:tcPr>
          <w:p w14:paraId="7E4D851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291</w:t>
            </w:r>
          </w:p>
        </w:tc>
        <w:tc>
          <w:tcPr>
            <w:tcW w:w="1073" w:type="dxa"/>
            <w:vAlign w:val="center"/>
          </w:tcPr>
          <w:p w14:paraId="7EF8A28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09-03</w:t>
            </w:r>
          </w:p>
        </w:tc>
        <w:tc>
          <w:tcPr>
            <w:tcW w:w="7316" w:type="dxa"/>
            <w:vAlign w:val="center"/>
          </w:tcPr>
          <w:p w14:paraId="237F0ED9"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highlight w:val="white"/>
                <w:lang w:val="uk-UA" w:eastAsia="ru-RU"/>
              </w:rPr>
              <w:t>Передача в суборенду нежитлових приміщень міської комунальної власності</w:t>
            </w:r>
          </w:p>
        </w:tc>
        <w:tc>
          <w:tcPr>
            <w:tcW w:w="1400" w:type="dxa"/>
            <w:vAlign w:val="center"/>
          </w:tcPr>
          <w:p w14:paraId="5C69688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01379</w:t>
            </w:r>
          </w:p>
        </w:tc>
      </w:tr>
      <w:tr w:rsidR="00E32F96" w:rsidRPr="00722628" w14:paraId="2B259406" w14:textId="77777777" w:rsidTr="00CC3F99">
        <w:trPr>
          <w:jc w:val="center"/>
        </w:trPr>
        <w:tc>
          <w:tcPr>
            <w:tcW w:w="632" w:type="dxa"/>
            <w:vAlign w:val="center"/>
          </w:tcPr>
          <w:p w14:paraId="5F8921A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292</w:t>
            </w:r>
          </w:p>
        </w:tc>
        <w:tc>
          <w:tcPr>
            <w:tcW w:w="1073" w:type="dxa"/>
            <w:vAlign w:val="center"/>
          </w:tcPr>
          <w:p w14:paraId="2ADC221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09-04</w:t>
            </w:r>
          </w:p>
        </w:tc>
        <w:tc>
          <w:tcPr>
            <w:tcW w:w="7316" w:type="dxa"/>
            <w:vAlign w:val="center"/>
          </w:tcPr>
          <w:p w14:paraId="5A157957"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bCs/>
                <w:lang w:val="uk-UA" w:eastAsia="ru-RU"/>
              </w:rPr>
              <w:t>Зміна договору найму житлового приміщення</w:t>
            </w:r>
          </w:p>
        </w:tc>
        <w:tc>
          <w:tcPr>
            <w:tcW w:w="1400" w:type="dxa"/>
            <w:vAlign w:val="center"/>
          </w:tcPr>
          <w:p w14:paraId="04DCF16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01473</w:t>
            </w:r>
          </w:p>
        </w:tc>
      </w:tr>
      <w:tr w:rsidR="00E32F96" w:rsidRPr="00722628" w14:paraId="7A78BECF" w14:textId="77777777" w:rsidTr="00CC3F99">
        <w:trPr>
          <w:jc w:val="center"/>
        </w:trPr>
        <w:tc>
          <w:tcPr>
            <w:tcW w:w="632" w:type="dxa"/>
            <w:vAlign w:val="center"/>
          </w:tcPr>
          <w:p w14:paraId="5BAC65F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293</w:t>
            </w:r>
          </w:p>
        </w:tc>
        <w:tc>
          <w:tcPr>
            <w:tcW w:w="1073" w:type="dxa"/>
            <w:vAlign w:val="center"/>
          </w:tcPr>
          <w:p w14:paraId="7FD0D95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09-05</w:t>
            </w:r>
          </w:p>
        </w:tc>
        <w:tc>
          <w:tcPr>
            <w:tcW w:w="7316" w:type="dxa"/>
            <w:vAlign w:val="center"/>
          </w:tcPr>
          <w:p w14:paraId="0A2F07A6"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Включення у список громадян, які користуються правом одержання жилих приміщень в першу чергу</w:t>
            </w:r>
          </w:p>
        </w:tc>
        <w:tc>
          <w:tcPr>
            <w:tcW w:w="1400" w:type="dxa"/>
            <w:vAlign w:val="center"/>
          </w:tcPr>
          <w:p w14:paraId="4945166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00036</w:t>
            </w:r>
          </w:p>
        </w:tc>
      </w:tr>
      <w:tr w:rsidR="00E32F96" w:rsidRPr="00722628" w14:paraId="04B5C8AF" w14:textId="77777777" w:rsidTr="00CC3F99">
        <w:trPr>
          <w:jc w:val="center"/>
        </w:trPr>
        <w:tc>
          <w:tcPr>
            <w:tcW w:w="632" w:type="dxa"/>
            <w:vAlign w:val="center"/>
          </w:tcPr>
          <w:p w14:paraId="053D0C2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294</w:t>
            </w:r>
          </w:p>
        </w:tc>
        <w:tc>
          <w:tcPr>
            <w:tcW w:w="1073" w:type="dxa"/>
            <w:vAlign w:val="center"/>
          </w:tcPr>
          <w:p w14:paraId="1207FEE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09-06</w:t>
            </w:r>
          </w:p>
        </w:tc>
        <w:tc>
          <w:tcPr>
            <w:tcW w:w="7316" w:type="dxa"/>
            <w:vAlign w:val="center"/>
          </w:tcPr>
          <w:p w14:paraId="57C98E85"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Включення у список громадян які користуються правом одержання жилих приміщень поза чергою</w:t>
            </w:r>
          </w:p>
        </w:tc>
        <w:tc>
          <w:tcPr>
            <w:tcW w:w="1400" w:type="dxa"/>
            <w:vAlign w:val="center"/>
          </w:tcPr>
          <w:p w14:paraId="6A6D788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00036</w:t>
            </w:r>
          </w:p>
        </w:tc>
      </w:tr>
      <w:tr w:rsidR="00E32F96" w:rsidRPr="00722628" w14:paraId="7451F085" w14:textId="77777777" w:rsidTr="00CC3F99">
        <w:trPr>
          <w:jc w:val="center"/>
        </w:trPr>
        <w:tc>
          <w:tcPr>
            <w:tcW w:w="632" w:type="dxa"/>
            <w:vAlign w:val="center"/>
          </w:tcPr>
          <w:p w14:paraId="4CE09BC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295</w:t>
            </w:r>
          </w:p>
        </w:tc>
        <w:tc>
          <w:tcPr>
            <w:tcW w:w="1073" w:type="dxa"/>
            <w:vAlign w:val="center"/>
          </w:tcPr>
          <w:p w14:paraId="5FC599C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09-07</w:t>
            </w:r>
          </w:p>
        </w:tc>
        <w:tc>
          <w:tcPr>
            <w:tcW w:w="7316" w:type="dxa"/>
            <w:vAlign w:val="center"/>
          </w:tcPr>
          <w:p w14:paraId="3AA8673E"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Надання громадянам які перебувають на квартирному обліку жилих приміщень у будинках комунального житлового фонду і з фондів житла для тимчасового проживання та видачі ордеру на вселення</w:t>
            </w:r>
          </w:p>
        </w:tc>
        <w:tc>
          <w:tcPr>
            <w:tcW w:w="1400" w:type="dxa"/>
            <w:vAlign w:val="center"/>
          </w:tcPr>
          <w:p w14:paraId="698D7F1A" w14:textId="77777777" w:rsidR="00E32F96" w:rsidRPr="00722628" w:rsidRDefault="00E32F96" w:rsidP="00E32F96">
            <w:pPr>
              <w:spacing w:after="0" w:line="240" w:lineRule="auto"/>
              <w:jc w:val="center"/>
              <w:rPr>
                <w:rFonts w:ascii="Times New Roman" w:hAnsi="Times New Roman"/>
                <w:b/>
                <w:bCs/>
                <w:color w:val="0000FF"/>
                <w:lang w:val="uk-UA" w:eastAsia="ru-RU"/>
              </w:rPr>
            </w:pPr>
            <w:r w:rsidRPr="00722628">
              <w:rPr>
                <w:rFonts w:ascii="Times New Roman" w:hAnsi="Times New Roman"/>
                <w:bCs/>
                <w:lang w:val="uk-UA" w:eastAsia="ru-RU"/>
              </w:rPr>
              <w:t>0</w:t>
            </w:r>
          </w:p>
        </w:tc>
      </w:tr>
      <w:tr w:rsidR="00E32F96" w:rsidRPr="00722628" w14:paraId="41DBB6E3" w14:textId="77777777" w:rsidTr="00CC3F99">
        <w:trPr>
          <w:jc w:val="center"/>
        </w:trPr>
        <w:tc>
          <w:tcPr>
            <w:tcW w:w="632" w:type="dxa"/>
            <w:vAlign w:val="center"/>
          </w:tcPr>
          <w:p w14:paraId="068503A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296</w:t>
            </w:r>
          </w:p>
        </w:tc>
        <w:tc>
          <w:tcPr>
            <w:tcW w:w="1073" w:type="dxa"/>
            <w:vAlign w:val="center"/>
          </w:tcPr>
          <w:p w14:paraId="37E8B46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09-08</w:t>
            </w:r>
          </w:p>
        </w:tc>
        <w:tc>
          <w:tcPr>
            <w:tcW w:w="7316" w:type="dxa"/>
            <w:vAlign w:val="center"/>
          </w:tcPr>
          <w:p w14:paraId="755E358C"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Надання дозволу на переобладнання квартири (встановлення додаткового індивідуального опалення) без від’єднання від центрального опалення  </w:t>
            </w:r>
          </w:p>
        </w:tc>
        <w:tc>
          <w:tcPr>
            <w:tcW w:w="1400" w:type="dxa"/>
            <w:vAlign w:val="center"/>
          </w:tcPr>
          <w:p w14:paraId="3A394368" w14:textId="77777777" w:rsidR="00E32F96" w:rsidRPr="00722628" w:rsidRDefault="00E32F96" w:rsidP="00E32F96">
            <w:pPr>
              <w:spacing w:after="0" w:line="240" w:lineRule="auto"/>
              <w:jc w:val="center"/>
              <w:rPr>
                <w:rFonts w:ascii="Times New Roman" w:hAnsi="Times New Roman"/>
                <w:b/>
                <w:bCs/>
                <w:color w:val="0000FF"/>
                <w:lang w:val="uk-UA" w:eastAsia="ru-RU"/>
              </w:rPr>
            </w:pPr>
            <w:r w:rsidRPr="00722628">
              <w:rPr>
                <w:rFonts w:ascii="Times New Roman" w:hAnsi="Times New Roman"/>
                <w:bCs/>
                <w:lang w:val="uk-UA" w:eastAsia="ru-RU"/>
              </w:rPr>
              <w:t>0</w:t>
            </w:r>
          </w:p>
        </w:tc>
      </w:tr>
      <w:tr w:rsidR="00E32F96" w:rsidRPr="00722628" w14:paraId="36DEB7DA" w14:textId="77777777" w:rsidTr="00CC3F99">
        <w:trPr>
          <w:jc w:val="center"/>
        </w:trPr>
        <w:tc>
          <w:tcPr>
            <w:tcW w:w="632" w:type="dxa"/>
            <w:vAlign w:val="center"/>
          </w:tcPr>
          <w:p w14:paraId="2503EE9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297</w:t>
            </w:r>
          </w:p>
        </w:tc>
        <w:tc>
          <w:tcPr>
            <w:tcW w:w="1073" w:type="dxa"/>
            <w:vAlign w:val="center"/>
          </w:tcPr>
          <w:p w14:paraId="22E505A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09-09</w:t>
            </w:r>
          </w:p>
        </w:tc>
        <w:tc>
          <w:tcPr>
            <w:tcW w:w="7316" w:type="dxa"/>
            <w:vAlign w:val="center"/>
          </w:tcPr>
          <w:p w14:paraId="47178A20"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довідки про перебування на квартирному обліку</w:t>
            </w:r>
          </w:p>
        </w:tc>
        <w:tc>
          <w:tcPr>
            <w:tcW w:w="1400" w:type="dxa"/>
            <w:vAlign w:val="center"/>
          </w:tcPr>
          <w:p w14:paraId="6D1AC40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01246</w:t>
            </w:r>
          </w:p>
        </w:tc>
      </w:tr>
      <w:tr w:rsidR="00E32F96" w:rsidRPr="00722628" w14:paraId="6C99ABC2" w14:textId="77777777" w:rsidTr="00CC3F99">
        <w:trPr>
          <w:jc w:val="center"/>
        </w:trPr>
        <w:tc>
          <w:tcPr>
            <w:tcW w:w="632" w:type="dxa"/>
            <w:vAlign w:val="center"/>
          </w:tcPr>
          <w:p w14:paraId="193FFD5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298</w:t>
            </w:r>
          </w:p>
        </w:tc>
        <w:tc>
          <w:tcPr>
            <w:tcW w:w="1073" w:type="dxa"/>
            <w:vAlign w:val="center"/>
          </w:tcPr>
          <w:p w14:paraId="46E6AF9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09-10</w:t>
            </w:r>
          </w:p>
        </w:tc>
        <w:tc>
          <w:tcPr>
            <w:tcW w:w="7316" w:type="dxa"/>
            <w:vAlign w:val="center"/>
          </w:tcPr>
          <w:p w14:paraId="1AEB54E1"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lang w:val="uk-UA" w:eastAsia="ru-RU"/>
              </w:rPr>
              <w:t>Взяття громадян на соціальний квартирний облік</w:t>
            </w:r>
          </w:p>
        </w:tc>
        <w:tc>
          <w:tcPr>
            <w:tcW w:w="1400" w:type="dxa"/>
            <w:vAlign w:val="center"/>
          </w:tcPr>
          <w:p w14:paraId="5123FC7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00256</w:t>
            </w:r>
          </w:p>
        </w:tc>
      </w:tr>
      <w:tr w:rsidR="00E32F96" w:rsidRPr="00722628" w14:paraId="0636905D" w14:textId="77777777" w:rsidTr="00CC3F99">
        <w:trPr>
          <w:jc w:val="center"/>
        </w:trPr>
        <w:tc>
          <w:tcPr>
            <w:tcW w:w="632" w:type="dxa"/>
            <w:vAlign w:val="center"/>
          </w:tcPr>
          <w:p w14:paraId="5E5F30B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299</w:t>
            </w:r>
          </w:p>
        </w:tc>
        <w:tc>
          <w:tcPr>
            <w:tcW w:w="1073" w:type="dxa"/>
            <w:vAlign w:val="center"/>
          </w:tcPr>
          <w:p w14:paraId="04DC53B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09-11</w:t>
            </w:r>
          </w:p>
        </w:tc>
        <w:tc>
          <w:tcPr>
            <w:tcW w:w="7316" w:type="dxa"/>
            <w:vAlign w:val="center"/>
          </w:tcPr>
          <w:p w14:paraId="138463A8"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Включення житлового приміщення до числа службових</w:t>
            </w:r>
          </w:p>
        </w:tc>
        <w:tc>
          <w:tcPr>
            <w:tcW w:w="1400" w:type="dxa"/>
            <w:vAlign w:val="center"/>
          </w:tcPr>
          <w:p w14:paraId="58EFE52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02021</w:t>
            </w:r>
          </w:p>
        </w:tc>
      </w:tr>
      <w:tr w:rsidR="00E32F96" w:rsidRPr="00722628" w14:paraId="263023D6" w14:textId="77777777" w:rsidTr="00CC3F99">
        <w:trPr>
          <w:jc w:val="center"/>
        </w:trPr>
        <w:tc>
          <w:tcPr>
            <w:tcW w:w="632" w:type="dxa"/>
            <w:vAlign w:val="center"/>
          </w:tcPr>
          <w:p w14:paraId="764D040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300</w:t>
            </w:r>
          </w:p>
        </w:tc>
        <w:tc>
          <w:tcPr>
            <w:tcW w:w="1073" w:type="dxa"/>
            <w:vAlign w:val="center"/>
          </w:tcPr>
          <w:p w14:paraId="03A1060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09-12</w:t>
            </w:r>
          </w:p>
        </w:tc>
        <w:tc>
          <w:tcPr>
            <w:tcW w:w="7316" w:type="dxa"/>
            <w:vAlign w:val="center"/>
          </w:tcPr>
          <w:p w14:paraId="5371AB23"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Виключення житлового приміщення з числа службових</w:t>
            </w:r>
          </w:p>
        </w:tc>
        <w:tc>
          <w:tcPr>
            <w:tcW w:w="1400" w:type="dxa"/>
            <w:vAlign w:val="center"/>
          </w:tcPr>
          <w:p w14:paraId="4ABF411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01278</w:t>
            </w:r>
          </w:p>
        </w:tc>
      </w:tr>
      <w:tr w:rsidR="00E32F96" w:rsidRPr="00722628" w14:paraId="69B428BA" w14:textId="77777777" w:rsidTr="00CC3F99">
        <w:trPr>
          <w:jc w:val="center"/>
        </w:trPr>
        <w:tc>
          <w:tcPr>
            <w:tcW w:w="632" w:type="dxa"/>
            <w:vAlign w:val="center"/>
          </w:tcPr>
          <w:p w14:paraId="1FDB897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301</w:t>
            </w:r>
          </w:p>
        </w:tc>
        <w:tc>
          <w:tcPr>
            <w:tcW w:w="1073" w:type="dxa"/>
            <w:vAlign w:val="center"/>
          </w:tcPr>
          <w:p w14:paraId="44360B2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09-13</w:t>
            </w:r>
          </w:p>
        </w:tc>
        <w:tc>
          <w:tcPr>
            <w:tcW w:w="7316" w:type="dxa"/>
            <w:vAlign w:val="center"/>
          </w:tcPr>
          <w:p w14:paraId="6855A37D"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highlight w:val="white"/>
                <w:lang w:val="uk-UA" w:eastAsia="ru-RU"/>
              </w:rPr>
              <w:t>Видача ордера на службове жиле приміщення</w:t>
            </w:r>
          </w:p>
        </w:tc>
        <w:tc>
          <w:tcPr>
            <w:tcW w:w="1400" w:type="dxa"/>
            <w:vAlign w:val="center"/>
          </w:tcPr>
          <w:p w14:paraId="386DDC9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00240</w:t>
            </w:r>
          </w:p>
        </w:tc>
      </w:tr>
      <w:tr w:rsidR="00E32F96" w:rsidRPr="00722628" w14:paraId="516B9C2B" w14:textId="77777777" w:rsidTr="00CC3F99">
        <w:trPr>
          <w:jc w:val="center"/>
        </w:trPr>
        <w:tc>
          <w:tcPr>
            <w:tcW w:w="632" w:type="dxa"/>
            <w:vAlign w:val="center"/>
          </w:tcPr>
          <w:p w14:paraId="3F8B574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302</w:t>
            </w:r>
          </w:p>
        </w:tc>
        <w:tc>
          <w:tcPr>
            <w:tcW w:w="1073" w:type="dxa"/>
            <w:vAlign w:val="center"/>
          </w:tcPr>
          <w:p w14:paraId="5FA0850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09-14</w:t>
            </w:r>
          </w:p>
        </w:tc>
        <w:tc>
          <w:tcPr>
            <w:tcW w:w="7316" w:type="dxa"/>
          </w:tcPr>
          <w:p w14:paraId="2C1D3564"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Прийняття рішення про включення до Переліку об’єктів комунальної власності переданих в оренду, що підлягають приватизації шляхом викупу орендарем</w:t>
            </w:r>
          </w:p>
        </w:tc>
        <w:tc>
          <w:tcPr>
            <w:tcW w:w="1400" w:type="dxa"/>
            <w:vAlign w:val="center"/>
          </w:tcPr>
          <w:p w14:paraId="779605D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02011</w:t>
            </w:r>
          </w:p>
        </w:tc>
      </w:tr>
      <w:tr w:rsidR="00E32F96" w:rsidRPr="00722628" w14:paraId="108CAF23" w14:textId="77777777" w:rsidTr="00CC3F99">
        <w:trPr>
          <w:jc w:val="center"/>
        </w:trPr>
        <w:tc>
          <w:tcPr>
            <w:tcW w:w="632" w:type="dxa"/>
            <w:vAlign w:val="center"/>
          </w:tcPr>
          <w:p w14:paraId="2852EFF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303</w:t>
            </w:r>
          </w:p>
        </w:tc>
        <w:tc>
          <w:tcPr>
            <w:tcW w:w="1073" w:type="dxa"/>
            <w:vAlign w:val="center"/>
          </w:tcPr>
          <w:p w14:paraId="10CCC87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09-15</w:t>
            </w:r>
          </w:p>
        </w:tc>
        <w:tc>
          <w:tcPr>
            <w:tcW w:w="7316" w:type="dxa"/>
            <w:vAlign w:val="center"/>
          </w:tcPr>
          <w:p w14:paraId="1B339975"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Надання дозволу на розміщення стаціонарної тимчасової  споруди для провадження підприємницької діяльності на земельних ділянках, що не перебувають в комунальній власності</w:t>
            </w:r>
          </w:p>
        </w:tc>
        <w:tc>
          <w:tcPr>
            <w:tcW w:w="1400" w:type="dxa"/>
            <w:vAlign w:val="center"/>
          </w:tcPr>
          <w:p w14:paraId="2592ECA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w:t>
            </w:r>
          </w:p>
        </w:tc>
      </w:tr>
      <w:tr w:rsidR="00E32F96" w:rsidRPr="00722628" w14:paraId="226CE4F3" w14:textId="77777777" w:rsidTr="00CC3F99">
        <w:trPr>
          <w:jc w:val="center"/>
        </w:trPr>
        <w:tc>
          <w:tcPr>
            <w:tcW w:w="632" w:type="dxa"/>
            <w:vAlign w:val="center"/>
          </w:tcPr>
          <w:p w14:paraId="0027929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304</w:t>
            </w:r>
          </w:p>
        </w:tc>
        <w:tc>
          <w:tcPr>
            <w:tcW w:w="1073" w:type="dxa"/>
            <w:vAlign w:val="center"/>
          </w:tcPr>
          <w:p w14:paraId="0930035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09-16</w:t>
            </w:r>
          </w:p>
        </w:tc>
        <w:tc>
          <w:tcPr>
            <w:tcW w:w="7316" w:type="dxa"/>
          </w:tcPr>
          <w:p w14:paraId="11FC57C8"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Прийняття рішення про продовження договору оренди нерухомого майна шляхом проведення аукціону</w:t>
            </w:r>
          </w:p>
        </w:tc>
        <w:tc>
          <w:tcPr>
            <w:tcW w:w="1400" w:type="dxa"/>
            <w:vAlign w:val="center"/>
          </w:tcPr>
          <w:p w14:paraId="18C0403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02121</w:t>
            </w:r>
          </w:p>
        </w:tc>
      </w:tr>
      <w:tr w:rsidR="00E32F96" w:rsidRPr="00722628" w14:paraId="3267F1A5" w14:textId="77777777" w:rsidTr="00CC3F99">
        <w:trPr>
          <w:jc w:val="center"/>
        </w:trPr>
        <w:tc>
          <w:tcPr>
            <w:tcW w:w="632" w:type="dxa"/>
            <w:vAlign w:val="center"/>
          </w:tcPr>
          <w:p w14:paraId="4698016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305</w:t>
            </w:r>
          </w:p>
        </w:tc>
        <w:tc>
          <w:tcPr>
            <w:tcW w:w="1073" w:type="dxa"/>
            <w:vAlign w:val="center"/>
          </w:tcPr>
          <w:p w14:paraId="50799FD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09-17</w:t>
            </w:r>
          </w:p>
        </w:tc>
        <w:tc>
          <w:tcPr>
            <w:tcW w:w="7316" w:type="dxa"/>
          </w:tcPr>
          <w:p w14:paraId="64F518A6"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Прийняття рішення про надання орендарю згоди на здійснення невід’ємних поліпшень орендованого майна</w:t>
            </w:r>
          </w:p>
        </w:tc>
        <w:tc>
          <w:tcPr>
            <w:tcW w:w="1400" w:type="dxa"/>
            <w:vAlign w:val="center"/>
          </w:tcPr>
          <w:p w14:paraId="29BF7E9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01378</w:t>
            </w:r>
          </w:p>
        </w:tc>
      </w:tr>
      <w:tr w:rsidR="00E32F96" w:rsidRPr="00722628" w14:paraId="64F0D77F" w14:textId="77777777" w:rsidTr="00CC3F99">
        <w:trPr>
          <w:jc w:val="center"/>
        </w:trPr>
        <w:tc>
          <w:tcPr>
            <w:tcW w:w="632" w:type="dxa"/>
            <w:vAlign w:val="center"/>
          </w:tcPr>
          <w:p w14:paraId="58AE26C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306</w:t>
            </w:r>
          </w:p>
        </w:tc>
        <w:tc>
          <w:tcPr>
            <w:tcW w:w="1073" w:type="dxa"/>
            <w:vAlign w:val="center"/>
          </w:tcPr>
          <w:p w14:paraId="2C125FF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09-18</w:t>
            </w:r>
          </w:p>
        </w:tc>
        <w:tc>
          <w:tcPr>
            <w:tcW w:w="7316" w:type="dxa"/>
          </w:tcPr>
          <w:p w14:paraId="57F90928"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Прийняття рішення про намір передачі майна в оренду без проведення аукціону та включення об'єкта оренди до Переліку другого типу</w:t>
            </w:r>
          </w:p>
        </w:tc>
        <w:tc>
          <w:tcPr>
            <w:tcW w:w="1400" w:type="dxa"/>
            <w:vAlign w:val="center"/>
          </w:tcPr>
          <w:p w14:paraId="07E12FB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02109</w:t>
            </w:r>
          </w:p>
        </w:tc>
      </w:tr>
      <w:tr w:rsidR="00E32F96" w:rsidRPr="00722628" w14:paraId="19E2FC5E" w14:textId="77777777" w:rsidTr="00CC3F99">
        <w:trPr>
          <w:jc w:val="center"/>
        </w:trPr>
        <w:tc>
          <w:tcPr>
            <w:tcW w:w="632" w:type="dxa"/>
            <w:vAlign w:val="center"/>
          </w:tcPr>
          <w:p w14:paraId="068816A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307</w:t>
            </w:r>
          </w:p>
        </w:tc>
        <w:tc>
          <w:tcPr>
            <w:tcW w:w="1073" w:type="dxa"/>
            <w:vAlign w:val="center"/>
          </w:tcPr>
          <w:p w14:paraId="2DDAC82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09-19</w:t>
            </w:r>
          </w:p>
        </w:tc>
        <w:tc>
          <w:tcPr>
            <w:tcW w:w="7316" w:type="dxa"/>
          </w:tcPr>
          <w:p w14:paraId="3D3C9FA9"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Прийняття рішення про намір передачі майна в оренду та включення об'єкта оренди до переліку Першого типу</w:t>
            </w:r>
          </w:p>
        </w:tc>
        <w:tc>
          <w:tcPr>
            <w:tcW w:w="1400" w:type="dxa"/>
            <w:vAlign w:val="center"/>
          </w:tcPr>
          <w:p w14:paraId="59C5F20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02108</w:t>
            </w:r>
          </w:p>
        </w:tc>
      </w:tr>
      <w:tr w:rsidR="00E32F96" w:rsidRPr="00722628" w14:paraId="6C7641F6" w14:textId="77777777" w:rsidTr="00CC3F99">
        <w:trPr>
          <w:jc w:val="center"/>
        </w:trPr>
        <w:tc>
          <w:tcPr>
            <w:tcW w:w="632" w:type="dxa"/>
            <w:vAlign w:val="center"/>
          </w:tcPr>
          <w:p w14:paraId="33F8655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308</w:t>
            </w:r>
          </w:p>
        </w:tc>
        <w:tc>
          <w:tcPr>
            <w:tcW w:w="1073" w:type="dxa"/>
            <w:vAlign w:val="center"/>
          </w:tcPr>
          <w:p w14:paraId="5B5551A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09-20</w:t>
            </w:r>
          </w:p>
        </w:tc>
        <w:tc>
          <w:tcPr>
            <w:tcW w:w="7316" w:type="dxa"/>
          </w:tcPr>
          <w:p w14:paraId="7329C489"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Надання згоди на здійснення поточного та/або капітального ремонту орендованого майна за рахунок орендаря</w:t>
            </w:r>
          </w:p>
        </w:tc>
        <w:tc>
          <w:tcPr>
            <w:tcW w:w="1400" w:type="dxa"/>
            <w:vAlign w:val="center"/>
          </w:tcPr>
          <w:p w14:paraId="2465B24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02122</w:t>
            </w:r>
          </w:p>
        </w:tc>
      </w:tr>
      <w:tr w:rsidR="00E32F96" w:rsidRPr="00722628" w14:paraId="08CA05DC" w14:textId="77777777" w:rsidTr="00CC3F99">
        <w:trPr>
          <w:jc w:val="center"/>
        </w:trPr>
        <w:tc>
          <w:tcPr>
            <w:tcW w:w="632" w:type="dxa"/>
            <w:vAlign w:val="center"/>
          </w:tcPr>
          <w:p w14:paraId="0FCD5C3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309</w:t>
            </w:r>
          </w:p>
        </w:tc>
        <w:tc>
          <w:tcPr>
            <w:tcW w:w="1073" w:type="dxa"/>
            <w:vAlign w:val="center"/>
          </w:tcPr>
          <w:p w14:paraId="5457D93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09-21</w:t>
            </w:r>
          </w:p>
        </w:tc>
        <w:tc>
          <w:tcPr>
            <w:tcW w:w="7316" w:type="dxa"/>
            <w:vAlign w:val="center"/>
          </w:tcPr>
          <w:p w14:paraId="4935CD87"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Прийняття рішення про продовження договору оренди без проведення аукціону</w:t>
            </w:r>
          </w:p>
        </w:tc>
        <w:tc>
          <w:tcPr>
            <w:tcW w:w="1400" w:type="dxa"/>
            <w:vAlign w:val="center"/>
          </w:tcPr>
          <w:p w14:paraId="301AA21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w:t>
            </w:r>
          </w:p>
        </w:tc>
      </w:tr>
      <w:tr w:rsidR="00E32F96" w:rsidRPr="00722628" w14:paraId="0FFF2D06" w14:textId="77777777" w:rsidTr="00CC3F99">
        <w:trPr>
          <w:jc w:val="center"/>
        </w:trPr>
        <w:tc>
          <w:tcPr>
            <w:tcW w:w="632" w:type="dxa"/>
            <w:vAlign w:val="center"/>
          </w:tcPr>
          <w:p w14:paraId="494F7BC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310</w:t>
            </w:r>
          </w:p>
        </w:tc>
        <w:tc>
          <w:tcPr>
            <w:tcW w:w="1073" w:type="dxa"/>
            <w:vAlign w:val="center"/>
          </w:tcPr>
          <w:p w14:paraId="094D27C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09-22</w:t>
            </w:r>
          </w:p>
        </w:tc>
        <w:tc>
          <w:tcPr>
            <w:tcW w:w="7316" w:type="dxa"/>
            <w:vAlign w:val="center"/>
          </w:tcPr>
          <w:p w14:paraId="6FFB37D5"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довідки про спільне проживання матері (батька) і дитини</w:t>
            </w:r>
          </w:p>
        </w:tc>
        <w:tc>
          <w:tcPr>
            <w:tcW w:w="1400" w:type="dxa"/>
            <w:vAlign w:val="center"/>
          </w:tcPr>
          <w:p w14:paraId="1399D7F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02045</w:t>
            </w:r>
          </w:p>
        </w:tc>
      </w:tr>
      <w:tr w:rsidR="00E32F96" w:rsidRPr="00722628" w14:paraId="67CE3EAD" w14:textId="77777777" w:rsidTr="00CC3F99">
        <w:trPr>
          <w:jc w:val="center"/>
        </w:trPr>
        <w:tc>
          <w:tcPr>
            <w:tcW w:w="632" w:type="dxa"/>
            <w:vAlign w:val="center"/>
          </w:tcPr>
          <w:p w14:paraId="4B6EF02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lastRenderedPageBreak/>
              <w:t>311</w:t>
            </w:r>
          </w:p>
        </w:tc>
        <w:tc>
          <w:tcPr>
            <w:tcW w:w="1073" w:type="dxa"/>
            <w:vAlign w:val="center"/>
          </w:tcPr>
          <w:p w14:paraId="7A010CF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09-23</w:t>
            </w:r>
          </w:p>
        </w:tc>
        <w:tc>
          <w:tcPr>
            <w:tcW w:w="7316" w:type="dxa"/>
            <w:vAlign w:val="center"/>
          </w:tcPr>
          <w:p w14:paraId="155B7464"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довідки про фактичне місце проживання</w:t>
            </w:r>
          </w:p>
        </w:tc>
        <w:tc>
          <w:tcPr>
            <w:tcW w:w="1400" w:type="dxa"/>
            <w:vAlign w:val="center"/>
          </w:tcPr>
          <w:p w14:paraId="708CE23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01844</w:t>
            </w:r>
          </w:p>
        </w:tc>
      </w:tr>
      <w:tr w:rsidR="00E32F96" w:rsidRPr="00722628" w14:paraId="010FB78B" w14:textId="77777777" w:rsidTr="00CC3F99">
        <w:trPr>
          <w:jc w:val="center"/>
        </w:trPr>
        <w:tc>
          <w:tcPr>
            <w:tcW w:w="632" w:type="dxa"/>
            <w:vAlign w:val="center"/>
          </w:tcPr>
          <w:p w14:paraId="6E475AC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312</w:t>
            </w:r>
          </w:p>
        </w:tc>
        <w:tc>
          <w:tcPr>
            <w:tcW w:w="1073" w:type="dxa"/>
            <w:vAlign w:val="center"/>
          </w:tcPr>
          <w:p w14:paraId="4272354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09-24</w:t>
            </w:r>
          </w:p>
        </w:tc>
        <w:tc>
          <w:tcPr>
            <w:tcW w:w="7316" w:type="dxa"/>
            <w:vAlign w:val="center"/>
          </w:tcPr>
          <w:p w14:paraId="327376A8"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Акт обстеження на факт проживання особи без реєстрації місця проживання за даною адресою</w:t>
            </w:r>
          </w:p>
        </w:tc>
        <w:tc>
          <w:tcPr>
            <w:tcW w:w="1400" w:type="dxa"/>
            <w:vAlign w:val="center"/>
          </w:tcPr>
          <w:p w14:paraId="129BE0E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01851</w:t>
            </w:r>
          </w:p>
        </w:tc>
      </w:tr>
      <w:tr w:rsidR="00E32F96" w:rsidRPr="00722628" w14:paraId="2FA6131C" w14:textId="77777777" w:rsidTr="00CC3F99">
        <w:trPr>
          <w:jc w:val="center"/>
        </w:trPr>
        <w:tc>
          <w:tcPr>
            <w:tcW w:w="632" w:type="dxa"/>
            <w:vAlign w:val="center"/>
          </w:tcPr>
          <w:p w14:paraId="5300F6C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313</w:t>
            </w:r>
          </w:p>
        </w:tc>
        <w:tc>
          <w:tcPr>
            <w:tcW w:w="1073" w:type="dxa"/>
            <w:vAlign w:val="center"/>
          </w:tcPr>
          <w:p w14:paraId="6707513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09-25</w:t>
            </w:r>
          </w:p>
        </w:tc>
        <w:tc>
          <w:tcPr>
            <w:tcW w:w="7316" w:type="dxa"/>
            <w:vAlign w:val="center"/>
          </w:tcPr>
          <w:p w14:paraId="1EC356AB"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Акт обстеження на факт не проживання особи за місцем реєстрації</w:t>
            </w:r>
          </w:p>
        </w:tc>
        <w:tc>
          <w:tcPr>
            <w:tcW w:w="1400" w:type="dxa"/>
            <w:vAlign w:val="center"/>
          </w:tcPr>
          <w:p w14:paraId="46E08DA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01846</w:t>
            </w:r>
          </w:p>
        </w:tc>
      </w:tr>
      <w:tr w:rsidR="00E32F96" w:rsidRPr="00722628" w14:paraId="233EC801" w14:textId="77777777" w:rsidTr="00CC3F99">
        <w:trPr>
          <w:jc w:val="center"/>
        </w:trPr>
        <w:tc>
          <w:tcPr>
            <w:tcW w:w="632" w:type="dxa"/>
            <w:vAlign w:val="center"/>
          </w:tcPr>
          <w:p w14:paraId="1137E6C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314</w:t>
            </w:r>
          </w:p>
        </w:tc>
        <w:tc>
          <w:tcPr>
            <w:tcW w:w="1073" w:type="dxa"/>
            <w:vAlign w:val="center"/>
          </w:tcPr>
          <w:p w14:paraId="289E00D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09-26</w:t>
            </w:r>
          </w:p>
        </w:tc>
        <w:tc>
          <w:tcPr>
            <w:tcW w:w="7316" w:type="dxa"/>
            <w:vAlign w:val="center"/>
          </w:tcPr>
          <w:p w14:paraId="5093250D"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Довідка про місце проживання особи (без реєстрації)</w:t>
            </w:r>
          </w:p>
        </w:tc>
        <w:tc>
          <w:tcPr>
            <w:tcW w:w="1400" w:type="dxa"/>
            <w:vAlign w:val="center"/>
          </w:tcPr>
          <w:p w14:paraId="3801419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w:t>
            </w:r>
          </w:p>
        </w:tc>
      </w:tr>
      <w:tr w:rsidR="00E32F96" w:rsidRPr="00722628" w14:paraId="582793A6" w14:textId="77777777" w:rsidTr="00CC3F99">
        <w:trPr>
          <w:jc w:val="center"/>
        </w:trPr>
        <w:tc>
          <w:tcPr>
            <w:tcW w:w="632" w:type="dxa"/>
            <w:vAlign w:val="center"/>
          </w:tcPr>
          <w:p w14:paraId="3A8B890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315</w:t>
            </w:r>
          </w:p>
        </w:tc>
        <w:tc>
          <w:tcPr>
            <w:tcW w:w="1073" w:type="dxa"/>
            <w:vAlign w:val="center"/>
          </w:tcPr>
          <w:p w14:paraId="1614DA5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09-27</w:t>
            </w:r>
          </w:p>
        </w:tc>
        <w:tc>
          <w:tcPr>
            <w:tcW w:w="7316" w:type="dxa"/>
            <w:vAlign w:val="center"/>
          </w:tcPr>
          <w:p w14:paraId="3909EF30"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Акт обстеження житлово-побутових умов</w:t>
            </w:r>
          </w:p>
        </w:tc>
        <w:tc>
          <w:tcPr>
            <w:tcW w:w="1400" w:type="dxa"/>
            <w:vAlign w:val="center"/>
          </w:tcPr>
          <w:p w14:paraId="4D29D04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w:t>
            </w:r>
          </w:p>
        </w:tc>
      </w:tr>
      <w:tr w:rsidR="00E32F96" w:rsidRPr="00722628" w14:paraId="61F74C71" w14:textId="77777777" w:rsidTr="00CC3F99">
        <w:trPr>
          <w:jc w:val="center"/>
        </w:trPr>
        <w:tc>
          <w:tcPr>
            <w:tcW w:w="632" w:type="dxa"/>
            <w:vAlign w:val="center"/>
          </w:tcPr>
          <w:p w14:paraId="0158241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316</w:t>
            </w:r>
          </w:p>
        </w:tc>
        <w:tc>
          <w:tcPr>
            <w:tcW w:w="1073" w:type="dxa"/>
            <w:vAlign w:val="center"/>
          </w:tcPr>
          <w:p w14:paraId="2D6C751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09-28</w:t>
            </w:r>
          </w:p>
        </w:tc>
        <w:tc>
          <w:tcPr>
            <w:tcW w:w="7316" w:type="dxa"/>
            <w:vAlign w:val="center"/>
          </w:tcPr>
          <w:p w14:paraId="34D405AA"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Акт обстеження матеріально-побутових умов </w:t>
            </w:r>
          </w:p>
        </w:tc>
        <w:tc>
          <w:tcPr>
            <w:tcW w:w="1400" w:type="dxa"/>
            <w:vAlign w:val="center"/>
          </w:tcPr>
          <w:p w14:paraId="44EA0CB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01852</w:t>
            </w:r>
          </w:p>
        </w:tc>
      </w:tr>
      <w:tr w:rsidR="00E32F96" w:rsidRPr="00722628" w14:paraId="6F486E4E" w14:textId="77777777" w:rsidTr="00CC3F99">
        <w:trPr>
          <w:jc w:val="center"/>
        </w:trPr>
        <w:tc>
          <w:tcPr>
            <w:tcW w:w="632" w:type="dxa"/>
            <w:vAlign w:val="center"/>
          </w:tcPr>
          <w:p w14:paraId="673C7FC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317</w:t>
            </w:r>
          </w:p>
        </w:tc>
        <w:tc>
          <w:tcPr>
            <w:tcW w:w="1073" w:type="dxa"/>
            <w:vAlign w:val="center"/>
          </w:tcPr>
          <w:p w14:paraId="16FF421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09-29</w:t>
            </w:r>
          </w:p>
        </w:tc>
        <w:tc>
          <w:tcPr>
            <w:tcW w:w="7316" w:type="dxa"/>
            <w:vAlign w:val="center"/>
          </w:tcPr>
          <w:p w14:paraId="599696A3"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довідки-характеристики на громадян</w:t>
            </w:r>
          </w:p>
        </w:tc>
        <w:tc>
          <w:tcPr>
            <w:tcW w:w="1400" w:type="dxa"/>
            <w:vAlign w:val="center"/>
          </w:tcPr>
          <w:p w14:paraId="011DCCD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01297</w:t>
            </w:r>
          </w:p>
        </w:tc>
      </w:tr>
      <w:tr w:rsidR="00E32F96" w:rsidRPr="00722628" w14:paraId="7FBF461A" w14:textId="77777777" w:rsidTr="00CC3F99">
        <w:trPr>
          <w:jc w:val="center"/>
        </w:trPr>
        <w:tc>
          <w:tcPr>
            <w:tcW w:w="632" w:type="dxa"/>
            <w:vAlign w:val="center"/>
          </w:tcPr>
          <w:p w14:paraId="48BC9F7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318</w:t>
            </w:r>
          </w:p>
        </w:tc>
        <w:tc>
          <w:tcPr>
            <w:tcW w:w="1073" w:type="dxa"/>
            <w:vAlign w:val="center"/>
          </w:tcPr>
          <w:p w14:paraId="073FA59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09-30</w:t>
            </w:r>
          </w:p>
        </w:tc>
        <w:tc>
          <w:tcPr>
            <w:tcW w:w="7316" w:type="dxa"/>
            <w:vAlign w:val="center"/>
          </w:tcPr>
          <w:p w14:paraId="2FBFDB75"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довідки про припинення ведення особистого селянського господарства або вихід з такого господарства</w:t>
            </w:r>
          </w:p>
        </w:tc>
        <w:tc>
          <w:tcPr>
            <w:tcW w:w="1400" w:type="dxa"/>
            <w:vAlign w:val="center"/>
          </w:tcPr>
          <w:p w14:paraId="6E52F64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00265</w:t>
            </w:r>
          </w:p>
        </w:tc>
      </w:tr>
      <w:tr w:rsidR="00E32F96" w:rsidRPr="00722628" w14:paraId="1761F43D" w14:textId="77777777" w:rsidTr="00CC3F99">
        <w:trPr>
          <w:jc w:val="center"/>
        </w:trPr>
        <w:tc>
          <w:tcPr>
            <w:tcW w:w="632" w:type="dxa"/>
            <w:vAlign w:val="center"/>
          </w:tcPr>
          <w:p w14:paraId="67F14FC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319</w:t>
            </w:r>
          </w:p>
        </w:tc>
        <w:tc>
          <w:tcPr>
            <w:tcW w:w="1073" w:type="dxa"/>
            <w:vAlign w:val="center"/>
          </w:tcPr>
          <w:p w14:paraId="2F8D5FC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09-31</w:t>
            </w:r>
          </w:p>
        </w:tc>
        <w:tc>
          <w:tcPr>
            <w:tcW w:w="7316" w:type="dxa"/>
            <w:vAlign w:val="center"/>
          </w:tcPr>
          <w:p w14:paraId="5DA025C4"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довідки про те, що особа в даний час не працює та про те, що за певний період не працювала, трудової книжки не мала</w:t>
            </w:r>
          </w:p>
        </w:tc>
        <w:tc>
          <w:tcPr>
            <w:tcW w:w="1400" w:type="dxa"/>
            <w:vAlign w:val="center"/>
          </w:tcPr>
          <w:p w14:paraId="63D5AD3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01304</w:t>
            </w:r>
          </w:p>
        </w:tc>
      </w:tr>
      <w:tr w:rsidR="00E32F96" w:rsidRPr="00722628" w14:paraId="52FAF9C0" w14:textId="77777777" w:rsidTr="00CC3F99">
        <w:trPr>
          <w:jc w:val="center"/>
        </w:trPr>
        <w:tc>
          <w:tcPr>
            <w:tcW w:w="632" w:type="dxa"/>
            <w:vAlign w:val="center"/>
          </w:tcPr>
          <w:p w14:paraId="23E38DE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320</w:t>
            </w:r>
          </w:p>
        </w:tc>
        <w:tc>
          <w:tcPr>
            <w:tcW w:w="1073" w:type="dxa"/>
            <w:vAlign w:val="center"/>
          </w:tcPr>
          <w:p w14:paraId="6BC84E5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09-32</w:t>
            </w:r>
          </w:p>
        </w:tc>
        <w:tc>
          <w:tcPr>
            <w:tcW w:w="7316" w:type="dxa"/>
            <w:vAlign w:val="center"/>
          </w:tcPr>
          <w:p w14:paraId="7E71E42C"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Надання довідки про здійснення поховання</w:t>
            </w:r>
          </w:p>
        </w:tc>
        <w:tc>
          <w:tcPr>
            <w:tcW w:w="1400" w:type="dxa"/>
            <w:vAlign w:val="center"/>
          </w:tcPr>
          <w:p w14:paraId="724B6F5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01300</w:t>
            </w:r>
          </w:p>
        </w:tc>
      </w:tr>
      <w:tr w:rsidR="00E32F96" w:rsidRPr="00722628" w14:paraId="142E05FD" w14:textId="77777777" w:rsidTr="00CC3F99">
        <w:trPr>
          <w:jc w:val="center"/>
        </w:trPr>
        <w:tc>
          <w:tcPr>
            <w:tcW w:w="632" w:type="dxa"/>
            <w:vAlign w:val="center"/>
          </w:tcPr>
          <w:p w14:paraId="014C2DE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321</w:t>
            </w:r>
          </w:p>
        </w:tc>
        <w:tc>
          <w:tcPr>
            <w:tcW w:w="1073" w:type="dxa"/>
            <w:vAlign w:val="center"/>
          </w:tcPr>
          <w:p w14:paraId="628A4AD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09-33</w:t>
            </w:r>
          </w:p>
        </w:tc>
        <w:tc>
          <w:tcPr>
            <w:tcW w:w="7316" w:type="dxa"/>
            <w:vAlign w:val="center"/>
          </w:tcPr>
          <w:p w14:paraId="6E65017A"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довідки про народжених дітей громадянкою та виховання їх до певного віку</w:t>
            </w:r>
          </w:p>
        </w:tc>
        <w:tc>
          <w:tcPr>
            <w:tcW w:w="1400" w:type="dxa"/>
            <w:vAlign w:val="center"/>
          </w:tcPr>
          <w:p w14:paraId="33F68A8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01929</w:t>
            </w:r>
          </w:p>
        </w:tc>
      </w:tr>
      <w:tr w:rsidR="00E32F96" w:rsidRPr="00722628" w14:paraId="1F3C1DB6" w14:textId="77777777" w:rsidTr="00CC3F99">
        <w:trPr>
          <w:jc w:val="center"/>
        </w:trPr>
        <w:tc>
          <w:tcPr>
            <w:tcW w:w="632" w:type="dxa"/>
            <w:vAlign w:val="center"/>
          </w:tcPr>
          <w:p w14:paraId="44A8685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322</w:t>
            </w:r>
          </w:p>
        </w:tc>
        <w:tc>
          <w:tcPr>
            <w:tcW w:w="1073" w:type="dxa"/>
            <w:vAlign w:val="center"/>
          </w:tcPr>
          <w:p w14:paraId="0BB6C81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09-34</w:t>
            </w:r>
          </w:p>
        </w:tc>
        <w:tc>
          <w:tcPr>
            <w:tcW w:w="7316" w:type="dxa"/>
            <w:vAlign w:val="center"/>
          </w:tcPr>
          <w:p w14:paraId="7E27CE75"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Надання довідки, що підтверджує факт перебування на утриманні померлого годувальника непрацездатних членів сім’ї                         </w:t>
            </w:r>
          </w:p>
        </w:tc>
        <w:tc>
          <w:tcPr>
            <w:tcW w:w="1400" w:type="dxa"/>
            <w:vAlign w:val="center"/>
          </w:tcPr>
          <w:p w14:paraId="58285B1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02194</w:t>
            </w:r>
          </w:p>
        </w:tc>
      </w:tr>
      <w:tr w:rsidR="00E32F96" w:rsidRPr="00722628" w14:paraId="3942936A" w14:textId="77777777" w:rsidTr="00CC3F99">
        <w:trPr>
          <w:jc w:val="center"/>
        </w:trPr>
        <w:tc>
          <w:tcPr>
            <w:tcW w:w="632" w:type="dxa"/>
            <w:vAlign w:val="center"/>
          </w:tcPr>
          <w:p w14:paraId="604C8F1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323</w:t>
            </w:r>
          </w:p>
        </w:tc>
        <w:tc>
          <w:tcPr>
            <w:tcW w:w="1073" w:type="dxa"/>
            <w:vAlign w:val="center"/>
          </w:tcPr>
          <w:p w14:paraId="741ADD4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09-35</w:t>
            </w:r>
          </w:p>
        </w:tc>
        <w:tc>
          <w:tcPr>
            <w:tcW w:w="7316" w:type="dxa"/>
            <w:vAlign w:val="center"/>
          </w:tcPr>
          <w:p w14:paraId="45A861F5"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Надання дозволу на укладення договору на право тимчасового користування окремими елементами благоустрою комунальної власності на умовах оренди для розміщення тимчасових споруд (тимчасового обладнання)</w:t>
            </w:r>
          </w:p>
        </w:tc>
        <w:tc>
          <w:tcPr>
            <w:tcW w:w="1400" w:type="dxa"/>
            <w:vAlign w:val="center"/>
          </w:tcPr>
          <w:p w14:paraId="67C2DA6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w:t>
            </w:r>
          </w:p>
        </w:tc>
      </w:tr>
      <w:tr w:rsidR="00E32F96" w:rsidRPr="00722628" w14:paraId="6BEEC7D3" w14:textId="77777777" w:rsidTr="00CC3F99">
        <w:trPr>
          <w:jc w:val="center"/>
        </w:trPr>
        <w:tc>
          <w:tcPr>
            <w:tcW w:w="632" w:type="dxa"/>
            <w:vAlign w:val="center"/>
          </w:tcPr>
          <w:p w14:paraId="4A1E211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324</w:t>
            </w:r>
          </w:p>
        </w:tc>
        <w:tc>
          <w:tcPr>
            <w:tcW w:w="1073" w:type="dxa"/>
            <w:vAlign w:val="center"/>
          </w:tcPr>
          <w:p w14:paraId="00E8A2E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09-36</w:t>
            </w:r>
          </w:p>
        </w:tc>
        <w:tc>
          <w:tcPr>
            <w:tcW w:w="7316" w:type="dxa"/>
            <w:vAlign w:val="center"/>
          </w:tcPr>
          <w:p w14:paraId="77BD9A08"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Надання дозволу на продовження дії договору на право тимчасового користування окремими елементами благоустрою комунальної власності на умовах оренди для розміщення тимчасових споруд (тимчасового обладнання)</w:t>
            </w:r>
          </w:p>
        </w:tc>
        <w:tc>
          <w:tcPr>
            <w:tcW w:w="1400" w:type="dxa"/>
            <w:vAlign w:val="center"/>
          </w:tcPr>
          <w:p w14:paraId="3FCB0E4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w:t>
            </w:r>
          </w:p>
        </w:tc>
      </w:tr>
      <w:tr w:rsidR="00E32F96" w:rsidRPr="00722628" w14:paraId="7CC058DD" w14:textId="77777777" w:rsidTr="00CC3F99">
        <w:trPr>
          <w:jc w:val="center"/>
        </w:trPr>
        <w:tc>
          <w:tcPr>
            <w:tcW w:w="632" w:type="dxa"/>
            <w:vAlign w:val="center"/>
          </w:tcPr>
          <w:p w14:paraId="4274DF4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325</w:t>
            </w:r>
          </w:p>
        </w:tc>
        <w:tc>
          <w:tcPr>
            <w:tcW w:w="1073" w:type="dxa"/>
            <w:vAlign w:val="center"/>
          </w:tcPr>
          <w:p w14:paraId="18A6FA9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09-37</w:t>
            </w:r>
          </w:p>
        </w:tc>
        <w:tc>
          <w:tcPr>
            <w:tcW w:w="7316" w:type="dxa"/>
            <w:vAlign w:val="center"/>
          </w:tcPr>
          <w:p w14:paraId="58E945FB"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Акт про встановлення факту здійснення особою догляду (постійного догляду)</w:t>
            </w:r>
          </w:p>
        </w:tc>
        <w:tc>
          <w:tcPr>
            <w:tcW w:w="1400" w:type="dxa"/>
            <w:vAlign w:val="center"/>
          </w:tcPr>
          <w:p w14:paraId="082E8C1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w:t>
            </w:r>
          </w:p>
        </w:tc>
      </w:tr>
      <w:tr w:rsidR="00E32F96" w:rsidRPr="00722628" w14:paraId="21F75324" w14:textId="77777777" w:rsidTr="00CC3F99">
        <w:trPr>
          <w:jc w:val="center"/>
        </w:trPr>
        <w:tc>
          <w:tcPr>
            <w:tcW w:w="632" w:type="dxa"/>
            <w:vAlign w:val="center"/>
          </w:tcPr>
          <w:p w14:paraId="7A1E1DA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326</w:t>
            </w:r>
          </w:p>
        </w:tc>
        <w:tc>
          <w:tcPr>
            <w:tcW w:w="1073" w:type="dxa"/>
            <w:vAlign w:val="center"/>
          </w:tcPr>
          <w:p w14:paraId="70657EB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09-38</w:t>
            </w:r>
          </w:p>
        </w:tc>
        <w:tc>
          <w:tcPr>
            <w:tcW w:w="7316" w:type="dxa"/>
            <w:vAlign w:val="center"/>
          </w:tcPr>
          <w:p w14:paraId="00BC1379"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Акта встановлення факту здійснення догляду на території Новороздільської міської територіальної громади</w:t>
            </w:r>
          </w:p>
        </w:tc>
        <w:tc>
          <w:tcPr>
            <w:tcW w:w="1400" w:type="dxa"/>
            <w:vAlign w:val="center"/>
          </w:tcPr>
          <w:p w14:paraId="4A43B15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w:t>
            </w:r>
          </w:p>
        </w:tc>
      </w:tr>
      <w:tr w:rsidR="00E32F96" w:rsidRPr="00722628" w14:paraId="1D573FAF" w14:textId="77777777" w:rsidTr="00CC3F99">
        <w:trPr>
          <w:jc w:val="center"/>
        </w:trPr>
        <w:tc>
          <w:tcPr>
            <w:tcW w:w="632" w:type="dxa"/>
            <w:vAlign w:val="center"/>
          </w:tcPr>
          <w:p w14:paraId="283D46A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327</w:t>
            </w:r>
          </w:p>
        </w:tc>
        <w:tc>
          <w:tcPr>
            <w:tcW w:w="1073" w:type="dxa"/>
            <w:vAlign w:val="center"/>
          </w:tcPr>
          <w:p w14:paraId="51CD0FF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09-39</w:t>
            </w:r>
          </w:p>
        </w:tc>
        <w:tc>
          <w:tcPr>
            <w:tcW w:w="7316" w:type="dxa"/>
            <w:vAlign w:val="center"/>
          </w:tcPr>
          <w:p w14:paraId="42EA94FB"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Реєстрація помічника дієздатної фізичної особи, яка за станом здоров’я не може самостійно здійснювати свої права і виконувати свої обов’язки           </w:t>
            </w:r>
          </w:p>
        </w:tc>
        <w:tc>
          <w:tcPr>
            <w:tcW w:w="1400" w:type="dxa"/>
            <w:vAlign w:val="center"/>
          </w:tcPr>
          <w:p w14:paraId="3C622CA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01778</w:t>
            </w:r>
          </w:p>
        </w:tc>
      </w:tr>
      <w:tr w:rsidR="00E32F96" w:rsidRPr="00722628" w14:paraId="03ED8E54" w14:textId="77777777" w:rsidTr="00CC3F99">
        <w:trPr>
          <w:jc w:val="center"/>
        </w:trPr>
        <w:tc>
          <w:tcPr>
            <w:tcW w:w="632" w:type="dxa"/>
            <w:vAlign w:val="center"/>
          </w:tcPr>
          <w:p w14:paraId="3732E79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328</w:t>
            </w:r>
          </w:p>
        </w:tc>
        <w:tc>
          <w:tcPr>
            <w:tcW w:w="1073" w:type="dxa"/>
            <w:vAlign w:val="center"/>
          </w:tcPr>
          <w:p w14:paraId="36EAEBC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09-40</w:t>
            </w:r>
          </w:p>
        </w:tc>
        <w:tc>
          <w:tcPr>
            <w:tcW w:w="7316" w:type="dxa"/>
            <w:vAlign w:val="center"/>
          </w:tcPr>
          <w:p w14:paraId="6D6461BF"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довідки про реєстрацію пасіки із зазначенням кількості наявних бджолосімей</w:t>
            </w:r>
          </w:p>
        </w:tc>
        <w:tc>
          <w:tcPr>
            <w:tcW w:w="1400" w:type="dxa"/>
            <w:vAlign w:val="center"/>
          </w:tcPr>
          <w:p w14:paraId="3F06D38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01864</w:t>
            </w:r>
          </w:p>
        </w:tc>
      </w:tr>
      <w:tr w:rsidR="00E32F96" w:rsidRPr="00722628" w14:paraId="3929F61E" w14:textId="77777777" w:rsidTr="00CC3F99">
        <w:trPr>
          <w:jc w:val="center"/>
        </w:trPr>
        <w:tc>
          <w:tcPr>
            <w:tcW w:w="632" w:type="dxa"/>
            <w:vAlign w:val="center"/>
          </w:tcPr>
          <w:p w14:paraId="4B79ED6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329</w:t>
            </w:r>
          </w:p>
        </w:tc>
        <w:tc>
          <w:tcPr>
            <w:tcW w:w="1073" w:type="dxa"/>
            <w:vAlign w:val="center"/>
          </w:tcPr>
          <w:p w14:paraId="1F956DC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09-41</w:t>
            </w:r>
          </w:p>
        </w:tc>
        <w:tc>
          <w:tcPr>
            <w:tcW w:w="7316" w:type="dxa"/>
            <w:vAlign w:val="center"/>
          </w:tcPr>
          <w:p w14:paraId="42A1FBBB"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Підготовка клопотання про присвоєння почесного звання «Мати-героїня»</w:t>
            </w:r>
          </w:p>
        </w:tc>
        <w:tc>
          <w:tcPr>
            <w:tcW w:w="1400" w:type="dxa"/>
            <w:vAlign w:val="center"/>
          </w:tcPr>
          <w:p w14:paraId="5B431FD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01280</w:t>
            </w:r>
          </w:p>
        </w:tc>
      </w:tr>
      <w:tr w:rsidR="00E32F96" w:rsidRPr="00722628" w14:paraId="24B97CCD" w14:textId="77777777" w:rsidTr="00CC3F99">
        <w:trPr>
          <w:jc w:val="center"/>
        </w:trPr>
        <w:tc>
          <w:tcPr>
            <w:tcW w:w="632" w:type="dxa"/>
            <w:vAlign w:val="center"/>
          </w:tcPr>
          <w:p w14:paraId="19D3A36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330</w:t>
            </w:r>
          </w:p>
        </w:tc>
        <w:tc>
          <w:tcPr>
            <w:tcW w:w="1073" w:type="dxa"/>
            <w:vAlign w:val="center"/>
          </w:tcPr>
          <w:p w14:paraId="6730A3B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09-42</w:t>
            </w:r>
          </w:p>
        </w:tc>
        <w:tc>
          <w:tcPr>
            <w:tcW w:w="7316" w:type="dxa"/>
            <w:vAlign w:val="bottom"/>
          </w:tcPr>
          <w:p w14:paraId="5004D87A"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bCs/>
                <w:lang w:val="uk-UA" w:eastAsia="ru-RU"/>
              </w:rPr>
              <w:t>Дозвіл на вчинення правочинів щодо нерухомого майна, право власності на яке або право користування яким має дитина</w:t>
            </w:r>
          </w:p>
        </w:tc>
        <w:tc>
          <w:tcPr>
            <w:tcW w:w="1400" w:type="dxa"/>
            <w:vAlign w:val="center"/>
          </w:tcPr>
          <w:p w14:paraId="64F1A0F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01683</w:t>
            </w:r>
          </w:p>
        </w:tc>
      </w:tr>
      <w:tr w:rsidR="00E32F96" w:rsidRPr="00722628" w14:paraId="46A01E32" w14:textId="77777777" w:rsidTr="00CC3F99">
        <w:trPr>
          <w:jc w:val="center"/>
        </w:trPr>
        <w:tc>
          <w:tcPr>
            <w:tcW w:w="632" w:type="dxa"/>
            <w:vAlign w:val="center"/>
          </w:tcPr>
          <w:p w14:paraId="7AF5801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331</w:t>
            </w:r>
          </w:p>
        </w:tc>
        <w:tc>
          <w:tcPr>
            <w:tcW w:w="1073" w:type="dxa"/>
            <w:vAlign w:val="center"/>
          </w:tcPr>
          <w:p w14:paraId="3740C8D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09-43</w:t>
            </w:r>
          </w:p>
        </w:tc>
        <w:tc>
          <w:tcPr>
            <w:tcW w:w="7316" w:type="dxa"/>
            <w:vAlign w:val="center"/>
          </w:tcPr>
          <w:p w14:paraId="4B6637D3"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Надання дозволу на організацію ринку / ярмарку</w:t>
            </w:r>
          </w:p>
        </w:tc>
        <w:tc>
          <w:tcPr>
            <w:tcW w:w="1400" w:type="dxa"/>
            <w:vAlign w:val="center"/>
          </w:tcPr>
          <w:p w14:paraId="2B78715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01351</w:t>
            </w:r>
          </w:p>
        </w:tc>
      </w:tr>
      <w:tr w:rsidR="00E32F96" w:rsidRPr="00722628" w14:paraId="3F890213" w14:textId="77777777" w:rsidTr="00CC3F99">
        <w:trPr>
          <w:jc w:val="center"/>
        </w:trPr>
        <w:tc>
          <w:tcPr>
            <w:tcW w:w="632" w:type="dxa"/>
            <w:vAlign w:val="center"/>
          </w:tcPr>
          <w:p w14:paraId="07B341F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332</w:t>
            </w:r>
          </w:p>
        </w:tc>
        <w:tc>
          <w:tcPr>
            <w:tcW w:w="1073" w:type="dxa"/>
            <w:vAlign w:val="center"/>
          </w:tcPr>
          <w:p w14:paraId="02F6D72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09-44</w:t>
            </w:r>
          </w:p>
        </w:tc>
        <w:tc>
          <w:tcPr>
            <w:tcW w:w="7316" w:type="dxa"/>
          </w:tcPr>
          <w:p w14:paraId="52A9E4DD"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highlight w:val="white"/>
                <w:lang w:val="uk-UA"/>
              </w:rPr>
              <w:t>Погодження на розміщення об’єктів пересувної та дрібної стаціонарної мережі з надання послуг у сфері відпочинку і розваг (цирки)</w:t>
            </w:r>
          </w:p>
        </w:tc>
        <w:tc>
          <w:tcPr>
            <w:tcW w:w="1400" w:type="dxa"/>
            <w:vAlign w:val="center"/>
          </w:tcPr>
          <w:p w14:paraId="5ABDD45E" w14:textId="77777777" w:rsidR="00E32F96" w:rsidRPr="00722628" w:rsidRDefault="00E32F96" w:rsidP="00E32F96">
            <w:pPr>
              <w:spacing w:after="0" w:line="240" w:lineRule="auto"/>
              <w:jc w:val="center"/>
              <w:rPr>
                <w:rFonts w:ascii="Times New Roman" w:hAnsi="Times New Roman"/>
                <w:b/>
                <w:bCs/>
                <w:lang w:val="uk-UA" w:eastAsia="ru-RU"/>
              </w:rPr>
            </w:pPr>
            <w:r w:rsidRPr="00722628">
              <w:rPr>
                <w:rFonts w:ascii="Times New Roman" w:hAnsi="Times New Roman"/>
                <w:bCs/>
                <w:lang w:val="uk-UA" w:eastAsia="ru-RU"/>
              </w:rPr>
              <w:t>01349</w:t>
            </w:r>
          </w:p>
        </w:tc>
      </w:tr>
      <w:tr w:rsidR="00E32F96" w:rsidRPr="00722628" w14:paraId="4AF6AAF6" w14:textId="77777777" w:rsidTr="00CC3F99">
        <w:trPr>
          <w:jc w:val="center"/>
        </w:trPr>
        <w:tc>
          <w:tcPr>
            <w:tcW w:w="10421" w:type="dxa"/>
            <w:gridSpan w:val="4"/>
            <w:vAlign w:val="center"/>
          </w:tcPr>
          <w:p w14:paraId="06216A4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bCs/>
                <w:color w:val="000000"/>
                <w:lang w:val="uk-UA" w:eastAsia="ru-RU"/>
              </w:rPr>
              <w:t>Соціальний захист та підтримка</w:t>
            </w:r>
          </w:p>
        </w:tc>
      </w:tr>
      <w:tr w:rsidR="00E32F96" w:rsidRPr="00722628" w14:paraId="64C0AB98" w14:textId="77777777" w:rsidTr="00CC3F99">
        <w:trPr>
          <w:jc w:val="center"/>
        </w:trPr>
        <w:tc>
          <w:tcPr>
            <w:tcW w:w="632" w:type="dxa"/>
            <w:vAlign w:val="center"/>
          </w:tcPr>
          <w:p w14:paraId="74098DA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333</w:t>
            </w:r>
          </w:p>
        </w:tc>
        <w:tc>
          <w:tcPr>
            <w:tcW w:w="1073" w:type="dxa"/>
            <w:vAlign w:val="center"/>
          </w:tcPr>
          <w:p w14:paraId="2D8C749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10-01</w:t>
            </w:r>
          </w:p>
        </w:tc>
        <w:tc>
          <w:tcPr>
            <w:tcW w:w="7316" w:type="dxa"/>
            <w:vAlign w:val="center"/>
          </w:tcPr>
          <w:p w14:paraId="0062C4B8"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shd w:val="clear" w:color="auto" w:fill="FFFFFF"/>
                <w:lang w:val="uk-UA"/>
              </w:rPr>
              <w:t>Призначення разової грошової виплати до Дня Незалежності України особам, визначеним Законом України “Про захист ветеранів війни, гарантії їх соціального захисту” та Законом України “Про жертви нацистських переслідувань”</w:t>
            </w:r>
            <w:r w:rsidRPr="00722628">
              <w:rPr>
                <w:rFonts w:ascii="Times New Roman" w:hAnsi="Times New Roman"/>
                <w:lang w:val="uk-UA" w:eastAsia="ru-RU"/>
              </w:rPr>
              <w:t xml:space="preserve"> </w:t>
            </w:r>
          </w:p>
        </w:tc>
        <w:tc>
          <w:tcPr>
            <w:tcW w:w="1400" w:type="dxa"/>
            <w:vAlign w:val="center"/>
          </w:tcPr>
          <w:p w14:paraId="682168D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02347</w:t>
            </w:r>
          </w:p>
        </w:tc>
      </w:tr>
      <w:tr w:rsidR="00E32F96" w:rsidRPr="00722628" w14:paraId="61D33D2F" w14:textId="77777777" w:rsidTr="00CC3F99">
        <w:trPr>
          <w:jc w:val="center"/>
        </w:trPr>
        <w:tc>
          <w:tcPr>
            <w:tcW w:w="632" w:type="dxa"/>
            <w:vAlign w:val="center"/>
          </w:tcPr>
          <w:p w14:paraId="4E83CF1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334</w:t>
            </w:r>
          </w:p>
        </w:tc>
        <w:tc>
          <w:tcPr>
            <w:tcW w:w="1073" w:type="dxa"/>
            <w:vAlign w:val="center"/>
          </w:tcPr>
          <w:p w14:paraId="31AD972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10-02</w:t>
            </w:r>
          </w:p>
        </w:tc>
        <w:tc>
          <w:tcPr>
            <w:tcW w:w="7316" w:type="dxa"/>
            <w:vAlign w:val="center"/>
          </w:tcPr>
          <w:p w14:paraId="6B8B8FAC"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shd w:val="clear" w:color="auto" w:fill="FFFFFF"/>
                <w:lang w:val="uk-UA"/>
              </w:rPr>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r w:rsidRPr="00722628">
              <w:rPr>
                <w:rFonts w:ascii="Times New Roman" w:hAnsi="Times New Roman"/>
                <w:lang w:val="uk-UA" w:eastAsia="ru-RU"/>
              </w:rPr>
              <w:t xml:space="preserve"> </w:t>
            </w:r>
          </w:p>
        </w:tc>
        <w:tc>
          <w:tcPr>
            <w:tcW w:w="1400" w:type="dxa"/>
            <w:vAlign w:val="center"/>
          </w:tcPr>
          <w:p w14:paraId="6413ACA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01746</w:t>
            </w:r>
          </w:p>
        </w:tc>
      </w:tr>
      <w:tr w:rsidR="00E32F96" w:rsidRPr="00722628" w14:paraId="3FA13C5B" w14:textId="77777777" w:rsidTr="00CC3F99">
        <w:trPr>
          <w:jc w:val="center"/>
        </w:trPr>
        <w:tc>
          <w:tcPr>
            <w:tcW w:w="632" w:type="dxa"/>
            <w:vAlign w:val="center"/>
          </w:tcPr>
          <w:p w14:paraId="7FDF2EF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335</w:t>
            </w:r>
          </w:p>
        </w:tc>
        <w:tc>
          <w:tcPr>
            <w:tcW w:w="1073" w:type="dxa"/>
            <w:vAlign w:val="center"/>
          </w:tcPr>
          <w:p w14:paraId="301942A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10-03</w:t>
            </w:r>
          </w:p>
        </w:tc>
        <w:tc>
          <w:tcPr>
            <w:tcW w:w="7316" w:type="dxa"/>
            <w:vAlign w:val="center"/>
          </w:tcPr>
          <w:p w14:paraId="541EA575"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 xml:space="preserve">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 </w:t>
            </w:r>
          </w:p>
        </w:tc>
        <w:tc>
          <w:tcPr>
            <w:tcW w:w="1400" w:type="dxa"/>
            <w:vAlign w:val="center"/>
          </w:tcPr>
          <w:p w14:paraId="36BE5A7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02540</w:t>
            </w:r>
          </w:p>
        </w:tc>
      </w:tr>
      <w:tr w:rsidR="00E32F96" w:rsidRPr="00722628" w14:paraId="418BFA83" w14:textId="77777777" w:rsidTr="00CC3F99">
        <w:trPr>
          <w:jc w:val="center"/>
        </w:trPr>
        <w:tc>
          <w:tcPr>
            <w:tcW w:w="632" w:type="dxa"/>
            <w:vAlign w:val="center"/>
          </w:tcPr>
          <w:p w14:paraId="2795409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336</w:t>
            </w:r>
          </w:p>
        </w:tc>
        <w:tc>
          <w:tcPr>
            <w:tcW w:w="1073" w:type="dxa"/>
            <w:vAlign w:val="center"/>
          </w:tcPr>
          <w:p w14:paraId="23DB5F9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10-04</w:t>
            </w:r>
          </w:p>
        </w:tc>
        <w:tc>
          <w:tcPr>
            <w:tcW w:w="7316" w:type="dxa"/>
            <w:vAlign w:val="center"/>
          </w:tcPr>
          <w:p w14:paraId="31EEAD99"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 xml:space="preserve">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 </w:t>
            </w:r>
          </w:p>
        </w:tc>
        <w:tc>
          <w:tcPr>
            <w:tcW w:w="1400" w:type="dxa"/>
            <w:vAlign w:val="center"/>
          </w:tcPr>
          <w:p w14:paraId="2C86919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 xml:space="preserve">01392 </w:t>
            </w:r>
          </w:p>
        </w:tc>
      </w:tr>
      <w:tr w:rsidR="00E32F96" w:rsidRPr="00722628" w14:paraId="1D5FD436" w14:textId="77777777" w:rsidTr="00CC3F99">
        <w:trPr>
          <w:jc w:val="center"/>
        </w:trPr>
        <w:tc>
          <w:tcPr>
            <w:tcW w:w="632" w:type="dxa"/>
            <w:vAlign w:val="center"/>
          </w:tcPr>
          <w:p w14:paraId="3216575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337</w:t>
            </w:r>
          </w:p>
        </w:tc>
        <w:tc>
          <w:tcPr>
            <w:tcW w:w="1073" w:type="dxa"/>
            <w:vAlign w:val="center"/>
          </w:tcPr>
          <w:p w14:paraId="1E20B59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10-05</w:t>
            </w:r>
          </w:p>
        </w:tc>
        <w:tc>
          <w:tcPr>
            <w:tcW w:w="7316" w:type="dxa"/>
            <w:vAlign w:val="center"/>
          </w:tcPr>
          <w:p w14:paraId="67E227CE"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400" w:type="dxa"/>
            <w:vAlign w:val="center"/>
          </w:tcPr>
          <w:p w14:paraId="6A1E098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02542</w:t>
            </w:r>
          </w:p>
        </w:tc>
      </w:tr>
      <w:tr w:rsidR="00E32F96" w:rsidRPr="00722628" w14:paraId="44B26D4C" w14:textId="77777777" w:rsidTr="00CC3F99">
        <w:trPr>
          <w:jc w:val="center"/>
        </w:trPr>
        <w:tc>
          <w:tcPr>
            <w:tcW w:w="632" w:type="dxa"/>
            <w:vAlign w:val="center"/>
          </w:tcPr>
          <w:p w14:paraId="005CEB7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338</w:t>
            </w:r>
          </w:p>
        </w:tc>
        <w:tc>
          <w:tcPr>
            <w:tcW w:w="1073" w:type="dxa"/>
            <w:vAlign w:val="center"/>
          </w:tcPr>
          <w:p w14:paraId="07C30C6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10-06</w:t>
            </w:r>
          </w:p>
        </w:tc>
        <w:tc>
          <w:tcPr>
            <w:tcW w:w="7316" w:type="dxa"/>
            <w:vAlign w:val="center"/>
          </w:tcPr>
          <w:p w14:paraId="60BEA347"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 xml:space="preserve">Взяття на облік громадян, які потребують поліпшення житлових умов </w:t>
            </w:r>
          </w:p>
        </w:tc>
        <w:tc>
          <w:tcPr>
            <w:tcW w:w="1400" w:type="dxa"/>
            <w:vAlign w:val="center"/>
          </w:tcPr>
          <w:p w14:paraId="0C8AD24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00036</w:t>
            </w:r>
          </w:p>
        </w:tc>
      </w:tr>
      <w:tr w:rsidR="00E32F96" w:rsidRPr="00722628" w14:paraId="21DC9820" w14:textId="77777777" w:rsidTr="00CC3F99">
        <w:trPr>
          <w:jc w:val="center"/>
        </w:trPr>
        <w:tc>
          <w:tcPr>
            <w:tcW w:w="632" w:type="dxa"/>
            <w:vAlign w:val="center"/>
          </w:tcPr>
          <w:p w14:paraId="0C17E59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339</w:t>
            </w:r>
          </w:p>
        </w:tc>
        <w:tc>
          <w:tcPr>
            <w:tcW w:w="1073" w:type="dxa"/>
            <w:vAlign w:val="center"/>
          </w:tcPr>
          <w:p w14:paraId="0BCF715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10-07</w:t>
            </w:r>
          </w:p>
        </w:tc>
        <w:tc>
          <w:tcPr>
            <w:tcW w:w="7316" w:type="dxa"/>
            <w:vAlign w:val="center"/>
          </w:tcPr>
          <w:p w14:paraId="303B6215"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 xml:space="preserve">Взяття на облік громадян, які потребують надання житлового приміщення з фондів житла для тимчасового проживання </w:t>
            </w:r>
          </w:p>
        </w:tc>
        <w:tc>
          <w:tcPr>
            <w:tcW w:w="1400" w:type="dxa"/>
            <w:vAlign w:val="center"/>
          </w:tcPr>
          <w:p w14:paraId="712E8CC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01471</w:t>
            </w:r>
          </w:p>
        </w:tc>
      </w:tr>
      <w:tr w:rsidR="00E32F96" w:rsidRPr="00722628" w14:paraId="3757823B" w14:textId="77777777" w:rsidTr="00CC3F99">
        <w:trPr>
          <w:jc w:val="center"/>
        </w:trPr>
        <w:tc>
          <w:tcPr>
            <w:tcW w:w="632" w:type="dxa"/>
            <w:vAlign w:val="center"/>
          </w:tcPr>
          <w:p w14:paraId="26C4BCA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340</w:t>
            </w:r>
          </w:p>
        </w:tc>
        <w:tc>
          <w:tcPr>
            <w:tcW w:w="1073" w:type="dxa"/>
            <w:vAlign w:val="center"/>
          </w:tcPr>
          <w:p w14:paraId="6485E88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10-08</w:t>
            </w:r>
          </w:p>
        </w:tc>
        <w:tc>
          <w:tcPr>
            <w:tcW w:w="7316" w:type="dxa"/>
            <w:vAlign w:val="center"/>
          </w:tcPr>
          <w:p w14:paraId="00371E34"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shd w:val="clear" w:color="auto" w:fill="FFFFFF"/>
                <w:lang w:val="uk-UA"/>
              </w:rPr>
              <w:t>Встановлення статусу, видача посвідчень ветеранам праці</w:t>
            </w:r>
            <w:r w:rsidRPr="00722628">
              <w:rPr>
                <w:rFonts w:ascii="Times New Roman" w:hAnsi="Times New Roman"/>
                <w:lang w:val="uk-UA"/>
              </w:rPr>
              <w:t xml:space="preserve"> </w:t>
            </w:r>
          </w:p>
        </w:tc>
        <w:tc>
          <w:tcPr>
            <w:tcW w:w="1400" w:type="dxa"/>
            <w:vAlign w:val="center"/>
          </w:tcPr>
          <w:p w14:paraId="5D8E4E1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00751</w:t>
            </w:r>
          </w:p>
        </w:tc>
      </w:tr>
      <w:tr w:rsidR="00E32F96" w:rsidRPr="00722628" w14:paraId="3AABCE66" w14:textId="77777777" w:rsidTr="00CC3F99">
        <w:trPr>
          <w:jc w:val="center"/>
        </w:trPr>
        <w:tc>
          <w:tcPr>
            <w:tcW w:w="632" w:type="dxa"/>
            <w:vAlign w:val="center"/>
          </w:tcPr>
          <w:p w14:paraId="332BF58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341</w:t>
            </w:r>
          </w:p>
        </w:tc>
        <w:tc>
          <w:tcPr>
            <w:tcW w:w="1073" w:type="dxa"/>
            <w:vAlign w:val="center"/>
          </w:tcPr>
          <w:p w14:paraId="38777C6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10-09</w:t>
            </w:r>
          </w:p>
        </w:tc>
        <w:tc>
          <w:tcPr>
            <w:tcW w:w="7316" w:type="dxa"/>
            <w:vAlign w:val="center"/>
          </w:tcPr>
          <w:p w14:paraId="5AEB9FDB"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shd w:val="clear" w:color="auto" w:fill="FFFFFF"/>
                <w:lang w:val="uk-UA"/>
              </w:rPr>
              <w:t>Взяття на облік внутрішньо переміщених осіб, які потребують надання житлового приміщення з фондів житла для тимчасового проживання</w:t>
            </w:r>
            <w:r w:rsidRPr="00722628">
              <w:rPr>
                <w:rFonts w:ascii="Times New Roman" w:hAnsi="Times New Roman"/>
                <w:lang w:val="uk-UA" w:eastAsia="ru-RU"/>
              </w:rPr>
              <w:t xml:space="preserve"> </w:t>
            </w:r>
          </w:p>
        </w:tc>
        <w:tc>
          <w:tcPr>
            <w:tcW w:w="1400" w:type="dxa"/>
            <w:vAlign w:val="center"/>
          </w:tcPr>
          <w:p w14:paraId="1C606FC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01257</w:t>
            </w:r>
          </w:p>
        </w:tc>
      </w:tr>
      <w:tr w:rsidR="00E32F96" w:rsidRPr="00722628" w14:paraId="71F106C4" w14:textId="77777777" w:rsidTr="00CC3F99">
        <w:trPr>
          <w:jc w:val="center"/>
        </w:trPr>
        <w:tc>
          <w:tcPr>
            <w:tcW w:w="632" w:type="dxa"/>
            <w:vAlign w:val="center"/>
          </w:tcPr>
          <w:p w14:paraId="6C19FAF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lastRenderedPageBreak/>
              <w:t>342</w:t>
            </w:r>
          </w:p>
        </w:tc>
        <w:tc>
          <w:tcPr>
            <w:tcW w:w="1073" w:type="dxa"/>
            <w:vAlign w:val="center"/>
          </w:tcPr>
          <w:p w14:paraId="3BBEB73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10-10</w:t>
            </w:r>
          </w:p>
        </w:tc>
        <w:tc>
          <w:tcPr>
            <w:tcW w:w="7316" w:type="dxa"/>
            <w:vAlign w:val="center"/>
          </w:tcPr>
          <w:p w14:paraId="1E889EC4"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shd w:val="clear" w:color="auto" w:fill="FFFFFF"/>
                <w:lang w:val="uk-UA"/>
              </w:rPr>
              <w:t>Видача довідки про взяття на облік внутрішньо переміщеної особи</w:t>
            </w:r>
          </w:p>
        </w:tc>
        <w:tc>
          <w:tcPr>
            <w:tcW w:w="1400" w:type="dxa"/>
            <w:vAlign w:val="center"/>
          </w:tcPr>
          <w:p w14:paraId="7A3F857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00169</w:t>
            </w:r>
          </w:p>
        </w:tc>
      </w:tr>
      <w:tr w:rsidR="00E32F96" w:rsidRPr="00722628" w14:paraId="4942B339" w14:textId="77777777" w:rsidTr="00CC3F99">
        <w:trPr>
          <w:jc w:val="center"/>
        </w:trPr>
        <w:tc>
          <w:tcPr>
            <w:tcW w:w="632" w:type="dxa"/>
            <w:vAlign w:val="center"/>
          </w:tcPr>
          <w:p w14:paraId="469D7ED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343</w:t>
            </w:r>
          </w:p>
        </w:tc>
        <w:tc>
          <w:tcPr>
            <w:tcW w:w="1073" w:type="dxa"/>
            <w:vAlign w:val="center"/>
          </w:tcPr>
          <w:p w14:paraId="2318F99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10-11</w:t>
            </w:r>
          </w:p>
        </w:tc>
        <w:tc>
          <w:tcPr>
            <w:tcW w:w="7316" w:type="dxa"/>
            <w:vAlign w:val="center"/>
          </w:tcPr>
          <w:p w14:paraId="102CFC9E"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shd w:val="clear" w:color="auto" w:fill="FFFFFF"/>
                <w:lang w:val="uk-UA"/>
              </w:rPr>
              <w:t>Призначення грошової компенсації за належні для отримання жилі приміщення</w:t>
            </w:r>
            <w:r w:rsidRPr="00722628">
              <w:rPr>
                <w:rFonts w:ascii="Times New Roman" w:hAnsi="Times New Roman"/>
                <w:lang w:val="uk-UA" w:eastAsia="ru-RU"/>
              </w:rPr>
              <w:t xml:space="preserve"> </w:t>
            </w:r>
          </w:p>
        </w:tc>
        <w:tc>
          <w:tcPr>
            <w:tcW w:w="1400" w:type="dxa"/>
            <w:vAlign w:val="center"/>
          </w:tcPr>
          <w:p w14:paraId="28E3E13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01622</w:t>
            </w:r>
          </w:p>
        </w:tc>
      </w:tr>
      <w:tr w:rsidR="00E32F96" w:rsidRPr="00722628" w14:paraId="6A48F1E5" w14:textId="77777777" w:rsidTr="00CC3F99">
        <w:trPr>
          <w:jc w:val="center"/>
        </w:trPr>
        <w:tc>
          <w:tcPr>
            <w:tcW w:w="632" w:type="dxa"/>
            <w:vAlign w:val="center"/>
          </w:tcPr>
          <w:p w14:paraId="1EE261C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344</w:t>
            </w:r>
          </w:p>
        </w:tc>
        <w:tc>
          <w:tcPr>
            <w:tcW w:w="1073" w:type="dxa"/>
            <w:vAlign w:val="center"/>
          </w:tcPr>
          <w:p w14:paraId="6DCEFC5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10-12</w:t>
            </w:r>
          </w:p>
        </w:tc>
        <w:tc>
          <w:tcPr>
            <w:tcW w:w="7316" w:type="dxa"/>
            <w:vAlign w:val="center"/>
          </w:tcPr>
          <w:p w14:paraId="38B39403"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Надання допомоги на проживання внутрішньо переміщеним особам</w:t>
            </w:r>
          </w:p>
        </w:tc>
        <w:tc>
          <w:tcPr>
            <w:tcW w:w="1400" w:type="dxa"/>
            <w:vAlign w:val="center"/>
          </w:tcPr>
          <w:p w14:paraId="5C41FB0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02417</w:t>
            </w:r>
          </w:p>
        </w:tc>
      </w:tr>
      <w:tr w:rsidR="00E32F96" w:rsidRPr="00722628" w14:paraId="6C02E262" w14:textId="77777777" w:rsidTr="00CC3F99">
        <w:trPr>
          <w:jc w:val="center"/>
        </w:trPr>
        <w:tc>
          <w:tcPr>
            <w:tcW w:w="632" w:type="dxa"/>
            <w:vAlign w:val="center"/>
          </w:tcPr>
          <w:p w14:paraId="0B74C5A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345</w:t>
            </w:r>
          </w:p>
        </w:tc>
        <w:tc>
          <w:tcPr>
            <w:tcW w:w="1073" w:type="dxa"/>
            <w:vAlign w:val="center"/>
          </w:tcPr>
          <w:p w14:paraId="19D0050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10-13</w:t>
            </w:r>
          </w:p>
        </w:tc>
        <w:tc>
          <w:tcPr>
            <w:tcW w:w="7316" w:type="dxa"/>
            <w:vAlign w:val="center"/>
          </w:tcPr>
          <w:p w14:paraId="5C5E3B41"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 xml:space="preserve">Рішення про продовження строку надання житлового приміщення з фондів житла для тимчасового проживання внутрішньо переміщених осіб </w:t>
            </w:r>
          </w:p>
        </w:tc>
        <w:tc>
          <w:tcPr>
            <w:tcW w:w="1400" w:type="dxa"/>
            <w:vAlign w:val="center"/>
          </w:tcPr>
          <w:p w14:paraId="261418A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01433</w:t>
            </w:r>
          </w:p>
        </w:tc>
      </w:tr>
      <w:tr w:rsidR="00E32F96" w:rsidRPr="00722628" w14:paraId="47FC4F2E" w14:textId="77777777" w:rsidTr="00CC3F99">
        <w:trPr>
          <w:jc w:val="center"/>
        </w:trPr>
        <w:tc>
          <w:tcPr>
            <w:tcW w:w="632" w:type="dxa"/>
            <w:vAlign w:val="center"/>
          </w:tcPr>
          <w:p w14:paraId="45B3C56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346</w:t>
            </w:r>
          </w:p>
        </w:tc>
        <w:tc>
          <w:tcPr>
            <w:tcW w:w="1073" w:type="dxa"/>
            <w:vAlign w:val="center"/>
          </w:tcPr>
          <w:p w14:paraId="1CA81D2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10-14</w:t>
            </w:r>
          </w:p>
        </w:tc>
        <w:tc>
          <w:tcPr>
            <w:tcW w:w="7316" w:type="dxa"/>
            <w:vAlign w:val="center"/>
          </w:tcPr>
          <w:p w14:paraId="7872AE10" w14:textId="77777777" w:rsidR="00E32F96" w:rsidRPr="00722628" w:rsidRDefault="00E32F96" w:rsidP="00E32F96">
            <w:pPr>
              <w:spacing w:after="0" w:line="240" w:lineRule="auto"/>
              <w:rPr>
                <w:rFonts w:ascii="Times New Roman" w:hAnsi="Times New Roman"/>
                <w:bCs/>
                <w:lang w:val="uk-UA"/>
              </w:rPr>
            </w:pPr>
            <w:r w:rsidRPr="00722628">
              <w:rPr>
                <w:rFonts w:ascii="Times New Roman" w:hAnsi="Times New Roman"/>
                <w:shd w:val="clear" w:color="auto" w:fill="FFFFFF"/>
                <w:lang w:val="uk-UA"/>
              </w:rPr>
              <w:t>Надання статусу дитини, яка постраждала внаслідок воєнних дій та збройних конфліктів</w:t>
            </w:r>
          </w:p>
        </w:tc>
        <w:tc>
          <w:tcPr>
            <w:tcW w:w="1400" w:type="dxa"/>
            <w:vAlign w:val="center"/>
          </w:tcPr>
          <w:p w14:paraId="628CA0A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01262</w:t>
            </w:r>
          </w:p>
        </w:tc>
      </w:tr>
      <w:tr w:rsidR="00E32F96" w:rsidRPr="00722628" w14:paraId="5FD2511E" w14:textId="77777777" w:rsidTr="00CC3F99">
        <w:trPr>
          <w:jc w:val="center"/>
        </w:trPr>
        <w:tc>
          <w:tcPr>
            <w:tcW w:w="632" w:type="dxa"/>
            <w:vAlign w:val="center"/>
          </w:tcPr>
          <w:p w14:paraId="3576851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347</w:t>
            </w:r>
          </w:p>
        </w:tc>
        <w:tc>
          <w:tcPr>
            <w:tcW w:w="1073" w:type="dxa"/>
            <w:vAlign w:val="center"/>
          </w:tcPr>
          <w:p w14:paraId="1EDD3E2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10-15</w:t>
            </w:r>
          </w:p>
        </w:tc>
        <w:tc>
          <w:tcPr>
            <w:tcW w:w="7316" w:type="dxa"/>
            <w:vAlign w:val="center"/>
          </w:tcPr>
          <w:p w14:paraId="28A5C30C"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Установлення статусу, видача посвідчень батькам багатодітної сім’ї та дитини з багатодітної сім’ї</w:t>
            </w:r>
          </w:p>
        </w:tc>
        <w:tc>
          <w:tcPr>
            <w:tcW w:w="1400" w:type="dxa"/>
            <w:vAlign w:val="center"/>
          </w:tcPr>
          <w:p w14:paraId="7A38604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00121</w:t>
            </w:r>
          </w:p>
        </w:tc>
      </w:tr>
      <w:tr w:rsidR="00E32F96" w:rsidRPr="00722628" w14:paraId="1B48D67B" w14:textId="77777777" w:rsidTr="00CC3F99">
        <w:trPr>
          <w:jc w:val="center"/>
        </w:trPr>
        <w:tc>
          <w:tcPr>
            <w:tcW w:w="632" w:type="dxa"/>
            <w:vAlign w:val="center"/>
          </w:tcPr>
          <w:p w14:paraId="227ED71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348</w:t>
            </w:r>
          </w:p>
        </w:tc>
        <w:tc>
          <w:tcPr>
            <w:tcW w:w="1073" w:type="dxa"/>
            <w:vAlign w:val="center"/>
          </w:tcPr>
          <w:p w14:paraId="770F975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10-16</w:t>
            </w:r>
          </w:p>
        </w:tc>
        <w:tc>
          <w:tcPr>
            <w:tcW w:w="7316" w:type="dxa"/>
            <w:vAlign w:val="center"/>
          </w:tcPr>
          <w:p w14:paraId="2C2D4DE7"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Вклейка фотокартки в посвідчення дитини з багатодітної сім`ї у зв`язку з досягненням 14-річного віку</w:t>
            </w:r>
          </w:p>
        </w:tc>
        <w:tc>
          <w:tcPr>
            <w:tcW w:w="1400" w:type="dxa"/>
            <w:vAlign w:val="center"/>
          </w:tcPr>
          <w:p w14:paraId="61126F6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01200</w:t>
            </w:r>
          </w:p>
        </w:tc>
      </w:tr>
      <w:tr w:rsidR="00E32F96" w:rsidRPr="00722628" w14:paraId="2795085C" w14:textId="77777777" w:rsidTr="00CC3F99">
        <w:trPr>
          <w:jc w:val="center"/>
        </w:trPr>
        <w:tc>
          <w:tcPr>
            <w:tcW w:w="632" w:type="dxa"/>
            <w:vAlign w:val="center"/>
          </w:tcPr>
          <w:p w14:paraId="5458DD2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349</w:t>
            </w:r>
          </w:p>
        </w:tc>
        <w:tc>
          <w:tcPr>
            <w:tcW w:w="1073" w:type="dxa"/>
            <w:vAlign w:val="center"/>
          </w:tcPr>
          <w:p w14:paraId="70295BB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10-17</w:t>
            </w:r>
          </w:p>
        </w:tc>
        <w:tc>
          <w:tcPr>
            <w:tcW w:w="7316" w:type="dxa"/>
            <w:vAlign w:val="center"/>
          </w:tcPr>
          <w:p w14:paraId="7DB1466F"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Видача дублікату посвідчення батьків багатодітної сім’ї та дитини з багатодітної сім'ї</w:t>
            </w:r>
          </w:p>
        </w:tc>
        <w:tc>
          <w:tcPr>
            <w:tcW w:w="1400" w:type="dxa"/>
            <w:vAlign w:val="center"/>
          </w:tcPr>
          <w:p w14:paraId="14E81C5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01194</w:t>
            </w:r>
          </w:p>
        </w:tc>
      </w:tr>
      <w:tr w:rsidR="00E32F96" w:rsidRPr="00722628" w14:paraId="2D47F07C" w14:textId="77777777" w:rsidTr="00CC3F99">
        <w:trPr>
          <w:jc w:val="center"/>
        </w:trPr>
        <w:tc>
          <w:tcPr>
            <w:tcW w:w="632" w:type="dxa"/>
            <w:vAlign w:val="center"/>
          </w:tcPr>
          <w:p w14:paraId="1B6E6C7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350</w:t>
            </w:r>
          </w:p>
        </w:tc>
        <w:tc>
          <w:tcPr>
            <w:tcW w:w="1073" w:type="dxa"/>
            <w:vAlign w:val="center"/>
          </w:tcPr>
          <w:p w14:paraId="7643F02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10-18</w:t>
            </w:r>
          </w:p>
        </w:tc>
        <w:tc>
          <w:tcPr>
            <w:tcW w:w="7316" w:type="dxa"/>
            <w:vAlign w:val="center"/>
          </w:tcPr>
          <w:p w14:paraId="27615A6B"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Продовження строку дії посвідчень батьків багатодітної сім’ї та дитини з багатодітної сім'ї</w:t>
            </w:r>
          </w:p>
        </w:tc>
        <w:tc>
          <w:tcPr>
            <w:tcW w:w="1400" w:type="dxa"/>
            <w:vAlign w:val="center"/>
          </w:tcPr>
          <w:p w14:paraId="5CD688B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01196</w:t>
            </w:r>
          </w:p>
        </w:tc>
      </w:tr>
      <w:tr w:rsidR="00E32F96" w:rsidRPr="00722628" w14:paraId="7331554E" w14:textId="77777777" w:rsidTr="00CC3F99">
        <w:trPr>
          <w:jc w:val="center"/>
        </w:trPr>
        <w:tc>
          <w:tcPr>
            <w:tcW w:w="632" w:type="dxa"/>
            <w:vAlign w:val="center"/>
          </w:tcPr>
          <w:p w14:paraId="3BE17F4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351</w:t>
            </w:r>
          </w:p>
        </w:tc>
        <w:tc>
          <w:tcPr>
            <w:tcW w:w="1073" w:type="dxa"/>
            <w:vAlign w:val="center"/>
          </w:tcPr>
          <w:p w14:paraId="54DC32B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10-19</w:t>
            </w:r>
          </w:p>
        </w:tc>
        <w:tc>
          <w:tcPr>
            <w:tcW w:w="7316" w:type="dxa"/>
            <w:vAlign w:val="center"/>
          </w:tcPr>
          <w:p w14:paraId="1E92563F"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shd w:val="clear" w:color="auto" w:fill="FFFFFF"/>
                <w:lang w:val="uk-UA"/>
              </w:rPr>
              <w:t>Призначення одноразової винагороди жінкам, яким присвоєно почесне звання України “Мати -героїня”</w:t>
            </w:r>
          </w:p>
        </w:tc>
        <w:tc>
          <w:tcPr>
            <w:tcW w:w="1400" w:type="dxa"/>
            <w:vAlign w:val="center"/>
          </w:tcPr>
          <w:p w14:paraId="6F03787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00135</w:t>
            </w:r>
          </w:p>
        </w:tc>
      </w:tr>
      <w:tr w:rsidR="00E32F96" w:rsidRPr="00722628" w14:paraId="583AC877" w14:textId="77777777" w:rsidTr="00CC3F99">
        <w:trPr>
          <w:jc w:val="center"/>
        </w:trPr>
        <w:tc>
          <w:tcPr>
            <w:tcW w:w="632" w:type="dxa"/>
            <w:vAlign w:val="center"/>
          </w:tcPr>
          <w:p w14:paraId="46A276B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352</w:t>
            </w:r>
          </w:p>
        </w:tc>
        <w:tc>
          <w:tcPr>
            <w:tcW w:w="1073" w:type="dxa"/>
            <w:vAlign w:val="center"/>
          </w:tcPr>
          <w:p w14:paraId="61B11B2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10-20</w:t>
            </w:r>
          </w:p>
        </w:tc>
        <w:tc>
          <w:tcPr>
            <w:tcW w:w="7316" w:type="dxa"/>
            <w:vAlign w:val="center"/>
          </w:tcPr>
          <w:p w14:paraId="626C7F3D"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Призначення державної допомоги при народженні дитини</w:t>
            </w:r>
          </w:p>
        </w:tc>
        <w:tc>
          <w:tcPr>
            <w:tcW w:w="1400" w:type="dxa"/>
            <w:vAlign w:val="center"/>
          </w:tcPr>
          <w:p w14:paraId="775A249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00144</w:t>
            </w:r>
          </w:p>
        </w:tc>
      </w:tr>
      <w:tr w:rsidR="00E32F96" w:rsidRPr="00722628" w14:paraId="5495F766" w14:textId="77777777" w:rsidTr="00CC3F99">
        <w:trPr>
          <w:jc w:val="center"/>
        </w:trPr>
        <w:tc>
          <w:tcPr>
            <w:tcW w:w="632" w:type="dxa"/>
            <w:vAlign w:val="center"/>
          </w:tcPr>
          <w:p w14:paraId="622950C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353</w:t>
            </w:r>
          </w:p>
        </w:tc>
        <w:tc>
          <w:tcPr>
            <w:tcW w:w="1073" w:type="dxa"/>
            <w:vAlign w:val="center"/>
          </w:tcPr>
          <w:p w14:paraId="660CAA1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10-21</w:t>
            </w:r>
          </w:p>
        </w:tc>
        <w:tc>
          <w:tcPr>
            <w:tcW w:w="7316" w:type="dxa"/>
            <w:vAlign w:val="center"/>
          </w:tcPr>
          <w:p w14:paraId="0EE57532"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shd w:val="clear" w:color="auto" w:fill="FFFFFF"/>
                <w:lang w:val="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400" w:type="dxa"/>
            <w:vAlign w:val="center"/>
          </w:tcPr>
          <w:p w14:paraId="13CDADE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00143</w:t>
            </w:r>
          </w:p>
        </w:tc>
      </w:tr>
      <w:tr w:rsidR="00E32F96" w:rsidRPr="00722628" w14:paraId="7127709A" w14:textId="77777777" w:rsidTr="00CC3F99">
        <w:trPr>
          <w:jc w:val="center"/>
        </w:trPr>
        <w:tc>
          <w:tcPr>
            <w:tcW w:w="632" w:type="dxa"/>
            <w:vAlign w:val="center"/>
          </w:tcPr>
          <w:p w14:paraId="1840D48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354</w:t>
            </w:r>
          </w:p>
        </w:tc>
        <w:tc>
          <w:tcPr>
            <w:tcW w:w="1073" w:type="dxa"/>
            <w:vAlign w:val="center"/>
          </w:tcPr>
          <w:p w14:paraId="0A261C0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10-22</w:t>
            </w:r>
          </w:p>
        </w:tc>
        <w:tc>
          <w:tcPr>
            <w:tcW w:w="7316" w:type="dxa"/>
            <w:vAlign w:val="center"/>
          </w:tcPr>
          <w:p w14:paraId="730E2257"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Призначення державної допомоги на дітей, над якими встановлено опіку чи піклування</w:t>
            </w:r>
          </w:p>
        </w:tc>
        <w:tc>
          <w:tcPr>
            <w:tcW w:w="1400" w:type="dxa"/>
            <w:vAlign w:val="center"/>
          </w:tcPr>
          <w:p w14:paraId="00484FB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00149</w:t>
            </w:r>
          </w:p>
        </w:tc>
      </w:tr>
      <w:tr w:rsidR="00E32F96" w:rsidRPr="00722628" w14:paraId="3A7137E7" w14:textId="77777777" w:rsidTr="00CC3F99">
        <w:trPr>
          <w:jc w:val="center"/>
        </w:trPr>
        <w:tc>
          <w:tcPr>
            <w:tcW w:w="632" w:type="dxa"/>
            <w:vAlign w:val="center"/>
          </w:tcPr>
          <w:p w14:paraId="1117C29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355</w:t>
            </w:r>
          </w:p>
        </w:tc>
        <w:tc>
          <w:tcPr>
            <w:tcW w:w="1073" w:type="dxa"/>
            <w:vAlign w:val="center"/>
          </w:tcPr>
          <w:p w14:paraId="5790689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10-23</w:t>
            </w:r>
          </w:p>
        </w:tc>
        <w:tc>
          <w:tcPr>
            <w:tcW w:w="7316" w:type="dxa"/>
            <w:vAlign w:val="center"/>
          </w:tcPr>
          <w:p w14:paraId="5A08D42D"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Призначення державної допомоги на дітей одиноким матерям</w:t>
            </w:r>
          </w:p>
        </w:tc>
        <w:tc>
          <w:tcPr>
            <w:tcW w:w="1400" w:type="dxa"/>
            <w:vAlign w:val="center"/>
          </w:tcPr>
          <w:p w14:paraId="1FC0971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00150</w:t>
            </w:r>
          </w:p>
        </w:tc>
      </w:tr>
      <w:tr w:rsidR="00E32F96" w:rsidRPr="00722628" w14:paraId="77F63E6D" w14:textId="77777777" w:rsidTr="00CC3F99">
        <w:trPr>
          <w:jc w:val="center"/>
        </w:trPr>
        <w:tc>
          <w:tcPr>
            <w:tcW w:w="632" w:type="dxa"/>
            <w:vAlign w:val="center"/>
          </w:tcPr>
          <w:p w14:paraId="247A7E0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356</w:t>
            </w:r>
          </w:p>
        </w:tc>
        <w:tc>
          <w:tcPr>
            <w:tcW w:w="1073" w:type="dxa"/>
            <w:vAlign w:val="center"/>
          </w:tcPr>
          <w:p w14:paraId="0A407AC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10-24</w:t>
            </w:r>
          </w:p>
        </w:tc>
        <w:tc>
          <w:tcPr>
            <w:tcW w:w="7316" w:type="dxa"/>
            <w:vAlign w:val="center"/>
          </w:tcPr>
          <w:p w14:paraId="66B1ECCB"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Призначення державної допомоги при усиновленні дитини</w:t>
            </w:r>
          </w:p>
        </w:tc>
        <w:tc>
          <w:tcPr>
            <w:tcW w:w="1400" w:type="dxa"/>
            <w:vAlign w:val="center"/>
          </w:tcPr>
          <w:p w14:paraId="52D607C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00147</w:t>
            </w:r>
          </w:p>
        </w:tc>
      </w:tr>
      <w:tr w:rsidR="00E32F96" w:rsidRPr="00722628" w14:paraId="66AB5CB6" w14:textId="77777777" w:rsidTr="00CC3F99">
        <w:trPr>
          <w:jc w:val="center"/>
        </w:trPr>
        <w:tc>
          <w:tcPr>
            <w:tcW w:w="632" w:type="dxa"/>
            <w:vAlign w:val="center"/>
          </w:tcPr>
          <w:p w14:paraId="3CC5DE9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357</w:t>
            </w:r>
          </w:p>
        </w:tc>
        <w:tc>
          <w:tcPr>
            <w:tcW w:w="1073" w:type="dxa"/>
            <w:vAlign w:val="center"/>
          </w:tcPr>
          <w:p w14:paraId="0DF8745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10-25</w:t>
            </w:r>
          </w:p>
        </w:tc>
        <w:tc>
          <w:tcPr>
            <w:tcW w:w="7316" w:type="dxa"/>
            <w:vAlign w:val="center"/>
          </w:tcPr>
          <w:p w14:paraId="0F94C7CA"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 xml:space="preserve">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 </w:t>
            </w:r>
          </w:p>
        </w:tc>
        <w:tc>
          <w:tcPr>
            <w:tcW w:w="1400" w:type="dxa"/>
            <w:vAlign w:val="center"/>
          </w:tcPr>
          <w:p w14:paraId="59C1461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00959</w:t>
            </w:r>
          </w:p>
        </w:tc>
      </w:tr>
      <w:tr w:rsidR="00E32F96" w:rsidRPr="00722628" w14:paraId="748FED5C" w14:textId="77777777" w:rsidTr="00CC3F99">
        <w:trPr>
          <w:jc w:val="center"/>
        </w:trPr>
        <w:tc>
          <w:tcPr>
            <w:tcW w:w="632" w:type="dxa"/>
            <w:vAlign w:val="center"/>
          </w:tcPr>
          <w:p w14:paraId="5710A95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358</w:t>
            </w:r>
          </w:p>
        </w:tc>
        <w:tc>
          <w:tcPr>
            <w:tcW w:w="1073" w:type="dxa"/>
            <w:vAlign w:val="center"/>
          </w:tcPr>
          <w:p w14:paraId="353CD4F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10-26</w:t>
            </w:r>
          </w:p>
        </w:tc>
        <w:tc>
          <w:tcPr>
            <w:tcW w:w="7316" w:type="dxa"/>
            <w:vAlign w:val="center"/>
          </w:tcPr>
          <w:p w14:paraId="79C37660"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Призначення державної допомоги на дітей, які виховуються у багатодітних сім’ях</w:t>
            </w:r>
          </w:p>
        </w:tc>
        <w:tc>
          <w:tcPr>
            <w:tcW w:w="1400" w:type="dxa"/>
            <w:vAlign w:val="center"/>
          </w:tcPr>
          <w:p w14:paraId="5AA12ED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00960</w:t>
            </w:r>
          </w:p>
        </w:tc>
      </w:tr>
      <w:tr w:rsidR="00E32F96" w:rsidRPr="00722628" w14:paraId="7BBCDE11" w14:textId="77777777" w:rsidTr="00CC3F99">
        <w:trPr>
          <w:jc w:val="center"/>
        </w:trPr>
        <w:tc>
          <w:tcPr>
            <w:tcW w:w="632" w:type="dxa"/>
            <w:vAlign w:val="center"/>
          </w:tcPr>
          <w:p w14:paraId="5091E62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359</w:t>
            </w:r>
          </w:p>
        </w:tc>
        <w:tc>
          <w:tcPr>
            <w:tcW w:w="1073" w:type="dxa"/>
            <w:vAlign w:val="center"/>
          </w:tcPr>
          <w:p w14:paraId="0836FFD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10-27</w:t>
            </w:r>
          </w:p>
        </w:tc>
        <w:tc>
          <w:tcPr>
            <w:tcW w:w="7316" w:type="dxa"/>
            <w:vAlign w:val="center"/>
          </w:tcPr>
          <w:p w14:paraId="4102CD1A"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Призначення одноразової натуральної допомоги "пакунок малюка"</w:t>
            </w:r>
          </w:p>
        </w:tc>
        <w:tc>
          <w:tcPr>
            <w:tcW w:w="1400" w:type="dxa"/>
            <w:vAlign w:val="center"/>
          </w:tcPr>
          <w:p w14:paraId="2383360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01775</w:t>
            </w:r>
          </w:p>
        </w:tc>
      </w:tr>
      <w:tr w:rsidR="00E32F96" w:rsidRPr="00722628" w14:paraId="422F62AF" w14:textId="77777777" w:rsidTr="00CC3F99">
        <w:trPr>
          <w:jc w:val="center"/>
        </w:trPr>
        <w:tc>
          <w:tcPr>
            <w:tcW w:w="632" w:type="dxa"/>
            <w:vAlign w:val="center"/>
          </w:tcPr>
          <w:p w14:paraId="17A03A7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360</w:t>
            </w:r>
          </w:p>
        </w:tc>
        <w:tc>
          <w:tcPr>
            <w:tcW w:w="1073" w:type="dxa"/>
            <w:vAlign w:val="center"/>
          </w:tcPr>
          <w:p w14:paraId="78EFF70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10-28</w:t>
            </w:r>
          </w:p>
        </w:tc>
        <w:tc>
          <w:tcPr>
            <w:tcW w:w="7316" w:type="dxa"/>
            <w:vAlign w:val="center"/>
          </w:tcPr>
          <w:p w14:paraId="28E44419"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Видача грошової компенсації вартості одноразової натуральної допомоги "пакунок малюка"</w:t>
            </w:r>
          </w:p>
        </w:tc>
        <w:tc>
          <w:tcPr>
            <w:tcW w:w="1400" w:type="dxa"/>
            <w:vAlign w:val="center"/>
          </w:tcPr>
          <w:p w14:paraId="58153F6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01227</w:t>
            </w:r>
          </w:p>
        </w:tc>
      </w:tr>
      <w:tr w:rsidR="00E32F96" w:rsidRPr="00722628" w14:paraId="106C2F7E" w14:textId="77777777" w:rsidTr="00CC3F99">
        <w:trPr>
          <w:jc w:val="center"/>
        </w:trPr>
        <w:tc>
          <w:tcPr>
            <w:tcW w:w="632" w:type="dxa"/>
            <w:vAlign w:val="center"/>
          </w:tcPr>
          <w:p w14:paraId="2EE9B9D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361</w:t>
            </w:r>
          </w:p>
        </w:tc>
        <w:tc>
          <w:tcPr>
            <w:tcW w:w="1073" w:type="dxa"/>
            <w:vAlign w:val="center"/>
          </w:tcPr>
          <w:p w14:paraId="578BB7B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10-29</w:t>
            </w:r>
          </w:p>
        </w:tc>
        <w:tc>
          <w:tcPr>
            <w:tcW w:w="7316" w:type="dxa"/>
            <w:vAlign w:val="center"/>
          </w:tcPr>
          <w:p w14:paraId="2613A0F4"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 xml:space="preserve">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 </w:t>
            </w:r>
          </w:p>
        </w:tc>
        <w:tc>
          <w:tcPr>
            <w:tcW w:w="1400" w:type="dxa"/>
            <w:vAlign w:val="center"/>
          </w:tcPr>
          <w:p w14:paraId="5A12705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00154</w:t>
            </w:r>
          </w:p>
        </w:tc>
      </w:tr>
      <w:tr w:rsidR="00E32F96" w:rsidRPr="00722628" w14:paraId="32C94818" w14:textId="77777777" w:rsidTr="00CC3F99">
        <w:trPr>
          <w:jc w:val="center"/>
        </w:trPr>
        <w:tc>
          <w:tcPr>
            <w:tcW w:w="632" w:type="dxa"/>
            <w:vAlign w:val="center"/>
          </w:tcPr>
          <w:p w14:paraId="2166BA9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362</w:t>
            </w:r>
          </w:p>
        </w:tc>
        <w:tc>
          <w:tcPr>
            <w:tcW w:w="1073" w:type="dxa"/>
            <w:vAlign w:val="center"/>
          </w:tcPr>
          <w:p w14:paraId="7D11B13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10-30</w:t>
            </w:r>
          </w:p>
        </w:tc>
        <w:tc>
          <w:tcPr>
            <w:tcW w:w="7316" w:type="dxa"/>
            <w:vAlign w:val="center"/>
          </w:tcPr>
          <w:p w14:paraId="2AC93E57"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 xml:space="preserve">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 </w:t>
            </w:r>
          </w:p>
        </w:tc>
        <w:tc>
          <w:tcPr>
            <w:tcW w:w="1400" w:type="dxa"/>
            <w:vAlign w:val="center"/>
          </w:tcPr>
          <w:p w14:paraId="056946AF"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00122</w:t>
            </w:r>
          </w:p>
        </w:tc>
      </w:tr>
      <w:tr w:rsidR="00E32F96" w:rsidRPr="00722628" w14:paraId="6368ACB5" w14:textId="77777777" w:rsidTr="00CC3F99">
        <w:trPr>
          <w:jc w:val="center"/>
        </w:trPr>
        <w:tc>
          <w:tcPr>
            <w:tcW w:w="632" w:type="dxa"/>
            <w:vAlign w:val="center"/>
          </w:tcPr>
          <w:p w14:paraId="6EDF941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363</w:t>
            </w:r>
          </w:p>
        </w:tc>
        <w:tc>
          <w:tcPr>
            <w:tcW w:w="1073" w:type="dxa"/>
            <w:vAlign w:val="center"/>
          </w:tcPr>
          <w:p w14:paraId="1241FCB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10-31</w:t>
            </w:r>
          </w:p>
        </w:tc>
        <w:tc>
          <w:tcPr>
            <w:tcW w:w="7316" w:type="dxa"/>
            <w:vAlign w:val="center"/>
          </w:tcPr>
          <w:p w14:paraId="0889E78F"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shd w:val="clear" w:color="auto" w:fill="FFFFFF"/>
                <w:lang w:val="uk-UA"/>
              </w:rPr>
              <w:t>Оплата послуги патронату над дитиною та виплата соціальної допомоги на утримання дитини в сім’ї патронатного вихователя</w:t>
            </w:r>
            <w:r w:rsidRPr="00722628">
              <w:rPr>
                <w:rFonts w:ascii="Times New Roman" w:hAnsi="Times New Roman"/>
                <w:lang w:val="uk-UA" w:eastAsia="ru-RU"/>
              </w:rPr>
              <w:t xml:space="preserve"> </w:t>
            </w:r>
          </w:p>
        </w:tc>
        <w:tc>
          <w:tcPr>
            <w:tcW w:w="1400" w:type="dxa"/>
            <w:vAlign w:val="center"/>
          </w:tcPr>
          <w:p w14:paraId="2D8506F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01405</w:t>
            </w:r>
          </w:p>
        </w:tc>
      </w:tr>
      <w:tr w:rsidR="00E32F96" w:rsidRPr="00722628" w14:paraId="6FA0039D" w14:textId="77777777" w:rsidTr="00CC3F99">
        <w:trPr>
          <w:jc w:val="center"/>
        </w:trPr>
        <w:tc>
          <w:tcPr>
            <w:tcW w:w="632" w:type="dxa"/>
            <w:vAlign w:val="center"/>
          </w:tcPr>
          <w:p w14:paraId="41B6957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364</w:t>
            </w:r>
          </w:p>
        </w:tc>
        <w:tc>
          <w:tcPr>
            <w:tcW w:w="1073" w:type="dxa"/>
            <w:vAlign w:val="center"/>
          </w:tcPr>
          <w:p w14:paraId="148FC2E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10-32</w:t>
            </w:r>
          </w:p>
        </w:tc>
        <w:tc>
          <w:tcPr>
            <w:tcW w:w="7316" w:type="dxa"/>
            <w:vAlign w:val="center"/>
          </w:tcPr>
          <w:p w14:paraId="6A35E4BF"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shd w:val="clear" w:color="auto" w:fill="FFFFFF"/>
                <w:lang w:val="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r w:rsidRPr="00722628">
              <w:rPr>
                <w:rFonts w:ascii="Times New Roman" w:hAnsi="Times New Roman"/>
                <w:lang w:val="uk-UA" w:eastAsia="ru-RU"/>
              </w:rPr>
              <w:t xml:space="preserve"> </w:t>
            </w:r>
          </w:p>
        </w:tc>
        <w:tc>
          <w:tcPr>
            <w:tcW w:w="1400" w:type="dxa"/>
            <w:vAlign w:val="center"/>
          </w:tcPr>
          <w:p w14:paraId="30956DBF"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01386</w:t>
            </w:r>
          </w:p>
        </w:tc>
      </w:tr>
      <w:tr w:rsidR="00E32F96" w:rsidRPr="00722628" w14:paraId="3CC2C626" w14:textId="77777777" w:rsidTr="00CC3F99">
        <w:trPr>
          <w:jc w:val="center"/>
        </w:trPr>
        <w:tc>
          <w:tcPr>
            <w:tcW w:w="632" w:type="dxa"/>
            <w:vAlign w:val="center"/>
          </w:tcPr>
          <w:p w14:paraId="68B785F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365</w:t>
            </w:r>
          </w:p>
        </w:tc>
        <w:tc>
          <w:tcPr>
            <w:tcW w:w="1073" w:type="dxa"/>
            <w:vAlign w:val="center"/>
          </w:tcPr>
          <w:p w14:paraId="639B05C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10-33</w:t>
            </w:r>
          </w:p>
        </w:tc>
        <w:tc>
          <w:tcPr>
            <w:tcW w:w="7316" w:type="dxa"/>
            <w:vAlign w:val="center"/>
          </w:tcPr>
          <w:p w14:paraId="4D3AAF10"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shd w:val="clear" w:color="auto" w:fill="FFFFFF"/>
                <w:lang w:val="uk-U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r w:rsidRPr="00722628">
              <w:rPr>
                <w:rFonts w:ascii="Times New Roman" w:hAnsi="Times New Roman"/>
                <w:lang w:val="uk-UA" w:eastAsia="ru-RU"/>
              </w:rPr>
              <w:t xml:space="preserve"> </w:t>
            </w:r>
          </w:p>
        </w:tc>
        <w:tc>
          <w:tcPr>
            <w:tcW w:w="1400" w:type="dxa"/>
            <w:vAlign w:val="center"/>
          </w:tcPr>
          <w:p w14:paraId="5F5AE2FC"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 xml:space="preserve">01265 </w:t>
            </w:r>
          </w:p>
        </w:tc>
      </w:tr>
      <w:tr w:rsidR="00E32F96" w:rsidRPr="00722628" w14:paraId="1B47EC3A" w14:textId="77777777" w:rsidTr="00CC3F99">
        <w:trPr>
          <w:jc w:val="center"/>
        </w:trPr>
        <w:tc>
          <w:tcPr>
            <w:tcW w:w="632" w:type="dxa"/>
            <w:vAlign w:val="center"/>
          </w:tcPr>
          <w:p w14:paraId="1738692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366</w:t>
            </w:r>
          </w:p>
        </w:tc>
        <w:tc>
          <w:tcPr>
            <w:tcW w:w="1073" w:type="dxa"/>
            <w:vAlign w:val="center"/>
          </w:tcPr>
          <w:p w14:paraId="6A271D1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10-34</w:t>
            </w:r>
          </w:p>
        </w:tc>
        <w:tc>
          <w:tcPr>
            <w:tcW w:w="7316" w:type="dxa"/>
            <w:vAlign w:val="center"/>
          </w:tcPr>
          <w:p w14:paraId="7992E07A" w14:textId="77777777" w:rsidR="00E32F96" w:rsidRPr="00722628" w:rsidRDefault="00E32F96" w:rsidP="00E32F96">
            <w:pPr>
              <w:spacing w:after="0" w:line="240" w:lineRule="auto"/>
              <w:rPr>
                <w:rFonts w:ascii="Times New Roman" w:hAnsi="Times New Roman"/>
                <w:bCs/>
                <w:lang w:val="uk-UA"/>
              </w:rPr>
            </w:pPr>
            <w:r w:rsidRPr="00722628">
              <w:rPr>
                <w:rFonts w:ascii="Times New Roman" w:hAnsi="Times New Roman"/>
                <w:shd w:val="clear" w:color="auto" w:fill="FFFFFF"/>
                <w:lang w:val="uk-UA"/>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r w:rsidRPr="00722628">
              <w:rPr>
                <w:rFonts w:ascii="Times New Roman" w:hAnsi="Times New Roman"/>
                <w:lang w:val="uk-UA" w:eastAsia="ru-RU"/>
              </w:rPr>
              <w:t xml:space="preserve"> </w:t>
            </w:r>
          </w:p>
        </w:tc>
        <w:tc>
          <w:tcPr>
            <w:tcW w:w="1400" w:type="dxa"/>
            <w:vAlign w:val="center"/>
          </w:tcPr>
          <w:p w14:paraId="12BA9738"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00119</w:t>
            </w:r>
          </w:p>
        </w:tc>
      </w:tr>
      <w:tr w:rsidR="00E32F96" w:rsidRPr="00722628" w14:paraId="6EDEF9B9" w14:textId="77777777" w:rsidTr="00CC3F99">
        <w:trPr>
          <w:jc w:val="center"/>
        </w:trPr>
        <w:tc>
          <w:tcPr>
            <w:tcW w:w="632" w:type="dxa"/>
            <w:vAlign w:val="center"/>
          </w:tcPr>
          <w:p w14:paraId="313E3F5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367</w:t>
            </w:r>
          </w:p>
        </w:tc>
        <w:tc>
          <w:tcPr>
            <w:tcW w:w="1073" w:type="dxa"/>
            <w:vAlign w:val="center"/>
          </w:tcPr>
          <w:p w14:paraId="3C10D76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10-35</w:t>
            </w:r>
          </w:p>
        </w:tc>
        <w:tc>
          <w:tcPr>
            <w:tcW w:w="7316" w:type="dxa"/>
            <w:vAlign w:val="center"/>
          </w:tcPr>
          <w:p w14:paraId="6D2377DB"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shd w:val="clear" w:color="auto" w:fill="FFFFFF"/>
                <w:lang w:val="uk-UA"/>
              </w:rPr>
              <w:t>Видача посвідчення особам з інвалідністю з дитинства та дітям з інвалідністю</w:t>
            </w:r>
            <w:r w:rsidRPr="00722628">
              <w:rPr>
                <w:rFonts w:ascii="Times New Roman" w:hAnsi="Times New Roman"/>
                <w:lang w:val="uk-UA" w:eastAsia="ru-RU"/>
              </w:rPr>
              <w:t xml:space="preserve"> </w:t>
            </w:r>
          </w:p>
        </w:tc>
        <w:tc>
          <w:tcPr>
            <w:tcW w:w="1400" w:type="dxa"/>
            <w:vAlign w:val="center"/>
          </w:tcPr>
          <w:p w14:paraId="04BA01AD"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00242</w:t>
            </w:r>
          </w:p>
        </w:tc>
      </w:tr>
      <w:tr w:rsidR="00E32F96" w:rsidRPr="00722628" w14:paraId="66F4CD80" w14:textId="77777777" w:rsidTr="00CC3F99">
        <w:trPr>
          <w:jc w:val="center"/>
        </w:trPr>
        <w:tc>
          <w:tcPr>
            <w:tcW w:w="632" w:type="dxa"/>
            <w:vAlign w:val="center"/>
          </w:tcPr>
          <w:p w14:paraId="7B1F310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368</w:t>
            </w:r>
          </w:p>
        </w:tc>
        <w:tc>
          <w:tcPr>
            <w:tcW w:w="1073" w:type="dxa"/>
            <w:vAlign w:val="center"/>
          </w:tcPr>
          <w:p w14:paraId="76A8DF7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10-36</w:t>
            </w:r>
          </w:p>
        </w:tc>
        <w:tc>
          <w:tcPr>
            <w:tcW w:w="7316" w:type="dxa"/>
            <w:vAlign w:val="center"/>
          </w:tcPr>
          <w:p w14:paraId="4790BC4E"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1400" w:type="dxa"/>
            <w:vAlign w:val="center"/>
          </w:tcPr>
          <w:p w14:paraId="1694D67A"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00225</w:t>
            </w:r>
          </w:p>
        </w:tc>
      </w:tr>
      <w:tr w:rsidR="00E32F96" w:rsidRPr="00722628" w14:paraId="5C148342" w14:textId="77777777" w:rsidTr="00CC3F99">
        <w:trPr>
          <w:jc w:val="center"/>
        </w:trPr>
        <w:tc>
          <w:tcPr>
            <w:tcW w:w="632" w:type="dxa"/>
            <w:vAlign w:val="center"/>
          </w:tcPr>
          <w:p w14:paraId="587C96C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369</w:t>
            </w:r>
          </w:p>
        </w:tc>
        <w:tc>
          <w:tcPr>
            <w:tcW w:w="1073" w:type="dxa"/>
            <w:vAlign w:val="center"/>
          </w:tcPr>
          <w:p w14:paraId="3EB0D34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10-37</w:t>
            </w:r>
          </w:p>
        </w:tc>
        <w:tc>
          <w:tcPr>
            <w:tcW w:w="7316" w:type="dxa"/>
            <w:vAlign w:val="center"/>
          </w:tcPr>
          <w:p w14:paraId="20A6A1EA"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 xml:space="preserve">Призначення грошової компенсації замість санаторно-курортної путівки особам з інвалідністю внаслідок війни та прирівняним до них особам </w:t>
            </w:r>
          </w:p>
        </w:tc>
        <w:tc>
          <w:tcPr>
            <w:tcW w:w="1400" w:type="dxa"/>
            <w:vAlign w:val="center"/>
          </w:tcPr>
          <w:p w14:paraId="339E544B"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01255</w:t>
            </w:r>
          </w:p>
        </w:tc>
      </w:tr>
      <w:tr w:rsidR="00E32F96" w:rsidRPr="00722628" w14:paraId="4E409FBD" w14:textId="77777777" w:rsidTr="00CC3F99">
        <w:trPr>
          <w:jc w:val="center"/>
        </w:trPr>
        <w:tc>
          <w:tcPr>
            <w:tcW w:w="632" w:type="dxa"/>
            <w:vAlign w:val="center"/>
          </w:tcPr>
          <w:p w14:paraId="19FC55C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370</w:t>
            </w:r>
          </w:p>
        </w:tc>
        <w:tc>
          <w:tcPr>
            <w:tcW w:w="1073" w:type="dxa"/>
            <w:vAlign w:val="center"/>
          </w:tcPr>
          <w:p w14:paraId="007405E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10-38</w:t>
            </w:r>
          </w:p>
        </w:tc>
        <w:tc>
          <w:tcPr>
            <w:tcW w:w="7316" w:type="dxa"/>
            <w:vAlign w:val="center"/>
          </w:tcPr>
          <w:p w14:paraId="7E13D28C"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 xml:space="preserve">Призначення грошової компенсації особам з інвалідністю замість санаторно-курортної путівки </w:t>
            </w:r>
          </w:p>
        </w:tc>
        <w:tc>
          <w:tcPr>
            <w:tcW w:w="1400" w:type="dxa"/>
            <w:vAlign w:val="center"/>
          </w:tcPr>
          <w:p w14:paraId="59813E51"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00221</w:t>
            </w:r>
          </w:p>
        </w:tc>
      </w:tr>
      <w:tr w:rsidR="00E32F96" w:rsidRPr="00722628" w14:paraId="237EBB68" w14:textId="77777777" w:rsidTr="00CC3F99">
        <w:trPr>
          <w:jc w:val="center"/>
        </w:trPr>
        <w:tc>
          <w:tcPr>
            <w:tcW w:w="632" w:type="dxa"/>
            <w:vAlign w:val="center"/>
          </w:tcPr>
          <w:p w14:paraId="203CE83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371</w:t>
            </w:r>
          </w:p>
        </w:tc>
        <w:tc>
          <w:tcPr>
            <w:tcW w:w="1073" w:type="dxa"/>
            <w:vAlign w:val="center"/>
          </w:tcPr>
          <w:p w14:paraId="5BA5FFB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10-39</w:t>
            </w:r>
          </w:p>
        </w:tc>
        <w:tc>
          <w:tcPr>
            <w:tcW w:w="7316" w:type="dxa"/>
            <w:vAlign w:val="center"/>
          </w:tcPr>
          <w:p w14:paraId="0A4FF8FC"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 xml:space="preserve">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I та II групи з наслідками травм і захворюваннями хребта та спинного мозку </w:t>
            </w:r>
          </w:p>
        </w:tc>
        <w:tc>
          <w:tcPr>
            <w:tcW w:w="1400" w:type="dxa"/>
            <w:vAlign w:val="center"/>
          </w:tcPr>
          <w:p w14:paraId="390F856F"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00222</w:t>
            </w:r>
          </w:p>
        </w:tc>
      </w:tr>
      <w:tr w:rsidR="00E32F96" w:rsidRPr="00722628" w14:paraId="6E4ACC0F" w14:textId="77777777" w:rsidTr="00CC3F99">
        <w:trPr>
          <w:jc w:val="center"/>
        </w:trPr>
        <w:tc>
          <w:tcPr>
            <w:tcW w:w="632" w:type="dxa"/>
            <w:vAlign w:val="center"/>
          </w:tcPr>
          <w:p w14:paraId="4FE8549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lastRenderedPageBreak/>
              <w:t>372</w:t>
            </w:r>
          </w:p>
        </w:tc>
        <w:tc>
          <w:tcPr>
            <w:tcW w:w="1073" w:type="dxa"/>
            <w:vAlign w:val="center"/>
          </w:tcPr>
          <w:p w14:paraId="1F019CC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10-40</w:t>
            </w:r>
          </w:p>
        </w:tc>
        <w:tc>
          <w:tcPr>
            <w:tcW w:w="7316" w:type="dxa"/>
            <w:vAlign w:val="center"/>
          </w:tcPr>
          <w:p w14:paraId="1BE7CD5E"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 xml:space="preserve">Призначення грошової компенсації вартості самостійного санаторно-курортного лікування осіб з інвалідністю </w:t>
            </w:r>
          </w:p>
        </w:tc>
        <w:tc>
          <w:tcPr>
            <w:tcW w:w="1400" w:type="dxa"/>
            <w:vAlign w:val="center"/>
          </w:tcPr>
          <w:p w14:paraId="26BE5189"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00223</w:t>
            </w:r>
          </w:p>
        </w:tc>
      </w:tr>
      <w:tr w:rsidR="00E32F96" w:rsidRPr="00722628" w14:paraId="54CAE89B" w14:textId="77777777" w:rsidTr="00CC3F99">
        <w:trPr>
          <w:jc w:val="center"/>
        </w:trPr>
        <w:tc>
          <w:tcPr>
            <w:tcW w:w="632" w:type="dxa"/>
            <w:vAlign w:val="center"/>
          </w:tcPr>
          <w:p w14:paraId="46834CB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373</w:t>
            </w:r>
          </w:p>
        </w:tc>
        <w:tc>
          <w:tcPr>
            <w:tcW w:w="1073" w:type="dxa"/>
            <w:vAlign w:val="center"/>
          </w:tcPr>
          <w:p w14:paraId="3623E11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10-41</w:t>
            </w:r>
          </w:p>
        </w:tc>
        <w:tc>
          <w:tcPr>
            <w:tcW w:w="7316" w:type="dxa"/>
            <w:vAlign w:val="center"/>
          </w:tcPr>
          <w:p w14:paraId="197E7DC1"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 xml:space="preserve">Призначення грошової компенсації замість санаторно-курортної путівки громадянам, які постраждали внаслідок Чорнобильської катастрофи </w:t>
            </w:r>
          </w:p>
        </w:tc>
        <w:tc>
          <w:tcPr>
            <w:tcW w:w="1400" w:type="dxa"/>
            <w:vAlign w:val="center"/>
          </w:tcPr>
          <w:p w14:paraId="24AB2583"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00224</w:t>
            </w:r>
          </w:p>
        </w:tc>
      </w:tr>
      <w:tr w:rsidR="00E32F96" w:rsidRPr="00722628" w14:paraId="173E4A9D" w14:textId="77777777" w:rsidTr="00CC3F99">
        <w:trPr>
          <w:jc w:val="center"/>
        </w:trPr>
        <w:tc>
          <w:tcPr>
            <w:tcW w:w="632" w:type="dxa"/>
            <w:vAlign w:val="center"/>
          </w:tcPr>
          <w:p w14:paraId="074A703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374</w:t>
            </w:r>
          </w:p>
        </w:tc>
        <w:tc>
          <w:tcPr>
            <w:tcW w:w="1073" w:type="dxa"/>
            <w:vAlign w:val="center"/>
          </w:tcPr>
          <w:p w14:paraId="4DC04CD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10-42</w:t>
            </w:r>
          </w:p>
        </w:tc>
        <w:tc>
          <w:tcPr>
            <w:tcW w:w="7316" w:type="dxa"/>
            <w:vAlign w:val="center"/>
          </w:tcPr>
          <w:p w14:paraId="654FCF68"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 xml:space="preserve">Взяття на облік для забезпечення санаторно-курортним лікуванням (путівками) осіб з інвалідністю </w:t>
            </w:r>
          </w:p>
        </w:tc>
        <w:tc>
          <w:tcPr>
            <w:tcW w:w="1400" w:type="dxa"/>
            <w:vAlign w:val="center"/>
          </w:tcPr>
          <w:p w14:paraId="41D4AEAF"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00226</w:t>
            </w:r>
          </w:p>
        </w:tc>
      </w:tr>
      <w:tr w:rsidR="00E32F96" w:rsidRPr="00722628" w14:paraId="765FF2A3" w14:textId="77777777" w:rsidTr="00CC3F99">
        <w:trPr>
          <w:jc w:val="center"/>
        </w:trPr>
        <w:tc>
          <w:tcPr>
            <w:tcW w:w="632" w:type="dxa"/>
            <w:vAlign w:val="center"/>
          </w:tcPr>
          <w:p w14:paraId="4BC1371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375</w:t>
            </w:r>
          </w:p>
        </w:tc>
        <w:tc>
          <w:tcPr>
            <w:tcW w:w="1073" w:type="dxa"/>
            <w:vAlign w:val="center"/>
          </w:tcPr>
          <w:p w14:paraId="4E6C115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10-43</w:t>
            </w:r>
          </w:p>
        </w:tc>
        <w:tc>
          <w:tcPr>
            <w:tcW w:w="7316" w:type="dxa"/>
            <w:vAlign w:val="center"/>
          </w:tcPr>
          <w:p w14:paraId="22E27DEB"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 xml:space="preserve">Взяття на облік для забезпечення санаторно-курортним лікуванням (путівками) громадян, які постраждали внаслідок Чорнобильської катастрофи </w:t>
            </w:r>
          </w:p>
        </w:tc>
        <w:tc>
          <w:tcPr>
            <w:tcW w:w="1400" w:type="dxa"/>
            <w:vAlign w:val="center"/>
          </w:tcPr>
          <w:p w14:paraId="66055A24"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00229</w:t>
            </w:r>
          </w:p>
        </w:tc>
      </w:tr>
      <w:tr w:rsidR="00E32F96" w:rsidRPr="00722628" w14:paraId="5850E5B0" w14:textId="77777777" w:rsidTr="00CC3F99">
        <w:trPr>
          <w:jc w:val="center"/>
        </w:trPr>
        <w:tc>
          <w:tcPr>
            <w:tcW w:w="632" w:type="dxa"/>
            <w:vAlign w:val="center"/>
          </w:tcPr>
          <w:p w14:paraId="59EC561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376</w:t>
            </w:r>
          </w:p>
        </w:tc>
        <w:tc>
          <w:tcPr>
            <w:tcW w:w="1073" w:type="dxa"/>
            <w:vAlign w:val="center"/>
          </w:tcPr>
          <w:p w14:paraId="5AAEB7F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10-44</w:t>
            </w:r>
          </w:p>
        </w:tc>
        <w:tc>
          <w:tcPr>
            <w:tcW w:w="7316" w:type="dxa"/>
            <w:vAlign w:val="center"/>
          </w:tcPr>
          <w:p w14:paraId="7BD39CB9"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400" w:type="dxa"/>
            <w:vAlign w:val="center"/>
          </w:tcPr>
          <w:p w14:paraId="00304EEF"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00220</w:t>
            </w:r>
          </w:p>
        </w:tc>
      </w:tr>
      <w:tr w:rsidR="00E32F96" w:rsidRPr="00722628" w14:paraId="63D07B00" w14:textId="77777777" w:rsidTr="00CC3F99">
        <w:trPr>
          <w:jc w:val="center"/>
        </w:trPr>
        <w:tc>
          <w:tcPr>
            <w:tcW w:w="632" w:type="dxa"/>
            <w:vAlign w:val="center"/>
          </w:tcPr>
          <w:p w14:paraId="328879F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377</w:t>
            </w:r>
          </w:p>
        </w:tc>
        <w:tc>
          <w:tcPr>
            <w:tcW w:w="1073" w:type="dxa"/>
            <w:vAlign w:val="center"/>
          </w:tcPr>
          <w:p w14:paraId="38BCBA1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10-45</w:t>
            </w:r>
          </w:p>
        </w:tc>
        <w:tc>
          <w:tcPr>
            <w:tcW w:w="7316" w:type="dxa"/>
            <w:vAlign w:val="center"/>
          </w:tcPr>
          <w:p w14:paraId="3B3C2D18"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 xml:space="preserve">Призначення державної соціальної допомоги особам з інвалідністю з дитинства та дітям з інвалідністю </w:t>
            </w:r>
          </w:p>
        </w:tc>
        <w:tc>
          <w:tcPr>
            <w:tcW w:w="1400" w:type="dxa"/>
            <w:vAlign w:val="center"/>
          </w:tcPr>
          <w:p w14:paraId="0E9ACDA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00151</w:t>
            </w:r>
          </w:p>
        </w:tc>
      </w:tr>
      <w:tr w:rsidR="00E32F96" w:rsidRPr="00722628" w14:paraId="09E51D8A" w14:textId="77777777" w:rsidTr="00CC3F99">
        <w:trPr>
          <w:jc w:val="center"/>
        </w:trPr>
        <w:tc>
          <w:tcPr>
            <w:tcW w:w="632" w:type="dxa"/>
            <w:vAlign w:val="center"/>
          </w:tcPr>
          <w:p w14:paraId="500B881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378</w:t>
            </w:r>
          </w:p>
        </w:tc>
        <w:tc>
          <w:tcPr>
            <w:tcW w:w="1073" w:type="dxa"/>
            <w:vAlign w:val="center"/>
          </w:tcPr>
          <w:p w14:paraId="6570B31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10-46</w:t>
            </w:r>
          </w:p>
        </w:tc>
        <w:tc>
          <w:tcPr>
            <w:tcW w:w="7316" w:type="dxa"/>
            <w:vAlign w:val="center"/>
          </w:tcPr>
          <w:p w14:paraId="2F9295C7"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 xml:space="preserve">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 </w:t>
            </w:r>
          </w:p>
        </w:tc>
        <w:tc>
          <w:tcPr>
            <w:tcW w:w="1400" w:type="dxa"/>
            <w:vAlign w:val="center"/>
          </w:tcPr>
          <w:p w14:paraId="2588BDC6"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00103</w:t>
            </w:r>
          </w:p>
        </w:tc>
      </w:tr>
      <w:tr w:rsidR="00E32F96" w:rsidRPr="00722628" w14:paraId="17EC90A5" w14:textId="77777777" w:rsidTr="00CC3F99">
        <w:trPr>
          <w:jc w:val="center"/>
        </w:trPr>
        <w:tc>
          <w:tcPr>
            <w:tcW w:w="632" w:type="dxa"/>
            <w:vAlign w:val="center"/>
          </w:tcPr>
          <w:p w14:paraId="35AAEAF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379</w:t>
            </w:r>
          </w:p>
        </w:tc>
        <w:tc>
          <w:tcPr>
            <w:tcW w:w="1073" w:type="dxa"/>
            <w:vAlign w:val="center"/>
          </w:tcPr>
          <w:p w14:paraId="790593B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10-47</w:t>
            </w:r>
          </w:p>
        </w:tc>
        <w:tc>
          <w:tcPr>
            <w:tcW w:w="7316" w:type="dxa"/>
            <w:vAlign w:val="center"/>
          </w:tcPr>
          <w:p w14:paraId="65FFFECF"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Призначення державної соціальної допомоги на догляд</w:t>
            </w:r>
          </w:p>
        </w:tc>
        <w:tc>
          <w:tcPr>
            <w:tcW w:w="1400" w:type="dxa"/>
            <w:vAlign w:val="center"/>
          </w:tcPr>
          <w:p w14:paraId="28DF41D0"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00099</w:t>
            </w:r>
          </w:p>
        </w:tc>
      </w:tr>
      <w:tr w:rsidR="00E32F96" w:rsidRPr="00722628" w14:paraId="4D080188" w14:textId="77777777" w:rsidTr="00CC3F99">
        <w:trPr>
          <w:jc w:val="center"/>
        </w:trPr>
        <w:tc>
          <w:tcPr>
            <w:tcW w:w="632" w:type="dxa"/>
            <w:vAlign w:val="center"/>
          </w:tcPr>
          <w:p w14:paraId="6975D9B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380</w:t>
            </w:r>
          </w:p>
        </w:tc>
        <w:tc>
          <w:tcPr>
            <w:tcW w:w="1073" w:type="dxa"/>
            <w:vAlign w:val="center"/>
          </w:tcPr>
          <w:p w14:paraId="692F12A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10-48</w:t>
            </w:r>
          </w:p>
        </w:tc>
        <w:tc>
          <w:tcPr>
            <w:tcW w:w="7316" w:type="dxa"/>
            <w:vAlign w:val="center"/>
          </w:tcPr>
          <w:p w14:paraId="4DEB9F8E"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 xml:space="preserve">Призначення державної соціальної допомоги особам, які не мають права на пенсію, та особам з інвалідністю </w:t>
            </w:r>
          </w:p>
        </w:tc>
        <w:tc>
          <w:tcPr>
            <w:tcW w:w="1400" w:type="dxa"/>
            <w:vAlign w:val="center"/>
          </w:tcPr>
          <w:p w14:paraId="6354F355"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00096</w:t>
            </w:r>
          </w:p>
        </w:tc>
      </w:tr>
      <w:tr w:rsidR="00E32F96" w:rsidRPr="00722628" w14:paraId="0E7845A1" w14:textId="77777777" w:rsidTr="00CC3F99">
        <w:trPr>
          <w:jc w:val="center"/>
        </w:trPr>
        <w:tc>
          <w:tcPr>
            <w:tcW w:w="632" w:type="dxa"/>
            <w:vAlign w:val="center"/>
          </w:tcPr>
          <w:p w14:paraId="472FAFB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381</w:t>
            </w:r>
          </w:p>
        </w:tc>
        <w:tc>
          <w:tcPr>
            <w:tcW w:w="1073" w:type="dxa"/>
            <w:vAlign w:val="center"/>
          </w:tcPr>
          <w:p w14:paraId="0B74321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10-49</w:t>
            </w:r>
          </w:p>
        </w:tc>
        <w:tc>
          <w:tcPr>
            <w:tcW w:w="7316" w:type="dxa"/>
            <w:vAlign w:val="center"/>
          </w:tcPr>
          <w:p w14:paraId="03B2111F"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Видача довідки для отримання пільг особам з інвалідністю, які не мають права на пенсію чи соціальну допомогу</w:t>
            </w:r>
          </w:p>
        </w:tc>
        <w:tc>
          <w:tcPr>
            <w:tcW w:w="1400" w:type="dxa"/>
            <w:vAlign w:val="center"/>
          </w:tcPr>
          <w:p w14:paraId="61477C4B"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00141</w:t>
            </w:r>
          </w:p>
        </w:tc>
      </w:tr>
      <w:tr w:rsidR="00E32F96" w:rsidRPr="00722628" w14:paraId="4B73143E" w14:textId="77777777" w:rsidTr="00CC3F99">
        <w:trPr>
          <w:jc w:val="center"/>
        </w:trPr>
        <w:tc>
          <w:tcPr>
            <w:tcW w:w="632" w:type="dxa"/>
            <w:vAlign w:val="center"/>
          </w:tcPr>
          <w:p w14:paraId="3713F90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382</w:t>
            </w:r>
          </w:p>
        </w:tc>
        <w:tc>
          <w:tcPr>
            <w:tcW w:w="1073" w:type="dxa"/>
            <w:vAlign w:val="center"/>
          </w:tcPr>
          <w:p w14:paraId="144606B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10-50</w:t>
            </w:r>
          </w:p>
        </w:tc>
        <w:tc>
          <w:tcPr>
            <w:tcW w:w="7316" w:type="dxa"/>
            <w:vAlign w:val="center"/>
          </w:tcPr>
          <w:p w14:paraId="5D7D8881"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Призначення надбавки на догляд за особами з інвалідністю з дитинства та дітьми з інвалідністю</w:t>
            </w:r>
          </w:p>
        </w:tc>
        <w:tc>
          <w:tcPr>
            <w:tcW w:w="1400" w:type="dxa"/>
            <w:vAlign w:val="center"/>
          </w:tcPr>
          <w:p w14:paraId="33EAA2C4"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00152</w:t>
            </w:r>
          </w:p>
        </w:tc>
      </w:tr>
      <w:tr w:rsidR="00E32F96" w:rsidRPr="00722628" w14:paraId="7BBED8B0" w14:textId="77777777" w:rsidTr="00CC3F99">
        <w:trPr>
          <w:jc w:val="center"/>
        </w:trPr>
        <w:tc>
          <w:tcPr>
            <w:tcW w:w="632" w:type="dxa"/>
            <w:vAlign w:val="center"/>
          </w:tcPr>
          <w:p w14:paraId="18DC5C9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383</w:t>
            </w:r>
          </w:p>
        </w:tc>
        <w:tc>
          <w:tcPr>
            <w:tcW w:w="1073" w:type="dxa"/>
            <w:vAlign w:val="center"/>
          </w:tcPr>
          <w:p w14:paraId="58D93DC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10-51</w:t>
            </w:r>
          </w:p>
        </w:tc>
        <w:tc>
          <w:tcPr>
            <w:tcW w:w="7316" w:type="dxa"/>
            <w:vAlign w:val="center"/>
          </w:tcPr>
          <w:p w14:paraId="21233610"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400" w:type="dxa"/>
            <w:vAlign w:val="center"/>
          </w:tcPr>
          <w:p w14:paraId="5EDDBD95"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00230</w:t>
            </w:r>
          </w:p>
        </w:tc>
      </w:tr>
      <w:tr w:rsidR="00E32F96" w:rsidRPr="00722628" w14:paraId="2BF36BBA" w14:textId="77777777" w:rsidTr="00CC3F99">
        <w:trPr>
          <w:jc w:val="center"/>
        </w:trPr>
        <w:tc>
          <w:tcPr>
            <w:tcW w:w="632" w:type="dxa"/>
            <w:vAlign w:val="center"/>
          </w:tcPr>
          <w:p w14:paraId="638BD6C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384</w:t>
            </w:r>
          </w:p>
        </w:tc>
        <w:tc>
          <w:tcPr>
            <w:tcW w:w="1073" w:type="dxa"/>
            <w:vAlign w:val="center"/>
          </w:tcPr>
          <w:p w14:paraId="06BBF12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10-52</w:t>
            </w:r>
          </w:p>
        </w:tc>
        <w:tc>
          <w:tcPr>
            <w:tcW w:w="7316" w:type="dxa"/>
            <w:vAlign w:val="center"/>
          </w:tcPr>
          <w:p w14:paraId="731F42FA"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 xml:space="preserve">Компенсація вартості продуктів харчування громадянам, які постраждали внаслідок Чорнобильської катастрофи </w:t>
            </w:r>
          </w:p>
        </w:tc>
        <w:tc>
          <w:tcPr>
            <w:tcW w:w="1400" w:type="dxa"/>
            <w:vAlign w:val="center"/>
          </w:tcPr>
          <w:p w14:paraId="11595A8C"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01404</w:t>
            </w:r>
          </w:p>
        </w:tc>
      </w:tr>
      <w:tr w:rsidR="00E32F96" w:rsidRPr="00722628" w14:paraId="15970667" w14:textId="77777777" w:rsidTr="00CC3F99">
        <w:trPr>
          <w:jc w:val="center"/>
        </w:trPr>
        <w:tc>
          <w:tcPr>
            <w:tcW w:w="632" w:type="dxa"/>
            <w:vAlign w:val="center"/>
          </w:tcPr>
          <w:p w14:paraId="3478814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385</w:t>
            </w:r>
          </w:p>
        </w:tc>
        <w:tc>
          <w:tcPr>
            <w:tcW w:w="1073" w:type="dxa"/>
            <w:vAlign w:val="center"/>
          </w:tcPr>
          <w:p w14:paraId="0E038DC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10-53</w:t>
            </w:r>
          </w:p>
        </w:tc>
        <w:tc>
          <w:tcPr>
            <w:tcW w:w="7316" w:type="dxa"/>
            <w:vAlign w:val="center"/>
          </w:tcPr>
          <w:p w14:paraId="3962EC1A"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1400" w:type="dxa"/>
            <w:vAlign w:val="center"/>
          </w:tcPr>
          <w:p w14:paraId="23086F00"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00232</w:t>
            </w:r>
          </w:p>
        </w:tc>
      </w:tr>
      <w:tr w:rsidR="00E32F96" w:rsidRPr="00722628" w14:paraId="5B74490B" w14:textId="77777777" w:rsidTr="00CC3F99">
        <w:trPr>
          <w:jc w:val="center"/>
        </w:trPr>
        <w:tc>
          <w:tcPr>
            <w:tcW w:w="632" w:type="dxa"/>
            <w:vAlign w:val="center"/>
          </w:tcPr>
          <w:p w14:paraId="5DDD681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386</w:t>
            </w:r>
          </w:p>
        </w:tc>
        <w:tc>
          <w:tcPr>
            <w:tcW w:w="1073" w:type="dxa"/>
            <w:vAlign w:val="center"/>
          </w:tcPr>
          <w:p w14:paraId="11F04AC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10-54</w:t>
            </w:r>
          </w:p>
        </w:tc>
        <w:tc>
          <w:tcPr>
            <w:tcW w:w="7316" w:type="dxa"/>
            <w:vAlign w:val="bottom"/>
          </w:tcPr>
          <w:p w14:paraId="4A715BC8"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400" w:type="dxa"/>
            <w:vAlign w:val="center"/>
          </w:tcPr>
          <w:p w14:paraId="79DAD6E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00171</w:t>
            </w:r>
          </w:p>
        </w:tc>
      </w:tr>
      <w:tr w:rsidR="00E32F96" w:rsidRPr="00722628" w14:paraId="00983F3E" w14:textId="77777777" w:rsidTr="00CC3F99">
        <w:trPr>
          <w:jc w:val="center"/>
        </w:trPr>
        <w:tc>
          <w:tcPr>
            <w:tcW w:w="632" w:type="dxa"/>
            <w:vAlign w:val="center"/>
          </w:tcPr>
          <w:p w14:paraId="17230A1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387</w:t>
            </w:r>
          </w:p>
        </w:tc>
        <w:tc>
          <w:tcPr>
            <w:tcW w:w="1073" w:type="dxa"/>
            <w:vAlign w:val="center"/>
          </w:tcPr>
          <w:p w14:paraId="36468E5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10-55</w:t>
            </w:r>
          </w:p>
        </w:tc>
        <w:tc>
          <w:tcPr>
            <w:tcW w:w="7316" w:type="dxa"/>
            <w:vAlign w:val="bottom"/>
          </w:tcPr>
          <w:p w14:paraId="4BD04B3E"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 xml:space="preserve">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 </w:t>
            </w:r>
          </w:p>
        </w:tc>
        <w:tc>
          <w:tcPr>
            <w:tcW w:w="1400" w:type="dxa"/>
            <w:vAlign w:val="center"/>
          </w:tcPr>
          <w:p w14:paraId="10E371FA"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01191</w:t>
            </w:r>
          </w:p>
        </w:tc>
      </w:tr>
      <w:tr w:rsidR="00E32F96" w:rsidRPr="00722628" w14:paraId="5384C780" w14:textId="77777777" w:rsidTr="00CC3F99">
        <w:trPr>
          <w:jc w:val="center"/>
        </w:trPr>
        <w:tc>
          <w:tcPr>
            <w:tcW w:w="632" w:type="dxa"/>
            <w:vAlign w:val="center"/>
          </w:tcPr>
          <w:p w14:paraId="6BBEE29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388</w:t>
            </w:r>
          </w:p>
        </w:tc>
        <w:tc>
          <w:tcPr>
            <w:tcW w:w="1073" w:type="dxa"/>
            <w:vAlign w:val="center"/>
          </w:tcPr>
          <w:p w14:paraId="1506EBF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10-56</w:t>
            </w:r>
          </w:p>
        </w:tc>
        <w:tc>
          <w:tcPr>
            <w:tcW w:w="7316" w:type="dxa"/>
            <w:vAlign w:val="bottom"/>
          </w:tcPr>
          <w:p w14:paraId="4596F131"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eastAsia="ru-RU"/>
              </w:rPr>
              <w:t xml:space="preserve">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 </w:t>
            </w:r>
          </w:p>
        </w:tc>
        <w:tc>
          <w:tcPr>
            <w:tcW w:w="1400" w:type="dxa"/>
            <w:vAlign w:val="center"/>
          </w:tcPr>
          <w:p w14:paraId="4AAFC0D0"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00172</w:t>
            </w:r>
          </w:p>
        </w:tc>
      </w:tr>
      <w:tr w:rsidR="00E32F96" w:rsidRPr="00722628" w14:paraId="6E6FAABD" w14:textId="77777777" w:rsidTr="00CC3F99">
        <w:trPr>
          <w:jc w:val="center"/>
        </w:trPr>
        <w:tc>
          <w:tcPr>
            <w:tcW w:w="632" w:type="dxa"/>
            <w:vAlign w:val="center"/>
          </w:tcPr>
          <w:p w14:paraId="27E64E7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389</w:t>
            </w:r>
          </w:p>
        </w:tc>
        <w:tc>
          <w:tcPr>
            <w:tcW w:w="1073" w:type="dxa"/>
            <w:vAlign w:val="center"/>
          </w:tcPr>
          <w:p w14:paraId="495D2AA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10-57</w:t>
            </w:r>
          </w:p>
        </w:tc>
        <w:tc>
          <w:tcPr>
            <w:tcW w:w="7316" w:type="dxa"/>
            <w:vAlign w:val="bottom"/>
          </w:tcPr>
          <w:p w14:paraId="163B544B"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 </w:t>
            </w:r>
          </w:p>
        </w:tc>
        <w:tc>
          <w:tcPr>
            <w:tcW w:w="1400" w:type="dxa"/>
            <w:vAlign w:val="center"/>
          </w:tcPr>
          <w:p w14:paraId="7D1D771E"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00170</w:t>
            </w:r>
          </w:p>
        </w:tc>
      </w:tr>
      <w:tr w:rsidR="00E32F96" w:rsidRPr="00722628" w14:paraId="55CCC232" w14:textId="77777777" w:rsidTr="00CC3F99">
        <w:trPr>
          <w:jc w:val="center"/>
        </w:trPr>
        <w:tc>
          <w:tcPr>
            <w:tcW w:w="632" w:type="dxa"/>
            <w:vAlign w:val="center"/>
          </w:tcPr>
          <w:p w14:paraId="4CF603C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390</w:t>
            </w:r>
          </w:p>
        </w:tc>
        <w:tc>
          <w:tcPr>
            <w:tcW w:w="1073" w:type="dxa"/>
            <w:vAlign w:val="center"/>
          </w:tcPr>
          <w:p w14:paraId="14FBD18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10-58</w:t>
            </w:r>
          </w:p>
        </w:tc>
        <w:tc>
          <w:tcPr>
            <w:tcW w:w="7316" w:type="dxa"/>
            <w:vAlign w:val="bottom"/>
          </w:tcPr>
          <w:p w14:paraId="1BA1A832"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передвищої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такі </w:t>
            </w:r>
          </w:p>
        </w:tc>
        <w:tc>
          <w:tcPr>
            <w:tcW w:w="1400" w:type="dxa"/>
            <w:vAlign w:val="center"/>
          </w:tcPr>
          <w:p w14:paraId="23BE4794"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02543</w:t>
            </w:r>
          </w:p>
        </w:tc>
      </w:tr>
      <w:tr w:rsidR="00E32F96" w:rsidRPr="00722628" w14:paraId="478385FD" w14:textId="77777777" w:rsidTr="00CC3F99">
        <w:trPr>
          <w:jc w:val="center"/>
        </w:trPr>
        <w:tc>
          <w:tcPr>
            <w:tcW w:w="632" w:type="dxa"/>
            <w:vAlign w:val="center"/>
          </w:tcPr>
          <w:p w14:paraId="2B42D24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391</w:t>
            </w:r>
          </w:p>
        </w:tc>
        <w:tc>
          <w:tcPr>
            <w:tcW w:w="1073" w:type="dxa"/>
            <w:vAlign w:val="center"/>
          </w:tcPr>
          <w:p w14:paraId="3D8AC18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10-59</w:t>
            </w:r>
          </w:p>
        </w:tc>
        <w:tc>
          <w:tcPr>
            <w:tcW w:w="7316" w:type="dxa"/>
            <w:vAlign w:val="center"/>
          </w:tcPr>
          <w:p w14:paraId="0F2ED43A"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Призначення державної соціальної допомоги малозабезпеченим сім’ям</w:t>
            </w:r>
          </w:p>
        </w:tc>
        <w:tc>
          <w:tcPr>
            <w:tcW w:w="1400" w:type="dxa"/>
            <w:vAlign w:val="center"/>
          </w:tcPr>
          <w:p w14:paraId="12905E6F"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00133</w:t>
            </w:r>
          </w:p>
        </w:tc>
      </w:tr>
      <w:tr w:rsidR="00E32F96" w:rsidRPr="00722628" w14:paraId="49A9C012" w14:textId="77777777" w:rsidTr="00CC3F99">
        <w:trPr>
          <w:jc w:val="center"/>
        </w:trPr>
        <w:tc>
          <w:tcPr>
            <w:tcW w:w="632" w:type="dxa"/>
            <w:vAlign w:val="center"/>
          </w:tcPr>
          <w:p w14:paraId="1BB8278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392</w:t>
            </w:r>
          </w:p>
        </w:tc>
        <w:tc>
          <w:tcPr>
            <w:tcW w:w="1073" w:type="dxa"/>
            <w:vAlign w:val="center"/>
          </w:tcPr>
          <w:p w14:paraId="02D25AF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10-60</w:t>
            </w:r>
          </w:p>
        </w:tc>
        <w:tc>
          <w:tcPr>
            <w:tcW w:w="7316" w:type="dxa"/>
            <w:vAlign w:val="center"/>
          </w:tcPr>
          <w:p w14:paraId="5AF86A2E"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Призначення пільги на оплату житлово-комунальних послуг </w:t>
            </w:r>
          </w:p>
        </w:tc>
        <w:tc>
          <w:tcPr>
            <w:tcW w:w="1400" w:type="dxa"/>
            <w:vAlign w:val="center"/>
          </w:tcPr>
          <w:p w14:paraId="070E4640"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01974</w:t>
            </w:r>
          </w:p>
        </w:tc>
      </w:tr>
      <w:tr w:rsidR="00E32F96" w:rsidRPr="00722628" w14:paraId="32B62E08" w14:textId="77777777" w:rsidTr="00CC3F99">
        <w:trPr>
          <w:jc w:val="center"/>
        </w:trPr>
        <w:tc>
          <w:tcPr>
            <w:tcW w:w="632" w:type="dxa"/>
            <w:vAlign w:val="center"/>
          </w:tcPr>
          <w:p w14:paraId="103A3C9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393</w:t>
            </w:r>
          </w:p>
        </w:tc>
        <w:tc>
          <w:tcPr>
            <w:tcW w:w="1073" w:type="dxa"/>
            <w:vAlign w:val="center"/>
          </w:tcPr>
          <w:p w14:paraId="2532723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10-61</w:t>
            </w:r>
          </w:p>
        </w:tc>
        <w:tc>
          <w:tcPr>
            <w:tcW w:w="7316" w:type="dxa"/>
            <w:vAlign w:val="center"/>
          </w:tcPr>
          <w:p w14:paraId="1B53DB1B"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 </w:t>
            </w:r>
          </w:p>
        </w:tc>
        <w:tc>
          <w:tcPr>
            <w:tcW w:w="1400" w:type="dxa"/>
            <w:vAlign w:val="center"/>
          </w:tcPr>
          <w:p w14:paraId="7B0966B5"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00101</w:t>
            </w:r>
          </w:p>
        </w:tc>
      </w:tr>
      <w:tr w:rsidR="00E32F96" w:rsidRPr="00722628" w14:paraId="53B0AFBA" w14:textId="77777777" w:rsidTr="00CC3F99">
        <w:trPr>
          <w:jc w:val="center"/>
        </w:trPr>
        <w:tc>
          <w:tcPr>
            <w:tcW w:w="632" w:type="dxa"/>
            <w:vAlign w:val="center"/>
          </w:tcPr>
          <w:p w14:paraId="1210C18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394</w:t>
            </w:r>
          </w:p>
        </w:tc>
        <w:tc>
          <w:tcPr>
            <w:tcW w:w="1073" w:type="dxa"/>
            <w:vAlign w:val="center"/>
          </w:tcPr>
          <w:p w14:paraId="27DDED2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10-62</w:t>
            </w:r>
          </w:p>
        </w:tc>
        <w:tc>
          <w:tcPr>
            <w:tcW w:w="7316" w:type="dxa"/>
            <w:vAlign w:val="center"/>
          </w:tcPr>
          <w:p w14:paraId="07DED998"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Прийняття рішення щодо надання соціальних послуг</w:t>
            </w:r>
          </w:p>
        </w:tc>
        <w:tc>
          <w:tcPr>
            <w:tcW w:w="1400" w:type="dxa"/>
            <w:vAlign w:val="center"/>
          </w:tcPr>
          <w:p w14:paraId="0B4E3E17"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00139</w:t>
            </w:r>
          </w:p>
        </w:tc>
      </w:tr>
      <w:tr w:rsidR="00E32F96" w:rsidRPr="00722628" w14:paraId="2AA70C55" w14:textId="77777777" w:rsidTr="00CC3F99">
        <w:trPr>
          <w:jc w:val="center"/>
        </w:trPr>
        <w:tc>
          <w:tcPr>
            <w:tcW w:w="632" w:type="dxa"/>
            <w:vAlign w:val="center"/>
          </w:tcPr>
          <w:p w14:paraId="3C52555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395</w:t>
            </w:r>
          </w:p>
        </w:tc>
        <w:tc>
          <w:tcPr>
            <w:tcW w:w="1073" w:type="dxa"/>
            <w:vAlign w:val="center"/>
          </w:tcPr>
          <w:p w14:paraId="3DA03A6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10-63</w:t>
            </w:r>
          </w:p>
        </w:tc>
        <w:tc>
          <w:tcPr>
            <w:tcW w:w="7316" w:type="dxa"/>
            <w:vAlign w:val="center"/>
          </w:tcPr>
          <w:p w14:paraId="46EE494E"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 </w:t>
            </w:r>
          </w:p>
        </w:tc>
        <w:tc>
          <w:tcPr>
            <w:tcW w:w="1400" w:type="dxa"/>
            <w:vAlign w:val="center"/>
          </w:tcPr>
          <w:p w14:paraId="3E7F09C8"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00155</w:t>
            </w:r>
          </w:p>
        </w:tc>
      </w:tr>
      <w:tr w:rsidR="00E32F96" w:rsidRPr="00722628" w14:paraId="231B1F86" w14:textId="77777777" w:rsidTr="00CC3F99">
        <w:trPr>
          <w:jc w:val="center"/>
        </w:trPr>
        <w:tc>
          <w:tcPr>
            <w:tcW w:w="632" w:type="dxa"/>
            <w:vAlign w:val="center"/>
          </w:tcPr>
          <w:p w14:paraId="6590E81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lastRenderedPageBreak/>
              <w:t>396</w:t>
            </w:r>
          </w:p>
        </w:tc>
        <w:tc>
          <w:tcPr>
            <w:tcW w:w="1073" w:type="dxa"/>
            <w:vAlign w:val="center"/>
          </w:tcPr>
          <w:p w14:paraId="032420E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10-64</w:t>
            </w:r>
          </w:p>
        </w:tc>
        <w:tc>
          <w:tcPr>
            <w:tcW w:w="7316" w:type="dxa"/>
            <w:vAlign w:val="center"/>
          </w:tcPr>
          <w:p w14:paraId="1C0E3ADF"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 </w:t>
            </w:r>
          </w:p>
        </w:tc>
        <w:tc>
          <w:tcPr>
            <w:tcW w:w="1400" w:type="dxa"/>
            <w:vAlign w:val="center"/>
          </w:tcPr>
          <w:p w14:paraId="68F53C67"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02025</w:t>
            </w:r>
          </w:p>
        </w:tc>
      </w:tr>
      <w:tr w:rsidR="00E32F96" w:rsidRPr="00722628" w14:paraId="34A0E94A" w14:textId="77777777" w:rsidTr="00CC3F99">
        <w:trPr>
          <w:jc w:val="center"/>
        </w:trPr>
        <w:tc>
          <w:tcPr>
            <w:tcW w:w="632" w:type="dxa"/>
            <w:vAlign w:val="center"/>
          </w:tcPr>
          <w:p w14:paraId="629524E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397</w:t>
            </w:r>
          </w:p>
        </w:tc>
        <w:tc>
          <w:tcPr>
            <w:tcW w:w="1073" w:type="dxa"/>
            <w:vAlign w:val="center"/>
          </w:tcPr>
          <w:p w14:paraId="0EB6A2B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10-65</w:t>
            </w:r>
          </w:p>
        </w:tc>
        <w:tc>
          <w:tcPr>
            <w:tcW w:w="7316" w:type="dxa"/>
            <w:vAlign w:val="center"/>
          </w:tcPr>
          <w:p w14:paraId="0F8D21AC"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Призначення пільги на придбання палива, у тому числі рідкого, скрапленого балонного газу для побутових потреб</w:t>
            </w:r>
          </w:p>
        </w:tc>
        <w:tc>
          <w:tcPr>
            <w:tcW w:w="1400" w:type="dxa"/>
            <w:vAlign w:val="center"/>
          </w:tcPr>
          <w:p w14:paraId="34517922"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00157</w:t>
            </w:r>
          </w:p>
        </w:tc>
      </w:tr>
      <w:tr w:rsidR="00E32F96" w:rsidRPr="00722628" w14:paraId="3F974AC0" w14:textId="77777777" w:rsidTr="00CC3F99">
        <w:trPr>
          <w:jc w:val="center"/>
        </w:trPr>
        <w:tc>
          <w:tcPr>
            <w:tcW w:w="632" w:type="dxa"/>
            <w:vAlign w:val="center"/>
          </w:tcPr>
          <w:p w14:paraId="1C2290D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398</w:t>
            </w:r>
          </w:p>
        </w:tc>
        <w:tc>
          <w:tcPr>
            <w:tcW w:w="1073" w:type="dxa"/>
            <w:vAlign w:val="center"/>
          </w:tcPr>
          <w:p w14:paraId="751BD44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10-66</w:t>
            </w:r>
          </w:p>
        </w:tc>
        <w:tc>
          <w:tcPr>
            <w:tcW w:w="7316" w:type="dxa"/>
            <w:vAlign w:val="center"/>
          </w:tcPr>
          <w:p w14:paraId="47ABCD3C"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Призначення компенсації за догляд фізичній особі, яка надає соціальні послуги з догляду без провадження підприємницької діяльності на професійній основі </w:t>
            </w:r>
          </w:p>
        </w:tc>
        <w:tc>
          <w:tcPr>
            <w:tcW w:w="1400" w:type="dxa"/>
            <w:vAlign w:val="center"/>
          </w:tcPr>
          <w:p w14:paraId="24ED5309" w14:textId="77777777" w:rsidR="00E32F96" w:rsidRPr="00722628" w:rsidRDefault="00E32F96" w:rsidP="00E32F96">
            <w:pPr>
              <w:shd w:val="clear" w:color="auto" w:fill="FFFFFF"/>
              <w:spacing w:after="0" w:line="240" w:lineRule="auto"/>
              <w:jc w:val="center"/>
              <w:textAlignment w:val="baseline"/>
              <w:rPr>
                <w:rFonts w:ascii="Times New Roman" w:hAnsi="Times New Roman"/>
                <w:bCs/>
                <w:lang w:val="uk-UA" w:eastAsia="ru-RU"/>
              </w:rPr>
            </w:pPr>
            <w:r w:rsidRPr="00722628">
              <w:rPr>
                <w:rFonts w:ascii="Times New Roman" w:hAnsi="Times New Roman"/>
                <w:bCs/>
                <w:lang w:val="uk-UA" w:eastAsia="ru-RU"/>
              </w:rPr>
              <w:t>01995</w:t>
            </w:r>
          </w:p>
        </w:tc>
      </w:tr>
      <w:tr w:rsidR="00E32F96" w:rsidRPr="00722628" w14:paraId="43CE3CFA" w14:textId="77777777" w:rsidTr="00CC3F99">
        <w:trPr>
          <w:jc w:val="center"/>
        </w:trPr>
        <w:tc>
          <w:tcPr>
            <w:tcW w:w="632" w:type="dxa"/>
            <w:vAlign w:val="center"/>
          </w:tcPr>
          <w:p w14:paraId="2A1B705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399</w:t>
            </w:r>
          </w:p>
        </w:tc>
        <w:tc>
          <w:tcPr>
            <w:tcW w:w="1073" w:type="dxa"/>
            <w:vAlign w:val="center"/>
          </w:tcPr>
          <w:p w14:paraId="79B22D4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10-67</w:t>
            </w:r>
          </w:p>
        </w:tc>
        <w:tc>
          <w:tcPr>
            <w:tcW w:w="7316" w:type="dxa"/>
            <w:vAlign w:val="bottom"/>
          </w:tcPr>
          <w:p w14:paraId="437FA494"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Забезпечення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 </w:t>
            </w:r>
          </w:p>
        </w:tc>
        <w:tc>
          <w:tcPr>
            <w:tcW w:w="1400" w:type="dxa"/>
            <w:vAlign w:val="center"/>
          </w:tcPr>
          <w:p w14:paraId="12D9ACF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01997</w:t>
            </w:r>
          </w:p>
        </w:tc>
      </w:tr>
      <w:tr w:rsidR="00E32F96" w:rsidRPr="00722628" w14:paraId="37D64E38" w14:textId="77777777" w:rsidTr="00CC3F99">
        <w:trPr>
          <w:jc w:val="center"/>
        </w:trPr>
        <w:tc>
          <w:tcPr>
            <w:tcW w:w="632" w:type="dxa"/>
            <w:vAlign w:val="center"/>
          </w:tcPr>
          <w:p w14:paraId="5A061F3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400</w:t>
            </w:r>
          </w:p>
        </w:tc>
        <w:tc>
          <w:tcPr>
            <w:tcW w:w="1073" w:type="dxa"/>
            <w:vAlign w:val="center"/>
          </w:tcPr>
          <w:p w14:paraId="37E80CA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10-68</w:t>
            </w:r>
          </w:p>
        </w:tc>
        <w:tc>
          <w:tcPr>
            <w:tcW w:w="7316" w:type="dxa"/>
            <w:vAlign w:val="bottom"/>
          </w:tcPr>
          <w:p w14:paraId="5C3AE2D9"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 </w:t>
            </w:r>
          </w:p>
        </w:tc>
        <w:tc>
          <w:tcPr>
            <w:tcW w:w="1400" w:type="dxa"/>
            <w:vAlign w:val="center"/>
          </w:tcPr>
          <w:p w14:paraId="5A1D79C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01996</w:t>
            </w:r>
          </w:p>
        </w:tc>
      </w:tr>
      <w:tr w:rsidR="00E32F96" w:rsidRPr="00722628" w14:paraId="6252D36F" w14:textId="77777777" w:rsidTr="00CC3F99">
        <w:trPr>
          <w:jc w:val="center"/>
        </w:trPr>
        <w:tc>
          <w:tcPr>
            <w:tcW w:w="632" w:type="dxa"/>
            <w:vAlign w:val="center"/>
          </w:tcPr>
          <w:p w14:paraId="33837C4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401</w:t>
            </w:r>
          </w:p>
        </w:tc>
        <w:tc>
          <w:tcPr>
            <w:tcW w:w="1073" w:type="dxa"/>
            <w:vAlign w:val="center"/>
          </w:tcPr>
          <w:p w14:paraId="5643AA0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10-69</w:t>
            </w:r>
          </w:p>
        </w:tc>
        <w:tc>
          <w:tcPr>
            <w:tcW w:w="7316" w:type="dxa"/>
            <w:vAlign w:val="center"/>
          </w:tcPr>
          <w:p w14:paraId="7CDDA5A7"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Надання одноразової компенсації особам з інвалідністю та дітям з інвалідністю, постраждалим внаслідок дії вибухонебезпечних предметів </w:t>
            </w:r>
          </w:p>
        </w:tc>
        <w:tc>
          <w:tcPr>
            <w:tcW w:w="1400" w:type="dxa"/>
            <w:vAlign w:val="center"/>
          </w:tcPr>
          <w:p w14:paraId="5E28E7D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02263</w:t>
            </w:r>
          </w:p>
        </w:tc>
      </w:tr>
      <w:tr w:rsidR="00E32F96" w:rsidRPr="00722628" w14:paraId="07210EE1" w14:textId="77777777" w:rsidTr="00CC3F99">
        <w:trPr>
          <w:jc w:val="center"/>
        </w:trPr>
        <w:tc>
          <w:tcPr>
            <w:tcW w:w="632" w:type="dxa"/>
            <w:vAlign w:val="center"/>
          </w:tcPr>
          <w:p w14:paraId="1E86293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402</w:t>
            </w:r>
          </w:p>
        </w:tc>
        <w:tc>
          <w:tcPr>
            <w:tcW w:w="1073" w:type="dxa"/>
            <w:vAlign w:val="center"/>
          </w:tcPr>
          <w:p w14:paraId="1BE8A97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10-70</w:t>
            </w:r>
          </w:p>
        </w:tc>
        <w:tc>
          <w:tcPr>
            <w:tcW w:w="7316" w:type="dxa"/>
            <w:vAlign w:val="center"/>
          </w:tcPr>
          <w:p w14:paraId="47B9ABFE"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Надання щорічної допомоги на оздоровлення особам з інвалідністю та дітям з інвалідністю, постраждалим внаслідок дії вибухонебезпечних предметів </w:t>
            </w:r>
          </w:p>
        </w:tc>
        <w:tc>
          <w:tcPr>
            <w:tcW w:w="1400" w:type="dxa"/>
            <w:vAlign w:val="center"/>
          </w:tcPr>
          <w:p w14:paraId="39081BD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02264</w:t>
            </w:r>
          </w:p>
        </w:tc>
      </w:tr>
      <w:tr w:rsidR="00E32F96" w:rsidRPr="00722628" w14:paraId="4F5822B1" w14:textId="77777777" w:rsidTr="00CC3F99">
        <w:trPr>
          <w:jc w:val="center"/>
        </w:trPr>
        <w:tc>
          <w:tcPr>
            <w:tcW w:w="632" w:type="dxa"/>
            <w:vAlign w:val="center"/>
          </w:tcPr>
          <w:p w14:paraId="1A44865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403</w:t>
            </w:r>
          </w:p>
        </w:tc>
        <w:tc>
          <w:tcPr>
            <w:tcW w:w="1073" w:type="dxa"/>
            <w:vAlign w:val="center"/>
          </w:tcPr>
          <w:p w14:paraId="51E163D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10-71</w:t>
            </w:r>
          </w:p>
        </w:tc>
        <w:tc>
          <w:tcPr>
            <w:tcW w:w="7316" w:type="dxa"/>
            <w:vAlign w:val="center"/>
          </w:tcPr>
          <w:p w14:paraId="4EC0BC9F"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Прийняття рішення про проведення безоплатного капітального ремонту власних житлових будинків і квартир осіб, що мають право на таку пільгу </w:t>
            </w:r>
          </w:p>
        </w:tc>
        <w:tc>
          <w:tcPr>
            <w:tcW w:w="1400" w:type="dxa"/>
            <w:vAlign w:val="center"/>
          </w:tcPr>
          <w:p w14:paraId="5311077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01735</w:t>
            </w:r>
          </w:p>
        </w:tc>
      </w:tr>
      <w:tr w:rsidR="00E32F96" w:rsidRPr="00722628" w14:paraId="6DBB812C" w14:textId="77777777" w:rsidTr="00CC3F99">
        <w:trPr>
          <w:jc w:val="center"/>
        </w:trPr>
        <w:tc>
          <w:tcPr>
            <w:tcW w:w="632" w:type="dxa"/>
            <w:vAlign w:val="center"/>
          </w:tcPr>
          <w:p w14:paraId="0337BE9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404</w:t>
            </w:r>
          </w:p>
        </w:tc>
        <w:tc>
          <w:tcPr>
            <w:tcW w:w="1073" w:type="dxa"/>
            <w:vAlign w:val="center"/>
          </w:tcPr>
          <w:p w14:paraId="0C96612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10-72</w:t>
            </w:r>
          </w:p>
        </w:tc>
        <w:tc>
          <w:tcPr>
            <w:tcW w:w="7316" w:type="dxa"/>
            <w:vAlign w:val="bottom"/>
          </w:tcPr>
          <w:p w14:paraId="0018AEB2"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Видача довідки про право на отримання пільг, які надаються з урахуванням доходу </w:t>
            </w:r>
          </w:p>
        </w:tc>
        <w:tc>
          <w:tcPr>
            <w:tcW w:w="1400" w:type="dxa"/>
            <w:vAlign w:val="center"/>
          </w:tcPr>
          <w:p w14:paraId="4DF2914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02064</w:t>
            </w:r>
          </w:p>
        </w:tc>
      </w:tr>
      <w:tr w:rsidR="00E32F96" w:rsidRPr="00722628" w14:paraId="1E071810" w14:textId="77777777" w:rsidTr="00CC3F99">
        <w:trPr>
          <w:jc w:val="center"/>
        </w:trPr>
        <w:tc>
          <w:tcPr>
            <w:tcW w:w="632" w:type="dxa"/>
            <w:vAlign w:val="center"/>
          </w:tcPr>
          <w:p w14:paraId="4D5760A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405</w:t>
            </w:r>
          </w:p>
        </w:tc>
        <w:tc>
          <w:tcPr>
            <w:tcW w:w="1073" w:type="dxa"/>
            <w:vAlign w:val="center"/>
          </w:tcPr>
          <w:p w14:paraId="2C23E79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10-73</w:t>
            </w:r>
          </w:p>
        </w:tc>
        <w:tc>
          <w:tcPr>
            <w:tcW w:w="7316" w:type="dxa"/>
            <w:vAlign w:val="bottom"/>
          </w:tcPr>
          <w:p w14:paraId="78798963"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shd w:val="clear" w:color="auto" w:fill="FFFFFF"/>
                <w:lang w:val="uk-UA" w:eastAsia="ru-RU"/>
              </w:rPr>
              <w:t xml:space="preserve">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 </w:t>
            </w:r>
          </w:p>
        </w:tc>
        <w:tc>
          <w:tcPr>
            <w:tcW w:w="1400" w:type="dxa"/>
            <w:vAlign w:val="center"/>
          </w:tcPr>
          <w:p w14:paraId="699897D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02539</w:t>
            </w:r>
          </w:p>
        </w:tc>
      </w:tr>
      <w:tr w:rsidR="00E32F96" w:rsidRPr="00722628" w14:paraId="7BF95B8D" w14:textId="77777777" w:rsidTr="00CC3F99">
        <w:trPr>
          <w:jc w:val="center"/>
        </w:trPr>
        <w:tc>
          <w:tcPr>
            <w:tcW w:w="632" w:type="dxa"/>
            <w:vAlign w:val="center"/>
          </w:tcPr>
          <w:p w14:paraId="1132CD5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406</w:t>
            </w:r>
          </w:p>
        </w:tc>
        <w:tc>
          <w:tcPr>
            <w:tcW w:w="1073" w:type="dxa"/>
            <w:vAlign w:val="center"/>
          </w:tcPr>
          <w:p w14:paraId="64FB7C6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10-74</w:t>
            </w:r>
          </w:p>
        </w:tc>
        <w:tc>
          <w:tcPr>
            <w:tcW w:w="7316" w:type="dxa"/>
            <w:vAlign w:val="center"/>
          </w:tcPr>
          <w:p w14:paraId="1EE095C6"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 </w:t>
            </w:r>
          </w:p>
        </w:tc>
        <w:tc>
          <w:tcPr>
            <w:tcW w:w="1400" w:type="dxa"/>
            <w:vAlign w:val="center"/>
          </w:tcPr>
          <w:p w14:paraId="28DE874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02216</w:t>
            </w:r>
          </w:p>
        </w:tc>
      </w:tr>
      <w:tr w:rsidR="00E32F96" w:rsidRPr="00722628" w14:paraId="46AB70D1" w14:textId="77777777" w:rsidTr="00CC3F99">
        <w:trPr>
          <w:jc w:val="center"/>
        </w:trPr>
        <w:tc>
          <w:tcPr>
            <w:tcW w:w="632" w:type="dxa"/>
            <w:vAlign w:val="center"/>
          </w:tcPr>
          <w:p w14:paraId="283A347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407</w:t>
            </w:r>
          </w:p>
        </w:tc>
        <w:tc>
          <w:tcPr>
            <w:tcW w:w="1073" w:type="dxa"/>
            <w:vAlign w:val="center"/>
          </w:tcPr>
          <w:p w14:paraId="5BFBD05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10-75</w:t>
            </w:r>
          </w:p>
        </w:tc>
        <w:tc>
          <w:tcPr>
            <w:tcW w:w="7316" w:type="dxa"/>
            <w:vAlign w:val="bottom"/>
          </w:tcPr>
          <w:p w14:paraId="6675416C"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 </w:t>
            </w:r>
          </w:p>
        </w:tc>
        <w:tc>
          <w:tcPr>
            <w:tcW w:w="1400" w:type="dxa"/>
            <w:vAlign w:val="center"/>
          </w:tcPr>
          <w:p w14:paraId="3B5BAA9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02500</w:t>
            </w:r>
          </w:p>
        </w:tc>
      </w:tr>
      <w:tr w:rsidR="00E32F96" w:rsidRPr="00722628" w14:paraId="3371B95F" w14:textId="77777777" w:rsidTr="00CC3F99">
        <w:trPr>
          <w:jc w:val="center"/>
        </w:trPr>
        <w:tc>
          <w:tcPr>
            <w:tcW w:w="632" w:type="dxa"/>
            <w:vAlign w:val="center"/>
          </w:tcPr>
          <w:p w14:paraId="3A13CA3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408</w:t>
            </w:r>
          </w:p>
        </w:tc>
        <w:tc>
          <w:tcPr>
            <w:tcW w:w="1073" w:type="dxa"/>
            <w:vAlign w:val="center"/>
          </w:tcPr>
          <w:p w14:paraId="24421E2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10-76</w:t>
            </w:r>
          </w:p>
        </w:tc>
        <w:tc>
          <w:tcPr>
            <w:tcW w:w="7316" w:type="dxa"/>
            <w:vAlign w:val="center"/>
          </w:tcPr>
          <w:p w14:paraId="178B035A"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 </w:t>
            </w:r>
          </w:p>
        </w:tc>
        <w:tc>
          <w:tcPr>
            <w:tcW w:w="1400" w:type="dxa"/>
            <w:vAlign w:val="center"/>
          </w:tcPr>
          <w:p w14:paraId="4B0C56F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00228</w:t>
            </w:r>
          </w:p>
        </w:tc>
      </w:tr>
      <w:tr w:rsidR="00E32F96" w:rsidRPr="00722628" w14:paraId="75D01C21" w14:textId="77777777" w:rsidTr="00CC3F99">
        <w:trPr>
          <w:jc w:val="center"/>
        </w:trPr>
        <w:tc>
          <w:tcPr>
            <w:tcW w:w="632" w:type="dxa"/>
            <w:vAlign w:val="center"/>
          </w:tcPr>
          <w:p w14:paraId="2CE1315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409</w:t>
            </w:r>
          </w:p>
        </w:tc>
        <w:tc>
          <w:tcPr>
            <w:tcW w:w="1073" w:type="dxa"/>
            <w:vAlign w:val="center"/>
          </w:tcPr>
          <w:p w14:paraId="562F1A3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10-77</w:t>
            </w:r>
          </w:p>
        </w:tc>
        <w:tc>
          <w:tcPr>
            <w:tcW w:w="7316" w:type="dxa"/>
            <w:vAlign w:val="center"/>
          </w:tcPr>
          <w:p w14:paraId="680EA07A"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Встановлення статусу, видача посвідчень жертвам нацистських переслідувань </w:t>
            </w:r>
          </w:p>
        </w:tc>
        <w:tc>
          <w:tcPr>
            <w:tcW w:w="1400" w:type="dxa"/>
            <w:vAlign w:val="center"/>
          </w:tcPr>
          <w:p w14:paraId="142F4E0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01197</w:t>
            </w:r>
          </w:p>
        </w:tc>
      </w:tr>
      <w:tr w:rsidR="00E32F96" w:rsidRPr="00722628" w14:paraId="0F99B6DC" w14:textId="77777777" w:rsidTr="00CC3F99">
        <w:trPr>
          <w:jc w:val="center"/>
        </w:trPr>
        <w:tc>
          <w:tcPr>
            <w:tcW w:w="632" w:type="dxa"/>
            <w:vAlign w:val="center"/>
          </w:tcPr>
          <w:p w14:paraId="4BD41EC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410</w:t>
            </w:r>
          </w:p>
        </w:tc>
        <w:tc>
          <w:tcPr>
            <w:tcW w:w="1073" w:type="dxa"/>
            <w:vAlign w:val="center"/>
          </w:tcPr>
          <w:p w14:paraId="23AE0E8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10-78</w:t>
            </w:r>
          </w:p>
        </w:tc>
        <w:tc>
          <w:tcPr>
            <w:tcW w:w="7316" w:type="dxa"/>
            <w:vAlign w:val="bottom"/>
          </w:tcPr>
          <w:p w14:paraId="676F9D57"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 </w:t>
            </w:r>
          </w:p>
        </w:tc>
        <w:tc>
          <w:tcPr>
            <w:tcW w:w="1400" w:type="dxa"/>
            <w:vAlign w:val="center"/>
          </w:tcPr>
          <w:p w14:paraId="3FF4061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01981</w:t>
            </w:r>
          </w:p>
        </w:tc>
      </w:tr>
      <w:tr w:rsidR="00E32F96" w:rsidRPr="00722628" w14:paraId="37B47434" w14:textId="77777777" w:rsidTr="00CC3F99">
        <w:trPr>
          <w:jc w:val="center"/>
        </w:trPr>
        <w:tc>
          <w:tcPr>
            <w:tcW w:w="632" w:type="dxa"/>
            <w:vAlign w:val="center"/>
          </w:tcPr>
          <w:p w14:paraId="1708D2F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411</w:t>
            </w:r>
          </w:p>
        </w:tc>
        <w:tc>
          <w:tcPr>
            <w:tcW w:w="1073" w:type="dxa"/>
            <w:vAlign w:val="center"/>
          </w:tcPr>
          <w:p w14:paraId="48930F2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10-79</w:t>
            </w:r>
          </w:p>
        </w:tc>
        <w:tc>
          <w:tcPr>
            <w:tcW w:w="7316" w:type="dxa"/>
            <w:vAlign w:val="bottom"/>
          </w:tcPr>
          <w:p w14:paraId="4CB9EDF7"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 </w:t>
            </w:r>
          </w:p>
        </w:tc>
        <w:tc>
          <w:tcPr>
            <w:tcW w:w="1400" w:type="dxa"/>
            <w:vAlign w:val="center"/>
          </w:tcPr>
          <w:p w14:paraId="13EAF48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00125</w:t>
            </w:r>
          </w:p>
        </w:tc>
      </w:tr>
      <w:tr w:rsidR="00E32F96" w:rsidRPr="00722628" w14:paraId="7CC57854" w14:textId="77777777" w:rsidTr="00CC3F99">
        <w:trPr>
          <w:jc w:val="center"/>
        </w:trPr>
        <w:tc>
          <w:tcPr>
            <w:tcW w:w="632" w:type="dxa"/>
            <w:vAlign w:val="center"/>
          </w:tcPr>
          <w:p w14:paraId="20DAC47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412</w:t>
            </w:r>
          </w:p>
        </w:tc>
        <w:tc>
          <w:tcPr>
            <w:tcW w:w="1073" w:type="dxa"/>
            <w:vAlign w:val="center"/>
          </w:tcPr>
          <w:p w14:paraId="03AFA6F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10-80</w:t>
            </w:r>
          </w:p>
        </w:tc>
        <w:tc>
          <w:tcPr>
            <w:tcW w:w="7316" w:type="dxa"/>
            <w:vAlign w:val="bottom"/>
          </w:tcPr>
          <w:p w14:paraId="04A5A2EF"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 </w:t>
            </w:r>
          </w:p>
        </w:tc>
        <w:tc>
          <w:tcPr>
            <w:tcW w:w="1400" w:type="dxa"/>
            <w:vAlign w:val="center"/>
          </w:tcPr>
          <w:p w14:paraId="616863B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00127</w:t>
            </w:r>
          </w:p>
        </w:tc>
      </w:tr>
      <w:tr w:rsidR="00E32F96" w:rsidRPr="00722628" w14:paraId="76C62916" w14:textId="77777777" w:rsidTr="00CC3F99">
        <w:trPr>
          <w:jc w:val="center"/>
        </w:trPr>
        <w:tc>
          <w:tcPr>
            <w:tcW w:w="632" w:type="dxa"/>
            <w:vAlign w:val="center"/>
          </w:tcPr>
          <w:p w14:paraId="3EA6387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413</w:t>
            </w:r>
          </w:p>
        </w:tc>
        <w:tc>
          <w:tcPr>
            <w:tcW w:w="1073" w:type="dxa"/>
            <w:vAlign w:val="center"/>
          </w:tcPr>
          <w:p w14:paraId="09D0C9C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10-81</w:t>
            </w:r>
          </w:p>
        </w:tc>
        <w:tc>
          <w:tcPr>
            <w:tcW w:w="7316" w:type="dxa"/>
            <w:vAlign w:val="bottom"/>
          </w:tcPr>
          <w:p w14:paraId="29D9B900"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Видача дозволу опікуну на вчинення правочинів щодо відмови від майнових прав підопічного </w:t>
            </w:r>
          </w:p>
        </w:tc>
        <w:tc>
          <w:tcPr>
            <w:tcW w:w="1400" w:type="dxa"/>
            <w:vAlign w:val="center"/>
          </w:tcPr>
          <w:p w14:paraId="209B097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00123</w:t>
            </w:r>
          </w:p>
        </w:tc>
      </w:tr>
      <w:tr w:rsidR="00E32F96" w:rsidRPr="00722628" w14:paraId="462F7053" w14:textId="77777777" w:rsidTr="00CC3F99">
        <w:trPr>
          <w:jc w:val="center"/>
        </w:trPr>
        <w:tc>
          <w:tcPr>
            <w:tcW w:w="632" w:type="dxa"/>
            <w:vAlign w:val="center"/>
          </w:tcPr>
          <w:p w14:paraId="2B23268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414</w:t>
            </w:r>
          </w:p>
        </w:tc>
        <w:tc>
          <w:tcPr>
            <w:tcW w:w="1073" w:type="dxa"/>
            <w:vAlign w:val="center"/>
          </w:tcPr>
          <w:p w14:paraId="7E8AEF4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10-82</w:t>
            </w:r>
          </w:p>
        </w:tc>
        <w:tc>
          <w:tcPr>
            <w:tcW w:w="7316" w:type="dxa"/>
            <w:vAlign w:val="bottom"/>
          </w:tcPr>
          <w:p w14:paraId="330A3A87"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Видача дозволу опікуну на вчинення правочинів стосовно укладення договорів щодо іншого цінного майна </w:t>
            </w:r>
          </w:p>
        </w:tc>
        <w:tc>
          <w:tcPr>
            <w:tcW w:w="1400" w:type="dxa"/>
            <w:vAlign w:val="center"/>
          </w:tcPr>
          <w:p w14:paraId="2A742EA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00126</w:t>
            </w:r>
          </w:p>
        </w:tc>
      </w:tr>
      <w:tr w:rsidR="00E32F96" w:rsidRPr="00722628" w14:paraId="7C9A8460" w14:textId="77777777" w:rsidTr="00CC3F99">
        <w:trPr>
          <w:jc w:val="center"/>
        </w:trPr>
        <w:tc>
          <w:tcPr>
            <w:tcW w:w="632" w:type="dxa"/>
            <w:vAlign w:val="center"/>
          </w:tcPr>
          <w:p w14:paraId="24F4F2F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415</w:t>
            </w:r>
          </w:p>
        </w:tc>
        <w:tc>
          <w:tcPr>
            <w:tcW w:w="1073" w:type="dxa"/>
            <w:vAlign w:val="center"/>
          </w:tcPr>
          <w:p w14:paraId="6419231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10-83</w:t>
            </w:r>
          </w:p>
        </w:tc>
        <w:tc>
          <w:tcPr>
            <w:tcW w:w="7316" w:type="dxa"/>
            <w:vAlign w:val="bottom"/>
          </w:tcPr>
          <w:p w14:paraId="33647995"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Видача дозволу опікуну на вчинення правочинів щодо видання письмових зобов’язань від імені підопічного </w:t>
            </w:r>
          </w:p>
        </w:tc>
        <w:tc>
          <w:tcPr>
            <w:tcW w:w="1400" w:type="dxa"/>
            <w:vAlign w:val="center"/>
          </w:tcPr>
          <w:p w14:paraId="30991A8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00124</w:t>
            </w:r>
          </w:p>
        </w:tc>
      </w:tr>
      <w:tr w:rsidR="00E32F96" w:rsidRPr="00722628" w14:paraId="4DE02103" w14:textId="77777777" w:rsidTr="00CC3F99">
        <w:trPr>
          <w:jc w:val="center"/>
        </w:trPr>
        <w:tc>
          <w:tcPr>
            <w:tcW w:w="632" w:type="dxa"/>
            <w:vAlign w:val="center"/>
          </w:tcPr>
          <w:p w14:paraId="4ED55BF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416</w:t>
            </w:r>
          </w:p>
        </w:tc>
        <w:tc>
          <w:tcPr>
            <w:tcW w:w="1073" w:type="dxa"/>
            <w:vAlign w:val="center"/>
          </w:tcPr>
          <w:p w14:paraId="6A35438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10-84</w:t>
            </w:r>
          </w:p>
        </w:tc>
        <w:tc>
          <w:tcPr>
            <w:tcW w:w="7316" w:type="dxa"/>
            <w:vAlign w:val="bottom"/>
          </w:tcPr>
          <w:p w14:paraId="186C9279"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 </w:t>
            </w:r>
          </w:p>
        </w:tc>
        <w:tc>
          <w:tcPr>
            <w:tcW w:w="1400" w:type="dxa"/>
            <w:vAlign w:val="center"/>
          </w:tcPr>
          <w:p w14:paraId="183BEC2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01980</w:t>
            </w:r>
          </w:p>
        </w:tc>
      </w:tr>
      <w:tr w:rsidR="00E32F96" w:rsidRPr="00722628" w14:paraId="73A8A457" w14:textId="77777777" w:rsidTr="00CC3F99">
        <w:trPr>
          <w:jc w:val="center"/>
        </w:trPr>
        <w:tc>
          <w:tcPr>
            <w:tcW w:w="632" w:type="dxa"/>
            <w:vAlign w:val="center"/>
          </w:tcPr>
          <w:p w14:paraId="2A5F3F7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417</w:t>
            </w:r>
          </w:p>
        </w:tc>
        <w:tc>
          <w:tcPr>
            <w:tcW w:w="1073" w:type="dxa"/>
            <w:vAlign w:val="center"/>
          </w:tcPr>
          <w:p w14:paraId="2311933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10-85</w:t>
            </w:r>
          </w:p>
        </w:tc>
        <w:tc>
          <w:tcPr>
            <w:tcW w:w="7316" w:type="dxa"/>
            <w:vAlign w:val="bottom"/>
          </w:tcPr>
          <w:p w14:paraId="744A660C"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 </w:t>
            </w:r>
          </w:p>
        </w:tc>
        <w:tc>
          <w:tcPr>
            <w:tcW w:w="1400" w:type="dxa"/>
            <w:vAlign w:val="center"/>
          </w:tcPr>
          <w:p w14:paraId="6539C0D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00131</w:t>
            </w:r>
          </w:p>
        </w:tc>
      </w:tr>
      <w:tr w:rsidR="00E32F96" w:rsidRPr="00722628" w14:paraId="7AAF4B79" w14:textId="77777777" w:rsidTr="00CC3F99">
        <w:trPr>
          <w:jc w:val="center"/>
        </w:trPr>
        <w:tc>
          <w:tcPr>
            <w:tcW w:w="632" w:type="dxa"/>
            <w:vAlign w:val="center"/>
          </w:tcPr>
          <w:p w14:paraId="27B5977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418</w:t>
            </w:r>
          </w:p>
        </w:tc>
        <w:tc>
          <w:tcPr>
            <w:tcW w:w="1073" w:type="dxa"/>
            <w:vAlign w:val="center"/>
          </w:tcPr>
          <w:p w14:paraId="7C7F8B0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10-86</w:t>
            </w:r>
          </w:p>
        </w:tc>
        <w:tc>
          <w:tcPr>
            <w:tcW w:w="7316" w:type="dxa"/>
            <w:vAlign w:val="bottom"/>
          </w:tcPr>
          <w:p w14:paraId="4404DE70"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 </w:t>
            </w:r>
          </w:p>
        </w:tc>
        <w:tc>
          <w:tcPr>
            <w:tcW w:w="1400" w:type="dxa"/>
            <w:vAlign w:val="center"/>
          </w:tcPr>
          <w:p w14:paraId="09D63B5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00130</w:t>
            </w:r>
          </w:p>
        </w:tc>
      </w:tr>
      <w:tr w:rsidR="00E32F96" w:rsidRPr="00722628" w14:paraId="63D90272" w14:textId="77777777" w:rsidTr="00CC3F99">
        <w:trPr>
          <w:jc w:val="center"/>
        </w:trPr>
        <w:tc>
          <w:tcPr>
            <w:tcW w:w="632" w:type="dxa"/>
            <w:vAlign w:val="center"/>
          </w:tcPr>
          <w:p w14:paraId="31EF5D1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lastRenderedPageBreak/>
              <w:t>419</w:t>
            </w:r>
          </w:p>
        </w:tc>
        <w:tc>
          <w:tcPr>
            <w:tcW w:w="1073" w:type="dxa"/>
            <w:vAlign w:val="center"/>
          </w:tcPr>
          <w:p w14:paraId="46D3FAA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10-87</w:t>
            </w:r>
          </w:p>
        </w:tc>
        <w:tc>
          <w:tcPr>
            <w:tcW w:w="7316" w:type="dxa"/>
            <w:vAlign w:val="bottom"/>
          </w:tcPr>
          <w:p w14:paraId="4D42A4D7"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Видача піклувальнику дозволу для надання згоди особі, дієздатність якої обмежена, на вчинення правочинів щодо відмови від майнових прав підопічного </w:t>
            </w:r>
          </w:p>
        </w:tc>
        <w:tc>
          <w:tcPr>
            <w:tcW w:w="1400" w:type="dxa"/>
            <w:vAlign w:val="center"/>
          </w:tcPr>
          <w:p w14:paraId="10BAA85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00129</w:t>
            </w:r>
          </w:p>
        </w:tc>
      </w:tr>
      <w:tr w:rsidR="00E32F96" w:rsidRPr="00722628" w14:paraId="6633E1D2" w14:textId="77777777" w:rsidTr="00CC3F99">
        <w:trPr>
          <w:jc w:val="center"/>
        </w:trPr>
        <w:tc>
          <w:tcPr>
            <w:tcW w:w="632" w:type="dxa"/>
            <w:vAlign w:val="center"/>
          </w:tcPr>
          <w:p w14:paraId="173FBE6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420</w:t>
            </w:r>
          </w:p>
        </w:tc>
        <w:tc>
          <w:tcPr>
            <w:tcW w:w="1073" w:type="dxa"/>
            <w:vAlign w:val="center"/>
          </w:tcPr>
          <w:p w14:paraId="03778FD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10-88</w:t>
            </w:r>
          </w:p>
        </w:tc>
        <w:tc>
          <w:tcPr>
            <w:tcW w:w="7316" w:type="dxa"/>
            <w:vAlign w:val="center"/>
          </w:tcPr>
          <w:p w14:paraId="1CD51314"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Прийняття рішення про надання особам грошової допомоги постраждалим від надзвичайних ситуацій </w:t>
            </w:r>
          </w:p>
        </w:tc>
        <w:tc>
          <w:tcPr>
            <w:tcW w:w="1400" w:type="dxa"/>
            <w:vAlign w:val="center"/>
          </w:tcPr>
          <w:p w14:paraId="3549AB0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 xml:space="preserve">01747 </w:t>
            </w:r>
          </w:p>
        </w:tc>
      </w:tr>
      <w:tr w:rsidR="00E32F96" w:rsidRPr="00722628" w14:paraId="72A6193D" w14:textId="77777777" w:rsidTr="00CC3F99">
        <w:trPr>
          <w:jc w:val="center"/>
        </w:trPr>
        <w:tc>
          <w:tcPr>
            <w:tcW w:w="632" w:type="dxa"/>
            <w:vAlign w:val="center"/>
          </w:tcPr>
          <w:p w14:paraId="6F6B15C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421</w:t>
            </w:r>
          </w:p>
        </w:tc>
        <w:tc>
          <w:tcPr>
            <w:tcW w:w="1073" w:type="dxa"/>
            <w:vAlign w:val="center"/>
          </w:tcPr>
          <w:p w14:paraId="7A300B2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10-89</w:t>
            </w:r>
          </w:p>
        </w:tc>
        <w:tc>
          <w:tcPr>
            <w:tcW w:w="7316" w:type="dxa"/>
            <w:vAlign w:val="center"/>
          </w:tcPr>
          <w:p w14:paraId="20289B21"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Надання матеріальної допомоги на поховання </w:t>
            </w:r>
          </w:p>
        </w:tc>
        <w:tc>
          <w:tcPr>
            <w:tcW w:w="1400" w:type="dxa"/>
            <w:vAlign w:val="center"/>
          </w:tcPr>
          <w:p w14:paraId="50D4113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01241</w:t>
            </w:r>
          </w:p>
        </w:tc>
      </w:tr>
      <w:tr w:rsidR="00E32F96" w:rsidRPr="00722628" w14:paraId="3F662362" w14:textId="77777777" w:rsidTr="00CC3F99">
        <w:trPr>
          <w:jc w:val="center"/>
        </w:trPr>
        <w:tc>
          <w:tcPr>
            <w:tcW w:w="632" w:type="dxa"/>
            <w:vAlign w:val="center"/>
          </w:tcPr>
          <w:p w14:paraId="69232F5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422</w:t>
            </w:r>
          </w:p>
        </w:tc>
        <w:tc>
          <w:tcPr>
            <w:tcW w:w="1073" w:type="dxa"/>
            <w:vAlign w:val="center"/>
          </w:tcPr>
          <w:p w14:paraId="05DB47D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10-90</w:t>
            </w:r>
          </w:p>
        </w:tc>
        <w:tc>
          <w:tcPr>
            <w:tcW w:w="7316" w:type="dxa"/>
            <w:vAlign w:val="center"/>
          </w:tcPr>
          <w:p w14:paraId="4860B26A"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Надання матеріальної допомоги малозабезпеченим категоріям громадян</w:t>
            </w:r>
          </w:p>
        </w:tc>
        <w:tc>
          <w:tcPr>
            <w:tcW w:w="1400" w:type="dxa"/>
            <w:vAlign w:val="center"/>
          </w:tcPr>
          <w:p w14:paraId="40A9712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01435</w:t>
            </w:r>
          </w:p>
        </w:tc>
      </w:tr>
      <w:tr w:rsidR="00E32F96" w:rsidRPr="00722628" w14:paraId="736F6D2D" w14:textId="77777777" w:rsidTr="00CC3F99">
        <w:trPr>
          <w:jc w:val="center"/>
        </w:trPr>
        <w:tc>
          <w:tcPr>
            <w:tcW w:w="632" w:type="dxa"/>
            <w:vAlign w:val="center"/>
          </w:tcPr>
          <w:p w14:paraId="4C682E0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423</w:t>
            </w:r>
          </w:p>
        </w:tc>
        <w:tc>
          <w:tcPr>
            <w:tcW w:w="1073" w:type="dxa"/>
            <w:vAlign w:val="center"/>
          </w:tcPr>
          <w:p w14:paraId="53B9E08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10-91</w:t>
            </w:r>
          </w:p>
        </w:tc>
        <w:tc>
          <w:tcPr>
            <w:tcW w:w="7316" w:type="dxa"/>
            <w:vAlign w:val="center"/>
          </w:tcPr>
          <w:p w14:paraId="1CE7D17F"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Призначення та виплата компенсації послуги з догляду за дитиною до трьох років «муніципальна няня»</w:t>
            </w:r>
          </w:p>
        </w:tc>
        <w:tc>
          <w:tcPr>
            <w:tcW w:w="1400" w:type="dxa"/>
            <w:vAlign w:val="center"/>
          </w:tcPr>
          <w:p w14:paraId="045CB3E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01195</w:t>
            </w:r>
          </w:p>
        </w:tc>
      </w:tr>
      <w:tr w:rsidR="00E32F96" w:rsidRPr="00722628" w14:paraId="30AD66FA" w14:textId="77777777" w:rsidTr="00CC3F99">
        <w:trPr>
          <w:jc w:val="center"/>
        </w:trPr>
        <w:tc>
          <w:tcPr>
            <w:tcW w:w="632" w:type="dxa"/>
            <w:vAlign w:val="center"/>
          </w:tcPr>
          <w:p w14:paraId="14BC4EA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424</w:t>
            </w:r>
          </w:p>
        </w:tc>
        <w:tc>
          <w:tcPr>
            <w:tcW w:w="1073" w:type="dxa"/>
            <w:vAlign w:val="center"/>
          </w:tcPr>
          <w:p w14:paraId="17217D4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10-92</w:t>
            </w:r>
          </w:p>
        </w:tc>
        <w:tc>
          <w:tcPr>
            <w:tcW w:w="7316" w:type="dxa"/>
            <w:vAlign w:val="center"/>
          </w:tcPr>
          <w:p w14:paraId="7AD02A97"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shd w:val="clear" w:color="auto" w:fill="FFFFFF"/>
                <w:lang w:val="uk-UA" w:eastAsia="ru-RU"/>
              </w:rPr>
              <w:t>Виплата одноразової матеріальної допомоги особам, які постраждали від торгівлі людьми</w:t>
            </w:r>
          </w:p>
        </w:tc>
        <w:tc>
          <w:tcPr>
            <w:tcW w:w="1400" w:type="dxa"/>
            <w:vAlign w:val="center"/>
          </w:tcPr>
          <w:p w14:paraId="1EFED13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00243</w:t>
            </w:r>
          </w:p>
        </w:tc>
      </w:tr>
      <w:tr w:rsidR="00E32F96" w:rsidRPr="00722628" w14:paraId="111A02DC" w14:textId="77777777" w:rsidTr="00CC3F99">
        <w:trPr>
          <w:jc w:val="center"/>
        </w:trPr>
        <w:tc>
          <w:tcPr>
            <w:tcW w:w="632" w:type="dxa"/>
            <w:vAlign w:val="center"/>
          </w:tcPr>
          <w:p w14:paraId="0754548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425</w:t>
            </w:r>
          </w:p>
        </w:tc>
        <w:tc>
          <w:tcPr>
            <w:tcW w:w="1073" w:type="dxa"/>
            <w:vAlign w:val="center"/>
          </w:tcPr>
          <w:p w14:paraId="493C3C8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10-93</w:t>
            </w:r>
          </w:p>
        </w:tc>
        <w:tc>
          <w:tcPr>
            <w:tcW w:w="7316" w:type="dxa"/>
            <w:vAlign w:val="center"/>
          </w:tcPr>
          <w:p w14:paraId="26EACD54" w14:textId="77777777" w:rsidR="00E32F96" w:rsidRPr="00722628" w:rsidRDefault="00E32F96" w:rsidP="00E32F96">
            <w:pPr>
              <w:spacing w:after="0" w:line="240" w:lineRule="auto"/>
              <w:rPr>
                <w:rFonts w:ascii="Times New Roman" w:hAnsi="Times New Roman"/>
                <w:bCs/>
                <w:lang w:val="uk-UA"/>
              </w:rPr>
            </w:pPr>
            <w:r w:rsidRPr="00722628">
              <w:rPr>
                <w:rFonts w:ascii="Times New Roman" w:hAnsi="Times New Roman"/>
                <w:bCs/>
                <w:lang w:val="uk-UA"/>
              </w:rPr>
              <w:t>Видача направлення на проходження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c>
          <w:tcPr>
            <w:tcW w:w="1400" w:type="dxa"/>
            <w:vAlign w:val="center"/>
          </w:tcPr>
          <w:p w14:paraId="18D3D18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00117</w:t>
            </w:r>
          </w:p>
        </w:tc>
      </w:tr>
      <w:tr w:rsidR="00E32F96" w:rsidRPr="00722628" w14:paraId="229F1104" w14:textId="77777777" w:rsidTr="00CC3F99">
        <w:trPr>
          <w:jc w:val="center"/>
        </w:trPr>
        <w:tc>
          <w:tcPr>
            <w:tcW w:w="632" w:type="dxa"/>
            <w:vAlign w:val="center"/>
          </w:tcPr>
          <w:p w14:paraId="2DEC6B1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426</w:t>
            </w:r>
          </w:p>
        </w:tc>
        <w:tc>
          <w:tcPr>
            <w:tcW w:w="1073" w:type="dxa"/>
            <w:vAlign w:val="center"/>
          </w:tcPr>
          <w:p w14:paraId="61D541E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10-94</w:t>
            </w:r>
          </w:p>
        </w:tc>
        <w:tc>
          <w:tcPr>
            <w:tcW w:w="7316" w:type="dxa"/>
            <w:vAlign w:val="bottom"/>
          </w:tcPr>
          <w:p w14:paraId="4D4DE7A6"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c>
          <w:tcPr>
            <w:tcW w:w="1400" w:type="dxa"/>
            <w:vAlign w:val="center"/>
          </w:tcPr>
          <w:p w14:paraId="40BCB60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01198</w:t>
            </w:r>
          </w:p>
        </w:tc>
      </w:tr>
      <w:tr w:rsidR="00E32F96" w:rsidRPr="00722628" w14:paraId="39E31B9D" w14:textId="77777777" w:rsidTr="00CC3F99">
        <w:trPr>
          <w:jc w:val="center"/>
        </w:trPr>
        <w:tc>
          <w:tcPr>
            <w:tcW w:w="632" w:type="dxa"/>
            <w:vAlign w:val="center"/>
          </w:tcPr>
          <w:p w14:paraId="4B5C995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427</w:t>
            </w:r>
          </w:p>
        </w:tc>
        <w:tc>
          <w:tcPr>
            <w:tcW w:w="1073" w:type="dxa"/>
            <w:vAlign w:val="center"/>
          </w:tcPr>
          <w:p w14:paraId="3A72DAF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10-95</w:t>
            </w:r>
          </w:p>
        </w:tc>
        <w:tc>
          <w:tcPr>
            <w:tcW w:w="7316" w:type="dxa"/>
            <w:vAlign w:val="center"/>
          </w:tcPr>
          <w:p w14:paraId="63464EED"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Надання та виплата одноразових грошової допомоги на / за встановлення пам’ятних знаків на могилах загиблих (померлих) Захисників та Захисниць України, ветеранів війни, бійців-добровольців АТО, постраждалих учасників Революції Гідності на умовах співфінансування</w:t>
            </w:r>
          </w:p>
        </w:tc>
        <w:tc>
          <w:tcPr>
            <w:tcW w:w="1400" w:type="dxa"/>
            <w:vAlign w:val="center"/>
          </w:tcPr>
          <w:p w14:paraId="1B4ED23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w:t>
            </w:r>
          </w:p>
        </w:tc>
      </w:tr>
      <w:tr w:rsidR="00E32F96" w:rsidRPr="00722628" w14:paraId="4124D916" w14:textId="77777777" w:rsidTr="00CC3F99">
        <w:trPr>
          <w:jc w:val="center"/>
        </w:trPr>
        <w:tc>
          <w:tcPr>
            <w:tcW w:w="632" w:type="dxa"/>
            <w:vAlign w:val="center"/>
          </w:tcPr>
          <w:p w14:paraId="58A7202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428</w:t>
            </w:r>
          </w:p>
        </w:tc>
        <w:tc>
          <w:tcPr>
            <w:tcW w:w="1073" w:type="dxa"/>
            <w:vAlign w:val="center"/>
          </w:tcPr>
          <w:p w14:paraId="1E88D13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10-96</w:t>
            </w:r>
          </w:p>
        </w:tc>
        <w:tc>
          <w:tcPr>
            <w:tcW w:w="7316" w:type="dxa"/>
            <w:vAlign w:val="center"/>
          </w:tcPr>
          <w:p w14:paraId="01CEA6B7"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Виплата одноразової адресної грошової допомоги ветеранам УПА вдовам (вдівцям) політв'язнів та вдовам (вдівцям) ветеранів УПА, та реабілітованим громадянам</w:t>
            </w:r>
          </w:p>
        </w:tc>
        <w:tc>
          <w:tcPr>
            <w:tcW w:w="1400" w:type="dxa"/>
            <w:vAlign w:val="center"/>
          </w:tcPr>
          <w:p w14:paraId="6FDE606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w:t>
            </w:r>
          </w:p>
        </w:tc>
      </w:tr>
      <w:tr w:rsidR="00E32F96" w:rsidRPr="00722628" w14:paraId="1B623F80" w14:textId="77777777" w:rsidTr="00CC3F99">
        <w:trPr>
          <w:jc w:val="center"/>
        </w:trPr>
        <w:tc>
          <w:tcPr>
            <w:tcW w:w="632" w:type="dxa"/>
            <w:vAlign w:val="center"/>
          </w:tcPr>
          <w:p w14:paraId="3DA8FC0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429</w:t>
            </w:r>
          </w:p>
        </w:tc>
        <w:tc>
          <w:tcPr>
            <w:tcW w:w="1073" w:type="dxa"/>
            <w:vAlign w:val="center"/>
          </w:tcPr>
          <w:p w14:paraId="16D98CF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10-97</w:t>
            </w:r>
          </w:p>
        </w:tc>
        <w:tc>
          <w:tcPr>
            <w:tcW w:w="7316" w:type="dxa"/>
            <w:vAlign w:val="center"/>
          </w:tcPr>
          <w:p w14:paraId="33025D5D"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Придбання житла для деяких категорій осіб з числа Захисників та Захисниць України, членів сімей Героїв Небесної Сотні на умовах співфінансування</w:t>
            </w:r>
          </w:p>
        </w:tc>
        <w:tc>
          <w:tcPr>
            <w:tcW w:w="1400" w:type="dxa"/>
            <w:vAlign w:val="center"/>
          </w:tcPr>
          <w:p w14:paraId="7CC48D0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w:t>
            </w:r>
          </w:p>
        </w:tc>
      </w:tr>
      <w:tr w:rsidR="00E32F96" w:rsidRPr="00722628" w14:paraId="36D3E5A8" w14:textId="77777777" w:rsidTr="00CC3F99">
        <w:trPr>
          <w:jc w:val="center"/>
        </w:trPr>
        <w:tc>
          <w:tcPr>
            <w:tcW w:w="632" w:type="dxa"/>
            <w:vAlign w:val="center"/>
          </w:tcPr>
          <w:p w14:paraId="232AC6C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430</w:t>
            </w:r>
          </w:p>
        </w:tc>
        <w:tc>
          <w:tcPr>
            <w:tcW w:w="1073" w:type="dxa"/>
            <w:vAlign w:val="center"/>
          </w:tcPr>
          <w:p w14:paraId="3B18796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10-98</w:t>
            </w:r>
          </w:p>
        </w:tc>
        <w:tc>
          <w:tcPr>
            <w:tcW w:w="7316" w:type="dxa"/>
            <w:vAlign w:val="center"/>
          </w:tcPr>
          <w:p w14:paraId="34F5B48A"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Виплата грошової допомоги родинам загиблих (померлих) ветеранів війни, Захисників, Захисниць України, Героїв Небесної Сотні та постраждалих учасників Революції Гідності</w:t>
            </w:r>
          </w:p>
        </w:tc>
        <w:tc>
          <w:tcPr>
            <w:tcW w:w="1400" w:type="dxa"/>
            <w:vAlign w:val="center"/>
          </w:tcPr>
          <w:p w14:paraId="511BE95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w:t>
            </w:r>
          </w:p>
        </w:tc>
      </w:tr>
      <w:tr w:rsidR="00E32F96" w:rsidRPr="00722628" w14:paraId="661767FE" w14:textId="77777777" w:rsidTr="00CC3F99">
        <w:trPr>
          <w:jc w:val="center"/>
        </w:trPr>
        <w:tc>
          <w:tcPr>
            <w:tcW w:w="632" w:type="dxa"/>
            <w:vAlign w:val="center"/>
          </w:tcPr>
          <w:p w14:paraId="7A1E2E3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431</w:t>
            </w:r>
          </w:p>
        </w:tc>
        <w:tc>
          <w:tcPr>
            <w:tcW w:w="1073" w:type="dxa"/>
            <w:vAlign w:val="center"/>
          </w:tcPr>
          <w:p w14:paraId="72DF685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10-99</w:t>
            </w:r>
          </w:p>
        </w:tc>
        <w:tc>
          <w:tcPr>
            <w:tcW w:w="7316" w:type="dxa"/>
            <w:vAlign w:val="center"/>
          </w:tcPr>
          <w:p w14:paraId="7FB3B224"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Виплата соціальної виплати дітям (пасинкам, падчеркам) загиблих (померлих) Захисників чи Захисниць України, ветеранів війни та учасників Революції Гідності</w:t>
            </w:r>
          </w:p>
        </w:tc>
        <w:tc>
          <w:tcPr>
            <w:tcW w:w="1400" w:type="dxa"/>
            <w:vAlign w:val="center"/>
          </w:tcPr>
          <w:p w14:paraId="2BC600B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w:t>
            </w:r>
          </w:p>
        </w:tc>
      </w:tr>
      <w:tr w:rsidR="00E32F96" w:rsidRPr="00722628" w14:paraId="31A9AB38" w14:textId="77777777" w:rsidTr="00CC3F99">
        <w:trPr>
          <w:jc w:val="center"/>
        </w:trPr>
        <w:tc>
          <w:tcPr>
            <w:tcW w:w="632" w:type="dxa"/>
            <w:vAlign w:val="center"/>
          </w:tcPr>
          <w:p w14:paraId="2AFD557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432</w:t>
            </w:r>
          </w:p>
        </w:tc>
        <w:tc>
          <w:tcPr>
            <w:tcW w:w="1073" w:type="dxa"/>
            <w:vAlign w:val="center"/>
          </w:tcPr>
          <w:p w14:paraId="53C56A8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10-100</w:t>
            </w:r>
          </w:p>
        </w:tc>
        <w:tc>
          <w:tcPr>
            <w:tcW w:w="7316" w:type="dxa"/>
            <w:vAlign w:val="center"/>
          </w:tcPr>
          <w:p w14:paraId="5795DB18"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Виплата одноразової допомоги громадянам, які постраждали від аварії на ЧАЕС</w:t>
            </w:r>
          </w:p>
        </w:tc>
        <w:tc>
          <w:tcPr>
            <w:tcW w:w="1400" w:type="dxa"/>
            <w:vAlign w:val="center"/>
          </w:tcPr>
          <w:p w14:paraId="2B031E2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w:t>
            </w:r>
          </w:p>
        </w:tc>
      </w:tr>
      <w:tr w:rsidR="00E32F96" w:rsidRPr="00722628" w14:paraId="3CA6FA16" w14:textId="77777777" w:rsidTr="00CC3F99">
        <w:trPr>
          <w:jc w:val="center"/>
        </w:trPr>
        <w:tc>
          <w:tcPr>
            <w:tcW w:w="632" w:type="dxa"/>
            <w:vAlign w:val="center"/>
          </w:tcPr>
          <w:p w14:paraId="551A5B6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433</w:t>
            </w:r>
          </w:p>
        </w:tc>
        <w:tc>
          <w:tcPr>
            <w:tcW w:w="1073" w:type="dxa"/>
            <w:vAlign w:val="center"/>
          </w:tcPr>
          <w:p w14:paraId="6F30A8D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10-101</w:t>
            </w:r>
          </w:p>
        </w:tc>
        <w:tc>
          <w:tcPr>
            <w:tcW w:w="7316" w:type="dxa"/>
            <w:vAlign w:val="center"/>
          </w:tcPr>
          <w:p w14:paraId="38CA7C67"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Виплата адресної допомоги вдовам політв’язнів</w:t>
            </w:r>
          </w:p>
        </w:tc>
        <w:tc>
          <w:tcPr>
            <w:tcW w:w="1400" w:type="dxa"/>
            <w:vAlign w:val="center"/>
          </w:tcPr>
          <w:p w14:paraId="4B1340B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w:t>
            </w:r>
          </w:p>
        </w:tc>
      </w:tr>
      <w:tr w:rsidR="00E32F96" w:rsidRPr="00722628" w14:paraId="399D2527" w14:textId="77777777" w:rsidTr="00CC3F99">
        <w:trPr>
          <w:jc w:val="center"/>
        </w:trPr>
        <w:tc>
          <w:tcPr>
            <w:tcW w:w="632" w:type="dxa"/>
            <w:vAlign w:val="center"/>
          </w:tcPr>
          <w:p w14:paraId="6CD4E1A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434</w:t>
            </w:r>
          </w:p>
        </w:tc>
        <w:tc>
          <w:tcPr>
            <w:tcW w:w="1073" w:type="dxa"/>
            <w:vAlign w:val="center"/>
          </w:tcPr>
          <w:p w14:paraId="3DE19E5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10-102</w:t>
            </w:r>
          </w:p>
        </w:tc>
        <w:tc>
          <w:tcPr>
            <w:tcW w:w="7316" w:type="dxa"/>
            <w:vAlign w:val="center"/>
          </w:tcPr>
          <w:p w14:paraId="1383F4A1"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Виплата адресної допомоги членам УТОС «Біла тростина», особа з інвалідністю І, ІІ групи по зору</w:t>
            </w:r>
          </w:p>
        </w:tc>
        <w:tc>
          <w:tcPr>
            <w:tcW w:w="1400" w:type="dxa"/>
            <w:vAlign w:val="center"/>
          </w:tcPr>
          <w:p w14:paraId="484C7E7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w:t>
            </w:r>
          </w:p>
        </w:tc>
      </w:tr>
      <w:tr w:rsidR="00E32F96" w:rsidRPr="00722628" w14:paraId="5823BCCE" w14:textId="77777777" w:rsidTr="00CC3F99">
        <w:trPr>
          <w:jc w:val="center"/>
        </w:trPr>
        <w:tc>
          <w:tcPr>
            <w:tcW w:w="632" w:type="dxa"/>
            <w:vAlign w:val="center"/>
          </w:tcPr>
          <w:p w14:paraId="5CA7154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435</w:t>
            </w:r>
          </w:p>
        </w:tc>
        <w:tc>
          <w:tcPr>
            <w:tcW w:w="1073" w:type="dxa"/>
            <w:vAlign w:val="center"/>
          </w:tcPr>
          <w:p w14:paraId="10E8CD1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10-103</w:t>
            </w:r>
          </w:p>
        </w:tc>
        <w:tc>
          <w:tcPr>
            <w:tcW w:w="7316" w:type="dxa"/>
            <w:vAlign w:val="center"/>
          </w:tcPr>
          <w:p w14:paraId="4E0FD174"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Надання адресної допомоги членам УТОГ</w:t>
            </w:r>
          </w:p>
        </w:tc>
        <w:tc>
          <w:tcPr>
            <w:tcW w:w="1400" w:type="dxa"/>
            <w:vAlign w:val="center"/>
          </w:tcPr>
          <w:p w14:paraId="4FE3258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w:t>
            </w:r>
          </w:p>
        </w:tc>
      </w:tr>
      <w:tr w:rsidR="00E32F96" w:rsidRPr="00722628" w14:paraId="17874570" w14:textId="77777777" w:rsidTr="00CC3F99">
        <w:trPr>
          <w:jc w:val="center"/>
        </w:trPr>
        <w:tc>
          <w:tcPr>
            <w:tcW w:w="632" w:type="dxa"/>
            <w:vAlign w:val="center"/>
          </w:tcPr>
          <w:p w14:paraId="6E0F01F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436</w:t>
            </w:r>
          </w:p>
        </w:tc>
        <w:tc>
          <w:tcPr>
            <w:tcW w:w="1073" w:type="dxa"/>
            <w:vAlign w:val="center"/>
          </w:tcPr>
          <w:p w14:paraId="50CBB72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10-104</w:t>
            </w:r>
          </w:p>
        </w:tc>
        <w:tc>
          <w:tcPr>
            <w:tcW w:w="7316" w:type="dxa"/>
            <w:vAlign w:val="center"/>
          </w:tcPr>
          <w:p w14:paraId="323F0DCB"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Надання та виплата грошової допомоги родинам загиблих (померлих) військовослужбовців, ветеранів війни Захисників, Захисниць України з нагоди Дня захисника України</w:t>
            </w:r>
          </w:p>
        </w:tc>
        <w:tc>
          <w:tcPr>
            <w:tcW w:w="1400" w:type="dxa"/>
            <w:vAlign w:val="center"/>
          </w:tcPr>
          <w:p w14:paraId="3800F36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w:t>
            </w:r>
          </w:p>
        </w:tc>
      </w:tr>
      <w:tr w:rsidR="00E32F96" w:rsidRPr="00722628" w14:paraId="1B9FEDE2" w14:textId="77777777" w:rsidTr="00CC3F99">
        <w:trPr>
          <w:jc w:val="center"/>
        </w:trPr>
        <w:tc>
          <w:tcPr>
            <w:tcW w:w="632" w:type="dxa"/>
            <w:vAlign w:val="center"/>
          </w:tcPr>
          <w:p w14:paraId="3B7F8CF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437</w:t>
            </w:r>
          </w:p>
        </w:tc>
        <w:tc>
          <w:tcPr>
            <w:tcW w:w="1073" w:type="dxa"/>
            <w:vAlign w:val="center"/>
          </w:tcPr>
          <w:p w14:paraId="274EB65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10-105</w:t>
            </w:r>
          </w:p>
        </w:tc>
        <w:tc>
          <w:tcPr>
            <w:tcW w:w="7316" w:type="dxa"/>
            <w:vAlign w:val="center"/>
          </w:tcPr>
          <w:p w14:paraId="11B5272E"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Надання та виплата одноразових грошової допомоги на / за встановлення пам’ятних знаків на могилах загиблих (померлих) Захисників та Захисниць України</w:t>
            </w:r>
          </w:p>
        </w:tc>
        <w:tc>
          <w:tcPr>
            <w:tcW w:w="1400" w:type="dxa"/>
            <w:vAlign w:val="center"/>
          </w:tcPr>
          <w:p w14:paraId="6DACDCC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w:t>
            </w:r>
          </w:p>
        </w:tc>
      </w:tr>
      <w:tr w:rsidR="00E32F96" w:rsidRPr="00722628" w14:paraId="55F4ACA1" w14:textId="77777777" w:rsidTr="00CC3F99">
        <w:trPr>
          <w:jc w:val="center"/>
        </w:trPr>
        <w:tc>
          <w:tcPr>
            <w:tcW w:w="632" w:type="dxa"/>
            <w:vAlign w:val="center"/>
          </w:tcPr>
          <w:p w14:paraId="6175B42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438</w:t>
            </w:r>
          </w:p>
        </w:tc>
        <w:tc>
          <w:tcPr>
            <w:tcW w:w="1073" w:type="dxa"/>
            <w:vAlign w:val="center"/>
          </w:tcPr>
          <w:p w14:paraId="7B8DB0E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10-106</w:t>
            </w:r>
          </w:p>
        </w:tc>
        <w:tc>
          <w:tcPr>
            <w:tcW w:w="7316" w:type="dxa"/>
            <w:vAlign w:val="center"/>
          </w:tcPr>
          <w:p w14:paraId="05C7B116"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Надання матеріальної допомоги одному з членів сім’ї померлого учасника бойових дій, звільненому з військової служби, який похований на території Новороздільської громади</w:t>
            </w:r>
          </w:p>
        </w:tc>
        <w:tc>
          <w:tcPr>
            <w:tcW w:w="1400" w:type="dxa"/>
            <w:vAlign w:val="center"/>
          </w:tcPr>
          <w:p w14:paraId="58E14A8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w:t>
            </w:r>
          </w:p>
        </w:tc>
      </w:tr>
      <w:tr w:rsidR="00E32F96" w:rsidRPr="00722628" w14:paraId="42317BF3" w14:textId="77777777" w:rsidTr="00CC3F99">
        <w:trPr>
          <w:jc w:val="center"/>
        </w:trPr>
        <w:tc>
          <w:tcPr>
            <w:tcW w:w="632" w:type="dxa"/>
            <w:vAlign w:val="center"/>
          </w:tcPr>
          <w:p w14:paraId="268F6DF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439</w:t>
            </w:r>
          </w:p>
        </w:tc>
        <w:tc>
          <w:tcPr>
            <w:tcW w:w="1073" w:type="dxa"/>
            <w:vAlign w:val="center"/>
          </w:tcPr>
          <w:p w14:paraId="677954A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10-107</w:t>
            </w:r>
          </w:p>
        </w:tc>
        <w:tc>
          <w:tcPr>
            <w:tcW w:w="7316" w:type="dxa"/>
            <w:vAlign w:val="center"/>
          </w:tcPr>
          <w:p w14:paraId="34B22513"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Видача довідки про отримання (неотримання) допомоги</w:t>
            </w:r>
          </w:p>
        </w:tc>
        <w:tc>
          <w:tcPr>
            <w:tcW w:w="1400" w:type="dxa"/>
            <w:vAlign w:val="center"/>
          </w:tcPr>
          <w:p w14:paraId="3145148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01487</w:t>
            </w:r>
          </w:p>
        </w:tc>
      </w:tr>
      <w:tr w:rsidR="00E32F96" w:rsidRPr="00722628" w14:paraId="7725F055" w14:textId="77777777" w:rsidTr="00CC3F99">
        <w:trPr>
          <w:jc w:val="center"/>
        </w:trPr>
        <w:tc>
          <w:tcPr>
            <w:tcW w:w="632" w:type="dxa"/>
            <w:vAlign w:val="center"/>
          </w:tcPr>
          <w:p w14:paraId="7F6CEB3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440</w:t>
            </w:r>
          </w:p>
        </w:tc>
        <w:tc>
          <w:tcPr>
            <w:tcW w:w="1073" w:type="dxa"/>
            <w:vAlign w:val="center"/>
          </w:tcPr>
          <w:p w14:paraId="1089C52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10-108</w:t>
            </w:r>
          </w:p>
        </w:tc>
        <w:tc>
          <w:tcPr>
            <w:tcW w:w="7316" w:type="dxa"/>
            <w:vAlign w:val="center"/>
          </w:tcPr>
          <w:p w14:paraId="105D26FD" w14:textId="77777777" w:rsidR="00E32F96" w:rsidRPr="00722628" w:rsidRDefault="00D11898" w:rsidP="00E32F96">
            <w:pPr>
              <w:spacing w:after="0" w:line="240" w:lineRule="auto"/>
              <w:rPr>
                <w:rFonts w:ascii="Times New Roman" w:hAnsi="Times New Roman"/>
                <w:lang w:val="uk-UA" w:eastAsia="ru-RU"/>
              </w:rPr>
            </w:pPr>
            <w:hyperlink r:id="rId8" w:anchor="n14" w:history="1">
              <w:r w:rsidR="00E32F96" w:rsidRPr="00722628">
                <w:rPr>
                  <w:rFonts w:ascii="Times New Roman" w:hAnsi="Times New Roman"/>
                  <w:lang w:val="uk-UA" w:eastAsia="ru-RU"/>
                </w:rPr>
                <w:t>Видача акта обстеження матеріально-побутових умов домогосподарства / фактичного місця проживання особи</w:t>
              </w:r>
            </w:hyperlink>
            <w:r w:rsidR="00E32F96" w:rsidRPr="00722628">
              <w:rPr>
                <w:rFonts w:ascii="Times New Roman" w:hAnsi="Times New Roman"/>
                <w:lang w:val="uk-UA" w:eastAsia="ru-RU"/>
              </w:rPr>
              <w:t>, яка звернулася за державною виплатою/ щодо включення відомостей про неї до Реєстру осіб, які мають право на пільги</w:t>
            </w:r>
          </w:p>
        </w:tc>
        <w:tc>
          <w:tcPr>
            <w:tcW w:w="1400" w:type="dxa"/>
            <w:vAlign w:val="center"/>
          </w:tcPr>
          <w:p w14:paraId="60AD65C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w:t>
            </w:r>
          </w:p>
        </w:tc>
      </w:tr>
      <w:tr w:rsidR="00E32F96" w:rsidRPr="00722628" w14:paraId="29F649BD" w14:textId="77777777" w:rsidTr="00CC3F99">
        <w:trPr>
          <w:jc w:val="center"/>
        </w:trPr>
        <w:tc>
          <w:tcPr>
            <w:tcW w:w="632" w:type="dxa"/>
            <w:vAlign w:val="center"/>
          </w:tcPr>
          <w:p w14:paraId="0581EEC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441</w:t>
            </w:r>
          </w:p>
        </w:tc>
        <w:tc>
          <w:tcPr>
            <w:tcW w:w="1073" w:type="dxa"/>
            <w:vAlign w:val="center"/>
          </w:tcPr>
          <w:p w14:paraId="64B32D7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10-109</w:t>
            </w:r>
          </w:p>
        </w:tc>
        <w:tc>
          <w:tcPr>
            <w:tcW w:w="7316" w:type="dxa"/>
            <w:vAlign w:val="center"/>
          </w:tcPr>
          <w:p w14:paraId="48E47697" w14:textId="77777777" w:rsidR="00E32F96" w:rsidRPr="00722628" w:rsidRDefault="00D11898" w:rsidP="00E32F96">
            <w:pPr>
              <w:spacing w:after="0" w:line="240" w:lineRule="auto"/>
              <w:rPr>
                <w:rFonts w:ascii="Times New Roman" w:hAnsi="Times New Roman"/>
                <w:lang w:val="uk-UA" w:eastAsia="ru-RU"/>
              </w:rPr>
            </w:pPr>
            <w:hyperlink r:id="rId9" w:anchor="n14" w:history="1">
              <w:r w:rsidR="00E32F96" w:rsidRPr="00722628">
                <w:rPr>
                  <w:rFonts w:ascii="Times New Roman" w:hAnsi="Times New Roman"/>
                  <w:lang w:val="uk-UA" w:eastAsia="ru-RU"/>
                </w:rPr>
                <w:t>Видача акта обстеження матеріально-побутових умов домогосподарства / фактичного місця проживання особи</w:t>
              </w:r>
            </w:hyperlink>
            <w:r w:rsidR="00E32F96" w:rsidRPr="00722628">
              <w:rPr>
                <w:rFonts w:ascii="Times New Roman" w:hAnsi="Times New Roman"/>
                <w:lang w:val="uk-UA" w:eastAsia="ru-RU"/>
              </w:rPr>
              <w:t>, яка звернулася за надання матеріальної допомоги мешканцям громади, які опинилися в складних життєвих обставинах</w:t>
            </w:r>
          </w:p>
        </w:tc>
        <w:tc>
          <w:tcPr>
            <w:tcW w:w="1400" w:type="dxa"/>
            <w:vAlign w:val="center"/>
          </w:tcPr>
          <w:p w14:paraId="7FA64D7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w:t>
            </w:r>
          </w:p>
        </w:tc>
      </w:tr>
      <w:tr w:rsidR="00E32F96" w:rsidRPr="00722628" w14:paraId="4DB708A9" w14:textId="77777777" w:rsidTr="00CC3F99">
        <w:trPr>
          <w:jc w:val="center"/>
        </w:trPr>
        <w:tc>
          <w:tcPr>
            <w:tcW w:w="10421" w:type="dxa"/>
            <w:gridSpan w:val="4"/>
            <w:vAlign w:val="center"/>
          </w:tcPr>
          <w:p w14:paraId="68778F0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
                <w:bCs/>
                <w:color w:val="000000"/>
                <w:lang w:val="uk-UA" w:eastAsia="ru-RU"/>
              </w:rPr>
              <w:t>Ветерани війни та члени їх родин</w:t>
            </w:r>
          </w:p>
        </w:tc>
      </w:tr>
      <w:tr w:rsidR="00E32F96" w:rsidRPr="00722628" w14:paraId="31648EFE" w14:textId="77777777" w:rsidTr="00CC3F99">
        <w:trPr>
          <w:jc w:val="center"/>
        </w:trPr>
        <w:tc>
          <w:tcPr>
            <w:tcW w:w="632" w:type="dxa"/>
            <w:vAlign w:val="center"/>
          </w:tcPr>
          <w:p w14:paraId="01D424A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442</w:t>
            </w:r>
          </w:p>
        </w:tc>
        <w:tc>
          <w:tcPr>
            <w:tcW w:w="1073" w:type="dxa"/>
            <w:vAlign w:val="center"/>
          </w:tcPr>
          <w:p w14:paraId="428F95D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11-01</w:t>
            </w:r>
          </w:p>
        </w:tc>
        <w:tc>
          <w:tcPr>
            <w:tcW w:w="7316" w:type="dxa"/>
            <w:vAlign w:val="bottom"/>
          </w:tcPr>
          <w:p w14:paraId="1973BA77" w14:textId="77777777" w:rsidR="00E32F96" w:rsidRPr="00722628" w:rsidRDefault="00E32F96" w:rsidP="00E32F96">
            <w:pPr>
              <w:spacing w:after="0" w:line="240" w:lineRule="auto"/>
              <w:jc w:val="both"/>
              <w:rPr>
                <w:rFonts w:ascii="Times New Roman" w:hAnsi="Times New Roman"/>
                <w:bCs/>
                <w:lang w:val="uk-UA" w:eastAsia="ru-RU"/>
              </w:rPr>
            </w:pPr>
            <w:r w:rsidRPr="00722628">
              <w:rPr>
                <w:rFonts w:ascii="Times New Roman" w:hAnsi="Times New Roman"/>
                <w:bCs/>
                <w:lang w:val="uk-UA" w:eastAsia="ru-RU"/>
              </w:rPr>
              <w:t xml:space="preserve">Надання відомостей з Єдиного державного реєстру ветеранів війни </w:t>
            </w:r>
          </w:p>
        </w:tc>
        <w:tc>
          <w:tcPr>
            <w:tcW w:w="1400" w:type="dxa"/>
            <w:vAlign w:val="center"/>
          </w:tcPr>
          <w:p w14:paraId="07C5268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02266</w:t>
            </w:r>
          </w:p>
        </w:tc>
      </w:tr>
      <w:tr w:rsidR="00E32F96" w:rsidRPr="00722628" w14:paraId="032A371B" w14:textId="77777777" w:rsidTr="00CC3F99">
        <w:trPr>
          <w:jc w:val="center"/>
        </w:trPr>
        <w:tc>
          <w:tcPr>
            <w:tcW w:w="632" w:type="dxa"/>
            <w:vAlign w:val="center"/>
          </w:tcPr>
          <w:p w14:paraId="79CE80B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443</w:t>
            </w:r>
          </w:p>
        </w:tc>
        <w:tc>
          <w:tcPr>
            <w:tcW w:w="1073" w:type="dxa"/>
            <w:vAlign w:val="center"/>
          </w:tcPr>
          <w:p w14:paraId="022CA92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11-02</w:t>
            </w:r>
          </w:p>
        </w:tc>
        <w:tc>
          <w:tcPr>
            <w:tcW w:w="7316" w:type="dxa"/>
            <w:vAlign w:val="center"/>
          </w:tcPr>
          <w:p w14:paraId="0662DBEC"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lang w:val="uk-UA" w:eastAsia="ru-RU"/>
              </w:rPr>
              <w:t xml:space="preserve">Видача посвідчення особи з інвалідністю внаслідок війни </w:t>
            </w:r>
          </w:p>
        </w:tc>
        <w:tc>
          <w:tcPr>
            <w:tcW w:w="1400" w:type="dxa"/>
            <w:vAlign w:val="center"/>
          </w:tcPr>
          <w:p w14:paraId="199BA58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02596</w:t>
            </w:r>
          </w:p>
        </w:tc>
      </w:tr>
      <w:tr w:rsidR="00E32F96" w:rsidRPr="00722628" w14:paraId="4012F281" w14:textId="77777777" w:rsidTr="00CC3F99">
        <w:trPr>
          <w:jc w:val="center"/>
        </w:trPr>
        <w:tc>
          <w:tcPr>
            <w:tcW w:w="632" w:type="dxa"/>
            <w:vAlign w:val="center"/>
          </w:tcPr>
          <w:p w14:paraId="0590AFD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444</w:t>
            </w:r>
          </w:p>
        </w:tc>
        <w:tc>
          <w:tcPr>
            <w:tcW w:w="1073" w:type="dxa"/>
            <w:vAlign w:val="center"/>
          </w:tcPr>
          <w:p w14:paraId="1AB6563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11-03</w:t>
            </w:r>
          </w:p>
        </w:tc>
        <w:tc>
          <w:tcPr>
            <w:tcW w:w="7316" w:type="dxa"/>
            <w:vAlign w:val="center"/>
          </w:tcPr>
          <w:p w14:paraId="6017186F"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lang w:val="uk-UA" w:eastAsia="ru-RU"/>
              </w:rPr>
              <w:t xml:space="preserve">Встановлення статусу члена сім’ї загиблого (померлого) ветерана війни </w:t>
            </w:r>
          </w:p>
        </w:tc>
        <w:tc>
          <w:tcPr>
            <w:tcW w:w="1400" w:type="dxa"/>
            <w:vAlign w:val="center"/>
          </w:tcPr>
          <w:p w14:paraId="71114F0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02597</w:t>
            </w:r>
          </w:p>
        </w:tc>
      </w:tr>
      <w:tr w:rsidR="00E32F96" w:rsidRPr="00722628" w14:paraId="636F8F2A" w14:textId="77777777" w:rsidTr="00CC3F99">
        <w:trPr>
          <w:jc w:val="center"/>
        </w:trPr>
        <w:tc>
          <w:tcPr>
            <w:tcW w:w="632" w:type="dxa"/>
            <w:vAlign w:val="center"/>
          </w:tcPr>
          <w:p w14:paraId="31EE02A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445</w:t>
            </w:r>
          </w:p>
        </w:tc>
        <w:tc>
          <w:tcPr>
            <w:tcW w:w="1073" w:type="dxa"/>
            <w:vAlign w:val="center"/>
          </w:tcPr>
          <w:p w14:paraId="12E9691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11-04</w:t>
            </w:r>
          </w:p>
        </w:tc>
        <w:tc>
          <w:tcPr>
            <w:tcW w:w="7316" w:type="dxa"/>
            <w:vAlign w:val="center"/>
          </w:tcPr>
          <w:p w14:paraId="1F713A59"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lang w:val="uk-UA" w:eastAsia="ru-RU"/>
              </w:rPr>
              <w:t xml:space="preserve">Продовження строку дії посвідчення особи з інвалідністю внаслідок війни </w:t>
            </w:r>
          </w:p>
        </w:tc>
        <w:tc>
          <w:tcPr>
            <w:tcW w:w="1400" w:type="dxa"/>
            <w:vAlign w:val="center"/>
          </w:tcPr>
          <w:p w14:paraId="55D83B8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02598</w:t>
            </w:r>
          </w:p>
        </w:tc>
      </w:tr>
      <w:tr w:rsidR="00E32F96" w:rsidRPr="00722628" w14:paraId="6A603089" w14:textId="77777777" w:rsidTr="00CC3F99">
        <w:trPr>
          <w:jc w:val="center"/>
        </w:trPr>
        <w:tc>
          <w:tcPr>
            <w:tcW w:w="632" w:type="dxa"/>
            <w:vAlign w:val="center"/>
          </w:tcPr>
          <w:p w14:paraId="49D42D2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446</w:t>
            </w:r>
          </w:p>
        </w:tc>
        <w:tc>
          <w:tcPr>
            <w:tcW w:w="1073" w:type="dxa"/>
            <w:vAlign w:val="center"/>
          </w:tcPr>
          <w:p w14:paraId="6BD5046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11-05</w:t>
            </w:r>
          </w:p>
        </w:tc>
        <w:tc>
          <w:tcPr>
            <w:tcW w:w="7316" w:type="dxa"/>
            <w:vAlign w:val="center"/>
          </w:tcPr>
          <w:p w14:paraId="661728C7"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lang w:val="uk-UA" w:eastAsia="ru-RU"/>
              </w:rPr>
              <w:t xml:space="preserve">Видача посвідчення члена сім’ї загиблого (померлого) ветерана війни та члена сім’ї загиблого (померлого) Захисника чи Захисниці України </w:t>
            </w:r>
          </w:p>
        </w:tc>
        <w:tc>
          <w:tcPr>
            <w:tcW w:w="1400" w:type="dxa"/>
            <w:vAlign w:val="center"/>
          </w:tcPr>
          <w:p w14:paraId="2184453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02599</w:t>
            </w:r>
          </w:p>
        </w:tc>
      </w:tr>
      <w:tr w:rsidR="00E32F96" w:rsidRPr="00722628" w14:paraId="283CE2C9" w14:textId="77777777" w:rsidTr="00CC3F99">
        <w:trPr>
          <w:jc w:val="center"/>
        </w:trPr>
        <w:tc>
          <w:tcPr>
            <w:tcW w:w="632" w:type="dxa"/>
            <w:vAlign w:val="center"/>
          </w:tcPr>
          <w:p w14:paraId="0732E4A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447</w:t>
            </w:r>
          </w:p>
        </w:tc>
        <w:tc>
          <w:tcPr>
            <w:tcW w:w="1073" w:type="dxa"/>
            <w:vAlign w:val="center"/>
          </w:tcPr>
          <w:p w14:paraId="467A3E7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11-06</w:t>
            </w:r>
          </w:p>
        </w:tc>
        <w:tc>
          <w:tcPr>
            <w:tcW w:w="7316" w:type="dxa"/>
            <w:vAlign w:val="center"/>
          </w:tcPr>
          <w:p w14:paraId="5ABC5C96"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lang w:val="uk-UA" w:eastAsia="ru-RU"/>
              </w:rPr>
              <w:t xml:space="preserve">Продовження строку дії посвідчення члена сім’ї загиблого (померлого) ветерана війни та члена сім’ї загиблого (померлого) Захисника чи Захисниці України </w:t>
            </w:r>
          </w:p>
        </w:tc>
        <w:tc>
          <w:tcPr>
            <w:tcW w:w="1400" w:type="dxa"/>
            <w:vAlign w:val="center"/>
          </w:tcPr>
          <w:p w14:paraId="0738C72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02600</w:t>
            </w:r>
          </w:p>
        </w:tc>
      </w:tr>
      <w:tr w:rsidR="00E32F96" w:rsidRPr="00722628" w14:paraId="6531EE57" w14:textId="77777777" w:rsidTr="00CC3F99">
        <w:trPr>
          <w:jc w:val="center"/>
        </w:trPr>
        <w:tc>
          <w:tcPr>
            <w:tcW w:w="632" w:type="dxa"/>
            <w:vAlign w:val="center"/>
          </w:tcPr>
          <w:p w14:paraId="42D4F4A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lastRenderedPageBreak/>
              <w:t>448</w:t>
            </w:r>
          </w:p>
        </w:tc>
        <w:tc>
          <w:tcPr>
            <w:tcW w:w="1073" w:type="dxa"/>
            <w:vAlign w:val="center"/>
          </w:tcPr>
          <w:p w14:paraId="7EBAE7B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11-07</w:t>
            </w:r>
          </w:p>
        </w:tc>
        <w:tc>
          <w:tcPr>
            <w:tcW w:w="7316" w:type="dxa"/>
            <w:vAlign w:val="center"/>
          </w:tcPr>
          <w:p w14:paraId="635815AB"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lang w:val="uk-UA" w:eastAsia="ru-RU"/>
              </w:rPr>
              <w:t>Встановлення статусу учасника бойових дій, видача посвідчення особам, які з 24 лютого по 25 березня 2022 р.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c>
          <w:tcPr>
            <w:tcW w:w="1400" w:type="dxa"/>
            <w:vAlign w:val="center"/>
          </w:tcPr>
          <w:p w14:paraId="4544385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02545</w:t>
            </w:r>
          </w:p>
        </w:tc>
      </w:tr>
      <w:tr w:rsidR="00E32F96" w:rsidRPr="00722628" w14:paraId="46F5C6D1" w14:textId="77777777" w:rsidTr="00CC3F99">
        <w:trPr>
          <w:jc w:val="center"/>
        </w:trPr>
        <w:tc>
          <w:tcPr>
            <w:tcW w:w="632" w:type="dxa"/>
            <w:vAlign w:val="center"/>
          </w:tcPr>
          <w:p w14:paraId="47917B2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449</w:t>
            </w:r>
          </w:p>
        </w:tc>
        <w:tc>
          <w:tcPr>
            <w:tcW w:w="1073" w:type="dxa"/>
            <w:vAlign w:val="center"/>
          </w:tcPr>
          <w:p w14:paraId="332EC1E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11-08</w:t>
            </w:r>
          </w:p>
        </w:tc>
        <w:tc>
          <w:tcPr>
            <w:tcW w:w="7316" w:type="dxa"/>
            <w:vAlign w:val="center"/>
          </w:tcPr>
          <w:p w14:paraId="23D1142F"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lang w:val="uk-UA" w:eastAsia="ru-RU"/>
              </w:rPr>
              <w:t xml:space="preserve">Призначення одноразової грошової допомоги членам сімей загиблих (померлих) Захисників і Захисниць України </w:t>
            </w:r>
          </w:p>
        </w:tc>
        <w:tc>
          <w:tcPr>
            <w:tcW w:w="1400" w:type="dxa"/>
            <w:vAlign w:val="center"/>
          </w:tcPr>
          <w:p w14:paraId="2700061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02546</w:t>
            </w:r>
          </w:p>
        </w:tc>
      </w:tr>
      <w:tr w:rsidR="00E32F96" w:rsidRPr="00722628" w14:paraId="44FBDF04" w14:textId="77777777" w:rsidTr="00CC3F99">
        <w:trPr>
          <w:jc w:val="center"/>
        </w:trPr>
        <w:tc>
          <w:tcPr>
            <w:tcW w:w="632" w:type="dxa"/>
            <w:vAlign w:val="center"/>
          </w:tcPr>
          <w:p w14:paraId="5DD9177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450</w:t>
            </w:r>
          </w:p>
        </w:tc>
        <w:tc>
          <w:tcPr>
            <w:tcW w:w="1073" w:type="dxa"/>
            <w:vAlign w:val="center"/>
          </w:tcPr>
          <w:p w14:paraId="6C6529E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11-09</w:t>
            </w:r>
          </w:p>
        </w:tc>
        <w:tc>
          <w:tcPr>
            <w:tcW w:w="7316" w:type="dxa"/>
            <w:vAlign w:val="bottom"/>
          </w:tcPr>
          <w:p w14:paraId="0004A928"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r w:rsidRPr="00722628">
              <w:rPr>
                <w:rFonts w:ascii="Times New Roman" w:hAnsi="Times New Roman"/>
                <w:lang w:val="uk-UA" w:eastAsia="ru-RU"/>
              </w:rPr>
              <w:t xml:space="preserve"> </w:t>
            </w:r>
          </w:p>
        </w:tc>
        <w:tc>
          <w:tcPr>
            <w:tcW w:w="1400" w:type="dxa"/>
            <w:vAlign w:val="center"/>
          </w:tcPr>
          <w:p w14:paraId="4DDA264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01586</w:t>
            </w:r>
          </w:p>
        </w:tc>
      </w:tr>
      <w:tr w:rsidR="00E32F96" w:rsidRPr="00722628" w14:paraId="639FAA4A" w14:textId="77777777" w:rsidTr="00CC3F99">
        <w:trPr>
          <w:jc w:val="center"/>
        </w:trPr>
        <w:tc>
          <w:tcPr>
            <w:tcW w:w="632" w:type="dxa"/>
            <w:vAlign w:val="center"/>
          </w:tcPr>
          <w:p w14:paraId="0DA7870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451</w:t>
            </w:r>
          </w:p>
        </w:tc>
        <w:tc>
          <w:tcPr>
            <w:tcW w:w="1073" w:type="dxa"/>
            <w:vAlign w:val="center"/>
          </w:tcPr>
          <w:p w14:paraId="6EF2F01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11-10</w:t>
            </w:r>
          </w:p>
        </w:tc>
        <w:tc>
          <w:tcPr>
            <w:tcW w:w="7316" w:type="dxa"/>
            <w:vAlign w:val="bottom"/>
          </w:tcPr>
          <w:p w14:paraId="78F10A60" w14:textId="77777777" w:rsidR="00E32F96" w:rsidRPr="00722628" w:rsidRDefault="00E32F96" w:rsidP="00E32F96">
            <w:pPr>
              <w:spacing w:after="0" w:line="240" w:lineRule="auto"/>
              <w:rPr>
                <w:rFonts w:ascii="Times New Roman" w:hAnsi="Times New Roman"/>
                <w:bCs/>
                <w:lang w:val="uk-UA"/>
              </w:rPr>
            </w:pPr>
            <w:r w:rsidRPr="00722628">
              <w:rPr>
                <w:rFonts w:ascii="Times New Roman" w:hAnsi="Times New Roman"/>
                <w:bCs/>
                <w:lang w:val="uk-UA" w:eastAsia="ru-RU"/>
              </w:rPr>
              <w:t>Встановлення статусу члена сім’ї загиблого (померлого) Захисника чи Захисниці України</w:t>
            </w:r>
          </w:p>
        </w:tc>
        <w:tc>
          <w:tcPr>
            <w:tcW w:w="1400" w:type="dxa"/>
            <w:vAlign w:val="center"/>
          </w:tcPr>
          <w:p w14:paraId="5228004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00237</w:t>
            </w:r>
          </w:p>
        </w:tc>
      </w:tr>
      <w:tr w:rsidR="00E32F96" w:rsidRPr="00722628" w14:paraId="3ABF49FB" w14:textId="77777777" w:rsidTr="00CC3F99">
        <w:trPr>
          <w:jc w:val="center"/>
        </w:trPr>
        <w:tc>
          <w:tcPr>
            <w:tcW w:w="632" w:type="dxa"/>
            <w:vAlign w:val="center"/>
          </w:tcPr>
          <w:p w14:paraId="7F54B47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452</w:t>
            </w:r>
          </w:p>
        </w:tc>
        <w:tc>
          <w:tcPr>
            <w:tcW w:w="1073" w:type="dxa"/>
            <w:vAlign w:val="center"/>
          </w:tcPr>
          <w:p w14:paraId="6F9B51E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11-11</w:t>
            </w:r>
          </w:p>
        </w:tc>
        <w:tc>
          <w:tcPr>
            <w:tcW w:w="7316" w:type="dxa"/>
            <w:vAlign w:val="bottom"/>
          </w:tcPr>
          <w:p w14:paraId="34A1F8B0"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Встановлення статусу особи з інвалідністю внаслідок війни </w:t>
            </w:r>
          </w:p>
        </w:tc>
        <w:tc>
          <w:tcPr>
            <w:tcW w:w="1400" w:type="dxa"/>
            <w:vAlign w:val="center"/>
          </w:tcPr>
          <w:p w14:paraId="44CE55D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00241</w:t>
            </w:r>
          </w:p>
        </w:tc>
      </w:tr>
      <w:tr w:rsidR="00E32F96" w:rsidRPr="00722628" w14:paraId="0D2E3D06" w14:textId="77777777" w:rsidTr="00CC3F99">
        <w:trPr>
          <w:jc w:val="center"/>
        </w:trPr>
        <w:tc>
          <w:tcPr>
            <w:tcW w:w="632" w:type="dxa"/>
            <w:vAlign w:val="center"/>
          </w:tcPr>
          <w:p w14:paraId="5786033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453</w:t>
            </w:r>
          </w:p>
        </w:tc>
        <w:tc>
          <w:tcPr>
            <w:tcW w:w="1073" w:type="dxa"/>
            <w:vAlign w:val="center"/>
          </w:tcPr>
          <w:p w14:paraId="4B36377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11-12</w:t>
            </w:r>
          </w:p>
        </w:tc>
        <w:tc>
          <w:tcPr>
            <w:tcW w:w="7316" w:type="dxa"/>
            <w:vAlign w:val="center"/>
          </w:tcPr>
          <w:p w14:paraId="79F99116"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bCs/>
                <w:lang w:val="uk-UA" w:eastAsia="ru-RU"/>
              </w:rPr>
              <w:t xml:space="preserve">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 </w:t>
            </w:r>
          </w:p>
        </w:tc>
        <w:tc>
          <w:tcPr>
            <w:tcW w:w="1400" w:type="dxa"/>
            <w:vAlign w:val="center"/>
          </w:tcPr>
          <w:p w14:paraId="763FEB2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01286</w:t>
            </w:r>
          </w:p>
        </w:tc>
      </w:tr>
      <w:tr w:rsidR="00E32F96" w:rsidRPr="00722628" w14:paraId="20005890" w14:textId="77777777" w:rsidTr="00CC3F99">
        <w:trPr>
          <w:jc w:val="center"/>
        </w:trPr>
        <w:tc>
          <w:tcPr>
            <w:tcW w:w="632" w:type="dxa"/>
            <w:vAlign w:val="center"/>
          </w:tcPr>
          <w:p w14:paraId="41E7C5A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454</w:t>
            </w:r>
          </w:p>
        </w:tc>
        <w:tc>
          <w:tcPr>
            <w:tcW w:w="1073" w:type="dxa"/>
            <w:vAlign w:val="center"/>
          </w:tcPr>
          <w:p w14:paraId="7396738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11-13</w:t>
            </w:r>
          </w:p>
        </w:tc>
        <w:tc>
          <w:tcPr>
            <w:tcW w:w="7316" w:type="dxa"/>
            <w:vAlign w:val="bottom"/>
          </w:tcPr>
          <w:p w14:paraId="6DDAF667"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 </w:t>
            </w:r>
          </w:p>
        </w:tc>
        <w:tc>
          <w:tcPr>
            <w:tcW w:w="1400" w:type="dxa"/>
            <w:vAlign w:val="center"/>
          </w:tcPr>
          <w:p w14:paraId="042BD11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01877</w:t>
            </w:r>
          </w:p>
        </w:tc>
      </w:tr>
      <w:tr w:rsidR="00E32F96" w:rsidRPr="00722628" w14:paraId="18E716C9" w14:textId="77777777" w:rsidTr="00CC3F99">
        <w:trPr>
          <w:jc w:val="center"/>
        </w:trPr>
        <w:tc>
          <w:tcPr>
            <w:tcW w:w="632" w:type="dxa"/>
            <w:vAlign w:val="center"/>
          </w:tcPr>
          <w:p w14:paraId="4852488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455</w:t>
            </w:r>
          </w:p>
        </w:tc>
        <w:tc>
          <w:tcPr>
            <w:tcW w:w="1073" w:type="dxa"/>
            <w:vAlign w:val="center"/>
          </w:tcPr>
          <w:p w14:paraId="17B64AE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11-14</w:t>
            </w:r>
          </w:p>
        </w:tc>
        <w:tc>
          <w:tcPr>
            <w:tcW w:w="7316" w:type="dxa"/>
            <w:vAlign w:val="bottom"/>
          </w:tcPr>
          <w:p w14:paraId="476529AF"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 xml:space="preserve">Встановлення статусу учасника війни, видача посвідчення </w:t>
            </w:r>
          </w:p>
        </w:tc>
        <w:tc>
          <w:tcPr>
            <w:tcW w:w="1400" w:type="dxa"/>
            <w:vAlign w:val="center"/>
          </w:tcPr>
          <w:p w14:paraId="0EFCF24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00239</w:t>
            </w:r>
          </w:p>
        </w:tc>
      </w:tr>
      <w:tr w:rsidR="00E32F96" w:rsidRPr="00722628" w14:paraId="23599196" w14:textId="77777777" w:rsidTr="00CC3F99">
        <w:trPr>
          <w:jc w:val="center"/>
        </w:trPr>
        <w:tc>
          <w:tcPr>
            <w:tcW w:w="632" w:type="dxa"/>
            <w:vAlign w:val="center"/>
          </w:tcPr>
          <w:p w14:paraId="7461EF1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456</w:t>
            </w:r>
          </w:p>
        </w:tc>
        <w:tc>
          <w:tcPr>
            <w:tcW w:w="1073" w:type="dxa"/>
            <w:vAlign w:val="center"/>
          </w:tcPr>
          <w:p w14:paraId="6C1D350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11-15</w:t>
            </w:r>
          </w:p>
        </w:tc>
        <w:tc>
          <w:tcPr>
            <w:tcW w:w="7316" w:type="dxa"/>
            <w:vAlign w:val="bottom"/>
          </w:tcPr>
          <w:p w14:paraId="3788C721"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r w:rsidRPr="00722628">
              <w:rPr>
                <w:rFonts w:ascii="Times New Roman" w:hAnsi="Times New Roman"/>
                <w:lang w:val="uk-UA" w:eastAsia="ru-RU"/>
              </w:rPr>
              <w:t xml:space="preserve"> </w:t>
            </w:r>
          </w:p>
        </w:tc>
        <w:tc>
          <w:tcPr>
            <w:tcW w:w="1400" w:type="dxa"/>
            <w:vAlign w:val="center"/>
          </w:tcPr>
          <w:p w14:paraId="154C18A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01597</w:t>
            </w:r>
          </w:p>
        </w:tc>
      </w:tr>
      <w:tr w:rsidR="00E32F96" w:rsidRPr="00722628" w14:paraId="68E386A7" w14:textId="77777777" w:rsidTr="00CC3F99">
        <w:trPr>
          <w:jc w:val="center"/>
        </w:trPr>
        <w:tc>
          <w:tcPr>
            <w:tcW w:w="632" w:type="dxa"/>
            <w:vAlign w:val="center"/>
          </w:tcPr>
          <w:p w14:paraId="3E32EAB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457</w:t>
            </w:r>
          </w:p>
        </w:tc>
        <w:tc>
          <w:tcPr>
            <w:tcW w:w="1073" w:type="dxa"/>
            <w:vAlign w:val="center"/>
          </w:tcPr>
          <w:p w14:paraId="4262D29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11-16</w:t>
            </w:r>
          </w:p>
        </w:tc>
        <w:tc>
          <w:tcPr>
            <w:tcW w:w="7316" w:type="dxa"/>
            <w:vAlign w:val="bottom"/>
          </w:tcPr>
          <w:p w14:paraId="64366EA1"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400" w:type="dxa"/>
            <w:vAlign w:val="center"/>
          </w:tcPr>
          <w:p w14:paraId="173F0D0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02499</w:t>
            </w:r>
          </w:p>
        </w:tc>
      </w:tr>
      <w:tr w:rsidR="00E32F96" w:rsidRPr="00722628" w14:paraId="1C0995CB" w14:textId="77777777" w:rsidTr="00CC3F99">
        <w:trPr>
          <w:jc w:val="center"/>
        </w:trPr>
        <w:tc>
          <w:tcPr>
            <w:tcW w:w="632" w:type="dxa"/>
            <w:vAlign w:val="center"/>
          </w:tcPr>
          <w:p w14:paraId="7BB1AEF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458</w:t>
            </w:r>
          </w:p>
        </w:tc>
        <w:tc>
          <w:tcPr>
            <w:tcW w:w="1073" w:type="dxa"/>
            <w:vAlign w:val="center"/>
          </w:tcPr>
          <w:p w14:paraId="6A918AE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11-17</w:t>
            </w:r>
          </w:p>
        </w:tc>
        <w:tc>
          <w:tcPr>
            <w:tcW w:w="7316" w:type="dxa"/>
            <w:vAlign w:val="bottom"/>
          </w:tcPr>
          <w:p w14:paraId="6C8A85AC"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 </w:t>
            </w:r>
          </w:p>
        </w:tc>
        <w:tc>
          <w:tcPr>
            <w:tcW w:w="1400" w:type="dxa"/>
            <w:vAlign w:val="center"/>
          </w:tcPr>
          <w:p w14:paraId="19371BC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00105</w:t>
            </w:r>
          </w:p>
          <w:p w14:paraId="7232A5A5" w14:textId="77777777" w:rsidR="00E32F96" w:rsidRPr="00722628" w:rsidRDefault="00E32F96" w:rsidP="00E32F96">
            <w:pPr>
              <w:spacing w:after="0" w:line="240" w:lineRule="auto"/>
              <w:jc w:val="center"/>
              <w:rPr>
                <w:rFonts w:ascii="Times New Roman" w:hAnsi="Times New Roman"/>
                <w:bCs/>
                <w:lang w:val="uk-UA" w:eastAsia="ru-RU"/>
              </w:rPr>
            </w:pPr>
          </w:p>
        </w:tc>
      </w:tr>
      <w:tr w:rsidR="00E32F96" w:rsidRPr="00722628" w14:paraId="178DC4AA" w14:textId="77777777" w:rsidTr="00CC3F99">
        <w:trPr>
          <w:jc w:val="center"/>
        </w:trPr>
        <w:tc>
          <w:tcPr>
            <w:tcW w:w="632" w:type="dxa"/>
            <w:vAlign w:val="center"/>
          </w:tcPr>
          <w:p w14:paraId="36C4411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459</w:t>
            </w:r>
          </w:p>
        </w:tc>
        <w:tc>
          <w:tcPr>
            <w:tcW w:w="1073" w:type="dxa"/>
            <w:vAlign w:val="center"/>
          </w:tcPr>
          <w:p w14:paraId="22031AD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11-18</w:t>
            </w:r>
          </w:p>
        </w:tc>
        <w:tc>
          <w:tcPr>
            <w:tcW w:w="7316" w:type="dxa"/>
            <w:vAlign w:val="bottom"/>
          </w:tcPr>
          <w:p w14:paraId="6C290550"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 xml:space="preserve">Призначення одноразової грошової допомоги особам з інвалідністю внаслідок війни, зазначеним у пунктах 11—16 частини другої статті 7 Закону України “Про статус ветеранів війни, гарантії їх соціального захисту” </w:t>
            </w:r>
          </w:p>
        </w:tc>
        <w:tc>
          <w:tcPr>
            <w:tcW w:w="1400" w:type="dxa"/>
            <w:vAlign w:val="center"/>
          </w:tcPr>
          <w:p w14:paraId="7CBDC72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02502</w:t>
            </w:r>
          </w:p>
        </w:tc>
      </w:tr>
      <w:tr w:rsidR="00E32F96" w:rsidRPr="00722628" w14:paraId="4534F595" w14:textId="77777777" w:rsidTr="00CC3F99">
        <w:trPr>
          <w:jc w:val="center"/>
        </w:trPr>
        <w:tc>
          <w:tcPr>
            <w:tcW w:w="632" w:type="dxa"/>
            <w:vAlign w:val="center"/>
          </w:tcPr>
          <w:p w14:paraId="34BE68B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460</w:t>
            </w:r>
          </w:p>
        </w:tc>
        <w:tc>
          <w:tcPr>
            <w:tcW w:w="1073" w:type="dxa"/>
            <w:vAlign w:val="center"/>
          </w:tcPr>
          <w:p w14:paraId="07C47F8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11-19</w:t>
            </w:r>
          </w:p>
        </w:tc>
        <w:tc>
          <w:tcPr>
            <w:tcW w:w="7316" w:type="dxa"/>
          </w:tcPr>
          <w:p w14:paraId="185D8E0D"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 xml:space="preserve">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w:t>
            </w:r>
          </w:p>
        </w:tc>
        <w:tc>
          <w:tcPr>
            <w:tcW w:w="1400" w:type="dxa"/>
            <w:vAlign w:val="center"/>
          </w:tcPr>
          <w:p w14:paraId="581F560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01284</w:t>
            </w:r>
          </w:p>
        </w:tc>
      </w:tr>
      <w:tr w:rsidR="00E32F96" w:rsidRPr="00722628" w14:paraId="713F4E96" w14:textId="77777777" w:rsidTr="00CC3F99">
        <w:trPr>
          <w:jc w:val="center"/>
        </w:trPr>
        <w:tc>
          <w:tcPr>
            <w:tcW w:w="632" w:type="dxa"/>
            <w:vAlign w:val="center"/>
          </w:tcPr>
          <w:p w14:paraId="1BBE2C3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461</w:t>
            </w:r>
          </w:p>
        </w:tc>
        <w:tc>
          <w:tcPr>
            <w:tcW w:w="1073" w:type="dxa"/>
            <w:vAlign w:val="center"/>
          </w:tcPr>
          <w:p w14:paraId="69B2568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11-20</w:t>
            </w:r>
          </w:p>
        </w:tc>
        <w:tc>
          <w:tcPr>
            <w:tcW w:w="7316" w:type="dxa"/>
            <w:vAlign w:val="bottom"/>
          </w:tcPr>
          <w:p w14:paraId="79AF37A3"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Встановлення статусу постраждалого учасника Революції Гідності, видача посвідчення</w:t>
            </w:r>
          </w:p>
        </w:tc>
        <w:tc>
          <w:tcPr>
            <w:tcW w:w="1400" w:type="dxa"/>
            <w:vAlign w:val="center"/>
          </w:tcPr>
          <w:p w14:paraId="51F64EF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01588</w:t>
            </w:r>
          </w:p>
        </w:tc>
      </w:tr>
      <w:tr w:rsidR="00E32F96" w:rsidRPr="00722628" w14:paraId="3CC0D97E" w14:textId="77777777" w:rsidTr="00CC3F99">
        <w:trPr>
          <w:jc w:val="center"/>
        </w:trPr>
        <w:tc>
          <w:tcPr>
            <w:tcW w:w="632" w:type="dxa"/>
            <w:vAlign w:val="center"/>
          </w:tcPr>
          <w:p w14:paraId="24B6C4E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462</w:t>
            </w:r>
          </w:p>
        </w:tc>
        <w:tc>
          <w:tcPr>
            <w:tcW w:w="1073" w:type="dxa"/>
            <w:vAlign w:val="center"/>
          </w:tcPr>
          <w:p w14:paraId="12ADC2C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11-21</w:t>
            </w:r>
          </w:p>
        </w:tc>
        <w:tc>
          <w:tcPr>
            <w:tcW w:w="7316" w:type="dxa"/>
            <w:vAlign w:val="bottom"/>
          </w:tcPr>
          <w:p w14:paraId="2F16A18A"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Позбавлення статусу постраждалого учасника Революції Гідності за заявою особи</w:t>
            </w:r>
          </w:p>
        </w:tc>
        <w:tc>
          <w:tcPr>
            <w:tcW w:w="1400" w:type="dxa"/>
            <w:vAlign w:val="center"/>
          </w:tcPr>
          <w:p w14:paraId="1240030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01598</w:t>
            </w:r>
          </w:p>
        </w:tc>
      </w:tr>
      <w:tr w:rsidR="00E32F96" w:rsidRPr="00722628" w14:paraId="795F508B" w14:textId="77777777" w:rsidTr="00CC3F99">
        <w:trPr>
          <w:jc w:val="center"/>
        </w:trPr>
        <w:tc>
          <w:tcPr>
            <w:tcW w:w="632" w:type="dxa"/>
            <w:vAlign w:val="center"/>
          </w:tcPr>
          <w:p w14:paraId="4D64883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463</w:t>
            </w:r>
          </w:p>
        </w:tc>
        <w:tc>
          <w:tcPr>
            <w:tcW w:w="1073" w:type="dxa"/>
            <w:vAlign w:val="center"/>
          </w:tcPr>
          <w:p w14:paraId="24CAB73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11-22</w:t>
            </w:r>
          </w:p>
        </w:tc>
        <w:tc>
          <w:tcPr>
            <w:tcW w:w="7316" w:type="dxa"/>
            <w:vAlign w:val="center"/>
          </w:tcPr>
          <w:p w14:paraId="0FE2AD64" w14:textId="77777777" w:rsidR="00E32F96" w:rsidRPr="00722628" w:rsidRDefault="00E32F96" w:rsidP="00E32F96">
            <w:pPr>
              <w:spacing w:after="0" w:line="240" w:lineRule="auto"/>
              <w:rPr>
                <w:rFonts w:ascii="Times New Roman" w:hAnsi="Times New Roman"/>
                <w:lang w:val="uk-UA"/>
              </w:rPr>
            </w:pPr>
            <w:r w:rsidRPr="00722628">
              <w:rPr>
                <w:rFonts w:ascii="Times New Roman" w:hAnsi="Times New Roman"/>
                <w:bCs/>
                <w:lang w:val="uk-UA"/>
              </w:rPr>
              <w:t xml:space="preserve">Позбавлення статусу учасника бойових дій за заявою заявника </w:t>
            </w:r>
          </w:p>
        </w:tc>
        <w:tc>
          <w:tcPr>
            <w:tcW w:w="1400" w:type="dxa"/>
            <w:vAlign w:val="center"/>
          </w:tcPr>
          <w:p w14:paraId="06229FF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01285</w:t>
            </w:r>
          </w:p>
        </w:tc>
      </w:tr>
      <w:tr w:rsidR="00E32F96" w:rsidRPr="00722628" w14:paraId="2604547F" w14:textId="77777777" w:rsidTr="00CC3F99">
        <w:trPr>
          <w:jc w:val="center"/>
        </w:trPr>
        <w:tc>
          <w:tcPr>
            <w:tcW w:w="632" w:type="dxa"/>
            <w:vAlign w:val="center"/>
          </w:tcPr>
          <w:p w14:paraId="58A1DCD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464</w:t>
            </w:r>
          </w:p>
        </w:tc>
        <w:tc>
          <w:tcPr>
            <w:tcW w:w="1073" w:type="dxa"/>
            <w:vAlign w:val="center"/>
          </w:tcPr>
          <w:p w14:paraId="54A1A66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11-23</w:t>
            </w:r>
          </w:p>
        </w:tc>
        <w:tc>
          <w:tcPr>
            <w:tcW w:w="7316" w:type="dxa"/>
            <w:vAlign w:val="center"/>
          </w:tcPr>
          <w:p w14:paraId="587A95A3" w14:textId="77777777" w:rsidR="00E32F96" w:rsidRPr="00722628" w:rsidRDefault="00E32F96" w:rsidP="00E32F96">
            <w:pPr>
              <w:spacing w:after="0" w:line="240" w:lineRule="auto"/>
              <w:rPr>
                <w:rFonts w:ascii="Times New Roman" w:hAnsi="Times New Roman"/>
                <w:b/>
                <w:bCs/>
                <w:lang w:val="uk-UA"/>
              </w:rPr>
            </w:pPr>
            <w:r w:rsidRPr="00722628">
              <w:rPr>
                <w:rFonts w:ascii="Times New Roman" w:hAnsi="Times New Roman"/>
                <w:shd w:val="clear" w:color="auto" w:fill="FFFFFF"/>
                <w:lang w:val="uk-UA"/>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r w:rsidRPr="00722628">
              <w:rPr>
                <w:rFonts w:ascii="Times New Roman" w:hAnsi="Times New Roman"/>
                <w:b/>
                <w:bCs/>
                <w:lang w:val="uk-UA"/>
              </w:rPr>
              <w:t xml:space="preserve"> </w:t>
            </w:r>
          </w:p>
        </w:tc>
        <w:tc>
          <w:tcPr>
            <w:tcW w:w="1400" w:type="dxa"/>
            <w:vAlign w:val="center"/>
          </w:tcPr>
          <w:p w14:paraId="71CB799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02606</w:t>
            </w:r>
          </w:p>
        </w:tc>
      </w:tr>
      <w:tr w:rsidR="00E32F96" w:rsidRPr="00722628" w14:paraId="457935C1" w14:textId="77777777" w:rsidTr="00CC3F99">
        <w:trPr>
          <w:jc w:val="center"/>
        </w:trPr>
        <w:tc>
          <w:tcPr>
            <w:tcW w:w="632" w:type="dxa"/>
            <w:vAlign w:val="center"/>
          </w:tcPr>
          <w:p w14:paraId="0F2A604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lastRenderedPageBreak/>
              <w:t>465</w:t>
            </w:r>
          </w:p>
        </w:tc>
        <w:tc>
          <w:tcPr>
            <w:tcW w:w="1073" w:type="dxa"/>
            <w:vAlign w:val="center"/>
          </w:tcPr>
          <w:p w14:paraId="67BC835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11-24</w:t>
            </w:r>
          </w:p>
        </w:tc>
        <w:tc>
          <w:tcPr>
            <w:tcW w:w="7316" w:type="dxa"/>
            <w:vAlign w:val="center"/>
          </w:tcPr>
          <w:p w14:paraId="4606C079"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shd w:val="clear" w:color="auto" w:fill="FFFFFF"/>
                <w:lang w:val="uk-UA"/>
              </w:rPr>
              <w:t>Заміна посвідчення учасника бойових дій, виданого Мінветеранів, на нове через його непридатність, втрату або зміну персональних даних</w:t>
            </w:r>
            <w:r w:rsidRPr="00722628">
              <w:rPr>
                <w:rFonts w:ascii="Times New Roman" w:hAnsi="Times New Roman"/>
                <w:lang w:val="uk-UA" w:eastAsia="ru-RU"/>
              </w:rPr>
              <w:t xml:space="preserve"> </w:t>
            </w:r>
          </w:p>
        </w:tc>
        <w:tc>
          <w:tcPr>
            <w:tcW w:w="1400" w:type="dxa"/>
            <w:vAlign w:val="center"/>
          </w:tcPr>
          <w:p w14:paraId="0C12BA1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02607</w:t>
            </w:r>
          </w:p>
        </w:tc>
      </w:tr>
      <w:tr w:rsidR="00E32F96" w:rsidRPr="00722628" w14:paraId="428B11EC" w14:textId="77777777" w:rsidTr="00CC3F99">
        <w:trPr>
          <w:jc w:val="center"/>
        </w:trPr>
        <w:tc>
          <w:tcPr>
            <w:tcW w:w="10421" w:type="dxa"/>
            <w:gridSpan w:val="4"/>
            <w:vAlign w:val="center"/>
          </w:tcPr>
          <w:p w14:paraId="5610188F" w14:textId="77777777" w:rsidR="00E32F96" w:rsidRPr="00722628" w:rsidRDefault="00E32F96" w:rsidP="00E32F96">
            <w:pPr>
              <w:spacing w:after="0" w:line="240" w:lineRule="auto"/>
              <w:jc w:val="center"/>
              <w:rPr>
                <w:rFonts w:ascii="Times New Roman" w:hAnsi="Times New Roman"/>
                <w:b/>
                <w:shd w:val="clear" w:color="auto" w:fill="FFFFFF"/>
                <w:lang w:val="uk-UA" w:eastAsia="ru-RU"/>
              </w:rPr>
            </w:pPr>
            <w:r w:rsidRPr="00722628">
              <w:rPr>
                <w:rFonts w:ascii="Times New Roman" w:hAnsi="Times New Roman"/>
                <w:b/>
                <w:bCs/>
                <w:color w:val="000000"/>
                <w:lang w:val="uk-UA" w:eastAsia="ru-RU"/>
              </w:rPr>
              <w:t xml:space="preserve">Податкові питання </w:t>
            </w:r>
          </w:p>
        </w:tc>
      </w:tr>
      <w:tr w:rsidR="00E32F96" w:rsidRPr="00722628" w14:paraId="541618A1" w14:textId="77777777" w:rsidTr="00CC3F99">
        <w:trPr>
          <w:jc w:val="center"/>
        </w:trPr>
        <w:tc>
          <w:tcPr>
            <w:tcW w:w="632" w:type="dxa"/>
            <w:vAlign w:val="center"/>
          </w:tcPr>
          <w:p w14:paraId="6C3B5AC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466</w:t>
            </w:r>
          </w:p>
        </w:tc>
        <w:tc>
          <w:tcPr>
            <w:tcW w:w="1073" w:type="dxa"/>
            <w:vAlign w:val="center"/>
          </w:tcPr>
          <w:p w14:paraId="3C159E0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12-01</w:t>
            </w:r>
          </w:p>
        </w:tc>
        <w:tc>
          <w:tcPr>
            <w:tcW w:w="7316" w:type="dxa"/>
            <w:vAlign w:val="center"/>
          </w:tcPr>
          <w:p w14:paraId="245BDBB1" w14:textId="77777777" w:rsidR="00E32F96" w:rsidRPr="00722628" w:rsidRDefault="00E32F96" w:rsidP="00E32F96">
            <w:pPr>
              <w:autoSpaceDE w:val="0"/>
              <w:autoSpaceDN w:val="0"/>
              <w:adjustRightInd w:val="0"/>
              <w:spacing w:after="0" w:line="240" w:lineRule="auto"/>
              <w:rPr>
                <w:rFonts w:ascii="Times New Roman" w:hAnsi="Times New Roman"/>
                <w:shd w:val="clear" w:color="auto" w:fill="FFFFFF"/>
                <w:lang w:val="uk-UA" w:eastAsia="ru-RU" w:bidi="sa-IN"/>
              </w:rPr>
            </w:pPr>
            <w:r w:rsidRPr="00722628">
              <w:rPr>
                <w:rFonts w:ascii="Times New Roman" w:hAnsi="Times New Roman"/>
                <w:shd w:val="clear" w:color="auto" w:fill="FFFFFF"/>
                <w:lang w:val="uk-UA" w:eastAsia="ru-RU" w:bidi="sa-IN"/>
              </w:rPr>
              <w:t xml:space="preserve">Видача картки платника податків, сформованої контролюючим органом в електронній формі </w:t>
            </w:r>
          </w:p>
        </w:tc>
        <w:tc>
          <w:tcPr>
            <w:tcW w:w="1400" w:type="dxa"/>
            <w:vAlign w:val="center"/>
          </w:tcPr>
          <w:p w14:paraId="7307DFC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 xml:space="preserve">00321 </w:t>
            </w:r>
          </w:p>
          <w:p w14:paraId="1020C444" w14:textId="77777777" w:rsidR="00E32F96" w:rsidRPr="00722628" w:rsidRDefault="00E32F96" w:rsidP="00E32F96">
            <w:pPr>
              <w:spacing w:after="0" w:line="240" w:lineRule="auto"/>
              <w:jc w:val="center"/>
              <w:rPr>
                <w:rFonts w:ascii="Times New Roman" w:hAnsi="Times New Roman"/>
                <w:bCs/>
                <w:lang w:val="uk-UA" w:eastAsia="ru-RU"/>
              </w:rPr>
            </w:pPr>
          </w:p>
        </w:tc>
      </w:tr>
      <w:tr w:rsidR="00E32F96" w:rsidRPr="00722628" w14:paraId="734F95DD" w14:textId="77777777" w:rsidTr="00CC3F99">
        <w:trPr>
          <w:jc w:val="center"/>
        </w:trPr>
        <w:tc>
          <w:tcPr>
            <w:tcW w:w="632" w:type="dxa"/>
            <w:vAlign w:val="center"/>
          </w:tcPr>
          <w:p w14:paraId="6EBBAD9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467</w:t>
            </w:r>
          </w:p>
        </w:tc>
        <w:tc>
          <w:tcPr>
            <w:tcW w:w="1073" w:type="dxa"/>
            <w:vAlign w:val="center"/>
          </w:tcPr>
          <w:p w14:paraId="30FFFA5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12-02</w:t>
            </w:r>
          </w:p>
        </w:tc>
        <w:tc>
          <w:tcPr>
            <w:tcW w:w="7316" w:type="dxa"/>
            <w:vAlign w:val="center"/>
          </w:tcPr>
          <w:p w14:paraId="673385CA"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 xml:space="preserve">Видача відомостей з Державного реєстру фізичних осіб — платників податків про джерела та суми нарахованого доходу, нарахованого (перерахованого) податку та військового збору, сформованих контролюючим органом в електронній формі </w:t>
            </w:r>
          </w:p>
        </w:tc>
        <w:tc>
          <w:tcPr>
            <w:tcW w:w="1400" w:type="dxa"/>
            <w:vAlign w:val="center"/>
          </w:tcPr>
          <w:p w14:paraId="3EA07A5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 xml:space="preserve">00341 </w:t>
            </w:r>
          </w:p>
          <w:p w14:paraId="2D821AEC" w14:textId="77777777" w:rsidR="00E32F96" w:rsidRPr="00722628" w:rsidRDefault="00E32F96" w:rsidP="00E32F96">
            <w:pPr>
              <w:spacing w:after="0" w:line="240" w:lineRule="auto"/>
              <w:jc w:val="center"/>
              <w:rPr>
                <w:rFonts w:ascii="Times New Roman" w:hAnsi="Times New Roman"/>
                <w:bCs/>
                <w:lang w:val="uk-UA" w:eastAsia="ru-RU"/>
              </w:rPr>
            </w:pPr>
          </w:p>
        </w:tc>
      </w:tr>
      <w:tr w:rsidR="00E32F96" w:rsidRPr="00722628" w14:paraId="48E86F1F" w14:textId="77777777" w:rsidTr="00CC3F99">
        <w:trPr>
          <w:jc w:val="center"/>
        </w:trPr>
        <w:tc>
          <w:tcPr>
            <w:tcW w:w="10421" w:type="dxa"/>
            <w:gridSpan w:val="4"/>
            <w:vAlign w:val="center"/>
          </w:tcPr>
          <w:p w14:paraId="4F354016" w14:textId="77777777" w:rsidR="00E32F96" w:rsidRPr="00722628" w:rsidRDefault="00E32F96" w:rsidP="00E32F96">
            <w:pPr>
              <w:spacing w:after="0" w:line="240" w:lineRule="auto"/>
              <w:jc w:val="center"/>
              <w:rPr>
                <w:rFonts w:ascii="Times New Roman" w:hAnsi="Times New Roman"/>
                <w:b/>
                <w:shd w:val="clear" w:color="auto" w:fill="FFFFFF"/>
                <w:lang w:val="uk-UA" w:eastAsia="ru-RU"/>
              </w:rPr>
            </w:pPr>
            <w:r w:rsidRPr="00722628">
              <w:rPr>
                <w:rFonts w:ascii="Times New Roman" w:hAnsi="Times New Roman"/>
                <w:b/>
                <w:bCs/>
                <w:color w:val="000000"/>
                <w:lang w:val="uk-UA" w:eastAsia="ru-RU"/>
              </w:rPr>
              <w:t xml:space="preserve">Зайнятість населення </w:t>
            </w:r>
          </w:p>
        </w:tc>
      </w:tr>
      <w:tr w:rsidR="00E32F96" w:rsidRPr="00722628" w14:paraId="64990F98" w14:textId="77777777" w:rsidTr="00CC3F99">
        <w:trPr>
          <w:jc w:val="center"/>
        </w:trPr>
        <w:tc>
          <w:tcPr>
            <w:tcW w:w="632" w:type="dxa"/>
            <w:vAlign w:val="center"/>
          </w:tcPr>
          <w:p w14:paraId="17FBDE0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468</w:t>
            </w:r>
          </w:p>
        </w:tc>
        <w:tc>
          <w:tcPr>
            <w:tcW w:w="1073" w:type="dxa"/>
            <w:vAlign w:val="center"/>
          </w:tcPr>
          <w:p w14:paraId="34810C8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13-01</w:t>
            </w:r>
          </w:p>
        </w:tc>
        <w:tc>
          <w:tcPr>
            <w:tcW w:w="7316" w:type="dxa"/>
            <w:vAlign w:val="center"/>
          </w:tcPr>
          <w:p w14:paraId="55CB79E7"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Взяття на облік осіб, які шукають роботу</w:t>
            </w:r>
          </w:p>
        </w:tc>
        <w:tc>
          <w:tcPr>
            <w:tcW w:w="1400" w:type="dxa"/>
            <w:vAlign w:val="center"/>
          </w:tcPr>
          <w:p w14:paraId="7A10765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02653</w:t>
            </w:r>
          </w:p>
        </w:tc>
      </w:tr>
      <w:tr w:rsidR="00E32F96" w:rsidRPr="00722628" w14:paraId="2039E993" w14:textId="77777777" w:rsidTr="00CC3F99">
        <w:trPr>
          <w:jc w:val="center"/>
        </w:trPr>
        <w:tc>
          <w:tcPr>
            <w:tcW w:w="632" w:type="dxa"/>
            <w:vAlign w:val="center"/>
          </w:tcPr>
          <w:p w14:paraId="5EF81D5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469</w:t>
            </w:r>
          </w:p>
        </w:tc>
        <w:tc>
          <w:tcPr>
            <w:tcW w:w="1073" w:type="dxa"/>
            <w:vAlign w:val="center"/>
          </w:tcPr>
          <w:p w14:paraId="6F8AC51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13-02</w:t>
            </w:r>
          </w:p>
        </w:tc>
        <w:tc>
          <w:tcPr>
            <w:tcW w:w="7316" w:type="dxa"/>
            <w:vAlign w:val="center"/>
          </w:tcPr>
          <w:p w14:paraId="39B7AA18"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Надання довідки про проведені виплати та суми нарахованого доходу</w:t>
            </w:r>
          </w:p>
        </w:tc>
        <w:tc>
          <w:tcPr>
            <w:tcW w:w="1400" w:type="dxa"/>
            <w:vAlign w:val="center"/>
          </w:tcPr>
          <w:p w14:paraId="5605311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02419</w:t>
            </w:r>
          </w:p>
        </w:tc>
      </w:tr>
      <w:tr w:rsidR="00E32F96" w:rsidRPr="00722628" w14:paraId="7199D31B" w14:textId="77777777" w:rsidTr="00CC3F99">
        <w:trPr>
          <w:jc w:val="center"/>
        </w:trPr>
        <w:tc>
          <w:tcPr>
            <w:tcW w:w="632" w:type="dxa"/>
            <w:vAlign w:val="center"/>
          </w:tcPr>
          <w:p w14:paraId="68C25D2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470</w:t>
            </w:r>
          </w:p>
        </w:tc>
        <w:tc>
          <w:tcPr>
            <w:tcW w:w="1073" w:type="dxa"/>
            <w:vAlign w:val="center"/>
          </w:tcPr>
          <w:p w14:paraId="037D911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13-03</w:t>
            </w:r>
          </w:p>
        </w:tc>
        <w:tc>
          <w:tcPr>
            <w:tcW w:w="7316" w:type="dxa"/>
            <w:vAlign w:val="center"/>
          </w:tcPr>
          <w:p w14:paraId="03330D79"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Подання заяви на припинення реєстрації безробітного</w:t>
            </w:r>
          </w:p>
        </w:tc>
        <w:tc>
          <w:tcPr>
            <w:tcW w:w="1400" w:type="dxa"/>
            <w:vAlign w:val="center"/>
          </w:tcPr>
          <w:p w14:paraId="58989BB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02132</w:t>
            </w:r>
          </w:p>
        </w:tc>
      </w:tr>
      <w:tr w:rsidR="00E32F96" w:rsidRPr="00722628" w14:paraId="49A592E9" w14:textId="77777777" w:rsidTr="00CC3F99">
        <w:trPr>
          <w:jc w:val="center"/>
        </w:trPr>
        <w:tc>
          <w:tcPr>
            <w:tcW w:w="632" w:type="dxa"/>
            <w:vAlign w:val="center"/>
          </w:tcPr>
          <w:p w14:paraId="3544A2A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471</w:t>
            </w:r>
          </w:p>
        </w:tc>
        <w:tc>
          <w:tcPr>
            <w:tcW w:w="1073" w:type="dxa"/>
            <w:vAlign w:val="center"/>
          </w:tcPr>
          <w:p w14:paraId="2521A80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13-04</w:t>
            </w:r>
          </w:p>
        </w:tc>
        <w:tc>
          <w:tcPr>
            <w:tcW w:w="7316" w:type="dxa"/>
            <w:vAlign w:val="center"/>
          </w:tcPr>
          <w:p w14:paraId="173804F0"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Надання довідки про перебування особи на обліку/реєстрації безробітного</w:t>
            </w:r>
          </w:p>
        </w:tc>
        <w:tc>
          <w:tcPr>
            <w:tcW w:w="1400" w:type="dxa"/>
            <w:vAlign w:val="center"/>
          </w:tcPr>
          <w:p w14:paraId="5B22305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02050</w:t>
            </w:r>
          </w:p>
        </w:tc>
      </w:tr>
      <w:tr w:rsidR="00E32F96" w:rsidRPr="00722628" w14:paraId="28854B73" w14:textId="77777777" w:rsidTr="00CC3F99">
        <w:trPr>
          <w:jc w:val="center"/>
        </w:trPr>
        <w:tc>
          <w:tcPr>
            <w:tcW w:w="632" w:type="dxa"/>
            <w:vAlign w:val="center"/>
          </w:tcPr>
          <w:p w14:paraId="7001C08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472</w:t>
            </w:r>
          </w:p>
        </w:tc>
        <w:tc>
          <w:tcPr>
            <w:tcW w:w="1073" w:type="dxa"/>
            <w:vAlign w:val="center"/>
          </w:tcPr>
          <w:p w14:paraId="0E4494C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13-05</w:t>
            </w:r>
          </w:p>
        </w:tc>
        <w:tc>
          <w:tcPr>
            <w:tcW w:w="7316" w:type="dxa"/>
            <w:vAlign w:val="center"/>
          </w:tcPr>
          <w:p w14:paraId="780C4891"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Подання заяви на отримання/поновлення статусу зареєстрованого безробітного</w:t>
            </w:r>
          </w:p>
        </w:tc>
        <w:tc>
          <w:tcPr>
            <w:tcW w:w="1400" w:type="dxa"/>
            <w:vAlign w:val="center"/>
          </w:tcPr>
          <w:p w14:paraId="0A48DE5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01256</w:t>
            </w:r>
          </w:p>
        </w:tc>
      </w:tr>
      <w:tr w:rsidR="00E32F96" w:rsidRPr="00722628" w14:paraId="4D07BC9C" w14:textId="77777777" w:rsidTr="00CC3F99">
        <w:trPr>
          <w:jc w:val="center"/>
        </w:trPr>
        <w:tc>
          <w:tcPr>
            <w:tcW w:w="632" w:type="dxa"/>
            <w:vAlign w:val="center"/>
          </w:tcPr>
          <w:p w14:paraId="1CAC50F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473</w:t>
            </w:r>
          </w:p>
        </w:tc>
        <w:tc>
          <w:tcPr>
            <w:tcW w:w="1073" w:type="dxa"/>
            <w:vAlign w:val="center"/>
          </w:tcPr>
          <w:p w14:paraId="19AA296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13-06</w:t>
            </w:r>
          </w:p>
        </w:tc>
        <w:tc>
          <w:tcPr>
            <w:tcW w:w="7316" w:type="dxa"/>
            <w:vAlign w:val="center"/>
          </w:tcPr>
          <w:p w14:paraId="30035E4A"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Подання заяви на оформлення допомоги на поховання у разі смерті безробітного</w:t>
            </w:r>
          </w:p>
        </w:tc>
        <w:tc>
          <w:tcPr>
            <w:tcW w:w="1400" w:type="dxa"/>
            <w:vAlign w:val="center"/>
          </w:tcPr>
          <w:p w14:paraId="0C44F8C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02654</w:t>
            </w:r>
          </w:p>
        </w:tc>
      </w:tr>
      <w:tr w:rsidR="00E32F96" w:rsidRPr="00722628" w14:paraId="6AB95287" w14:textId="77777777" w:rsidTr="00CC3F99">
        <w:trPr>
          <w:jc w:val="center"/>
        </w:trPr>
        <w:tc>
          <w:tcPr>
            <w:tcW w:w="632" w:type="dxa"/>
            <w:vAlign w:val="center"/>
          </w:tcPr>
          <w:p w14:paraId="3CDB84D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474</w:t>
            </w:r>
          </w:p>
        </w:tc>
        <w:tc>
          <w:tcPr>
            <w:tcW w:w="1073" w:type="dxa"/>
            <w:vAlign w:val="center"/>
          </w:tcPr>
          <w:p w14:paraId="4C84E41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13-07</w:t>
            </w:r>
          </w:p>
        </w:tc>
        <w:tc>
          <w:tcPr>
            <w:tcW w:w="7316" w:type="dxa"/>
            <w:vAlign w:val="center"/>
          </w:tcPr>
          <w:p w14:paraId="212FC723"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Видача дозволу на застосування праці іноземців та осіб без громадянства</w:t>
            </w:r>
          </w:p>
        </w:tc>
        <w:tc>
          <w:tcPr>
            <w:tcW w:w="1400" w:type="dxa"/>
            <w:vAlign w:val="center"/>
          </w:tcPr>
          <w:p w14:paraId="40F74FB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01170</w:t>
            </w:r>
          </w:p>
        </w:tc>
      </w:tr>
      <w:tr w:rsidR="00E32F96" w:rsidRPr="00722628" w14:paraId="7D2A382E" w14:textId="77777777" w:rsidTr="00CC3F99">
        <w:trPr>
          <w:jc w:val="center"/>
        </w:trPr>
        <w:tc>
          <w:tcPr>
            <w:tcW w:w="632" w:type="dxa"/>
            <w:vAlign w:val="center"/>
          </w:tcPr>
          <w:p w14:paraId="629FF05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475</w:t>
            </w:r>
          </w:p>
        </w:tc>
        <w:tc>
          <w:tcPr>
            <w:tcW w:w="1073" w:type="dxa"/>
            <w:vAlign w:val="center"/>
          </w:tcPr>
          <w:p w14:paraId="2CD417A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13-08</w:t>
            </w:r>
          </w:p>
        </w:tc>
        <w:tc>
          <w:tcPr>
            <w:tcW w:w="7316" w:type="dxa"/>
            <w:vAlign w:val="center"/>
          </w:tcPr>
          <w:p w14:paraId="5F9BC6D8"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Видача дубліката дозволу на застосування праці іноземців та осіб без громадянства</w:t>
            </w:r>
          </w:p>
        </w:tc>
        <w:tc>
          <w:tcPr>
            <w:tcW w:w="1400" w:type="dxa"/>
            <w:vAlign w:val="center"/>
          </w:tcPr>
          <w:p w14:paraId="7628254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01174</w:t>
            </w:r>
          </w:p>
        </w:tc>
      </w:tr>
      <w:tr w:rsidR="00E32F96" w:rsidRPr="00722628" w14:paraId="7813C3FF" w14:textId="77777777" w:rsidTr="00CC3F99">
        <w:trPr>
          <w:jc w:val="center"/>
        </w:trPr>
        <w:tc>
          <w:tcPr>
            <w:tcW w:w="632" w:type="dxa"/>
            <w:vAlign w:val="center"/>
          </w:tcPr>
          <w:p w14:paraId="57BA296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476</w:t>
            </w:r>
          </w:p>
        </w:tc>
        <w:tc>
          <w:tcPr>
            <w:tcW w:w="1073" w:type="dxa"/>
            <w:vAlign w:val="center"/>
          </w:tcPr>
          <w:p w14:paraId="1BD4506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13-09</w:t>
            </w:r>
          </w:p>
        </w:tc>
        <w:tc>
          <w:tcPr>
            <w:tcW w:w="7316" w:type="dxa"/>
            <w:vAlign w:val="center"/>
          </w:tcPr>
          <w:p w14:paraId="3B1C76E6"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Внесення змін до дозволу на застосування праці іноземців та осіб без громадянства</w:t>
            </w:r>
          </w:p>
        </w:tc>
        <w:tc>
          <w:tcPr>
            <w:tcW w:w="1400" w:type="dxa"/>
            <w:vAlign w:val="center"/>
          </w:tcPr>
          <w:p w14:paraId="4E0A315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01172</w:t>
            </w:r>
          </w:p>
        </w:tc>
      </w:tr>
      <w:tr w:rsidR="00E32F96" w:rsidRPr="00722628" w14:paraId="303A4D12" w14:textId="77777777" w:rsidTr="00CC3F99">
        <w:trPr>
          <w:jc w:val="center"/>
        </w:trPr>
        <w:tc>
          <w:tcPr>
            <w:tcW w:w="632" w:type="dxa"/>
            <w:vAlign w:val="center"/>
          </w:tcPr>
          <w:p w14:paraId="2953155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477</w:t>
            </w:r>
          </w:p>
        </w:tc>
        <w:tc>
          <w:tcPr>
            <w:tcW w:w="1073" w:type="dxa"/>
            <w:vAlign w:val="center"/>
          </w:tcPr>
          <w:p w14:paraId="736635E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13-10</w:t>
            </w:r>
          </w:p>
        </w:tc>
        <w:tc>
          <w:tcPr>
            <w:tcW w:w="7316" w:type="dxa"/>
            <w:vAlign w:val="center"/>
          </w:tcPr>
          <w:p w14:paraId="332F629F"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Продовження дії дозволу на застосування праці іноземців та осіб без громадянства</w:t>
            </w:r>
          </w:p>
        </w:tc>
        <w:tc>
          <w:tcPr>
            <w:tcW w:w="1400" w:type="dxa"/>
            <w:vAlign w:val="center"/>
          </w:tcPr>
          <w:p w14:paraId="3BE7371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01173</w:t>
            </w:r>
          </w:p>
        </w:tc>
      </w:tr>
      <w:tr w:rsidR="00E32F96" w:rsidRPr="00722628" w14:paraId="14C3044F" w14:textId="77777777" w:rsidTr="00CC3F99">
        <w:trPr>
          <w:jc w:val="center"/>
        </w:trPr>
        <w:tc>
          <w:tcPr>
            <w:tcW w:w="632" w:type="dxa"/>
            <w:vAlign w:val="center"/>
          </w:tcPr>
          <w:p w14:paraId="47AB76D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478</w:t>
            </w:r>
          </w:p>
        </w:tc>
        <w:tc>
          <w:tcPr>
            <w:tcW w:w="1073" w:type="dxa"/>
            <w:vAlign w:val="center"/>
          </w:tcPr>
          <w:p w14:paraId="17FB050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13-11</w:t>
            </w:r>
          </w:p>
        </w:tc>
        <w:tc>
          <w:tcPr>
            <w:tcW w:w="7316" w:type="dxa"/>
            <w:vAlign w:val="center"/>
          </w:tcPr>
          <w:p w14:paraId="13FBA440" w14:textId="77777777" w:rsidR="00E32F96" w:rsidRPr="00722628" w:rsidRDefault="00E32F96" w:rsidP="00E32F96">
            <w:pPr>
              <w:spacing w:after="0" w:line="240" w:lineRule="auto"/>
              <w:rPr>
                <w:rFonts w:ascii="Times New Roman" w:hAnsi="Times New Roman"/>
                <w:shd w:val="clear" w:color="auto" w:fill="FFFFFF"/>
                <w:lang w:val="uk-UA" w:eastAsia="ru-RU"/>
              </w:rPr>
            </w:pPr>
            <w:r w:rsidRPr="00722628">
              <w:rPr>
                <w:rFonts w:ascii="Times New Roman" w:hAnsi="Times New Roman"/>
                <w:shd w:val="clear" w:color="auto" w:fill="FFFFFF"/>
                <w:lang w:val="uk-UA" w:eastAsia="ru-RU"/>
              </w:rPr>
              <w:t>Відкликання дозволу на застосування праці іноземців та осіб без громадянства</w:t>
            </w:r>
          </w:p>
        </w:tc>
        <w:tc>
          <w:tcPr>
            <w:tcW w:w="1400" w:type="dxa"/>
            <w:vAlign w:val="center"/>
          </w:tcPr>
          <w:p w14:paraId="37D8D72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01171</w:t>
            </w:r>
          </w:p>
        </w:tc>
      </w:tr>
      <w:tr w:rsidR="00E32F96" w:rsidRPr="00722628" w14:paraId="599D40C1" w14:textId="77777777" w:rsidTr="00CC3F99">
        <w:trPr>
          <w:jc w:val="center"/>
        </w:trPr>
        <w:tc>
          <w:tcPr>
            <w:tcW w:w="10421" w:type="dxa"/>
            <w:gridSpan w:val="4"/>
            <w:vAlign w:val="center"/>
          </w:tcPr>
          <w:p w14:paraId="1888F7F5" w14:textId="77777777" w:rsidR="00E32F96" w:rsidRPr="00722628" w:rsidRDefault="00E32F96" w:rsidP="00E32F96">
            <w:pPr>
              <w:spacing w:after="0" w:line="240" w:lineRule="auto"/>
              <w:jc w:val="center"/>
              <w:rPr>
                <w:rFonts w:ascii="Times New Roman" w:hAnsi="Times New Roman"/>
                <w:b/>
                <w:shd w:val="clear" w:color="auto" w:fill="FFFFFF"/>
                <w:lang w:val="uk-UA" w:eastAsia="ru-RU"/>
              </w:rPr>
            </w:pPr>
            <w:r w:rsidRPr="00722628">
              <w:rPr>
                <w:rFonts w:ascii="Times New Roman" w:hAnsi="Times New Roman"/>
                <w:b/>
                <w:bCs/>
                <w:color w:val="000000"/>
                <w:lang w:val="uk-UA" w:eastAsia="ru-RU"/>
              </w:rPr>
              <w:t xml:space="preserve">Професійна діяльність, охорона праці та промислова безпека </w:t>
            </w:r>
          </w:p>
        </w:tc>
      </w:tr>
      <w:tr w:rsidR="00E32F96" w:rsidRPr="00722628" w14:paraId="6316EA08" w14:textId="77777777" w:rsidTr="00CC3F99">
        <w:trPr>
          <w:jc w:val="center"/>
        </w:trPr>
        <w:tc>
          <w:tcPr>
            <w:tcW w:w="632" w:type="dxa"/>
            <w:vAlign w:val="center"/>
          </w:tcPr>
          <w:p w14:paraId="00CA024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479</w:t>
            </w:r>
          </w:p>
        </w:tc>
        <w:tc>
          <w:tcPr>
            <w:tcW w:w="1073" w:type="dxa"/>
            <w:vAlign w:val="center"/>
          </w:tcPr>
          <w:p w14:paraId="60C659A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14-01</w:t>
            </w:r>
          </w:p>
        </w:tc>
        <w:tc>
          <w:tcPr>
            <w:tcW w:w="7316" w:type="dxa"/>
            <w:vAlign w:val="center"/>
          </w:tcPr>
          <w:p w14:paraId="346A18D0"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Реєстрація декларації відповідності матеріально-технічної бази вимогам законодавства з питань охорони праці</w:t>
            </w:r>
          </w:p>
        </w:tc>
        <w:tc>
          <w:tcPr>
            <w:tcW w:w="1400" w:type="dxa"/>
            <w:vAlign w:val="center"/>
          </w:tcPr>
          <w:p w14:paraId="6546AAE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00757</w:t>
            </w:r>
          </w:p>
        </w:tc>
      </w:tr>
      <w:tr w:rsidR="00E32F96" w:rsidRPr="00722628" w14:paraId="44D49D5E" w14:textId="77777777" w:rsidTr="00CC3F99">
        <w:trPr>
          <w:jc w:val="center"/>
        </w:trPr>
        <w:tc>
          <w:tcPr>
            <w:tcW w:w="632" w:type="dxa"/>
            <w:vAlign w:val="center"/>
          </w:tcPr>
          <w:p w14:paraId="011D22C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480</w:t>
            </w:r>
          </w:p>
        </w:tc>
        <w:tc>
          <w:tcPr>
            <w:tcW w:w="1073" w:type="dxa"/>
            <w:vAlign w:val="center"/>
          </w:tcPr>
          <w:p w14:paraId="55CB048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14-02</w:t>
            </w:r>
          </w:p>
        </w:tc>
        <w:tc>
          <w:tcPr>
            <w:tcW w:w="7316" w:type="dxa"/>
            <w:vAlign w:val="center"/>
          </w:tcPr>
          <w:p w14:paraId="687994A5"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Реєстрація зміни відомостей у декларації відповідності матеріально-технічної бази вимогам законодавства з питань охорони праці</w:t>
            </w:r>
          </w:p>
        </w:tc>
        <w:tc>
          <w:tcPr>
            <w:tcW w:w="1400" w:type="dxa"/>
            <w:vAlign w:val="center"/>
          </w:tcPr>
          <w:p w14:paraId="1B486EF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01451</w:t>
            </w:r>
          </w:p>
        </w:tc>
      </w:tr>
      <w:tr w:rsidR="00E32F96" w:rsidRPr="00722628" w14:paraId="282A0A81" w14:textId="77777777" w:rsidTr="00CC3F99">
        <w:trPr>
          <w:jc w:val="center"/>
        </w:trPr>
        <w:tc>
          <w:tcPr>
            <w:tcW w:w="632" w:type="dxa"/>
            <w:vAlign w:val="center"/>
          </w:tcPr>
          <w:p w14:paraId="2BA5F11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481</w:t>
            </w:r>
          </w:p>
        </w:tc>
        <w:tc>
          <w:tcPr>
            <w:tcW w:w="1073" w:type="dxa"/>
            <w:vAlign w:val="center"/>
          </w:tcPr>
          <w:p w14:paraId="1820012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14-03</w:t>
            </w:r>
          </w:p>
        </w:tc>
        <w:tc>
          <w:tcPr>
            <w:tcW w:w="7316" w:type="dxa"/>
            <w:vAlign w:val="center"/>
          </w:tcPr>
          <w:p w14:paraId="1ED96600"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дозволу на виконання робіт підвищеної небезпеки та на експлуатацію (застосування) машин, механізмів, устаткування підвищеної небезпеки</w:t>
            </w:r>
            <w:r w:rsidRPr="00722628">
              <w:rPr>
                <w:rFonts w:ascii="Times New Roman" w:hAnsi="Times New Roman"/>
                <w:lang w:val="uk-UA" w:eastAsia="ru-RU"/>
              </w:rPr>
              <w:t xml:space="preserve"> </w:t>
            </w:r>
          </w:p>
        </w:tc>
        <w:tc>
          <w:tcPr>
            <w:tcW w:w="1400" w:type="dxa"/>
            <w:vAlign w:val="center"/>
          </w:tcPr>
          <w:p w14:paraId="152ADB4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00863</w:t>
            </w:r>
          </w:p>
        </w:tc>
      </w:tr>
      <w:tr w:rsidR="00E32F96" w:rsidRPr="00722628" w14:paraId="1A77424C" w14:textId="77777777" w:rsidTr="00CC3F99">
        <w:trPr>
          <w:jc w:val="center"/>
        </w:trPr>
        <w:tc>
          <w:tcPr>
            <w:tcW w:w="632" w:type="dxa"/>
            <w:vAlign w:val="center"/>
          </w:tcPr>
          <w:p w14:paraId="6FE1D20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482</w:t>
            </w:r>
          </w:p>
        </w:tc>
        <w:tc>
          <w:tcPr>
            <w:tcW w:w="1073" w:type="dxa"/>
            <w:vAlign w:val="center"/>
          </w:tcPr>
          <w:p w14:paraId="454418B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14-04</w:t>
            </w:r>
          </w:p>
        </w:tc>
        <w:tc>
          <w:tcPr>
            <w:tcW w:w="7316" w:type="dxa"/>
            <w:vAlign w:val="center"/>
          </w:tcPr>
          <w:p w14:paraId="6075C03B"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Переоформлення дозволу на виконання робіт підвищеної небезпеки та на експлуатацію (застосування) машин, механізмів, устаткування підвищеної небезпеки</w:t>
            </w:r>
          </w:p>
        </w:tc>
        <w:tc>
          <w:tcPr>
            <w:tcW w:w="1400" w:type="dxa"/>
            <w:vAlign w:val="center"/>
          </w:tcPr>
          <w:p w14:paraId="205C92C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01430</w:t>
            </w:r>
          </w:p>
        </w:tc>
      </w:tr>
      <w:tr w:rsidR="00E32F96" w:rsidRPr="00722628" w14:paraId="69C2E703" w14:textId="77777777" w:rsidTr="00CC3F99">
        <w:trPr>
          <w:jc w:val="center"/>
        </w:trPr>
        <w:tc>
          <w:tcPr>
            <w:tcW w:w="632" w:type="dxa"/>
            <w:vAlign w:val="center"/>
          </w:tcPr>
          <w:p w14:paraId="6C370FF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483</w:t>
            </w:r>
          </w:p>
        </w:tc>
        <w:tc>
          <w:tcPr>
            <w:tcW w:w="1073" w:type="dxa"/>
            <w:vAlign w:val="center"/>
          </w:tcPr>
          <w:p w14:paraId="176C2C9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14-05</w:t>
            </w:r>
          </w:p>
        </w:tc>
        <w:tc>
          <w:tcPr>
            <w:tcW w:w="7316" w:type="dxa"/>
            <w:vAlign w:val="center"/>
          </w:tcPr>
          <w:p w14:paraId="2BF800DD"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Продовження строку дії дозволу на виконання робіт підвищеної небезпеки та на експлуатацію (застосування) машин, механізмів, устаткування підвищеної небезпеки</w:t>
            </w:r>
            <w:r w:rsidRPr="00722628">
              <w:rPr>
                <w:rFonts w:ascii="Times New Roman" w:hAnsi="Times New Roman"/>
                <w:lang w:val="uk-UA" w:eastAsia="ru-RU"/>
              </w:rPr>
              <w:t xml:space="preserve"> </w:t>
            </w:r>
          </w:p>
        </w:tc>
        <w:tc>
          <w:tcPr>
            <w:tcW w:w="1400" w:type="dxa"/>
            <w:vAlign w:val="center"/>
          </w:tcPr>
          <w:p w14:paraId="6445EDD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01446</w:t>
            </w:r>
          </w:p>
        </w:tc>
      </w:tr>
      <w:tr w:rsidR="00E32F96" w:rsidRPr="00722628" w14:paraId="490DD81A" w14:textId="77777777" w:rsidTr="00CC3F99">
        <w:trPr>
          <w:jc w:val="center"/>
        </w:trPr>
        <w:tc>
          <w:tcPr>
            <w:tcW w:w="632" w:type="dxa"/>
            <w:vAlign w:val="center"/>
          </w:tcPr>
          <w:p w14:paraId="752552F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484</w:t>
            </w:r>
          </w:p>
        </w:tc>
        <w:tc>
          <w:tcPr>
            <w:tcW w:w="1073" w:type="dxa"/>
            <w:vAlign w:val="center"/>
          </w:tcPr>
          <w:p w14:paraId="33ED287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14-06</w:t>
            </w:r>
          </w:p>
        </w:tc>
        <w:tc>
          <w:tcPr>
            <w:tcW w:w="7316" w:type="dxa"/>
            <w:vAlign w:val="center"/>
          </w:tcPr>
          <w:p w14:paraId="2C357F59"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Припинення дії дозволу на виконання робіт підвищеної небезпеки та на експлуатацію (застосування) машин, механізмів, устаткування підвищеної небезпеки</w:t>
            </w:r>
            <w:r w:rsidRPr="00722628">
              <w:rPr>
                <w:rFonts w:ascii="Times New Roman" w:hAnsi="Times New Roman"/>
                <w:lang w:val="uk-UA" w:eastAsia="ru-RU"/>
              </w:rPr>
              <w:t xml:space="preserve"> </w:t>
            </w:r>
          </w:p>
        </w:tc>
        <w:tc>
          <w:tcPr>
            <w:tcW w:w="1400" w:type="dxa"/>
            <w:vAlign w:val="center"/>
          </w:tcPr>
          <w:p w14:paraId="1B633C5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00728</w:t>
            </w:r>
          </w:p>
        </w:tc>
      </w:tr>
      <w:tr w:rsidR="00E32F96" w:rsidRPr="00722628" w14:paraId="2E3CF86F" w14:textId="77777777" w:rsidTr="00CC3F99">
        <w:trPr>
          <w:jc w:val="center"/>
        </w:trPr>
        <w:tc>
          <w:tcPr>
            <w:tcW w:w="632" w:type="dxa"/>
            <w:vAlign w:val="center"/>
          </w:tcPr>
          <w:p w14:paraId="33282DC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485</w:t>
            </w:r>
          </w:p>
        </w:tc>
        <w:tc>
          <w:tcPr>
            <w:tcW w:w="1073" w:type="dxa"/>
            <w:vAlign w:val="center"/>
          </w:tcPr>
          <w:p w14:paraId="2770AD9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14-07</w:t>
            </w:r>
          </w:p>
        </w:tc>
        <w:tc>
          <w:tcPr>
            <w:tcW w:w="7316" w:type="dxa"/>
            <w:vAlign w:val="center"/>
          </w:tcPr>
          <w:p w14:paraId="28C15214"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свідоцтва на придбання вибухових матеріалів</w:t>
            </w:r>
          </w:p>
        </w:tc>
        <w:tc>
          <w:tcPr>
            <w:tcW w:w="1400" w:type="dxa"/>
            <w:vAlign w:val="center"/>
          </w:tcPr>
          <w:p w14:paraId="1B768E4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01070</w:t>
            </w:r>
          </w:p>
        </w:tc>
      </w:tr>
      <w:tr w:rsidR="00E32F96" w:rsidRPr="00722628" w14:paraId="33FA0EBA" w14:textId="77777777" w:rsidTr="00CC3F99">
        <w:trPr>
          <w:jc w:val="center"/>
        </w:trPr>
        <w:tc>
          <w:tcPr>
            <w:tcW w:w="632" w:type="dxa"/>
            <w:vAlign w:val="center"/>
          </w:tcPr>
          <w:p w14:paraId="74138E7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486</w:t>
            </w:r>
          </w:p>
        </w:tc>
        <w:tc>
          <w:tcPr>
            <w:tcW w:w="1073" w:type="dxa"/>
            <w:vAlign w:val="center"/>
          </w:tcPr>
          <w:p w14:paraId="2D4D6AC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14-08</w:t>
            </w:r>
          </w:p>
        </w:tc>
        <w:tc>
          <w:tcPr>
            <w:tcW w:w="7316" w:type="dxa"/>
            <w:vAlign w:val="center"/>
          </w:tcPr>
          <w:p w14:paraId="0E057450"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свідоцтва на зберігання вибухових матеріалів</w:t>
            </w:r>
          </w:p>
        </w:tc>
        <w:tc>
          <w:tcPr>
            <w:tcW w:w="1400" w:type="dxa"/>
            <w:vAlign w:val="center"/>
          </w:tcPr>
          <w:p w14:paraId="024BE0C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01072</w:t>
            </w:r>
          </w:p>
        </w:tc>
      </w:tr>
      <w:tr w:rsidR="00E32F96" w:rsidRPr="00722628" w14:paraId="38577126" w14:textId="77777777" w:rsidTr="00CC3F99">
        <w:trPr>
          <w:jc w:val="center"/>
        </w:trPr>
        <w:tc>
          <w:tcPr>
            <w:tcW w:w="632" w:type="dxa"/>
            <w:vAlign w:val="center"/>
          </w:tcPr>
          <w:p w14:paraId="1B13BB6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487</w:t>
            </w:r>
          </w:p>
        </w:tc>
        <w:tc>
          <w:tcPr>
            <w:tcW w:w="1073" w:type="dxa"/>
            <w:vAlign w:val="center"/>
          </w:tcPr>
          <w:p w14:paraId="5F095A5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14-09</w:t>
            </w:r>
          </w:p>
        </w:tc>
        <w:tc>
          <w:tcPr>
            <w:tcW w:w="7316" w:type="dxa"/>
            <w:vAlign w:val="center"/>
          </w:tcPr>
          <w:p w14:paraId="04DBF2CF"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Реєстрація декларації відповідності матеріально-технічної бази суб’єктів господарювання вимогам законодавства з питань пожежної безпеки</w:t>
            </w:r>
            <w:r w:rsidRPr="00722628">
              <w:rPr>
                <w:rFonts w:ascii="Times New Roman" w:hAnsi="Times New Roman"/>
                <w:lang w:val="uk-UA" w:eastAsia="ru-RU"/>
              </w:rPr>
              <w:t xml:space="preserve"> </w:t>
            </w:r>
          </w:p>
        </w:tc>
        <w:tc>
          <w:tcPr>
            <w:tcW w:w="1400" w:type="dxa"/>
            <w:vAlign w:val="center"/>
          </w:tcPr>
          <w:p w14:paraId="04FEA6F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00162</w:t>
            </w:r>
          </w:p>
        </w:tc>
      </w:tr>
      <w:tr w:rsidR="00E32F96" w:rsidRPr="00722628" w14:paraId="545D43F1" w14:textId="77777777" w:rsidTr="00CC3F99">
        <w:trPr>
          <w:jc w:val="center"/>
        </w:trPr>
        <w:tc>
          <w:tcPr>
            <w:tcW w:w="632" w:type="dxa"/>
            <w:vAlign w:val="center"/>
          </w:tcPr>
          <w:p w14:paraId="0D9C937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488</w:t>
            </w:r>
          </w:p>
        </w:tc>
        <w:tc>
          <w:tcPr>
            <w:tcW w:w="1073" w:type="dxa"/>
            <w:vAlign w:val="center"/>
          </w:tcPr>
          <w:p w14:paraId="4AD26C8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14-10</w:t>
            </w:r>
          </w:p>
        </w:tc>
        <w:tc>
          <w:tcPr>
            <w:tcW w:w="7316" w:type="dxa"/>
            <w:vAlign w:val="center"/>
          </w:tcPr>
          <w:p w14:paraId="059AACF9"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Присвоєння спортивних розрядів спортсменам: кандидат у майстри спорту України та перший спортивний розряд</w:t>
            </w:r>
            <w:r w:rsidRPr="00722628">
              <w:rPr>
                <w:rFonts w:ascii="Times New Roman" w:hAnsi="Times New Roman"/>
                <w:lang w:val="uk-UA" w:eastAsia="ru-RU"/>
              </w:rPr>
              <w:t xml:space="preserve"> </w:t>
            </w:r>
          </w:p>
        </w:tc>
        <w:tc>
          <w:tcPr>
            <w:tcW w:w="1400" w:type="dxa"/>
            <w:vAlign w:val="center"/>
          </w:tcPr>
          <w:p w14:paraId="19EA80D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01253</w:t>
            </w:r>
          </w:p>
        </w:tc>
      </w:tr>
      <w:tr w:rsidR="00E32F96" w:rsidRPr="00722628" w14:paraId="6BCFB870" w14:textId="77777777" w:rsidTr="00CC3F99">
        <w:trPr>
          <w:jc w:val="center"/>
        </w:trPr>
        <w:tc>
          <w:tcPr>
            <w:tcW w:w="632" w:type="dxa"/>
            <w:vAlign w:val="center"/>
          </w:tcPr>
          <w:p w14:paraId="1904693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489</w:t>
            </w:r>
          </w:p>
        </w:tc>
        <w:tc>
          <w:tcPr>
            <w:tcW w:w="1073" w:type="dxa"/>
            <w:vAlign w:val="center"/>
          </w:tcPr>
          <w:p w14:paraId="594535B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14-11</w:t>
            </w:r>
          </w:p>
        </w:tc>
        <w:tc>
          <w:tcPr>
            <w:tcW w:w="7316" w:type="dxa"/>
            <w:vAlign w:val="center"/>
          </w:tcPr>
          <w:p w14:paraId="4F2A023F"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Присвоєння спортивних розрядів спортсменам: другий та третій спортивний розряд</w:t>
            </w:r>
            <w:r w:rsidRPr="00722628">
              <w:rPr>
                <w:rFonts w:ascii="Times New Roman" w:hAnsi="Times New Roman"/>
                <w:lang w:val="uk-UA" w:eastAsia="ru-RU"/>
              </w:rPr>
              <w:t xml:space="preserve"> </w:t>
            </w:r>
          </w:p>
        </w:tc>
        <w:tc>
          <w:tcPr>
            <w:tcW w:w="1400" w:type="dxa"/>
            <w:vAlign w:val="center"/>
          </w:tcPr>
          <w:p w14:paraId="19A50C2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01252</w:t>
            </w:r>
          </w:p>
        </w:tc>
      </w:tr>
      <w:tr w:rsidR="00E32F96" w:rsidRPr="00722628" w14:paraId="25E8A74F" w14:textId="77777777" w:rsidTr="00CC3F99">
        <w:trPr>
          <w:jc w:val="center"/>
        </w:trPr>
        <w:tc>
          <w:tcPr>
            <w:tcW w:w="10421" w:type="dxa"/>
            <w:gridSpan w:val="4"/>
            <w:vAlign w:val="center"/>
          </w:tcPr>
          <w:p w14:paraId="1AE38817" w14:textId="77777777" w:rsidR="00E32F96" w:rsidRPr="00722628" w:rsidRDefault="00E32F96" w:rsidP="00E32F96">
            <w:pPr>
              <w:spacing w:after="0" w:line="240" w:lineRule="auto"/>
              <w:jc w:val="center"/>
              <w:rPr>
                <w:rFonts w:ascii="Times New Roman" w:hAnsi="Times New Roman"/>
                <w:b/>
                <w:shd w:val="clear" w:color="auto" w:fill="FFFFFF"/>
                <w:lang w:val="uk-UA" w:eastAsia="ru-RU"/>
              </w:rPr>
            </w:pPr>
            <w:r w:rsidRPr="00722628">
              <w:rPr>
                <w:rFonts w:ascii="Times New Roman" w:hAnsi="Times New Roman"/>
                <w:b/>
                <w:bCs/>
                <w:color w:val="000000"/>
                <w:lang w:val="uk-UA" w:eastAsia="ru-RU"/>
              </w:rPr>
              <w:t xml:space="preserve">Транспорт </w:t>
            </w:r>
          </w:p>
        </w:tc>
      </w:tr>
      <w:tr w:rsidR="00E32F96" w:rsidRPr="00722628" w14:paraId="61668B62" w14:textId="77777777" w:rsidTr="00CC3F99">
        <w:trPr>
          <w:jc w:val="center"/>
        </w:trPr>
        <w:tc>
          <w:tcPr>
            <w:tcW w:w="632" w:type="dxa"/>
            <w:vAlign w:val="center"/>
          </w:tcPr>
          <w:p w14:paraId="69674A1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490</w:t>
            </w:r>
          </w:p>
        </w:tc>
        <w:tc>
          <w:tcPr>
            <w:tcW w:w="1073" w:type="dxa"/>
            <w:vAlign w:val="center"/>
          </w:tcPr>
          <w:p w14:paraId="3A91CCF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15-01</w:t>
            </w:r>
          </w:p>
        </w:tc>
        <w:tc>
          <w:tcPr>
            <w:tcW w:w="7316" w:type="dxa"/>
            <w:vAlign w:val="center"/>
          </w:tcPr>
          <w:p w14:paraId="066FEDB4"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 xml:space="preserve">Відомча реєстрація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 </w:t>
            </w:r>
          </w:p>
        </w:tc>
        <w:tc>
          <w:tcPr>
            <w:tcW w:w="1400" w:type="dxa"/>
            <w:vAlign w:val="center"/>
          </w:tcPr>
          <w:p w14:paraId="0EFED60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01645</w:t>
            </w:r>
          </w:p>
        </w:tc>
      </w:tr>
      <w:tr w:rsidR="00E32F96" w:rsidRPr="00722628" w14:paraId="3153BC3C" w14:textId="77777777" w:rsidTr="00CC3F99">
        <w:trPr>
          <w:jc w:val="center"/>
        </w:trPr>
        <w:tc>
          <w:tcPr>
            <w:tcW w:w="632" w:type="dxa"/>
            <w:vAlign w:val="center"/>
          </w:tcPr>
          <w:p w14:paraId="35FE269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491</w:t>
            </w:r>
          </w:p>
        </w:tc>
        <w:tc>
          <w:tcPr>
            <w:tcW w:w="1073" w:type="dxa"/>
            <w:vAlign w:val="center"/>
          </w:tcPr>
          <w:p w14:paraId="721A34B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15-02</w:t>
            </w:r>
          </w:p>
        </w:tc>
        <w:tc>
          <w:tcPr>
            <w:tcW w:w="7316" w:type="dxa"/>
            <w:vAlign w:val="center"/>
          </w:tcPr>
          <w:p w14:paraId="7265E2A4" w14:textId="77777777" w:rsidR="00E32F96" w:rsidRPr="00722628" w:rsidRDefault="00E32F96" w:rsidP="00E32F96">
            <w:pPr>
              <w:spacing w:after="0" w:line="240" w:lineRule="auto"/>
              <w:rPr>
                <w:rFonts w:ascii="Times New Roman" w:hAnsi="Times New Roman"/>
                <w:shd w:val="clear" w:color="auto" w:fill="FFFFFF"/>
                <w:lang w:val="uk-UA"/>
              </w:rPr>
            </w:pPr>
            <w:r w:rsidRPr="00722628">
              <w:rPr>
                <w:rFonts w:ascii="Times New Roman" w:hAnsi="Times New Roman"/>
                <w:shd w:val="clear" w:color="auto" w:fill="FFFFFF"/>
                <w:lang w:val="uk-UA"/>
              </w:rPr>
              <w:t xml:space="preserve">Зняття з обліку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 </w:t>
            </w:r>
          </w:p>
        </w:tc>
        <w:tc>
          <w:tcPr>
            <w:tcW w:w="1400" w:type="dxa"/>
            <w:vAlign w:val="center"/>
          </w:tcPr>
          <w:p w14:paraId="49B49F6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01719</w:t>
            </w:r>
          </w:p>
        </w:tc>
      </w:tr>
      <w:tr w:rsidR="00E32F96" w:rsidRPr="00722628" w14:paraId="3BB1EFCA" w14:textId="77777777" w:rsidTr="00CC3F99">
        <w:trPr>
          <w:jc w:val="center"/>
        </w:trPr>
        <w:tc>
          <w:tcPr>
            <w:tcW w:w="632" w:type="dxa"/>
            <w:vAlign w:val="center"/>
          </w:tcPr>
          <w:p w14:paraId="74691BC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492</w:t>
            </w:r>
          </w:p>
        </w:tc>
        <w:tc>
          <w:tcPr>
            <w:tcW w:w="1073" w:type="dxa"/>
            <w:vAlign w:val="center"/>
          </w:tcPr>
          <w:p w14:paraId="7F5B237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15-03</w:t>
            </w:r>
          </w:p>
        </w:tc>
        <w:tc>
          <w:tcPr>
            <w:tcW w:w="7316" w:type="dxa"/>
            <w:vAlign w:val="center"/>
          </w:tcPr>
          <w:p w14:paraId="666C7068"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Реєстрація великотоннажних та інших технологічних транспортних засобів</w:t>
            </w:r>
          </w:p>
        </w:tc>
        <w:tc>
          <w:tcPr>
            <w:tcW w:w="1400" w:type="dxa"/>
            <w:vAlign w:val="center"/>
          </w:tcPr>
          <w:p w14:paraId="6921407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00864</w:t>
            </w:r>
          </w:p>
        </w:tc>
      </w:tr>
      <w:tr w:rsidR="00E32F96" w:rsidRPr="00722628" w14:paraId="10DEF24D" w14:textId="77777777" w:rsidTr="00CC3F99">
        <w:trPr>
          <w:jc w:val="center"/>
        </w:trPr>
        <w:tc>
          <w:tcPr>
            <w:tcW w:w="632" w:type="dxa"/>
            <w:vAlign w:val="center"/>
          </w:tcPr>
          <w:p w14:paraId="3448EFD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493</w:t>
            </w:r>
          </w:p>
        </w:tc>
        <w:tc>
          <w:tcPr>
            <w:tcW w:w="1073" w:type="dxa"/>
            <w:vAlign w:val="center"/>
          </w:tcPr>
          <w:p w14:paraId="6D254A8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15-04</w:t>
            </w:r>
          </w:p>
        </w:tc>
        <w:tc>
          <w:tcPr>
            <w:tcW w:w="7316" w:type="dxa"/>
            <w:vAlign w:val="center"/>
          </w:tcPr>
          <w:p w14:paraId="4AA89420"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Тимчасова реєстрація великотоннажних та інших технологічних транспортних засобів</w:t>
            </w:r>
          </w:p>
        </w:tc>
        <w:tc>
          <w:tcPr>
            <w:tcW w:w="1400" w:type="dxa"/>
            <w:vAlign w:val="center"/>
          </w:tcPr>
          <w:p w14:paraId="4047784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00737</w:t>
            </w:r>
          </w:p>
        </w:tc>
      </w:tr>
      <w:tr w:rsidR="00E32F96" w:rsidRPr="00722628" w14:paraId="495F8352" w14:textId="77777777" w:rsidTr="00CC3F99">
        <w:trPr>
          <w:jc w:val="center"/>
        </w:trPr>
        <w:tc>
          <w:tcPr>
            <w:tcW w:w="632" w:type="dxa"/>
            <w:vAlign w:val="center"/>
          </w:tcPr>
          <w:p w14:paraId="54021CA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494</w:t>
            </w:r>
          </w:p>
        </w:tc>
        <w:tc>
          <w:tcPr>
            <w:tcW w:w="1073" w:type="dxa"/>
            <w:vAlign w:val="center"/>
          </w:tcPr>
          <w:p w14:paraId="70124B1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15-05</w:t>
            </w:r>
          </w:p>
        </w:tc>
        <w:tc>
          <w:tcPr>
            <w:tcW w:w="7316" w:type="dxa"/>
            <w:vAlign w:val="center"/>
          </w:tcPr>
          <w:p w14:paraId="08D6DCEA"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Зняття з обліку великотоннажних та інших технологічних транспортних засобів</w:t>
            </w:r>
          </w:p>
        </w:tc>
        <w:tc>
          <w:tcPr>
            <w:tcW w:w="1400" w:type="dxa"/>
            <w:vAlign w:val="center"/>
          </w:tcPr>
          <w:p w14:paraId="35E5BBB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00712</w:t>
            </w:r>
          </w:p>
        </w:tc>
      </w:tr>
      <w:tr w:rsidR="00E32F96" w:rsidRPr="00722628" w14:paraId="09C76F4F" w14:textId="77777777" w:rsidTr="00CC3F99">
        <w:trPr>
          <w:jc w:val="center"/>
        </w:trPr>
        <w:tc>
          <w:tcPr>
            <w:tcW w:w="632" w:type="dxa"/>
            <w:vAlign w:val="center"/>
          </w:tcPr>
          <w:p w14:paraId="703DB5D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495</w:t>
            </w:r>
          </w:p>
        </w:tc>
        <w:tc>
          <w:tcPr>
            <w:tcW w:w="1073" w:type="dxa"/>
            <w:vAlign w:val="center"/>
          </w:tcPr>
          <w:p w14:paraId="0A758C7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15-06</w:t>
            </w:r>
          </w:p>
        </w:tc>
        <w:tc>
          <w:tcPr>
            <w:tcW w:w="7316" w:type="dxa"/>
            <w:vAlign w:val="center"/>
          </w:tcPr>
          <w:p w14:paraId="5A99796E"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Перереєстрація великотоннажних та інших технологічних транспортних засобів</w:t>
            </w:r>
          </w:p>
        </w:tc>
        <w:tc>
          <w:tcPr>
            <w:tcW w:w="1400" w:type="dxa"/>
            <w:vAlign w:val="center"/>
          </w:tcPr>
          <w:p w14:paraId="4CD45B8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00727</w:t>
            </w:r>
          </w:p>
        </w:tc>
      </w:tr>
      <w:tr w:rsidR="00E32F96" w:rsidRPr="00722628" w14:paraId="18E948B7" w14:textId="77777777" w:rsidTr="00CC3F99">
        <w:trPr>
          <w:jc w:val="center"/>
        </w:trPr>
        <w:tc>
          <w:tcPr>
            <w:tcW w:w="632" w:type="dxa"/>
            <w:vAlign w:val="center"/>
          </w:tcPr>
          <w:p w14:paraId="4305DE7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lastRenderedPageBreak/>
              <w:t>496</w:t>
            </w:r>
          </w:p>
        </w:tc>
        <w:tc>
          <w:tcPr>
            <w:tcW w:w="1073" w:type="dxa"/>
            <w:vAlign w:val="center"/>
          </w:tcPr>
          <w:p w14:paraId="5333B6D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15-07</w:t>
            </w:r>
          </w:p>
        </w:tc>
        <w:tc>
          <w:tcPr>
            <w:tcW w:w="7316" w:type="dxa"/>
            <w:vAlign w:val="center"/>
          </w:tcPr>
          <w:p w14:paraId="01F9765A"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Реєстрація, перереєстрація колісних транспортних засобів усіх категорій з видачею свідоцтва про реєстрацію та номерних знаків, зняття з обліку транспортного засобу з видачею облікової картки та номерних знаків для разових поїздок (для транспортних засобів, які відповідно до законодавства не підлягають огляду/експертному дослідженню,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w:t>
            </w:r>
            <w:r w:rsidRPr="00722628">
              <w:rPr>
                <w:rFonts w:ascii="Times New Roman" w:hAnsi="Times New Roman"/>
                <w:lang w:val="uk-UA" w:eastAsia="ru-RU"/>
              </w:rPr>
              <w:t xml:space="preserve"> </w:t>
            </w:r>
          </w:p>
        </w:tc>
        <w:tc>
          <w:tcPr>
            <w:tcW w:w="1400" w:type="dxa"/>
            <w:vAlign w:val="center"/>
          </w:tcPr>
          <w:p w14:paraId="5A3E08E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01815</w:t>
            </w:r>
          </w:p>
        </w:tc>
      </w:tr>
      <w:tr w:rsidR="00E32F96" w:rsidRPr="00722628" w14:paraId="1F77E604" w14:textId="77777777" w:rsidTr="00CC3F99">
        <w:trPr>
          <w:jc w:val="center"/>
        </w:trPr>
        <w:tc>
          <w:tcPr>
            <w:tcW w:w="632" w:type="dxa"/>
            <w:vAlign w:val="center"/>
          </w:tcPr>
          <w:p w14:paraId="48974C1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497</w:t>
            </w:r>
          </w:p>
        </w:tc>
        <w:tc>
          <w:tcPr>
            <w:tcW w:w="1073" w:type="dxa"/>
            <w:vAlign w:val="center"/>
          </w:tcPr>
          <w:p w14:paraId="6F4E6C8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15-08</w:t>
            </w:r>
          </w:p>
        </w:tc>
        <w:tc>
          <w:tcPr>
            <w:tcW w:w="7316" w:type="dxa"/>
            <w:vAlign w:val="center"/>
          </w:tcPr>
          <w:p w14:paraId="2EA7AD3A"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погодження маршруту руху транспортного засобу під час дорожнього перевезення небезпечних вантажів</w:t>
            </w:r>
          </w:p>
        </w:tc>
        <w:tc>
          <w:tcPr>
            <w:tcW w:w="1400" w:type="dxa"/>
            <w:vAlign w:val="center"/>
          </w:tcPr>
          <w:p w14:paraId="71AD468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00167</w:t>
            </w:r>
          </w:p>
        </w:tc>
      </w:tr>
      <w:tr w:rsidR="00E32F96" w:rsidRPr="00722628" w14:paraId="50778C31" w14:textId="77777777" w:rsidTr="00CC3F99">
        <w:trPr>
          <w:jc w:val="center"/>
        </w:trPr>
        <w:tc>
          <w:tcPr>
            <w:tcW w:w="632" w:type="dxa"/>
            <w:vAlign w:val="center"/>
          </w:tcPr>
          <w:p w14:paraId="55BFDED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498</w:t>
            </w:r>
          </w:p>
        </w:tc>
        <w:tc>
          <w:tcPr>
            <w:tcW w:w="1073" w:type="dxa"/>
            <w:vAlign w:val="center"/>
          </w:tcPr>
          <w:p w14:paraId="3CD4276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15-09</w:t>
            </w:r>
          </w:p>
        </w:tc>
        <w:tc>
          <w:tcPr>
            <w:tcW w:w="7316" w:type="dxa"/>
            <w:vAlign w:val="center"/>
          </w:tcPr>
          <w:p w14:paraId="31F8AA0F"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Припинення дії (відкликання) погодження маршруту руху транспортного засобу під час дорожнього перевезення небезпечних вантажів</w:t>
            </w:r>
            <w:r w:rsidRPr="00722628">
              <w:rPr>
                <w:rFonts w:ascii="Times New Roman" w:hAnsi="Times New Roman"/>
                <w:lang w:val="uk-UA"/>
              </w:rPr>
              <w:t xml:space="preserve"> </w:t>
            </w:r>
          </w:p>
        </w:tc>
        <w:tc>
          <w:tcPr>
            <w:tcW w:w="1400" w:type="dxa"/>
            <w:vAlign w:val="center"/>
          </w:tcPr>
          <w:p w14:paraId="2BA0BCC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01480</w:t>
            </w:r>
          </w:p>
        </w:tc>
      </w:tr>
      <w:tr w:rsidR="00E32F96" w:rsidRPr="00722628" w14:paraId="582913AF" w14:textId="77777777" w:rsidTr="00CC3F99">
        <w:trPr>
          <w:jc w:val="center"/>
        </w:trPr>
        <w:tc>
          <w:tcPr>
            <w:tcW w:w="632" w:type="dxa"/>
            <w:vAlign w:val="center"/>
          </w:tcPr>
          <w:p w14:paraId="154A027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499</w:t>
            </w:r>
          </w:p>
        </w:tc>
        <w:tc>
          <w:tcPr>
            <w:tcW w:w="1073" w:type="dxa"/>
            <w:vAlign w:val="center"/>
          </w:tcPr>
          <w:p w14:paraId="534DD18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15-10</w:t>
            </w:r>
          </w:p>
        </w:tc>
        <w:tc>
          <w:tcPr>
            <w:tcW w:w="7316" w:type="dxa"/>
            <w:vAlign w:val="center"/>
          </w:tcPr>
          <w:p w14:paraId="6B6BB4EE"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Переоформлення погодження маршруту руху транспортного засобу під час дорожнього перевезення небезпечних вантажів</w:t>
            </w:r>
          </w:p>
        </w:tc>
        <w:tc>
          <w:tcPr>
            <w:tcW w:w="1400" w:type="dxa"/>
            <w:vAlign w:val="center"/>
          </w:tcPr>
          <w:p w14:paraId="1E08F19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01468</w:t>
            </w:r>
          </w:p>
        </w:tc>
      </w:tr>
      <w:tr w:rsidR="00E32F96" w:rsidRPr="00722628" w14:paraId="49E49DD3" w14:textId="77777777" w:rsidTr="00CC3F99">
        <w:trPr>
          <w:jc w:val="center"/>
        </w:trPr>
        <w:tc>
          <w:tcPr>
            <w:tcW w:w="632" w:type="dxa"/>
            <w:vAlign w:val="center"/>
          </w:tcPr>
          <w:p w14:paraId="3AE4F4A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500</w:t>
            </w:r>
          </w:p>
        </w:tc>
        <w:tc>
          <w:tcPr>
            <w:tcW w:w="1073" w:type="dxa"/>
            <w:vAlign w:val="center"/>
          </w:tcPr>
          <w:p w14:paraId="7C8A302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15-11</w:t>
            </w:r>
          </w:p>
        </w:tc>
        <w:tc>
          <w:tcPr>
            <w:tcW w:w="7316" w:type="dxa"/>
            <w:vAlign w:val="center"/>
          </w:tcPr>
          <w:p w14:paraId="5C659285"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дозволу на участь у дорожньому русі транспортних засобів, вагові або габаритні параметри яких перевищують нормативні</w:t>
            </w:r>
          </w:p>
        </w:tc>
        <w:tc>
          <w:tcPr>
            <w:tcW w:w="1400" w:type="dxa"/>
            <w:vAlign w:val="center"/>
          </w:tcPr>
          <w:p w14:paraId="3FB2D00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00166</w:t>
            </w:r>
          </w:p>
        </w:tc>
      </w:tr>
      <w:tr w:rsidR="00E32F96" w:rsidRPr="00722628" w14:paraId="478D09FA" w14:textId="77777777" w:rsidTr="00CC3F99">
        <w:trPr>
          <w:jc w:val="center"/>
        </w:trPr>
        <w:tc>
          <w:tcPr>
            <w:tcW w:w="632" w:type="dxa"/>
            <w:vAlign w:val="center"/>
          </w:tcPr>
          <w:p w14:paraId="6287815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501</w:t>
            </w:r>
          </w:p>
        </w:tc>
        <w:tc>
          <w:tcPr>
            <w:tcW w:w="1073" w:type="dxa"/>
            <w:vAlign w:val="center"/>
          </w:tcPr>
          <w:p w14:paraId="0379D0B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15-12</w:t>
            </w:r>
          </w:p>
        </w:tc>
        <w:tc>
          <w:tcPr>
            <w:tcW w:w="7316" w:type="dxa"/>
            <w:vAlign w:val="center"/>
          </w:tcPr>
          <w:p w14:paraId="73486B05"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Видача посвідчення водія на право керування транспортними засобами (у разі обміну посвідчення водія, у тому числі виданого вперше без складання іспиту, або отримання його після втрати чи викрадення</w:t>
            </w:r>
            <w:r w:rsidRPr="00722628">
              <w:rPr>
                <w:rFonts w:ascii="Times New Roman" w:hAnsi="Times New Roman"/>
                <w:lang w:val="uk-UA" w:eastAsia="ru-RU"/>
              </w:rPr>
              <w:t xml:space="preserve"> </w:t>
            </w:r>
          </w:p>
        </w:tc>
        <w:tc>
          <w:tcPr>
            <w:tcW w:w="1400" w:type="dxa"/>
            <w:vAlign w:val="center"/>
          </w:tcPr>
          <w:p w14:paraId="3C3E92A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00297</w:t>
            </w:r>
          </w:p>
        </w:tc>
      </w:tr>
      <w:tr w:rsidR="00E32F96" w:rsidRPr="00722628" w14:paraId="452A4C10" w14:textId="77777777" w:rsidTr="00CC3F99">
        <w:trPr>
          <w:jc w:val="center"/>
        </w:trPr>
        <w:tc>
          <w:tcPr>
            <w:tcW w:w="632" w:type="dxa"/>
            <w:vAlign w:val="center"/>
          </w:tcPr>
          <w:p w14:paraId="08C4989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502</w:t>
            </w:r>
          </w:p>
        </w:tc>
        <w:tc>
          <w:tcPr>
            <w:tcW w:w="1073" w:type="dxa"/>
            <w:vAlign w:val="center"/>
          </w:tcPr>
          <w:p w14:paraId="791E610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15-13</w:t>
            </w:r>
          </w:p>
        </w:tc>
        <w:tc>
          <w:tcPr>
            <w:tcW w:w="7316" w:type="dxa"/>
          </w:tcPr>
          <w:p w14:paraId="1D7CF54E"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Прийняття теоретичного іспиту для отримання права на керування транспортними засобами відповідної категорії</w:t>
            </w:r>
          </w:p>
        </w:tc>
        <w:tc>
          <w:tcPr>
            <w:tcW w:w="1400" w:type="dxa"/>
            <w:vAlign w:val="center"/>
          </w:tcPr>
          <w:p w14:paraId="5DDB67C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02427</w:t>
            </w:r>
          </w:p>
        </w:tc>
      </w:tr>
      <w:tr w:rsidR="00E32F96" w:rsidRPr="00722628" w14:paraId="6D953BC5" w14:textId="77777777" w:rsidTr="00CC3F99">
        <w:trPr>
          <w:jc w:val="center"/>
        </w:trPr>
        <w:tc>
          <w:tcPr>
            <w:tcW w:w="10421" w:type="dxa"/>
            <w:gridSpan w:val="4"/>
            <w:vAlign w:val="center"/>
          </w:tcPr>
          <w:p w14:paraId="02B4CFD1" w14:textId="77777777" w:rsidR="00E32F96" w:rsidRPr="00722628" w:rsidRDefault="00E32F96" w:rsidP="00E32F96">
            <w:pPr>
              <w:spacing w:after="0" w:line="240" w:lineRule="auto"/>
              <w:jc w:val="center"/>
              <w:rPr>
                <w:rFonts w:ascii="Times New Roman" w:hAnsi="Times New Roman"/>
                <w:b/>
                <w:shd w:val="clear" w:color="auto" w:fill="FFFFFF"/>
                <w:lang w:val="uk-UA" w:eastAsia="ru-RU"/>
              </w:rPr>
            </w:pPr>
            <w:r w:rsidRPr="00722628">
              <w:rPr>
                <w:rFonts w:ascii="Times New Roman" w:hAnsi="Times New Roman"/>
                <w:b/>
                <w:bCs/>
                <w:color w:val="000000"/>
                <w:lang w:val="uk-UA" w:eastAsia="ru-RU"/>
              </w:rPr>
              <w:t xml:space="preserve">Екологічний контроль та природокористування </w:t>
            </w:r>
          </w:p>
        </w:tc>
      </w:tr>
      <w:tr w:rsidR="00E32F96" w:rsidRPr="00722628" w14:paraId="116CC17A" w14:textId="77777777" w:rsidTr="00CC3F99">
        <w:trPr>
          <w:jc w:val="center"/>
        </w:trPr>
        <w:tc>
          <w:tcPr>
            <w:tcW w:w="632" w:type="dxa"/>
            <w:vAlign w:val="center"/>
          </w:tcPr>
          <w:p w14:paraId="1122F34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503</w:t>
            </w:r>
          </w:p>
        </w:tc>
        <w:tc>
          <w:tcPr>
            <w:tcW w:w="1073" w:type="dxa"/>
            <w:vAlign w:val="center"/>
          </w:tcPr>
          <w:p w14:paraId="04DB94D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16-01</w:t>
            </w:r>
          </w:p>
        </w:tc>
        <w:tc>
          <w:tcPr>
            <w:tcW w:w="7316" w:type="dxa"/>
            <w:vAlign w:val="center"/>
          </w:tcPr>
          <w:p w14:paraId="76E95F08" w14:textId="77777777" w:rsidR="00E32F96" w:rsidRPr="00722628" w:rsidRDefault="00E32F96" w:rsidP="00E32F96">
            <w:pPr>
              <w:spacing w:after="0" w:line="240" w:lineRule="auto"/>
              <w:jc w:val="both"/>
              <w:rPr>
                <w:rFonts w:ascii="Times New Roman" w:hAnsi="Times New Roman"/>
                <w:bCs/>
                <w:lang w:val="uk-UA" w:eastAsia="ru-RU"/>
              </w:rPr>
            </w:pPr>
            <w:r w:rsidRPr="00722628">
              <w:rPr>
                <w:rFonts w:ascii="Times New Roman" w:hAnsi="Times New Roman"/>
                <w:lang w:val="uk-UA"/>
              </w:rPr>
              <w:t>Видача дозволу на викиди забруднюючих речовин в атмосферне повітря стаціонарними джерелами</w:t>
            </w:r>
            <w:r w:rsidRPr="00722628">
              <w:rPr>
                <w:rFonts w:ascii="Times New Roman" w:hAnsi="Times New Roman"/>
                <w:lang w:val="uk-UA" w:eastAsia="ru-RU"/>
              </w:rPr>
              <w:t xml:space="preserve"> </w:t>
            </w:r>
          </w:p>
        </w:tc>
        <w:tc>
          <w:tcPr>
            <w:tcW w:w="1400" w:type="dxa"/>
            <w:vAlign w:val="center"/>
          </w:tcPr>
          <w:p w14:paraId="71EFA3D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01121</w:t>
            </w:r>
          </w:p>
        </w:tc>
      </w:tr>
      <w:tr w:rsidR="00E32F96" w:rsidRPr="00722628" w14:paraId="7BFE8591" w14:textId="77777777" w:rsidTr="00CC3F99">
        <w:trPr>
          <w:jc w:val="center"/>
        </w:trPr>
        <w:tc>
          <w:tcPr>
            <w:tcW w:w="632" w:type="dxa"/>
            <w:vAlign w:val="center"/>
          </w:tcPr>
          <w:p w14:paraId="1447277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504</w:t>
            </w:r>
          </w:p>
        </w:tc>
        <w:tc>
          <w:tcPr>
            <w:tcW w:w="1073" w:type="dxa"/>
            <w:vAlign w:val="center"/>
          </w:tcPr>
          <w:p w14:paraId="08C2827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16-02</w:t>
            </w:r>
          </w:p>
        </w:tc>
        <w:tc>
          <w:tcPr>
            <w:tcW w:w="7316" w:type="dxa"/>
            <w:vAlign w:val="center"/>
          </w:tcPr>
          <w:p w14:paraId="2912B39E" w14:textId="77777777" w:rsidR="00E32F96" w:rsidRPr="00722628" w:rsidRDefault="00E32F96" w:rsidP="00E32F96">
            <w:pPr>
              <w:spacing w:after="0" w:line="240" w:lineRule="auto"/>
              <w:jc w:val="both"/>
              <w:rPr>
                <w:rFonts w:ascii="Times New Roman" w:hAnsi="Times New Roman"/>
                <w:bCs/>
                <w:lang w:val="uk-UA" w:eastAsia="ru-RU"/>
              </w:rPr>
            </w:pPr>
            <w:r w:rsidRPr="00722628">
              <w:rPr>
                <w:rFonts w:ascii="Times New Roman" w:hAnsi="Times New Roman"/>
                <w:lang w:val="uk-UA" w:eastAsia="ru-RU"/>
              </w:rPr>
              <w:t>Припинення дії дозволу на викиди забруднюючих речовин в атмосферне повітря стаціонарними джерелами</w:t>
            </w:r>
          </w:p>
        </w:tc>
        <w:tc>
          <w:tcPr>
            <w:tcW w:w="1400" w:type="dxa"/>
            <w:vAlign w:val="center"/>
          </w:tcPr>
          <w:p w14:paraId="4D817F5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01123</w:t>
            </w:r>
          </w:p>
        </w:tc>
      </w:tr>
      <w:tr w:rsidR="00E32F96" w:rsidRPr="00722628" w14:paraId="4A7A27E9" w14:textId="77777777" w:rsidTr="00CC3F99">
        <w:trPr>
          <w:jc w:val="center"/>
        </w:trPr>
        <w:tc>
          <w:tcPr>
            <w:tcW w:w="632" w:type="dxa"/>
            <w:vAlign w:val="center"/>
          </w:tcPr>
          <w:p w14:paraId="6E56F38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505</w:t>
            </w:r>
          </w:p>
        </w:tc>
        <w:tc>
          <w:tcPr>
            <w:tcW w:w="1073" w:type="dxa"/>
            <w:vAlign w:val="center"/>
          </w:tcPr>
          <w:p w14:paraId="18C9529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16-03</w:t>
            </w:r>
          </w:p>
        </w:tc>
        <w:tc>
          <w:tcPr>
            <w:tcW w:w="7316" w:type="dxa"/>
            <w:vAlign w:val="center"/>
          </w:tcPr>
          <w:p w14:paraId="7E724EE2" w14:textId="77777777" w:rsidR="00E32F96" w:rsidRPr="00722628" w:rsidRDefault="00E32F96" w:rsidP="00E32F96">
            <w:pPr>
              <w:spacing w:after="0" w:line="240" w:lineRule="auto"/>
              <w:jc w:val="both"/>
              <w:rPr>
                <w:rFonts w:ascii="Times New Roman" w:hAnsi="Times New Roman"/>
                <w:lang w:val="uk-UA"/>
              </w:rPr>
            </w:pPr>
            <w:r w:rsidRPr="00722628">
              <w:rPr>
                <w:rFonts w:ascii="Times New Roman" w:hAnsi="Times New Roman"/>
                <w:lang w:val="uk-UA"/>
              </w:rPr>
              <w:t xml:space="preserve">Видача дозволу на спеціальне водокористування </w:t>
            </w:r>
          </w:p>
        </w:tc>
        <w:tc>
          <w:tcPr>
            <w:tcW w:w="1400" w:type="dxa"/>
            <w:vAlign w:val="center"/>
          </w:tcPr>
          <w:p w14:paraId="024920C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00255</w:t>
            </w:r>
          </w:p>
        </w:tc>
      </w:tr>
      <w:tr w:rsidR="00E32F96" w:rsidRPr="00722628" w14:paraId="3D274F9D" w14:textId="77777777" w:rsidTr="00CC3F99">
        <w:trPr>
          <w:jc w:val="center"/>
        </w:trPr>
        <w:tc>
          <w:tcPr>
            <w:tcW w:w="632" w:type="dxa"/>
            <w:vAlign w:val="center"/>
          </w:tcPr>
          <w:p w14:paraId="4B59FE6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506</w:t>
            </w:r>
          </w:p>
        </w:tc>
        <w:tc>
          <w:tcPr>
            <w:tcW w:w="1073" w:type="dxa"/>
            <w:vAlign w:val="center"/>
          </w:tcPr>
          <w:p w14:paraId="568156F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16-04</w:t>
            </w:r>
          </w:p>
        </w:tc>
        <w:tc>
          <w:tcPr>
            <w:tcW w:w="7316" w:type="dxa"/>
            <w:vAlign w:val="center"/>
          </w:tcPr>
          <w:p w14:paraId="3AF2E9C6" w14:textId="77777777" w:rsidR="00E32F96" w:rsidRPr="00722628" w:rsidRDefault="00E32F96" w:rsidP="00E32F96">
            <w:pPr>
              <w:spacing w:after="0" w:line="240" w:lineRule="auto"/>
              <w:jc w:val="both"/>
              <w:rPr>
                <w:rFonts w:ascii="Times New Roman" w:hAnsi="Times New Roman"/>
                <w:lang w:val="uk-UA"/>
              </w:rPr>
            </w:pPr>
            <w:r w:rsidRPr="00722628">
              <w:rPr>
                <w:rFonts w:ascii="Times New Roman" w:hAnsi="Times New Roman"/>
                <w:lang w:val="uk-UA"/>
              </w:rPr>
              <w:t xml:space="preserve">Припинення дії (відкликання) дозволу на спеціальне водокористування </w:t>
            </w:r>
          </w:p>
        </w:tc>
        <w:tc>
          <w:tcPr>
            <w:tcW w:w="1400" w:type="dxa"/>
            <w:vAlign w:val="center"/>
          </w:tcPr>
          <w:p w14:paraId="13FF1DC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00464</w:t>
            </w:r>
          </w:p>
        </w:tc>
      </w:tr>
      <w:tr w:rsidR="00E32F96" w:rsidRPr="00722628" w14:paraId="79D16AC2" w14:textId="77777777" w:rsidTr="00CC3F99">
        <w:trPr>
          <w:jc w:val="center"/>
        </w:trPr>
        <w:tc>
          <w:tcPr>
            <w:tcW w:w="632" w:type="dxa"/>
            <w:vAlign w:val="center"/>
          </w:tcPr>
          <w:p w14:paraId="2826037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507</w:t>
            </w:r>
          </w:p>
        </w:tc>
        <w:tc>
          <w:tcPr>
            <w:tcW w:w="1073" w:type="dxa"/>
            <w:vAlign w:val="center"/>
          </w:tcPr>
          <w:p w14:paraId="555FC65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16-05</w:t>
            </w:r>
          </w:p>
        </w:tc>
        <w:tc>
          <w:tcPr>
            <w:tcW w:w="7316" w:type="dxa"/>
            <w:vAlign w:val="center"/>
          </w:tcPr>
          <w:p w14:paraId="5649F1B1" w14:textId="77777777" w:rsidR="00E32F96" w:rsidRPr="00722628" w:rsidRDefault="00E32F96" w:rsidP="00E32F96">
            <w:pPr>
              <w:spacing w:after="0" w:line="240" w:lineRule="auto"/>
              <w:jc w:val="both"/>
              <w:rPr>
                <w:rFonts w:ascii="Times New Roman" w:hAnsi="Times New Roman"/>
                <w:bCs/>
                <w:lang w:val="uk-UA" w:eastAsia="ru-RU"/>
              </w:rPr>
            </w:pPr>
            <w:r w:rsidRPr="00722628">
              <w:rPr>
                <w:rFonts w:ascii="Times New Roman" w:hAnsi="Times New Roman"/>
                <w:lang w:val="uk-UA"/>
              </w:rPr>
              <w:t>Видача дозволу на спеціальне використання природних ресурсів у межах територій та об’єктів природно-заповідного фонду</w:t>
            </w:r>
            <w:r w:rsidRPr="00722628">
              <w:rPr>
                <w:rFonts w:ascii="Times New Roman" w:hAnsi="Times New Roman"/>
                <w:lang w:val="uk-UA" w:eastAsia="ru-RU"/>
              </w:rPr>
              <w:t xml:space="preserve"> </w:t>
            </w:r>
          </w:p>
        </w:tc>
        <w:tc>
          <w:tcPr>
            <w:tcW w:w="1400" w:type="dxa"/>
            <w:vAlign w:val="center"/>
          </w:tcPr>
          <w:p w14:paraId="6DCA029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01127</w:t>
            </w:r>
          </w:p>
        </w:tc>
      </w:tr>
      <w:tr w:rsidR="00E32F96" w:rsidRPr="00722628" w14:paraId="4BADD72E" w14:textId="77777777" w:rsidTr="00CC3F99">
        <w:trPr>
          <w:jc w:val="center"/>
        </w:trPr>
        <w:tc>
          <w:tcPr>
            <w:tcW w:w="632" w:type="dxa"/>
            <w:vAlign w:val="center"/>
          </w:tcPr>
          <w:p w14:paraId="71F99ED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508</w:t>
            </w:r>
          </w:p>
        </w:tc>
        <w:tc>
          <w:tcPr>
            <w:tcW w:w="1073" w:type="dxa"/>
            <w:vAlign w:val="center"/>
          </w:tcPr>
          <w:p w14:paraId="1050975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16-06</w:t>
            </w:r>
          </w:p>
        </w:tc>
        <w:tc>
          <w:tcPr>
            <w:tcW w:w="7316" w:type="dxa"/>
            <w:vAlign w:val="center"/>
          </w:tcPr>
          <w:p w14:paraId="7ECBE090" w14:textId="77777777" w:rsidR="00E32F96" w:rsidRPr="00722628" w:rsidRDefault="00E32F96" w:rsidP="00E32F96">
            <w:pPr>
              <w:spacing w:after="0" w:line="240" w:lineRule="auto"/>
              <w:jc w:val="both"/>
              <w:rPr>
                <w:rFonts w:ascii="Times New Roman" w:hAnsi="Times New Roman"/>
                <w:lang w:val="uk-UA"/>
              </w:rPr>
            </w:pPr>
            <w:r w:rsidRPr="00722628">
              <w:rPr>
                <w:rFonts w:ascii="Times New Roman" w:hAnsi="Times New Roman"/>
                <w:lang w:val="uk-UA"/>
              </w:rPr>
              <w:t>Реєстрація пасіки</w:t>
            </w:r>
          </w:p>
        </w:tc>
        <w:tc>
          <w:tcPr>
            <w:tcW w:w="1400" w:type="dxa"/>
            <w:vAlign w:val="center"/>
          </w:tcPr>
          <w:p w14:paraId="6E72F85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01454</w:t>
            </w:r>
          </w:p>
        </w:tc>
      </w:tr>
      <w:tr w:rsidR="00E32F96" w:rsidRPr="00722628" w14:paraId="30DBCE32" w14:textId="77777777" w:rsidTr="00CC3F99">
        <w:trPr>
          <w:jc w:val="center"/>
        </w:trPr>
        <w:tc>
          <w:tcPr>
            <w:tcW w:w="632" w:type="dxa"/>
            <w:vAlign w:val="center"/>
          </w:tcPr>
          <w:p w14:paraId="6724D4C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509</w:t>
            </w:r>
          </w:p>
        </w:tc>
        <w:tc>
          <w:tcPr>
            <w:tcW w:w="1073" w:type="dxa"/>
            <w:vAlign w:val="center"/>
          </w:tcPr>
          <w:p w14:paraId="0B02D02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16-07</w:t>
            </w:r>
          </w:p>
        </w:tc>
        <w:tc>
          <w:tcPr>
            <w:tcW w:w="7316" w:type="dxa"/>
            <w:vAlign w:val="center"/>
          </w:tcPr>
          <w:p w14:paraId="05F8FC95" w14:textId="77777777" w:rsidR="00E32F96" w:rsidRPr="00722628" w:rsidRDefault="00E32F96" w:rsidP="00E32F96">
            <w:pPr>
              <w:spacing w:after="0" w:line="240" w:lineRule="auto"/>
              <w:jc w:val="both"/>
              <w:rPr>
                <w:rFonts w:ascii="Times New Roman" w:hAnsi="Times New Roman"/>
                <w:lang w:val="uk-UA"/>
              </w:rPr>
            </w:pPr>
            <w:r w:rsidRPr="00722628">
              <w:rPr>
                <w:rFonts w:ascii="Times New Roman" w:hAnsi="Times New Roman"/>
                <w:lang w:val="uk-UA"/>
              </w:rPr>
              <w:t xml:space="preserve">Видача сертифіката племінних (генетичних) ресурсів </w:t>
            </w:r>
          </w:p>
        </w:tc>
        <w:tc>
          <w:tcPr>
            <w:tcW w:w="1400" w:type="dxa"/>
            <w:vAlign w:val="center"/>
          </w:tcPr>
          <w:p w14:paraId="3BFE966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01135</w:t>
            </w:r>
          </w:p>
        </w:tc>
      </w:tr>
      <w:tr w:rsidR="00E32F96" w:rsidRPr="00722628" w14:paraId="4B6A91FD" w14:textId="77777777" w:rsidTr="00CC3F99">
        <w:trPr>
          <w:jc w:val="center"/>
        </w:trPr>
        <w:tc>
          <w:tcPr>
            <w:tcW w:w="632" w:type="dxa"/>
            <w:vAlign w:val="center"/>
          </w:tcPr>
          <w:p w14:paraId="7B822E8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510</w:t>
            </w:r>
          </w:p>
        </w:tc>
        <w:tc>
          <w:tcPr>
            <w:tcW w:w="1073" w:type="dxa"/>
            <w:vAlign w:val="center"/>
          </w:tcPr>
          <w:p w14:paraId="4C3FCD2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16-08</w:t>
            </w:r>
          </w:p>
        </w:tc>
        <w:tc>
          <w:tcPr>
            <w:tcW w:w="7316" w:type="dxa"/>
            <w:vAlign w:val="center"/>
          </w:tcPr>
          <w:p w14:paraId="46AD4DF8" w14:textId="77777777" w:rsidR="00E32F96" w:rsidRPr="00722628" w:rsidRDefault="00E32F96" w:rsidP="00E32F96">
            <w:pPr>
              <w:spacing w:after="0" w:line="240" w:lineRule="auto"/>
              <w:jc w:val="both"/>
              <w:rPr>
                <w:rFonts w:ascii="Times New Roman" w:hAnsi="Times New Roman"/>
                <w:lang w:val="uk-UA"/>
              </w:rPr>
            </w:pPr>
            <w:r w:rsidRPr="00722628">
              <w:rPr>
                <w:rFonts w:ascii="Times New Roman" w:hAnsi="Times New Roman"/>
                <w:lang w:val="uk-UA"/>
              </w:rPr>
              <w:t xml:space="preserve">Переоформлення гірничого відводу для розробки родовищ корисних копалин підземним способом (шахтами та рудниками) </w:t>
            </w:r>
          </w:p>
        </w:tc>
        <w:tc>
          <w:tcPr>
            <w:tcW w:w="1400" w:type="dxa"/>
            <w:vAlign w:val="center"/>
          </w:tcPr>
          <w:p w14:paraId="0194FAE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01053</w:t>
            </w:r>
          </w:p>
        </w:tc>
      </w:tr>
      <w:tr w:rsidR="00E32F96" w:rsidRPr="00722628" w14:paraId="3A789670" w14:textId="77777777" w:rsidTr="00CC3F99">
        <w:trPr>
          <w:jc w:val="center"/>
        </w:trPr>
        <w:tc>
          <w:tcPr>
            <w:tcW w:w="632" w:type="dxa"/>
            <w:vAlign w:val="center"/>
          </w:tcPr>
          <w:p w14:paraId="526F6C7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511</w:t>
            </w:r>
          </w:p>
        </w:tc>
        <w:tc>
          <w:tcPr>
            <w:tcW w:w="1073" w:type="dxa"/>
            <w:vAlign w:val="center"/>
          </w:tcPr>
          <w:p w14:paraId="17A17A4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16-09</w:t>
            </w:r>
          </w:p>
        </w:tc>
        <w:tc>
          <w:tcPr>
            <w:tcW w:w="7316" w:type="dxa"/>
            <w:vAlign w:val="center"/>
          </w:tcPr>
          <w:p w14:paraId="28DC0C12" w14:textId="77777777" w:rsidR="00E32F96" w:rsidRPr="00722628" w:rsidRDefault="00E32F96" w:rsidP="00E32F96">
            <w:pPr>
              <w:spacing w:after="0" w:line="240" w:lineRule="auto"/>
              <w:jc w:val="both"/>
              <w:rPr>
                <w:rFonts w:ascii="Times New Roman" w:hAnsi="Times New Roman"/>
                <w:lang w:val="uk-UA"/>
              </w:rPr>
            </w:pPr>
            <w:r w:rsidRPr="00722628">
              <w:rPr>
                <w:rFonts w:ascii="Times New Roman" w:hAnsi="Times New Roman"/>
                <w:lang w:val="uk-UA"/>
              </w:rPr>
              <w:t xml:space="preserve">Видача гірничого відводу для розробки родовищ корисних копалин підземним способом (шахтами та рудниками) </w:t>
            </w:r>
          </w:p>
        </w:tc>
        <w:tc>
          <w:tcPr>
            <w:tcW w:w="1400" w:type="dxa"/>
            <w:vAlign w:val="center"/>
          </w:tcPr>
          <w:p w14:paraId="1CC7DD1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01028</w:t>
            </w:r>
          </w:p>
        </w:tc>
      </w:tr>
      <w:tr w:rsidR="00E32F96" w:rsidRPr="00722628" w14:paraId="554F3278" w14:textId="77777777" w:rsidTr="00CC3F99">
        <w:trPr>
          <w:jc w:val="center"/>
        </w:trPr>
        <w:tc>
          <w:tcPr>
            <w:tcW w:w="632" w:type="dxa"/>
            <w:vAlign w:val="center"/>
          </w:tcPr>
          <w:p w14:paraId="3F30288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512</w:t>
            </w:r>
          </w:p>
        </w:tc>
        <w:tc>
          <w:tcPr>
            <w:tcW w:w="1073" w:type="dxa"/>
            <w:vAlign w:val="center"/>
          </w:tcPr>
          <w:p w14:paraId="35903EE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16-10</w:t>
            </w:r>
          </w:p>
        </w:tc>
        <w:tc>
          <w:tcPr>
            <w:tcW w:w="7316" w:type="dxa"/>
            <w:vAlign w:val="center"/>
          </w:tcPr>
          <w:p w14:paraId="79C9042B" w14:textId="77777777" w:rsidR="00E32F96" w:rsidRPr="00722628" w:rsidRDefault="00E32F96" w:rsidP="00E32F96">
            <w:pPr>
              <w:spacing w:after="0" w:line="240" w:lineRule="auto"/>
              <w:jc w:val="both"/>
              <w:rPr>
                <w:rFonts w:ascii="Times New Roman" w:hAnsi="Times New Roman"/>
                <w:lang w:val="uk-UA"/>
              </w:rPr>
            </w:pPr>
            <w:r w:rsidRPr="00722628">
              <w:rPr>
                <w:rFonts w:ascii="Times New Roman" w:hAnsi="Times New Roman"/>
                <w:lang w:val="uk-UA"/>
              </w:rPr>
              <w:t xml:space="preserve">Припинення дії дозволу на спеціальне використання природних ресурсів у межах територій та об’єктів природно-заповідного фонду </w:t>
            </w:r>
          </w:p>
        </w:tc>
        <w:tc>
          <w:tcPr>
            <w:tcW w:w="1400" w:type="dxa"/>
            <w:vAlign w:val="center"/>
          </w:tcPr>
          <w:p w14:paraId="2FB1DBE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01128</w:t>
            </w:r>
          </w:p>
        </w:tc>
      </w:tr>
      <w:tr w:rsidR="00E32F96" w:rsidRPr="00722628" w14:paraId="4C099FD9" w14:textId="77777777" w:rsidTr="00CC3F99">
        <w:trPr>
          <w:jc w:val="center"/>
        </w:trPr>
        <w:tc>
          <w:tcPr>
            <w:tcW w:w="10421" w:type="dxa"/>
            <w:gridSpan w:val="4"/>
            <w:vAlign w:val="center"/>
          </w:tcPr>
          <w:p w14:paraId="5A500CD8" w14:textId="77777777" w:rsidR="00E32F96" w:rsidRPr="00722628" w:rsidRDefault="00E32F96" w:rsidP="00E32F96">
            <w:pPr>
              <w:spacing w:after="0" w:line="240" w:lineRule="auto"/>
              <w:jc w:val="center"/>
              <w:rPr>
                <w:rFonts w:ascii="Times New Roman" w:hAnsi="Times New Roman"/>
                <w:b/>
                <w:shd w:val="clear" w:color="auto" w:fill="FFFFFF"/>
                <w:lang w:val="uk-UA" w:eastAsia="ru-RU"/>
              </w:rPr>
            </w:pPr>
            <w:r w:rsidRPr="00722628">
              <w:rPr>
                <w:rFonts w:ascii="Times New Roman" w:hAnsi="Times New Roman"/>
                <w:b/>
                <w:bCs/>
                <w:color w:val="000000"/>
                <w:lang w:val="uk-UA" w:eastAsia="ru-RU"/>
              </w:rPr>
              <w:t xml:space="preserve">Харчові продукти, корми, ветеринарна медицина </w:t>
            </w:r>
          </w:p>
        </w:tc>
      </w:tr>
      <w:tr w:rsidR="00E32F96" w:rsidRPr="00722628" w14:paraId="355A85BC" w14:textId="77777777" w:rsidTr="00CC3F99">
        <w:trPr>
          <w:jc w:val="center"/>
        </w:trPr>
        <w:tc>
          <w:tcPr>
            <w:tcW w:w="632" w:type="dxa"/>
            <w:vAlign w:val="center"/>
          </w:tcPr>
          <w:p w14:paraId="2846187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513</w:t>
            </w:r>
          </w:p>
        </w:tc>
        <w:tc>
          <w:tcPr>
            <w:tcW w:w="1073" w:type="dxa"/>
            <w:vAlign w:val="center"/>
          </w:tcPr>
          <w:p w14:paraId="2425051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17-01</w:t>
            </w:r>
          </w:p>
        </w:tc>
        <w:tc>
          <w:tcPr>
            <w:tcW w:w="7316" w:type="dxa"/>
            <w:vAlign w:val="center"/>
          </w:tcPr>
          <w:p w14:paraId="3B40185F" w14:textId="77777777" w:rsidR="00E32F96" w:rsidRPr="00722628" w:rsidRDefault="00D11898" w:rsidP="00E32F96">
            <w:pPr>
              <w:spacing w:after="0" w:line="240" w:lineRule="auto"/>
              <w:jc w:val="both"/>
              <w:rPr>
                <w:rFonts w:ascii="Times New Roman" w:hAnsi="Times New Roman"/>
                <w:bCs/>
                <w:lang w:val="uk-UA" w:eastAsia="ru-RU"/>
              </w:rPr>
            </w:pPr>
            <w:hyperlink r:id="rId10" w:history="1">
              <w:r w:rsidR="00E32F96" w:rsidRPr="00722628">
                <w:rPr>
                  <w:rFonts w:ascii="Times New Roman" w:hAnsi="Times New Roman"/>
                  <w:lang w:val="uk-UA"/>
                </w:rPr>
                <w:t>Видача експлуатаційного дозволу</w:t>
              </w:r>
            </w:hyperlink>
          </w:p>
        </w:tc>
        <w:tc>
          <w:tcPr>
            <w:tcW w:w="1400" w:type="dxa"/>
            <w:vAlign w:val="center"/>
          </w:tcPr>
          <w:p w14:paraId="24F3BB0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00163</w:t>
            </w:r>
          </w:p>
        </w:tc>
      </w:tr>
      <w:tr w:rsidR="00E32F96" w:rsidRPr="00722628" w14:paraId="1DB08678" w14:textId="77777777" w:rsidTr="00CC3F99">
        <w:trPr>
          <w:jc w:val="center"/>
        </w:trPr>
        <w:tc>
          <w:tcPr>
            <w:tcW w:w="632" w:type="dxa"/>
            <w:vAlign w:val="center"/>
          </w:tcPr>
          <w:p w14:paraId="6CC94BB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514</w:t>
            </w:r>
          </w:p>
        </w:tc>
        <w:tc>
          <w:tcPr>
            <w:tcW w:w="1073" w:type="dxa"/>
            <w:vAlign w:val="center"/>
          </w:tcPr>
          <w:p w14:paraId="016BBF0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17-02</w:t>
            </w:r>
          </w:p>
        </w:tc>
        <w:tc>
          <w:tcPr>
            <w:tcW w:w="7316" w:type="dxa"/>
            <w:vAlign w:val="center"/>
          </w:tcPr>
          <w:p w14:paraId="1D8CEF20" w14:textId="77777777" w:rsidR="00E32F96" w:rsidRPr="00722628" w:rsidRDefault="00E32F96" w:rsidP="00E32F96">
            <w:pPr>
              <w:spacing w:after="0" w:line="240" w:lineRule="auto"/>
              <w:jc w:val="both"/>
              <w:rPr>
                <w:rFonts w:ascii="Times New Roman" w:hAnsi="Times New Roman"/>
                <w:bCs/>
                <w:lang w:val="uk-UA" w:eastAsia="ru-RU"/>
              </w:rPr>
            </w:pPr>
            <w:r w:rsidRPr="00722628">
              <w:rPr>
                <w:rFonts w:ascii="Times New Roman" w:hAnsi="Times New Roman"/>
                <w:lang w:val="uk-UA"/>
              </w:rPr>
              <w:t>Видача експлуатаційного дозволу для потужностей (об’єктів) з переробки неїстівних продуктів тваринного походження</w:t>
            </w:r>
            <w:r w:rsidRPr="00722628">
              <w:rPr>
                <w:rFonts w:ascii="Times New Roman" w:hAnsi="Times New Roman"/>
                <w:lang w:val="uk-UA" w:eastAsia="ru-RU"/>
              </w:rPr>
              <w:t xml:space="preserve"> </w:t>
            </w:r>
          </w:p>
        </w:tc>
        <w:tc>
          <w:tcPr>
            <w:tcW w:w="1400" w:type="dxa"/>
            <w:vAlign w:val="center"/>
          </w:tcPr>
          <w:p w14:paraId="42BE683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00654</w:t>
            </w:r>
          </w:p>
        </w:tc>
      </w:tr>
      <w:tr w:rsidR="00E32F96" w:rsidRPr="00722628" w14:paraId="742B242B" w14:textId="77777777" w:rsidTr="00CC3F99">
        <w:trPr>
          <w:jc w:val="center"/>
        </w:trPr>
        <w:tc>
          <w:tcPr>
            <w:tcW w:w="632" w:type="dxa"/>
            <w:vAlign w:val="center"/>
          </w:tcPr>
          <w:p w14:paraId="1823773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515</w:t>
            </w:r>
          </w:p>
        </w:tc>
        <w:tc>
          <w:tcPr>
            <w:tcW w:w="1073" w:type="dxa"/>
            <w:vAlign w:val="center"/>
          </w:tcPr>
          <w:p w14:paraId="23A1801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17-03</w:t>
            </w:r>
          </w:p>
        </w:tc>
        <w:tc>
          <w:tcPr>
            <w:tcW w:w="7316" w:type="dxa"/>
            <w:vAlign w:val="center"/>
          </w:tcPr>
          <w:p w14:paraId="05BB45DA" w14:textId="77777777" w:rsidR="00E32F96" w:rsidRPr="00722628" w:rsidRDefault="00D11898" w:rsidP="00E32F96">
            <w:pPr>
              <w:spacing w:after="0" w:line="240" w:lineRule="auto"/>
              <w:rPr>
                <w:rFonts w:ascii="Times New Roman" w:hAnsi="Times New Roman"/>
                <w:bCs/>
                <w:lang w:val="uk-UA" w:eastAsia="ru-RU"/>
              </w:rPr>
            </w:pPr>
            <w:hyperlink r:id="rId11" w:history="1">
              <w:r w:rsidR="00E32F96" w:rsidRPr="00722628">
                <w:rPr>
                  <w:rFonts w:ascii="Times New Roman" w:hAnsi="Times New Roman"/>
                  <w:bCs/>
                  <w:lang w:val="uk-UA" w:eastAsia="ru-RU"/>
                </w:rPr>
                <w:t>Державна реєстрація потужностей оператора ринку</w:t>
              </w:r>
            </w:hyperlink>
          </w:p>
        </w:tc>
        <w:tc>
          <w:tcPr>
            <w:tcW w:w="1400" w:type="dxa"/>
            <w:vAlign w:val="center"/>
          </w:tcPr>
          <w:p w14:paraId="7C7373B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01399</w:t>
            </w:r>
          </w:p>
        </w:tc>
      </w:tr>
      <w:tr w:rsidR="00E32F96" w:rsidRPr="00722628" w14:paraId="2BDD88AA" w14:textId="77777777" w:rsidTr="00CC3F99">
        <w:trPr>
          <w:jc w:val="center"/>
        </w:trPr>
        <w:tc>
          <w:tcPr>
            <w:tcW w:w="632" w:type="dxa"/>
            <w:vAlign w:val="center"/>
          </w:tcPr>
          <w:p w14:paraId="36178D0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516</w:t>
            </w:r>
          </w:p>
        </w:tc>
        <w:tc>
          <w:tcPr>
            <w:tcW w:w="1073" w:type="dxa"/>
            <w:vAlign w:val="center"/>
          </w:tcPr>
          <w:p w14:paraId="4089B4F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17-04</w:t>
            </w:r>
          </w:p>
        </w:tc>
        <w:tc>
          <w:tcPr>
            <w:tcW w:w="7316" w:type="dxa"/>
            <w:vAlign w:val="center"/>
          </w:tcPr>
          <w:p w14:paraId="7DF0FBEA" w14:textId="77777777" w:rsidR="00E32F96" w:rsidRPr="00722628" w:rsidRDefault="00D11898" w:rsidP="00E32F96">
            <w:pPr>
              <w:spacing w:after="0" w:line="240" w:lineRule="auto"/>
              <w:rPr>
                <w:rFonts w:ascii="Times New Roman" w:hAnsi="Times New Roman"/>
                <w:bCs/>
                <w:lang w:val="uk-UA" w:eastAsia="ru-RU"/>
              </w:rPr>
            </w:pPr>
            <w:hyperlink r:id="rId12" w:history="1">
              <w:r w:rsidR="00E32F96" w:rsidRPr="00722628">
                <w:rPr>
                  <w:rFonts w:ascii="Times New Roman" w:hAnsi="Times New Roman"/>
                  <w:bCs/>
                  <w:lang w:val="uk-UA" w:eastAsia="ru-RU"/>
                </w:rPr>
                <w:t>Внесення змін до відомостей Державного реєстру потужностей операторів ринку</w:t>
              </w:r>
            </w:hyperlink>
          </w:p>
        </w:tc>
        <w:tc>
          <w:tcPr>
            <w:tcW w:w="1400" w:type="dxa"/>
            <w:vAlign w:val="center"/>
          </w:tcPr>
          <w:p w14:paraId="20FD2E1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01400</w:t>
            </w:r>
          </w:p>
        </w:tc>
      </w:tr>
      <w:tr w:rsidR="00E32F96" w:rsidRPr="00722628" w14:paraId="69D734EF" w14:textId="77777777" w:rsidTr="00CC3F99">
        <w:trPr>
          <w:jc w:val="center"/>
        </w:trPr>
        <w:tc>
          <w:tcPr>
            <w:tcW w:w="632" w:type="dxa"/>
            <w:vAlign w:val="center"/>
          </w:tcPr>
          <w:p w14:paraId="6CD09B9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517</w:t>
            </w:r>
          </w:p>
        </w:tc>
        <w:tc>
          <w:tcPr>
            <w:tcW w:w="1073" w:type="dxa"/>
            <w:vAlign w:val="center"/>
          </w:tcPr>
          <w:p w14:paraId="19EE457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17-05</w:t>
            </w:r>
          </w:p>
        </w:tc>
        <w:tc>
          <w:tcPr>
            <w:tcW w:w="7316" w:type="dxa"/>
            <w:vAlign w:val="center"/>
          </w:tcPr>
          <w:p w14:paraId="64EC2DC3" w14:textId="77777777" w:rsidR="00E32F96" w:rsidRPr="00722628" w:rsidRDefault="00E32F96" w:rsidP="00E32F96">
            <w:pPr>
              <w:spacing w:after="0" w:line="240" w:lineRule="auto"/>
              <w:jc w:val="both"/>
              <w:rPr>
                <w:rFonts w:ascii="Times New Roman" w:hAnsi="Times New Roman"/>
                <w:lang w:val="uk-UA"/>
              </w:rPr>
            </w:pPr>
            <w:r w:rsidRPr="00722628">
              <w:rPr>
                <w:rFonts w:ascii="Times New Roman" w:hAnsi="Times New Roman"/>
                <w:lang w:val="uk-UA"/>
              </w:rPr>
              <w:t>Внесення до державного реєстру потужностей операторів ринку відомостей про припинення використання потужності</w:t>
            </w:r>
          </w:p>
        </w:tc>
        <w:tc>
          <w:tcPr>
            <w:tcW w:w="1400" w:type="dxa"/>
            <w:vAlign w:val="center"/>
          </w:tcPr>
          <w:p w14:paraId="53A486E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01401</w:t>
            </w:r>
          </w:p>
        </w:tc>
      </w:tr>
      <w:tr w:rsidR="00E32F96" w:rsidRPr="00722628" w14:paraId="103D44BD" w14:textId="77777777" w:rsidTr="00CC3F99">
        <w:trPr>
          <w:jc w:val="center"/>
        </w:trPr>
        <w:tc>
          <w:tcPr>
            <w:tcW w:w="632" w:type="dxa"/>
            <w:vAlign w:val="center"/>
          </w:tcPr>
          <w:p w14:paraId="0016B4C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518</w:t>
            </w:r>
          </w:p>
        </w:tc>
        <w:tc>
          <w:tcPr>
            <w:tcW w:w="1073" w:type="dxa"/>
            <w:vAlign w:val="center"/>
          </w:tcPr>
          <w:p w14:paraId="0222FF9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17-06</w:t>
            </w:r>
          </w:p>
        </w:tc>
        <w:tc>
          <w:tcPr>
            <w:tcW w:w="7316" w:type="dxa"/>
            <w:vAlign w:val="center"/>
          </w:tcPr>
          <w:p w14:paraId="13B49CB4" w14:textId="77777777" w:rsidR="00E32F96" w:rsidRPr="00722628" w:rsidRDefault="00E32F96" w:rsidP="00E32F96">
            <w:pPr>
              <w:spacing w:after="0" w:line="240" w:lineRule="auto"/>
              <w:jc w:val="both"/>
              <w:rPr>
                <w:rFonts w:ascii="Times New Roman" w:hAnsi="Times New Roman"/>
                <w:lang w:val="uk-UA"/>
              </w:rPr>
            </w:pPr>
            <w:r w:rsidRPr="00722628">
              <w:rPr>
                <w:rFonts w:ascii="Times New Roman" w:hAnsi="Times New Roman"/>
                <w:lang w:val="uk-UA"/>
              </w:rPr>
              <w:t xml:space="preserve">Видача експлуатаційного дозволу на потужність для операторів ринку кормів </w:t>
            </w:r>
          </w:p>
        </w:tc>
        <w:tc>
          <w:tcPr>
            <w:tcW w:w="1400" w:type="dxa"/>
            <w:vAlign w:val="center"/>
          </w:tcPr>
          <w:p w14:paraId="12EC59C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02638</w:t>
            </w:r>
          </w:p>
        </w:tc>
      </w:tr>
      <w:tr w:rsidR="00E32F96" w:rsidRPr="00722628" w14:paraId="042F8FDB" w14:textId="77777777" w:rsidTr="00CC3F99">
        <w:trPr>
          <w:jc w:val="center"/>
        </w:trPr>
        <w:tc>
          <w:tcPr>
            <w:tcW w:w="632" w:type="dxa"/>
            <w:vAlign w:val="center"/>
          </w:tcPr>
          <w:p w14:paraId="1982CA5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519</w:t>
            </w:r>
          </w:p>
        </w:tc>
        <w:tc>
          <w:tcPr>
            <w:tcW w:w="1073" w:type="dxa"/>
            <w:vAlign w:val="center"/>
          </w:tcPr>
          <w:p w14:paraId="49993E6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17-07</w:t>
            </w:r>
          </w:p>
        </w:tc>
        <w:tc>
          <w:tcPr>
            <w:tcW w:w="7316" w:type="dxa"/>
            <w:vAlign w:val="center"/>
          </w:tcPr>
          <w:p w14:paraId="16FC7C37" w14:textId="77777777" w:rsidR="00E32F96" w:rsidRPr="00722628" w:rsidRDefault="00E32F96" w:rsidP="00E32F96">
            <w:pPr>
              <w:spacing w:after="0" w:line="240" w:lineRule="auto"/>
              <w:jc w:val="both"/>
              <w:rPr>
                <w:rFonts w:ascii="Times New Roman" w:hAnsi="Times New Roman"/>
                <w:lang w:val="uk-UA"/>
              </w:rPr>
            </w:pPr>
            <w:r w:rsidRPr="00722628">
              <w:rPr>
                <w:rFonts w:ascii="Times New Roman" w:hAnsi="Times New Roman"/>
                <w:lang w:val="uk-UA"/>
              </w:rPr>
              <w:t xml:space="preserve">Державна реєстрація постужностей, які використовуються на будь-якій стадії виробництва та/або обігу кормів та не потребують отримання експлуатаційного дозволу </w:t>
            </w:r>
          </w:p>
        </w:tc>
        <w:tc>
          <w:tcPr>
            <w:tcW w:w="1400" w:type="dxa"/>
            <w:vAlign w:val="center"/>
          </w:tcPr>
          <w:p w14:paraId="6F35F61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02639</w:t>
            </w:r>
          </w:p>
        </w:tc>
      </w:tr>
      <w:tr w:rsidR="00E32F96" w:rsidRPr="00722628" w14:paraId="5076E303" w14:textId="77777777" w:rsidTr="00CC3F99">
        <w:trPr>
          <w:jc w:val="center"/>
        </w:trPr>
        <w:tc>
          <w:tcPr>
            <w:tcW w:w="10421" w:type="dxa"/>
            <w:gridSpan w:val="4"/>
            <w:vAlign w:val="center"/>
          </w:tcPr>
          <w:p w14:paraId="2FAE6574" w14:textId="77777777" w:rsidR="00E32F96" w:rsidRPr="00722628" w:rsidRDefault="00E32F96" w:rsidP="00E32F96">
            <w:pPr>
              <w:spacing w:after="0" w:line="240" w:lineRule="auto"/>
              <w:jc w:val="center"/>
              <w:rPr>
                <w:rFonts w:ascii="Times New Roman" w:hAnsi="Times New Roman"/>
                <w:b/>
                <w:shd w:val="clear" w:color="auto" w:fill="FFFFFF"/>
                <w:lang w:val="uk-UA" w:eastAsia="ru-RU"/>
              </w:rPr>
            </w:pPr>
            <w:r w:rsidRPr="00722628">
              <w:rPr>
                <w:rFonts w:ascii="Times New Roman" w:hAnsi="Times New Roman"/>
                <w:b/>
                <w:bCs/>
                <w:color w:val="000000"/>
                <w:lang w:val="uk-UA" w:eastAsia="ru-RU"/>
              </w:rPr>
              <w:t xml:space="preserve">Санітарно-епідеміологічний та споживчий контроль </w:t>
            </w:r>
          </w:p>
        </w:tc>
      </w:tr>
      <w:tr w:rsidR="00E32F96" w:rsidRPr="00722628" w14:paraId="61F6EAD1" w14:textId="77777777" w:rsidTr="00CC3F99">
        <w:trPr>
          <w:jc w:val="center"/>
        </w:trPr>
        <w:tc>
          <w:tcPr>
            <w:tcW w:w="632" w:type="dxa"/>
            <w:vAlign w:val="center"/>
          </w:tcPr>
          <w:p w14:paraId="7BEFDC0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520</w:t>
            </w:r>
          </w:p>
        </w:tc>
        <w:tc>
          <w:tcPr>
            <w:tcW w:w="1073" w:type="dxa"/>
            <w:vAlign w:val="center"/>
          </w:tcPr>
          <w:p w14:paraId="3BD9E97E"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18-01</w:t>
            </w:r>
          </w:p>
        </w:tc>
        <w:tc>
          <w:tcPr>
            <w:tcW w:w="7316" w:type="dxa"/>
            <w:vAlign w:val="center"/>
          </w:tcPr>
          <w:p w14:paraId="31DF4989" w14:textId="77777777" w:rsidR="00E32F96" w:rsidRPr="00722628" w:rsidRDefault="00E32F96" w:rsidP="00E32F96">
            <w:pPr>
              <w:spacing w:after="0" w:line="240" w:lineRule="auto"/>
              <w:jc w:val="both"/>
              <w:rPr>
                <w:rFonts w:ascii="Times New Roman" w:hAnsi="Times New Roman"/>
                <w:bCs/>
                <w:lang w:val="uk-UA" w:eastAsia="ru-RU"/>
              </w:rPr>
            </w:pPr>
            <w:r w:rsidRPr="00722628">
              <w:rPr>
                <w:rFonts w:ascii="Times New Roman" w:hAnsi="Times New Roman"/>
                <w:lang w:val="uk-UA" w:eastAsia="ru-RU"/>
              </w:rPr>
              <w:t>Видача кваліфікаційного свідоцтва сільськогосподарського дорадника, сільськогосподарського експерта-дорадника</w:t>
            </w:r>
          </w:p>
        </w:tc>
        <w:tc>
          <w:tcPr>
            <w:tcW w:w="1400" w:type="dxa"/>
            <w:vAlign w:val="center"/>
          </w:tcPr>
          <w:p w14:paraId="5E14E08A"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01697</w:t>
            </w:r>
          </w:p>
        </w:tc>
      </w:tr>
      <w:tr w:rsidR="00E32F96" w:rsidRPr="00722628" w14:paraId="582E3C39" w14:textId="77777777" w:rsidTr="00CC3F99">
        <w:trPr>
          <w:jc w:val="center"/>
        </w:trPr>
        <w:tc>
          <w:tcPr>
            <w:tcW w:w="10421" w:type="dxa"/>
            <w:gridSpan w:val="4"/>
            <w:vAlign w:val="center"/>
          </w:tcPr>
          <w:p w14:paraId="589B4837" w14:textId="77777777" w:rsidR="00E32F96" w:rsidRPr="00722628" w:rsidRDefault="00E32F96" w:rsidP="00E32F96">
            <w:pPr>
              <w:spacing w:after="0" w:line="240" w:lineRule="auto"/>
              <w:jc w:val="center"/>
              <w:rPr>
                <w:rFonts w:ascii="Times New Roman" w:hAnsi="Times New Roman"/>
                <w:b/>
                <w:shd w:val="clear" w:color="auto" w:fill="FFFFFF"/>
                <w:lang w:val="uk-UA" w:eastAsia="ru-RU"/>
              </w:rPr>
            </w:pPr>
            <w:r w:rsidRPr="00722628">
              <w:rPr>
                <w:rFonts w:ascii="Times New Roman" w:hAnsi="Times New Roman"/>
                <w:b/>
                <w:bCs/>
                <w:color w:val="000000"/>
                <w:lang w:val="uk-UA" w:eastAsia="ru-RU"/>
              </w:rPr>
              <w:t xml:space="preserve">Охорона культурної спадщини </w:t>
            </w:r>
          </w:p>
        </w:tc>
      </w:tr>
      <w:tr w:rsidR="00E32F96" w:rsidRPr="00722628" w14:paraId="18528320" w14:textId="77777777" w:rsidTr="00CC3F99">
        <w:trPr>
          <w:jc w:val="center"/>
        </w:trPr>
        <w:tc>
          <w:tcPr>
            <w:tcW w:w="632" w:type="dxa"/>
            <w:vAlign w:val="center"/>
          </w:tcPr>
          <w:p w14:paraId="00C9332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521</w:t>
            </w:r>
          </w:p>
        </w:tc>
        <w:tc>
          <w:tcPr>
            <w:tcW w:w="1073" w:type="dxa"/>
            <w:vAlign w:val="center"/>
          </w:tcPr>
          <w:p w14:paraId="41BCD80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19-01</w:t>
            </w:r>
          </w:p>
        </w:tc>
        <w:tc>
          <w:tcPr>
            <w:tcW w:w="7316" w:type="dxa"/>
            <w:vAlign w:val="center"/>
          </w:tcPr>
          <w:p w14:paraId="04B780F9"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lang w:val="uk-UA" w:eastAsia="ru-RU"/>
              </w:rPr>
              <w:t xml:space="preserve">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 </w:t>
            </w:r>
          </w:p>
        </w:tc>
        <w:tc>
          <w:tcPr>
            <w:tcW w:w="1400" w:type="dxa"/>
            <w:vAlign w:val="center"/>
          </w:tcPr>
          <w:p w14:paraId="0EDB90E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01132</w:t>
            </w:r>
          </w:p>
        </w:tc>
      </w:tr>
      <w:tr w:rsidR="00E32F96" w:rsidRPr="00722628" w14:paraId="26A5F562" w14:textId="77777777" w:rsidTr="00CC3F99">
        <w:trPr>
          <w:jc w:val="center"/>
        </w:trPr>
        <w:tc>
          <w:tcPr>
            <w:tcW w:w="632" w:type="dxa"/>
            <w:vAlign w:val="center"/>
          </w:tcPr>
          <w:p w14:paraId="307D259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522</w:t>
            </w:r>
          </w:p>
        </w:tc>
        <w:tc>
          <w:tcPr>
            <w:tcW w:w="1073" w:type="dxa"/>
            <w:vAlign w:val="center"/>
          </w:tcPr>
          <w:p w14:paraId="4C18BA59"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19-02</w:t>
            </w:r>
          </w:p>
        </w:tc>
        <w:tc>
          <w:tcPr>
            <w:tcW w:w="7316" w:type="dxa"/>
            <w:vAlign w:val="center"/>
          </w:tcPr>
          <w:p w14:paraId="6BB1B8A7"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 </w:t>
            </w:r>
          </w:p>
        </w:tc>
        <w:tc>
          <w:tcPr>
            <w:tcW w:w="1400" w:type="dxa"/>
            <w:vAlign w:val="center"/>
          </w:tcPr>
          <w:p w14:paraId="1C05D41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01133</w:t>
            </w:r>
          </w:p>
        </w:tc>
      </w:tr>
      <w:tr w:rsidR="00E32F96" w:rsidRPr="00722628" w14:paraId="381028B0" w14:textId="77777777" w:rsidTr="00CC3F99">
        <w:trPr>
          <w:jc w:val="center"/>
        </w:trPr>
        <w:tc>
          <w:tcPr>
            <w:tcW w:w="632" w:type="dxa"/>
            <w:vAlign w:val="center"/>
          </w:tcPr>
          <w:p w14:paraId="47C37C9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523</w:t>
            </w:r>
          </w:p>
        </w:tc>
        <w:tc>
          <w:tcPr>
            <w:tcW w:w="1073" w:type="dxa"/>
            <w:vAlign w:val="center"/>
          </w:tcPr>
          <w:p w14:paraId="318F1AA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19-03</w:t>
            </w:r>
          </w:p>
        </w:tc>
        <w:tc>
          <w:tcPr>
            <w:tcW w:w="7316" w:type="dxa"/>
            <w:vAlign w:val="center"/>
          </w:tcPr>
          <w:p w14:paraId="59FE26D3"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Укладення охоронного договору на пам’ятку культурної спадщини </w:t>
            </w:r>
          </w:p>
        </w:tc>
        <w:tc>
          <w:tcPr>
            <w:tcW w:w="1400" w:type="dxa"/>
            <w:vAlign w:val="center"/>
          </w:tcPr>
          <w:p w14:paraId="0624424D"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01619</w:t>
            </w:r>
          </w:p>
        </w:tc>
      </w:tr>
      <w:tr w:rsidR="00E32F96" w:rsidRPr="00722628" w14:paraId="0E3D040D" w14:textId="77777777" w:rsidTr="00CC3F99">
        <w:trPr>
          <w:jc w:val="center"/>
        </w:trPr>
        <w:tc>
          <w:tcPr>
            <w:tcW w:w="632" w:type="dxa"/>
            <w:vAlign w:val="center"/>
          </w:tcPr>
          <w:p w14:paraId="5EF5C1E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524</w:t>
            </w:r>
          </w:p>
        </w:tc>
        <w:tc>
          <w:tcPr>
            <w:tcW w:w="1073" w:type="dxa"/>
            <w:vAlign w:val="center"/>
          </w:tcPr>
          <w:p w14:paraId="151D80B6"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19-04</w:t>
            </w:r>
          </w:p>
        </w:tc>
        <w:tc>
          <w:tcPr>
            <w:tcW w:w="7316" w:type="dxa"/>
            <w:vAlign w:val="center"/>
          </w:tcPr>
          <w:p w14:paraId="27DF70E7"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Укладення охоронного договору на щойно виявлений об’єкт культурної спадщини </w:t>
            </w:r>
          </w:p>
        </w:tc>
        <w:tc>
          <w:tcPr>
            <w:tcW w:w="1400" w:type="dxa"/>
            <w:vAlign w:val="center"/>
          </w:tcPr>
          <w:p w14:paraId="41FB1CE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 xml:space="preserve">02548 </w:t>
            </w:r>
          </w:p>
          <w:p w14:paraId="599041E6" w14:textId="77777777" w:rsidR="00E32F96" w:rsidRPr="00722628" w:rsidRDefault="00E32F96" w:rsidP="00E32F96">
            <w:pPr>
              <w:spacing w:after="0" w:line="240" w:lineRule="auto"/>
              <w:jc w:val="center"/>
              <w:rPr>
                <w:rFonts w:ascii="Times New Roman" w:hAnsi="Times New Roman"/>
                <w:bCs/>
                <w:lang w:val="uk-UA" w:eastAsia="ru-RU"/>
              </w:rPr>
            </w:pPr>
          </w:p>
        </w:tc>
      </w:tr>
      <w:tr w:rsidR="00E32F96" w:rsidRPr="00722628" w14:paraId="33EE5C79" w14:textId="77777777" w:rsidTr="00CC3F99">
        <w:trPr>
          <w:jc w:val="center"/>
        </w:trPr>
        <w:tc>
          <w:tcPr>
            <w:tcW w:w="632" w:type="dxa"/>
            <w:vAlign w:val="center"/>
          </w:tcPr>
          <w:p w14:paraId="55D124F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lastRenderedPageBreak/>
              <w:t>525</w:t>
            </w:r>
          </w:p>
        </w:tc>
        <w:tc>
          <w:tcPr>
            <w:tcW w:w="1073" w:type="dxa"/>
            <w:vAlign w:val="center"/>
          </w:tcPr>
          <w:p w14:paraId="5384D59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19-05</w:t>
            </w:r>
          </w:p>
        </w:tc>
        <w:tc>
          <w:tcPr>
            <w:tcW w:w="7316" w:type="dxa"/>
            <w:vAlign w:val="center"/>
          </w:tcPr>
          <w:p w14:paraId="2A02562D"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Затвердження науково-проектної документації на виконання робіт із консервації, реставрації, реабілітації, музеєфікації, ремонту та пристосування пам’яток місцевого значення </w:t>
            </w:r>
          </w:p>
        </w:tc>
        <w:tc>
          <w:tcPr>
            <w:tcW w:w="1400" w:type="dxa"/>
            <w:vAlign w:val="center"/>
          </w:tcPr>
          <w:p w14:paraId="36B0B3CC"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01469</w:t>
            </w:r>
          </w:p>
        </w:tc>
      </w:tr>
      <w:tr w:rsidR="00E32F96" w:rsidRPr="00722628" w14:paraId="6EB31D77" w14:textId="77777777" w:rsidTr="00CC3F99">
        <w:trPr>
          <w:jc w:val="center"/>
        </w:trPr>
        <w:tc>
          <w:tcPr>
            <w:tcW w:w="10421" w:type="dxa"/>
            <w:gridSpan w:val="4"/>
            <w:vAlign w:val="center"/>
          </w:tcPr>
          <w:p w14:paraId="5A5E4CBF" w14:textId="77777777" w:rsidR="00E32F96" w:rsidRPr="00722628" w:rsidRDefault="00E32F96" w:rsidP="00E32F96">
            <w:pPr>
              <w:spacing w:after="0" w:line="240" w:lineRule="auto"/>
              <w:jc w:val="center"/>
              <w:rPr>
                <w:rFonts w:ascii="Times New Roman" w:hAnsi="Times New Roman"/>
                <w:b/>
                <w:shd w:val="clear" w:color="auto" w:fill="FFFFFF"/>
                <w:lang w:val="uk-UA" w:eastAsia="ru-RU"/>
              </w:rPr>
            </w:pPr>
            <w:r w:rsidRPr="00722628">
              <w:rPr>
                <w:rFonts w:ascii="Times New Roman" w:hAnsi="Times New Roman"/>
                <w:b/>
                <w:bCs/>
                <w:color w:val="000000"/>
                <w:lang w:val="uk-UA" w:eastAsia="ru-RU"/>
              </w:rPr>
              <w:t xml:space="preserve">Пенсійне забезпечення </w:t>
            </w:r>
          </w:p>
        </w:tc>
      </w:tr>
      <w:tr w:rsidR="00E32F96" w:rsidRPr="00722628" w14:paraId="2019F369" w14:textId="77777777" w:rsidTr="00CC3F99">
        <w:trPr>
          <w:jc w:val="center"/>
        </w:trPr>
        <w:tc>
          <w:tcPr>
            <w:tcW w:w="632" w:type="dxa"/>
            <w:vAlign w:val="center"/>
          </w:tcPr>
          <w:p w14:paraId="687E5584"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526</w:t>
            </w:r>
          </w:p>
        </w:tc>
        <w:tc>
          <w:tcPr>
            <w:tcW w:w="1073" w:type="dxa"/>
            <w:vAlign w:val="center"/>
          </w:tcPr>
          <w:p w14:paraId="51A3896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20-01</w:t>
            </w:r>
          </w:p>
        </w:tc>
        <w:tc>
          <w:tcPr>
            <w:tcW w:w="7316" w:type="dxa"/>
            <w:vAlign w:val="center"/>
          </w:tcPr>
          <w:p w14:paraId="09DA6C0A"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lang w:val="uk-UA" w:eastAsia="ru-RU"/>
              </w:rPr>
              <w:t xml:space="preserve">Видача пенсійного посвідчення </w:t>
            </w:r>
          </w:p>
        </w:tc>
        <w:tc>
          <w:tcPr>
            <w:tcW w:w="1400" w:type="dxa"/>
            <w:vAlign w:val="center"/>
          </w:tcPr>
          <w:p w14:paraId="1B6F83A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00248</w:t>
            </w:r>
          </w:p>
        </w:tc>
      </w:tr>
      <w:tr w:rsidR="00E32F96" w:rsidRPr="00722628" w14:paraId="29BD4C4E" w14:textId="77777777" w:rsidTr="00CC3F99">
        <w:trPr>
          <w:jc w:val="center"/>
        </w:trPr>
        <w:tc>
          <w:tcPr>
            <w:tcW w:w="632" w:type="dxa"/>
            <w:vAlign w:val="center"/>
          </w:tcPr>
          <w:p w14:paraId="1E9BCBE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527</w:t>
            </w:r>
          </w:p>
        </w:tc>
        <w:tc>
          <w:tcPr>
            <w:tcW w:w="1073" w:type="dxa"/>
            <w:vAlign w:val="center"/>
          </w:tcPr>
          <w:p w14:paraId="59EA1EB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20-02</w:t>
            </w:r>
          </w:p>
        </w:tc>
        <w:tc>
          <w:tcPr>
            <w:tcW w:w="7316" w:type="dxa"/>
            <w:vAlign w:val="center"/>
          </w:tcPr>
          <w:p w14:paraId="05A8CBAA"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Видача довідки про доходи пенсіонера </w:t>
            </w:r>
          </w:p>
        </w:tc>
        <w:tc>
          <w:tcPr>
            <w:tcW w:w="1400" w:type="dxa"/>
            <w:vAlign w:val="center"/>
          </w:tcPr>
          <w:p w14:paraId="3799FE4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 xml:space="preserve">00249 </w:t>
            </w:r>
          </w:p>
        </w:tc>
      </w:tr>
      <w:tr w:rsidR="00E32F96" w:rsidRPr="00722628" w14:paraId="1380BF68" w14:textId="77777777" w:rsidTr="00CC3F99">
        <w:trPr>
          <w:jc w:val="center"/>
        </w:trPr>
        <w:tc>
          <w:tcPr>
            <w:tcW w:w="632" w:type="dxa"/>
            <w:vAlign w:val="center"/>
          </w:tcPr>
          <w:p w14:paraId="5E2503A2"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528</w:t>
            </w:r>
          </w:p>
        </w:tc>
        <w:tc>
          <w:tcPr>
            <w:tcW w:w="1073" w:type="dxa"/>
            <w:vAlign w:val="center"/>
          </w:tcPr>
          <w:p w14:paraId="4D0939A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20-03</w:t>
            </w:r>
          </w:p>
        </w:tc>
        <w:tc>
          <w:tcPr>
            <w:tcW w:w="7316" w:type="dxa"/>
            <w:vAlign w:val="center"/>
          </w:tcPr>
          <w:p w14:paraId="75F50F9B"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Видача довідки про перебування на обліку в Пенсійному фонді України </w:t>
            </w:r>
          </w:p>
        </w:tc>
        <w:tc>
          <w:tcPr>
            <w:tcW w:w="1400" w:type="dxa"/>
            <w:vAlign w:val="center"/>
          </w:tcPr>
          <w:p w14:paraId="5564B50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00250</w:t>
            </w:r>
          </w:p>
        </w:tc>
      </w:tr>
      <w:tr w:rsidR="00E32F96" w:rsidRPr="00722628" w14:paraId="3532BC64" w14:textId="77777777" w:rsidTr="00CC3F99">
        <w:trPr>
          <w:jc w:val="center"/>
        </w:trPr>
        <w:tc>
          <w:tcPr>
            <w:tcW w:w="632" w:type="dxa"/>
            <w:vAlign w:val="center"/>
          </w:tcPr>
          <w:p w14:paraId="4D3BBCA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529</w:t>
            </w:r>
          </w:p>
        </w:tc>
        <w:tc>
          <w:tcPr>
            <w:tcW w:w="1073" w:type="dxa"/>
            <w:vAlign w:val="center"/>
          </w:tcPr>
          <w:p w14:paraId="07C1B55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20-04</w:t>
            </w:r>
          </w:p>
        </w:tc>
        <w:tc>
          <w:tcPr>
            <w:tcW w:w="7316" w:type="dxa"/>
            <w:vAlign w:val="center"/>
          </w:tcPr>
          <w:p w14:paraId="2D561CC0"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lang w:val="uk-UA" w:eastAsia="ru-RU"/>
              </w:rPr>
              <w:t xml:space="preserve">Рішення про виплату пенсії за новим місцем проживання </w:t>
            </w:r>
          </w:p>
        </w:tc>
        <w:tc>
          <w:tcPr>
            <w:tcW w:w="1400" w:type="dxa"/>
            <w:vAlign w:val="center"/>
          </w:tcPr>
          <w:p w14:paraId="5B99C54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00252</w:t>
            </w:r>
          </w:p>
        </w:tc>
      </w:tr>
      <w:tr w:rsidR="00E32F96" w:rsidRPr="00722628" w14:paraId="49E68D04" w14:textId="77777777" w:rsidTr="00CC3F99">
        <w:trPr>
          <w:jc w:val="center"/>
        </w:trPr>
        <w:tc>
          <w:tcPr>
            <w:tcW w:w="632" w:type="dxa"/>
            <w:vAlign w:val="center"/>
          </w:tcPr>
          <w:p w14:paraId="7672229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530</w:t>
            </w:r>
          </w:p>
        </w:tc>
        <w:tc>
          <w:tcPr>
            <w:tcW w:w="1073" w:type="dxa"/>
            <w:vAlign w:val="center"/>
          </w:tcPr>
          <w:p w14:paraId="13A6DC85"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20-05</w:t>
            </w:r>
          </w:p>
        </w:tc>
        <w:tc>
          <w:tcPr>
            <w:tcW w:w="7316" w:type="dxa"/>
            <w:vAlign w:val="center"/>
          </w:tcPr>
          <w:p w14:paraId="03669AFC"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lang w:val="uk-UA" w:eastAsia="ru-RU"/>
              </w:rPr>
              <w:t xml:space="preserve">Зміна способу виплати пенсії </w:t>
            </w:r>
          </w:p>
        </w:tc>
        <w:tc>
          <w:tcPr>
            <w:tcW w:w="1400" w:type="dxa"/>
            <w:vAlign w:val="center"/>
          </w:tcPr>
          <w:p w14:paraId="12545FA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00253</w:t>
            </w:r>
          </w:p>
        </w:tc>
      </w:tr>
      <w:tr w:rsidR="00E32F96" w:rsidRPr="00722628" w14:paraId="4A625686" w14:textId="77777777" w:rsidTr="00CC3F99">
        <w:trPr>
          <w:jc w:val="center"/>
        </w:trPr>
        <w:tc>
          <w:tcPr>
            <w:tcW w:w="632" w:type="dxa"/>
            <w:vAlign w:val="center"/>
          </w:tcPr>
          <w:p w14:paraId="2CBCBC4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531</w:t>
            </w:r>
          </w:p>
        </w:tc>
        <w:tc>
          <w:tcPr>
            <w:tcW w:w="1073" w:type="dxa"/>
            <w:vAlign w:val="center"/>
          </w:tcPr>
          <w:p w14:paraId="5F8ECF5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20-06</w:t>
            </w:r>
          </w:p>
        </w:tc>
        <w:tc>
          <w:tcPr>
            <w:tcW w:w="7316" w:type="dxa"/>
            <w:vAlign w:val="center"/>
          </w:tcPr>
          <w:p w14:paraId="04B64D7A"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Надання витягу з Електронного реєстру листків непрацездатності </w:t>
            </w:r>
          </w:p>
        </w:tc>
        <w:tc>
          <w:tcPr>
            <w:tcW w:w="1400" w:type="dxa"/>
            <w:vAlign w:val="center"/>
          </w:tcPr>
          <w:p w14:paraId="60C6EC4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00280</w:t>
            </w:r>
          </w:p>
        </w:tc>
      </w:tr>
      <w:tr w:rsidR="00E32F96" w:rsidRPr="00722628" w14:paraId="34E51E8F" w14:textId="77777777" w:rsidTr="00CC3F99">
        <w:trPr>
          <w:jc w:val="center"/>
        </w:trPr>
        <w:tc>
          <w:tcPr>
            <w:tcW w:w="632" w:type="dxa"/>
            <w:vAlign w:val="center"/>
          </w:tcPr>
          <w:p w14:paraId="399E358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532</w:t>
            </w:r>
          </w:p>
        </w:tc>
        <w:tc>
          <w:tcPr>
            <w:tcW w:w="1073" w:type="dxa"/>
            <w:vAlign w:val="center"/>
          </w:tcPr>
          <w:p w14:paraId="0577AC7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20-07</w:t>
            </w:r>
          </w:p>
        </w:tc>
        <w:tc>
          <w:tcPr>
            <w:tcW w:w="7316" w:type="dxa"/>
            <w:vAlign w:val="center"/>
          </w:tcPr>
          <w:p w14:paraId="5B20552E"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Видача даних про нараховану заробітну плату (дохід) в межах максимальної величини </w:t>
            </w:r>
          </w:p>
        </w:tc>
        <w:tc>
          <w:tcPr>
            <w:tcW w:w="1400" w:type="dxa"/>
            <w:vAlign w:val="center"/>
          </w:tcPr>
          <w:p w14:paraId="02709A8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00906</w:t>
            </w:r>
          </w:p>
        </w:tc>
      </w:tr>
      <w:tr w:rsidR="00E32F96" w:rsidRPr="00722628" w14:paraId="68CC10EA" w14:textId="77777777" w:rsidTr="00CC3F99">
        <w:trPr>
          <w:jc w:val="center"/>
        </w:trPr>
        <w:tc>
          <w:tcPr>
            <w:tcW w:w="632" w:type="dxa"/>
            <w:vAlign w:val="center"/>
          </w:tcPr>
          <w:p w14:paraId="54D234E8"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533</w:t>
            </w:r>
          </w:p>
        </w:tc>
        <w:tc>
          <w:tcPr>
            <w:tcW w:w="1073" w:type="dxa"/>
            <w:vAlign w:val="center"/>
          </w:tcPr>
          <w:p w14:paraId="1F449AC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20-08</w:t>
            </w:r>
          </w:p>
        </w:tc>
        <w:tc>
          <w:tcPr>
            <w:tcW w:w="7316" w:type="dxa"/>
            <w:vAlign w:val="center"/>
          </w:tcPr>
          <w:p w14:paraId="25F26663"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Видача даних про особливі умови праці </w:t>
            </w:r>
          </w:p>
        </w:tc>
        <w:tc>
          <w:tcPr>
            <w:tcW w:w="1400" w:type="dxa"/>
            <w:vAlign w:val="center"/>
          </w:tcPr>
          <w:p w14:paraId="5F4EB03E"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 xml:space="preserve">00907 </w:t>
            </w:r>
          </w:p>
        </w:tc>
      </w:tr>
      <w:tr w:rsidR="00E32F96" w:rsidRPr="00722628" w14:paraId="215E5F2B" w14:textId="77777777" w:rsidTr="00CC3F99">
        <w:trPr>
          <w:jc w:val="center"/>
        </w:trPr>
        <w:tc>
          <w:tcPr>
            <w:tcW w:w="632" w:type="dxa"/>
            <w:vAlign w:val="center"/>
          </w:tcPr>
          <w:p w14:paraId="77B1CB6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534</w:t>
            </w:r>
          </w:p>
        </w:tc>
        <w:tc>
          <w:tcPr>
            <w:tcW w:w="1073" w:type="dxa"/>
            <w:vAlign w:val="center"/>
          </w:tcPr>
          <w:p w14:paraId="7AD52BE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20-09</w:t>
            </w:r>
          </w:p>
        </w:tc>
        <w:tc>
          <w:tcPr>
            <w:tcW w:w="7316" w:type="dxa"/>
            <w:vAlign w:val="center"/>
          </w:tcPr>
          <w:p w14:paraId="5F02E02A"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Видача довідки про трудовий та страховий стаж </w:t>
            </w:r>
          </w:p>
        </w:tc>
        <w:tc>
          <w:tcPr>
            <w:tcW w:w="1400" w:type="dxa"/>
            <w:vAlign w:val="center"/>
          </w:tcPr>
          <w:p w14:paraId="0C5E8699"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 xml:space="preserve">00908 </w:t>
            </w:r>
          </w:p>
        </w:tc>
      </w:tr>
      <w:tr w:rsidR="00E32F96" w:rsidRPr="00722628" w14:paraId="5CCE5AC6" w14:textId="77777777" w:rsidTr="00CC3F99">
        <w:trPr>
          <w:jc w:val="center"/>
        </w:trPr>
        <w:tc>
          <w:tcPr>
            <w:tcW w:w="632" w:type="dxa"/>
            <w:vAlign w:val="center"/>
          </w:tcPr>
          <w:p w14:paraId="3C75C851"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535</w:t>
            </w:r>
          </w:p>
        </w:tc>
        <w:tc>
          <w:tcPr>
            <w:tcW w:w="1073" w:type="dxa"/>
            <w:vAlign w:val="center"/>
          </w:tcPr>
          <w:p w14:paraId="0D92A12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20-10</w:t>
            </w:r>
          </w:p>
        </w:tc>
        <w:tc>
          <w:tcPr>
            <w:tcW w:w="7316" w:type="dxa"/>
            <w:vAlign w:val="center"/>
          </w:tcPr>
          <w:p w14:paraId="4D3CDA7D"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Надання інформації з реєстру застрахованих осіб Державного реєстру загальнообов’язкового державного соціального страхування за формою ОК-5 </w:t>
            </w:r>
          </w:p>
        </w:tc>
        <w:tc>
          <w:tcPr>
            <w:tcW w:w="1400" w:type="dxa"/>
            <w:vAlign w:val="center"/>
          </w:tcPr>
          <w:p w14:paraId="3296C347"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00919</w:t>
            </w:r>
          </w:p>
        </w:tc>
      </w:tr>
      <w:tr w:rsidR="00E32F96" w:rsidRPr="00722628" w14:paraId="15AB1F34" w14:textId="77777777" w:rsidTr="00CC3F99">
        <w:trPr>
          <w:jc w:val="center"/>
        </w:trPr>
        <w:tc>
          <w:tcPr>
            <w:tcW w:w="632" w:type="dxa"/>
            <w:vAlign w:val="center"/>
          </w:tcPr>
          <w:p w14:paraId="737D51E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536</w:t>
            </w:r>
          </w:p>
        </w:tc>
        <w:tc>
          <w:tcPr>
            <w:tcW w:w="1073" w:type="dxa"/>
            <w:vAlign w:val="center"/>
          </w:tcPr>
          <w:p w14:paraId="29BC851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20-11</w:t>
            </w:r>
          </w:p>
        </w:tc>
        <w:tc>
          <w:tcPr>
            <w:tcW w:w="7316" w:type="dxa"/>
            <w:vAlign w:val="center"/>
          </w:tcPr>
          <w:p w14:paraId="404B2377"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Надання інформації з реєстру застрахованих осіб Державного реєстру загальнообов’язкового державного соціального страхування за формою ОК-7 </w:t>
            </w:r>
          </w:p>
        </w:tc>
        <w:tc>
          <w:tcPr>
            <w:tcW w:w="1400" w:type="dxa"/>
            <w:vAlign w:val="center"/>
          </w:tcPr>
          <w:p w14:paraId="1D9C711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 xml:space="preserve">00920 </w:t>
            </w:r>
          </w:p>
        </w:tc>
      </w:tr>
      <w:tr w:rsidR="00E32F96" w:rsidRPr="00722628" w14:paraId="2F51B674" w14:textId="77777777" w:rsidTr="00CC3F99">
        <w:trPr>
          <w:jc w:val="center"/>
        </w:trPr>
        <w:tc>
          <w:tcPr>
            <w:tcW w:w="632" w:type="dxa"/>
            <w:vAlign w:val="center"/>
          </w:tcPr>
          <w:p w14:paraId="60D8C8EF"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537</w:t>
            </w:r>
          </w:p>
        </w:tc>
        <w:tc>
          <w:tcPr>
            <w:tcW w:w="1073" w:type="dxa"/>
            <w:vAlign w:val="center"/>
          </w:tcPr>
          <w:p w14:paraId="77A157C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20-12</w:t>
            </w:r>
          </w:p>
        </w:tc>
        <w:tc>
          <w:tcPr>
            <w:tcW w:w="7316" w:type="dxa"/>
            <w:vAlign w:val="center"/>
          </w:tcPr>
          <w:p w14:paraId="03B08CA4"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Видача витягу з реєстру застрахованих осіб Державного реєстру загальнообов’язкового державного соціального страхування </w:t>
            </w:r>
          </w:p>
        </w:tc>
        <w:tc>
          <w:tcPr>
            <w:tcW w:w="1400" w:type="dxa"/>
            <w:vAlign w:val="center"/>
          </w:tcPr>
          <w:p w14:paraId="27101711"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 xml:space="preserve">00921 </w:t>
            </w:r>
          </w:p>
        </w:tc>
      </w:tr>
      <w:tr w:rsidR="00E32F96" w:rsidRPr="00722628" w14:paraId="0A2FBBE7" w14:textId="77777777" w:rsidTr="00CC3F99">
        <w:trPr>
          <w:jc w:val="center"/>
        </w:trPr>
        <w:tc>
          <w:tcPr>
            <w:tcW w:w="632" w:type="dxa"/>
            <w:vAlign w:val="center"/>
          </w:tcPr>
          <w:p w14:paraId="6CD13A5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538</w:t>
            </w:r>
          </w:p>
        </w:tc>
        <w:tc>
          <w:tcPr>
            <w:tcW w:w="1073" w:type="dxa"/>
            <w:vAlign w:val="center"/>
          </w:tcPr>
          <w:p w14:paraId="31B8BA6F"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20-13</w:t>
            </w:r>
          </w:p>
        </w:tc>
        <w:tc>
          <w:tcPr>
            <w:tcW w:w="7316" w:type="dxa"/>
            <w:vAlign w:val="center"/>
          </w:tcPr>
          <w:p w14:paraId="16D4F417"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Видача даних про нараховану заробітну плату (дохід) </w:t>
            </w:r>
          </w:p>
        </w:tc>
        <w:tc>
          <w:tcPr>
            <w:tcW w:w="1400" w:type="dxa"/>
            <w:vAlign w:val="center"/>
          </w:tcPr>
          <w:p w14:paraId="02A4DFF0"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 xml:space="preserve">00922 </w:t>
            </w:r>
          </w:p>
        </w:tc>
      </w:tr>
      <w:tr w:rsidR="00E32F96" w:rsidRPr="00722628" w14:paraId="393A7820" w14:textId="77777777" w:rsidTr="00CC3F99">
        <w:trPr>
          <w:jc w:val="center"/>
        </w:trPr>
        <w:tc>
          <w:tcPr>
            <w:tcW w:w="632" w:type="dxa"/>
            <w:vAlign w:val="center"/>
          </w:tcPr>
          <w:p w14:paraId="64484BD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539</w:t>
            </w:r>
          </w:p>
        </w:tc>
        <w:tc>
          <w:tcPr>
            <w:tcW w:w="1073" w:type="dxa"/>
            <w:vAlign w:val="center"/>
          </w:tcPr>
          <w:p w14:paraId="44931792"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20-14</w:t>
            </w:r>
          </w:p>
        </w:tc>
        <w:tc>
          <w:tcPr>
            <w:tcW w:w="7316" w:type="dxa"/>
            <w:vAlign w:val="center"/>
          </w:tcPr>
          <w:p w14:paraId="59FC12BB"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Переоформлення пенсійного посвідчення </w:t>
            </w:r>
          </w:p>
        </w:tc>
        <w:tc>
          <w:tcPr>
            <w:tcW w:w="1400" w:type="dxa"/>
            <w:vAlign w:val="center"/>
          </w:tcPr>
          <w:p w14:paraId="36676FD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 xml:space="preserve">01895 </w:t>
            </w:r>
          </w:p>
        </w:tc>
      </w:tr>
      <w:tr w:rsidR="00E32F96" w:rsidRPr="00722628" w14:paraId="2F4C092B" w14:textId="77777777" w:rsidTr="00CC3F99">
        <w:trPr>
          <w:jc w:val="center"/>
        </w:trPr>
        <w:tc>
          <w:tcPr>
            <w:tcW w:w="632" w:type="dxa"/>
            <w:vAlign w:val="center"/>
          </w:tcPr>
          <w:p w14:paraId="131F487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540</w:t>
            </w:r>
          </w:p>
        </w:tc>
        <w:tc>
          <w:tcPr>
            <w:tcW w:w="1073" w:type="dxa"/>
            <w:vAlign w:val="center"/>
          </w:tcPr>
          <w:p w14:paraId="322C5CE4"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20-15</w:t>
            </w:r>
          </w:p>
        </w:tc>
        <w:tc>
          <w:tcPr>
            <w:tcW w:w="7316" w:type="dxa"/>
            <w:vAlign w:val="center"/>
          </w:tcPr>
          <w:p w14:paraId="6AF4783C"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Надання інформації з пенсійної справи </w:t>
            </w:r>
          </w:p>
        </w:tc>
        <w:tc>
          <w:tcPr>
            <w:tcW w:w="1400" w:type="dxa"/>
            <w:vAlign w:val="center"/>
          </w:tcPr>
          <w:p w14:paraId="3FB574B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 xml:space="preserve">02268 </w:t>
            </w:r>
          </w:p>
        </w:tc>
      </w:tr>
      <w:tr w:rsidR="00E32F96" w:rsidRPr="00722628" w14:paraId="2CD7ACA6" w14:textId="77777777" w:rsidTr="00CC3F99">
        <w:trPr>
          <w:jc w:val="center"/>
        </w:trPr>
        <w:tc>
          <w:tcPr>
            <w:tcW w:w="632" w:type="dxa"/>
            <w:vAlign w:val="center"/>
          </w:tcPr>
          <w:p w14:paraId="13088B4B"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541</w:t>
            </w:r>
          </w:p>
        </w:tc>
        <w:tc>
          <w:tcPr>
            <w:tcW w:w="1073" w:type="dxa"/>
            <w:vAlign w:val="center"/>
          </w:tcPr>
          <w:p w14:paraId="49D4797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20-16</w:t>
            </w:r>
          </w:p>
        </w:tc>
        <w:tc>
          <w:tcPr>
            <w:tcW w:w="7316" w:type="dxa"/>
            <w:vAlign w:val="center"/>
          </w:tcPr>
          <w:p w14:paraId="77448D10"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 xml:space="preserve">Надання інформації щодо розрахунків та платежів до Пенсійного фонду України </w:t>
            </w:r>
          </w:p>
        </w:tc>
        <w:tc>
          <w:tcPr>
            <w:tcW w:w="1400" w:type="dxa"/>
            <w:vAlign w:val="center"/>
          </w:tcPr>
          <w:p w14:paraId="1BE49FEB"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02330</w:t>
            </w:r>
          </w:p>
        </w:tc>
      </w:tr>
      <w:tr w:rsidR="00E32F96" w:rsidRPr="00722628" w14:paraId="5405A300" w14:textId="77777777" w:rsidTr="00CC3F99">
        <w:trPr>
          <w:jc w:val="center"/>
        </w:trPr>
        <w:tc>
          <w:tcPr>
            <w:tcW w:w="10421" w:type="dxa"/>
            <w:gridSpan w:val="4"/>
            <w:vAlign w:val="center"/>
          </w:tcPr>
          <w:p w14:paraId="69073192" w14:textId="77777777" w:rsidR="00E32F96" w:rsidRPr="00722628" w:rsidRDefault="00E32F96" w:rsidP="00E32F96">
            <w:pPr>
              <w:spacing w:after="0" w:line="240" w:lineRule="auto"/>
              <w:jc w:val="center"/>
              <w:rPr>
                <w:rFonts w:ascii="Times New Roman" w:hAnsi="Times New Roman"/>
                <w:b/>
                <w:shd w:val="clear" w:color="auto" w:fill="FFFFFF"/>
                <w:lang w:val="uk-UA" w:eastAsia="ru-RU"/>
              </w:rPr>
            </w:pPr>
            <w:r w:rsidRPr="00722628">
              <w:rPr>
                <w:rFonts w:ascii="Times New Roman" w:hAnsi="Times New Roman"/>
                <w:b/>
                <w:bCs/>
                <w:color w:val="000000"/>
                <w:lang w:val="uk-UA" w:eastAsia="ru-RU"/>
              </w:rPr>
              <w:t>ІНШІ</w:t>
            </w:r>
          </w:p>
        </w:tc>
      </w:tr>
      <w:tr w:rsidR="00E32F96" w:rsidRPr="00722628" w14:paraId="01130255" w14:textId="77777777" w:rsidTr="00CC3F99">
        <w:trPr>
          <w:jc w:val="center"/>
        </w:trPr>
        <w:tc>
          <w:tcPr>
            <w:tcW w:w="632" w:type="dxa"/>
            <w:vAlign w:val="center"/>
          </w:tcPr>
          <w:p w14:paraId="774B2597"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542</w:t>
            </w:r>
          </w:p>
        </w:tc>
        <w:tc>
          <w:tcPr>
            <w:tcW w:w="1073" w:type="dxa"/>
            <w:vAlign w:val="center"/>
          </w:tcPr>
          <w:p w14:paraId="18EE15F5"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21-01</w:t>
            </w:r>
          </w:p>
        </w:tc>
        <w:tc>
          <w:tcPr>
            <w:tcW w:w="7316" w:type="dxa"/>
            <w:vAlign w:val="center"/>
          </w:tcPr>
          <w:p w14:paraId="00CD147A"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1400" w:type="dxa"/>
            <w:vAlign w:val="center"/>
          </w:tcPr>
          <w:p w14:paraId="56972FD6"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02418</w:t>
            </w:r>
          </w:p>
        </w:tc>
      </w:tr>
      <w:tr w:rsidR="00E32F96" w:rsidRPr="00722628" w14:paraId="2F5C22FF" w14:textId="77777777" w:rsidTr="00CC3F99">
        <w:trPr>
          <w:jc w:val="center"/>
        </w:trPr>
        <w:tc>
          <w:tcPr>
            <w:tcW w:w="632" w:type="dxa"/>
            <w:vAlign w:val="center"/>
          </w:tcPr>
          <w:p w14:paraId="514D30CC"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543</w:t>
            </w:r>
          </w:p>
        </w:tc>
        <w:tc>
          <w:tcPr>
            <w:tcW w:w="1073" w:type="dxa"/>
            <w:vAlign w:val="center"/>
          </w:tcPr>
          <w:p w14:paraId="1955EB9D"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21-02</w:t>
            </w:r>
          </w:p>
        </w:tc>
        <w:tc>
          <w:tcPr>
            <w:tcW w:w="7316" w:type="dxa"/>
            <w:vAlign w:val="center"/>
          </w:tcPr>
          <w:p w14:paraId="103C9B63"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Отримання відстрочки від призову на військову службу під час мобілізації, на особливий період</w:t>
            </w:r>
          </w:p>
        </w:tc>
        <w:tc>
          <w:tcPr>
            <w:tcW w:w="1400" w:type="dxa"/>
            <w:vAlign w:val="center"/>
          </w:tcPr>
          <w:p w14:paraId="0021E50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02643</w:t>
            </w:r>
          </w:p>
        </w:tc>
      </w:tr>
      <w:tr w:rsidR="00E32F96" w:rsidRPr="00722628" w14:paraId="6C8C3C29" w14:textId="77777777" w:rsidTr="00CC3F99">
        <w:trPr>
          <w:jc w:val="center"/>
        </w:trPr>
        <w:tc>
          <w:tcPr>
            <w:tcW w:w="632" w:type="dxa"/>
            <w:vAlign w:val="center"/>
          </w:tcPr>
          <w:p w14:paraId="7CB7683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544</w:t>
            </w:r>
          </w:p>
        </w:tc>
        <w:tc>
          <w:tcPr>
            <w:tcW w:w="1073" w:type="dxa"/>
            <w:vAlign w:val="center"/>
          </w:tcPr>
          <w:p w14:paraId="23266E43"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21-03</w:t>
            </w:r>
          </w:p>
        </w:tc>
        <w:tc>
          <w:tcPr>
            <w:tcW w:w="7316" w:type="dxa"/>
            <w:vAlign w:val="center"/>
          </w:tcPr>
          <w:p w14:paraId="1460B71E" w14:textId="77777777" w:rsidR="00E32F96" w:rsidRPr="00722628" w:rsidRDefault="00E32F96" w:rsidP="00E32F96">
            <w:pPr>
              <w:spacing w:after="0" w:line="240" w:lineRule="auto"/>
              <w:rPr>
                <w:rFonts w:ascii="Times New Roman" w:hAnsi="Times New Roman"/>
                <w:lang w:val="uk-UA" w:eastAsia="ru-RU"/>
              </w:rPr>
            </w:pPr>
            <w:r w:rsidRPr="00722628">
              <w:rPr>
                <w:rFonts w:ascii="Times New Roman" w:hAnsi="Times New Roman"/>
                <w:lang w:val="uk-UA" w:eastAsia="ru-RU"/>
              </w:rPr>
              <w:t>Отримання державної грошової підтримки для проходження скринінгу здоров’я особами віком від 40 років</w:t>
            </w:r>
          </w:p>
        </w:tc>
        <w:tc>
          <w:tcPr>
            <w:tcW w:w="1400" w:type="dxa"/>
            <w:vAlign w:val="center"/>
          </w:tcPr>
          <w:p w14:paraId="5D5DA4E8"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02652</w:t>
            </w:r>
          </w:p>
        </w:tc>
      </w:tr>
      <w:tr w:rsidR="00E32F96" w:rsidRPr="00722628" w14:paraId="258E253E" w14:textId="77777777" w:rsidTr="00CC3F99">
        <w:trPr>
          <w:jc w:val="center"/>
        </w:trPr>
        <w:tc>
          <w:tcPr>
            <w:tcW w:w="632" w:type="dxa"/>
            <w:vAlign w:val="center"/>
          </w:tcPr>
          <w:p w14:paraId="5AECCF9A"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
                <w:lang w:val="uk-UA" w:eastAsia="ru-RU"/>
              </w:rPr>
              <w:t>545</w:t>
            </w:r>
          </w:p>
        </w:tc>
        <w:tc>
          <w:tcPr>
            <w:tcW w:w="1073" w:type="dxa"/>
            <w:vAlign w:val="center"/>
          </w:tcPr>
          <w:p w14:paraId="49E53790" w14:textId="77777777" w:rsidR="00E32F96" w:rsidRPr="00722628" w:rsidRDefault="00E32F96" w:rsidP="00E32F96">
            <w:pPr>
              <w:spacing w:after="0" w:line="240" w:lineRule="auto"/>
              <w:jc w:val="center"/>
              <w:rPr>
                <w:rFonts w:ascii="Times New Roman" w:hAnsi="Times New Roman"/>
                <w:b/>
                <w:lang w:val="uk-UA" w:eastAsia="ru-RU"/>
              </w:rPr>
            </w:pPr>
            <w:r w:rsidRPr="00722628">
              <w:rPr>
                <w:rFonts w:ascii="Times New Roman" w:hAnsi="Times New Roman"/>
                <w:bCs/>
                <w:lang w:val="uk-UA" w:eastAsia="ru-RU"/>
              </w:rPr>
              <w:t>21-04</w:t>
            </w:r>
          </w:p>
        </w:tc>
        <w:tc>
          <w:tcPr>
            <w:tcW w:w="7316" w:type="dxa"/>
            <w:vAlign w:val="center"/>
          </w:tcPr>
          <w:p w14:paraId="79916960" w14:textId="77777777" w:rsidR="00E32F96" w:rsidRPr="00722628" w:rsidRDefault="00E32F96" w:rsidP="00E32F96">
            <w:pPr>
              <w:spacing w:after="0" w:line="240" w:lineRule="auto"/>
              <w:rPr>
                <w:rFonts w:ascii="Times New Roman" w:hAnsi="Times New Roman"/>
                <w:bCs/>
                <w:lang w:val="uk-UA" w:eastAsia="ru-RU"/>
              </w:rPr>
            </w:pPr>
            <w:r w:rsidRPr="00722628">
              <w:rPr>
                <w:rFonts w:ascii="Times New Roman" w:hAnsi="Times New Roman"/>
                <w:bCs/>
                <w:lang w:val="uk-UA" w:eastAsia="ru-RU"/>
              </w:rPr>
              <w:t>Повідомлення про використання терміналів Starlink</w:t>
            </w:r>
          </w:p>
        </w:tc>
        <w:tc>
          <w:tcPr>
            <w:tcW w:w="1400" w:type="dxa"/>
            <w:vAlign w:val="center"/>
          </w:tcPr>
          <w:p w14:paraId="5A846E73" w14:textId="77777777" w:rsidR="00E32F96" w:rsidRPr="00722628" w:rsidRDefault="00E32F96" w:rsidP="00E32F96">
            <w:pPr>
              <w:spacing w:after="0" w:line="240" w:lineRule="auto"/>
              <w:jc w:val="center"/>
              <w:rPr>
                <w:rFonts w:ascii="Times New Roman" w:hAnsi="Times New Roman"/>
                <w:bCs/>
                <w:lang w:val="uk-UA" w:eastAsia="ru-RU"/>
              </w:rPr>
            </w:pPr>
            <w:r w:rsidRPr="00722628">
              <w:rPr>
                <w:rFonts w:ascii="Times New Roman" w:hAnsi="Times New Roman"/>
                <w:bCs/>
                <w:lang w:val="uk-UA" w:eastAsia="ru-RU"/>
              </w:rPr>
              <w:t>0</w:t>
            </w:r>
          </w:p>
        </w:tc>
      </w:tr>
    </w:tbl>
    <w:p w14:paraId="593791D7" w14:textId="77777777" w:rsidR="00E32F96" w:rsidRPr="00722628" w:rsidRDefault="00E32F96" w:rsidP="00E32F96">
      <w:pPr>
        <w:spacing w:after="0" w:line="240" w:lineRule="auto"/>
        <w:rPr>
          <w:rFonts w:ascii="Times New Roman" w:hAnsi="Times New Roman"/>
          <w:b/>
          <w:lang w:val="uk-UA" w:eastAsia="ru-RU"/>
        </w:rPr>
      </w:pPr>
    </w:p>
    <w:p w14:paraId="43E2C889" w14:textId="77777777" w:rsidR="00E32F96" w:rsidRPr="00722628" w:rsidRDefault="00E32F96" w:rsidP="00E32F96">
      <w:pPr>
        <w:spacing w:after="0" w:line="240" w:lineRule="auto"/>
        <w:jc w:val="both"/>
        <w:rPr>
          <w:rFonts w:ascii="Times New Roman" w:hAnsi="Times New Roman"/>
          <w:bCs/>
          <w:lang w:val="uk-UA" w:eastAsia="ru-RU"/>
        </w:rPr>
      </w:pPr>
      <w:r w:rsidRPr="00722628">
        <w:rPr>
          <w:rFonts w:ascii="Times New Roman" w:hAnsi="Times New Roman"/>
          <w:bCs/>
          <w:lang w:val="uk-UA" w:eastAsia="ru-RU"/>
        </w:rPr>
        <w:t>* адміністративні послуги будуть впроваджуватись та надаватись за наявності суб'єкта надання послуг, технічної можливості, затверджених інформаційних карток та порядку надання послуг.</w:t>
      </w:r>
    </w:p>
    <w:p w14:paraId="6E340B08" w14:textId="77777777" w:rsidR="000974CB" w:rsidRPr="00722628" w:rsidRDefault="000974CB" w:rsidP="00E32F96">
      <w:pPr>
        <w:spacing w:after="0" w:line="240" w:lineRule="auto"/>
        <w:rPr>
          <w:rFonts w:ascii="Times New Roman" w:eastAsiaTheme="minorHAnsi" w:hAnsi="Times New Roman" w:cstheme="minorBidi"/>
          <w:sz w:val="24"/>
          <w:szCs w:val="24"/>
          <w:lang w:val="uk-UA" w:eastAsia="ru-RU"/>
        </w:rPr>
      </w:pPr>
    </w:p>
    <w:p w14:paraId="5D9814E3" w14:textId="77777777" w:rsidR="00E32F96" w:rsidRPr="00722628" w:rsidRDefault="00E32F96" w:rsidP="00E32F96">
      <w:pPr>
        <w:spacing w:after="0" w:line="240" w:lineRule="auto"/>
        <w:rPr>
          <w:rFonts w:ascii="Times New Roman" w:eastAsiaTheme="minorHAnsi" w:hAnsi="Times New Roman" w:cstheme="minorBidi"/>
          <w:sz w:val="24"/>
          <w:szCs w:val="24"/>
          <w:lang w:val="uk-UA" w:eastAsia="ru-RU"/>
        </w:rPr>
      </w:pPr>
    </w:p>
    <w:p w14:paraId="2E66205B" w14:textId="77777777" w:rsidR="000974CB" w:rsidRPr="00722628" w:rsidRDefault="00E32F96" w:rsidP="00E32F96">
      <w:pPr>
        <w:spacing w:after="0" w:line="240" w:lineRule="auto"/>
        <w:rPr>
          <w:rFonts w:ascii="Times New Roman" w:eastAsiaTheme="minorHAnsi" w:hAnsi="Times New Roman" w:cstheme="minorBidi"/>
          <w:sz w:val="24"/>
          <w:szCs w:val="24"/>
          <w:lang w:val="uk-UA" w:eastAsia="ru-RU"/>
        </w:rPr>
      </w:pPr>
      <w:r w:rsidRPr="00722628">
        <w:rPr>
          <w:rFonts w:ascii="Times New Roman" w:eastAsiaTheme="minorHAnsi" w:hAnsi="Times New Roman" w:cstheme="minorBidi"/>
          <w:sz w:val="24"/>
          <w:szCs w:val="24"/>
          <w:lang w:val="uk-UA" w:eastAsia="ru-RU"/>
        </w:rPr>
        <w:t>Керуючий справами виконавчого комітету</w:t>
      </w:r>
      <w:r w:rsidRPr="00722628">
        <w:rPr>
          <w:rFonts w:ascii="Times New Roman" w:eastAsiaTheme="minorHAnsi" w:hAnsi="Times New Roman" w:cstheme="minorBidi"/>
          <w:sz w:val="24"/>
          <w:szCs w:val="24"/>
          <w:lang w:val="uk-UA" w:eastAsia="ru-RU"/>
        </w:rPr>
        <w:tab/>
      </w:r>
      <w:r w:rsidRPr="00722628">
        <w:rPr>
          <w:rFonts w:ascii="Times New Roman" w:eastAsiaTheme="minorHAnsi" w:hAnsi="Times New Roman" w:cstheme="minorBidi"/>
          <w:sz w:val="24"/>
          <w:szCs w:val="24"/>
          <w:lang w:val="uk-UA" w:eastAsia="ru-RU"/>
        </w:rPr>
        <w:tab/>
      </w:r>
      <w:r w:rsidRPr="00722628">
        <w:rPr>
          <w:rFonts w:ascii="Times New Roman" w:eastAsiaTheme="minorHAnsi" w:hAnsi="Times New Roman" w:cstheme="minorBidi"/>
          <w:sz w:val="24"/>
          <w:szCs w:val="24"/>
          <w:lang w:val="uk-UA" w:eastAsia="ru-RU"/>
        </w:rPr>
        <w:tab/>
        <w:t>Анатолій МЕЛЬНІКОВ</w:t>
      </w:r>
    </w:p>
    <w:p w14:paraId="1EF41F5F" w14:textId="77777777" w:rsidR="0045598E" w:rsidRPr="00722628" w:rsidRDefault="0045598E" w:rsidP="00E32F96">
      <w:pPr>
        <w:spacing w:after="0" w:line="240" w:lineRule="auto"/>
        <w:rPr>
          <w:rFonts w:ascii="Times New Roman" w:eastAsiaTheme="minorHAnsi" w:hAnsi="Times New Roman" w:cstheme="minorBidi"/>
          <w:sz w:val="24"/>
          <w:szCs w:val="24"/>
          <w:lang w:val="uk-UA" w:eastAsia="ru-RU"/>
        </w:rPr>
      </w:pPr>
    </w:p>
    <w:p w14:paraId="166450F6" w14:textId="77777777" w:rsidR="0045598E" w:rsidRPr="00722628" w:rsidRDefault="0045598E" w:rsidP="00E32F96">
      <w:pPr>
        <w:spacing w:after="0" w:line="240" w:lineRule="auto"/>
        <w:rPr>
          <w:rFonts w:ascii="Times New Roman" w:eastAsiaTheme="minorHAnsi" w:hAnsi="Times New Roman" w:cstheme="minorBidi"/>
          <w:sz w:val="24"/>
          <w:szCs w:val="24"/>
          <w:lang w:val="uk-UA" w:eastAsia="ru-RU"/>
        </w:rPr>
      </w:pPr>
    </w:p>
    <w:p w14:paraId="2182B1DB" w14:textId="77777777" w:rsidR="0045598E" w:rsidRPr="00722628" w:rsidRDefault="0045598E" w:rsidP="00E32F96">
      <w:pPr>
        <w:spacing w:after="0" w:line="240" w:lineRule="auto"/>
        <w:rPr>
          <w:rFonts w:ascii="Times New Roman" w:eastAsiaTheme="minorHAnsi" w:hAnsi="Times New Roman" w:cstheme="minorBidi"/>
          <w:sz w:val="24"/>
          <w:szCs w:val="24"/>
          <w:lang w:val="uk-UA" w:eastAsia="ru-RU"/>
        </w:rPr>
      </w:pPr>
    </w:p>
    <w:p w14:paraId="2DEDD2C9" w14:textId="77777777" w:rsidR="0045598E" w:rsidRDefault="0045598E" w:rsidP="00E32F96">
      <w:pPr>
        <w:spacing w:after="0" w:line="240" w:lineRule="auto"/>
        <w:rPr>
          <w:rFonts w:ascii="Times New Roman" w:eastAsiaTheme="minorHAnsi" w:hAnsi="Times New Roman" w:cstheme="minorBidi"/>
          <w:sz w:val="24"/>
          <w:szCs w:val="24"/>
          <w:lang w:val="uk-UA" w:eastAsia="ru-RU"/>
        </w:rPr>
      </w:pPr>
    </w:p>
    <w:p w14:paraId="76BEE454" w14:textId="77777777" w:rsidR="004636E6" w:rsidRDefault="004636E6" w:rsidP="00E32F96">
      <w:pPr>
        <w:spacing w:after="0" w:line="240" w:lineRule="auto"/>
        <w:rPr>
          <w:rFonts w:ascii="Times New Roman" w:eastAsiaTheme="minorHAnsi" w:hAnsi="Times New Roman" w:cstheme="minorBidi"/>
          <w:sz w:val="24"/>
          <w:szCs w:val="24"/>
          <w:lang w:val="uk-UA" w:eastAsia="ru-RU"/>
        </w:rPr>
      </w:pPr>
    </w:p>
    <w:p w14:paraId="144A512C" w14:textId="77777777" w:rsidR="004636E6" w:rsidRDefault="004636E6" w:rsidP="00E32F96">
      <w:pPr>
        <w:spacing w:after="0" w:line="240" w:lineRule="auto"/>
        <w:rPr>
          <w:rFonts w:ascii="Times New Roman" w:eastAsiaTheme="minorHAnsi" w:hAnsi="Times New Roman" w:cstheme="minorBidi"/>
          <w:sz w:val="24"/>
          <w:szCs w:val="24"/>
          <w:lang w:val="uk-UA" w:eastAsia="ru-RU"/>
        </w:rPr>
      </w:pPr>
    </w:p>
    <w:p w14:paraId="0218B2C5" w14:textId="77777777" w:rsidR="004636E6" w:rsidRDefault="004636E6" w:rsidP="00E32F96">
      <w:pPr>
        <w:spacing w:after="0" w:line="240" w:lineRule="auto"/>
        <w:rPr>
          <w:rFonts w:ascii="Times New Roman" w:eastAsiaTheme="minorHAnsi" w:hAnsi="Times New Roman" w:cstheme="minorBidi"/>
          <w:sz w:val="24"/>
          <w:szCs w:val="24"/>
          <w:lang w:val="uk-UA" w:eastAsia="ru-RU"/>
        </w:rPr>
      </w:pPr>
    </w:p>
    <w:p w14:paraId="088EE25F" w14:textId="77777777" w:rsidR="004636E6" w:rsidRDefault="004636E6" w:rsidP="00E32F96">
      <w:pPr>
        <w:spacing w:after="0" w:line="240" w:lineRule="auto"/>
        <w:rPr>
          <w:rFonts w:ascii="Times New Roman" w:eastAsiaTheme="minorHAnsi" w:hAnsi="Times New Roman" w:cstheme="minorBidi"/>
          <w:sz w:val="24"/>
          <w:szCs w:val="24"/>
          <w:lang w:val="uk-UA" w:eastAsia="ru-RU"/>
        </w:rPr>
      </w:pPr>
    </w:p>
    <w:p w14:paraId="6C8F0FD5" w14:textId="77777777" w:rsidR="004636E6" w:rsidRDefault="004636E6" w:rsidP="00E32F96">
      <w:pPr>
        <w:spacing w:after="0" w:line="240" w:lineRule="auto"/>
        <w:rPr>
          <w:rFonts w:ascii="Times New Roman" w:eastAsiaTheme="minorHAnsi" w:hAnsi="Times New Roman" w:cstheme="minorBidi"/>
          <w:sz w:val="24"/>
          <w:szCs w:val="24"/>
          <w:lang w:val="uk-UA" w:eastAsia="ru-RU"/>
        </w:rPr>
      </w:pPr>
    </w:p>
    <w:p w14:paraId="475F4D7D" w14:textId="77777777" w:rsidR="004636E6" w:rsidRDefault="004636E6" w:rsidP="00E32F96">
      <w:pPr>
        <w:spacing w:after="0" w:line="240" w:lineRule="auto"/>
        <w:rPr>
          <w:rFonts w:ascii="Times New Roman" w:eastAsiaTheme="minorHAnsi" w:hAnsi="Times New Roman" w:cstheme="minorBidi"/>
          <w:sz w:val="24"/>
          <w:szCs w:val="24"/>
          <w:lang w:val="uk-UA" w:eastAsia="ru-RU"/>
        </w:rPr>
      </w:pPr>
    </w:p>
    <w:p w14:paraId="2E2C8D5A" w14:textId="77777777" w:rsidR="004636E6" w:rsidRDefault="004636E6" w:rsidP="00E32F96">
      <w:pPr>
        <w:spacing w:after="0" w:line="240" w:lineRule="auto"/>
        <w:rPr>
          <w:rFonts w:ascii="Times New Roman" w:eastAsiaTheme="minorHAnsi" w:hAnsi="Times New Roman" w:cstheme="minorBidi"/>
          <w:sz w:val="24"/>
          <w:szCs w:val="24"/>
          <w:lang w:val="uk-UA" w:eastAsia="ru-RU"/>
        </w:rPr>
      </w:pPr>
    </w:p>
    <w:p w14:paraId="7E378078" w14:textId="77777777" w:rsidR="004636E6" w:rsidRDefault="004636E6" w:rsidP="00E32F96">
      <w:pPr>
        <w:spacing w:after="0" w:line="240" w:lineRule="auto"/>
        <w:rPr>
          <w:rFonts w:ascii="Times New Roman" w:eastAsiaTheme="minorHAnsi" w:hAnsi="Times New Roman" w:cstheme="minorBidi"/>
          <w:sz w:val="24"/>
          <w:szCs w:val="24"/>
          <w:lang w:val="uk-UA" w:eastAsia="ru-RU"/>
        </w:rPr>
      </w:pPr>
    </w:p>
    <w:p w14:paraId="32488670" w14:textId="77777777" w:rsidR="004636E6" w:rsidRDefault="004636E6" w:rsidP="00E32F96">
      <w:pPr>
        <w:spacing w:after="0" w:line="240" w:lineRule="auto"/>
        <w:rPr>
          <w:rFonts w:ascii="Times New Roman" w:eastAsiaTheme="minorHAnsi" w:hAnsi="Times New Roman" w:cstheme="minorBidi"/>
          <w:sz w:val="24"/>
          <w:szCs w:val="24"/>
          <w:lang w:val="uk-UA" w:eastAsia="ru-RU"/>
        </w:rPr>
      </w:pPr>
    </w:p>
    <w:p w14:paraId="235A407E" w14:textId="77777777" w:rsidR="004636E6" w:rsidRDefault="004636E6" w:rsidP="00E32F96">
      <w:pPr>
        <w:spacing w:after="0" w:line="240" w:lineRule="auto"/>
        <w:rPr>
          <w:rFonts w:ascii="Times New Roman" w:eastAsiaTheme="minorHAnsi" w:hAnsi="Times New Roman" w:cstheme="minorBidi"/>
          <w:sz w:val="24"/>
          <w:szCs w:val="24"/>
          <w:lang w:val="uk-UA" w:eastAsia="ru-RU"/>
        </w:rPr>
      </w:pPr>
    </w:p>
    <w:p w14:paraId="5868F864" w14:textId="77777777" w:rsidR="004636E6" w:rsidRDefault="004636E6" w:rsidP="00E32F96">
      <w:pPr>
        <w:spacing w:after="0" w:line="240" w:lineRule="auto"/>
        <w:rPr>
          <w:rFonts w:ascii="Times New Roman" w:eastAsiaTheme="minorHAnsi" w:hAnsi="Times New Roman" w:cstheme="minorBidi"/>
          <w:sz w:val="24"/>
          <w:szCs w:val="24"/>
          <w:lang w:val="uk-UA" w:eastAsia="ru-RU"/>
        </w:rPr>
      </w:pPr>
    </w:p>
    <w:p w14:paraId="4E0DED44" w14:textId="77777777" w:rsidR="004636E6" w:rsidRDefault="004636E6" w:rsidP="00E32F96">
      <w:pPr>
        <w:spacing w:after="0" w:line="240" w:lineRule="auto"/>
        <w:rPr>
          <w:rFonts w:ascii="Times New Roman" w:eastAsiaTheme="minorHAnsi" w:hAnsi="Times New Roman" w:cstheme="minorBidi"/>
          <w:sz w:val="24"/>
          <w:szCs w:val="24"/>
          <w:lang w:val="uk-UA" w:eastAsia="ru-RU"/>
        </w:rPr>
      </w:pPr>
    </w:p>
    <w:p w14:paraId="07543AD9" w14:textId="77777777" w:rsidR="004636E6" w:rsidRDefault="004636E6" w:rsidP="00E32F96">
      <w:pPr>
        <w:spacing w:after="0" w:line="240" w:lineRule="auto"/>
        <w:rPr>
          <w:rFonts w:ascii="Times New Roman" w:eastAsiaTheme="minorHAnsi" w:hAnsi="Times New Roman" w:cstheme="minorBidi"/>
          <w:sz w:val="24"/>
          <w:szCs w:val="24"/>
          <w:lang w:val="uk-UA" w:eastAsia="ru-RU"/>
        </w:rPr>
      </w:pPr>
    </w:p>
    <w:p w14:paraId="456254F3" w14:textId="77777777" w:rsidR="004636E6" w:rsidRDefault="004636E6" w:rsidP="00E32F96">
      <w:pPr>
        <w:spacing w:after="0" w:line="240" w:lineRule="auto"/>
        <w:rPr>
          <w:rFonts w:ascii="Times New Roman" w:eastAsiaTheme="minorHAnsi" w:hAnsi="Times New Roman" w:cstheme="minorBidi"/>
          <w:sz w:val="24"/>
          <w:szCs w:val="24"/>
          <w:lang w:val="uk-UA" w:eastAsia="ru-RU"/>
        </w:rPr>
      </w:pPr>
    </w:p>
    <w:p w14:paraId="6861B801" w14:textId="77777777" w:rsidR="004636E6" w:rsidRDefault="004636E6" w:rsidP="00E32F96">
      <w:pPr>
        <w:spacing w:after="0" w:line="240" w:lineRule="auto"/>
        <w:rPr>
          <w:rFonts w:ascii="Times New Roman" w:eastAsiaTheme="minorHAnsi" w:hAnsi="Times New Roman" w:cstheme="minorBidi"/>
          <w:sz w:val="24"/>
          <w:szCs w:val="24"/>
          <w:lang w:val="uk-UA" w:eastAsia="ru-RU"/>
        </w:rPr>
      </w:pPr>
    </w:p>
    <w:p w14:paraId="07DCF461" w14:textId="77777777" w:rsidR="004636E6" w:rsidRDefault="004636E6" w:rsidP="00E32F96">
      <w:pPr>
        <w:spacing w:after="0" w:line="240" w:lineRule="auto"/>
        <w:rPr>
          <w:rFonts w:ascii="Times New Roman" w:eastAsiaTheme="minorHAnsi" w:hAnsi="Times New Roman" w:cstheme="minorBidi"/>
          <w:sz w:val="24"/>
          <w:szCs w:val="24"/>
          <w:lang w:val="uk-UA" w:eastAsia="ru-RU"/>
        </w:rPr>
      </w:pPr>
    </w:p>
    <w:p w14:paraId="556B9620" w14:textId="77777777" w:rsidR="0045598E" w:rsidRPr="00722628" w:rsidRDefault="0045598E" w:rsidP="00E32F96">
      <w:pPr>
        <w:spacing w:after="0" w:line="240" w:lineRule="auto"/>
        <w:rPr>
          <w:rFonts w:ascii="Times New Roman" w:eastAsiaTheme="minorHAnsi" w:hAnsi="Times New Roman" w:cstheme="minorBidi"/>
          <w:sz w:val="24"/>
          <w:szCs w:val="24"/>
          <w:lang w:val="uk-UA" w:eastAsia="ru-RU"/>
        </w:rPr>
      </w:pPr>
    </w:p>
    <w:p w14:paraId="1B6B3094" w14:textId="77777777" w:rsidR="0045598E" w:rsidRPr="00722628" w:rsidRDefault="0045598E" w:rsidP="00E32F96">
      <w:pPr>
        <w:spacing w:after="0" w:line="240" w:lineRule="auto"/>
        <w:rPr>
          <w:rFonts w:ascii="Times New Roman" w:eastAsiaTheme="minorHAnsi" w:hAnsi="Times New Roman" w:cstheme="minorBidi"/>
          <w:sz w:val="24"/>
          <w:szCs w:val="24"/>
          <w:lang w:val="uk-UA" w:eastAsia="ru-RU"/>
        </w:rPr>
      </w:pPr>
    </w:p>
    <w:p w14:paraId="1AAA349C" w14:textId="77777777" w:rsidR="004636E6" w:rsidRPr="004E3A71" w:rsidRDefault="00166723" w:rsidP="004636E6">
      <w:pPr>
        <w:spacing w:after="0" w:line="240" w:lineRule="auto"/>
        <w:jc w:val="center"/>
        <w:rPr>
          <w:rFonts w:ascii="Times New Roman" w:eastAsia="Calibri" w:hAnsi="Times New Roman"/>
          <w:sz w:val="24"/>
          <w:szCs w:val="20"/>
          <w:lang w:val="uk-UA" w:eastAsia="uk-UA"/>
        </w:rPr>
      </w:pPr>
      <w:r>
        <w:rPr>
          <w:rFonts w:ascii="Times New Roman" w:eastAsiaTheme="minorHAnsi" w:hAnsi="Times New Roman" w:cstheme="minorBidi"/>
          <w:color w:val="FF0000"/>
          <w:sz w:val="24"/>
          <w:szCs w:val="24"/>
          <w:lang w:val="uk-UA" w:eastAsia="ru-RU"/>
        </w:rPr>
        <w:t xml:space="preserve"> </w:t>
      </w:r>
      <w:r w:rsidR="004636E6" w:rsidRPr="004E3A71">
        <w:rPr>
          <w:rFonts w:ascii="Times New Roman" w:eastAsia="Calibri" w:hAnsi="Times New Roman"/>
          <w:noProof/>
          <w:sz w:val="20"/>
          <w:szCs w:val="20"/>
          <w:lang w:val="uk-UA" w:eastAsia="uk-UA"/>
        </w:rPr>
        <w:drawing>
          <wp:inline distT="0" distB="0" distL="0" distR="0" wp14:anchorId="334D6123" wp14:editId="3A9456D4">
            <wp:extent cx="1143000" cy="60007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0EB0F1C8" w14:textId="77777777" w:rsidR="004636E6" w:rsidRPr="004E3A71" w:rsidRDefault="004636E6" w:rsidP="004636E6">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35384678" w14:textId="77777777" w:rsidR="004636E6" w:rsidRPr="004E3A71" w:rsidRDefault="004636E6" w:rsidP="004636E6">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4AF44801" w14:textId="77777777" w:rsidR="004636E6" w:rsidRPr="004E3A71" w:rsidRDefault="004636E6" w:rsidP="004636E6">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187B231C" w14:textId="77777777" w:rsidR="004636E6" w:rsidRPr="004E3A71" w:rsidRDefault="004636E6" w:rsidP="004636E6">
      <w:pPr>
        <w:spacing w:after="0" w:line="240" w:lineRule="auto"/>
        <w:jc w:val="center"/>
        <w:rPr>
          <w:rFonts w:ascii="Times New Roman" w:eastAsia="Calibri" w:hAnsi="Times New Roman"/>
          <w:b/>
          <w:sz w:val="24"/>
          <w:szCs w:val="24"/>
          <w:lang w:val="uk-UA" w:eastAsia="uk-UA"/>
        </w:rPr>
      </w:pPr>
    </w:p>
    <w:p w14:paraId="46FEAD5B" w14:textId="45149782" w:rsidR="004636E6" w:rsidRPr="004E3A71" w:rsidRDefault="004636E6" w:rsidP="004636E6">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58</w:t>
      </w:r>
    </w:p>
    <w:p w14:paraId="78645D6C" w14:textId="1725A7FC" w:rsidR="0045598E" w:rsidRPr="002E6FEE" w:rsidRDefault="0045598E" w:rsidP="004636E6">
      <w:pPr>
        <w:spacing w:after="0" w:line="240" w:lineRule="auto"/>
        <w:rPr>
          <w:rFonts w:ascii="Times New Roman" w:hAnsi="Times New Roman"/>
          <w:sz w:val="24"/>
          <w:szCs w:val="24"/>
          <w:lang w:val="uk-UA" w:eastAsia="uk-UA"/>
        </w:rPr>
      </w:pPr>
    </w:p>
    <w:p w14:paraId="3D60EACD" w14:textId="77777777" w:rsidR="0045598E" w:rsidRPr="00722628" w:rsidRDefault="0045598E" w:rsidP="0045598E">
      <w:pPr>
        <w:spacing w:after="0" w:line="240" w:lineRule="auto"/>
        <w:contextualSpacing/>
        <w:rPr>
          <w:rFonts w:ascii="Times New Roman" w:hAnsi="Times New Roman"/>
          <w:sz w:val="24"/>
          <w:szCs w:val="24"/>
          <w:lang w:val="uk-UA" w:eastAsia="ru-RU"/>
        </w:rPr>
      </w:pPr>
      <w:r w:rsidRPr="00722628">
        <w:rPr>
          <w:rFonts w:ascii="Times New Roman" w:hAnsi="Times New Roman"/>
          <w:sz w:val="24"/>
          <w:szCs w:val="24"/>
          <w:lang w:val="uk-UA" w:eastAsia="ru-RU"/>
        </w:rPr>
        <w:t xml:space="preserve">Про вибуття дітей </w:t>
      </w:r>
    </w:p>
    <w:p w14:paraId="4A1C89F9" w14:textId="7C72CA25" w:rsidR="0045598E" w:rsidRPr="00722628" w:rsidRDefault="002A32E2" w:rsidP="0045598E">
      <w:pPr>
        <w:spacing w:after="0" w:line="240" w:lineRule="auto"/>
        <w:contextualSpacing/>
        <w:rPr>
          <w:rFonts w:ascii="Times New Roman" w:hAnsi="Times New Roman"/>
          <w:sz w:val="24"/>
          <w:szCs w:val="24"/>
          <w:lang w:val="uk-UA" w:eastAsia="ru-RU"/>
        </w:rPr>
      </w:pPr>
      <w:r w:rsidRPr="007F38F5">
        <w:rPr>
          <w:rFonts w:ascii="Times New Roman" w:hAnsi="Times New Roman"/>
          <w:i/>
          <w:sz w:val="24"/>
          <w:szCs w:val="24"/>
          <w:lang w:val="uk-UA" w:eastAsia="uk-UA"/>
        </w:rPr>
        <w:t>(персональні дані)</w:t>
      </w:r>
      <w:r>
        <w:rPr>
          <w:rFonts w:ascii="Times New Roman" w:hAnsi="Times New Roman"/>
          <w:sz w:val="24"/>
          <w:szCs w:val="24"/>
          <w:lang w:val="uk-UA" w:eastAsia="uk-UA"/>
        </w:rPr>
        <w:t xml:space="preserve"> </w:t>
      </w:r>
      <w:r w:rsidR="0045598E" w:rsidRPr="00722628">
        <w:rPr>
          <w:rFonts w:ascii="Times New Roman" w:hAnsi="Times New Roman"/>
          <w:sz w:val="24"/>
          <w:szCs w:val="24"/>
          <w:lang w:val="uk-UA" w:eastAsia="ru-RU"/>
        </w:rPr>
        <w:t xml:space="preserve">р.н та </w:t>
      </w:r>
    </w:p>
    <w:p w14:paraId="43E5E495" w14:textId="5C25ABEE" w:rsidR="0045598E" w:rsidRPr="00722628" w:rsidRDefault="002A32E2" w:rsidP="0045598E">
      <w:pPr>
        <w:spacing w:after="0" w:line="240" w:lineRule="auto"/>
        <w:contextualSpacing/>
        <w:rPr>
          <w:rFonts w:ascii="Times New Roman" w:hAnsi="Times New Roman"/>
          <w:sz w:val="24"/>
          <w:szCs w:val="24"/>
          <w:lang w:val="uk-UA" w:eastAsia="ru-RU"/>
        </w:rPr>
      </w:pPr>
      <w:r w:rsidRPr="007F38F5">
        <w:rPr>
          <w:rFonts w:ascii="Times New Roman" w:hAnsi="Times New Roman"/>
          <w:i/>
          <w:sz w:val="24"/>
          <w:szCs w:val="24"/>
          <w:lang w:val="uk-UA" w:eastAsia="uk-UA"/>
        </w:rPr>
        <w:t>(персональні дані)</w:t>
      </w:r>
      <w:r>
        <w:rPr>
          <w:rFonts w:ascii="Times New Roman" w:hAnsi="Times New Roman"/>
          <w:sz w:val="24"/>
          <w:szCs w:val="24"/>
          <w:lang w:val="uk-UA" w:eastAsia="uk-UA"/>
        </w:rPr>
        <w:t xml:space="preserve"> </w:t>
      </w:r>
      <w:r w:rsidR="0045598E" w:rsidRPr="00722628">
        <w:rPr>
          <w:rFonts w:ascii="Times New Roman" w:hAnsi="Times New Roman"/>
          <w:sz w:val="24"/>
          <w:szCs w:val="24"/>
          <w:lang w:val="uk-UA" w:eastAsia="ru-RU"/>
        </w:rPr>
        <w:t>р.н</w:t>
      </w:r>
    </w:p>
    <w:p w14:paraId="657EFAC6" w14:textId="77777777" w:rsidR="0045598E" w:rsidRPr="00722628" w:rsidRDefault="0045598E" w:rsidP="0045598E">
      <w:pPr>
        <w:spacing w:after="0" w:line="240" w:lineRule="auto"/>
        <w:contextualSpacing/>
        <w:rPr>
          <w:rFonts w:ascii="Times New Roman" w:hAnsi="Times New Roman"/>
          <w:sz w:val="24"/>
          <w:szCs w:val="24"/>
          <w:lang w:val="uk-UA" w:eastAsia="ru-RU"/>
        </w:rPr>
      </w:pPr>
      <w:r w:rsidRPr="00722628">
        <w:rPr>
          <w:rFonts w:ascii="Times New Roman" w:hAnsi="Times New Roman"/>
          <w:sz w:val="24"/>
          <w:szCs w:val="24"/>
          <w:lang w:val="uk-UA" w:eastAsia="ru-RU"/>
        </w:rPr>
        <w:t xml:space="preserve">з сім’ї патронатного вихователя </w:t>
      </w:r>
    </w:p>
    <w:p w14:paraId="5367652E" w14:textId="77777777" w:rsidR="0045598E" w:rsidRPr="00722628" w:rsidRDefault="0045598E" w:rsidP="0045598E">
      <w:pPr>
        <w:spacing w:after="0" w:line="240" w:lineRule="auto"/>
        <w:contextualSpacing/>
        <w:jc w:val="both"/>
        <w:rPr>
          <w:rFonts w:ascii="Times New Roman" w:hAnsi="Times New Roman"/>
          <w:sz w:val="24"/>
          <w:szCs w:val="24"/>
          <w:lang w:val="uk-UA" w:eastAsia="uk-UA"/>
        </w:rPr>
      </w:pPr>
    </w:p>
    <w:p w14:paraId="40A17B17" w14:textId="73558366" w:rsidR="0045598E" w:rsidRPr="00722628" w:rsidRDefault="0045598E" w:rsidP="0045598E">
      <w:pPr>
        <w:spacing w:after="0" w:line="240" w:lineRule="auto"/>
        <w:ind w:firstLine="708"/>
        <w:contextualSpacing/>
        <w:jc w:val="both"/>
        <w:rPr>
          <w:rFonts w:ascii="Times New Roman" w:hAnsi="Times New Roman"/>
          <w:sz w:val="24"/>
          <w:szCs w:val="24"/>
          <w:lang w:val="uk-UA" w:eastAsia="ru-RU"/>
        </w:rPr>
      </w:pPr>
      <w:r w:rsidRPr="00722628">
        <w:rPr>
          <w:rFonts w:ascii="Times New Roman" w:hAnsi="Times New Roman"/>
          <w:sz w:val="24"/>
          <w:szCs w:val="24"/>
          <w:lang w:val="uk-UA" w:eastAsia="ru-RU"/>
        </w:rPr>
        <w:t xml:space="preserve">Розглянувши клопотання служби у справах дітей Новороздільської міської ради № 01-15/17/45 від 10.02.2026 про вибуття дітей </w:t>
      </w:r>
      <w:r w:rsidR="002A32E2" w:rsidRPr="007F38F5">
        <w:rPr>
          <w:rFonts w:ascii="Times New Roman" w:hAnsi="Times New Roman"/>
          <w:i/>
          <w:sz w:val="24"/>
          <w:szCs w:val="24"/>
          <w:lang w:val="uk-UA" w:eastAsia="uk-UA"/>
        </w:rPr>
        <w:t>(персональні дані)</w:t>
      </w:r>
      <w:r w:rsidR="002A32E2">
        <w:rPr>
          <w:rFonts w:ascii="Times New Roman" w:hAnsi="Times New Roman"/>
          <w:sz w:val="24"/>
          <w:szCs w:val="24"/>
          <w:lang w:val="uk-UA" w:eastAsia="uk-UA"/>
        </w:rPr>
        <w:t xml:space="preserve"> </w:t>
      </w:r>
      <w:r w:rsidRPr="00722628">
        <w:rPr>
          <w:rFonts w:ascii="Times New Roman" w:hAnsi="Times New Roman"/>
          <w:sz w:val="24"/>
          <w:szCs w:val="24"/>
          <w:lang w:val="uk-UA" w:eastAsia="ru-RU"/>
        </w:rPr>
        <w:t xml:space="preserve">р.н. </w:t>
      </w:r>
      <w:r w:rsidR="002A32E2" w:rsidRPr="007F38F5">
        <w:rPr>
          <w:rFonts w:ascii="Times New Roman" w:hAnsi="Times New Roman"/>
          <w:i/>
          <w:sz w:val="24"/>
          <w:szCs w:val="24"/>
          <w:lang w:val="uk-UA" w:eastAsia="uk-UA"/>
        </w:rPr>
        <w:t>(персональні дані)</w:t>
      </w:r>
      <w:r w:rsidR="002A32E2">
        <w:rPr>
          <w:rFonts w:ascii="Times New Roman" w:hAnsi="Times New Roman"/>
          <w:sz w:val="24"/>
          <w:szCs w:val="24"/>
          <w:lang w:val="uk-UA" w:eastAsia="uk-UA"/>
        </w:rPr>
        <w:t xml:space="preserve"> </w:t>
      </w:r>
      <w:r w:rsidRPr="00722628">
        <w:rPr>
          <w:rFonts w:ascii="Times New Roman" w:hAnsi="Times New Roman"/>
          <w:sz w:val="24"/>
          <w:szCs w:val="24"/>
          <w:lang w:val="uk-UA" w:eastAsia="ru-RU"/>
        </w:rPr>
        <w:t xml:space="preserve">р.н. з сім’ї патронатного вихователя </w:t>
      </w:r>
      <w:r w:rsidR="002A32E2" w:rsidRPr="007F38F5">
        <w:rPr>
          <w:rFonts w:ascii="Times New Roman" w:hAnsi="Times New Roman"/>
          <w:i/>
          <w:sz w:val="24"/>
          <w:szCs w:val="24"/>
          <w:lang w:val="uk-UA" w:eastAsia="uk-UA"/>
        </w:rPr>
        <w:t>(персональні дані)</w:t>
      </w:r>
      <w:r w:rsidRPr="00722628">
        <w:rPr>
          <w:rFonts w:ascii="Times New Roman" w:hAnsi="Times New Roman"/>
          <w:sz w:val="24"/>
          <w:szCs w:val="24"/>
          <w:lang w:val="uk-UA" w:eastAsia="ru-RU"/>
        </w:rPr>
        <w:t>, враховуючи витяг з протоколу комісії з питань захисту прав дитини Новороздільської міської ради № 2 від 09.02.2026, виходячи з інтересів дітей, відповідно до Закону України «Про охорону дитинства», «Про забезпечення організаційно - правових умов соціального захисту дітей – сиріт, дітей позбавлених батьківського піклування», «Про органи і служби у справах дітей та спеціальні установи для дітей» «Про соціальні послуги», «Про соціальну роботу з сім’ями, дітьми та молоддю», Сімейного кодексу України Постанови Кабінету Міністрів України № 866 від 24.09.2008 «</w:t>
      </w:r>
      <w:r w:rsidRPr="00722628">
        <w:rPr>
          <w:rFonts w:ascii="Times New Roman" w:hAnsi="Times New Roman"/>
          <w:bCs/>
          <w:sz w:val="24"/>
          <w:szCs w:val="24"/>
          <w:shd w:val="clear" w:color="auto" w:fill="FFFFFF"/>
          <w:lang w:val="uk-UA" w:eastAsia="ru-RU"/>
        </w:rPr>
        <w:t xml:space="preserve">Питання діяльності органів опіки та піклування, пов'язаної із захистом прав дитини» Постанови Кабінету Міністрів України від 20.08.2021 року№ 893 «Деякі питання захисту прав дитини та надання послуги патронату над дитиною», </w:t>
      </w:r>
      <w:r w:rsidRPr="00722628">
        <w:rPr>
          <w:rFonts w:ascii="Times New Roman" w:hAnsi="Times New Roman"/>
          <w:sz w:val="24"/>
          <w:szCs w:val="24"/>
          <w:lang w:val="uk-UA" w:eastAsia="ru-RU"/>
        </w:rPr>
        <w:t>Закону України «Про місцеве самоврядування в Україні», виконавчий комітет Новороздільської міської ради</w:t>
      </w:r>
    </w:p>
    <w:p w14:paraId="0DFBF1FB" w14:textId="77777777" w:rsidR="0045598E" w:rsidRPr="00722628" w:rsidRDefault="0045598E" w:rsidP="0045598E">
      <w:pPr>
        <w:spacing w:after="0" w:line="240" w:lineRule="auto"/>
        <w:contextualSpacing/>
        <w:jc w:val="both"/>
        <w:rPr>
          <w:rFonts w:ascii="Times New Roman" w:hAnsi="Times New Roman"/>
          <w:sz w:val="24"/>
          <w:szCs w:val="24"/>
          <w:lang w:val="uk-UA" w:eastAsia="uk-UA"/>
        </w:rPr>
      </w:pPr>
      <w:r w:rsidRPr="00722628">
        <w:rPr>
          <w:rFonts w:ascii="Times New Roman" w:hAnsi="Times New Roman"/>
          <w:sz w:val="24"/>
          <w:szCs w:val="24"/>
          <w:lang w:val="uk-UA" w:eastAsia="uk-UA"/>
        </w:rPr>
        <w:t xml:space="preserve"> </w:t>
      </w:r>
    </w:p>
    <w:p w14:paraId="157EEEBF" w14:textId="77777777" w:rsidR="0045598E" w:rsidRPr="00722628" w:rsidRDefault="0045598E" w:rsidP="0045598E">
      <w:pPr>
        <w:spacing w:after="0" w:line="240" w:lineRule="auto"/>
        <w:contextualSpacing/>
        <w:jc w:val="both"/>
        <w:rPr>
          <w:rFonts w:ascii="Times New Roman" w:hAnsi="Times New Roman"/>
          <w:sz w:val="24"/>
          <w:szCs w:val="24"/>
          <w:lang w:val="uk-UA" w:eastAsia="uk-UA"/>
        </w:rPr>
      </w:pPr>
      <w:r w:rsidRPr="00722628">
        <w:rPr>
          <w:rFonts w:ascii="Times New Roman" w:hAnsi="Times New Roman"/>
          <w:sz w:val="24"/>
          <w:szCs w:val="24"/>
          <w:lang w:val="uk-UA" w:eastAsia="uk-UA"/>
        </w:rPr>
        <w:t>В И Р І Ш И В :</w:t>
      </w:r>
    </w:p>
    <w:p w14:paraId="4199D095" w14:textId="77777777" w:rsidR="0045598E" w:rsidRPr="00722628" w:rsidRDefault="0045598E" w:rsidP="0045598E">
      <w:pPr>
        <w:spacing w:after="0" w:line="240" w:lineRule="auto"/>
        <w:ind w:firstLine="600"/>
        <w:contextualSpacing/>
        <w:jc w:val="both"/>
        <w:rPr>
          <w:rFonts w:ascii="Times New Roman" w:hAnsi="Times New Roman"/>
          <w:sz w:val="24"/>
          <w:szCs w:val="24"/>
          <w:lang w:val="uk-UA" w:eastAsia="uk-UA"/>
        </w:rPr>
      </w:pPr>
      <w:r w:rsidRPr="00722628">
        <w:rPr>
          <w:rFonts w:ascii="Times New Roman" w:hAnsi="Times New Roman"/>
          <w:sz w:val="24"/>
          <w:szCs w:val="24"/>
          <w:lang w:val="uk-UA" w:eastAsia="uk-UA"/>
        </w:rPr>
        <w:t xml:space="preserve">  </w:t>
      </w:r>
    </w:p>
    <w:p w14:paraId="44E3AAA3" w14:textId="59A4419E" w:rsidR="0045598E" w:rsidRPr="00722628" w:rsidRDefault="0045598E" w:rsidP="0045598E">
      <w:pPr>
        <w:spacing w:after="0" w:line="240" w:lineRule="auto"/>
        <w:ind w:firstLine="708"/>
        <w:contextualSpacing/>
        <w:jc w:val="both"/>
        <w:rPr>
          <w:rFonts w:ascii="Times New Roman" w:hAnsi="Times New Roman"/>
          <w:sz w:val="24"/>
          <w:szCs w:val="24"/>
          <w:lang w:val="uk-UA" w:eastAsia="uk-UA"/>
        </w:rPr>
      </w:pPr>
      <w:r w:rsidRPr="00722628">
        <w:rPr>
          <w:rFonts w:ascii="Times New Roman" w:hAnsi="Times New Roman"/>
          <w:sz w:val="24"/>
          <w:szCs w:val="24"/>
          <w:lang w:val="uk-UA" w:eastAsia="uk-UA"/>
        </w:rPr>
        <w:t xml:space="preserve">1. Припинити з 18.02.2026 року перебування малолітніх дітей, позбавлених батьківського піклування </w:t>
      </w:r>
      <w:r w:rsidR="002A32E2" w:rsidRPr="007F38F5">
        <w:rPr>
          <w:rFonts w:ascii="Times New Roman" w:hAnsi="Times New Roman"/>
          <w:i/>
          <w:sz w:val="24"/>
          <w:szCs w:val="24"/>
          <w:lang w:val="uk-UA" w:eastAsia="uk-UA"/>
        </w:rPr>
        <w:t>(персональні дані)</w:t>
      </w:r>
      <w:r w:rsidR="002A32E2">
        <w:rPr>
          <w:rFonts w:ascii="Times New Roman" w:hAnsi="Times New Roman"/>
          <w:sz w:val="24"/>
          <w:szCs w:val="24"/>
          <w:lang w:val="uk-UA" w:eastAsia="uk-UA"/>
        </w:rPr>
        <w:t xml:space="preserve"> </w:t>
      </w:r>
      <w:r w:rsidRPr="00722628">
        <w:rPr>
          <w:rFonts w:ascii="Times New Roman" w:hAnsi="Times New Roman"/>
          <w:sz w:val="24"/>
          <w:szCs w:val="24"/>
          <w:lang w:val="uk-UA" w:eastAsia="uk-UA"/>
        </w:rPr>
        <w:t xml:space="preserve">2 р.н та </w:t>
      </w:r>
      <w:r w:rsidR="002A32E2" w:rsidRPr="007F38F5">
        <w:rPr>
          <w:rFonts w:ascii="Times New Roman" w:hAnsi="Times New Roman"/>
          <w:i/>
          <w:sz w:val="24"/>
          <w:szCs w:val="24"/>
          <w:lang w:val="uk-UA" w:eastAsia="uk-UA"/>
        </w:rPr>
        <w:t>(персональні дані)</w:t>
      </w:r>
      <w:r w:rsidR="002A32E2">
        <w:rPr>
          <w:rFonts w:ascii="Times New Roman" w:hAnsi="Times New Roman"/>
          <w:sz w:val="24"/>
          <w:szCs w:val="24"/>
          <w:lang w:val="uk-UA" w:eastAsia="uk-UA"/>
        </w:rPr>
        <w:t xml:space="preserve"> </w:t>
      </w:r>
      <w:r w:rsidRPr="00722628">
        <w:rPr>
          <w:rFonts w:ascii="Times New Roman" w:hAnsi="Times New Roman"/>
          <w:sz w:val="24"/>
          <w:szCs w:val="24"/>
          <w:lang w:val="uk-UA" w:eastAsia="uk-UA"/>
        </w:rPr>
        <w:t xml:space="preserve">р.н. в сім’ї патронатного вихователя </w:t>
      </w:r>
      <w:r w:rsidR="002A32E2" w:rsidRPr="007F38F5">
        <w:rPr>
          <w:rFonts w:ascii="Times New Roman" w:hAnsi="Times New Roman"/>
          <w:i/>
          <w:sz w:val="24"/>
          <w:szCs w:val="24"/>
          <w:lang w:val="uk-UA" w:eastAsia="uk-UA"/>
        </w:rPr>
        <w:t>(персональні дані)</w:t>
      </w:r>
      <w:r w:rsidR="002A32E2">
        <w:rPr>
          <w:rFonts w:ascii="Times New Roman" w:hAnsi="Times New Roman"/>
          <w:sz w:val="24"/>
          <w:szCs w:val="24"/>
          <w:lang w:val="uk-UA" w:eastAsia="uk-UA"/>
        </w:rPr>
        <w:t xml:space="preserve"> </w:t>
      </w:r>
      <w:r w:rsidRPr="00722628">
        <w:rPr>
          <w:rFonts w:ascii="Times New Roman" w:hAnsi="Times New Roman"/>
          <w:sz w:val="24"/>
          <w:szCs w:val="24"/>
          <w:lang w:val="uk-UA" w:eastAsia="uk-UA"/>
        </w:rPr>
        <w:t>Стрийського району Львівської області у зв’язку встановленням опіки над дітьми з подальшим усиновленням.</w:t>
      </w:r>
    </w:p>
    <w:p w14:paraId="6D160621" w14:textId="77777777" w:rsidR="0045598E" w:rsidRPr="00722628" w:rsidRDefault="0045598E" w:rsidP="0045598E">
      <w:pPr>
        <w:spacing w:after="0" w:line="240" w:lineRule="auto"/>
        <w:ind w:firstLine="708"/>
        <w:contextualSpacing/>
        <w:jc w:val="both"/>
        <w:rPr>
          <w:rFonts w:ascii="Times New Roman" w:hAnsi="Times New Roman"/>
          <w:sz w:val="24"/>
          <w:szCs w:val="24"/>
          <w:lang w:val="uk-UA" w:eastAsia="uk-UA"/>
        </w:rPr>
      </w:pPr>
      <w:r w:rsidRPr="00722628">
        <w:rPr>
          <w:rFonts w:ascii="Times New Roman" w:hAnsi="Times New Roman"/>
          <w:sz w:val="24"/>
          <w:szCs w:val="24"/>
          <w:lang w:val="uk-UA" w:eastAsia="uk-UA"/>
        </w:rPr>
        <w:t>2. Контроль за виконання рішення покласти на службу у справах дітей Новороздільської міської ради.</w:t>
      </w:r>
    </w:p>
    <w:p w14:paraId="00F614CE" w14:textId="77777777" w:rsidR="0045598E" w:rsidRDefault="0045598E" w:rsidP="0045598E">
      <w:pPr>
        <w:spacing w:after="0" w:line="240" w:lineRule="auto"/>
        <w:jc w:val="both"/>
        <w:rPr>
          <w:rFonts w:ascii="Times New Roman" w:hAnsi="Times New Roman"/>
          <w:sz w:val="24"/>
          <w:szCs w:val="24"/>
          <w:lang w:val="uk-UA" w:eastAsia="uk-UA"/>
        </w:rPr>
      </w:pPr>
    </w:p>
    <w:p w14:paraId="1C058580" w14:textId="77777777" w:rsidR="00D77B6B" w:rsidRPr="00722628" w:rsidRDefault="00D77B6B" w:rsidP="0045598E">
      <w:pPr>
        <w:spacing w:after="0" w:line="240" w:lineRule="auto"/>
        <w:jc w:val="both"/>
        <w:rPr>
          <w:rFonts w:ascii="Times New Roman" w:hAnsi="Times New Roman"/>
          <w:sz w:val="24"/>
          <w:szCs w:val="24"/>
          <w:lang w:val="uk-UA" w:eastAsia="uk-UA"/>
        </w:rPr>
      </w:pPr>
    </w:p>
    <w:p w14:paraId="7B88DD34" w14:textId="77777777" w:rsidR="0045598E" w:rsidRPr="00722628" w:rsidRDefault="0045598E" w:rsidP="0045598E">
      <w:pPr>
        <w:spacing w:after="0" w:line="240" w:lineRule="auto"/>
        <w:rPr>
          <w:rFonts w:ascii="Times New Roman" w:hAnsi="Times New Roman"/>
          <w:sz w:val="24"/>
          <w:szCs w:val="24"/>
          <w:lang w:val="uk-UA" w:eastAsia="uk-UA"/>
        </w:rPr>
      </w:pPr>
      <w:r w:rsidRPr="00722628">
        <w:rPr>
          <w:rFonts w:ascii="Times New Roman" w:hAnsi="Times New Roman"/>
          <w:sz w:val="24"/>
          <w:szCs w:val="24"/>
          <w:lang w:val="uk-UA" w:eastAsia="uk-UA"/>
        </w:rPr>
        <w:t xml:space="preserve"> МІСЬКИЙ ГОЛОВА</w:t>
      </w:r>
      <w:r w:rsidRPr="00722628">
        <w:rPr>
          <w:rFonts w:ascii="Times New Roman" w:hAnsi="Times New Roman"/>
          <w:sz w:val="24"/>
          <w:szCs w:val="24"/>
          <w:lang w:val="uk-UA" w:eastAsia="uk-UA"/>
        </w:rPr>
        <w:tab/>
      </w:r>
      <w:r w:rsidRPr="00722628">
        <w:rPr>
          <w:rFonts w:ascii="Times New Roman" w:hAnsi="Times New Roman"/>
          <w:sz w:val="24"/>
          <w:szCs w:val="24"/>
          <w:lang w:val="uk-UA" w:eastAsia="uk-UA"/>
        </w:rPr>
        <w:tab/>
      </w:r>
      <w:r w:rsidRPr="00722628">
        <w:rPr>
          <w:rFonts w:ascii="Times New Roman" w:hAnsi="Times New Roman"/>
          <w:sz w:val="24"/>
          <w:szCs w:val="24"/>
          <w:lang w:val="uk-UA" w:eastAsia="uk-UA"/>
        </w:rPr>
        <w:tab/>
      </w:r>
      <w:r w:rsidRPr="00722628">
        <w:rPr>
          <w:rFonts w:ascii="Times New Roman" w:hAnsi="Times New Roman"/>
          <w:sz w:val="24"/>
          <w:szCs w:val="24"/>
          <w:lang w:val="uk-UA" w:eastAsia="uk-UA"/>
        </w:rPr>
        <w:tab/>
      </w:r>
      <w:r w:rsidRPr="00722628">
        <w:rPr>
          <w:rFonts w:ascii="Times New Roman" w:hAnsi="Times New Roman"/>
          <w:sz w:val="24"/>
          <w:szCs w:val="24"/>
          <w:lang w:val="uk-UA" w:eastAsia="uk-UA"/>
        </w:rPr>
        <w:tab/>
      </w:r>
      <w:r w:rsidRPr="00722628">
        <w:rPr>
          <w:rFonts w:ascii="Times New Roman" w:hAnsi="Times New Roman"/>
          <w:sz w:val="24"/>
          <w:szCs w:val="24"/>
          <w:lang w:val="uk-UA" w:eastAsia="uk-UA"/>
        </w:rPr>
        <w:tab/>
        <w:t xml:space="preserve">    Ярина ЯЦЕНКО</w:t>
      </w:r>
    </w:p>
    <w:p w14:paraId="4C9B00D6" w14:textId="77777777" w:rsidR="0045598E" w:rsidRDefault="0045598E" w:rsidP="0045598E">
      <w:pPr>
        <w:spacing w:after="0" w:line="240" w:lineRule="auto"/>
        <w:rPr>
          <w:rFonts w:ascii="Times New Roman" w:hAnsi="Times New Roman"/>
          <w:sz w:val="24"/>
          <w:szCs w:val="24"/>
          <w:lang w:val="uk-UA" w:eastAsia="uk-UA"/>
        </w:rPr>
      </w:pPr>
    </w:p>
    <w:p w14:paraId="397E991D" w14:textId="77777777" w:rsidR="00061B59" w:rsidRDefault="00061B59" w:rsidP="0045598E">
      <w:pPr>
        <w:spacing w:after="0" w:line="240" w:lineRule="auto"/>
        <w:rPr>
          <w:rFonts w:ascii="Times New Roman" w:hAnsi="Times New Roman"/>
          <w:sz w:val="24"/>
          <w:szCs w:val="24"/>
          <w:lang w:val="uk-UA" w:eastAsia="uk-UA"/>
        </w:rPr>
      </w:pPr>
    </w:p>
    <w:p w14:paraId="48C4C739" w14:textId="77777777" w:rsidR="00061B59" w:rsidRDefault="00061B59" w:rsidP="0045598E">
      <w:pPr>
        <w:spacing w:after="0" w:line="240" w:lineRule="auto"/>
        <w:rPr>
          <w:rFonts w:ascii="Times New Roman" w:hAnsi="Times New Roman"/>
          <w:sz w:val="24"/>
          <w:szCs w:val="24"/>
          <w:lang w:val="uk-UA" w:eastAsia="uk-UA"/>
        </w:rPr>
      </w:pPr>
    </w:p>
    <w:p w14:paraId="401BBFCE" w14:textId="77777777" w:rsidR="00061B59" w:rsidRDefault="00061B59" w:rsidP="0045598E">
      <w:pPr>
        <w:spacing w:after="0" w:line="240" w:lineRule="auto"/>
        <w:rPr>
          <w:rFonts w:ascii="Times New Roman" w:hAnsi="Times New Roman"/>
          <w:sz w:val="24"/>
          <w:szCs w:val="24"/>
          <w:lang w:val="uk-UA" w:eastAsia="uk-UA"/>
        </w:rPr>
      </w:pPr>
    </w:p>
    <w:p w14:paraId="039A2379" w14:textId="77777777" w:rsidR="00061B59" w:rsidRDefault="00061B59" w:rsidP="0045598E">
      <w:pPr>
        <w:spacing w:after="0" w:line="240" w:lineRule="auto"/>
        <w:rPr>
          <w:rFonts w:ascii="Times New Roman" w:hAnsi="Times New Roman"/>
          <w:sz w:val="24"/>
          <w:szCs w:val="24"/>
          <w:lang w:val="uk-UA" w:eastAsia="uk-UA"/>
        </w:rPr>
      </w:pPr>
    </w:p>
    <w:p w14:paraId="4B4F8012" w14:textId="77777777" w:rsidR="00061B59" w:rsidRDefault="00061B59" w:rsidP="0045598E">
      <w:pPr>
        <w:spacing w:after="0" w:line="240" w:lineRule="auto"/>
        <w:rPr>
          <w:rFonts w:ascii="Times New Roman" w:hAnsi="Times New Roman"/>
          <w:sz w:val="24"/>
          <w:szCs w:val="24"/>
          <w:lang w:val="uk-UA" w:eastAsia="uk-UA"/>
        </w:rPr>
      </w:pPr>
    </w:p>
    <w:p w14:paraId="43F10556" w14:textId="77777777" w:rsidR="00061B59" w:rsidRDefault="00061B59" w:rsidP="0045598E">
      <w:pPr>
        <w:spacing w:after="0" w:line="240" w:lineRule="auto"/>
        <w:rPr>
          <w:rFonts w:ascii="Times New Roman" w:hAnsi="Times New Roman"/>
          <w:sz w:val="24"/>
          <w:szCs w:val="24"/>
          <w:lang w:val="uk-UA" w:eastAsia="uk-UA"/>
        </w:rPr>
      </w:pPr>
    </w:p>
    <w:p w14:paraId="10668312" w14:textId="77777777" w:rsidR="00061B59" w:rsidRDefault="00061B59" w:rsidP="0045598E">
      <w:pPr>
        <w:spacing w:after="0" w:line="240" w:lineRule="auto"/>
        <w:rPr>
          <w:rFonts w:ascii="Times New Roman" w:hAnsi="Times New Roman"/>
          <w:sz w:val="24"/>
          <w:szCs w:val="24"/>
          <w:lang w:val="uk-UA" w:eastAsia="uk-UA"/>
        </w:rPr>
      </w:pPr>
    </w:p>
    <w:p w14:paraId="47BF0050" w14:textId="77777777" w:rsidR="00061B59" w:rsidRDefault="00061B59" w:rsidP="0045598E">
      <w:pPr>
        <w:spacing w:after="0" w:line="240" w:lineRule="auto"/>
        <w:rPr>
          <w:rFonts w:ascii="Times New Roman" w:hAnsi="Times New Roman"/>
          <w:sz w:val="24"/>
          <w:szCs w:val="24"/>
          <w:lang w:val="uk-UA" w:eastAsia="uk-UA"/>
        </w:rPr>
      </w:pPr>
    </w:p>
    <w:p w14:paraId="057BCE70" w14:textId="77777777" w:rsidR="00061B59" w:rsidRDefault="00061B59" w:rsidP="0045598E">
      <w:pPr>
        <w:spacing w:after="0" w:line="240" w:lineRule="auto"/>
        <w:rPr>
          <w:rFonts w:ascii="Times New Roman" w:hAnsi="Times New Roman"/>
          <w:sz w:val="24"/>
          <w:szCs w:val="24"/>
          <w:lang w:val="uk-UA" w:eastAsia="uk-UA"/>
        </w:rPr>
      </w:pPr>
    </w:p>
    <w:p w14:paraId="79AB5C33" w14:textId="77777777" w:rsidR="00061B59" w:rsidRDefault="00061B59" w:rsidP="0045598E">
      <w:pPr>
        <w:spacing w:after="0" w:line="240" w:lineRule="auto"/>
        <w:rPr>
          <w:rFonts w:ascii="Times New Roman" w:hAnsi="Times New Roman"/>
          <w:sz w:val="24"/>
          <w:szCs w:val="24"/>
          <w:lang w:val="uk-UA" w:eastAsia="uk-UA"/>
        </w:rPr>
      </w:pPr>
    </w:p>
    <w:p w14:paraId="3DFD159A" w14:textId="77777777" w:rsidR="00061B59" w:rsidRDefault="00061B59" w:rsidP="0045598E">
      <w:pPr>
        <w:spacing w:after="0" w:line="240" w:lineRule="auto"/>
        <w:rPr>
          <w:rFonts w:ascii="Times New Roman" w:hAnsi="Times New Roman"/>
          <w:sz w:val="24"/>
          <w:szCs w:val="24"/>
          <w:lang w:val="uk-UA" w:eastAsia="uk-UA"/>
        </w:rPr>
      </w:pPr>
    </w:p>
    <w:p w14:paraId="31327F33" w14:textId="77777777" w:rsidR="00061B59" w:rsidRDefault="00061B59" w:rsidP="0045598E">
      <w:pPr>
        <w:spacing w:after="0" w:line="240" w:lineRule="auto"/>
        <w:rPr>
          <w:rFonts w:ascii="Times New Roman" w:hAnsi="Times New Roman"/>
          <w:sz w:val="24"/>
          <w:szCs w:val="24"/>
          <w:lang w:val="uk-UA" w:eastAsia="uk-UA"/>
        </w:rPr>
      </w:pPr>
    </w:p>
    <w:p w14:paraId="7946A197" w14:textId="77777777" w:rsidR="00061B59" w:rsidRDefault="00061B59" w:rsidP="0045598E">
      <w:pPr>
        <w:spacing w:after="0" w:line="240" w:lineRule="auto"/>
        <w:rPr>
          <w:rFonts w:ascii="Times New Roman" w:hAnsi="Times New Roman"/>
          <w:sz w:val="24"/>
          <w:szCs w:val="24"/>
          <w:lang w:val="uk-UA" w:eastAsia="uk-UA"/>
        </w:rPr>
      </w:pPr>
    </w:p>
    <w:p w14:paraId="25B2046F" w14:textId="77777777" w:rsidR="00061B59" w:rsidRDefault="00061B59" w:rsidP="0045598E">
      <w:pPr>
        <w:spacing w:after="0" w:line="240" w:lineRule="auto"/>
        <w:rPr>
          <w:rFonts w:ascii="Times New Roman" w:hAnsi="Times New Roman"/>
          <w:sz w:val="24"/>
          <w:szCs w:val="24"/>
          <w:lang w:val="uk-UA" w:eastAsia="uk-UA"/>
        </w:rPr>
      </w:pPr>
    </w:p>
    <w:p w14:paraId="1ADF3E98" w14:textId="77777777" w:rsidR="00D77B6B" w:rsidRPr="004E3A71" w:rsidRDefault="00D77B6B" w:rsidP="00D77B6B">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lastRenderedPageBreak/>
        <w:drawing>
          <wp:inline distT="0" distB="0" distL="0" distR="0" wp14:anchorId="4694A3BE" wp14:editId="4F5A8DE8">
            <wp:extent cx="1143000" cy="60007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0170FE73" w14:textId="77777777" w:rsidR="00D77B6B" w:rsidRPr="004E3A71" w:rsidRDefault="00D77B6B" w:rsidP="00D77B6B">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66DE4237" w14:textId="77777777" w:rsidR="00D77B6B" w:rsidRPr="004E3A71" w:rsidRDefault="00D77B6B" w:rsidP="00D77B6B">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779F19E9" w14:textId="77777777" w:rsidR="00D77B6B" w:rsidRPr="004E3A71" w:rsidRDefault="00D77B6B" w:rsidP="00D77B6B">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2DB1F476" w14:textId="77777777" w:rsidR="00D77B6B" w:rsidRPr="004E3A71" w:rsidRDefault="00D77B6B" w:rsidP="00D77B6B">
      <w:pPr>
        <w:spacing w:after="0" w:line="240" w:lineRule="auto"/>
        <w:jc w:val="center"/>
        <w:rPr>
          <w:rFonts w:ascii="Times New Roman" w:eastAsia="Calibri" w:hAnsi="Times New Roman"/>
          <w:b/>
          <w:sz w:val="24"/>
          <w:szCs w:val="24"/>
          <w:lang w:val="uk-UA" w:eastAsia="uk-UA"/>
        </w:rPr>
      </w:pPr>
    </w:p>
    <w:p w14:paraId="1EFC0D3D" w14:textId="6B704A7D" w:rsidR="00D77B6B" w:rsidRPr="004E3A71" w:rsidRDefault="00D77B6B" w:rsidP="00D77B6B">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59</w:t>
      </w:r>
    </w:p>
    <w:p w14:paraId="336E8F45" w14:textId="77777777" w:rsidR="0045598E" w:rsidRPr="00722628" w:rsidRDefault="0045598E" w:rsidP="0045598E">
      <w:pPr>
        <w:widowControl w:val="0"/>
        <w:spacing w:after="0" w:line="240" w:lineRule="auto"/>
        <w:rPr>
          <w:rFonts w:ascii="Times New Roman" w:eastAsia="MS Mincho" w:hAnsi="Times New Roman"/>
          <w:sz w:val="24"/>
          <w:szCs w:val="24"/>
          <w:lang w:val="uk-UA" w:eastAsia="ru-RU"/>
        </w:rPr>
      </w:pPr>
    </w:p>
    <w:p w14:paraId="337B276E" w14:textId="77777777" w:rsidR="0045598E" w:rsidRPr="00722628" w:rsidRDefault="0045598E" w:rsidP="0045598E">
      <w:pPr>
        <w:tabs>
          <w:tab w:val="left" w:pos="708"/>
          <w:tab w:val="center" w:pos="4153"/>
          <w:tab w:val="right" w:pos="8306"/>
        </w:tabs>
        <w:spacing w:after="0" w:line="240" w:lineRule="auto"/>
        <w:jc w:val="both"/>
        <w:rPr>
          <w:rFonts w:ascii="Times New Roman" w:eastAsia="Calibri" w:hAnsi="Times New Roman"/>
          <w:kern w:val="2"/>
          <w:sz w:val="24"/>
          <w:szCs w:val="24"/>
          <w:lang w:val="uk-UA" w:eastAsia="ru-RU"/>
          <w14:ligatures w14:val="standardContextual"/>
        </w:rPr>
      </w:pPr>
      <w:r w:rsidRPr="00722628">
        <w:rPr>
          <w:rFonts w:ascii="Times New Roman" w:eastAsia="Calibri" w:hAnsi="Times New Roman"/>
          <w:kern w:val="2"/>
          <w:sz w:val="24"/>
          <w:szCs w:val="24"/>
          <w:lang w:val="uk-UA" w:eastAsia="ru-RU"/>
          <w14:ligatures w14:val="standardContextual"/>
        </w:rPr>
        <w:t xml:space="preserve">Про встановлення опіки над дітьми </w:t>
      </w:r>
    </w:p>
    <w:p w14:paraId="16A466E1" w14:textId="77777777" w:rsidR="0045598E" w:rsidRPr="00722628" w:rsidRDefault="0045598E" w:rsidP="0045598E">
      <w:pPr>
        <w:tabs>
          <w:tab w:val="left" w:pos="708"/>
          <w:tab w:val="center" w:pos="4153"/>
          <w:tab w:val="right" w:pos="8306"/>
        </w:tabs>
        <w:spacing w:after="0" w:line="240" w:lineRule="auto"/>
        <w:jc w:val="both"/>
        <w:rPr>
          <w:rFonts w:ascii="Times New Roman" w:eastAsia="Calibri" w:hAnsi="Times New Roman"/>
          <w:kern w:val="2"/>
          <w:sz w:val="24"/>
          <w:szCs w:val="24"/>
          <w:lang w:val="uk-UA" w:eastAsia="ru-RU"/>
          <w14:ligatures w14:val="standardContextual"/>
        </w:rPr>
      </w:pPr>
      <w:r w:rsidRPr="00722628">
        <w:rPr>
          <w:rFonts w:ascii="Times New Roman" w:eastAsia="Calibri" w:hAnsi="Times New Roman"/>
          <w:kern w:val="2"/>
          <w:sz w:val="24"/>
          <w:szCs w:val="24"/>
          <w:lang w:val="uk-UA" w:eastAsia="ru-RU"/>
          <w14:ligatures w14:val="standardContextual"/>
        </w:rPr>
        <w:t>з подальшим усиновленням</w:t>
      </w:r>
    </w:p>
    <w:p w14:paraId="3C0B76E4" w14:textId="69443752" w:rsidR="0045598E" w:rsidRPr="00722628" w:rsidRDefault="0045598E" w:rsidP="0045598E">
      <w:pPr>
        <w:tabs>
          <w:tab w:val="left" w:pos="708"/>
          <w:tab w:val="center" w:pos="4153"/>
          <w:tab w:val="right" w:pos="8306"/>
        </w:tabs>
        <w:spacing w:after="0" w:line="240" w:lineRule="auto"/>
        <w:jc w:val="both"/>
        <w:rPr>
          <w:rFonts w:ascii="Times New Roman" w:eastAsia="Calibri" w:hAnsi="Times New Roman"/>
          <w:kern w:val="2"/>
          <w:sz w:val="24"/>
          <w:szCs w:val="24"/>
          <w:lang w:val="uk-UA" w:eastAsia="ru-RU"/>
          <w14:ligatures w14:val="standardContextual"/>
        </w:rPr>
      </w:pPr>
    </w:p>
    <w:p w14:paraId="1EDCE8AA" w14:textId="11539095" w:rsidR="0045598E" w:rsidRPr="00722628" w:rsidRDefault="0045598E" w:rsidP="0045598E">
      <w:pPr>
        <w:spacing w:after="0" w:line="240" w:lineRule="auto"/>
        <w:ind w:firstLine="708"/>
        <w:jc w:val="both"/>
        <w:rPr>
          <w:rFonts w:ascii="Times New Roman" w:hAnsi="Times New Roman"/>
          <w:color w:val="000000"/>
          <w:sz w:val="24"/>
          <w:szCs w:val="24"/>
          <w:lang w:val="uk-UA" w:eastAsia="uk-UA"/>
        </w:rPr>
      </w:pPr>
      <w:r w:rsidRPr="00722628">
        <w:rPr>
          <w:rFonts w:ascii="Times New Roman" w:hAnsi="Times New Roman"/>
          <w:color w:val="000000"/>
          <w:sz w:val="24"/>
          <w:szCs w:val="24"/>
          <w:lang w:val="uk-UA" w:eastAsia="uk-UA"/>
        </w:rPr>
        <w:t xml:space="preserve">Розглянувши заяву від 06.02.2026 року </w:t>
      </w:r>
      <w:r w:rsidR="002A32E2" w:rsidRPr="007F38F5">
        <w:rPr>
          <w:rFonts w:ascii="Times New Roman" w:hAnsi="Times New Roman"/>
          <w:i/>
          <w:sz w:val="24"/>
          <w:szCs w:val="24"/>
          <w:lang w:val="uk-UA" w:eastAsia="uk-UA"/>
        </w:rPr>
        <w:t>(персональні дані)</w:t>
      </w:r>
      <w:r w:rsidR="002A32E2">
        <w:rPr>
          <w:rFonts w:ascii="Times New Roman" w:hAnsi="Times New Roman"/>
          <w:sz w:val="24"/>
          <w:szCs w:val="24"/>
          <w:lang w:val="uk-UA" w:eastAsia="uk-UA"/>
        </w:rPr>
        <w:t xml:space="preserve"> </w:t>
      </w:r>
      <w:r w:rsidRPr="00722628">
        <w:rPr>
          <w:rFonts w:ascii="Times New Roman" w:hAnsi="Times New Roman"/>
          <w:color w:val="000000"/>
          <w:sz w:val="24"/>
          <w:szCs w:val="24"/>
          <w:lang w:val="uk-UA" w:eastAsia="uk-UA"/>
        </w:rPr>
        <w:t xml:space="preserve">та </w:t>
      </w:r>
      <w:r w:rsidR="002A32E2" w:rsidRPr="007F38F5">
        <w:rPr>
          <w:rFonts w:ascii="Times New Roman" w:hAnsi="Times New Roman"/>
          <w:i/>
          <w:sz w:val="24"/>
          <w:szCs w:val="24"/>
          <w:lang w:val="uk-UA" w:eastAsia="uk-UA"/>
        </w:rPr>
        <w:t>(персональні дані)</w:t>
      </w:r>
      <w:r w:rsidRPr="00722628">
        <w:rPr>
          <w:rFonts w:ascii="Times New Roman" w:hAnsi="Times New Roman"/>
          <w:color w:val="000000"/>
          <w:sz w:val="24"/>
          <w:szCs w:val="24"/>
          <w:lang w:val="uk-UA" w:eastAsia="uk-UA"/>
        </w:rPr>
        <w:t xml:space="preserve">, враховуючи подання кандидатами в усиновлювачі до Миколаївського районного суду Львівської області заяви про усиновлення малолітніх дітей та наявності позитивного висновку про доцільність усиновлення подружжям </w:t>
      </w:r>
      <w:r w:rsidR="002A32E2" w:rsidRPr="007F38F5">
        <w:rPr>
          <w:rFonts w:ascii="Times New Roman" w:hAnsi="Times New Roman"/>
          <w:i/>
          <w:sz w:val="24"/>
          <w:szCs w:val="24"/>
          <w:lang w:val="uk-UA" w:eastAsia="uk-UA"/>
        </w:rPr>
        <w:t>(персональні дані)</w:t>
      </w:r>
      <w:r w:rsidR="002A32E2">
        <w:rPr>
          <w:rFonts w:ascii="Times New Roman" w:hAnsi="Times New Roman"/>
          <w:sz w:val="24"/>
          <w:szCs w:val="24"/>
          <w:lang w:val="uk-UA" w:eastAsia="uk-UA"/>
        </w:rPr>
        <w:t xml:space="preserve"> </w:t>
      </w:r>
      <w:r w:rsidRPr="00722628">
        <w:rPr>
          <w:rFonts w:ascii="Times New Roman" w:hAnsi="Times New Roman"/>
          <w:color w:val="000000"/>
          <w:sz w:val="24"/>
          <w:szCs w:val="24"/>
          <w:lang w:val="uk-UA" w:eastAsia="uk-UA"/>
        </w:rPr>
        <w:t xml:space="preserve">та </w:t>
      </w:r>
      <w:r w:rsidR="002A32E2" w:rsidRPr="007F38F5">
        <w:rPr>
          <w:rFonts w:ascii="Times New Roman" w:hAnsi="Times New Roman"/>
          <w:i/>
          <w:sz w:val="24"/>
          <w:szCs w:val="24"/>
          <w:lang w:val="uk-UA" w:eastAsia="uk-UA"/>
        </w:rPr>
        <w:t>(персональні дані)</w:t>
      </w:r>
      <w:r w:rsidR="002A32E2">
        <w:rPr>
          <w:rFonts w:ascii="Times New Roman" w:hAnsi="Times New Roman"/>
          <w:sz w:val="24"/>
          <w:szCs w:val="24"/>
          <w:lang w:val="uk-UA" w:eastAsia="uk-UA"/>
        </w:rPr>
        <w:t xml:space="preserve"> </w:t>
      </w:r>
      <w:r w:rsidRPr="00722628">
        <w:rPr>
          <w:rFonts w:ascii="Times New Roman" w:hAnsi="Times New Roman"/>
          <w:color w:val="000000"/>
          <w:sz w:val="24"/>
          <w:szCs w:val="24"/>
          <w:lang w:val="uk-UA" w:eastAsia="uk-UA"/>
        </w:rPr>
        <w:t xml:space="preserve">малолітніх дітей  </w:t>
      </w:r>
      <w:r w:rsidR="002A32E2" w:rsidRPr="007F38F5">
        <w:rPr>
          <w:rFonts w:ascii="Times New Roman" w:hAnsi="Times New Roman"/>
          <w:i/>
          <w:sz w:val="24"/>
          <w:szCs w:val="24"/>
          <w:lang w:val="uk-UA" w:eastAsia="uk-UA"/>
        </w:rPr>
        <w:t>(персональні дані)</w:t>
      </w:r>
      <w:r w:rsidR="002A32E2">
        <w:rPr>
          <w:rFonts w:ascii="Times New Roman" w:hAnsi="Times New Roman"/>
          <w:sz w:val="24"/>
          <w:szCs w:val="24"/>
          <w:lang w:val="uk-UA" w:eastAsia="uk-UA"/>
        </w:rPr>
        <w:t xml:space="preserve"> </w:t>
      </w:r>
      <w:r w:rsidRPr="00722628">
        <w:rPr>
          <w:rFonts w:ascii="Times New Roman" w:hAnsi="Times New Roman"/>
          <w:color w:val="000000"/>
          <w:sz w:val="24"/>
          <w:szCs w:val="24"/>
          <w:lang w:val="uk-UA" w:eastAsia="uk-UA"/>
        </w:rPr>
        <w:t xml:space="preserve"> р.н. та </w:t>
      </w:r>
      <w:r w:rsidR="002A32E2" w:rsidRPr="007F38F5">
        <w:rPr>
          <w:rFonts w:ascii="Times New Roman" w:hAnsi="Times New Roman"/>
          <w:i/>
          <w:sz w:val="24"/>
          <w:szCs w:val="24"/>
          <w:lang w:val="uk-UA" w:eastAsia="uk-UA"/>
        </w:rPr>
        <w:t>(персональні дані)</w:t>
      </w:r>
      <w:r w:rsidR="002A32E2">
        <w:rPr>
          <w:rFonts w:ascii="Times New Roman" w:hAnsi="Times New Roman"/>
          <w:sz w:val="24"/>
          <w:szCs w:val="24"/>
          <w:lang w:val="uk-UA" w:eastAsia="uk-UA"/>
        </w:rPr>
        <w:t xml:space="preserve"> </w:t>
      </w:r>
      <w:r w:rsidRPr="00722628">
        <w:rPr>
          <w:rFonts w:ascii="Times New Roman" w:hAnsi="Times New Roman"/>
          <w:color w:val="000000"/>
          <w:sz w:val="24"/>
          <w:szCs w:val="24"/>
          <w:lang w:val="uk-UA" w:eastAsia="uk-UA"/>
        </w:rPr>
        <w:t>р.н. та відповідність його інтересам дітей, беручи до уваги інші матеріали по справі, керуючись п.п. 79</w:t>
      </w:r>
      <w:r w:rsidRPr="00722628">
        <w:rPr>
          <w:rFonts w:ascii="Times New Roman" w:hAnsi="Times New Roman"/>
          <w:b/>
          <w:bCs/>
          <w:color w:val="000000"/>
          <w:sz w:val="24"/>
          <w:szCs w:val="24"/>
          <w:vertAlign w:val="superscript"/>
          <w:lang w:val="uk-UA" w:eastAsia="uk-UA"/>
        </w:rPr>
        <w:t>-1</w:t>
      </w:r>
      <w:r w:rsidRPr="00722628">
        <w:rPr>
          <w:rFonts w:ascii="Times New Roman" w:hAnsi="Times New Roman"/>
          <w:color w:val="000000"/>
          <w:sz w:val="24"/>
          <w:szCs w:val="24"/>
          <w:lang w:val="uk-UA" w:eastAsia="uk-UA"/>
        </w:rPr>
        <w:t>, 133 постанови  Кабінету Міністрів України від 08.10.2008 року № 905 «Про затвердження Порядку провадження діяльності з усиновлення та здійснення нагляду за дотриманням прав усиновлених дітей», п.п. 4 п. «б» ч.1 ст. 34 Закону України «Про місцеве самоврядування в Україні» виконавчий комітет Новороздільської міської ради</w:t>
      </w:r>
    </w:p>
    <w:p w14:paraId="1BD68173" w14:textId="77777777" w:rsidR="0045598E" w:rsidRPr="00722628" w:rsidRDefault="0045598E" w:rsidP="0045598E">
      <w:pPr>
        <w:spacing w:after="0" w:line="240" w:lineRule="auto"/>
        <w:ind w:firstLine="540"/>
        <w:jc w:val="both"/>
        <w:rPr>
          <w:rFonts w:ascii="Times New Roman" w:hAnsi="Times New Roman"/>
          <w:sz w:val="24"/>
          <w:szCs w:val="24"/>
          <w:lang w:val="uk-UA" w:eastAsia="uk-UA"/>
        </w:rPr>
      </w:pPr>
    </w:p>
    <w:p w14:paraId="0F30DB64" w14:textId="77777777" w:rsidR="0045598E" w:rsidRPr="00722628" w:rsidRDefault="0045598E" w:rsidP="0045598E">
      <w:pPr>
        <w:overflowPunct w:val="0"/>
        <w:autoSpaceDE w:val="0"/>
        <w:autoSpaceDN w:val="0"/>
        <w:adjustRightInd w:val="0"/>
        <w:spacing w:after="0" w:line="240" w:lineRule="auto"/>
        <w:jc w:val="both"/>
        <w:rPr>
          <w:rFonts w:ascii="Times New Roman" w:hAnsi="Times New Roman"/>
          <w:sz w:val="24"/>
          <w:szCs w:val="24"/>
          <w:lang w:val="uk-UA" w:eastAsia="ru-RU"/>
        </w:rPr>
      </w:pPr>
      <w:r w:rsidRPr="00722628">
        <w:rPr>
          <w:rFonts w:ascii="Times New Roman" w:hAnsi="Times New Roman"/>
          <w:sz w:val="24"/>
          <w:szCs w:val="24"/>
          <w:lang w:val="uk-UA" w:eastAsia="ru-RU"/>
        </w:rPr>
        <w:t>В И Р І Ш И В:</w:t>
      </w:r>
    </w:p>
    <w:p w14:paraId="605D5129" w14:textId="77777777" w:rsidR="0045598E" w:rsidRPr="00722628" w:rsidRDefault="0045598E" w:rsidP="0045598E">
      <w:pPr>
        <w:overflowPunct w:val="0"/>
        <w:autoSpaceDE w:val="0"/>
        <w:autoSpaceDN w:val="0"/>
        <w:adjustRightInd w:val="0"/>
        <w:spacing w:after="0" w:line="240" w:lineRule="auto"/>
        <w:jc w:val="both"/>
        <w:rPr>
          <w:rFonts w:ascii="Times New Roman" w:hAnsi="Times New Roman"/>
          <w:sz w:val="24"/>
          <w:szCs w:val="24"/>
          <w:lang w:val="uk-UA" w:eastAsia="ru-RU"/>
        </w:rPr>
      </w:pPr>
      <w:r w:rsidRPr="00722628">
        <w:rPr>
          <w:rFonts w:ascii="Times New Roman" w:hAnsi="Times New Roman"/>
          <w:sz w:val="24"/>
          <w:szCs w:val="24"/>
          <w:lang w:val="uk-UA" w:eastAsia="ru-RU"/>
        </w:rPr>
        <w:tab/>
      </w:r>
    </w:p>
    <w:p w14:paraId="76FF76D2" w14:textId="04E083AB" w:rsidR="0045598E" w:rsidRPr="00722628" w:rsidRDefault="0045598E" w:rsidP="0045598E">
      <w:pPr>
        <w:spacing w:after="0" w:line="240" w:lineRule="auto"/>
        <w:jc w:val="both"/>
        <w:rPr>
          <w:rFonts w:ascii="Times New Roman" w:eastAsia="Calibri" w:hAnsi="Times New Roman"/>
          <w:kern w:val="2"/>
          <w:sz w:val="24"/>
          <w:szCs w:val="24"/>
          <w:lang w:val="uk-UA" w:eastAsia="ru-RU"/>
          <w14:ligatures w14:val="standardContextual"/>
        </w:rPr>
      </w:pPr>
      <w:r w:rsidRPr="00722628">
        <w:rPr>
          <w:rFonts w:ascii="Times New Roman" w:eastAsia="Calibri" w:hAnsi="Times New Roman"/>
          <w:kern w:val="2"/>
          <w:sz w:val="24"/>
          <w:szCs w:val="24"/>
          <w:lang w:val="uk-UA" w:eastAsia="ru-RU"/>
          <w14:ligatures w14:val="standardContextual"/>
        </w:rPr>
        <w:tab/>
        <w:t xml:space="preserve">1. Призначити з 18.02.2026 року </w:t>
      </w:r>
      <w:r w:rsidR="002A32E2" w:rsidRPr="007F38F5">
        <w:rPr>
          <w:rFonts w:ascii="Times New Roman" w:hAnsi="Times New Roman"/>
          <w:i/>
          <w:sz w:val="24"/>
          <w:szCs w:val="24"/>
          <w:lang w:val="uk-UA" w:eastAsia="uk-UA"/>
        </w:rPr>
        <w:t>(персональні дані)</w:t>
      </w:r>
      <w:r w:rsidR="002A32E2">
        <w:rPr>
          <w:rFonts w:ascii="Times New Roman" w:hAnsi="Times New Roman"/>
          <w:sz w:val="24"/>
          <w:szCs w:val="24"/>
          <w:lang w:val="uk-UA" w:eastAsia="uk-UA"/>
        </w:rPr>
        <w:t xml:space="preserve"> </w:t>
      </w:r>
      <w:r w:rsidRPr="00722628">
        <w:rPr>
          <w:rFonts w:ascii="Times New Roman" w:eastAsia="Calibri" w:hAnsi="Times New Roman"/>
          <w:kern w:val="2"/>
          <w:sz w:val="24"/>
          <w:szCs w:val="24"/>
          <w:lang w:val="uk-UA" w:eastAsia="ru-RU"/>
          <w14:ligatures w14:val="standardContextual"/>
        </w:rPr>
        <w:t xml:space="preserve"> р.н. та </w:t>
      </w:r>
      <w:r w:rsidR="002A32E2" w:rsidRPr="007F38F5">
        <w:rPr>
          <w:rFonts w:ascii="Times New Roman" w:hAnsi="Times New Roman"/>
          <w:i/>
          <w:sz w:val="24"/>
          <w:szCs w:val="24"/>
          <w:lang w:val="uk-UA" w:eastAsia="uk-UA"/>
        </w:rPr>
        <w:t>(персональні дані)</w:t>
      </w:r>
      <w:r w:rsidR="002A32E2">
        <w:rPr>
          <w:rFonts w:ascii="Times New Roman" w:hAnsi="Times New Roman"/>
          <w:sz w:val="24"/>
          <w:szCs w:val="24"/>
          <w:lang w:val="uk-UA" w:eastAsia="uk-UA"/>
        </w:rPr>
        <w:t xml:space="preserve"> </w:t>
      </w:r>
      <w:r w:rsidRPr="00722628">
        <w:rPr>
          <w:rFonts w:ascii="Times New Roman" w:eastAsia="Calibri" w:hAnsi="Times New Roman"/>
          <w:kern w:val="2"/>
          <w:sz w:val="24"/>
          <w:szCs w:val="24"/>
          <w:lang w:val="uk-UA" w:eastAsia="ru-RU"/>
          <w14:ligatures w14:val="standardContextual"/>
        </w:rPr>
        <w:t xml:space="preserve"> р.н. опікунами над дітьми, позбавленими батьківського піклування  </w:t>
      </w:r>
      <w:r w:rsidR="002A32E2" w:rsidRPr="007F38F5">
        <w:rPr>
          <w:rFonts w:ascii="Times New Roman" w:hAnsi="Times New Roman"/>
          <w:i/>
          <w:sz w:val="24"/>
          <w:szCs w:val="24"/>
          <w:lang w:val="uk-UA" w:eastAsia="uk-UA"/>
        </w:rPr>
        <w:t>(персональні дані)</w:t>
      </w:r>
      <w:r w:rsidR="002A32E2">
        <w:rPr>
          <w:rFonts w:ascii="Times New Roman" w:hAnsi="Times New Roman"/>
          <w:sz w:val="24"/>
          <w:szCs w:val="24"/>
          <w:lang w:val="uk-UA" w:eastAsia="uk-UA"/>
        </w:rPr>
        <w:t xml:space="preserve"> </w:t>
      </w:r>
      <w:r w:rsidRPr="00722628">
        <w:rPr>
          <w:rFonts w:ascii="Times New Roman" w:eastAsia="Calibri" w:hAnsi="Times New Roman"/>
          <w:kern w:val="2"/>
          <w:sz w:val="24"/>
          <w:szCs w:val="24"/>
          <w:lang w:val="uk-UA" w:eastAsia="ru-RU"/>
          <w14:ligatures w14:val="standardContextual"/>
        </w:rPr>
        <w:t xml:space="preserve">р.н. та </w:t>
      </w:r>
      <w:r w:rsidR="002A32E2" w:rsidRPr="007F38F5">
        <w:rPr>
          <w:rFonts w:ascii="Times New Roman" w:hAnsi="Times New Roman"/>
          <w:i/>
          <w:sz w:val="24"/>
          <w:szCs w:val="24"/>
          <w:lang w:val="uk-UA" w:eastAsia="uk-UA"/>
        </w:rPr>
        <w:t>(персональні дані)</w:t>
      </w:r>
      <w:r w:rsidR="002A32E2">
        <w:rPr>
          <w:rFonts w:ascii="Times New Roman" w:hAnsi="Times New Roman"/>
          <w:sz w:val="24"/>
          <w:szCs w:val="24"/>
          <w:lang w:val="uk-UA" w:eastAsia="uk-UA"/>
        </w:rPr>
        <w:t xml:space="preserve"> </w:t>
      </w:r>
      <w:r w:rsidRPr="00722628">
        <w:rPr>
          <w:rFonts w:ascii="Times New Roman" w:eastAsia="Calibri" w:hAnsi="Times New Roman"/>
          <w:kern w:val="2"/>
          <w:sz w:val="24"/>
          <w:szCs w:val="24"/>
          <w:lang w:val="uk-UA" w:eastAsia="ru-RU"/>
          <w14:ligatures w14:val="standardContextual"/>
        </w:rPr>
        <w:t xml:space="preserve"> р.н.</w:t>
      </w:r>
      <w:r w:rsidRPr="00722628">
        <w:rPr>
          <w:rFonts w:ascii="Times New Roman" w:eastAsia="MS Mincho" w:hAnsi="Times New Roman"/>
          <w:color w:val="111111"/>
          <w:sz w:val="24"/>
          <w:szCs w:val="24"/>
          <w:shd w:val="clear" w:color="auto" w:fill="FFFFFF"/>
          <w:lang w:val="uk-UA" w:eastAsia="ru-RU"/>
        </w:rPr>
        <w:t xml:space="preserve"> </w:t>
      </w:r>
      <w:r w:rsidRPr="00722628">
        <w:rPr>
          <w:rFonts w:ascii="Times New Roman" w:eastAsia="Calibri" w:hAnsi="Times New Roman"/>
          <w:kern w:val="2"/>
          <w:sz w:val="24"/>
          <w:szCs w:val="24"/>
          <w:lang w:val="uk-UA" w:eastAsia="ru-RU"/>
          <w14:ligatures w14:val="standardContextual"/>
        </w:rPr>
        <w:t>з подальшим усиновленням, до набрання рішенням Миколаївського районного суду Львівської області  про усиновлення малолітніх дітей (справа № №447/390/26) законної сили.</w:t>
      </w:r>
    </w:p>
    <w:p w14:paraId="417E49D4" w14:textId="77777777" w:rsidR="0045598E" w:rsidRPr="00722628" w:rsidRDefault="0045598E" w:rsidP="0045598E">
      <w:pPr>
        <w:spacing w:after="0" w:line="240" w:lineRule="auto"/>
        <w:jc w:val="both"/>
        <w:rPr>
          <w:rFonts w:ascii="Times New Roman" w:eastAsia="Calibri" w:hAnsi="Times New Roman"/>
          <w:kern w:val="2"/>
          <w:sz w:val="24"/>
          <w:szCs w:val="24"/>
          <w:lang w:val="uk-UA" w:eastAsia="ru-RU"/>
          <w14:ligatures w14:val="standardContextual"/>
        </w:rPr>
      </w:pPr>
      <w:r w:rsidRPr="00722628">
        <w:rPr>
          <w:rFonts w:ascii="Times New Roman" w:eastAsia="Calibri" w:hAnsi="Times New Roman"/>
          <w:kern w:val="2"/>
          <w:sz w:val="24"/>
          <w:szCs w:val="24"/>
          <w:lang w:val="uk-UA" w:eastAsia="ru-RU"/>
          <w14:ligatures w14:val="standardContextual"/>
        </w:rPr>
        <w:tab/>
        <w:t>2. Контроль за виконанням даного рішення покласти на службу у справах дітей Новороздільської міської ради.</w:t>
      </w:r>
    </w:p>
    <w:p w14:paraId="24E32774" w14:textId="77777777" w:rsidR="0045598E" w:rsidRDefault="0045598E" w:rsidP="0045598E">
      <w:pPr>
        <w:tabs>
          <w:tab w:val="left" w:pos="708"/>
          <w:tab w:val="left" w:pos="7755"/>
        </w:tabs>
        <w:autoSpaceDE w:val="0"/>
        <w:autoSpaceDN w:val="0"/>
        <w:spacing w:after="0" w:line="240" w:lineRule="auto"/>
        <w:ind w:right="-5"/>
        <w:jc w:val="both"/>
        <w:rPr>
          <w:rFonts w:ascii="Times New Roman" w:hAnsi="Times New Roman"/>
          <w:sz w:val="24"/>
          <w:szCs w:val="24"/>
          <w:lang w:val="uk-UA" w:eastAsia="uk-UA"/>
        </w:rPr>
      </w:pPr>
    </w:p>
    <w:p w14:paraId="56F6638B" w14:textId="77777777" w:rsidR="00061B59" w:rsidRPr="00722628" w:rsidRDefault="00061B59" w:rsidP="0045598E">
      <w:pPr>
        <w:tabs>
          <w:tab w:val="left" w:pos="708"/>
          <w:tab w:val="left" w:pos="7755"/>
        </w:tabs>
        <w:autoSpaceDE w:val="0"/>
        <w:autoSpaceDN w:val="0"/>
        <w:spacing w:after="0" w:line="240" w:lineRule="auto"/>
        <w:ind w:right="-5"/>
        <w:jc w:val="both"/>
        <w:rPr>
          <w:rFonts w:ascii="Times New Roman" w:hAnsi="Times New Roman"/>
          <w:sz w:val="24"/>
          <w:szCs w:val="24"/>
          <w:lang w:val="uk-UA" w:eastAsia="uk-UA"/>
        </w:rPr>
      </w:pPr>
    </w:p>
    <w:p w14:paraId="396D5406" w14:textId="77777777" w:rsidR="0045598E" w:rsidRPr="00722628" w:rsidRDefault="0045598E" w:rsidP="0045598E">
      <w:pPr>
        <w:tabs>
          <w:tab w:val="left" w:pos="708"/>
          <w:tab w:val="left" w:pos="7755"/>
        </w:tabs>
        <w:autoSpaceDE w:val="0"/>
        <w:autoSpaceDN w:val="0"/>
        <w:spacing w:after="0" w:line="240" w:lineRule="auto"/>
        <w:ind w:right="-5"/>
        <w:jc w:val="both"/>
        <w:rPr>
          <w:rFonts w:ascii="Times New Roman" w:hAnsi="Times New Roman"/>
          <w:sz w:val="24"/>
          <w:szCs w:val="24"/>
          <w:lang w:val="uk-UA" w:eastAsia="uk-UA"/>
        </w:rPr>
      </w:pPr>
      <w:r w:rsidRPr="00722628">
        <w:rPr>
          <w:rFonts w:ascii="Times New Roman" w:hAnsi="Times New Roman"/>
          <w:sz w:val="24"/>
          <w:szCs w:val="24"/>
          <w:lang w:val="uk-UA" w:eastAsia="uk-UA"/>
        </w:rPr>
        <w:t>МІСЬКИЙ ГОЛОВА</w:t>
      </w:r>
      <w:r w:rsidRPr="00722628">
        <w:rPr>
          <w:rFonts w:ascii="Times New Roman" w:hAnsi="Times New Roman"/>
          <w:sz w:val="24"/>
          <w:szCs w:val="24"/>
          <w:lang w:val="uk-UA" w:eastAsia="uk-UA"/>
        </w:rPr>
        <w:tab/>
      </w:r>
      <w:r w:rsidRPr="00722628">
        <w:rPr>
          <w:rFonts w:ascii="Times New Roman" w:hAnsi="Times New Roman"/>
          <w:sz w:val="24"/>
          <w:szCs w:val="24"/>
          <w:lang w:val="uk-UA" w:eastAsia="uk-UA"/>
        </w:rPr>
        <w:tab/>
        <w:t>Ярина ЯЦЕНКО</w:t>
      </w:r>
    </w:p>
    <w:p w14:paraId="323D3D93" w14:textId="77777777" w:rsidR="0045598E" w:rsidRDefault="0045598E" w:rsidP="0045598E">
      <w:pPr>
        <w:spacing w:after="0" w:line="240" w:lineRule="auto"/>
        <w:rPr>
          <w:rFonts w:ascii="Times New Roman" w:hAnsi="Times New Roman"/>
          <w:sz w:val="24"/>
          <w:szCs w:val="24"/>
          <w:lang w:val="uk-UA" w:eastAsia="uk-UA"/>
        </w:rPr>
      </w:pPr>
    </w:p>
    <w:p w14:paraId="5B595ECD" w14:textId="77777777" w:rsidR="00061B59" w:rsidRDefault="00061B59" w:rsidP="0045598E">
      <w:pPr>
        <w:spacing w:after="0" w:line="240" w:lineRule="auto"/>
        <w:rPr>
          <w:rFonts w:ascii="Times New Roman" w:hAnsi="Times New Roman"/>
          <w:sz w:val="24"/>
          <w:szCs w:val="24"/>
          <w:lang w:val="uk-UA" w:eastAsia="uk-UA"/>
        </w:rPr>
      </w:pPr>
    </w:p>
    <w:p w14:paraId="0E96B6AB" w14:textId="77777777" w:rsidR="00061B59" w:rsidRDefault="00061B59" w:rsidP="0045598E">
      <w:pPr>
        <w:spacing w:after="0" w:line="240" w:lineRule="auto"/>
        <w:rPr>
          <w:rFonts w:ascii="Times New Roman" w:hAnsi="Times New Roman"/>
          <w:sz w:val="24"/>
          <w:szCs w:val="24"/>
          <w:lang w:val="uk-UA" w:eastAsia="uk-UA"/>
        </w:rPr>
      </w:pPr>
    </w:p>
    <w:p w14:paraId="407E70B4" w14:textId="77777777" w:rsidR="00061B59" w:rsidRDefault="00061B59" w:rsidP="0045598E">
      <w:pPr>
        <w:spacing w:after="0" w:line="240" w:lineRule="auto"/>
        <w:rPr>
          <w:rFonts w:ascii="Times New Roman" w:hAnsi="Times New Roman"/>
          <w:sz w:val="24"/>
          <w:szCs w:val="24"/>
          <w:lang w:val="uk-UA" w:eastAsia="uk-UA"/>
        </w:rPr>
      </w:pPr>
    </w:p>
    <w:p w14:paraId="4DB675E4" w14:textId="77777777" w:rsidR="00061B59" w:rsidRDefault="00061B59" w:rsidP="0045598E">
      <w:pPr>
        <w:spacing w:after="0" w:line="240" w:lineRule="auto"/>
        <w:rPr>
          <w:rFonts w:ascii="Times New Roman" w:hAnsi="Times New Roman"/>
          <w:sz w:val="24"/>
          <w:szCs w:val="24"/>
          <w:lang w:val="uk-UA" w:eastAsia="uk-UA"/>
        </w:rPr>
      </w:pPr>
    </w:p>
    <w:p w14:paraId="6BD59720" w14:textId="77777777" w:rsidR="00061B59" w:rsidRDefault="00061B59" w:rsidP="0045598E">
      <w:pPr>
        <w:spacing w:after="0" w:line="240" w:lineRule="auto"/>
        <w:rPr>
          <w:rFonts w:ascii="Times New Roman" w:hAnsi="Times New Roman"/>
          <w:sz w:val="24"/>
          <w:szCs w:val="24"/>
          <w:lang w:val="uk-UA" w:eastAsia="uk-UA"/>
        </w:rPr>
      </w:pPr>
    </w:p>
    <w:p w14:paraId="7C1384A8" w14:textId="77777777" w:rsidR="00061B59" w:rsidRDefault="00061B59" w:rsidP="0045598E">
      <w:pPr>
        <w:spacing w:after="0" w:line="240" w:lineRule="auto"/>
        <w:rPr>
          <w:rFonts w:ascii="Times New Roman" w:hAnsi="Times New Roman"/>
          <w:sz w:val="24"/>
          <w:szCs w:val="24"/>
          <w:lang w:val="uk-UA" w:eastAsia="uk-UA"/>
        </w:rPr>
      </w:pPr>
    </w:p>
    <w:p w14:paraId="13D51FBD" w14:textId="77777777" w:rsidR="00061B59" w:rsidRDefault="00061B59" w:rsidP="0045598E">
      <w:pPr>
        <w:spacing w:after="0" w:line="240" w:lineRule="auto"/>
        <w:rPr>
          <w:rFonts w:ascii="Times New Roman" w:hAnsi="Times New Roman"/>
          <w:sz w:val="24"/>
          <w:szCs w:val="24"/>
          <w:lang w:val="uk-UA" w:eastAsia="uk-UA"/>
        </w:rPr>
      </w:pPr>
    </w:p>
    <w:p w14:paraId="722F4F21" w14:textId="77777777" w:rsidR="00061B59" w:rsidRDefault="00061B59" w:rsidP="0045598E">
      <w:pPr>
        <w:spacing w:after="0" w:line="240" w:lineRule="auto"/>
        <w:rPr>
          <w:rFonts w:ascii="Times New Roman" w:hAnsi="Times New Roman"/>
          <w:sz w:val="24"/>
          <w:szCs w:val="24"/>
          <w:lang w:val="uk-UA" w:eastAsia="uk-UA"/>
        </w:rPr>
      </w:pPr>
    </w:p>
    <w:p w14:paraId="1BFB8B0B" w14:textId="77777777" w:rsidR="00061B59" w:rsidRDefault="00061B59" w:rsidP="0045598E">
      <w:pPr>
        <w:spacing w:after="0" w:line="240" w:lineRule="auto"/>
        <w:rPr>
          <w:rFonts w:ascii="Times New Roman" w:hAnsi="Times New Roman"/>
          <w:sz w:val="24"/>
          <w:szCs w:val="24"/>
          <w:lang w:val="uk-UA" w:eastAsia="uk-UA"/>
        </w:rPr>
      </w:pPr>
    </w:p>
    <w:p w14:paraId="1C11E7C2" w14:textId="77777777" w:rsidR="00061B59" w:rsidRDefault="00061B59" w:rsidP="0045598E">
      <w:pPr>
        <w:spacing w:after="0" w:line="240" w:lineRule="auto"/>
        <w:rPr>
          <w:rFonts w:ascii="Times New Roman" w:hAnsi="Times New Roman"/>
          <w:sz w:val="24"/>
          <w:szCs w:val="24"/>
          <w:lang w:val="uk-UA" w:eastAsia="uk-UA"/>
        </w:rPr>
      </w:pPr>
    </w:p>
    <w:p w14:paraId="75F4D13E" w14:textId="77777777" w:rsidR="00061B59" w:rsidRDefault="00061B59" w:rsidP="0045598E">
      <w:pPr>
        <w:spacing w:after="0" w:line="240" w:lineRule="auto"/>
        <w:rPr>
          <w:rFonts w:ascii="Times New Roman" w:hAnsi="Times New Roman"/>
          <w:sz w:val="24"/>
          <w:szCs w:val="24"/>
          <w:lang w:val="uk-UA" w:eastAsia="uk-UA"/>
        </w:rPr>
      </w:pPr>
    </w:p>
    <w:p w14:paraId="4C0C3A93" w14:textId="77777777" w:rsidR="00061B59" w:rsidRDefault="00061B59" w:rsidP="0045598E">
      <w:pPr>
        <w:spacing w:after="0" w:line="240" w:lineRule="auto"/>
        <w:rPr>
          <w:rFonts w:ascii="Times New Roman" w:hAnsi="Times New Roman"/>
          <w:sz w:val="24"/>
          <w:szCs w:val="24"/>
          <w:lang w:val="uk-UA" w:eastAsia="uk-UA"/>
        </w:rPr>
      </w:pPr>
    </w:p>
    <w:p w14:paraId="0C2FE768" w14:textId="77777777" w:rsidR="00061B59" w:rsidRDefault="00061B59" w:rsidP="0045598E">
      <w:pPr>
        <w:spacing w:after="0" w:line="240" w:lineRule="auto"/>
        <w:rPr>
          <w:rFonts w:ascii="Times New Roman" w:hAnsi="Times New Roman"/>
          <w:sz w:val="24"/>
          <w:szCs w:val="24"/>
          <w:lang w:val="uk-UA" w:eastAsia="uk-UA"/>
        </w:rPr>
      </w:pPr>
    </w:p>
    <w:p w14:paraId="24CD37A1" w14:textId="77777777" w:rsidR="00061B59" w:rsidRDefault="00061B59" w:rsidP="0045598E">
      <w:pPr>
        <w:spacing w:after="0" w:line="240" w:lineRule="auto"/>
        <w:rPr>
          <w:rFonts w:ascii="Times New Roman" w:hAnsi="Times New Roman"/>
          <w:sz w:val="24"/>
          <w:szCs w:val="24"/>
          <w:lang w:val="uk-UA" w:eastAsia="uk-UA"/>
        </w:rPr>
      </w:pPr>
    </w:p>
    <w:p w14:paraId="6FDBF3D3" w14:textId="77777777" w:rsidR="00061B59" w:rsidRDefault="00061B59" w:rsidP="0045598E">
      <w:pPr>
        <w:spacing w:after="0" w:line="240" w:lineRule="auto"/>
        <w:rPr>
          <w:rFonts w:ascii="Times New Roman" w:hAnsi="Times New Roman"/>
          <w:sz w:val="24"/>
          <w:szCs w:val="24"/>
          <w:lang w:val="uk-UA" w:eastAsia="uk-UA"/>
        </w:rPr>
      </w:pPr>
    </w:p>
    <w:p w14:paraId="6425EBC6" w14:textId="77777777" w:rsidR="00061B59" w:rsidRDefault="00061B59" w:rsidP="0045598E">
      <w:pPr>
        <w:spacing w:after="0" w:line="240" w:lineRule="auto"/>
        <w:rPr>
          <w:rFonts w:ascii="Times New Roman" w:hAnsi="Times New Roman"/>
          <w:sz w:val="24"/>
          <w:szCs w:val="24"/>
          <w:lang w:val="uk-UA" w:eastAsia="uk-UA"/>
        </w:rPr>
      </w:pPr>
    </w:p>
    <w:p w14:paraId="1DD2EA2A" w14:textId="77777777" w:rsidR="00061B59" w:rsidRDefault="00061B59" w:rsidP="0045598E">
      <w:pPr>
        <w:spacing w:after="0" w:line="240" w:lineRule="auto"/>
        <w:rPr>
          <w:rFonts w:ascii="Times New Roman" w:hAnsi="Times New Roman"/>
          <w:sz w:val="24"/>
          <w:szCs w:val="24"/>
          <w:lang w:val="uk-UA" w:eastAsia="uk-UA"/>
        </w:rPr>
      </w:pPr>
    </w:p>
    <w:p w14:paraId="3F6E21ED" w14:textId="77777777" w:rsidR="00061B59" w:rsidRDefault="00061B59" w:rsidP="0045598E">
      <w:pPr>
        <w:spacing w:after="0" w:line="240" w:lineRule="auto"/>
        <w:rPr>
          <w:rFonts w:ascii="Times New Roman" w:hAnsi="Times New Roman"/>
          <w:sz w:val="24"/>
          <w:szCs w:val="24"/>
          <w:lang w:val="uk-UA" w:eastAsia="uk-UA"/>
        </w:rPr>
      </w:pPr>
    </w:p>
    <w:p w14:paraId="7F1864AD" w14:textId="77777777" w:rsidR="00061B59" w:rsidRDefault="00061B59" w:rsidP="0045598E">
      <w:pPr>
        <w:spacing w:after="0" w:line="240" w:lineRule="auto"/>
        <w:rPr>
          <w:rFonts w:ascii="Times New Roman" w:hAnsi="Times New Roman"/>
          <w:sz w:val="24"/>
          <w:szCs w:val="24"/>
          <w:lang w:val="uk-UA" w:eastAsia="uk-UA"/>
        </w:rPr>
      </w:pPr>
    </w:p>
    <w:p w14:paraId="4DE67FDE" w14:textId="77777777" w:rsidR="00D77B6B" w:rsidRPr="004E3A71" w:rsidRDefault="00D77B6B" w:rsidP="00D77B6B">
      <w:pPr>
        <w:spacing w:after="0" w:line="240" w:lineRule="auto"/>
        <w:jc w:val="center"/>
        <w:rPr>
          <w:rFonts w:ascii="Times New Roman" w:eastAsia="Calibri" w:hAnsi="Times New Roman"/>
          <w:sz w:val="24"/>
          <w:szCs w:val="20"/>
          <w:lang w:val="uk-UA" w:eastAsia="uk-UA"/>
        </w:rPr>
      </w:pPr>
      <w:bookmarkStart w:id="22" w:name="bookmark6"/>
      <w:r w:rsidRPr="004E3A71">
        <w:rPr>
          <w:rFonts w:ascii="Times New Roman" w:eastAsia="Calibri" w:hAnsi="Times New Roman"/>
          <w:noProof/>
          <w:sz w:val="20"/>
          <w:szCs w:val="20"/>
          <w:lang w:val="uk-UA" w:eastAsia="uk-UA"/>
        </w:rPr>
        <w:lastRenderedPageBreak/>
        <w:drawing>
          <wp:inline distT="0" distB="0" distL="0" distR="0" wp14:anchorId="57978525" wp14:editId="6ADBC3FD">
            <wp:extent cx="1143000" cy="600075"/>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1EC43534" w14:textId="77777777" w:rsidR="00D77B6B" w:rsidRPr="004E3A71" w:rsidRDefault="00D77B6B" w:rsidP="00D77B6B">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6839BF4A" w14:textId="77777777" w:rsidR="00D77B6B" w:rsidRPr="004E3A71" w:rsidRDefault="00D77B6B" w:rsidP="00D77B6B">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0A6C6AF4" w14:textId="77777777" w:rsidR="00D77B6B" w:rsidRPr="004E3A71" w:rsidRDefault="00D77B6B" w:rsidP="00D77B6B">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7C4FC9C9" w14:textId="77777777" w:rsidR="00D77B6B" w:rsidRPr="004E3A71" w:rsidRDefault="00D77B6B" w:rsidP="00D77B6B">
      <w:pPr>
        <w:spacing w:after="0" w:line="240" w:lineRule="auto"/>
        <w:jc w:val="center"/>
        <w:rPr>
          <w:rFonts w:ascii="Times New Roman" w:eastAsia="Calibri" w:hAnsi="Times New Roman"/>
          <w:b/>
          <w:sz w:val="24"/>
          <w:szCs w:val="24"/>
          <w:lang w:val="uk-UA" w:eastAsia="uk-UA"/>
        </w:rPr>
      </w:pPr>
    </w:p>
    <w:p w14:paraId="1BFD183C" w14:textId="2DF78579" w:rsidR="00D77B6B" w:rsidRPr="004E3A71" w:rsidRDefault="00D77B6B" w:rsidP="00D77B6B">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60</w:t>
      </w:r>
    </w:p>
    <w:p w14:paraId="5EFF8655" w14:textId="77777777" w:rsidR="0045598E" w:rsidRPr="00722628" w:rsidRDefault="0045598E" w:rsidP="0045598E">
      <w:pPr>
        <w:tabs>
          <w:tab w:val="left" w:pos="2626"/>
        </w:tabs>
        <w:spacing w:after="0" w:line="240" w:lineRule="auto"/>
        <w:jc w:val="both"/>
        <w:rPr>
          <w:rFonts w:ascii="Times New Roman" w:hAnsi="Times New Roman"/>
          <w:sz w:val="24"/>
          <w:szCs w:val="24"/>
          <w:lang w:val="uk-UA" w:eastAsia="ru-RU"/>
        </w:rPr>
      </w:pPr>
      <w:r w:rsidRPr="00722628">
        <w:rPr>
          <w:rFonts w:ascii="Times New Roman" w:hAnsi="Times New Roman"/>
          <w:sz w:val="24"/>
          <w:szCs w:val="24"/>
          <w:lang w:val="uk-UA" w:eastAsia="ru-RU"/>
        </w:rPr>
        <w:tab/>
      </w:r>
    </w:p>
    <w:p w14:paraId="0BD15FEC" w14:textId="77777777" w:rsidR="0045598E" w:rsidRPr="00722628" w:rsidRDefault="0045598E" w:rsidP="0045598E">
      <w:pPr>
        <w:tabs>
          <w:tab w:val="left" w:pos="708"/>
        </w:tabs>
        <w:spacing w:after="0" w:line="240" w:lineRule="auto"/>
        <w:ind w:right="-1"/>
        <w:rPr>
          <w:rFonts w:ascii="Times New Roman" w:hAnsi="Times New Roman"/>
          <w:bCs/>
          <w:sz w:val="24"/>
          <w:szCs w:val="24"/>
          <w:lang w:val="uk-UA" w:eastAsia="uk-UA"/>
        </w:rPr>
      </w:pPr>
      <w:r w:rsidRPr="00722628">
        <w:rPr>
          <w:rFonts w:ascii="Times New Roman" w:hAnsi="Times New Roman"/>
          <w:bCs/>
          <w:sz w:val="24"/>
          <w:szCs w:val="24"/>
          <w:lang w:val="uk-UA" w:eastAsia="uk-UA"/>
        </w:rPr>
        <w:t xml:space="preserve">Про доцільність позбавлення батьківських прав </w:t>
      </w:r>
    </w:p>
    <w:bookmarkEnd w:id="22"/>
    <w:p w14:paraId="7A598991" w14:textId="7643D48F" w:rsidR="0045598E" w:rsidRPr="00722628" w:rsidRDefault="00F57F01" w:rsidP="0045598E">
      <w:pPr>
        <w:tabs>
          <w:tab w:val="left" w:pos="708"/>
        </w:tabs>
        <w:spacing w:after="0" w:line="240" w:lineRule="auto"/>
        <w:jc w:val="both"/>
        <w:rPr>
          <w:rFonts w:ascii="Times New Roman" w:hAnsi="Times New Roman"/>
          <w:bCs/>
          <w:sz w:val="24"/>
          <w:szCs w:val="24"/>
          <w:lang w:val="uk-UA" w:eastAsia="uk-UA"/>
        </w:rPr>
      </w:pPr>
      <w:r w:rsidRPr="007F38F5">
        <w:rPr>
          <w:rFonts w:ascii="Times New Roman" w:hAnsi="Times New Roman"/>
          <w:i/>
          <w:sz w:val="24"/>
          <w:szCs w:val="24"/>
          <w:lang w:val="uk-UA" w:eastAsia="uk-UA"/>
        </w:rPr>
        <w:t>(персональні дані)</w:t>
      </w:r>
      <w:r>
        <w:rPr>
          <w:rFonts w:ascii="Times New Roman" w:hAnsi="Times New Roman"/>
          <w:sz w:val="24"/>
          <w:szCs w:val="24"/>
          <w:lang w:val="uk-UA" w:eastAsia="uk-UA"/>
        </w:rPr>
        <w:t xml:space="preserve"> </w:t>
      </w:r>
      <w:r w:rsidR="0045598E" w:rsidRPr="00722628">
        <w:rPr>
          <w:rFonts w:ascii="Times New Roman" w:hAnsi="Times New Roman"/>
          <w:bCs/>
          <w:sz w:val="24"/>
          <w:szCs w:val="24"/>
          <w:lang w:val="uk-UA" w:eastAsia="uk-UA"/>
        </w:rPr>
        <w:t xml:space="preserve">відносно дитини </w:t>
      </w:r>
    </w:p>
    <w:p w14:paraId="57FF7FA7" w14:textId="2B8ECC6F" w:rsidR="0045598E" w:rsidRPr="00722628" w:rsidRDefault="00F57F01" w:rsidP="0045598E">
      <w:pPr>
        <w:tabs>
          <w:tab w:val="left" w:pos="708"/>
        </w:tabs>
        <w:spacing w:after="0" w:line="240" w:lineRule="auto"/>
        <w:jc w:val="both"/>
        <w:rPr>
          <w:rFonts w:ascii="Times New Roman" w:hAnsi="Times New Roman"/>
          <w:bCs/>
          <w:sz w:val="24"/>
          <w:szCs w:val="24"/>
          <w:lang w:val="uk-UA" w:eastAsia="uk-UA"/>
        </w:rPr>
      </w:pPr>
      <w:r w:rsidRPr="007F38F5">
        <w:rPr>
          <w:rFonts w:ascii="Times New Roman" w:hAnsi="Times New Roman"/>
          <w:i/>
          <w:sz w:val="24"/>
          <w:szCs w:val="24"/>
          <w:lang w:val="uk-UA" w:eastAsia="uk-UA"/>
        </w:rPr>
        <w:t>(персональні дані)</w:t>
      </w:r>
      <w:r>
        <w:rPr>
          <w:rFonts w:ascii="Times New Roman" w:hAnsi="Times New Roman"/>
          <w:sz w:val="24"/>
          <w:szCs w:val="24"/>
          <w:lang w:val="uk-UA" w:eastAsia="uk-UA"/>
        </w:rPr>
        <w:t xml:space="preserve"> </w:t>
      </w:r>
      <w:r w:rsidR="0045598E" w:rsidRPr="00722628">
        <w:rPr>
          <w:rFonts w:ascii="Times New Roman" w:hAnsi="Times New Roman"/>
          <w:bCs/>
          <w:sz w:val="24"/>
          <w:szCs w:val="24"/>
          <w:lang w:val="uk-UA" w:eastAsia="uk-UA"/>
        </w:rPr>
        <w:t>р.н.</w:t>
      </w:r>
    </w:p>
    <w:p w14:paraId="7FD10CCB" w14:textId="4209FF72" w:rsidR="0045598E" w:rsidRPr="00722628" w:rsidRDefault="0045598E" w:rsidP="0045598E">
      <w:pPr>
        <w:tabs>
          <w:tab w:val="left" w:pos="708"/>
        </w:tabs>
        <w:spacing w:after="0" w:line="240" w:lineRule="auto"/>
        <w:jc w:val="both"/>
        <w:rPr>
          <w:rFonts w:ascii="Times New Roman" w:hAnsi="Times New Roman"/>
          <w:bCs/>
          <w:sz w:val="24"/>
          <w:szCs w:val="24"/>
          <w:lang w:val="uk-UA" w:eastAsia="uk-UA"/>
        </w:rPr>
      </w:pPr>
    </w:p>
    <w:p w14:paraId="11E4D3DD" w14:textId="6EA28E97" w:rsidR="0045598E" w:rsidRPr="00722628" w:rsidRDefault="0045598E" w:rsidP="0045598E">
      <w:pPr>
        <w:spacing w:after="0" w:line="240" w:lineRule="auto"/>
        <w:ind w:firstLine="708"/>
        <w:jc w:val="both"/>
        <w:rPr>
          <w:rFonts w:ascii="Times New Roman" w:hAnsi="Times New Roman"/>
          <w:b/>
          <w:sz w:val="24"/>
          <w:szCs w:val="24"/>
          <w:lang w:val="uk-UA" w:eastAsia="uk-UA"/>
        </w:rPr>
      </w:pPr>
      <w:r w:rsidRPr="00722628">
        <w:rPr>
          <w:rFonts w:ascii="Times New Roman" w:eastAsia="MS Mincho" w:hAnsi="Times New Roman"/>
          <w:sz w:val="24"/>
          <w:szCs w:val="24"/>
          <w:lang w:val="uk-UA" w:eastAsia="ru-RU"/>
        </w:rPr>
        <w:t xml:space="preserve">Розглянувши заяву №Р-624 від 10.11.2025 року </w:t>
      </w:r>
      <w:r w:rsidR="00F57F01" w:rsidRPr="007F38F5">
        <w:rPr>
          <w:rFonts w:ascii="Times New Roman" w:hAnsi="Times New Roman"/>
          <w:i/>
          <w:sz w:val="24"/>
          <w:szCs w:val="24"/>
          <w:lang w:val="uk-UA" w:eastAsia="uk-UA"/>
        </w:rPr>
        <w:t>(персональні дані)</w:t>
      </w:r>
      <w:r w:rsidRPr="00722628">
        <w:rPr>
          <w:rFonts w:ascii="Times New Roman" w:eastAsia="MS Mincho" w:hAnsi="Times New Roman"/>
          <w:sz w:val="24"/>
          <w:szCs w:val="24"/>
          <w:lang w:val="uk-UA" w:eastAsia="ru-RU"/>
        </w:rPr>
        <w:t xml:space="preserve">, щодо надання висновку про доцільність позбавлення батьківських прав </w:t>
      </w:r>
      <w:r w:rsidR="00F57F01" w:rsidRPr="007F38F5">
        <w:rPr>
          <w:rFonts w:ascii="Times New Roman" w:hAnsi="Times New Roman"/>
          <w:i/>
          <w:sz w:val="24"/>
          <w:szCs w:val="24"/>
          <w:lang w:val="uk-UA" w:eastAsia="uk-UA"/>
        </w:rPr>
        <w:t>(персональні дані)</w:t>
      </w:r>
      <w:r w:rsidR="00F57F01">
        <w:rPr>
          <w:rFonts w:ascii="Times New Roman" w:hAnsi="Times New Roman"/>
          <w:sz w:val="24"/>
          <w:szCs w:val="24"/>
          <w:lang w:val="uk-UA" w:eastAsia="uk-UA"/>
        </w:rPr>
        <w:t xml:space="preserve"> </w:t>
      </w:r>
      <w:r w:rsidRPr="00722628">
        <w:rPr>
          <w:rFonts w:ascii="Times New Roman" w:hAnsi="Times New Roman"/>
          <w:bCs/>
          <w:sz w:val="24"/>
          <w:szCs w:val="24"/>
          <w:lang w:val="uk-UA" w:eastAsia="uk-UA"/>
        </w:rPr>
        <w:t xml:space="preserve">відносно дитини </w:t>
      </w:r>
      <w:r w:rsidR="00F57F01" w:rsidRPr="007F38F5">
        <w:rPr>
          <w:rFonts w:ascii="Times New Roman" w:hAnsi="Times New Roman"/>
          <w:i/>
          <w:sz w:val="24"/>
          <w:szCs w:val="24"/>
          <w:lang w:val="uk-UA" w:eastAsia="uk-UA"/>
        </w:rPr>
        <w:t>(персональні дані)</w:t>
      </w:r>
      <w:r w:rsidR="00F57F01">
        <w:rPr>
          <w:rFonts w:ascii="Times New Roman" w:hAnsi="Times New Roman"/>
          <w:sz w:val="24"/>
          <w:szCs w:val="24"/>
          <w:lang w:val="uk-UA" w:eastAsia="uk-UA"/>
        </w:rPr>
        <w:t xml:space="preserve"> </w:t>
      </w:r>
      <w:r w:rsidRPr="00722628">
        <w:rPr>
          <w:rFonts w:ascii="Times New Roman" w:hAnsi="Times New Roman"/>
          <w:bCs/>
          <w:sz w:val="24"/>
          <w:szCs w:val="24"/>
          <w:lang w:val="uk-UA" w:eastAsia="uk-UA"/>
        </w:rPr>
        <w:t>р.н.,</w:t>
      </w:r>
      <w:r w:rsidRPr="00722628">
        <w:rPr>
          <w:rFonts w:ascii="Times New Roman" w:eastAsia="MS Mincho" w:hAnsi="Times New Roman"/>
          <w:sz w:val="24"/>
          <w:szCs w:val="24"/>
          <w:lang w:val="uk-UA" w:eastAsia="ru-RU"/>
        </w:rPr>
        <w:t xml:space="preserve"> враховуючи витяг з протоколу комісії з питань захисту прав дитини Новороз</w:t>
      </w:r>
      <w:r w:rsidR="00F57F01">
        <w:rPr>
          <w:rFonts w:ascii="Times New Roman" w:eastAsia="MS Mincho" w:hAnsi="Times New Roman"/>
          <w:sz w:val="24"/>
          <w:szCs w:val="24"/>
          <w:lang w:val="uk-UA" w:eastAsia="ru-RU"/>
        </w:rPr>
        <w:t xml:space="preserve">дільської міської ради №2 від </w:t>
      </w:r>
      <w:r w:rsidRPr="00722628">
        <w:rPr>
          <w:rFonts w:ascii="Times New Roman" w:eastAsia="MS Mincho" w:hAnsi="Times New Roman"/>
          <w:sz w:val="24"/>
          <w:szCs w:val="24"/>
          <w:lang w:val="uk-UA" w:eastAsia="ru-RU"/>
        </w:rPr>
        <w:t xml:space="preserve"> 09.02.2026 року та додані до нього документи, відповідно до постанови Кабінету Міністрів України № 866 від 24.09.2008 «Питання діяльності органів опіки та піклування, пов’язаної із захистом прав дитини», ст.164 Сімейного кодексу України, п.п. 4 п. «б» ч. 1 ст. 34 Закону України «Про місцеве самоврядування в Україні» виконавчий комітет Новороздільської міської ради</w:t>
      </w:r>
    </w:p>
    <w:p w14:paraId="12A0928A" w14:textId="77777777" w:rsidR="0045598E" w:rsidRPr="00722628" w:rsidRDefault="0045598E" w:rsidP="0045598E">
      <w:pPr>
        <w:autoSpaceDE w:val="0"/>
        <w:spacing w:after="0" w:line="240" w:lineRule="auto"/>
        <w:jc w:val="both"/>
        <w:rPr>
          <w:rFonts w:ascii="Times New Roman" w:eastAsia="MS Mincho" w:hAnsi="Times New Roman"/>
          <w:sz w:val="24"/>
          <w:szCs w:val="24"/>
          <w:lang w:val="uk-UA" w:eastAsia="ru-RU"/>
        </w:rPr>
      </w:pPr>
    </w:p>
    <w:p w14:paraId="35227606" w14:textId="77777777" w:rsidR="0045598E" w:rsidRPr="00722628" w:rsidRDefault="0045598E" w:rsidP="0045598E">
      <w:pPr>
        <w:autoSpaceDE w:val="0"/>
        <w:spacing w:after="0" w:line="240" w:lineRule="auto"/>
        <w:jc w:val="both"/>
        <w:rPr>
          <w:rFonts w:ascii="Times New Roman" w:eastAsia="MS Mincho" w:hAnsi="Times New Roman"/>
          <w:sz w:val="24"/>
          <w:szCs w:val="24"/>
          <w:lang w:val="uk-UA" w:eastAsia="ru-RU"/>
        </w:rPr>
      </w:pPr>
      <w:r w:rsidRPr="00722628">
        <w:rPr>
          <w:rFonts w:ascii="Times New Roman" w:eastAsia="MS Mincho" w:hAnsi="Times New Roman"/>
          <w:sz w:val="24"/>
          <w:szCs w:val="24"/>
          <w:lang w:val="uk-UA" w:eastAsia="ru-RU"/>
        </w:rPr>
        <w:t xml:space="preserve">В И Р І Ш И В : </w:t>
      </w:r>
    </w:p>
    <w:p w14:paraId="06169F5F" w14:textId="77777777" w:rsidR="0045598E" w:rsidRPr="00722628" w:rsidRDefault="0045598E" w:rsidP="0045598E">
      <w:pPr>
        <w:autoSpaceDE w:val="0"/>
        <w:spacing w:after="0" w:line="240" w:lineRule="auto"/>
        <w:jc w:val="both"/>
        <w:rPr>
          <w:rFonts w:ascii="Times New Roman" w:eastAsia="MS Mincho" w:hAnsi="Times New Roman"/>
          <w:sz w:val="24"/>
          <w:szCs w:val="24"/>
          <w:lang w:val="uk-UA" w:eastAsia="ru-RU"/>
        </w:rPr>
      </w:pPr>
    </w:p>
    <w:p w14:paraId="2CECB529" w14:textId="0B562FFB" w:rsidR="0045598E" w:rsidRPr="00722628" w:rsidRDefault="0045598E" w:rsidP="0045598E">
      <w:pPr>
        <w:tabs>
          <w:tab w:val="left" w:pos="708"/>
        </w:tabs>
        <w:spacing w:after="0" w:line="240" w:lineRule="auto"/>
        <w:ind w:right="-1"/>
        <w:jc w:val="both"/>
        <w:rPr>
          <w:rFonts w:ascii="Times New Roman" w:hAnsi="Times New Roman"/>
          <w:bCs/>
          <w:sz w:val="24"/>
          <w:szCs w:val="24"/>
          <w:lang w:val="uk-UA" w:eastAsia="uk-UA"/>
        </w:rPr>
      </w:pPr>
      <w:r w:rsidRPr="00722628">
        <w:rPr>
          <w:rFonts w:ascii="Times New Roman" w:hAnsi="Times New Roman"/>
          <w:sz w:val="24"/>
          <w:szCs w:val="24"/>
          <w:lang w:val="uk-UA" w:eastAsia="uk-UA"/>
        </w:rPr>
        <w:tab/>
        <w:t xml:space="preserve">1. Вважати за доцільне позбавити </w:t>
      </w:r>
      <w:r w:rsidRPr="00722628">
        <w:rPr>
          <w:rFonts w:ascii="Times New Roman" w:eastAsia="MS Mincho" w:hAnsi="Times New Roman"/>
          <w:sz w:val="24"/>
          <w:szCs w:val="24"/>
          <w:lang w:val="uk-UA" w:eastAsia="ru-RU"/>
        </w:rPr>
        <w:t xml:space="preserve">батьківських прав </w:t>
      </w:r>
      <w:r w:rsidR="00F57F01" w:rsidRPr="007F38F5">
        <w:rPr>
          <w:rFonts w:ascii="Times New Roman" w:hAnsi="Times New Roman"/>
          <w:i/>
          <w:sz w:val="24"/>
          <w:szCs w:val="24"/>
          <w:lang w:val="uk-UA" w:eastAsia="uk-UA"/>
        </w:rPr>
        <w:t>(персональні дані)</w:t>
      </w:r>
      <w:r w:rsidR="00F57F01">
        <w:rPr>
          <w:rFonts w:ascii="Times New Roman" w:hAnsi="Times New Roman"/>
          <w:sz w:val="24"/>
          <w:szCs w:val="24"/>
          <w:lang w:val="uk-UA" w:eastAsia="uk-UA"/>
        </w:rPr>
        <w:t xml:space="preserve"> </w:t>
      </w:r>
      <w:r w:rsidRPr="00722628">
        <w:rPr>
          <w:rFonts w:ascii="Times New Roman" w:hAnsi="Times New Roman"/>
          <w:bCs/>
          <w:sz w:val="24"/>
          <w:szCs w:val="24"/>
          <w:lang w:val="uk-UA" w:eastAsia="uk-UA"/>
        </w:rPr>
        <w:t xml:space="preserve">відносно дитини </w:t>
      </w:r>
      <w:r w:rsidR="00F57F01" w:rsidRPr="007F38F5">
        <w:rPr>
          <w:rFonts w:ascii="Times New Roman" w:hAnsi="Times New Roman"/>
          <w:i/>
          <w:sz w:val="24"/>
          <w:szCs w:val="24"/>
          <w:lang w:val="uk-UA" w:eastAsia="uk-UA"/>
        </w:rPr>
        <w:t>(персональні дані)</w:t>
      </w:r>
      <w:r w:rsidR="00F57F01">
        <w:rPr>
          <w:rFonts w:ascii="Times New Roman" w:hAnsi="Times New Roman"/>
          <w:sz w:val="24"/>
          <w:szCs w:val="24"/>
          <w:lang w:val="uk-UA" w:eastAsia="uk-UA"/>
        </w:rPr>
        <w:t xml:space="preserve"> </w:t>
      </w:r>
      <w:r w:rsidRPr="00722628">
        <w:rPr>
          <w:rFonts w:ascii="Times New Roman" w:hAnsi="Times New Roman"/>
          <w:bCs/>
          <w:sz w:val="24"/>
          <w:szCs w:val="24"/>
          <w:lang w:val="uk-UA" w:eastAsia="uk-UA"/>
        </w:rPr>
        <w:t>р.н.</w:t>
      </w:r>
    </w:p>
    <w:p w14:paraId="0FEEC1D6" w14:textId="24B379F5" w:rsidR="0045598E" w:rsidRPr="00722628" w:rsidRDefault="0045598E" w:rsidP="0045598E">
      <w:pPr>
        <w:tabs>
          <w:tab w:val="left" w:pos="708"/>
        </w:tabs>
        <w:spacing w:after="0" w:line="240" w:lineRule="auto"/>
        <w:ind w:right="-1"/>
        <w:jc w:val="both"/>
        <w:rPr>
          <w:rFonts w:ascii="Times New Roman" w:eastAsia="MS Mincho" w:hAnsi="Times New Roman"/>
          <w:sz w:val="24"/>
          <w:szCs w:val="24"/>
          <w:lang w:val="uk-UA" w:eastAsia="ru-RU"/>
        </w:rPr>
      </w:pPr>
      <w:r w:rsidRPr="00722628">
        <w:rPr>
          <w:rFonts w:ascii="Times New Roman" w:eastAsia="MS Mincho" w:hAnsi="Times New Roman"/>
          <w:sz w:val="24"/>
          <w:szCs w:val="24"/>
          <w:lang w:val="uk-UA" w:eastAsia="ru-RU"/>
        </w:rPr>
        <w:tab/>
        <w:t xml:space="preserve">2. </w:t>
      </w:r>
      <w:r w:rsidRPr="00722628">
        <w:rPr>
          <w:rFonts w:ascii="Times New Roman" w:hAnsi="Times New Roman"/>
          <w:sz w:val="24"/>
          <w:szCs w:val="24"/>
          <w:lang w:val="uk-UA" w:eastAsia="uk-UA"/>
        </w:rPr>
        <w:t xml:space="preserve">Затвердити висновок про доцільність позбавлення </w:t>
      </w:r>
      <w:r w:rsidRPr="00722628">
        <w:rPr>
          <w:rFonts w:ascii="Times New Roman" w:eastAsia="MS Mincho" w:hAnsi="Times New Roman"/>
          <w:sz w:val="24"/>
          <w:szCs w:val="24"/>
          <w:lang w:val="uk-UA" w:eastAsia="ru-RU"/>
        </w:rPr>
        <w:t xml:space="preserve">батьківських </w:t>
      </w:r>
      <w:r w:rsidR="00F57F01" w:rsidRPr="007F38F5">
        <w:rPr>
          <w:rFonts w:ascii="Times New Roman" w:hAnsi="Times New Roman"/>
          <w:i/>
          <w:sz w:val="24"/>
          <w:szCs w:val="24"/>
          <w:lang w:val="uk-UA" w:eastAsia="uk-UA"/>
        </w:rPr>
        <w:t>(персональні дані)</w:t>
      </w:r>
      <w:r w:rsidR="00F57F01">
        <w:rPr>
          <w:rFonts w:ascii="Times New Roman" w:hAnsi="Times New Roman"/>
          <w:sz w:val="24"/>
          <w:szCs w:val="24"/>
          <w:lang w:val="uk-UA" w:eastAsia="uk-UA"/>
        </w:rPr>
        <w:t xml:space="preserve"> </w:t>
      </w:r>
      <w:r w:rsidRPr="00722628">
        <w:rPr>
          <w:rFonts w:ascii="Times New Roman" w:eastAsia="MS Mincho" w:hAnsi="Times New Roman"/>
          <w:sz w:val="24"/>
          <w:szCs w:val="24"/>
          <w:lang w:val="uk-UA" w:eastAsia="ru-RU"/>
        </w:rPr>
        <w:t xml:space="preserve"> </w:t>
      </w:r>
      <w:r w:rsidRPr="00722628">
        <w:rPr>
          <w:rFonts w:ascii="Times New Roman" w:hAnsi="Times New Roman"/>
          <w:bCs/>
          <w:sz w:val="24"/>
          <w:szCs w:val="24"/>
          <w:lang w:val="uk-UA" w:eastAsia="uk-UA"/>
        </w:rPr>
        <w:t xml:space="preserve">відносно дитини </w:t>
      </w:r>
      <w:r w:rsidR="00F57F01" w:rsidRPr="007F38F5">
        <w:rPr>
          <w:rFonts w:ascii="Times New Roman" w:hAnsi="Times New Roman"/>
          <w:i/>
          <w:sz w:val="24"/>
          <w:szCs w:val="24"/>
          <w:lang w:val="uk-UA" w:eastAsia="uk-UA"/>
        </w:rPr>
        <w:t>(персональні дані)</w:t>
      </w:r>
      <w:r w:rsidR="00F57F01">
        <w:rPr>
          <w:rFonts w:ascii="Times New Roman" w:hAnsi="Times New Roman"/>
          <w:sz w:val="24"/>
          <w:szCs w:val="24"/>
          <w:lang w:val="uk-UA" w:eastAsia="uk-UA"/>
        </w:rPr>
        <w:t xml:space="preserve"> </w:t>
      </w:r>
      <w:r w:rsidRPr="00722628">
        <w:rPr>
          <w:rFonts w:ascii="Times New Roman" w:hAnsi="Times New Roman"/>
          <w:bCs/>
          <w:sz w:val="24"/>
          <w:szCs w:val="24"/>
          <w:lang w:val="uk-UA" w:eastAsia="uk-UA"/>
        </w:rPr>
        <w:t>р.н.</w:t>
      </w:r>
      <w:r w:rsidRPr="00722628">
        <w:rPr>
          <w:rFonts w:ascii="Times New Roman" w:eastAsia="MS Mincho" w:hAnsi="Times New Roman"/>
          <w:sz w:val="24"/>
          <w:szCs w:val="24"/>
          <w:lang w:val="uk-UA" w:eastAsia="ru-RU"/>
        </w:rPr>
        <w:tab/>
      </w:r>
    </w:p>
    <w:p w14:paraId="558EDD59" w14:textId="77777777" w:rsidR="0045598E" w:rsidRPr="00722628" w:rsidRDefault="0045598E" w:rsidP="0045598E">
      <w:pPr>
        <w:tabs>
          <w:tab w:val="left" w:pos="708"/>
        </w:tabs>
        <w:spacing w:after="0" w:line="240" w:lineRule="auto"/>
        <w:ind w:right="-1"/>
        <w:jc w:val="both"/>
        <w:rPr>
          <w:rFonts w:ascii="Times New Roman" w:hAnsi="Times New Roman"/>
          <w:bCs/>
          <w:sz w:val="24"/>
          <w:szCs w:val="24"/>
          <w:lang w:val="uk-UA" w:eastAsia="uk-UA"/>
        </w:rPr>
      </w:pPr>
      <w:r w:rsidRPr="00722628">
        <w:rPr>
          <w:rFonts w:ascii="Times New Roman" w:eastAsia="MS Mincho" w:hAnsi="Times New Roman"/>
          <w:sz w:val="24"/>
          <w:szCs w:val="24"/>
          <w:lang w:val="uk-UA" w:eastAsia="ru-RU"/>
        </w:rPr>
        <w:tab/>
        <w:t>3. Контроль за виконанням рішення покласти на міського голову Ярину Яценко.</w:t>
      </w:r>
    </w:p>
    <w:p w14:paraId="64CE786B" w14:textId="77777777" w:rsidR="0045598E" w:rsidRDefault="0045598E" w:rsidP="0045598E">
      <w:pPr>
        <w:autoSpaceDE w:val="0"/>
        <w:spacing w:after="0" w:line="240" w:lineRule="auto"/>
        <w:rPr>
          <w:rFonts w:ascii="Times New Roman" w:eastAsia="MS Mincho" w:hAnsi="Times New Roman"/>
          <w:sz w:val="24"/>
          <w:szCs w:val="24"/>
          <w:lang w:val="uk-UA" w:eastAsia="ru-RU"/>
        </w:rPr>
      </w:pPr>
    </w:p>
    <w:p w14:paraId="6587EEDF" w14:textId="77777777" w:rsidR="00061B59" w:rsidRDefault="00061B59" w:rsidP="0045598E">
      <w:pPr>
        <w:autoSpaceDE w:val="0"/>
        <w:spacing w:after="0" w:line="240" w:lineRule="auto"/>
        <w:rPr>
          <w:rFonts w:ascii="Times New Roman" w:eastAsia="MS Mincho" w:hAnsi="Times New Roman"/>
          <w:sz w:val="24"/>
          <w:szCs w:val="24"/>
          <w:lang w:val="uk-UA" w:eastAsia="ru-RU"/>
        </w:rPr>
      </w:pPr>
    </w:p>
    <w:p w14:paraId="5FEE9FF3" w14:textId="14358DA7" w:rsidR="0045598E" w:rsidRPr="00722628" w:rsidRDefault="0045598E" w:rsidP="0045598E">
      <w:pPr>
        <w:autoSpaceDE w:val="0"/>
        <w:spacing w:after="0" w:line="240" w:lineRule="auto"/>
        <w:rPr>
          <w:rFonts w:ascii="Times New Roman" w:eastAsia="MS Mincho" w:hAnsi="Times New Roman"/>
          <w:sz w:val="24"/>
          <w:szCs w:val="24"/>
          <w:lang w:val="uk-UA" w:eastAsia="ru-RU"/>
        </w:rPr>
      </w:pPr>
      <w:r w:rsidRPr="00722628">
        <w:rPr>
          <w:rFonts w:ascii="Times New Roman" w:eastAsia="MS Mincho" w:hAnsi="Times New Roman"/>
          <w:sz w:val="24"/>
          <w:szCs w:val="24"/>
          <w:lang w:val="uk-UA" w:eastAsia="ru-RU"/>
        </w:rPr>
        <w:t>МІСЬКИЙ ГОЛОВА                                                          Ярина ЯЦЕНКО</w:t>
      </w:r>
    </w:p>
    <w:p w14:paraId="607B0983" w14:textId="77777777" w:rsidR="0045598E" w:rsidRDefault="0045598E" w:rsidP="0045598E">
      <w:pPr>
        <w:autoSpaceDE w:val="0"/>
        <w:spacing w:after="0" w:line="240" w:lineRule="auto"/>
        <w:rPr>
          <w:rFonts w:ascii="Times New Roman" w:eastAsia="MS Mincho" w:hAnsi="Times New Roman"/>
          <w:sz w:val="24"/>
          <w:szCs w:val="24"/>
          <w:lang w:val="uk-UA" w:eastAsia="ru-RU"/>
        </w:rPr>
      </w:pPr>
      <w:r w:rsidRPr="00722628">
        <w:rPr>
          <w:rFonts w:ascii="Times New Roman" w:eastAsia="MS Mincho" w:hAnsi="Times New Roman"/>
          <w:sz w:val="24"/>
          <w:szCs w:val="24"/>
          <w:lang w:val="uk-UA" w:eastAsia="ru-RU"/>
        </w:rPr>
        <w:tab/>
      </w:r>
    </w:p>
    <w:p w14:paraId="6EE8CFFF" w14:textId="77777777" w:rsidR="00061B59" w:rsidRDefault="00061B59" w:rsidP="0045598E">
      <w:pPr>
        <w:autoSpaceDE w:val="0"/>
        <w:spacing w:after="0" w:line="240" w:lineRule="auto"/>
        <w:rPr>
          <w:rFonts w:ascii="Times New Roman" w:eastAsia="MS Mincho" w:hAnsi="Times New Roman"/>
          <w:sz w:val="24"/>
          <w:szCs w:val="24"/>
          <w:lang w:val="uk-UA" w:eastAsia="ru-RU"/>
        </w:rPr>
      </w:pPr>
    </w:p>
    <w:p w14:paraId="74804E90" w14:textId="77777777" w:rsidR="00061B59" w:rsidRDefault="00061B59" w:rsidP="0045598E">
      <w:pPr>
        <w:autoSpaceDE w:val="0"/>
        <w:spacing w:after="0" w:line="240" w:lineRule="auto"/>
        <w:rPr>
          <w:rFonts w:ascii="Times New Roman" w:eastAsia="MS Mincho" w:hAnsi="Times New Roman"/>
          <w:sz w:val="24"/>
          <w:szCs w:val="24"/>
          <w:lang w:val="uk-UA" w:eastAsia="ru-RU"/>
        </w:rPr>
      </w:pPr>
    </w:p>
    <w:p w14:paraId="7952DDEC" w14:textId="77777777" w:rsidR="00061B59" w:rsidRDefault="00061B59" w:rsidP="0045598E">
      <w:pPr>
        <w:autoSpaceDE w:val="0"/>
        <w:spacing w:after="0" w:line="240" w:lineRule="auto"/>
        <w:rPr>
          <w:rFonts w:ascii="Times New Roman" w:eastAsia="MS Mincho" w:hAnsi="Times New Roman"/>
          <w:sz w:val="24"/>
          <w:szCs w:val="24"/>
          <w:lang w:val="uk-UA" w:eastAsia="ru-RU"/>
        </w:rPr>
      </w:pPr>
    </w:p>
    <w:p w14:paraId="7B18B16C" w14:textId="77777777" w:rsidR="00061B59" w:rsidRDefault="00061B59" w:rsidP="0045598E">
      <w:pPr>
        <w:autoSpaceDE w:val="0"/>
        <w:spacing w:after="0" w:line="240" w:lineRule="auto"/>
        <w:rPr>
          <w:rFonts w:ascii="Times New Roman" w:eastAsia="MS Mincho" w:hAnsi="Times New Roman"/>
          <w:sz w:val="24"/>
          <w:szCs w:val="24"/>
          <w:lang w:val="uk-UA" w:eastAsia="ru-RU"/>
        </w:rPr>
      </w:pPr>
    </w:p>
    <w:p w14:paraId="7D5B84D3" w14:textId="77777777" w:rsidR="00061B59" w:rsidRDefault="00061B59" w:rsidP="0045598E">
      <w:pPr>
        <w:autoSpaceDE w:val="0"/>
        <w:spacing w:after="0" w:line="240" w:lineRule="auto"/>
        <w:rPr>
          <w:rFonts w:ascii="Times New Roman" w:eastAsia="MS Mincho" w:hAnsi="Times New Roman"/>
          <w:sz w:val="24"/>
          <w:szCs w:val="24"/>
          <w:lang w:val="uk-UA" w:eastAsia="ru-RU"/>
        </w:rPr>
      </w:pPr>
    </w:p>
    <w:p w14:paraId="3B0397F3" w14:textId="77777777" w:rsidR="00061B59" w:rsidRDefault="00061B59" w:rsidP="0045598E">
      <w:pPr>
        <w:autoSpaceDE w:val="0"/>
        <w:spacing w:after="0" w:line="240" w:lineRule="auto"/>
        <w:rPr>
          <w:rFonts w:ascii="Times New Roman" w:eastAsia="MS Mincho" w:hAnsi="Times New Roman"/>
          <w:sz w:val="24"/>
          <w:szCs w:val="24"/>
          <w:lang w:val="uk-UA" w:eastAsia="ru-RU"/>
        </w:rPr>
      </w:pPr>
    </w:p>
    <w:p w14:paraId="13E92484" w14:textId="77777777" w:rsidR="00061B59" w:rsidRDefault="00061B59" w:rsidP="0045598E">
      <w:pPr>
        <w:autoSpaceDE w:val="0"/>
        <w:spacing w:after="0" w:line="240" w:lineRule="auto"/>
        <w:rPr>
          <w:rFonts w:ascii="Times New Roman" w:eastAsia="MS Mincho" w:hAnsi="Times New Roman"/>
          <w:sz w:val="24"/>
          <w:szCs w:val="24"/>
          <w:lang w:val="uk-UA" w:eastAsia="ru-RU"/>
        </w:rPr>
      </w:pPr>
    </w:p>
    <w:p w14:paraId="722A8A42" w14:textId="77777777" w:rsidR="00061B59" w:rsidRDefault="00061B59" w:rsidP="0045598E">
      <w:pPr>
        <w:autoSpaceDE w:val="0"/>
        <w:spacing w:after="0" w:line="240" w:lineRule="auto"/>
        <w:rPr>
          <w:rFonts w:ascii="Times New Roman" w:eastAsia="MS Mincho" w:hAnsi="Times New Roman"/>
          <w:sz w:val="24"/>
          <w:szCs w:val="24"/>
          <w:lang w:val="uk-UA" w:eastAsia="ru-RU"/>
        </w:rPr>
      </w:pPr>
    </w:p>
    <w:p w14:paraId="6506E98E" w14:textId="77777777" w:rsidR="00061B59" w:rsidRDefault="00061B59" w:rsidP="0045598E">
      <w:pPr>
        <w:autoSpaceDE w:val="0"/>
        <w:spacing w:after="0" w:line="240" w:lineRule="auto"/>
        <w:rPr>
          <w:rFonts w:ascii="Times New Roman" w:eastAsia="MS Mincho" w:hAnsi="Times New Roman"/>
          <w:sz w:val="24"/>
          <w:szCs w:val="24"/>
          <w:lang w:val="uk-UA" w:eastAsia="ru-RU"/>
        </w:rPr>
      </w:pPr>
    </w:p>
    <w:p w14:paraId="553AD5DC" w14:textId="77777777" w:rsidR="00061B59" w:rsidRDefault="00061B59" w:rsidP="0045598E">
      <w:pPr>
        <w:autoSpaceDE w:val="0"/>
        <w:spacing w:after="0" w:line="240" w:lineRule="auto"/>
        <w:rPr>
          <w:rFonts w:ascii="Times New Roman" w:eastAsia="MS Mincho" w:hAnsi="Times New Roman"/>
          <w:sz w:val="24"/>
          <w:szCs w:val="24"/>
          <w:lang w:val="uk-UA" w:eastAsia="ru-RU"/>
        </w:rPr>
      </w:pPr>
    </w:p>
    <w:p w14:paraId="4D2B3AA1" w14:textId="77777777" w:rsidR="00061B59" w:rsidRDefault="00061B59" w:rsidP="0045598E">
      <w:pPr>
        <w:autoSpaceDE w:val="0"/>
        <w:spacing w:after="0" w:line="240" w:lineRule="auto"/>
        <w:rPr>
          <w:rFonts w:ascii="Times New Roman" w:eastAsia="MS Mincho" w:hAnsi="Times New Roman"/>
          <w:sz w:val="24"/>
          <w:szCs w:val="24"/>
          <w:lang w:val="uk-UA" w:eastAsia="ru-RU"/>
        </w:rPr>
      </w:pPr>
    </w:p>
    <w:p w14:paraId="0E7506F0" w14:textId="77777777" w:rsidR="00061B59" w:rsidRDefault="00061B59" w:rsidP="0045598E">
      <w:pPr>
        <w:autoSpaceDE w:val="0"/>
        <w:spacing w:after="0" w:line="240" w:lineRule="auto"/>
        <w:rPr>
          <w:rFonts w:ascii="Times New Roman" w:eastAsia="MS Mincho" w:hAnsi="Times New Roman"/>
          <w:sz w:val="24"/>
          <w:szCs w:val="24"/>
          <w:lang w:val="uk-UA" w:eastAsia="ru-RU"/>
        </w:rPr>
      </w:pPr>
    </w:p>
    <w:p w14:paraId="3A97CD80" w14:textId="77777777" w:rsidR="00061B59" w:rsidRDefault="00061B59" w:rsidP="0045598E">
      <w:pPr>
        <w:autoSpaceDE w:val="0"/>
        <w:spacing w:after="0" w:line="240" w:lineRule="auto"/>
        <w:rPr>
          <w:rFonts w:ascii="Times New Roman" w:eastAsia="MS Mincho" w:hAnsi="Times New Roman"/>
          <w:sz w:val="24"/>
          <w:szCs w:val="24"/>
          <w:lang w:val="uk-UA" w:eastAsia="ru-RU"/>
        </w:rPr>
      </w:pPr>
    </w:p>
    <w:p w14:paraId="6CB376B2" w14:textId="77777777" w:rsidR="00061B59" w:rsidRDefault="00061B59" w:rsidP="0045598E">
      <w:pPr>
        <w:autoSpaceDE w:val="0"/>
        <w:spacing w:after="0" w:line="240" w:lineRule="auto"/>
        <w:rPr>
          <w:rFonts w:ascii="Times New Roman" w:eastAsia="MS Mincho" w:hAnsi="Times New Roman"/>
          <w:sz w:val="24"/>
          <w:szCs w:val="24"/>
          <w:lang w:val="uk-UA" w:eastAsia="ru-RU"/>
        </w:rPr>
      </w:pPr>
    </w:p>
    <w:p w14:paraId="3BDD8AA4" w14:textId="77777777" w:rsidR="00061B59" w:rsidRDefault="00061B59" w:rsidP="0045598E">
      <w:pPr>
        <w:autoSpaceDE w:val="0"/>
        <w:spacing w:after="0" w:line="240" w:lineRule="auto"/>
        <w:rPr>
          <w:rFonts w:ascii="Times New Roman" w:eastAsia="MS Mincho" w:hAnsi="Times New Roman"/>
          <w:sz w:val="24"/>
          <w:szCs w:val="24"/>
          <w:lang w:val="uk-UA" w:eastAsia="ru-RU"/>
        </w:rPr>
      </w:pPr>
    </w:p>
    <w:p w14:paraId="3D1C98B5" w14:textId="77777777" w:rsidR="00061B59" w:rsidRDefault="00061B59" w:rsidP="0045598E">
      <w:pPr>
        <w:autoSpaceDE w:val="0"/>
        <w:spacing w:after="0" w:line="240" w:lineRule="auto"/>
        <w:rPr>
          <w:rFonts w:ascii="Times New Roman" w:eastAsia="MS Mincho" w:hAnsi="Times New Roman"/>
          <w:sz w:val="24"/>
          <w:szCs w:val="24"/>
          <w:lang w:val="uk-UA" w:eastAsia="ru-RU"/>
        </w:rPr>
      </w:pPr>
    </w:p>
    <w:p w14:paraId="0D1B3D83" w14:textId="77777777" w:rsidR="00061B59" w:rsidRDefault="00061B59" w:rsidP="0045598E">
      <w:pPr>
        <w:autoSpaceDE w:val="0"/>
        <w:spacing w:after="0" w:line="240" w:lineRule="auto"/>
        <w:rPr>
          <w:rFonts w:ascii="Times New Roman" w:eastAsia="MS Mincho" w:hAnsi="Times New Roman"/>
          <w:sz w:val="24"/>
          <w:szCs w:val="24"/>
          <w:lang w:val="uk-UA" w:eastAsia="ru-RU"/>
        </w:rPr>
      </w:pPr>
    </w:p>
    <w:p w14:paraId="69137153" w14:textId="77777777" w:rsidR="00061B59" w:rsidRDefault="00061B59" w:rsidP="0045598E">
      <w:pPr>
        <w:autoSpaceDE w:val="0"/>
        <w:spacing w:after="0" w:line="240" w:lineRule="auto"/>
        <w:rPr>
          <w:rFonts w:ascii="Times New Roman" w:eastAsia="MS Mincho" w:hAnsi="Times New Roman"/>
          <w:sz w:val="24"/>
          <w:szCs w:val="24"/>
          <w:lang w:val="uk-UA" w:eastAsia="ru-RU"/>
        </w:rPr>
      </w:pPr>
    </w:p>
    <w:p w14:paraId="29EF79D6" w14:textId="77777777" w:rsidR="00061B59" w:rsidRDefault="00061B59" w:rsidP="0045598E">
      <w:pPr>
        <w:autoSpaceDE w:val="0"/>
        <w:spacing w:after="0" w:line="240" w:lineRule="auto"/>
        <w:rPr>
          <w:rFonts w:ascii="Times New Roman" w:eastAsia="MS Mincho" w:hAnsi="Times New Roman"/>
          <w:sz w:val="24"/>
          <w:szCs w:val="24"/>
          <w:lang w:val="uk-UA" w:eastAsia="ru-RU"/>
        </w:rPr>
      </w:pPr>
    </w:p>
    <w:p w14:paraId="6321C3CF" w14:textId="77777777" w:rsidR="00061B59" w:rsidRDefault="00061B59" w:rsidP="0045598E">
      <w:pPr>
        <w:autoSpaceDE w:val="0"/>
        <w:spacing w:after="0" w:line="240" w:lineRule="auto"/>
        <w:rPr>
          <w:rFonts w:ascii="Times New Roman" w:eastAsia="MS Mincho" w:hAnsi="Times New Roman"/>
          <w:sz w:val="24"/>
          <w:szCs w:val="24"/>
          <w:lang w:val="uk-UA" w:eastAsia="ru-RU"/>
        </w:rPr>
      </w:pPr>
    </w:p>
    <w:p w14:paraId="2161B777" w14:textId="77777777" w:rsidR="00061B59" w:rsidRDefault="00061B59" w:rsidP="0045598E">
      <w:pPr>
        <w:autoSpaceDE w:val="0"/>
        <w:spacing w:after="0" w:line="240" w:lineRule="auto"/>
        <w:rPr>
          <w:rFonts w:ascii="Times New Roman" w:eastAsia="MS Mincho" w:hAnsi="Times New Roman"/>
          <w:sz w:val="24"/>
          <w:szCs w:val="24"/>
          <w:lang w:val="uk-UA" w:eastAsia="ru-RU"/>
        </w:rPr>
      </w:pPr>
    </w:p>
    <w:p w14:paraId="3CC80CD9" w14:textId="77777777" w:rsidR="00061B59" w:rsidRDefault="00061B59" w:rsidP="0045598E">
      <w:pPr>
        <w:autoSpaceDE w:val="0"/>
        <w:spacing w:after="0" w:line="240" w:lineRule="auto"/>
        <w:rPr>
          <w:rFonts w:ascii="Times New Roman" w:eastAsia="MS Mincho" w:hAnsi="Times New Roman"/>
          <w:sz w:val="24"/>
          <w:szCs w:val="24"/>
          <w:lang w:val="uk-UA" w:eastAsia="ru-RU"/>
        </w:rPr>
      </w:pPr>
    </w:p>
    <w:p w14:paraId="61A1B8A5" w14:textId="77777777" w:rsidR="00061B59" w:rsidRPr="00722628" w:rsidRDefault="00061B59" w:rsidP="0045598E">
      <w:pPr>
        <w:autoSpaceDE w:val="0"/>
        <w:spacing w:after="0" w:line="240" w:lineRule="auto"/>
        <w:rPr>
          <w:rFonts w:ascii="Times New Roman" w:eastAsia="MS Mincho" w:hAnsi="Times New Roman"/>
          <w:sz w:val="24"/>
          <w:szCs w:val="24"/>
          <w:lang w:val="uk-UA" w:eastAsia="ru-RU"/>
        </w:rPr>
      </w:pPr>
    </w:p>
    <w:p w14:paraId="6B28D76E" w14:textId="77777777" w:rsidR="0045598E" w:rsidRPr="00722628" w:rsidRDefault="0045598E" w:rsidP="0045598E">
      <w:pPr>
        <w:autoSpaceDE w:val="0"/>
        <w:spacing w:after="0" w:line="240" w:lineRule="auto"/>
        <w:rPr>
          <w:rFonts w:ascii="Times New Roman" w:eastAsia="MS Mincho" w:hAnsi="Times New Roman"/>
          <w:sz w:val="24"/>
          <w:szCs w:val="24"/>
          <w:lang w:val="uk-UA" w:eastAsia="ru-RU"/>
        </w:rPr>
      </w:pPr>
    </w:p>
    <w:p w14:paraId="18DD85EF" w14:textId="77777777" w:rsidR="0045598E" w:rsidRPr="00722628" w:rsidRDefault="0045598E" w:rsidP="0045598E">
      <w:pPr>
        <w:spacing w:after="0" w:line="240" w:lineRule="auto"/>
        <w:ind w:left="5812"/>
        <w:jc w:val="both"/>
        <w:rPr>
          <w:rFonts w:ascii="Times New Roman" w:hAnsi="Times New Roman"/>
          <w:sz w:val="24"/>
          <w:szCs w:val="24"/>
          <w:lang w:val="uk-UA" w:eastAsia="ru-RU"/>
        </w:rPr>
      </w:pPr>
      <w:r w:rsidRPr="00722628">
        <w:rPr>
          <w:rFonts w:ascii="Times New Roman" w:hAnsi="Times New Roman"/>
          <w:sz w:val="24"/>
          <w:szCs w:val="24"/>
          <w:lang w:val="uk-UA" w:eastAsia="ru-RU"/>
        </w:rPr>
        <w:t>Додаток до</w:t>
      </w:r>
    </w:p>
    <w:p w14:paraId="0567D5C1" w14:textId="77777777" w:rsidR="0045598E" w:rsidRPr="00722628" w:rsidRDefault="0045598E" w:rsidP="0045598E">
      <w:pPr>
        <w:spacing w:after="0" w:line="240" w:lineRule="auto"/>
        <w:ind w:left="5812"/>
        <w:jc w:val="both"/>
        <w:rPr>
          <w:rFonts w:ascii="Times New Roman" w:hAnsi="Times New Roman"/>
          <w:sz w:val="24"/>
          <w:szCs w:val="24"/>
          <w:lang w:val="uk-UA" w:eastAsia="ru-RU"/>
        </w:rPr>
      </w:pPr>
      <w:r w:rsidRPr="00722628">
        <w:rPr>
          <w:rFonts w:ascii="Times New Roman" w:hAnsi="Times New Roman"/>
          <w:sz w:val="24"/>
          <w:szCs w:val="24"/>
          <w:lang w:val="uk-UA" w:eastAsia="ru-RU"/>
        </w:rPr>
        <w:t>рішення виконавчого комітету</w:t>
      </w:r>
    </w:p>
    <w:p w14:paraId="7B7FFBDE" w14:textId="77777777" w:rsidR="0045598E" w:rsidRPr="00722628" w:rsidRDefault="0045598E" w:rsidP="0045598E">
      <w:pPr>
        <w:spacing w:after="0" w:line="240" w:lineRule="auto"/>
        <w:ind w:left="5812"/>
        <w:jc w:val="both"/>
        <w:rPr>
          <w:rFonts w:ascii="Times New Roman" w:hAnsi="Times New Roman"/>
          <w:sz w:val="24"/>
          <w:szCs w:val="24"/>
          <w:lang w:val="uk-UA" w:eastAsia="ru-RU"/>
        </w:rPr>
      </w:pPr>
      <w:r w:rsidRPr="00722628">
        <w:rPr>
          <w:rFonts w:ascii="Times New Roman" w:hAnsi="Times New Roman"/>
          <w:sz w:val="24"/>
          <w:szCs w:val="24"/>
          <w:lang w:val="uk-UA" w:eastAsia="ru-RU"/>
        </w:rPr>
        <w:t xml:space="preserve">Новороздільської ради </w:t>
      </w:r>
    </w:p>
    <w:p w14:paraId="77EE5AAC" w14:textId="1C4B75E6" w:rsidR="0045598E" w:rsidRPr="00722628" w:rsidRDefault="0045598E" w:rsidP="0045598E">
      <w:pPr>
        <w:spacing w:after="0" w:line="240" w:lineRule="auto"/>
        <w:ind w:left="5812"/>
        <w:jc w:val="both"/>
        <w:rPr>
          <w:rFonts w:ascii="Times New Roman" w:hAnsi="Times New Roman"/>
          <w:sz w:val="24"/>
          <w:szCs w:val="24"/>
          <w:lang w:val="uk-UA" w:eastAsia="ru-RU"/>
        </w:rPr>
      </w:pPr>
      <w:r w:rsidRPr="00722628">
        <w:rPr>
          <w:rFonts w:ascii="Times New Roman" w:hAnsi="Times New Roman"/>
          <w:sz w:val="24"/>
          <w:szCs w:val="24"/>
          <w:lang w:val="uk-UA" w:eastAsia="ru-RU"/>
        </w:rPr>
        <w:t xml:space="preserve">від 12.02.2026 № </w:t>
      </w:r>
      <w:r w:rsidR="00D77B6B">
        <w:rPr>
          <w:rFonts w:ascii="Times New Roman" w:hAnsi="Times New Roman"/>
          <w:sz w:val="24"/>
          <w:szCs w:val="24"/>
          <w:lang w:val="uk-UA" w:eastAsia="ru-RU"/>
        </w:rPr>
        <w:t>60</w:t>
      </w:r>
    </w:p>
    <w:p w14:paraId="0E196F66" w14:textId="77777777" w:rsidR="0045598E" w:rsidRPr="00722628" w:rsidRDefault="0045598E" w:rsidP="0045598E">
      <w:pPr>
        <w:spacing w:after="0" w:line="240" w:lineRule="auto"/>
        <w:jc w:val="both"/>
        <w:rPr>
          <w:rFonts w:ascii="Times New Roman" w:hAnsi="Times New Roman"/>
          <w:sz w:val="24"/>
          <w:szCs w:val="24"/>
          <w:lang w:val="uk-UA" w:eastAsia="ru-RU"/>
        </w:rPr>
      </w:pPr>
    </w:p>
    <w:p w14:paraId="00D359BA" w14:textId="77777777" w:rsidR="0045598E" w:rsidRPr="00722628" w:rsidRDefault="0045598E" w:rsidP="0045598E">
      <w:pPr>
        <w:spacing w:after="0" w:line="240" w:lineRule="auto"/>
        <w:jc w:val="center"/>
        <w:rPr>
          <w:rFonts w:ascii="Times New Roman" w:hAnsi="Times New Roman"/>
          <w:bCs/>
          <w:sz w:val="24"/>
          <w:szCs w:val="24"/>
          <w:lang w:val="uk-UA" w:eastAsia="ru-RU"/>
        </w:rPr>
      </w:pPr>
      <w:r w:rsidRPr="00722628">
        <w:rPr>
          <w:rFonts w:ascii="Times New Roman" w:hAnsi="Times New Roman"/>
          <w:bCs/>
          <w:sz w:val="24"/>
          <w:szCs w:val="24"/>
          <w:lang w:val="uk-UA" w:eastAsia="ru-RU"/>
        </w:rPr>
        <w:t>В И С Н О В О К</w:t>
      </w:r>
    </w:p>
    <w:p w14:paraId="4725D47D" w14:textId="77777777" w:rsidR="0045598E" w:rsidRPr="00722628" w:rsidRDefault="0045598E" w:rsidP="0045598E">
      <w:pPr>
        <w:spacing w:after="0" w:line="240" w:lineRule="auto"/>
        <w:jc w:val="center"/>
        <w:rPr>
          <w:rFonts w:ascii="Times New Roman" w:eastAsia="MS Mincho" w:hAnsi="Times New Roman"/>
          <w:sz w:val="24"/>
          <w:szCs w:val="24"/>
          <w:lang w:val="uk-UA" w:eastAsia="ru-RU"/>
        </w:rPr>
      </w:pPr>
      <w:r w:rsidRPr="00722628">
        <w:rPr>
          <w:rFonts w:ascii="Times New Roman" w:eastAsia="MS Mincho" w:hAnsi="Times New Roman"/>
          <w:sz w:val="24"/>
          <w:szCs w:val="24"/>
          <w:lang w:val="uk-UA" w:eastAsia="ru-RU"/>
        </w:rPr>
        <w:t>органу опіки та піклування</w:t>
      </w:r>
    </w:p>
    <w:p w14:paraId="1155A7CA" w14:textId="77777777" w:rsidR="0045598E" w:rsidRPr="00722628" w:rsidRDefault="0045598E" w:rsidP="0045598E">
      <w:pPr>
        <w:tabs>
          <w:tab w:val="left" w:pos="708"/>
        </w:tabs>
        <w:spacing w:after="0" w:line="240" w:lineRule="auto"/>
        <w:ind w:right="-1"/>
        <w:jc w:val="center"/>
        <w:rPr>
          <w:rFonts w:ascii="Times New Roman" w:hAnsi="Times New Roman"/>
          <w:bCs/>
          <w:sz w:val="24"/>
          <w:szCs w:val="24"/>
          <w:lang w:val="uk-UA" w:eastAsia="uk-UA"/>
        </w:rPr>
      </w:pPr>
      <w:r w:rsidRPr="00722628">
        <w:rPr>
          <w:rFonts w:ascii="Times New Roman" w:hAnsi="Times New Roman"/>
          <w:bCs/>
          <w:sz w:val="24"/>
          <w:szCs w:val="24"/>
          <w:lang w:val="uk-UA" w:eastAsia="uk-UA"/>
        </w:rPr>
        <w:t>про доцільність позбавлення батьківських прав</w:t>
      </w:r>
    </w:p>
    <w:p w14:paraId="1E12B04D" w14:textId="0E8A03CF" w:rsidR="0045598E" w:rsidRPr="00722628" w:rsidRDefault="00F57F01" w:rsidP="0045598E">
      <w:pPr>
        <w:tabs>
          <w:tab w:val="left" w:pos="708"/>
        </w:tabs>
        <w:spacing w:after="0" w:line="240" w:lineRule="auto"/>
        <w:ind w:right="-1"/>
        <w:jc w:val="center"/>
        <w:rPr>
          <w:rFonts w:ascii="Times New Roman" w:hAnsi="Times New Roman"/>
          <w:bCs/>
          <w:sz w:val="24"/>
          <w:szCs w:val="24"/>
          <w:lang w:val="uk-UA" w:eastAsia="uk-UA"/>
        </w:rPr>
      </w:pPr>
      <w:r w:rsidRPr="007F38F5">
        <w:rPr>
          <w:rFonts w:ascii="Times New Roman" w:hAnsi="Times New Roman"/>
          <w:i/>
          <w:sz w:val="24"/>
          <w:szCs w:val="24"/>
          <w:lang w:val="uk-UA" w:eastAsia="uk-UA"/>
        </w:rPr>
        <w:t>(персональні дані)</w:t>
      </w:r>
      <w:r>
        <w:rPr>
          <w:rFonts w:ascii="Times New Roman" w:hAnsi="Times New Roman"/>
          <w:sz w:val="24"/>
          <w:szCs w:val="24"/>
          <w:lang w:val="uk-UA" w:eastAsia="uk-UA"/>
        </w:rPr>
        <w:t xml:space="preserve"> </w:t>
      </w:r>
      <w:r w:rsidR="0045598E" w:rsidRPr="00722628">
        <w:rPr>
          <w:rFonts w:ascii="Times New Roman" w:hAnsi="Times New Roman"/>
          <w:bCs/>
          <w:sz w:val="24"/>
          <w:szCs w:val="24"/>
          <w:lang w:val="uk-UA" w:eastAsia="uk-UA"/>
        </w:rPr>
        <w:t>відносно дитини</w:t>
      </w:r>
    </w:p>
    <w:p w14:paraId="4E022B20" w14:textId="05029978" w:rsidR="0045598E" w:rsidRPr="00722628" w:rsidRDefault="00F57F01" w:rsidP="0045598E">
      <w:pPr>
        <w:tabs>
          <w:tab w:val="left" w:pos="708"/>
        </w:tabs>
        <w:spacing w:after="0" w:line="240" w:lineRule="auto"/>
        <w:ind w:right="-1"/>
        <w:jc w:val="center"/>
        <w:rPr>
          <w:rFonts w:ascii="Times New Roman" w:hAnsi="Times New Roman"/>
          <w:bCs/>
          <w:sz w:val="24"/>
          <w:szCs w:val="24"/>
          <w:lang w:val="uk-UA" w:eastAsia="uk-UA"/>
        </w:rPr>
      </w:pPr>
      <w:r w:rsidRPr="007F38F5">
        <w:rPr>
          <w:rFonts w:ascii="Times New Roman" w:hAnsi="Times New Roman"/>
          <w:i/>
          <w:sz w:val="24"/>
          <w:szCs w:val="24"/>
          <w:lang w:val="uk-UA" w:eastAsia="uk-UA"/>
        </w:rPr>
        <w:t>(персональні дані)</w:t>
      </w:r>
      <w:r>
        <w:rPr>
          <w:rFonts w:ascii="Times New Roman" w:hAnsi="Times New Roman"/>
          <w:sz w:val="24"/>
          <w:szCs w:val="24"/>
          <w:lang w:val="uk-UA" w:eastAsia="uk-UA"/>
        </w:rPr>
        <w:t xml:space="preserve"> </w:t>
      </w:r>
      <w:r w:rsidR="0045598E" w:rsidRPr="00722628">
        <w:rPr>
          <w:rFonts w:ascii="Times New Roman" w:hAnsi="Times New Roman"/>
          <w:bCs/>
          <w:sz w:val="24"/>
          <w:szCs w:val="24"/>
          <w:lang w:val="uk-UA" w:eastAsia="uk-UA"/>
        </w:rPr>
        <w:t>р.н,</w:t>
      </w:r>
    </w:p>
    <w:p w14:paraId="443D4A75" w14:textId="77777777" w:rsidR="0045598E" w:rsidRPr="00722628" w:rsidRDefault="0045598E" w:rsidP="0045598E">
      <w:pPr>
        <w:widowControl w:val="0"/>
        <w:spacing w:after="0" w:line="240" w:lineRule="auto"/>
        <w:ind w:right="-1"/>
        <w:contextualSpacing/>
        <w:jc w:val="both"/>
        <w:rPr>
          <w:rFonts w:ascii="Times New Roman" w:hAnsi="Times New Roman"/>
          <w:bCs/>
          <w:sz w:val="24"/>
          <w:szCs w:val="24"/>
          <w:lang w:val="uk-UA" w:eastAsia="uk-UA"/>
        </w:rPr>
      </w:pPr>
    </w:p>
    <w:p w14:paraId="3ED06539" w14:textId="4FC6445E" w:rsidR="0045598E" w:rsidRPr="00722628" w:rsidRDefault="0045598E" w:rsidP="00F57F01">
      <w:pPr>
        <w:widowControl w:val="0"/>
        <w:spacing w:after="0" w:line="240" w:lineRule="auto"/>
        <w:ind w:right="-1"/>
        <w:contextualSpacing/>
        <w:jc w:val="both"/>
        <w:rPr>
          <w:rFonts w:ascii="Times New Roman" w:eastAsia="Calibri" w:hAnsi="Times New Roman"/>
          <w:bCs/>
          <w:sz w:val="24"/>
          <w:szCs w:val="24"/>
          <w:lang w:val="uk-UA" w:eastAsia="uk-UA"/>
        </w:rPr>
      </w:pPr>
      <w:r w:rsidRPr="00722628">
        <w:rPr>
          <w:rFonts w:ascii="Times New Roman" w:hAnsi="Times New Roman"/>
          <w:sz w:val="24"/>
          <w:szCs w:val="24"/>
          <w:lang w:val="uk-UA" w:eastAsia="ru-RU"/>
        </w:rPr>
        <w:tab/>
      </w:r>
    </w:p>
    <w:p w14:paraId="5BC80177" w14:textId="77777777" w:rsidR="0045598E" w:rsidRPr="00722628" w:rsidRDefault="0045598E" w:rsidP="0045598E">
      <w:pPr>
        <w:widowControl w:val="0"/>
        <w:tabs>
          <w:tab w:val="left" w:pos="662"/>
        </w:tabs>
        <w:spacing w:after="0" w:line="240" w:lineRule="auto"/>
        <w:ind w:right="-1"/>
        <w:contextualSpacing/>
        <w:jc w:val="both"/>
        <w:rPr>
          <w:rFonts w:ascii="Times New Roman" w:eastAsia="Calibri" w:hAnsi="Times New Roman"/>
          <w:bCs/>
          <w:sz w:val="24"/>
          <w:szCs w:val="24"/>
          <w:lang w:val="uk-UA" w:eastAsia="uk-UA"/>
        </w:rPr>
      </w:pPr>
    </w:p>
    <w:p w14:paraId="22ED1031" w14:textId="77777777" w:rsidR="0045598E" w:rsidRPr="00722628" w:rsidRDefault="0045598E" w:rsidP="0045598E">
      <w:pPr>
        <w:widowControl w:val="0"/>
        <w:tabs>
          <w:tab w:val="left" w:pos="662"/>
        </w:tabs>
        <w:spacing w:after="0" w:line="240" w:lineRule="auto"/>
        <w:ind w:right="-1"/>
        <w:contextualSpacing/>
        <w:jc w:val="both"/>
        <w:rPr>
          <w:rFonts w:ascii="Times New Roman" w:eastAsia="MS Mincho" w:hAnsi="Times New Roman"/>
          <w:sz w:val="24"/>
          <w:szCs w:val="24"/>
          <w:lang w:val="uk-UA" w:eastAsia="ru-RU"/>
        </w:rPr>
      </w:pPr>
    </w:p>
    <w:p w14:paraId="7B92F918" w14:textId="1CCF0F81" w:rsidR="0045598E" w:rsidRPr="00722628" w:rsidRDefault="00061B59" w:rsidP="0045598E">
      <w:pPr>
        <w:autoSpaceDE w:val="0"/>
        <w:spacing w:after="0" w:line="240" w:lineRule="auto"/>
        <w:rPr>
          <w:rFonts w:ascii="Times New Roman" w:eastAsia="MS Mincho" w:hAnsi="Times New Roman"/>
          <w:sz w:val="24"/>
          <w:szCs w:val="24"/>
          <w:lang w:val="uk-UA" w:eastAsia="ru-RU"/>
        </w:rPr>
      </w:pPr>
      <w:r>
        <w:rPr>
          <w:rFonts w:ascii="Times New Roman" w:eastAsia="MS Mincho" w:hAnsi="Times New Roman"/>
          <w:sz w:val="24"/>
          <w:szCs w:val="24"/>
          <w:lang w:val="uk-UA" w:eastAsia="ru-RU"/>
        </w:rPr>
        <w:t xml:space="preserve"> </w:t>
      </w:r>
      <w:r w:rsidR="0045598E" w:rsidRPr="00722628">
        <w:rPr>
          <w:rFonts w:ascii="Times New Roman" w:eastAsia="MS Mincho" w:hAnsi="Times New Roman"/>
          <w:sz w:val="24"/>
          <w:szCs w:val="24"/>
          <w:lang w:val="uk-UA" w:eastAsia="ru-RU"/>
        </w:rPr>
        <w:t xml:space="preserve">МІСЬКИЙ ГОЛОВА                                                        </w:t>
      </w:r>
      <w:r w:rsidR="0045598E" w:rsidRPr="00722628">
        <w:rPr>
          <w:rFonts w:ascii="Times New Roman" w:eastAsia="MS Mincho" w:hAnsi="Times New Roman"/>
          <w:sz w:val="24"/>
          <w:szCs w:val="24"/>
          <w:lang w:val="uk-UA" w:eastAsia="ru-RU"/>
        </w:rPr>
        <w:tab/>
      </w:r>
      <w:r w:rsidR="0045598E" w:rsidRPr="00722628">
        <w:rPr>
          <w:rFonts w:ascii="Times New Roman" w:eastAsia="MS Mincho" w:hAnsi="Times New Roman"/>
          <w:sz w:val="24"/>
          <w:szCs w:val="24"/>
          <w:lang w:val="uk-UA" w:eastAsia="ru-RU"/>
        </w:rPr>
        <w:tab/>
        <w:t xml:space="preserve">              Ярина ЯЦЕНКО</w:t>
      </w:r>
    </w:p>
    <w:p w14:paraId="506B10FE" w14:textId="77777777" w:rsidR="0045598E" w:rsidRDefault="0045598E" w:rsidP="0045598E">
      <w:pPr>
        <w:spacing w:after="0" w:line="240" w:lineRule="auto"/>
        <w:rPr>
          <w:rFonts w:ascii="Times New Roman" w:hAnsi="Times New Roman"/>
          <w:sz w:val="24"/>
          <w:szCs w:val="24"/>
          <w:lang w:val="uk-UA" w:eastAsia="uk-UA"/>
        </w:rPr>
      </w:pPr>
    </w:p>
    <w:p w14:paraId="2AE3CB7D" w14:textId="77777777" w:rsidR="00061B59" w:rsidRDefault="00061B59" w:rsidP="0045598E">
      <w:pPr>
        <w:spacing w:after="0" w:line="240" w:lineRule="auto"/>
        <w:rPr>
          <w:rFonts w:ascii="Times New Roman" w:hAnsi="Times New Roman"/>
          <w:sz w:val="24"/>
          <w:szCs w:val="24"/>
          <w:lang w:val="uk-UA" w:eastAsia="uk-UA"/>
        </w:rPr>
      </w:pPr>
    </w:p>
    <w:p w14:paraId="00023229" w14:textId="77777777" w:rsidR="00061B59" w:rsidRDefault="00061B59" w:rsidP="0045598E">
      <w:pPr>
        <w:spacing w:after="0" w:line="240" w:lineRule="auto"/>
        <w:rPr>
          <w:rFonts w:ascii="Times New Roman" w:hAnsi="Times New Roman"/>
          <w:sz w:val="24"/>
          <w:szCs w:val="24"/>
          <w:lang w:val="uk-UA" w:eastAsia="uk-UA"/>
        </w:rPr>
      </w:pPr>
    </w:p>
    <w:p w14:paraId="6F4B07C3" w14:textId="77777777" w:rsidR="00061B59" w:rsidRDefault="00061B59" w:rsidP="0045598E">
      <w:pPr>
        <w:spacing w:after="0" w:line="240" w:lineRule="auto"/>
        <w:rPr>
          <w:rFonts w:ascii="Times New Roman" w:hAnsi="Times New Roman"/>
          <w:sz w:val="24"/>
          <w:szCs w:val="24"/>
          <w:lang w:val="uk-UA" w:eastAsia="uk-UA"/>
        </w:rPr>
      </w:pPr>
    </w:p>
    <w:p w14:paraId="2C75BEE0" w14:textId="77777777" w:rsidR="00061B59" w:rsidRDefault="00061B59" w:rsidP="0045598E">
      <w:pPr>
        <w:spacing w:after="0" w:line="240" w:lineRule="auto"/>
        <w:rPr>
          <w:rFonts w:ascii="Times New Roman" w:hAnsi="Times New Roman"/>
          <w:sz w:val="24"/>
          <w:szCs w:val="24"/>
          <w:lang w:val="uk-UA" w:eastAsia="uk-UA"/>
        </w:rPr>
      </w:pPr>
    </w:p>
    <w:p w14:paraId="3C286287" w14:textId="77777777" w:rsidR="00061B59" w:rsidRDefault="00061B59" w:rsidP="0045598E">
      <w:pPr>
        <w:spacing w:after="0" w:line="240" w:lineRule="auto"/>
        <w:rPr>
          <w:rFonts w:ascii="Times New Roman" w:hAnsi="Times New Roman"/>
          <w:sz w:val="24"/>
          <w:szCs w:val="24"/>
          <w:lang w:val="uk-UA" w:eastAsia="uk-UA"/>
        </w:rPr>
      </w:pPr>
    </w:p>
    <w:p w14:paraId="7458B5FF" w14:textId="77777777" w:rsidR="00061B59" w:rsidRDefault="00061B59" w:rsidP="0045598E">
      <w:pPr>
        <w:spacing w:after="0" w:line="240" w:lineRule="auto"/>
        <w:rPr>
          <w:rFonts w:ascii="Times New Roman" w:hAnsi="Times New Roman"/>
          <w:sz w:val="24"/>
          <w:szCs w:val="24"/>
          <w:lang w:val="uk-UA" w:eastAsia="uk-UA"/>
        </w:rPr>
      </w:pPr>
    </w:p>
    <w:p w14:paraId="0A4AF97E" w14:textId="77777777" w:rsidR="00061B59" w:rsidRDefault="00061B59" w:rsidP="0045598E">
      <w:pPr>
        <w:spacing w:after="0" w:line="240" w:lineRule="auto"/>
        <w:rPr>
          <w:rFonts w:ascii="Times New Roman" w:hAnsi="Times New Roman"/>
          <w:sz w:val="24"/>
          <w:szCs w:val="24"/>
          <w:lang w:val="uk-UA" w:eastAsia="uk-UA"/>
        </w:rPr>
      </w:pPr>
    </w:p>
    <w:p w14:paraId="79520201" w14:textId="77777777" w:rsidR="00061B59" w:rsidRDefault="00061B59" w:rsidP="0045598E">
      <w:pPr>
        <w:spacing w:after="0" w:line="240" w:lineRule="auto"/>
        <w:rPr>
          <w:rFonts w:ascii="Times New Roman" w:hAnsi="Times New Roman"/>
          <w:sz w:val="24"/>
          <w:szCs w:val="24"/>
          <w:lang w:val="uk-UA" w:eastAsia="uk-UA"/>
        </w:rPr>
      </w:pPr>
    </w:p>
    <w:p w14:paraId="5A23D925" w14:textId="77777777" w:rsidR="00061B59" w:rsidRDefault="00061B59" w:rsidP="0045598E">
      <w:pPr>
        <w:spacing w:after="0" w:line="240" w:lineRule="auto"/>
        <w:rPr>
          <w:rFonts w:ascii="Times New Roman" w:hAnsi="Times New Roman"/>
          <w:sz w:val="24"/>
          <w:szCs w:val="24"/>
          <w:lang w:val="uk-UA" w:eastAsia="uk-UA"/>
        </w:rPr>
      </w:pPr>
    </w:p>
    <w:p w14:paraId="2C4E5927" w14:textId="77777777" w:rsidR="00061B59" w:rsidRDefault="00061B59" w:rsidP="0045598E">
      <w:pPr>
        <w:spacing w:after="0" w:line="240" w:lineRule="auto"/>
        <w:rPr>
          <w:rFonts w:ascii="Times New Roman" w:hAnsi="Times New Roman"/>
          <w:sz w:val="24"/>
          <w:szCs w:val="24"/>
          <w:lang w:val="uk-UA" w:eastAsia="uk-UA"/>
        </w:rPr>
      </w:pPr>
    </w:p>
    <w:p w14:paraId="54BEF88B" w14:textId="77777777" w:rsidR="00061B59" w:rsidRDefault="00061B59" w:rsidP="0045598E">
      <w:pPr>
        <w:spacing w:after="0" w:line="240" w:lineRule="auto"/>
        <w:rPr>
          <w:rFonts w:ascii="Times New Roman" w:hAnsi="Times New Roman"/>
          <w:sz w:val="24"/>
          <w:szCs w:val="24"/>
          <w:lang w:val="uk-UA" w:eastAsia="uk-UA"/>
        </w:rPr>
      </w:pPr>
    </w:p>
    <w:p w14:paraId="3D51E25C" w14:textId="77777777" w:rsidR="00061B59" w:rsidRDefault="00061B59" w:rsidP="0045598E">
      <w:pPr>
        <w:spacing w:after="0" w:line="240" w:lineRule="auto"/>
        <w:rPr>
          <w:rFonts w:ascii="Times New Roman" w:hAnsi="Times New Roman"/>
          <w:sz w:val="24"/>
          <w:szCs w:val="24"/>
          <w:lang w:val="uk-UA" w:eastAsia="uk-UA"/>
        </w:rPr>
      </w:pPr>
    </w:p>
    <w:p w14:paraId="0965B28D" w14:textId="77777777" w:rsidR="00061B59" w:rsidRDefault="00061B59" w:rsidP="0045598E">
      <w:pPr>
        <w:spacing w:after="0" w:line="240" w:lineRule="auto"/>
        <w:rPr>
          <w:rFonts w:ascii="Times New Roman" w:hAnsi="Times New Roman"/>
          <w:sz w:val="24"/>
          <w:szCs w:val="24"/>
          <w:lang w:val="uk-UA" w:eastAsia="uk-UA"/>
        </w:rPr>
      </w:pPr>
    </w:p>
    <w:p w14:paraId="1D7F7782" w14:textId="77777777" w:rsidR="00061B59" w:rsidRDefault="00061B59" w:rsidP="0045598E">
      <w:pPr>
        <w:spacing w:after="0" w:line="240" w:lineRule="auto"/>
        <w:rPr>
          <w:rFonts w:ascii="Times New Roman" w:hAnsi="Times New Roman"/>
          <w:sz w:val="24"/>
          <w:szCs w:val="24"/>
          <w:lang w:val="uk-UA" w:eastAsia="uk-UA"/>
        </w:rPr>
      </w:pPr>
    </w:p>
    <w:p w14:paraId="3E18771D" w14:textId="77777777" w:rsidR="00061B59" w:rsidRDefault="00061B59" w:rsidP="0045598E">
      <w:pPr>
        <w:spacing w:after="0" w:line="240" w:lineRule="auto"/>
        <w:rPr>
          <w:rFonts w:ascii="Times New Roman" w:hAnsi="Times New Roman"/>
          <w:sz w:val="24"/>
          <w:szCs w:val="24"/>
          <w:lang w:val="uk-UA" w:eastAsia="uk-UA"/>
        </w:rPr>
      </w:pPr>
    </w:p>
    <w:p w14:paraId="4B9E78EA" w14:textId="77777777" w:rsidR="00061B59" w:rsidRDefault="00061B59" w:rsidP="0045598E">
      <w:pPr>
        <w:spacing w:after="0" w:line="240" w:lineRule="auto"/>
        <w:rPr>
          <w:rFonts w:ascii="Times New Roman" w:hAnsi="Times New Roman"/>
          <w:sz w:val="24"/>
          <w:szCs w:val="24"/>
          <w:lang w:val="uk-UA" w:eastAsia="uk-UA"/>
        </w:rPr>
      </w:pPr>
    </w:p>
    <w:p w14:paraId="199179A2" w14:textId="77777777" w:rsidR="00061B59" w:rsidRDefault="00061B59" w:rsidP="0045598E">
      <w:pPr>
        <w:spacing w:after="0" w:line="240" w:lineRule="auto"/>
        <w:rPr>
          <w:rFonts w:ascii="Times New Roman" w:hAnsi="Times New Roman"/>
          <w:sz w:val="24"/>
          <w:szCs w:val="24"/>
          <w:lang w:val="uk-UA" w:eastAsia="uk-UA"/>
        </w:rPr>
      </w:pPr>
    </w:p>
    <w:p w14:paraId="7CF40068" w14:textId="77777777" w:rsidR="00061B59" w:rsidRDefault="00061B59" w:rsidP="0045598E">
      <w:pPr>
        <w:spacing w:after="0" w:line="240" w:lineRule="auto"/>
        <w:rPr>
          <w:rFonts w:ascii="Times New Roman" w:hAnsi="Times New Roman"/>
          <w:sz w:val="24"/>
          <w:szCs w:val="24"/>
          <w:lang w:val="uk-UA" w:eastAsia="uk-UA"/>
        </w:rPr>
      </w:pPr>
    </w:p>
    <w:p w14:paraId="37C09DB4" w14:textId="77777777" w:rsidR="00061B59" w:rsidRDefault="00061B59" w:rsidP="0045598E">
      <w:pPr>
        <w:spacing w:after="0" w:line="240" w:lineRule="auto"/>
        <w:rPr>
          <w:rFonts w:ascii="Times New Roman" w:hAnsi="Times New Roman"/>
          <w:sz w:val="24"/>
          <w:szCs w:val="24"/>
          <w:lang w:val="uk-UA" w:eastAsia="uk-UA"/>
        </w:rPr>
      </w:pPr>
    </w:p>
    <w:p w14:paraId="736EC90C" w14:textId="77777777" w:rsidR="00061B59" w:rsidRDefault="00061B59" w:rsidP="0045598E">
      <w:pPr>
        <w:spacing w:after="0" w:line="240" w:lineRule="auto"/>
        <w:rPr>
          <w:rFonts w:ascii="Times New Roman" w:hAnsi="Times New Roman"/>
          <w:sz w:val="24"/>
          <w:szCs w:val="24"/>
          <w:lang w:val="uk-UA" w:eastAsia="uk-UA"/>
        </w:rPr>
      </w:pPr>
    </w:p>
    <w:p w14:paraId="7C23B636" w14:textId="77777777" w:rsidR="00061B59" w:rsidRDefault="00061B59" w:rsidP="0045598E">
      <w:pPr>
        <w:spacing w:after="0" w:line="240" w:lineRule="auto"/>
        <w:rPr>
          <w:rFonts w:ascii="Times New Roman" w:hAnsi="Times New Roman"/>
          <w:sz w:val="24"/>
          <w:szCs w:val="24"/>
          <w:lang w:val="uk-UA" w:eastAsia="uk-UA"/>
        </w:rPr>
      </w:pPr>
    </w:p>
    <w:p w14:paraId="01122258" w14:textId="77777777" w:rsidR="00061B59" w:rsidRDefault="00061B59" w:rsidP="0045598E">
      <w:pPr>
        <w:spacing w:after="0" w:line="240" w:lineRule="auto"/>
        <w:rPr>
          <w:rFonts w:ascii="Times New Roman" w:hAnsi="Times New Roman"/>
          <w:sz w:val="24"/>
          <w:szCs w:val="24"/>
          <w:lang w:val="uk-UA" w:eastAsia="uk-UA"/>
        </w:rPr>
      </w:pPr>
    </w:p>
    <w:p w14:paraId="2FBC2CA9" w14:textId="77777777" w:rsidR="00061B59" w:rsidRDefault="00061B59" w:rsidP="0045598E">
      <w:pPr>
        <w:spacing w:after="0" w:line="240" w:lineRule="auto"/>
        <w:rPr>
          <w:rFonts w:ascii="Times New Roman" w:hAnsi="Times New Roman"/>
          <w:sz w:val="24"/>
          <w:szCs w:val="24"/>
          <w:lang w:val="uk-UA" w:eastAsia="uk-UA"/>
        </w:rPr>
      </w:pPr>
    </w:p>
    <w:p w14:paraId="610A2D0E" w14:textId="77777777" w:rsidR="00061B59" w:rsidRDefault="00061B59" w:rsidP="0045598E">
      <w:pPr>
        <w:spacing w:after="0" w:line="240" w:lineRule="auto"/>
        <w:rPr>
          <w:rFonts w:ascii="Times New Roman" w:hAnsi="Times New Roman"/>
          <w:sz w:val="24"/>
          <w:szCs w:val="24"/>
          <w:lang w:val="uk-UA" w:eastAsia="uk-UA"/>
        </w:rPr>
      </w:pPr>
    </w:p>
    <w:p w14:paraId="5E6F5960" w14:textId="77777777" w:rsidR="00061B59" w:rsidRDefault="00061B59" w:rsidP="0045598E">
      <w:pPr>
        <w:spacing w:after="0" w:line="240" w:lineRule="auto"/>
        <w:rPr>
          <w:rFonts w:ascii="Times New Roman" w:hAnsi="Times New Roman"/>
          <w:sz w:val="24"/>
          <w:szCs w:val="24"/>
          <w:lang w:val="uk-UA" w:eastAsia="uk-UA"/>
        </w:rPr>
      </w:pPr>
    </w:p>
    <w:p w14:paraId="70C48D97" w14:textId="77777777" w:rsidR="00061B59" w:rsidRDefault="00061B59" w:rsidP="0045598E">
      <w:pPr>
        <w:spacing w:after="0" w:line="240" w:lineRule="auto"/>
        <w:rPr>
          <w:rFonts w:ascii="Times New Roman" w:hAnsi="Times New Roman"/>
          <w:sz w:val="24"/>
          <w:szCs w:val="24"/>
          <w:lang w:val="uk-UA" w:eastAsia="uk-UA"/>
        </w:rPr>
      </w:pPr>
    </w:p>
    <w:p w14:paraId="3F78D244" w14:textId="77777777" w:rsidR="00061B59" w:rsidRDefault="00061B59" w:rsidP="0045598E">
      <w:pPr>
        <w:spacing w:after="0" w:line="240" w:lineRule="auto"/>
        <w:rPr>
          <w:rFonts w:ascii="Times New Roman" w:hAnsi="Times New Roman"/>
          <w:sz w:val="24"/>
          <w:szCs w:val="24"/>
          <w:lang w:val="uk-UA" w:eastAsia="uk-UA"/>
        </w:rPr>
      </w:pPr>
    </w:p>
    <w:p w14:paraId="192750A6" w14:textId="77777777" w:rsidR="00061B59" w:rsidRDefault="00061B59" w:rsidP="0045598E">
      <w:pPr>
        <w:spacing w:after="0" w:line="240" w:lineRule="auto"/>
        <w:rPr>
          <w:rFonts w:ascii="Times New Roman" w:hAnsi="Times New Roman"/>
          <w:sz w:val="24"/>
          <w:szCs w:val="24"/>
          <w:lang w:val="uk-UA" w:eastAsia="uk-UA"/>
        </w:rPr>
      </w:pPr>
    </w:p>
    <w:p w14:paraId="144DB0E5" w14:textId="77777777" w:rsidR="00061B59" w:rsidRDefault="00061B59" w:rsidP="0045598E">
      <w:pPr>
        <w:spacing w:after="0" w:line="240" w:lineRule="auto"/>
        <w:rPr>
          <w:rFonts w:ascii="Times New Roman" w:hAnsi="Times New Roman"/>
          <w:sz w:val="24"/>
          <w:szCs w:val="24"/>
          <w:lang w:val="uk-UA" w:eastAsia="uk-UA"/>
        </w:rPr>
      </w:pPr>
    </w:p>
    <w:p w14:paraId="03880AB3" w14:textId="77777777" w:rsidR="00061B59" w:rsidRDefault="00061B59" w:rsidP="0045598E">
      <w:pPr>
        <w:spacing w:after="0" w:line="240" w:lineRule="auto"/>
        <w:rPr>
          <w:rFonts w:ascii="Times New Roman" w:hAnsi="Times New Roman"/>
          <w:sz w:val="24"/>
          <w:szCs w:val="24"/>
          <w:lang w:val="uk-UA" w:eastAsia="uk-UA"/>
        </w:rPr>
      </w:pPr>
    </w:p>
    <w:p w14:paraId="150F2FC6" w14:textId="77777777" w:rsidR="00061B59" w:rsidRDefault="00061B59" w:rsidP="0045598E">
      <w:pPr>
        <w:spacing w:after="0" w:line="240" w:lineRule="auto"/>
        <w:rPr>
          <w:rFonts w:ascii="Times New Roman" w:hAnsi="Times New Roman"/>
          <w:sz w:val="24"/>
          <w:szCs w:val="24"/>
          <w:lang w:val="uk-UA" w:eastAsia="uk-UA"/>
        </w:rPr>
      </w:pPr>
    </w:p>
    <w:p w14:paraId="02A881FF" w14:textId="77777777" w:rsidR="00061B59" w:rsidRDefault="00061B59" w:rsidP="0045598E">
      <w:pPr>
        <w:spacing w:after="0" w:line="240" w:lineRule="auto"/>
        <w:rPr>
          <w:rFonts w:ascii="Times New Roman" w:hAnsi="Times New Roman"/>
          <w:sz w:val="24"/>
          <w:szCs w:val="24"/>
          <w:lang w:val="uk-UA" w:eastAsia="uk-UA"/>
        </w:rPr>
      </w:pPr>
    </w:p>
    <w:p w14:paraId="158FB68E" w14:textId="77777777" w:rsidR="00061B59" w:rsidRDefault="00061B59" w:rsidP="0045598E">
      <w:pPr>
        <w:spacing w:after="0" w:line="240" w:lineRule="auto"/>
        <w:rPr>
          <w:rFonts w:ascii="Times New Roman" w:hAnsi="Times New Roman"/>
          <w:sz w:val="24"/>
          <w:szCs w:val="24"/>
          <w:lang w:val="uk-UA" w:eastAsia="uk-UA"/>
        </w:rPr>
      </w:pPr>
    </w:p>
    <w:p w14:paraId="455B31CA" w14:textId="77777777" w:rsidR="00061B59" w:rsidRDefault="00061B59" w:rsidP="0045598E">
      <w:pPr>
        <w:spacing w:after="0" w:line="240" w:lineRule="auto"/>
        <w:rPr>
          <w:rFonts w:ascii="Times New Roman" w:hAnsi="Times New Roman"/>
          <w:sz w:val="24"/>
          <w:szCs w:val="24"/>
          <w:lang w:val="uk-UA" w:eastAsia="uk-UA"/>
        </w:rPr>
      </w:pPr>
    </w:p>
    <w:p w14:paraId="5691F8CF" w14:textId="77777777" w:rsidR="00061B59" w:rsidRDefault="00061B59" w:rsidP="0045598E">
      <w:pPr>
        <w:spacing w:after="0" w:line="240" w:lineRule="auto"/>
        <w:rPr>
          <w:rFonts w:ascii="Times New Roman" w:hAnsi="Times New Roman"/>
          <w:sz w:val="24"/>
          <w:szCs w:val="24"/>
          <w:lang w:val="uk-UA" w:eastAsia="uk-UA"/>
        </w:rPr>
      </w:pPr>
    </w:p>
    <w:p w14:paraId="390302A7" w14:textId="77777777" w:rsidR="00061B59" w:rsidRDefault="00061B59" w:rsidP="0045598E">
      <w:pPr>
        <w:spacing w:after="0" w:line="240" w:lineRule="auto"/>
        <w:rPr>
          <w:rFonts w:ascii="Times New Roman" w:hAnsi="Times New Roman"/>
          <w:sz w:val="24"/>
          <w:szCs w:val="24"/>
          <w:lang w:val="uk-UA" w:eastAsia="uk-UA"/>
        </w:rPr>
      </w:pPr>
    </w:p>
    <w:p w14:paraId="43899842" w14:textId="77777777" w:rsidR="00061B59" w:rsidRDefault="00061B59" w:rsidP="0045598E">
      <w:pPr>
        <w:spacing w:after="0" w:line="240" w:lineRule="auto"/>
        <w:rPr>
          <w:rFonts w:ascii="Times New Roman" w:hAnsi="Times New Roman"/>
          <w:sz w:val="24"/>
          <w:szCs w:val="24"/>
          <w:lang w:val="uk-UA" w:eastAsia="uk-UA"/>
        </w:rPr>
      </w:pPr>
    </w:p>
    <w:p w14:paraId="10A302C8" w14:textId="77777777" w:rsidR="00061B59" w:rsidRDefault="00061B59" w:rsidP="0045598E">
      <w:pPr>
        <w:spacing w:after="0" w:line="240" w:lineRule="auto"/>
        <w:rPr>
          <w:rFonts w:ascii="Times New Roman" w:hAnsi="Times New Roman"/>
          <w:sz w:val="24"/>
          <w:szCs w:val="24"/>
          <w:lang w:val="uk-UA" w:eastAsia="uk-UA"/>
        </w:rPr>
      </w:pPr>
    </w:p>
    <w:p w14:paraId="58AE6E39" w14:textId="77777777" w:rsidR="00061B59" w:rsidRDefault="00061B59" w:rsidP="0045598E">
      <w:pPr>
        <w:spacing w:after="0" w:line="240" w:lineRule="auto"/>
        <w:rPr>
          <w:rFonts w:ascii="Times New Roman" w:hAnsi="Times New Roman"/>
          <w:sz w:val="24"/>
          <w:szCs w:val="24"/>
          <w:lang w:val="uk-UA" w:eastAsia="uk-UA"/>
        </w:rPr>
      </w:pPr>
    </w:p>
    <w:p w14:paraId="2211B474" w14:textId="77777777" w:rsidR="00061B59" w:rsidRDefault="00061B59" w:rsidP="0045598E">
      <w:pPr>
        <w:spacing w:after="0" w:line="240" w:lineRule="auto"/>
        <w:rPr>
          <w:rFonts w:ascii="Times New Roman" w:hAnsi="Times New Roman"/>
          <w:sz w:val="24"/>
          <w:szCs w:val="24"/>
          <w:lang w:val="uk-UA" w:eastAsia="uk-UA"/>
        </w:rPr>
      </w:pPr>
    </w:p>
    <w:p w14:paraId="1C44921F" w14:textId="77777777" w:rsidR="00061B59" w:rsidRDefault="00061B59" w:rsidP="0045598E">
      <w:pPr>
        <w:spacing w:after="0" w:line="240" w:lineRule="auto"/>
        <w:rPr>
          <w:rFonts w:ascii="Times New Roman" w:hAnsi="Times New Roman"/>
          <w:sz w:val="24"/>
          <w:szCs w:val="24"/>
          <w:lang w:val="uk-UA" w:eastAsia="uk-UA"/>
        </w:rPr>
      </w:pPr>
    </w:p>
    <w:p w14:paraId="15F6B9BF" w14:textId="77777777" w:rsidR="00D77B6B" w:rsidRPr="004E3A71" w:rsidRDefault="00D77B6B" w:rsidP="00D77B6B">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drawing>
          <wp:inline distT="0" distB="0" distL="0" distR="0" wp14:anchorId="78ADBCC1" wp14:editId="3C2F2B34">
            <wp:extent cx="1143000" cy="60007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354088EA" w14:textId="77777777" w:rsidR="00D77B6B" w:rsidRPr="004E3A71" w:rsidRDefault="00D77B6B" w:rsidP="00D77B6B">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07D13926" w14:textId="77777777" w:rsidR="00D77B6B" w:rsidRPr="004E3A71" w:rsidRDefault="00D77B6B" w:rsidP="00D77B6B">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008A2CDE" w14:textId="77777777" w:rsidR="00D77B6B" w:rsidRPr="004E3A71" w:rsidRDefault="00D77B6B" w:rsidP="00D77B6B">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4FE7EDC1" w14:textId="77777777" w:rsidR="00D77B6B" w:rsidRPr="004E3A71" w:rsidRDefault="00D77B6B" w:rsidP="00D77B6B">
      <w:pPr>
        <w:spacing w:after="0" w:line="240" w:lineRule="auto"/>
        <w:jc w:val="center"/>
        <w:rPr>
          <w:rFonts w:ascii="Times New Roman" w:eastAsia="Calibri" w:hAnsi="Times New Roman"/>
          <w:b/>
          <w:sz w:val="24"/>
          <w:szCs w:val="24"/>
          <w:lang w:val="uk-UA" w:eastAsia="uk-UA"/>
        </w:rPr>
      </w:pPr>
    </w:p>
    <w:p w14:paraId="0F98EC4B" w14:textId="2AC82E9B" w:rsidR="00D77B6B" w:rsidRPr="00044227" w:rsidRDefault="00D77B6B" w:rsidP="00D77B6B">
      <w:pPr>
        <w:spacing w:after="0" w:line="240" w:lineRule="auto"/>
        <w:rPr>
          <w:rFonts w:ascii="Times New Roman" w:eastAsia="Calibri" w:hAnsi="Times New Roman"/>
          <w:b/>
          <w:sz w:val="24"/>
          <w:szCs w:val="24"/>
          <w:lang w:val="uk-UA" w:eastAsia="uk-UA"/>
        </w:rPr>
      </w:pPr>
      <w:r w:rsidRPr="00044227">
        <w:rPr>
          <w:rFonts w:ascii="Times New Roman" w:hAnsi="Times New Roman"/>
          <w:sz w:val="24"/>
          <w:szCs w:val="24"/>
          <w:lang w:val="uk-UA" w:eastAsia="uk-UA"/>
        </w:rPr>
        <w:t xml:space="preserve">12 лютого 2026 року                        </w:t>
      </w:r>
      <w:r w:rsidRPr="00044227">
        <w:rPr>
          <w:rFonts w:ascii="Times New Roman" w:eastAsia="Calibri" w:hAnsi="Times New Roman"/>
          <w:b/>
          <w:sz w:val="24"/>
          <w:szCs w:val="24"/>
          <w:lang w:val="uk-UA" w:eastAsia="uk-UA"/>
        </w:rPr>
        <w:t xml:space="preserve">   м. Новий Розділ</w:t>
      </w:r>
      <w:r w:rsidRPr="00044227">
        <w:rPr>
          <w:rFonts w:ascii="Times New Roman" w:eastAsia="Calibri" w:hAnsi="Times New Roman"/>
          <w:sz w:val="24"/>
          <w:szCs w:val="24"/>
          <w:lang w:val="uk-UA" w:eastAsia="uk-UA"/>
        </w:rPr>
        <w:t xml:space="preserve">                                              </w:t>
      </w:r>
      <w:r w:rsidRPr="00044227">
        <w:rPr>
          <w:rFonts w:ascii="Times New Roman" w:eastAsia="Calibri" w:hAnsi="Times New Roman"/>
          <w:b/>
          <w:sz w:val="24"/>
          <w:szCs w:val="24"/>
          <w:lang w:val="uk-UA" w:eastAsia="uk-UA"/>
        </w:rPr>
        <w:t>№ 61</w:t>
      </w:r>
    </w:p>
    <w:p w14:paraId="354FD50A" w14:textId="77777777" w:rsidR="00A94871" w:rsidRPr="00044227" w:rsidRDefault="00A94871" w:rsidP="00C23271">
      <w:pPr>
        <w:spacing w:after="0" w:line="240" w:lineRule="auto"/>
        <w:rPr>
          <w:rFonts w:ascii="Times New Roman" w:hAnsi="Times New Roman"/>
          <w:sz w:val="24"/>
          <w:szCs w:val="24"/>
          <w:lang w:val="uk-UA"/>
        </w:rPr>
      </w:pPr>
    </w:p>
    <w:p w14:paraId="6C2A5B1D" w14:textId="77777777" w:rsidR="00747B6F" w:rsidRPr="00044227" w:rsidRDefault="00747B6F" w:rsidP="00747B6F">
      <w:pPr>
        <w:spacing w:after="0" w:line="240" w:lineRule="auto"/>
        <w:rPr>
          <w:rFonts w:ascii="Times New Roman" w:hAnsi="Times New Roman"/>
          <w:sz w:val="24"/>
          <w:szCs w:val="24"/>
          <w:lang w:val="uk-UA" w:eastAsia="ru-RU"/>
        </w:rPr>
      </w:pPr>
      <w:r w:rsidRPr="00044227">
        <w:rPr>
          <w:rFonts w:ascii="Times New Roman" w:hAnsi="Times New Roman"/>
          <w:sz w:val="24"/>
          <w:szCs w:val="24"/>
          <w:lang w:val="uk-UA" w:eastAsia="ru-RU"/>
        </w:rPr>
        <w:t>Про затвердження подання опікунської ради</w:t>
      </w:r>
    </w:p>
    <w:p w14:paraId="29D5D260" w14:textId="3548F092" w:rsidR="00061B59" w:rsidRPr="00044227" w:rsidRDefault="00747B6F" w:rsidP="00747B6F">
      <w:pPr>
        <w:spacing w:after="0" w:line="240" w:lineRule="auto"/>
        <w:rPr>
          <w:rFonts w:ascii="Times New Roman" w:hAnsi="Times New Roman"/>
          <w:sz w:val="24"/>
          <w:szCs w:val="24"/>
          <w:lang w:val="uk-UA" w:eastAsia="ru-RU"/>
        </w:rPr>
      </w:pPr>
      <w:r w:rsidRPr="00044227">
        <w:rPr>
          <w:rFonts w:ascii="Times New Roman" w:hAnsi="Times New Roman"/>
          <w:sz w:val="24"/>
          <w:szCs w:val="24"/>
          <w:lang w:val="uk-UA" w:eastAsia="ru-RU"/>
        </w:rPr>
        <w:t xml:space="preserve">про доцільність призначення </w:t>
      </w:r>
      <w:r w:rsidR="00F57F01" w:rsidRPr="007F38F5">
        <w:rPr>
          <w:rFonts w:ascii="Times New Roman" w:hAnsi="Times New Roman"/>
          <w:i/>
          <w:sz w:val="24"/>
          <w:szCs w:val="24"/>
          <w:lang w:val="uk-UA" w:eastAsia="uk-UA"/>
        </w:rPr>
        <w:t>(персональні дані)</w:t>
      </w:r>
    </w:p>
    <w:p w14:paraId="195E61C6" w14:textId="5C587CDE" w:rsidR="00747B6F" w:rsidRPr="00044227" w:rsidRDefault="00061B59" w:rsidP="00747B6F">
      <w:pPr>
        <w:spacing w:after="0" w:line="240" w:lineRule="auto"/>
        <w:rPr>
          <w:rFonts w:ascii="Times New Roman" w:hAnsi="Times New Roman"/>
          <w:sz w:val="24"/>
          <w:szCs w:val="24"/>
          <w:lang w:val="uk-UA" w:eastAsia="ru-RU"/>
        </w:rPr>
      </w:pPr>
      <w:r w:rsidRPr="00044227">
        <w:rPr>
          <w:rFonts w:ascii="Times New Roman" w:hAnsi="Times New Roman"/>
          <w:sz w:val="24"/>
          <w:szCs w:val="24"/>
          <w:lang w:val="uk-UA" w:eastAsia="ru-RU"/>
        </w:rPr>
        <w:t xml:space="preserve">опікуном </w:t>
      </w:r>
      <w:r w:rsidR="00F57F01" w:rsidRPr="007F38F5">
        <w:rPr>
          <w:rFonts w:ascii="Times New Roman" w:hAnsi="Times New Roman"/>
          <w:i/>
          <w:sz w:val="24"/>
          <w:szCs w:val="24"/>
          <w:lang w:val="uk-UA" w:eastAsia="uk-UA"/>
        </w:rPr>
        <w:t>(персональні дані)</w:t>
      </w:r>
      <w:r w:rsidR="00F57F01">
        <w:rPr>
          <w:rFonts w:ascii="Times New Roman" w:hAnsi="Times New Roman"/>
          <w:sz w:val="24"/>
          <w:szCs w:val="24"/>
          <w:lang w:val="uk-UA" w:eastAsia="uk-UA"/>
        </w:rPr>
        <w:t xml:space="preserve"> </w:t>
      </w:r>
      <w:r w:rsidR="00747B6F" w:rsidRPr="00044227">
        <w:rPr>
          <w:rFonts w:ascii="Times New Roman" w:hAnsi="Times New Roman"/>
          <w:sz w:val="24"/>
          <w:szCs w:val="24"/>
          <w:lang w:val="uk-UA" w:eastAsia="ru-RU"/>
        </w:rPr>
        <w:t>у разі визнання його</w:t>
      </w:r>
    </w:p>
    <w:p w14:paraId="54D9ACAA" w14:textId="77777777" w:rsidR="00747B6F" w:rsidRPr="00044227" w:rsidRDefault="00747B6F" w:rsidP="00747B6F">
      <w:pPr>
        <w:spacing w:after="0" w:line="240" w:lineRule="auto"/>
        <w:rPr>
          <w:rFonts w:ascii="Times New Roman" w:hAnsi="Times New Roman"/>
          <w:sz w:val="24"/>
          <w:szCs w:val="24"/>
          <w:lang w:val="uk-UA" w:eastAsia="ru-RU"/>
        </w:rPr>
      </w:pPr>
      <w:r w:rsidRPr="00044227">
        <w:rPr>
          <w:rFonts w:ascii="Times New Roman" w:hAnsi="Times New Roman"/>
          <w:sz w:val="24"/>
          <w:szCs w:val="24"/>
          <w:lang w:val="uk-UA" w:eastAsia="ru-RU"/>
        </w:rPr>
        <w:t>недієздатним в судовому порядку</w:t>
      </w:r>
    </w:p>
    <w:p w14:paraId="3DC1D764" w14:textId="214F946D" w:rsidR="00747B6F" w:rsidRPr="00044227" w:rsidRDefault="00747B6F" w:rsidP="00747B6F">
      <w:pPr>
        <w:spacing w:after="0" w:line="240" w:lineRule="auto"/>
        <w:rPr>
          <w:rFonts w:ascii="Times New Roman" w:hAnsi="Times New Roman"/>
          <w:sz w:val="24"/>
          <w:szCs w:val="24"/>
          <w:lang w:val="uk-UA" w:eastAsia="ru-RU"/>
        </w:rPr>
      </w:pPr>
    </w:p>
    <w:p w14:paraId="5070E4CE" w14:textId="2D0FB03F" w:rsidR="00747B6F" w:rsidRPr="00044227" w:rsidRDefault="00747B6F" w:rsidP="00747B6F">
      <w:pPr>
        <w:spacing w:after="0" w:line="240" w:lineRule="auto"/>
        <w:ind w:firstLine="567"/>
        <w:jc w:val="both"/>
        <w:rPr>
          <w:rFonts w:ascii="Times New Roman" w:hAnsi="Times New Roman"/>
          <w:sz w:val="24"/>
          <w:szCs w:val="24"/>
          <w:lang w:val="uk-UA" w:eastAsia="ru-RU"/>
        </w:rPr>
      </w:pPr>
      <w:r w:rsidRPr="00044227">
        <w:rPr>
          <w:rFonts w:ascii="Times New Roman" w:hAnsi="Times New Roman"/>
          <w:sz w:val="24"/>
          <w:szCs w:val="24"/>
          <w:lang w:val="uk-UA" w:eastAsia="ru-RU"/>
        </w:rPr>
        <w:t>Розглянувши подання опікунської ради № 151/</w:t>
      </w:r>
      <w:r w:rsidRPr="00044227">
        <w:rPr>
          <w:rFonts w:ascii="Times New Roman" w:hAnsi="Times New Roman"/>
          <w:sz w:val="24"/>
          <w:szCs w:val="24"/>
          <w:lang w:val="en-US" w:eastAsia="ru-RU"/>
        </w:rPr>
        <w:t>V</w:t>
      </w:r>
      <w:r w:rsidRPr="00044227">
        <w:rPr>
          <w:rFonts w:ascii="Times New Roman" w:hAnsi="Times New Roman"/>
          <w:sz w:val="24"/>
          <w:szCs w:val="24"/>
          <w:lang w:val="uk-UA" w:eastAsia="ru-RU"/>
        </w:rPr>
        <w:t xml:space="preserve">ІІ від 10.02.2026 року про доцільність призначити </w:t>
      </w:r>
      <w:r w:rsidR="00F57F01" w:rsidRPr="007F38F5">
        <w:rPr>
          <w:rFonts w:ascii="Times New Roman" w:hAnsi="Times New Roman"/>
          <w:i/>
          <w:sz w:val="24"/>
          <w:szCs w:val="24"/>
          <w:lang w:val="uk-UA" w:eastAsia="uk-UA"/>
        </w:rPr>
        <w:t>(персональні дані)</w:t>
      </w:r>
      <w:r w:rsidR="00F57F01">
        <w:rPr>
          <w:rFonts w:ascii="Times New Roman" w:hAnsi="Times New Roman"/>
          <w:sz w:val="24"/>
          <w:szCs w:val="24"/>
          <w:lang w:val="uk-UA" w:eastAsia="uk-UA"/>
        </w:rPr>
        <w:t xml:space="preserve"> </w:t>
      </w:r>
      <w:r w:rsidRPr="00044227">
        <w:rPr>
          <w:rFonts w:ascii="Times New Roman" w:hAnsi="Times New Roman"/>
          <w:sz w:val="24"/>
          <w:szCs w:val="24"/>
          <w:lang w:val="uk-UA" w:eastAsia="ru-RU"/>
        </w:rPr>
        <w:t xml:space="preserve">р.н., що проживає </w:t>
      </w:r>
      <w:r w:rsidR="00F57F01" w:rsidRPr="007F38F5">
        <w:rPr>
          <w:rFonts w:ascii="Times New Roman" w:hAnsi="Times New Roman"/>
          <w:i/>
          <w:sz w:val="24"/>
          <w:szCs w:val="24"/>
          <w:lang w:val="uk-UA" w:eastAsia="uk-UA"/>
        </w:rPr>
        <w:t>(персональні дані)</w:t>
      </w:r>
      <w:r w:rsidR="00F57F01">
        <w:rPr>
          <w:rFonts w:ascii="Times New Roman" w:hAnsi="Times New Roman"/>
          <w:sz w:val="24"/>
          <w:szCs w:val="24"/>
          <w:lang w:val="uk-UA" w:eastAsia="uk-UA"/>
        </w:rPr>
        <w:t xml:space="preserve"> </w:t>
      </w:r>
      <w:r w:rsidRPr="00044227">
        <w:rPr>
          <w:rFonts w:ascii="Times New Roman" w:hAnsi="Times New Roman"/>
          <w:sz w:val="24"/>
          <w:szCs w:val="24"/>
          <w:lang w:val="uk-UA" w:eastAsia="ru-RU"/>
        </w:rPr>
        <w:t xml:space="preserve">Стрийського р-ну Львівської області, опікуном його дядька – </w:t>
      </w:r>
      <w:r w:rsidR="00F57F01" w:rsidRPr="007F38F5">
        <w:rPr>
          <w:rFonts w:ascii="Times New Roman" w:hAnsi="Times New Roman"/>
          <w:i/>
          <w:sz w:val="24"/>
          <w:szCs w:val="24"/>
          <w:lang w:val="uk-UA" w:eastAsia="uk-UA"/>
        </w:rPr>
        <w:t>(персональні дані)</w:t>
      </w:r>
      <w:r w:rsidR="00F57F01">
        <w:rPr>
          <w:rFonts w:ascii="Times New Roman" w:hAnsi="Times New Roman"/>
          <w:sz w:val="24"/>
          <w:szCs w:val="24"/>
          <w:lang w:val="uk-UA" w:eastAsia="uk-UA"/>
        </w:rPr>
        <w:t xml:space="preserve"> </w:t>
      </w:r>
      <w:r w:rsidRPr="00044227">
        <w:rPr>
          <w:rFonts w:ascii="Times New Roman" w:hAnsi="Times New Roman"/>
          <w:sz w:val="24"/>
          <w:szCs w:val="24"/>
          <w:lang w:val="uk-UA" w:eastAsia="ru-RU"/>
        </w:rPr>
        <w:t>р.н., який є інвалідом ІІ групи, відповідно до пункту 2.1, пунктів 3.1 - 3.3 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 34/166/131/88 від 26.05.1999 року, статтей 60, 62 Цивільного кодексу України, пп. 4 п. «б» ч. 1 ст. 34 Закону України «Про місцеве самоврядування в Україні», виконавчий комітет Новороздільської міської ради</w:t>
      </w:r>
    </w:p>
    <w:p w14:paraId="160685A2" w14:textId="77777777" w:rsidR="00747B6F" w:rsidRPr="00044227" w:rsidRDefault="00747B6F" w:rsidP="00747B6F">
      <w:pPr>
        <w:spacing w:after="0" w:line="240" w:lineRule="auto"/>
        <w:ind w:firstLine="709"/>
        <w:jc w:val="both"/>
        <w:rPr>
          <w:rFonts w:ascii="Times New Roman" w:hAnsi="Times New Roman"/>
          <w:sz w:val="24"/>
          <w:szCs w:val="24"/>
          <w:lang w:val="uk-UA" w:eastAsia="ru-RU"/>
        </w:rPr>
      </w:pPr>
    </w:p>
    <w:p w14:paraId="134166AE" w14:textId="77777777" w:rsidR="00747B6F" w:rsidRPr="00044227" w:rsidRDefault="00747B6F" w:rsidP="00747B6F">
      <w:pPr>
        <w:spacing w:after="0" w:line="240" w:lineRule="auto"/>
        <w:jc w:val="both"/>
        <w:rPr>
          <w:rFonts w:ascii="Times New Roman" w:hAnsi="Times New Roman"/>
          <w:sz w:val="24"/>
          <w:szCs w:val="24"/>
          <w:lang w:val="uk-UA" w:eastAsia="ru-RU"/>
        </w:rPr>
      </w:pPr>
      <w:r w:rsidRPr="00044227">
        <w:rPr>
          <w:rFonts w:ascii="Times New Roman" w:hAnsi="Times New Roman"/>
          <w:sz w:val="24"/>
          <w:szCs w:val="24"/>
          <w:lang w:val="uk-UA" w:eastAsia="ru-RU"/>
        </w:rPr>
        <w:t>ВИРІШИВ:</w:t>
      </w:r>
    </w:p>
    <w:p w14:paraId="4F0CD7FC" w14:textId="77777777" w:rsidR="00747B6F" w:rsidRPr="00044227" w:rsidRDefault="00747B6F" w:rsidP="00747B6F">
      <w:pPr>
        <w:spacing w:after="0" w:line="240" w:lineRule="auto"/>
        <w:ind w:firstLine="709"/>
        <w:jc w:val="both"/>
        <w:rPr>
          <w:rFonts w:ascii="Times New Roman" w:hAnsi="Times New Roman"/>
          <w:sz w:val="24"/>
          <w:szCs w:val="24"/>
          <w:lang w:val="uk-UA" w:eastAsia="ru-RU"/>
        </w:rPr>
      </w:pPr>
    </w:p>
    <w:p w14:paraId="3AC6AFEB" w14:textId="7E5CC709" w:rsidR="00747B6F" w:rsidRPr="00044227" w:rsidRDefault="00747B6F" w:rsidP="00747B6F">
      <w:pPr>
        <w:spacing w:after="0" w:line="240" w:lineRule="auto"/>
        <w:ind w:firstLine="567"/>
        <w:jc w:val="both"/>
        <w:rPr>
          <w:rFonts w:ascii="Times New Roman" w:hAnsi="Times New Roman"/>
          <w:sz w:val="24"/>
          <w:szCs w:val="24"/>
          <w:lang w:val="uk-UA" w:eastAsia="ru-RU"/>
        </w:rPr>
      </w:pPr>
      <w:r w:rsidRPr="00044227">
        <w:rPr>
          <w:rFonts w:ascii="Times New Roman" w:hAnsi="Times New Roman"/>
          <w:sz w:val="24"/>
          <w:szCs w:val="24"/>
          <w:lang w:val="uk-UA" w:eastAsia="ru-RU"/>
        </w:rPr>
        <w:t>1.Затвердити подання опікунської ради № 151/</w:t>
      </w:r>
      <w:r w:rsidRPr="00044227">
        <w:rPr>
          <w:rFonts w:ascii="Times New Roman" w:hAnsi="Times New Roman"/>
          <w:sz w:val="24"/>
          <w:szCs w:val="24"/>
          <w:lang w:val="en-US" w:eastAsia="ru-RU"/>
        </w:rPr>
        <w:t>V</w:t>
      </w:r>
      <w:r w:rsidRPr="00044227">
        <w:rPr>
          <w:rFonts w:ascii="Times New Roman" w:hAnsi="Times New Roman"/>
          <w:sz w:val="24"/>
          <w:szCs w:val="24"/>
          <w:lang w:val="uk-UA" w:eastAsia="ru-RU"/>
        </w:rPr>
        <w:t xml:space="preserve">ІІ від 10.02.2026 року про доцільність призначити </w:t>
      </w:r>
      <w:r w:rsidR="00F57F01" w:rsidRPr="007F38F5">
        <w:rPr>
          <w:rFonts w:ascii="Times New Roman" w:hAnsi="Times New Roman"/>
          <w:i/>
          <w:sz w:val="24"/>
          <w:szCs w:val="24"/>
          <w:lang w:val="uk-UA" w:eastAsia="uk-UA"/>
        </w:rPr>
        <w:t>(персональні дані)</w:t>
      </w:r>
      <w:r w:rsidR="00F57F01">
        <w:rPr>
          <w:rFonts w:ascii="Times New Roman" w:hAnsi="Times New Roman"/>
          <w:sz w:val="24"/>
          <w:szCs w:val="24"/>
          <w:lang w:val="uk-UA" w:eastAsia="uk-UA"/>
        </w:rPr>
        <w:t xml:space="preserve"> </w:t>
      </w:r>
      <w:r w:rsidRPr="00044227">
        <w:rPr>
          <w:rFonts w:ascii="Times New Roman" w:hAnsi="Times New Roman"/>
          <w:sz w:val="24"/>
          <w:szCs w:val="24"/>
          <w:lang w:val="uk-UA" w:eastAsia="ru-RU"/>
        </w:rPr>
        <w:t xml:space="preserve">р.н., опікуном його дядька – </w:t>
      </w:r>
      <w:r w:rsidR="00F57F01" w:rsidRPr="007F38F5">
        <w:rPr>
          <w:rFonts w:ascii="Times New Roman" w:hAnsi="Times New Roman"/>
          <w:i/>
          <w:sz w:val="24"/>
          <w:szCs w:val="24"/>
          <w:lang w:val="uk-UA" w:eastAsia="uk-UA"/>
        </w:rPr>
        <w:t>(персональні дані)</w:t>
      </w:r>
      <w:r w:rsidR="00F57F01">
        <w:rPr>
          <w:rFonts w:ascii="Times New Roman" w:hAnsi="Times New Roman"/>
          <w:sz w:val="24"/>
          <w:szCs w:val="24"/>
          <w:lang w:val="uk-UA" w:eastAsia="uk-UA"/>
        </w:rPr>
        <w:t xml:space="preserve"> </w:t>
      </w:r>
      <w:r w:rsidRPr="00044227">
        <w:rPr>
          <w:rFonts w:ascii="Times New Roman" w:hAnsi="Times New Roman"/>
          <w:sz w:val="24"/>
          <w:szCs w:val="24"/>
          <w:lang w:val="uk-UA" w:eastAsia="ru-RU"/>
        </w:rPr>
        <w:t>р.н., у разі визнання його недієздатним в судовому порядку.</w:t>
      </w:r>
    </w:p>
    <w:p w14:paraId="7357AE3F" w14:textId="05AF7816" w:rsidR="00747B6F" w:rsidRPr="00044227" w:rsidRDefault="00747B6F" w:rsidP="00747B6F">
      <w:pPr>
        <w:spacing w:after="0" w:line="240" w:lineRule="auto"/>
        <w:ind w:firstLine="567"/>
        <w:jc w:val="both"/>
        <w:rPr>
          <w:rFonts w:ascii="Times New Roman" w:hAnsi="Times New Roman"/>
          <w:sz w:val="24"/>
          <w:szCs w:val="24"/>
          <w:lang w:val="uk-UA" w:eastAsia="ru-RU"/>
        </w:rPr>
      </w:pPr>
      <w:r w:rsidRPr="00044227">
        <w:rPr>
          <w:rFonts w:ascii="Times New Roman" w:hAnsi="Times New Roman"/>
          <w:sz w:val="24"/>
          <w:szCs w:val="24"/>
          <w:lang w:val="uk-UA" w:eastAsia="ru-RU"/>
        </w:rPr>
        <w:t>2.</w:t>
      </w:r>
      <w:r w:rsidR="00F57F01" w:rsidRPr="00F57F01">
        <w:rPr>
          <w:rFonts w:ascii="Times New Roman" w:hAnsi="Times New Roman"/>
          <w:i/>
          <w:sz w:val="24"/>
          <w:szCs w:val="24"/>
          <w:lang w:val="uk-UA" w:eastAsia="uk-UA"/>
        </w:rPr>
        <w:t xml:space="preserve"> </w:t>
      </w:r>
      <w:r w:rsidR="00F57F01" w:rsidRPr="007F38F5">
        <w:rPr>
          <w:rFonts w:ascii="Times New Roman" w:hAnsi="Times New Roman"/>
          <w:i/>
          <w:sz w:val="24"/>
          <w:szCs w:val="24"/>
          <w:lang w:val="uk-UA" w:eastAsia="uk-UA"/>
        </w:rPr>
        <w:t>(персональні дані)</w:t>
      </w:r>
      <w:r w:rsidRPr="00044227">
        <w:rPr>
          <w:rFonts w:ascii="Times New Roman" w:hAnsi="Times New Roman"/>
          <w:sz w:val="24"/>
          <w:szCs w:val="24"/>
          <w:lang w:val="uk-UA" w:eastAsia="ru-RU"/>
        </w:rPr>
        <w:t>. звернутися до Миколаївського районного суду із відповідною заявою.</w:t>
      </w:r>
    </w:p>
    <w:p w14:paraId="05C4ABF7" w14:textId="77777777" w:rsidR="00747B6F" w:rsidRPr="00044227" w:rsidRDefault="00747B6F" w:rsidP="00747B6F">
      <w:pPr>
        <w:spacing w:after="0" w:line="240" w:lineRule="auto"/>
        <w:ind w:firstLine="567"/>
        <w:jc w:val="both"/>
        <w:rPr>
          <w:rFonts w:ascii="Times New Roman" w:hAnsi="Times New Roman"/>
          <w:sz w:val="24"/>
          <w:szCs w:val="24"/>
          <w:lang w:val="uk-UA" w:eastAsia="ru-RU"/>
        </w:rPr>
      </w:pPr>
      <w:r w:rsidRPr="00044227">
        <w:rPr>
          <w:rFonts w:ascii="Times New Roman" w:hAnsi="Times New Roman"/>
          <w:sz w:val="24"/>
          <w:szCs w:val="24"/>
          <w:lang w:val="uk-UA" w:eastAsia="ru-RU"/>
        </w:rPr>
        <w:t>3.Контроль за виконанням даного рішення покласти на голову опікунської ради Царик О.П.</w:t>
      </w:r>
    </w:p>
    <w:p w14:paraId="6505C69F" w14:textId="77777777" w:rsidR="00747B6F" w:rsidRPr="00044227" w:rsidRDefault="00747B6F" w:rsidP="00747B6F">
      <w:pPr>
        <w:spacing w:after="0" w:line="240" w:lineRule="auto"/>
        <w:ind w:left="709"/>
        <w:jc w:val="both"/>
        <w:rPr>
          <w:rFonts w:ascii="Times New Roman" w:hAnsi="Times New Roman"/>
          <w:color w:val="000000"/>
          <w:sz w:val="24"/>
          <w:szCs w:val="24"/>
          <w:shd w:val="clear" w:color="auto" w:fill="FFFFFF"/>
          <w:lang w:val="uk-UA" w:eastAsia="ru-RU"/>
        </w:rPr>
      </w:pPr>
    </w:p>
    <w:p w14:paraId="29A19BD4" w14:textId="77777777" w:rsidR="00747B6F" w:rsidRPr="00044227" w:rsidRDefault="00747B6F" w:rsidP="00747B6F">
      <w:pPr>
        <w:spacing w:after="0" w:line="240" w:lineRule="auto"/>
        <w:jc w:val="both"/>
        <w:rPr>
          <w:rFonts w:ascii="Times New Roman" w:hAnsi="Times New Roman"/>
          <w:sz w:val="24"/>
          <w:szCs w:val="24"/>
          <w:lang w:val="uk-UA" w:eastAsia="ru-RU"/>
        </w:rPr>
      </w:pPr>
    </w:p>
    <w:p w14:paraId="37E3D43B" w14:textId="4B5DB406" w:rsidR="00747B6F" w:rsidRPr="00044227" w:rsidRDefault="00747B6F" w:rsidP="00747B6F">
      <w:pPr>
        <w:spacing w:after="0"/>
        <w:rPr>
          <w:rFonts w:ascii="Times New Roman" w:hAnsi="Times New Roman"/>
          <w:sz w:val="24"/>
          <w:szCs w:val="24"/>
          <w:lang w:eastAsia="ru-RU"/>
        </w:rPr>
      </w:pPr>
      <w:r w:rsidRPr="00044227">
        <w:rPr>
          <w:rFonts w:ascii="Times New Roman" w:hAnsi="Times New Roman"/>
          <w:sz w:val="24"/>
          <w:szCs w:val="24"/>
          <w:lang w:val="uk-UA" w:eastAsia="ru-RU"/>
        </w:rPr>
        <w:t xml:space="preserve">Міський голова                                      </w:t>
      </w:r>
      <w:r w:rsidR="000E539C" w:rsidRPr="00044227">
        <w:rPr>
          <w:rFonts w:ascii="Times New Roman" w:hAnsi="Times New Roman"/>
          <w:sz w:val="24"/>
          <w:szCs w:val="24"/>
          <w:lang w:val="uk-UA" w:eastAsia="ru-RU"/>
        </w:rPr>
        <w:tab/>
      </w:r>
      <w:r w:rsidR="000E539C" w:rsidRPr="00044227">
        <w:rPr>
          <w:rFonts w:ascii="Times New Roman" w:hAnsi="Times New Roman"/>
          <w:sz w:val="24"/>
          <w:szCs w:val="24"/>
          <w:lang w:val="uk-UA" w:eastAsia="ru-RU"/>
        </w:rPr>
        <w:tab/>
      </w:r>
      <w:r w:rsidRPr="00044227">
        <w:rPr>
          <w:rFonts w:ascii="Times New Roman" w:hAnsi="Times New Roman"/>
          <w:sz w:val="24"/>
          <w:szCs w:val="24"/>
          <w:lang w:val="uk-UA" w:eastAsia="ru-RU"/>
        </w:rPr>
        <w:t xml:space="preserve">                 </w:t>
      </w:r>
      <w:r w:rsidR="000E539C" w:rsidRPr="00044227">
        <w:rPr>
          <w:rFonts w:ascii="Times New Roman" w:hAnsi="Times New Roman"/>
          <w:sz w:val="24"/>
          <w:szCs w:val="24"/>
          <w:lang w:val="uk-UA" w:eastAsia="ru-RU"/>
        </w:rPr>
        <w:t>Ярина ЯЦЕНКО</w:t>
      </w:r>
    </w:p>
    <w:p w14:paraId="3A51A876" w14:textId="77777777" w:rsidR="00747B6F" w:rsidRPr="00044227" w:rsidRDefault="00747B6F" w:rsidP="00747B6F">
      <w:pPr>
        <w:spacing w:after="0"/>
        <w:jc w:val="both"/>
        <w:rPr>
          <w:rFonts w:ascii="Times New Roman" w:hAnsi="Times New Roman"/>
          <w:sz w:val="24"/>
          <w:szCs w:val="24"/>
          <w:lang w:eastAsia="ru-RU"/>
        </w:rPr>
      </w:pPr>
    </w:p>
    <w:p w14:paraId="69B88637" w14:textId="77777777" w:rsidR="00747B6F" w:rsidRPr="00044227" w:rsidRDefault="00747B6F" w:rsidP="00747B6F">
      <w:pPr>
        <w:spacing w:after="0"/>
        <w:jc w:val="both"/>
        <w:rPr>
          <w:rFonts w:ascii="Times New Roman" w:hAnsi="Times New Roman"/>
          <w:sz w:val="24"/>
          <w:szCs w:val="24"/>
          <w:lang w:eastAsia="ru-RU"/>
        </w:rPr>
      </w:pPr>
    </w:p>
    <w:p w14:paraId="652523AE" w14:textId="77777777" w:rsidR="00061B59" w:rsidRDefault="00061B59" w:rsidP="00747B6F">
      <w:pPr>
        <w:spacing w:after="0"/>
        <w:jc w:val="both"/>
        <w:rPr>
          <w:rFonts w:ascii="Times New Roman" w:hAnsi="Times New Roman"/>
          <w:sz w:val="26"/>
          <w:szCs w:val="26"/>
          <w:lang w:eastAsia="ru-RU"/>
        </w:rPr>
      </w:pPr>
    </w:p>
    <w:p w14:paraId="5CD6B79B" w14:textId="77777777" w:rsidR="00061B59" w:rsidRDefault="00061B59" w:rsidP="00747B6F">
      <w:pPr>
        <w:spacing w:after="0"/>
        <w:jc w:val="both"/>
        <w:rPr>
          <w:rFonts w:ascii="Times New Roman" w:hAnsi="Times New Roman"/>
          <w:sz w:val="26"/>
          <w:szCs w:val="26"/>
          <w:lang w:eastAsia="ru-RU"/>
        </w:rPr>
      </w:pPr>
    </w:p>
    <w:p w14:paraId="344E96A4" w14:textId="77777777" w:rsidR="00061B59" w:rsidRDefault="00061B59" w:rsidP="00747B6F">
      <w:pPr>
        <w:spacing w:after="0"/>
        <w:jc w:val="both"/>
        <w:rPr>
          <w:rFonts w:ascii="Times New Roman" w:hAnsi="Times New Roman"/>
          <w:sz w:val="26"/>
          <w:szCs w:val="26"/>
          <w:lang w:eastAsia="ru-RU"/>
        </w:rPr>
      </w:pPr>
    </w:p>
    <w:p w14:paraId="45F5E98B" w14:textId="77777777" w:rsidR="00061B59" w:rsidRDefault="00061B59" w:rsidP="00747B6F">
      <w:pPr>
        <w:spacing w:after="0"/>
        <w:jc w:val="both"/>
        <w:rPr>
          <w:rFonts w:ascii="Times New Roman" w:hAnsi="Times New Roman"/>
          <w:sz w:val="26"/>
          <w:szCs w:val="26"/>
          <w:lang w:eastAsia="ru-RU"/>
        </w:rPr>
      </w:pPr>
    </w:p>
    <w:p w14:paraId="060D5CC8" w14:textId="77777777" w:rsidR="00061B59" w:rsidRDefault="00061B59" w:rsidP="00747B6F">
      <w:pPr>
        <w:spacing w:after="0"/>
        <w:jc w:val="both"/>
        <w:rPr>
          <w:rFonts w:ascii="Times New Roman" w:hAnsi="Times New Roman"/>
          <w:sz w:val="26"/>
          <w:szCs w:val="26"/>
          <w:lang w:eastAsia="ru-RU"/>
        </w:rPr>
      </w:pPr>
    </w:p>
    <w:p w14:paraId="49AD0B9E" w14:textId="77777777" w:rsidR="00061B59" w:rsidRDefault="00061B59" w:rsidP="00747B6F">
      <w:pPr>
        <w:spacing w:after="0"/>
        <w:jc w:val="both"/>
        <w:rPr>
          <w:rFonts w:ascii="Times New Roman" w:hAnsi="Times New Roman"/>
          <w:sz w:val="26"/>
          <w:szCs w:val="26"/>
          <w:lang w:eastAsia="ru-RU"/>
        </w:rPr>
      </w:pPr>
    </w:p>
    <w:p w14:paraId="0EA397A0" w14:textId="77777777" w:rsidR="00061B59" w:rsidRDefault="00061B59" w:rsidP="00747B6F">
      <w:pPr>
        <w:spacing w:after="0"/>
        <w:jc w:val="both"/>
        <w:rPr>
          <w:rFonts w:ascii="Times New Roman" w:hAnsi="Times New Roman"/>
          <w:sz w:val="26"/>
          <w:szCs w:val="26"/>
          <w:lang w:eastAsia="ru-RU"/>
        </w:rPr>
      </w:pPr>
    </w:p>
    <w:p w14:paraId="34FC85D4" w14:textId="77777777" w:rsidR="00061B59" w:rsidRDefault="00061B59" w:rsidP="00747B6F">
      <w:pPr>
        <w:spacing w:after="0"/>
        <w:jc w:val="both"/>
        <w:rPr>
          <w:rFonts w:ascii="Times New Roman" w:hAnsi="Times New Roman"/>
          <w:sz w:val="26"/>
          <w:szCs w:val="26"/>
          <w:lang w:eastAsia="ru-RU"/>
        </w:rPr>
      </w:pPr>
    </w:p>
    <w:p w14:paraId="56A6F267" w14:textId="77777777" w:rsidR="00061B59" w:rsidRDefault="00061B59" w:rsidP="00747B6F">
      <w:pPr>
        <w:spacing w:after="0"/>
        <w:jc w:val="both"/>
        <w:rPr>
          <w:rFonts w:ascii="Times New Roman" w:hAnsi="Times New Roman"/>
          <w:sz w:val="26"/>
          <w:szCs w:val="26"/>
          <w:lang w:eastAsia="ru-RU"/>
        </w:rPr>
      </w:pPr>
    </w:p>
    <w:p w14:paraId="5DAE31D5" w14:textId="77777777" w:rsidR="00061B59" w:rsidRDefault="00061B59" w:rsidP="00747B6F">
      <w:pPr>
        <w:spacing w:after="0"/>
        <w:jc w:val="both"/>
        <w:rPr>
          <w:rFonts w:ascii="Times New Roman" w:hAnsi="Times New Roman"/>
          <w:sz w:val="26"/>
          <w:szCs w:val="26"/>
          <w:lang w:eastAsia="ru-RU"/>
        </w:rPr>
      </w:pPr>
    </w:p>
    <w:p w14:paraId="7EBA9F1A" w14:textId="77777777" w:rsidR="00061B59" w:rsidRDefault="00061B59" w:rsidP="00747B6F">
      <w:pPr>
        <w:spacing w:after="0"/>
        <w:jc w:val="both"/>
        <w:rPr>
          <w:rFonts w:ascii="Times New Roman" w:hAnsi="Times New Roman"/>
          <w:sz w:val="26"/>
          <w:szCs w:val="26"/>
          <w:lang w:eastAsia="ru-RU"/>
        </w:rPr>
      </w:pPr>
    </w:p>
    <w:p w14:paraId="5876A9C5" w14:textId="77777777" w:rsidR="00061B59" w:rsidRDefault="00061B59" w:rsidP="00747B6F">
      <w:pPr>
        <w:spacing w:after="0"/>
        <w:jc w:val="both"/>
        <w:rPr>
          <w:rFonts w:ascii="Times New Roman" w:hAnsi="Times New Roman"/>
          <w:sz w:val="26"/>
          <w:szCs w:val="26"/>
          <w:lang w:eastAsia="ru-RU"/>
        </w:rPr>
      </w:pPr>
    </w:p>
    <w:p w14:paraId="5B5BD82F" w14:textId="77777777" w:rsidR="00061B59" w:rsidRDefault="00061B59" w:rsidP="00747B6F">
      <w:pPr>
        <w:spacing w:after="0"/>
        <w:jc w:val="both"/>
        <w:rPr>
          <w:rFonts w:ascii="Times New Roman" w:hAnsi="Times New Roman"/>
          <w:sz w:val="26"/>
          <w:szCs w:val="26"/>
          <w:lang w:eastAsia="ru-RU"/>
        </w:rPr>
      </w:pPr>
    </w:p>
    <w:p w14:paraId="6D81794F" w14:textId="77777777" w:rsidR="00061B59" w:rsidRDefault="00061B59" w:rsidP="00747B6F">
      <w:pPr>
        <w:spacing w:after="0"/>
        <w:jc w:val="both"/>
        <w:rPr>
          <w:rFonts w:ascii="Times New Roman" w:hAnsi="Times New Roman"/>
          <w:sz w:val="26"/>
          <w:szCs w:val="26"/>
          <w:lang w:eastAsia="ru-RU"/>
        </w:rPr>
      </w:pPr>
    </w:p>
    <w:p w14:paraId="1B17BDAB" w14:textId="77777777" w:rsidR="00061B59" w:rsidRPr="00747B6F" w:rsidRDefault="00061B59" w:rsidP="00747B6F">
      <w:pPr>
        <w:spacing w:after="0"/>
        <w:jc w:val="both"/>
        <w:rPr>
          <w:rFonts w:ascii="Times New Roman" w:hAnsi="Times New Roman"/>
          <w:sz w:val="26"/>
          <w:szCs w:val="26"/>
          <w:lang w:eastAsia="ru-RU"/>
        </w:rPr>
      </w:pPr>
    </w:p>
    <w:p w14:paraId="6701D388" w14:textId="77777777" w:rsidR="00747B6F" w:rsidRPr="00747B6F" w:rsidRDefault="00747B6F" w:rsidP="00747B6F">
      <w:pPr>
        <w:spacing w:after="0"/>
        <w:jc w:val="both"/>
        <w:rPr>
          <w:rFonts w:ascii="Times New Roman" w:hAnsi="Times New Roman"/>
          <w:sz w:val="26"/>
          <w:szCs w:val="26"/>
          <w:lang w:eastAsia="ru-RU"/>
        </w:rPr>
      </w:pPr>
    </w:p>
    <w:p w14:paraId="4C1CE34B" w14:textId="77777777" w:rsidR="00747B6F" w:rsidRPr="00747B6F" w:rsidRDefault="00747B6F" w:rsidP="00747B6F">
      <w:pPr>
        <w:spacing w:after="0" w:line="240" w:lineRule="auto"/>
        <w:ind w:left="3540" w:firstLine="708"/>
        <w:rPr>
          <w:rFonts w:ascii="Times New Roman" w:hAnsi="Times New Roman"/>
          <w:b/>
          <w:sz w:val="24"/>
          <w:szCs w:val="20"/>
          <w:lang w:eastAsia="ru-RU"/>
        </w:rPr>
      </w:pPr>
      <w:r w:rsidRPr="00747B6F">
        <w:rPr>
          <w:rFonts w:ascii="Times New Roman" w:hAnsi="Times New Roman"/>
          <w:b/>
          <w:noProof/>
          <w:sz w:val="20"/>
          <w:szCs w:val="20"/>
          <w:lang w:val="uk-UA" w:eastAsia="uk-UA"/>
        </w:rPr>
        <w:drawing>
          <wp:inline distT="0" distB="0" distL="0" distR="0" wp14:anchorId="49204969" wp14:editId="76AD1BCE">
            <wp:extent cx="1009650" cy="5778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577850"/>
                    </a:xfrm>
                    <a:prstGeom prst="rect">
                      <a:avLst/>
                    </a:prstGeom>
                    <a:noFill/>
                    <a:ln>
                      <a:noFill/>
                    </a:ln>
                  </pic:spPr>
                </pic:pic>
              </a:graphicData>
            </a:graphic>
          </wp:inline>
        </w:drawing>
      </w:r>
    </w:p>
    <w:p w14:paraId="0B489AC0" w14:textId="77777777" w:rsidR="00747B6F" w:rsidRPr="00747B6F" w:rsidRDefault="00747B6F" w:rsidP="00747B6F">
      <w:pPr>
        <w:spacing w:after="0" w:line="240" w:lineRule="auto"/>
        <w:ind w:left="3540" w:firstLine="708"/>
        <w:rPr>
          <w:rFonts w:ascii="Times New Roman" w:hAnsi="Times New Roman"/>
          <w:b/>
          <w:sz w:val="24"/>
          <w:szCs w:val="20"/>
          <w:lang w:eastAsia="ru-RU"/>
        </w:rPr>
      </w:pPr>
      <w:r w:rsidRPr="00747B6F">
        <w:rPr>
          <w:rFonts w:ascii="Times New Roman" w:hAnsi="Times New Roman"/>
          <w:b/>
          <w:sz w:val="24"/>
          <w:szCs w:val="20"/>
          <w:lang w:eastAsia="ru-RU"/>
        </w:rPr>
        <w:t xml:space="preserve">     УКРАЇНА</w:t>
      </w:r>
    </w:p>
    <w:p w14:paraId="7B657DCE" w14:textId="77777777" w:rsidR="00747B6F" w:rsidRPr="00747B6F" w:rsidRDefault="00747B6F" w:rsidP="00747B6F">
      <w:pPr>
        <w:keepNext/>
        <w:spacing w:after="0" w:line="240" w:lineRule="auto"/>
        <w:jc w:val="center"/>
        <w:outlineLvl w:val="8"/>
        <w:rPr>
          <w:rFonts w:ascii="Times New Roman" w:hAnsi="Times New Roman"/>
          <w:b/>
          <w:sz w:val="28"/>
          <w:szCs w:val="28"/>
          <w:lang w:eastAsia="ru-RU"/>
        </w:rPr>
      </w:pPr>
      <w:r w:rsidRPr="00747B6F">
        <w:rPr>
          <w:rFonts w:ascii="Times New Roman" w:hAnsi="Times New Roman"/>
          <w:b/>
          <w:sz w:val="24"/>
          <w:szCs w:val="20"/>
          <w:lang w:eastAsia="ru-RU"/>
        </w:rPr>
        <w:t xml:space="preserve">         </w:t>
      </w:r>
      <w:r w:rsidRPr="00747B6F">
        <w:rPr>
          <w:rFonts w:ascii="Times New Roman" w:hAnsi="Times New Roman"/>
          <w:b/>
          <w:sz w:val="28"/>
          <w:szCs w:val="28"/>
          <w:lang w:eastAsia="ru-RU"/>
        </w:rPr>
        <w:t>НОВОРОЗДІЛЬСЬКА  МІСЬКА  РАДА</w:t>
      </w:r>
    </w:p>
    <w:p w14:paraId="7F9841AA" w14:textId="77777777" w:rsidR="00747B6F" w:rsidRPr="00747B6F" w:rsidRDefault="00747B6F" w:rsidP="00747B6F">
      <w:pPr>
        <w:spacing w:after="0" w:line="240" w:lineRule="auto"/>
        <w:jc w:val="center"/>
        <w:rPr>
          <w:rFonts w:ascii="Times New Roman" w:hAnsi="Times New Roman"/>
          <w:b/>
          <w:sz w:val="24"/>
          <w:szCs w:val="24"/>
          <w:lang w:val="uk-UA" w:eastAsia="ru-RU"/>
        </w:rPr>
      </w:pPr>
      <w:r w:rsidRPr="00747B6F">
        <w:rPr>
          <w:rFonts w:ascii="Times New Roman" w:hAnsi="Times New Roman"/>
          <w:b/>
          <w:sz w:val="24"/>
          <w:szCs w:val="24"/>
          <w:lang w:val="uk-UA" w:eastAsia="ru-RU"/>
        </w:rPr>
        <w:t xml:space="preserve">        ЛЬВІВСЬКОЇ  ОБЛАСТІ</w:t>
      </w:r>
    </w:p>
    <w:p w14:paraId="0F1C2473" w14:textId="77777777" w:rsidR="00747B6F" w:rsidRPr="00747B6F" w:rsidRDefault="00747B6F" w:rsidP="00747B6F">
      <w:pPr>
        <w:spacing w:after="0" w:line="240" w:lineRule="auto"/>
        <w:jc w:val="center"/>
        <w:rPr>
          <w:rFonts w:ascii="Times New Roman" w:hAnsi="Times New Roman"/>
          <w:b/>
          <w:sz w:val="24"/>
          <w:szCs w:val="24"/>
          <w:lang w:val="uk-UA" w:eastAsia="ru-RU"/>
        </w:rPr>
      </w:pPr>
      <w:r w:rsidRPr="00747B6F">
        <w:rPr>
          <w:rFonts w:ascii="Times New Roman" w:hAnsi="Times New Roman"/>
          <w:b/>
          <w:sz w:val="24"/>
          <w:szCs w:val="24"/>
          <w:lang w:val="uk-UA" w:eastAsia="ru-RU"/>
        </w:rPr>
        <w:t xml:space="preserve">        ВИКОНАВЧИЙ КОМІТЕТ</w:t>
      </w:r>
    </w:p>
    <w:p w14:paraId="45AF15D6" w14:textId="77777777" w:rsidR="00747B6F" w:rsidRPr="00747B6F" w:rsidRDefault="00747B6F" w:rsidP="00747B6F">
      <w:pPr>
        <w:spacing w:after="0" w:line="240" w:lineRule="auto"/>
        <w:jc w:val="center"/>
        <w:rPr>
          <w:rFonts w:ascii="Times New Roman" w:hAnsi="Times New Roman"/>
          <w:b/>
          <w:sz w:val="24"/>
          <w:szCs w:val="24"/>
          <w:lang w:val="uk-UA" w:eastAsia="ru-RU"/>
        </w:rPr>
      </w:pPr>
    </w:p>
    <w:p w14:paraId="68E58636" w14:textId="77777777" w:rsidR="00747B6F" w:rsidRPr="00747B6F" w:rsidRDefault="00747B6F" w:rsidP="00747B6F">
      <w:pPr>
        <w:spacing w:after="0" w:line="240" w:lineRule="auto"/>
        <w:jc w:val="center"/>
        <w:rPr>
          <w:rFonts w:ascii="Times New Roman" w:hAnsi="Times New Roman"/>
          <w:b/>
          <w:sz w:val="28"/>
          <w:szCs w:val="28"/>
          <w:lang w:val="uk-UA" w:eastAsia="ru-RU"/>
        </w:rPr>
      </w:pPr>
      <w:r w:rsidRPr="00747B6F">
        <w:rPr>
          <w:rFonts w:ascii="Times New Roman" w:hAnsi="Times New Roman"/>
          <w:b/>
          <w:sz w:val="28"/>
          <w:szCs w:val="28"/>
          <w:lang w:val="uk-UA" w:eastAsia="ru-RU"/>
        </w:rPr>
        <w:t>ОПІКУНСЬКА РАДА</w:t>
      </w:r>
    </w:p>
    <w:p w14:paraId="485AACCB" w14:textId="77777777" w:rsidR="00747B6F" w:rsidRPr="00747B6F" w:rsidRDefault="00747B6F" w:rsidP="00747B6F">
      <w:pPr>
        <w:spacing w:after="0" w:line="240" w:lineRule="auto"/>
        <w:jc w:val="center"/>
        <w:rPr>
          <w:rFonts w:ascii="Times New Roman" w:hAnsi="Times New Roman"/>
          <w:b/>
          <w:sz w:val="28"/>
          <w:szCs w:val="28"/>
          <w:lang w:val="uk-UA" w:eastAsia="ru-RU"/>
        </w:rPr>
      </w:pPr>
    </w:p>
    <w:tbl>
      <w:tblPr>
        <w:tblW w:w="0" w:type="auto"/>
        <w:tblInd w:w="-72" w:type="dxa"/>
        <w:tblLook w:val="04A0" w:firstRow="1" w:lastRow="0" w:firstColumn="1" w:lastColumn="0" w:noHBand="0" w:noVBand="1"/>
      </w:tblPr>
      <w:tblGrid>
        <w:gridCol w:w="9540"/>
      </w:tblGrid>
      <w:tr w:rsidR="00747B6F" w:rsidRPr="00747B6F" w14:paraId="656E500C" w14:textId="77777777" w:rsidTr="00F7173D">
        <w:trPr>
          <w:trHeight w:val="720"/>
        </w:trPr>
        <w:tc>
          <w:tcPr>
            <w:tcW w:w="9540" w:type="dxa"/>
            <w:tcBorders>
              <w:top w:val="double" w:sz="4" w:space="0" w:color="auto"/>
              <w:left w:val="nil"/>
              <w:bottom w:val="double" w:sz="4" w:space="0" w:color="auto"/>
              <w:right w:val="nil"/>
            </w:tcBorders>
            <w:hideMark/>
          </w:tcPr>
          <w:p w14:paraId="59A3C628" w14:textId="77777777" w:rsidR="00747B6F" w:rsidRPr="00747B6F" w:rsidRDefault="00747B6F" w:rsidP="00747B6F">
            <w:pPr>
              <w:spacing w:after="0" w:line="192" w:lineRule="auto"/>
              <w:jc w:val="center"/>
              <w:rPr>
                <w:rFonts w:ascii="Times New Roman" w:hAnsi="Times New Roman"/>
                <w:b/>
                <w:sz w:val="20"/>
                <w:szCs w:val="20"/>
                <w:lang w:val="uk-UA" w:eastAsia="ru-RU"/>
              </w:rPr>
            </w:pPr>
            <w:r w:rsidRPr="00747B6F">
              <w:rPr>
                <w:rFonts w:ascii="Times New Roman" w:hAnsi="Times New Roman"/>
                <w:b/>
                <w:sz w:val="20"/>
                <w:szCs w:val="20"/>
                <w:lang w:val="uk-UA" w:eastAsia="ru-RU"/>
              </w:rPr>
              <w:t>________________________________________________________________________________</w:t>
            </w:r>
          </w:p>
          <w:p w14:paraId="7AF5C146" w14:textId="77777777" w:rsidR="00747B6F" w:rsidRPr="00747B6F" w:rsidRDefault="00747B6F" w:rsidP="00747B6F">
            <w:pPr>
              <w:spacing w:after="0" w:line="192" w:lineRule="auto"/>
              <w:jc w:val="center"/>
              <w:rPr>
                <w:rFonts w:ascii="Times New Roman" w:hAnsi="Times New Roman"/>
                <w:b/>
                <w:sz w:val="20"/>
                <w:szCs w:val="20"/>
                <w:lang w:val="uk-UA" w:eastAsia="ru-RU"/>
              </w:rPr>
            </w:pPr>
            <w:r w:rsidRPr="00747B6F">
              <w:rPr>
                <w:rFonts w:ascii="Times New Roman" w:hAnsi="Times New Roman"/>
                <w:b/>
                <w:sz w:val="20"/>
                <w:szCs w:val="20"/>
                <w:lang w:val="uk-UA" w:eastAsia="ru-RU"/>
              </w:rPr>
              <w:t>81652,  м. Новий Розділ,  вул. Грушевського, 24, тел. факс (8-03261) 2-44-78,  2-44-24,  2-24-97</w:t>
            </w:r>
          </w:p>
          <w:p w14:paraId="410484FA" w14:textId="77777777" w:rsidR="00747B6F" w:rsidRPr="00747B6F" w:rsidRDefault="00747B6F" w:rsidP="00747B6F">
            <w:pPr>
              <w:spacing w:after="0" w:line="192" w:lineRule="auto"/>
              <w:jc w:val="center"/>
              <w:rPr>
                <w:rFonts w:ascii="Times New Roman" w:hAnsi="Times New Roman"/>
                <w:b/>
                <w:sz w:val="20"/>
                <w:szCs w:val="20"/>
                <w:lang w:val="uk-UA" w:eastAsia="ru-RU"/>
              </w:rPr>
            </w:pPr>
            <w:r w:rsidRPr="00747B6F">
              <w:rPr>
                <w:rFonts w:ascii="Times New Roman" w:hAnsi="Times New Roman"/>
                <w:b/>
                <w:sz w:val="20"/>
                <w:szCs w:val="20"/>
                <w:lang w:val="uk-UA" w:eastAsia="ru-RU"/>
              </w:rPr>
              <w:t>р/рахунок 35413006001333,    код ЗКПО 04056210,     МФО 825014 ВДК у Миколаївському  районі   _____________________________________________________________________________________</w:t>
            </w:r>
          </w:p>
        </w:tc>
      </w:tr>
    </w:tbl>
    <w:p w14:paraId="5401C568" w14:textId="77777777" w:rsidR="00747B6F" w:rsidRPr="00747B6F" w:rsidRDefault="00747B6F" w:rsidP="00747B6F">
      <w:pPr>
        <w:spacing w:after="0" w:line="240" w:lineRule="auto"/>
        <w:rPr>
          <w:rFonts w:ascii="Times New Roman" w:hAnsi="Times New Roman"/>
          <w:b/>
          <w:sz w:val="24"/>
          <w:szCs w:val="24"/>
          <w:lang w:val="uk-UA" w:eastAsia="ru-RU"/>
        </w:rPr>
      </w:pPr>
    </w:p>
    <w:p w14:paraId="62FF19F2" w14:textId="77777777" w:rsidR="00747B6F" w:rsidRPr="00747B6F" w:rsidRDefault="00747B6F" w:rsidP="00747B6F">
      <w:pPr>
        <w:spacing w:after="0" w:line="240" w:lineRule="auto"/>
        <w:rPr>
          <w:rFonts w:ascii="Times New Roman" w:hAnsi="Times New Roman"/>
          <w:sz w:val="24"/>
          <w:szCs w:val="24"/>
          <w:lang w:val="uk-UA" w:eastAsia="ru-RU"/>
        </w:rPr>
      </w:pPr>
      <w:r w:rsidRPr="00747B6F">
        <w:rPr>
          <w:rFonts w:ascii="Times New Roman" w:hAnsi="Times New Roman"/>
          <w:sz w:val="24"/>
          <w:szCs w:val="24"/>
          <w:lang w:val="uk-UA" w:eastAsia="ru-RU"/>
        </w:rPr>
        <w:t>№ 151/</w:t>
      </w:r>
      <w:r w:rsidRPr="00747B6F">
        <w:rPr>
          <w:rFonts w:ascii="Times New Roman" w:hAnsi="Times New Roman"/>
          <w:sz w:val="24"/>
          <w:szCs w:val="24"/>
          <w:lang w:val="en-US" w:eastAsia="ru-RU"/>
        </w:rPr>
        <w:t xml:space="preserve">VII </w:t>
      </w:r>
      <w:r w:rsidRPr="00747B6F">
        <w:rPr>
          <w:rFonts w:ascii="Times New Roman" w:hAnsi="Times New Roman"/>
          <w:sz w:val="24"/>
          <w:szCs w:val="24"/>
          <w:lang w:val="uk-UA" w:eastAsia="ru-RU"/>
        </w:rPr>
        <w:t>від 10 лютого 2026 року</w:t>
      </w:r>
    </w:p>
    <w:p w14:paraId="6F9339B8" w14:textId="77777777" w:rsidR="00747B6F" w:rsidRPr="00747B6F" w:rsidRDefault="00747B6F" w:rsidP="00747B6F">
      <w:pPr>
        <w:spacing w:after="0" w:line="240" w:lineRule="auto"/>
        <w:ind w:firstLine="540"/>
        <w:jc w:val="both"/>
        <w:rPr>
          <w:rFonts w:ascii="Times New Roman" w:hAnsi="Times New Roman"/>
          <w:sz w:val="26"/>
          <w:szCs w:val="26"/>
          <w:lang w:val="uk-UA" w:eastAsia="ru-RU"/>
        </w:rPr>
      </w:pPr>
    </w:p>
    <w:p w14:paraId="7E1A3BC1" w14:textId="77777777" w:rsidR="00747B6F" w:rsidRPr="00747B6F" w:rsidRDefault="00747B6F" w:rsidP="00747B6F">
      <w:pPr>
        <w:spacing w:after="0" w:line="240" w:lineRule="auto"/>
        <w:ind w:firstLine="540"/>
        <w:jc w:val="both"/>
        <w:rPr>
          <w:rFonts w:ascii="Times New Roman" w:hAnsi="Times New Roman"/>
          <w:sz w:val="26"/>
          <w:szCs w:val="26"/>
          <w:lang w:val="uk-UA" w:eastAsia="ru-RU"/>
        </w:rPr>
      </w:pPr>
    </w:p>
    <w:p w14:paraId="4F735B51" w14:textId="77777777" w:rsidR="00747B6F" w:rsidRPr="00747B6F" w:rsidRDefault="00747B6F" w:rsidP="00747B6F">
      <w:pPr>
        <w:spacing w:after="0" w:line="240" w:lineRule="auto"/>
        <w:ind w:firstLine="540"/>
        <w:jc w:val="center"/>
        <w:rPr>
          <w:rFonts w:ascii="Times New Roman" w:hAnsi="Times New Roman"/>
          <w:b/>
          <w:sz w:val="26"/>
          <w:szCs w:val="26"/>
          <w:lang w:val="uk-UA" w:eastAsia="ru-RU"/>
        </w:rPr>
      </w:pPr>
      <w:r w:rsidRPr="00747B6F">
        <w:rPr>
          <w:rFonts w:ascii="Times New Roman" w:hAnsi="Times New Roman"/>
          <w:b/>
          <w:sz w:val="26"/>
          <w:szCs w:val="26"/>
          <w:lang w:val="uk-UA" w:eastAsia="ru-RU"/>
        </w:rPr>
        <w:t>ПОДАННЯ</w:t>
      </w:r>
    </w:p>
    <w:p w14:paraId="1783042D" w14:textId="77777777" w:rsidR="00747B6F" w:rsidRPr="00747B6F" w:rsidRDefault="00747B6F" w:rsidP="00747B6F">
      <w:pPr>
        <w:spacing w:after="0" w:line="240" w:lineRule="auto"/>
        <w:ind w:firstLine="540"/>
        <w:jc w:val="center"/>
        <w:rPr>
          <w:rFonts w:ascii="Times New Roman" w:hAnsi="Times New Roman"/>
          <w:sz w:val="26"/>
          <w:szCs w:val="26"/>
          <w:lang w:val="uk-UA" w:eastAsia="ru-RU"/>
        </w:rPr>
      </w:pPr>
    </w:p>
    <w:p w14:paraId="1843EC58" w14:textId="5A1D2C7C" w:rsidR="00747B6F" w:rsidRPr="00747B6F" w:rsidRDefault="00747B6F" w:rsidP="00747B6F">
      <w:pPr>
        <w:spacing w:after="0" w:line="240" w:lineRule="auto"/>
        <w:ind w:firstLine="709"/>
        <w:jc w:val="both"/>
        <w:rPr>
          <w:rFonts w:ascii="Times New Roman" w:hAnsi="Times New Roman"/>
          <w:sz w:val="24"/>
          <w:szCs w:val="24"/>
          <w:lang w:val="uk-UA" w:eastAsia="ru-RU"/>
        </w:rPr>
      </w:pPr>
      <w:r w:rsidRPr="00747B6F">
        <w:rPr>
          <w:rFonts w:ascii="Times New Roman" w:hAnsi="Times New Roman"/>
          <w:sz w:val="24"/>
          <w:szCs w:val="24"/>
          <w:lang w:val="uk-UA" w:eastAsia="ru-RU"/>
        </w:rPr>
        <w:t xml:space="preserve">Розглянувши заяву </w:t>
      </w:r>
      <w:r w:rsidR="00F57F01" w:rsidRPr="007F38F5">
        <w:rPr>
          <w:rFonts w:ascii="Times New Roman" w:hAnsi="Times New Roman"/>
          <w:i/>
          <w:sz w:val="24"/>
          <w:szCs w:val="24"/>
          <w:lang w:val="uk-UA" w:eastAsia="uk-UA"/>
        </w:rPr>
        <w:t>(персональні дані)</w:t>
      </w:r>
      <w:r w:rsidR="00F57F01">
        <w:rPr>
          <w:rFonts w:ascii="Times New Roman" w:hAnsi="Times New Roman"/>
          <w:sz w:val="24"/>
          <w:szCs w:val="24"/>
          <w:lang w:val="uk-UA" w:eastAsia="uk-UA"/>
        </w:rPr>
        <w:t xml:space="preserve"> </w:t>
      </w:r>
      <w:r w:rsidRPr="00747B6F">
        <w:rPr>
          <w:rFonts w:ascii="Times New Roman" w:hAnsi="Times New Roman"/>
          <w:sz w:val="24"/>
          <w:szCs w:val="24"/>
          <w:lang w:val="uk-UA" w:eastAsia="ru-RU"/>
        </w:rPr>
        <w:t xml:space="preserve">р.н., що проживає </w:t>
      </w:r>
      <w:r w:rsidR="00F57F01" w:rsidRPr="007F38F5">
        <w:rPr>
          <w:rFonts w:ascii="Times New Roman" w:hAnsi="Times New Roman"/>
          <w:i/>
          <w:sz w:val="24"/>
          <w:szCs w:val="24"/>
          <w:lang w:val="uk-UA" w:eastAsia="uk-UA"/>
        </w:rPr>
        <w:t>(персональні дані)</w:t>
      </w:r>
      <w:r w:rsidR="00F57F01">
        <w:rPr>
          <w:rFonts w:ascii="Times New Roman" w:hAnsi="Times New Roman"/>
          <w:sz w:val="24"/>
          <w:szCs w:val="24"/>
          <w:lang w:val="uk-UA" w:eastAsia="uk-UA"/>
        </w:rPr>
        <w:t xml:space="preserve"> </w:t>
      </w:r>
      <w:r w:rsidRPr="00747B6F">
        <w:rPr>
          <w:rFonts w:ascii="Times New Roman" w:hAnsi="Times New Roman"/>
          <w:sz w:val="24"/>
          <w:szCs w:val="24"/>
          <w:lang w:val="uk-UA" w:eastAsia="ru-RU"/>
        </w:rPr>
        <w:t xml:space="preserve">Стрийського р-ну Львівської області, про можливість призначити опікуном його дядька </w:t>
      </w:r>
      <w:r w:rsidR="00F57F01" w:rsidRPr="007F38F5">
        <w:rPr>
          <w:rFonts w:ascii="Times New Roman" w:hAnsi="Times New Roman"/>
          <w:i/>
          <w:sz w:val="24"/>
          <w:szCs w:val="24"/>
          <w:lang w:val="uk-UA" w:eastAsia="uk-UA"/>
        </w:rPr>
        <w:t>(персональні дані)</w:t>
      </w:r>
      <w:r w:rsidR="00F57F01">
        <w:rPr>
          <w:rFonts w:ascii="Times New Roman" w:hAnsi="Times New Roman"/>
          <w:sz w:val="24"/>
          <w:szCs w:val="24"/>
          <w:lang w:val="uk-UA" w:eastAsia="uk-UA"/>
        </w:rPr>
        <w:t xml:space="preserve"> </w:t>
      </w:r>
      <w:r w:rsidRPr="00747B6F">
        <w:rPr>
          <w:rFonts w:ascii="Times New Roman" w:hAnsi="Times New Roman"/>
          <w:sz w:val="24"/>
          <w:szCs w:val="24"/>
          <w:lang w:val="uk-UA" w:eastAsia="ru-RU"/>
        </w:rPr>
        <w:t>р.н., який є інвалідом ІІ групи, та всі додані документи, відповідно до 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 34/166/131/88 від 26.05.1999 року, статті 60, 62 Цивільного кодексу України, опікунська рада при виконавчому комітеті Новороздільської міської ради</w:t>
      </w:r>
    </w:p>
    <w:p w14:paraId="00CEB614" w14:textId="77777777" w:rsidR="00747B6F" w:rsidRPr="00747B6F" w:rsidRDefault="00747B6F" w:rsidP="00747B6F">
      <w:pPr>
        <w:spacing w:after="0" w:line="240" w:lineRule="auto"/>
        <w:ind w:firstLine="709"/>
        <w:jc w:val="both"/>
        <w:rPr>
          <w:rFonts w:ascii="Times New Roman" w:hAnsi="Times New Roman"/>
          <w:sz w:val="24"/>
          <w:szCs w:val="24"/>
          <w:lang w:val="uk-UA" w:eastAsia="ru-RU"/>
        </w:rPr>
      </w:pPr>
    </w:p>
    <w:p w14:paraId="152BC308" w14:textId="77777777" w:rsidR="00747B6F" w:rsidRPr="00747B6F" w:rsidRDefault="00747B6F" w:rsidP="00747B6F">
      <w:pPr>
        <w:spacing w:after="0" w:line="240" w:lineRule="auto"/>
        <w:ind w:firstLine="709"/>
        <w:jc w:val="both"/>
        <w:rPr>
          <w:rFonts w:ascii="Times New Roman" w:hAnsi="Times New Roman"/>
          <w:sz w:val="24"/>
          <w:szCs w:val="24"/>
          <w:lang w:val="uk-UA" w:eastAsia="ru-RU"/>
        </w:rPr>
      </w:pPr>
      <w:r w:rsidRPr="00747B6F">
        <w:rPr>
          <w:rFonts w:ascii="Times New Roman" w:hAnsi="Times New Roman"/>
          <w:sz w:val="24"/>
          <w:szCs w:val="24"/>
          <w:lang w:val="uk-UA" w:eastAsia="ru-RU"/>
        </w:rPr>
        <w:t>ВВАЖАЄ ЗА ДОЦІЛЬНЕ</w:t>
      </w:r>
    </w:p>
    <w:p w14:paraId="4AE5D25D" w14:textId="77777777" w:rsidR="00747B6F" w:rsidRPr="00747B6F" w:rsidRDefault="00747B6F" w:rsidP="00747B6F">
      <w:pPr>
        <w:spacing w:after="0" w:line="240" w:lineRule="auto"/>
        <w:ind w:firstLine="709"/>
        <w:jc w:val="both"/>
        <w:rPr>
          <w:rFonts w:ascii="Times New Roman" w:hAnsi="Times New Roman"/>
          <w:sz w:val="24"/>
          <w:szCs w:val="24"/>
          <w:lang w:val="uk-UA" w:eastAsia="ru-RU"/>
        </w:rPr>
      </w:pPr>
    </w:p>
    <w:p w14:paraId="6DC41190" w14:textId="6F0104BA" w:rsidR="00747B6F" w:rsidRPr="00747B6F" w:rsidRDefault="00061B59" w:rsidP="00747B6F">
      <w:pPr>
        <w:spacing w:after="0" w:line="240" w:lineRule="auto"/>
        <w:jc w:val="both"/>
        <w:rPr>
          <w:rFonts w:ascii="Times New Roman" w:hAnsi="Times New Roman"/>
          <w:color w:val="000000"/>
          <w:sz w:val="26"/>
          <w:szCs w:val="26"/>
          <w:shd w:val="clear" w:color="auto" w:fill="FFFFFF"/>
          <w:lang w:val="uk-UA" w:eastAsia="ru-RU"/>
        </w:rPr>
      </w:pPr>
      <w:r>
        <w:rPr>
          <w:rFonts w:ascii="Times New Roman" w:hAnsi="Times New Roman"/>
          <w:sz w:val="24"/>
          <w:szCs w:val="24"/>
          <w:lang w:val="uk-UA" w:eastAsia="ru-RU"/>
        </w:rPr>
        <w:t xml:space="preserve">          </w:t>
      </w:r>
      <w:r w:rsidR="00747B6F" w:rsidRPr="00747B6F">
        <w:rPr>
          <w:rFonts w:ascii="Times New Roman" w:hAnsi="Times New Roman"/>
          <w:sz w:val="24"/>
          <w:szCs w:val="24"/>
          <w:lang w:val="en-US" w:eastAsia="ru-RU"/>
        </w:rPr>
        <w:t xml:space="preserve"> </w:t>
      </w:r>
      <w:r>
        <w:rPr>
          <w:rFonts w:ascii="Times New Roman" w:hAnsi="Times New Roman"/>
          <w:sz w:val="24"/>
          <w:szCs w:val="24"/>
          <w:lang w:val="uk-UA" w:eastAsia="ru-RU"/>
        </w:rPr>
        <w:t xml:space="preserve">1. </w:t>
      </w:r>
      <w:r w:rsidR="00747B6F" w:rsidRPr="00747B6F">
        <w:rPr>
          <w:rFonts w:ascii="Times New Roman" w:hAnsi="Times New Roman"/>
          <w:sz w:val="24"/>
          <w:szCs w:val="24"/>
          <w:lang w:val="en-US" w:eastAsia="ru-RU"/>
        </w:rPr>
        <w:t xml:space="preserve"> </w:t>
      </w:r>
      <w:r w:rsidR="00747B6F" w:rsidRPr="00747B6F">
        <w:rPr>
          <w:rFonts w:ascii="Times New Roman" w:hAnsi="Times New Roman"/>
          <w:sz w:val="24"/>
          <w:szCs w:val="24"/>
          <w:lang w:val="uk-UA" w:eastAsia="ru-RU"/>
        </w:rPr>
        <w:t xml:space="preserve">Призначити </w:t>
      </w:r>
      <w:r w:rsidR="00F57F01" w:rsidRPr="007F38F5">
        <w:rPr>
          <w:rFonts w:ascii="Times New Roman" w:hAnsi="Times New Roman"/>
          <w:i/>
          <w:sz w:val="24"/>
          <w:szCs w:val="24"/>
          <w:lang w:val="uk-UA" w:eastAsia="uk-UA"/>
        </w:rPr>
        <w:t>(персональні дані)</w:t>
      </w:r>
      <w:r w:rsidR="00F57F01">
        <w:rPr>
          <w:rFonts w:ascii="Times New Roman" w:hAnsi="Times New Roman"/>
          <w:sz w:val="24"/>
          <w:szCs w:val="24"/>
          <w:lang w:val="uk-UA" w:eastAsia="uk-UA"/>
        </w:rPr>
        <w:t xml:space="preserve"> </w:t>
      </w:r>
      <w:r w:rsidR="00747B6F" w:rsidRPr="00747B6F">
        <w:rPr>
          <w:rFonts w:ascii="Times New Roman" w:hAnsi="Times New Roman"/>
          <w:sz w:val="24"/>
          <w:szCs w:val="24"/>
          <w:lang w:val="uk-UA" w:eastAsia="ru-RU"/>
        </w:rPr>
        <w:t xml:space="preserve">р.н.., опікуном його дядька – </w:t>
      </w:r>
      <w:r w:rsidR="00F57F01" w:rsidRPr="007F38F5">
        <w:rPr>
          <w:rFonts w:ascii="Times New Roman" w:hAnsi="Times New Roman"/>
          <w:i/>
          <w:sz w:val="24"/>
          <w:szCs w:val="24"/>
          <w:lang w:val="uk-UA" w:eastAsia="uk-UA"/>
        </w:rPr>
        <w:t>(персональні дані)</w:t>
      </w:r>
      <w:r w:rsidR="00F57F01">
        <w:rPr>
          <w:rFonts w:ascii="Times New Roman" w:hAnsi="Times New Roman"/>
          <w:sz w:val="24"/>
          <w:szCs w:val="24"/>
          <w:lang w:val="uk-UA" w:eastAsia="uk-UA"/>
        </w:rPr>
        <w:t xml:space="preserve"> </w:t>
      </w:r>
      <w:r w:rsidR="00747B6F" w:rsidRPr="00747B6F">
        <w:rPr>
          <w:rFonts w:ascii="Times New Roman" w:hAnsi="Times New Roman"/>
          <w:sz w:val="24"/>
          <w:szCs w:val="24"/>
          <w:lang w:val="uk-UA" w:eastAsia="ru-RU"/>
        </w:rPr>
        <w:t xml:space="preserve">р.н., у разі визнання </w:t>
      </w:r>
      <w:r w:rsidR="00F57F01" w:rsidRPr="007F38F5">
        <w:rPr>
          <w:rFonts w:ascii="Times New Roman" w:hAnsi="Times New Roman"/>
          <w:i/>
          <w:sz w:val="24"/>
          <w:szCs w:val="24"/>
          <w:lang w:val="uk-UA" w:eastAsia="uk-UA"/>
        </w:rPr>
        <w:t>(персональні дані)</w:t>
      </w:r>
      <w:r w:rsidR="00F57F01">
        <w:rPr>
          <w:rFonts w:ascii="Times New Roman" w:hAnsi="Times New Roman"/>
          <w:sz w:val="24"/>
          <w:szCs w:val="24"/>
          <w:lang w:val="uk-UA" w:eastAsia="uk-UA"/>
        </w:rPr>
        <w:t xml:space="preserve"> </w:t>
      </w:r>
      <w:r w:rsidR="00747B6F" w:rsidRPr="00747B6F">
        <w:rPr>
          <w:rFonts w:ascii="Times New Roman" w:hAnsi="Times New Roman"/>
          <w:sz w:val="24"/>
          <w:szCs w:val="24"/>
          <w:lang w:val="uk-UA" w:eastAsia="ru-RU"/>
        </w:rPr>
        <w:t>недієздатним в судовому порядку.</w:t>
      </w:r>
    </w:p>
    <w:p w14:paraId="15E2A652" w14:textId="77777777" w:rsidR="00747B6F" w:rsidRPr="00747B6F" w:rsidRDefault="00747B6F" w:rsidP="00747B6F">
      <w:pPr>
        <w:spacing w:after="0" w:line="240" w:lineRule="auto"/>
        <w:jc w:val="both"/>
        <w:rPr>
          <w:rFonts w:ascii="Times New Roman" w:hAnsi="Times New Roman"/>
          <w:sz w:val="26"/>
          <w:szCs w:val="26"/>
          <w:lang w:val="uk-UA" w:eastAsia="ru-RU"/>
        </w:rPr>
      </w:pPr>
    </w:p>
    <w:p w14:paraId="33134592" w14:textId="77777777" w:rsidR="00747B6F" w:rsidRPr="00747B6F" w:rsidRDefault="00747B6F" w:rsidP="00747B6F">
      <w:pPr>
        <w:spacing w:after="0" w:line="240" w:lineRule="auto"/>
        <w:jc w:val="both"/>
        <w:rPr>
          <w:rFonts w:ascii="Times New Roman" w:hAnsi="Times New Roman"/>
          <w:sz w:val="26"/>
          <w:szCs w:val="26"/>
          <w:lang w:val="uk-UA" w:eastAsia="ru-RU"/>
        </w:rPr>
      </w:pPr>
    </w:p>
    <w:p w14:paraId="0560CB35" w14:textId="77777777" w:rsidR="00747B6F" w:rsidRPr="00747B6F" w:rsidRDefault="00747B6F" w:rsidP="00747B6F">
      <w:pPr>
        <w:spacing w:after="0" w:line="240" w:lineRule="auto"/>
        <w:jc w:val="both"/>
        <w:rPr>
          <w:rFonts w:ascii="Times New Roman" w:hAnsi="Times New Roman"/>
          <w:b/>
          <w:sz w:val="26"/>
          <w:szCs w:val="26"/>
          <w:lang w:val="uk-UA" w:eastAsia="ru-RU"/>
        </w:rPr>
      </w:pPr>
      <w:r w:rsidRPr="00747B6F">
        <w:rPr>
          <w:rFonts w:ascii="Times New Roman" w:hAnsi="Times New Roman"/>
          <w:b/>
          <w:sz w:val="26"/>
          <w:szCs w:val="26"/>
          <w:lang w:val="uk-UA" w:eastAsia="ru-RU"/>
        </w:rPr>
        <w:t xml:space="preserve">Голова опікунської ради                                                                Оксана ЦАРИК  </w:t>
      </w:r>
    </w:p>
    <w:p w14:paraId="6D606992" w14:textId="77777777" w:rsidR="00747B6F" w:rsidRPr="00747B6F" w:rsidRDefault="00747B6F" w:rsidP="00747B6F">
      <w:pPr>
        <w:spacing w:after="0" w:line="240" w:lineRule="auto"/>
        <w:jc w:val="both"/>
        <w:rPr>
          <w:rFonts w:ascii="Times New Roman" w:hAnsi="Times New Roman"/>
          <w:b/>
          <w:sz w:val="26"/>
          <w:szCs w:val="26"/>
          <w:lang w:val="uk-UA" w:eastAsia="ru-RU"/>
        </w:rPr>
      </w:pPr>
      <w:r w:rsidRPr="00747B6F">
        <w:rPr>
          <w:rFonts w:ascii="Times New Roman" w:hAnsi="Times New Roman"/>
          <w:b/>
          <w:sz w:val="26"/>
          <w:szCs w:val="26"/>
          <w:lang w:val="uk-UA" w:eastAsia="ru-RU"/>
        </w:rPr>
        <w:t xml:space="preserve">          </w:t>
      </w:r>
    </w:p>
    <w:p w14:paraId="26BF0485" w14:textId="77777777" w:rsidR="00747B6F" w:rsidRPr="00747B6F" w:rsidRDefault="00747B6F" w:rsidP="00747B6F">
      <w:pPr>
        <w:spacing w:after="0" w:line="240" w:lineRule="auto"/>
        <w:jc w:val="both"/>
        <w:rPr>
          <w:rFonts w:ascii="Times New Roman" w:hAnsi="Times New Roman"/>
          <w:b/>
          <w:sz w:val="26"/>
          <w:szCs w:val="26"/>
          <w:lang w:eastAsia="ru-RU"/>
        </w:rPr>
      </w:pPr>
      <w:r w:rsidRPr="00747B6F">
        <w:rPr>
          <w:rFonts w:ascii="Times New Roman" w:hAnsi="Times New Roman"/>
          <w:b/>
          <w:sz w:val="26"/>
          <w:szCs w:val="26"/>
          <w:lang w:eastAsia="ru-RU"/>
        </w:rPr>
        <w:t xml:space="preserve">Секретар опікунської ради                ____________                    Олена СПАС                                             </w:t>
      </w:r>
    </w:p>
    <w:p w14:paraId="091D2D2C" w14:textId="77777777" w:rsidR="00747B6F" w:rsidRPr="00747B6F" w:rsidRDefault="00747B6F" w:rsidP="00747B6F">
      <w:pPr>
        <w:spacing w:after="0"/>
        <w:jc w:val="both"/>
        <w:rPr>
          <w:rFonts w:ascii="Times New Roman" w:hAnsi="Times New Roman"/>
          <w:sz w:val="26"/>
          <w:szCs w:val="26"/>
          <w:lang w:eastAsia="ru-RU"/>
        </w:rPr>
      </w:pPr>
    </w:p>
    <w:p w14:paraId="3F5AB612" w14:textId="77777777" w:rsidR="00747B6F" w:rsidRDefault="00747B6F" w:rsidP="00747B6F">
      <w:pPr>
        <w:spacing w:after="0"/>
        <w:jc w:val="both"/>
        <w:rPr>
          <w:rFonts w:ascii="Times New Roman" w:hAnsi="Times New Roman"/>
          <w:sz w:val="26"/>
          <w:szCs w:val="26"/>
          <w:lang w:eastAsia="ru-RU"/>
        </w:rPr>
      </w:pPr>
    </w:p>
    <w:p w14:paraId="44F10EAB" w14:textId="77777777" w:rsidR="00061B59" w:rsidRDefault="00061B59" w:rsidP="00747B6F">
      <w:pPr>
        <w:spacing w:after="0"/>
        <w:jc w:val="both"/>
        <w:rPr>
          <w:rFonts w:ascii="Times New Roman" w:hAnsi="Times New Roman"/>
          <w:sz w:val="26"/>
          <w:szCs w:val="26"/>
          <w:lang w:eastAsia="ru-RU"/>
        </w:rPr>
      </w:pPr>
    </w:p>
    <w:p w14:paraId="6ECC8924" w14:textId="77777777" w:rsidR="00061B59" w:rsidRDefault="00061B59" w:rsidP="00747B6F">
      <w:pPr>
        <w:spacing w:after="0"/>
        <w:jc w:val="both"/>
        <w:rPr>
          <w:rFonts w:ascii="Times New Roman" w:hAnsi="Times New Roman"/>
          <w:sz w:val="26"/>
          <w:szCs w:val="26"/>
          <w:lang w:eastAsia="ru-RU"/>
        </w:rPr>
      </w:pPr>
    </w:p>
    <w:p w14:paraId="37B60DCF" w14:textId="77777777" w:rsidR="00061B59" w:rsidRDefault="00061B59" w:rsidP="00747B6F">
      <w:pPr>
        <w:spacing w:after="0"/>
        <w:jc w:val="both"/>
        <w:rPr>
          <w:rFonts w:ascii="Times New Roman" w:hAnsi="Times New Roman"/>
          <w:sz w:val="26"/>
          <w:szCs w:val="26"/>
          <w:lang w:eastAsia="ru-RU"/>
        </w:rPr>
      </w:pPr>
    </w:p>
    <w:p w14:paraId="5E3C8F0C" w14:textId="77777777" w:rsidR="00061B59" w:rsidRDefault="00061B59" w:rsidP="00747B6F">
      <w:pPr>
        <w:spacing w:after="0"/>
        <w:jc w:val="both"/>
        <w:rPr>
          <w:rFonts w:ascii="Times New Roman" w:hAnsi="Times New Roman"/>
          <w:sz w:val="26"/>
          <w:szCs w:val="26"/>
          <w:lang w:eastAsia="ru-RU"/>
        </w:rPr>
      </w:pPr>
    </w:p>
    <w:p w14:paraId="544898D3" w14:textId="77777777" w:rsidR="00061B59" w:rsidRDefault="00061B59" w:rsidP="00747B6F">
      <w:pPr>
        <w:spacing w:after="0"/>
        <w:jc w:val="both"/>
        <w:rPr>
          <w:rFonts w:ascii="Times New Roman" w:hAnsi="Times New Roman"/>
          <w:sz w:val="26"/>
          <w:szCs w:val="26"/>
          <w:lang w:eastAsia="ru-RU"/>
        </w:rPr>
      </w:pPr>
    </w:p>
    <w:p w14:paraId="001BABDA" w14:textId="77777777" w:rsidR="00061B59" w:rsidRDefault="00061B59" w:rsidP="00747B6F">
      <w:pPr>
        <w:spacing w:after="0"/>
        <w:jc w:val="both"/>
        <w:rPr>
          <w:rFonts w:ascii="Times New Roman" w:hAnsi="Times New Roman"/>
          <w:sz w:val="26"/>
          <w:szCs w:val="26"/>
          <w:lang w:eastAsia="ru-RU"/>
        </w:rPr>
      </w:pPr>
    </w:p>
    <w:p w14:paraId="409C6B77" w14:textId="77777777" w:rsidR="00061B59" w:rsidRDefault="00061B59" w:rsidP="00747B6F">
      <w:pPr>
        <w:spacing w:after="0"/>
        <w:jc w:val="both"/>
        <w:rPr>
          <w:rFonts w:ascii="Times New Roman" w:hAnsi="Times New Roman"/>
          <w:sz w:val="26"/>
          <w:szCs w:val="26"/>
          <w:lang w:eastAsia="ru-RU"/>
        </w:rPr>
      </w:pPr>
    </w:p>
    <w:p w14:paraId="4BD38095" w14:textId="77777777" w:rsidR="00061B59" w:rsidRDefault="00061B59" w:rsidP="00747B6F">
      <w:pPr>
        <w:spacing w:after="0"/>
        <w:jc w:val="both"/>
        <w:rPr>
          <w:rFonts w:ascii="Times New Roman" w:hAnsi="Times New Roman"/>
          <w:sz w:val="26"/>
          <w:szCs w:val="26"/>
          <w:lang w:eastAsia="ru-RU"/>
        </w:rPr>
      </w:pPr>
    </w:p>
    <w:p w14:paraId="0BF8BFE1" w14:textId="77777777" w:rsidR="00061B59" w:rsidRDefault="00061B59" w:rsidP="00747B6F">
      <w:pPr>
        <w:spacing w:after="0"/>
        <w:jc w:val="both"/>
        <w:rPr>
          <w:rFonts w:ascii="Times New Roman" w:hAnsi="Times New Roman"/>
          <w:sz w:val="26"/>
          <w:szCs w:val="26"/>
          <w:lang w:eastAsia="ru-RU"/>
        </w:rPr>
      </w:pPr>
    </w:p>
    <w:p w14:paraId="60E5D5DB" w14:textId="77777777" w:rsidR="00061B59" w:rsidRDefault="00061B59" w:rsidP="00747B6F">
      <w:pPr>
        <w:spacing w:after="0"/>
        <w:jc w:val="both"/>
        <w:rPr>
          <w:rFonts w:ascii="Times New Roman" w:hAnsi="Times New Roman"/>
          <w:sz w:val="26"/>
          <w:szCs w:val="26"/>
          <w:lang w:eastAsia="ru-RU"/>
        </w:rPr>
      </w:pPr>
    </w:p>
    <w:p w14:paraId="6C4A1875" w14:textId="77777777" w:rsidR="00061B59" w:rsidRDefault="00061B59" w:rsidP="00747B6F">
      <w:pPr>
        <w:spacing w:after="0"/>
        <w:jc w:val="both"/>
        <w:rPr>
          <w:rFonts w:ascii="Times New Roman" w:hAnsi="Times New Roman"/>
          <w:sz w:val="26"/>
          <w:szCs w:val="26"/>
          <w:lang w:eastAsia="ru-RU"/>
        </w:rPr>
      </w:pPr>
    </w:p>
    <w:p w14:paraId="3514E859" w14:textId="77777777" w:rsidR="00D77B6B" w:rsidRPr="004E3A71" w:rsidRDefault="00D77B6B" w:rsidP="00D77B6B">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lastRenderedPageBreak/>
        <w:drawing>
          <wp:inline distT="0" distB="0" distL="0" distR="0" wp14:anchorId="141C551E" wp14:editId="1DFA1A92">
            <wp:extent cx="1143000" cy="60007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7E226C2E" w14:textId="77777777" w:rsidR="00D77B6B" w:rsidRPr="004E3A71" w:rsidRDefault="00D77B6B" w:rsidP="00D77B6B">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099D165A" w14:textId="77777777" w:rsidR="00D77B6B" w:rsidRPr="004E3A71" w:rsidRDefault="00D77B6B" w:rsidP="00D77B6B">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6A6F3510" w14:textId="77777777" w:rsidR="00D77B6B" w:rsidRPr="004E3A71" w:rsidRDefault="00D77B6B" w:rsidP="00D77B6B">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475393C2" w14:textId="77777777" w:rsidR="00D77B6B" w:rsidRPr="004E3A71" w:rsidRDefault="00D77B6B" w:rsidP="00D77B6B">
      <w:pPr>
        <w:spacing w:after="0" w:line="240" w:lineRule="auto"/>
        <w:jc w:val="center"/>
        <w:rPr>
          <w:rFonts w:ascii="Times New Roman" w:eastAsia="Calibri" w:hAnsi="Times New Roman"/>
          <w:b/>
          <w:sz w:val="24"/>
          <w:szCs w:val="24"/>
          <w:lang w:val="uk-UA" w:eastAsia="uk-UA"/>
        </w:rPr>
      </w:pPr>
    </w:p>
    <w:p w14:paraId="6C58575C" w14:textId="2E8358C1" w:rsidR="00D77B6B" w:rsidRPr="004E3A71" w:rsidRDefault="00D77B6B" w:rsidP="00D77B6B">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62</w:t>
      </w:r>
    </w:p>
    <w:p w14:paraId="16079626" w14:textId="77777777" w:rsidR="00747B6F" w:rsidRPr="00747B6F" w:rsidRDefault="00747B6F" w:rsidP="00747B6F">
      <w:pPr>
        <w:spacing w:after="0"/>
        <w:jc w:val="both"/>
        <w:rPr>
          <w:rFonts w:ascii="Times New Roman" w:hAnsi="Times New Roman"/>
          <w:sz w:val="26"/>
          <w:szCs w:val="26"/>
          <w:lang w:eastAsia="ru-RU"/>
        </w:rPr>
      </w:pPr>
    </w:p>
    <w:p w14:paraId="0174E662" w14:textId="77777777" w:rsidR="00A94871" w:rsidRPr="00A94871" w:rsidRDefault="00A94871" w:rsidP="00A94871">
      <w:pPr>
        <w:spacing w:after="0" w:line="240" w:lineRule="auto"/>
        <w:rPr>
          <w:rFonts w:ascii="Times New Roman" w:eastAsia="Calibri" w:hAnsi="Times New Roman"/>
          <w:sz w:val="24"/>
          <w:szCs w:val="24"/>
          <w:lang w:val="uk-UA" w:eastAsia="uk-UA"/>
        </w:rPr>
      </w:pPr>
      <w:r w:rsidRPr="00A94871">
        <w:rPr>
          <w:rFonts w:ascii="Times New Roman" w:eastAsia="Calibri" w:hAnsi="Times New Roman"/>
          <w:sz w:val="24"/>
          <w:szCs w:val="24"/>
          <w:lang w:val="uk-UA" w:eastAsia="uk-UA"/>
        </w:rPr>
        <w:t>Про надання одноразової  матеріальної допомоги</w:t>
      </w:r>
    </w:p>
    <w:p w14:paraId="7CB6EFBA" w14:textId="2B66F9B6" w:rsidR="00A94871" w:rsidRPr="00A94871" w:rsidRDefault="00A94871" w:rsidP="00A94871">
      <w:pPr>
        <w:spacing w:after="0" w:line="240" w:lineRule="auto"/>
        <w:rPr>
          <w:rFonts w:ascii="Times New Roman" w:eastAsia="Calibri" w:hAnsi="Times New Roman"/>
          <w:sz w:val="24"/>
          <w:szCs w:val="24"/>
          <w:lang w:val="uk-UA" w:eastAsia="uk-UA"/>
        </w:rPr>
      </w:pPr>
    </w:p>
    <w:p w14:paraId="1117A045" w14:textId="38FD6F85" w:rsidR="00A94871" w:rsidRPr="00A94871" w:rsidRDefault="00A94871" w:rsidP="00A94871">
      <w:pPr>
        <w:spacing w:after="0" w:line="240" w:lineRule="auto"/>
        <w:ind w:firstLine="567"/>
        <w:jc w:val="both"/>
        <w:rPr>
          <w:rFonts w:ascii="Times New Roman" w:eastAsia="Calibri" w:hAnsi="Times New Roman"/>
          <w:sz w:val="24"/>
          <w:szCs w:val="24"/>
          <w:lang w:val="uk-UA" w:eastAsia="uk-UA"/>
        </w:rPr>
      </w:pPr>
      <w:r w:rsidRPr="00A94871">
        <w:rPr>
          <w:rFonts w:ascii="Times New Roman" w:eastAsia="Calibri" w:hAnsi="Times New Roman"/>
          <w:sz w:val="24"/>
          <w:szCs w:val="24"/>
          <w:lang w:val="uk-UA" w:eastAsia="uk-UA"/>
        </w:rPr>
        <w:t>Розглянувши заяви громадян, висновки комісії з питань  соц</w:t>
      </w:r>
      <w:r w:rsidR="007A4471">
        <w:rPr>
          <w:rFonts w:ascii="Times New Roman" w:eastAsia="Calibri" w:hAnsi="Times New Roman"/>
          <w:sz w:val="24"/>
          <w:szCs w:val="24"/>
          <w:lang w:val="uk-UA" w:eastAsia="uk-UA"/>
        </w:rPr>
        <w:t>іального захисту населення від 10</w:t>
      </w:r>
      <w:r w:rsidRPr="00A94871">
        <w:rPr>
          <w:rFonts w:ascii="Times New Roman" w:eastAsia="Calibri" w:hAnsi="Times New Roman"/>
          <w:sz w:val="24"/>
          <w:szCs w:val="24"/>
          <w:lang w:val="uk-UA" w:eastAsia="uk-UA"/>
        </w:rPr>
        <w:t xml:space="preserve"> лютого 2026 року, враховуючи  програму соціального захисту населення на 2026 рік та прогноз на 2027-2028  роки,  відповідно до  ст. 52, ч.6 ст.59, ст.73 п.п.1. п „а” ч. 1 ст. 34 Закону України “Про місцеве самоврядування в Україні”, виконавчий комітет  Новороздільської міської ради</w:t>
      </w:r>
    </w:p>
    <w:p w14:paraId="526C3315" w14:textId="77777777" w:rsidR="00A94871" w:rsidRPr="00A94871" w:rsidRDefault="00A94871" w:rsidP="00A94871">
      <w:pPr>
        <w:spacing w:after="0" w:line="240" w:lineRule="auto"/>
        <w:rPr>
          <w:rFonts w:ascii="Times New Roman" w:eastAsia="Calibri" w:hAnsi="Times New Roman"/>
          <w:sz w:val="24"/>
          <w:szCs w:val="24"/>
          <w:lang w:val="uk-UA" w:eastAsia="uk-UA"/>
        </w:rPr>
      </w:pPr>
    </w:p>
    <w:p w14:paraId="1BF0996D" w14:textId="77777777" w:rsidR="00A94871" w:rsidRPr="00A94871" w:rsidRDefault="00A94871" w:rsidP="00A94871">
      <w:pPr>
        <w:spacing w:after="0" w:line="240" w:lineRule="auto"/>
        <w:rPr>
          <w:rFonts w:ascii="Times New Roman" w:eastAsia="Calibri" w:hAnsi="Times New Roman"/>
          <w:sz w:val="24"/>
          <w:szCs w:val="24"/>
          <w:lang w:val="uk-UA" w:eastAsia="uk-UA"/>
        </w:rPr>
      </w:pPr>
      <w:r w:rsidRPr="00A94871">
        <w:rPr>
          <w:rFonts w:ascii="Times New Roman" w:eastAsia="Calibri" w:hAnsi="Times New Roman"/>
          <w:sz w:val="24"/>
          <w:szCs w:val="24"/>
          <w:lang w:val="uk-UA" w:eastAsia="uk-UA"/>
        </w:rPr>
        <w:t>В И Р І Ш И В:</w:t>
      </w:r>
    </w:p>
    <w:p w14:paraId="783ABA8B" w14:textId="77777777" w:rsidR="00A94871" w:rsidRPr="00A94871" w:rsidRDefault="00A94871" w:rsidP="00A94871">
      <w:pPr>
        <w:spacing w:after="0" w:line="240" w:lineRule="auto"/>
        <w:rPr>
          <w:rFonts w:ascii="Times New Roman" w:eastAsia="Calibri" w:hAnsi="Times New Roman"/>
          <w:sz w:val="24"/>
          <w:szCs w:val="24"/>
          <w:lang w:val="uk-UA" w:eastAsia="uk-UA"/>
        </w:rPr>
      </w:pPr>
    </w:p>
    <w:p w14:paraId="00135F6F" w14:textId="77777777" w:rsidR="00A94871" w:rsidRPr="00A94871" w:rsidRDefault="00A94871" w:rsidP="00A94871">
      <w:pPr>
        <w:spacing w:after="0" w:line="240" w:lineRule="auto"/>
        <w:ind w:firstLine="567"/>
        <w:rPr>
          <w:rFonts w:ascii="Times New Roman" w:eastAsia="Calibri" w:hAnsi="Times New Roman"/>
          <w:sz w:val="24"/>
          <w:szCs w:val="24"/>
          <w:lang w:val="uk-UA" w:eastAsia="uk-UA"/>
        </w:rPr>
      </w:pPr>
      <w:r w:rsidRPr="00A94871">
        <w:rPr>
          <w:rFonts w:ascii="Times New Roman" w:eastAsia="Calibri" w:hAnsi="Times New Roman"/>
          <w:sz w:val="24"/>
          <w:szCs w:val="24"/>
          <w:lang w:val="uk-UA" w:eastAsia="uk-UA"/>
        </w:rPr>
        <w:t>1.   Надати одноразову матеріальну допомогу мешканцям громади згідно з Додатком.</w:t>
      </w:r>
    </w:p>
    <w:p w14:paraId="0240DF66" w14:textId="5E95B289" w:rsidR="00A94871" w:rsidRPr="00A94871" w:rsidRDefault="00A94871" w:rsidP="00A94871">
      <w:pPr>
        <w:tabs>
          <w:tab w:val="left" w:pos="1843"/>
        </w:tabs>
        <w:spacing w:after="0" w:line="240" w:lineRule="auto"/>
        <w:ind w:firstLine="567"/>
        <w:jc w:val="both"/>
        <w:rPr>
          <w:rFonts w:ascii="Times New Roman" w:eastAsia="Cambria Math" w:hAnsi="Times New Roman"/>
          <w:sz w:val="24"/>
          <w:szCs w:val="24"/>
          <w:lang w:val="uk-UA" w:eastAsia="uk-UA"/>
        </w:rPr>
      </w:pPr>
      <w:r w:rsidRPr="00A94871">
        <w:rPr>
          <w:rFonts w:ascii="Times New Roman" w:eastAsia="Cambria Math" w:hAnsi="Times New Roman"/>
          <w:sz w:val="24"/>
          <w:szCs w:val="24"/>
          <w:lang w:val="uk-UA" w:eastAsia="uk-UA"/>
        </w:rPr>
        <w:t xml:space="preserve">2.  </w:t>
      </w:r>
      <w:r w:rsidRPr="00A94871">
        <w:rPr>
          <w:rFonts w:ascii="Times New Roman" w:eastAsia="Calibri" w:hAnsi="Times New Roman"/>
          <w:sz w:val="24"/>
          <w:szCs w:val="24"/>
          <w:lang w:val="uk-UA" w:eastAsia="ru-RU"/>
        </w:rPr>
        <w:t>Начальнику фінансового управління Наконечній З.С</w:t>
      </w:r>
      <w:r w:rsidRPr="00A94871">
        <w:rPr>
          <w:rFonts w:ascii="Times New Roman" w:eastAsia="Cambria Math" w:hAnsi="Times New Roman"/>
          <w:sz w:val="24"/>
          <w:szCs w:val="24"/>
          <w:lang w:val="uk-UA" w:eastAsia="uk-UA"/>
        </w:rPr>
        <w:t>. профінансувати, а начальнику відділу фінансово-бухгалтерського обліку управління соціального захисту населення Новороздільської міської ради Дерефінці М. І.  провести видатки з бюджету міської ради в сумі</w:t>
      </w:r>
      <w:r w:rsidRPr="00A94871">
        <w:rPr>
          <w:rFonts w:ascii="Times New Roman" w:eastAsia="Cambria Math" w:hAnsi="Times New Roman"/>
          <w:bCs/>
          <w:sz w:val="24"/>
          <w:szCs w:val="24"/>
          <w:lang w:val="uk-UA" w:eastAsia="uk-UA"/>
        </w:rPr>
        <w:t xml:space="preserve"> </w:t>
      </w:r>
      <w:r w:rsidR="000C0E42">
        <w:rPr>
          <w:rFonts w:ascii="Times New Roman" w:eastAsia="Cambria Math" w:hAnsi="Times New Roman"/>
          <w:b/>
          <w:bCs/>
          <w:sz w:val="24"/>
          <w:szCs w:val="24"/>
          <w:lang w:val="uk-UA" w:eastAsia="uk-UA"/>
        </w:rPr>
        <w:t>1276</w:t>
      </w:r>
      <w:r w:rsidRPr="00A94871">
        <w:rPr>
          <w:rFonts w:ascii="Times New Roman" w:eastAsia="Cambria Math" w:hAnsi="Times New Roman"/>
          <w:b/>
          <w:bCs/>
          <w:sz w:val="24"/>
          <w:szCs w:val="24"/>
          <w:lang w:val="uk-UA" w:eastAsia="uk-UA"/>
        </w:rPr>
        <w:t>00 грн. 00 коп</w:t>
      </w:r>
      <w:r w:rsidR="00AC3CDF">
        <w:rPr>
          <w:rFonts w:ascii="Times New Roman" w:eastAsia="Cambria Math" w:hAnsi="Times New Roman"/>
          <w:bCs/>
          <w:sz w:val="24"/>
          <w:szCs w:val="24"/>
          <w:lang w:val="uk-UA" w:eastAsia="uk-UA"/>
        </w:rPr>
        <w:t>. (Сто два</w:t>
      </w:r>
      <w:r w:rsidRPr="00A94871">
        <w:rPr>
          <w:rFonts w:ascii="Times New Roman" w:eastAsia="Cambria Math" w:hAnsi="Times New Roman"/>
          <w:bCs/>
          <w:sz w:val="24"/>
          <w:szCs w:val="24"/>
          <w:lang w:val="uk-UA" w:eastAsia="uk-UA"/>
        </w:rPr>
        <w:t>дцять</w:t>
      </w:r>
      <w:r w:rsidR="000C0E42">
        <w:rPr>
          <w:rFonts w:ascii="Times New Roman" w:eastAsia="Cambria Math" w:hAnsi="Times New Roman"/>
          <w:bCs/>
          <w:sz w:val="24"/>
          <w:szCs w:val="24"/>
          <w:lang w:val="uk-UA" w:eastAsia="uk-UA"/>
        </w:rPr>
        <w:t xml:space="preserve"> сім тисяч шітсот</w:t>
      </w:r>
      <w:r w:rsidRPr="00A94871">
        <w:rPr>
          <w:rFonts w:ascii="Times New Roman" w:eastAsia="Cambria Math" w:hAnsi="Times New Roman"/>
          <w:bCs/>
          <w:sz w:val="24"/>
          <w:szCs w:val="24"/>
          <w:lang w:val="uk-UA" w:eastAsia="uk-UA"/>
        </w:rPr>
        <w:t xml:space="preserve"> гривень 00 коп.</w:t>
      </w:r>
      <w:r w:rsidRPr="00A94871">
        <w:rPr>
          <w:rFonts w:ascii="Times New Roman" w:eastAsia="Cambria Math" w:hAnsi="Times New Roman"/>
          <w:b/>
          <w:bCs/>
          <w:sz w:val="24"/>
          <w:szCs w:val="24"/>
          <w:lang w:val="uk-UA" w:eastAsia="uk-UA"/>
        </w:rPr>
        <w:t xml:space="preserve">) </w:t>
      </w:r>
      <w:r w:rsidRPr="00A94871">
        <w:rPr>
          <w:rFonts w:ascii="Times New Roman" w:eastAsia="Cambria Math" w:hAnsi="Times New Roman"/>
          <w:sz w:val="24"/>
          <w:szCs w:val="24"/>
          <w:lang w:val="uk-UA" w:eastAsia="uk-UA"/>
        </w:rPr>
        <w:t>по коду функціональної класифікації  0813242.</w:t>
      </w:r>
    </w:p>
    <w:p w14:paraId="0DC6F6C5" w14:textId="77777777" w:rsidR="00A94871" w:rsidRPr="00A94871" w:rsidRDefault="00A94871" w:rsidP="00A94871">
      <w:pPr>
        <w:spacing w:after="0" w:line="240" w:lineRule="auto"/>
        <w:rPr>
          <w:rFonts w:ascii="Times New Roman" w:eastAsia="Cambria Math" w:hAnsi="Times New Roman"/>
          <w:sz w:val="24"/>
          <w:szCs w:val="24"/>
          <w:lang w:val="uk-UA" w:eastAsia="uk-UA"/>
        </w:rPr>
      </w:pPr>
    </w:p>
    <w:p w14:paraId="24F592DE" w14:textId="77777777" w:rsidR="00A94871" w:rsidRPr="00A94871" w:rsidRDefault="00A94871" w:rsidP="00A94871">
      <w:pPr>
        <w:spacing w:after="0" w:line="240" w:lineRule="auto"/>
        <w:rPr>
          <w:rFonts w:ascii="Times New Roman" w:eastAsia="Cambria Math" w:hAnsi="Times New Roman"/>
          <w:sz w:val="24"/>
          <w:szCs w:val="24"/>
          <w:lang w:val="uk-UA" w:eastAsia="uk-UA"/>
        </w:rPr>
      </w:pPr>
    </w:p>
    <w:p w14:paraId="7C1011E0" w14:textId="77777777" w:rsidR="00A94871" w:rsidRPr="00A94871" w:rsidRDefault="00A94871" w:rsidP="00A94871">
      <w:pPr>
        <w:spacing w:after="0" w:line="240" w:lineRule="auto"/>
        <w:rPr>
          <w:rFonts w:ascii="Times New Roman" w:eastAsia="Cambria Math" w:hAnsi="Times New Roman"/>
          <w:sz w:val="24"/>
          <w:szCs w:val="24"/>
          <w:lang w:val="uk-UA" w:eastAsia="uk-UA"/>
        </w:rPr>
      </w:pPr>
      <w:r w:rsidRPr="00A94871">
        <w:rPr>
          <w:rFonts w:ascii="Times New Roman" w:eastAsia="Cambria Math" w:hAnsi="Times New Roman"/>
          <w:sz w:val="24"/>
          <w:szCs w:val="24"/>
          <w:lang w:val="uk-UA" w:eastAsia="uk-UA"/>
        </w:rPr>
        <w:t>МІСЬКИЙ ГОЛОВА</w:t>
      </w:r>
      <w:r w:rsidRPr="00A94871">
        <w:rPr>
          <w:rFonts w:ascii="Times New Roman" w:eastAsia="Cambria Math" w:hAnsi="Times New Roman"/>
          <w:sz w:val="24"/>
          <w:szCs w:val="24"/>
          <w:lang w:val="uk-UA" w:eastAsia="uk-UA"/>
        </w:rPr>
        <w:tab/>
      </w:r>
      <w:r w:rsidRPr="00A94871">
        <w:rPr>
          <w:rFonts w:ascii="Times New Roman" w:eastAsia="Cambria Math" w:hAnsi="Times New Roman"/>
          <w:sz w:val="24"/>
          <w:szCs w:val="24"/>
          <w:lang w:val="uk-UA" w:eastAsia="uk-UA"/>
        </w:rPr>
        <w:tab/>
      </w:r>
      <w:r w:rsidRPr="00A94871">
        <w:rPr>
          <w:rFonts w:ascii="Times New Roman" w:eastAsia="Cambria Math" w:hAnsi="Times New Roman"/>
          <w:sz w:val="24"/>
          <w:szCs w:val="24"/>
          <w:lang w:val="uk-UA" w:eastAsia="uk-UA"/>
        </w:rPr>
        <w:tab/>
      </w:r>
      <w:r w:rsidRPr="00A94871">
        <w:rPr>
          <w:rFonts w:ascii="Times New Roman" w:eastAsia="Cambria Math" w:hAnsi="Times New Roman"/>
          <w:sz w:val="24"/>
          <w:szCs w:val="24"/>
          <w:lang w:val="uk-UA" w:eastAsia="uk-UA"/>
        </w:rPr>
        <w:tab/>
        <w:t xml:space="preserve">    </w:t>
      </w:r>
      <w:r w:rsidRPr="00A94871">
        <w:rPr>
          <w:rFonts w:ascii="Times New Roman" w:eastAsia="Cambria Math" w:hAnsi="Times New Roman"/>
          <w:sz w:val="24"/>
          <w:szCs w:val="24"/>
          <w:lang w:val="uk-UA" w:eastAsia="uk-UA"/>
        </w:rPr>
        <w:tab/>
      </w:r>
      <w:r w:rsidRPr="00A94871">
        <w:rPr>
          <w:rFonts w:ascii="Times New Roman" w:eastAsia="Cambria Math" w:hAnsi="Times New Roman"/>
          <w:sz w:val="24"/>
          <w:szCs w:val="24"/>
          <w:lang w:val="uk-UA" w:eastAsia="uk-UA"/>
        </w:rPr>
        <w:tab/>
        <w:t xml:space="preserve">         Ярина ЯЦЕНКО</w:t>
      </w:r>
    </w:p>
    <w:p w14:paraId="0F8AB417" w14:textId="77777777" w:rsidR="00A94871" w:rsidRDefault="00A94871" w:rsidP="00A94871">
      <w:pPr>
        <w:spacing w:after="0" w:line="240" w:lineRule="auto"/>
        <w:ind w:left="6372" w:firstLine="426"/>
        <w:jc w:val="both"/>
        <w:rPr>
          <w:rFonts w:ascii="Times New Roman" w:eastAsia="Cambria Math" w:hAnsi="Times New Roman"/>
          <w:sz w:val="24"/>
          <w:szCs w:val="24"/>
          <w:lang w:val="uk-UA"/>
        </w:rPr>
      </w:pPr>
    </w:p>
    <w:p w14:paraId="7FF0AFF0" w14:textId="77777777" w:rsidR="00D77B6B" w:rsidRDefault="00D77B6B" w:rsidP="00A94871">
      <w:pPr>
        <w:spacing w:after="0" w:line="240" w:lineRule="auto"/>
        <w:ind w:left="6372" w:firstLine="426"/>
        <w:jc w:val="both"/>
        <w:rPr>
          <w:rFonts w:ascii="Times New Roman" w:eastAsia="Cambria Math" w:hAnsi="Times New Roman"/>
          <w:sz w:val="24"/>
          <w:szCs w:val="24"/>
          <w:lang w:val="uk-UA"/>
        </w:rPr>
      </w:pPr>
    </w:p>
    <w:p w14:paraId="4F9A837F" w14:textId="77777777" w:rsidR="00D77B6B" w:rsidRDefault="00D77B6B" w:rsidP="00A94871">
      <w:pPr>
        <w:spacing w:after="0" w:line="240" w:lineRule="auto"/>
        <w:ind w:left="6372" w:firstLine="426"/>
        <w:jc w:val="both"/>
        <w:rPr>
          <w:rFonts w:ascii="Times New Roman" w:eastAsia="Cambria Math" w:hAnsi="Times New Roman"/>
          <w:sz w:val="24"/>
          <w:szCs w:val="24"/>
          <w:lang w:val="uk-UA"/>
        </w:rPr>
      </w:pPr>
    </w:p>
    <w:p w14:paraId="75B37BF8" w14:textId="77777777" w:rsidR="00D77B6B" w:rsidRDefault="00D77B6B" w:rsidP="00A94871">
      <w:pPr>
        <w:spacing w:after="0" w:line="240" w:lineRule="auto"/>
        <w:ind w:left="6372" w:firstLine="426"/>
        <w:jc w:val="both"/>
        <w:rPr>
          <w:rFonts w:ascii="Times New Roman" w:eastAsia="Cambria Math" w:hAnsi="Times New Roman"/>
          <w:sz w:val="24"/>
          <w:szCs w:val="24"/>
          <w:lang w:val="uk-UA"/>
        </w:rPr>
      </w:pPr>
    </w:p>
    <w:p w14:paraId="01A7DB53" w14:textId="77777777" w:rsidR="00D77B6B" w:rsidRDefault="00D77B6B" w:rsidP="00A94871">
      <w:pPr>
        <w:spacing w:after="0" w:line="240" w:lineRule="auto"/>
        <w:ind w:left="6372" w:firstLine="426"/>
        <w:jc w:val="both"/>
        <w:rPr>
          <w:rFonts w:ascii="Times New Roman" w:eastAsia="Cambria Math" w:hAnsi="Times New Roman"/>
          <w:sz w:val="24"/>
          <w:szCs w:val="24"/>
          <w:lang w:val="uk-UA"/>
        </w:rPr>
      </w:pPr>
    </w:p>
    <w:p w14:paraId="1F95A6F1" w14:textId="77777777" w:rsidR="00D77B6B" w:rsidRDefault="00D77B6B" w:rsidP="00A94871">
      <w:pPr>
        <w:spacing w:after="0" w:line="240" w:lineRule="auto"/>
        <w:ind w:left="6372" w:firstLine="426"/>
        <w:jc w:val="both"/>
        <w:rPr>
          <w:rFonts w:ascii="Times New Roman" w:eastAsia="Cambria Math" w:hAnsi="Times New Roman"/>
          <w:sz w:val="24"/>
          <w:szCs w:val="24"/>
          <w:lang w:val="uk-UA"/>
        </w:rPr>
      </w:pPr>
    </w:p>
    <w:p w14:paraId="4B323056" w14:textId="77777777" w:rsidR="00D77B6B" w:rsidRDefault="00D77B6B" w:rsidP="00A94871">
      <w:pPr>
        <w:spacing w:after="0" w:line="240" w:lineRule="auto"/>
        <w:ind w:left="6372" w:firstLine="426"/>
        <w:jc w:val="both"/>
        <w:rPr>
          <w:rFonts w:ascii="Times New Roman" w:eastAsia="Cambria Math" w:hAnsi="Times New Roman"/>
          <w:sz w:val="24"/>
          <w:szCs w:val="24"/>
          <w:lang w:val="uk-UA"/>
        </w:rPr>
      </w:pPr>
    </w:p>
    <w:p w14:paraId="5F752ED7" w14:textId="77777777" w:rsidR="00D77B6B" w:rsidRDefault="00D77B6B" w:rsidP="00A94871">
      <w:pPr>
        <w:spacing w:after="0" w:line="240" w:lineRule="auto"/>
        <w:ind w:left="6372" w:firstLine="426"/>
        <w:jc w:val="both"/>
        <w:rPr>
          <w:rFonts w:ascii="Times New Roman" w:eastAsia="Cambria Math" w:hAnsi="Times New Roman"/>
          <w:sz w:val="24"/>
          <w:szCs w:val="24"/>
          <w:lang w:val="uk-UA"/>
        </w:rPr>
      </w:pPr>
    </w:p>
    <w:p w14:paraId="2D92DD4D" w14:textId="77777777" w:rsidR="00D77B6B" w:rsidRDefault="00D77B6B" w:rsidP="00A94871">
      <w:pPr>
        <w:spacing w:after="0" w:line="240" w:lineRule="auto"/>
        <w:ind w:left="6372" w:firstLine="426"/>
        <w:jc w:val="both"/>
        <w:rPr>
          <w:rFonts w:ascii="Times New Roman" w:eastAsia="Cambria Math" w:hAnsi="Times New Roman"/>
          <w:sz w:val="24"/>
          <w:szCs w:val="24"/>
          <w:lang w:val="uk-UA"/>
        </w:rPr>
      </w:pPr>
    </w:p>
    <w:p w14:paraId="76409BBA" w14:textId="77777777" w:rsidR="00D77B6B" w:rsidRDefault="00D77B6B" w:rsidP="00A94871">
      <w:pPr>
        <w:spacing w:after="0" w:line="240" w:lineRule="auto"/>
        <w:ind w:left="6372" w:firstLine="426"/>
        <w:jc w:val="both"/>
        <w:rPr>
          <w:rFonts w:ascii="Times New Roman" w:eastAsia="Cambria Math" w:hAnsi="Times New Roman"/>
          <w:sz w:val="24"/>
          <w:szCs w:val="24"/>
          <w:lang w:val="uk-UA"/>
        </w:rPr>
      </w:pPr>
    </w:p>
    <w:p w14:paraId="27A316B9" w14:textId="77777777" w:rsidR="00D77B6B" w:rsidRDefault="00D77B6B" w:rsidP="00A94871">
      <w:pPr>
        <w:spacing w:after="0" w:line="240" w:lineRule="auto"/>
        <w:ind w:left="6372" w:firstLine="426"/>
        <w:jc w:val="both"/>
        <w:rPr>
          <w:rFonts w:ascii="Times New Roman" w:eastAsia="Cambria Math" w:hAnsi="Times New Roman"/>
          <w:sz w:val="24"/>
          <w:szCs w:val="24"/>
          <w:lang w:val="uk-UA"/>
        </w:rPr>
      </w:pPr>
    </w:p>
    <w:p w14:paraId="36AB7D44" w14:textId="77777777" w:rsidR="00D77B6B" w:rsidRDefault="00D77B6B" w:rsidP="00A94871">
      <w:pPr>
        <w:spacing w:after="0" w:line="240" w:lineRule="auto"/>
        <w:ind w:left="6372" w:firstLine="426"/>
        <w:jc w:val="both"/>
        <w:rPr>
          <w:rFonts w:ascii="Times New Roman" w:eastAsia="Cambria Math" w:hAnsi="Times New Roman"/>
          <w:sz w:val="24"/>
          <w:szCs w:val="24"/>
          <w:lang w:val="uk-UA"/>
        </w:rPr>
      </w:pPr>
    </w:p>
    <w:p w14:paraId="6BF16D2C" w14:textId="77777777" w:rsidR="00D77B6B" w:rsidRDefault="00D77B6B" w:rsidP="00A94871">
      <w:pPr>
        <w:spacing w:after="0" w:line="240" w:lineRule="auto"/>
        <w:ind w:left="6372" w:firstLine="426"/>
        <w:jc w:val="both"/>
        <w:rPr>
          <w:rFonts w:ascii="Times New Roman" w:eastAsia="Cambria Math" w:hAnsi="Times New Roman"/>
          <w:sz w:val="24"/>
          <w:szCs w:val="24"/>
          <w:lang w:val="uk-UA"/>
        </w:rPr>
      </w:pPr>
    </w:p>
    <w:p w14:paraId="27F6182A" w14:textId="77777777" w:rsidR="00D77B6B" w:rsidRDefault="00D77B6B" w:rsidP="00A94871">
      <w:pPr>
        <w:spacing w:after="0" w:line="240" w:lineRule="auto"/>
        <w:ind w:left="6372" w:firstLine="426"/>
        <w:jc w:val="both"/>
        <w:rPr>
          <w:rFonts w:ascii="Times New Roman" w:eastAsia="Cambria Math" w:hAnsi="Times New Roman"/>
          <w:sz w:val="24"/>
          <w:szCs w:val="24"/>
          <w:lang w:val="uk-UA"/>
        </w:rPr>
      </w:pPr>
    </w:p>
    <w:p w14:paraId="2709BB62" w14:textId="77777777" w:rsidR="00D77B6B" w:rsidRDefault="00D77B6B" w:rsidP="00A94871">
      <w:pPr>
        <w:spacing w:after="0" w:line="240" w:lineRule="auto"/>
        <w:ind w:left="6372" w:firstLine="426"/>
        <w:jc w:val="both"/>
        <w:rPr>
          <w:rFonts w:ascii="Times New Roman" w:eastAsia="Cambria Math" w:hAnsi="Times New Roman"/>
          <w:sz w:val="24"/>
          <w:szCs w:val="24"/>
          <w:lang w:val="uk-UA"/>
        </w:rPr>
      </w:pPr>
    </w:p>
    <w:p w14:paraId="3B6653F3" w14:textId="77777777" w:rsidR="00D77B6B" w:rsidRDefault="00D77B6B" w:rsidP="00A94871">
      <w:pPr>
        <w:spacing w:after="0" w:line="240" w:lineRule="auto"/>
        <w:ind w:left="6372" w:firstLine="426"/>
        <w:jc w:val="both"/>
        <w:rPr>
          <w:rFonts w:ascii="Times New Roman" w:eastAsia="Cambria Math" w:hAnsi="Times New Roman"/>
          <w:sz w:val="24"/>
          <w:szCs w:val="24"/>
          <w:lang w:val="uk-UA"/>
        </w:rPr>
      </w:pPr>
    </w:p>
    <w:p w14:paraId="5FAF77B4" w14:textId="77777777" w:rsidR="00D77B6B" w:rsidRDefault="00D77B6B" w:rsidP="00A94871">
      <w:pPr>
        <w:spacing w:after="0" w:line="240" w:lineRule="auto"/>
        <w:ind w:left="6372" w:firstLine="426"/>
        <w:jc w:val="both"/>
        <w:rPr>
          <w:rFonts w:ascii="Times New Roman" w:eastAsia="Cambria Math" w:hAnsi="Times New Roman"/>
          <w:sz w:val="24"/>
          <w:szCs w:val="24"/>
          <w:lang w:val="uk-UA"/>
        </w:rPr>
      </w:pPr>
    </w:p>
    <w:p w14:paraId="699019D7" w14:textId="77777777" w:rsidR="00D77B6B" w:rsidRDefault="00D77B6B" w:rsidP="00A94871">
      <w:pPr>
        <w:spacing w:after="0" w:line="240" w:lineRule="auto"/>
        <w:ind w:left="6372" w:firstLine="426"/>
        <w:jc w:val="both"/>
        <w:rPr>
          <w:rFonts w:ascii="Times New Roman" w:eastAsia="Cambria Math" w:hAnsi="Times New Roman"/>
          <w:sz w:val="24"/>
          <w:szCs w:val="24"/>
          <w:lang w:val="uk-UA"/>
        </w:rPr>
      </w:pPr>
    </w:p>
    <w:p w14:paraId="583C4B0F" w14:textId="77777777" w:rsidR="00D77B6B" w:rsidRDefault="00D77B6B" w:rsidP="00A94871">
      <w:pPr>
        <w:spacing w:after="0" w:line="240" w:lineRule="auto"/>
        <w:ind w:left="6372" w:firstLine="426"/>
        <w:jc w:val="both"/>
        <w:rPr>
          <w:rFonts w:ascii="Times New Roman" w:eastAsia="Cambria Math" w:hAnsi="Times New Roman"/>
          <w:sz w:val="24"/>
          <w:szCs w:val="24"/>
          <w:lang w:val="uk-UA"/>
        </w:rPr>
      </w:pPr>
    </w:p>
    <w:p w14:paraId="1C186541" w14:textId="77777777" w:rsidR="00D77B6B" w:rsidRDefault="00D77B6B" w:rsidP="00A94871">
      <w:pPr>
        <w:spacing w:after="0" w:line="240" w:lineRule="auto"/>
        <w:ind w:left="6372" w:firstLine="426"/>
        <w:jc w:val="both"/>
        <w:rPr>
          <w:rFonts w:ascii="Times New Roman" w:eastAsia="Cambria Math" w:hAnsi="Times New Roman"/>
          <w:sz w:val="24"/>
          <w:szCs w:val="24"/>
          <w:lang w:val="uk-UA"/>
        </w:rPr>
      </w:pPr>
    </w:p>
    <w:p w14:paraId="6EF12A2E" w14:textId="77777777" w:rsidR="00D77B6B" w:rsidRDefault="00D77B6B" w:rsidP="00A94871">
      <w:pPr>
        <w:spacing w:after="0" w:line="240" w:lineRule="auto"/>
        <w:ind w:left="6372" w:firstLine="426"/>
        <w:jc w:val="both"/>
        <w:rPr>
          <w:rFonts w:ascii="Times New Roman" w:eastAsia="Cambria Math" w:hAnsi="Times New Roman"/>
          <w:sz w:val="24"/>
          <w:szCs w:val="24"/>
          <w:lang w:val="uk-UA"/>
        </w:rPr>
      </w:pPr>
    </w:p>
    <w:p w14:paraId="34EC1010" w14:textId="77777777" w:rsidR="00D77B6B" w:rsidRDefault="00D77B6B" w:rsidP="00A94871">
      <w:pPr>
        <w:spacing w:after="0" w:line="240" w:lineRule="auto"/>
        <w:ind w:left="6372" w:firstLine="426"/>
        <w:jc w:val="both"/>
        <w:rPr>
          <w:rFonts w:ascii="Times New Roman" w:eastAsia="Cambria Math" w:hAnsi="Times New Roman"/>
          <w:sz w:val="24"/>
          <w:szCs w:val="24"/>
          <w:lang w:val="uk-UA"/>
        </w:rPr>
      </w:pPr>
    </w:p>
    <w:p w14:paraId="5F30F846" w14:textId="77777777" w:rsidR="00D77B6B" w:rsidRDefault="00D77B6B" w:rsidP="00A94871">
      <w:pPr>
        <w:spacing w:after="0" w:line="240" w:lineRule="auto"/>
        <w:ind w:left="6372" w:firstLine="426"/>
        <w:jc w:val="both"/>
        <w:rPr>
          <w:rFonts w:ascii="Times New Roman" w:eastAsia="Cambria Math" w:hAnsi="Times New Roman"/>
          <w:sz w:val="24"/>
          <w:szCs w:val="24"/>
          <w:lang w:val="uk-UA"/>
        </w:rPr>
      </w:pPr>
    </w:p>
    <w:p w14:paraId="74B173B0" w14:textId="77777777" w:rsidR="00D77B6B" w:rsidRDefault="00D77B6B" w:rsidP="00A94871">
      <w:pPr>
        <w:spacing w:after="0" w:line="240" w:lineRule="auto"/>
        <w:ind w:left="6372" w:firstLine="426"/>
        <w:jc w:val="both"/>
        <w:rPr>
          <w:rFonts w:ascii="Times New Roman" w:eastAsia="Cambria Math" w:hAnsi="Times New Roman"/>
          <w:sz w:val="24"/>
          <w:szCs w:val="24"/>
          <w:lang w:val="uk-UA"/>
        </w:rPr>
      </w:pPr>
    </w:p>
    <w:p w14:paraId="56B0141B" w14:textId="77777777" w:rsidR="00D77B6B" w:rsidRDefault="00D77B6B" w:rsidP="00A94871">
      <w:pPr>
        <w:spacing w:after="0" w:line="240" w:lineRule="auto"/>
        <w:ind w:left="6372" w:firstLine="426"/>
        <w:jc w:val="both"/>
        <w:rPr>
          <w:rFonts w:ascii="Times New Roman" w:eastAsia="Cambria Math" w:hAnsi="Times New Roman"/>
          <w:sz w:val="24"/>
          <w:szCs w:val="24"/>
          <w:lang w:val="uk-UA"/>
        </w:rPr>
      </w:pPr>
    </w:p>
    <w:p w14:paraId="416CF5B1" w14:textId="77777777" w:rsidR="00D77B6B" w:rsidRPr="00A94871" w:rsidRDefault="00D77B6B" w:rsidP="00A94871">
      <w:pPr>
        <w:spacing w:after="0" w:line="240" w:lineRule="auto"/>
        <w:ind w:left="6372" w:firstLine="426"/>
        <w:jc w:val="both"/>
        <w:rPr>
          <w:rFonts w:ascii="Times New Roman" w:eastAsia="Cambria Math" w:hAnsi="Times New Roman"/>
          <w:sz w:val="24"/>
          <w:szCs w:val="24"/>
          <w:lang w:val="uk-UA"/>
        </w:rPr>
      </w:pPr>
    </w:p>
    <w:p w14:paraId="572B979E" w14:textId="77777777" w:rsidR="00A94871" w:rsidRPr="00A94871" w:rsidRDefault="00A94871" w:rsidP="00A94871">
      <w:pPr>
        <w:spacing w:after="0" w:line="240" w:lineRule="auto"/>
        <w:ind w:left="6372" w:firstLine="426"/>
        <w:jc w:val="both"/>
        <w:rPr>
          <w:rFonts w:ascii="Times New Roman" w:eastAsia="Cambria Math" w:hAnsi="Times New Roman"/>
          <w:sz w:val="24"/>
          <w:szCs w:val="24"/>
          <w:lang w:val="uk-UA"/>
        </w:rPr>
      </w:pPr>
    </w:p>
    <w:p w14:paraId="6B30D26E" w14:textId="77777777" w:rsidR="00D06DAC" w:rsidRDefault="00D06DAC" w:rsidP="00A94871">
      <w:pPr>
        <w:spacing w:after="0" w:line="240" w:lineRule="auto"/>
        <w:jc w:val="right"/>
        <w:rPr>
          <w:rFonts w:ascii="Times New Roman" w:eastAsia="Calibri" w:hAnsi="Times New Roman"/>
          <w:sz w:val="24"/>
          <w:szCs w:val="24"/>
        </w:rPr>
      </w:pPr>
    </w:p>
    <w:p w14:paraId="3E646A41" w14:textId="77777777" w:rsidR="00A94871" w:rsidRPr="00A94871" w:rsidRDefault="00A94871" w:rsidP="00A94871">
      <w:pPr>
        <w:spacing w:after="0" w:line="240" w:lineRule="auto"/>
        <w:jc w:val="right"/>
        <w:rPr>
          <w:rFonts w:ascii="Times New Roman" w:eastAsia="Calibri" w:hAnsi="Times New Roman"/>
          <w:sz w:val="24"/>
          <w:szCs w:val="24"/>
        </w:rPr>
      </w:pPr>
      <w:r w:rsidRPr="00A94871">
        <w:rPr>
          <w:rFonts w:ascii="Times New Roman" w:eastAsia="Calibri" w:hAnsi="Times New Roman"/>
          <w:sz w:val="24"/>
          <w:szCs w:val="24"/>
        </w:rPr>
        <w:lastRenderedPageBreak/>
        <w:t xml:space="preserve">Додаток  </w:t>
      </w:r>
    </w:p>
    <w:p w14:paraId="2D4D21FF" w14:textId="77777777" w:rsidR="00A94871" w:rsidRPr="00A94871" w:rsidRDefault="00A94871" w:rsidP="00A94871">
      <w:pPr>
        <w:spacing w:after="0" w:line="240" w:lineRule="auto"/>
        <w:jc w:val="right"/>
        <w:rPr>
          <w:rFonts w:ascii="Times New Roman" w:eastAsia="Calibri" w:hAnsi="Times New Roman"/>
          <w:sz w:val="24"/>
          <w:szCs w:val="24"/>
        </w:rPr>
      </w:pPr>
      <w:r w:rsidRPr="00A94871">
        <w:rPr>
          <w:rFonts w:ascii="Times New Roman" w:eastAsia="Calibri" w:hAnsi="Times New Roman"/>
          <w:sz w:val="24"/>
          <w:szCs w:val="24"/>
        </w:rPr>
        <w:t xml:space="preserve">                                                                         до рішення виконкому</w:t>
      </w:r>
    </w:p>
    <w:p w14:paraId="031DFA13" w14:textId="6AD3F656" w:rsidR="00A94871" w:rsidRDefault="00A94871" w:rsidP="00A94871">
      <w:pPr>
        <w:spacing w:after="0" w:line="240" w:lineRule="auto"/>
        <w:ind w:left="585"/>
        <w:contextualSpacing/>
        <w:rPr>
          <w:rFonts w:ascii="Times New Roman" w:eastAsia="Calibri" w:hAnsi="Times New Roman"/>
          <w:sz w:val="24"/>
          <w:szCs w:val="24"/>
        </w:rPr>
      </w:pPr>
      <w:r w:rsidRPr="00A94871">
        <w:rPr>
          <w:rFonts w:ascii="Times New Roman" w:eastAsia="Calibri" w:hAnsi="Times New Roman"/>
          <w:sz w:val="24"/>
          <w:szCs w:val="24"/>
          <w:lang w:val="en-US"/>
        </w:rPr>
        <w:t xml:space="preserve">                                                                                               </w:t>
      </w:r>
      <w:r>
        <w:rPr>
          <w:rFonts w:ascii="Times New Roman" w:eastAsia="Calibri" w:hAnsi="Times New Roman"/>
          <w:sz w:val="24"/>
          <w:szCs w:val="24"/>
          <w:lang w:val="en-US"/>
        </w:rPr>
        <w:t xml:space="preserve">                </w:t>
      </w:r>
      <w:r w:rsidRPr="00A94871">
        <w:rPr>
          <w:rFonts w:ascii="Times New Roman" w:eastAsia="Calibri" w:hAnsi="Times New Roman"/>
          <w:sz w:val="24"/>
          <w:szCs w:val="24"/>
          <w:lang w:val="en-US"/>
        </w:rPr>
        <w:t xml:space="preserve">  </w:t>
      </w:r>
      <w:r w:rsidR="00D77B6B">
        <w:rPr>
          <w:rFonts w:ascii="Times New Roman" w:eastAsia="Calibri" w:hAnsi="Times New Roman"/>
          <w:sz w:val="24"/>
          <w:szCs w:val="24"/>
        </w:rPr>
        <w:t>№  62</w:t>
      </w:r>
      <w:r w:rsidRPr="00A94871">
        <w:rPr>
          <w:rFonts w:ascii="Times New Roman" w:eastAsia="Calibri" w:hAnsi="Times New Roman"/>
          <w:sz w:val="24"/>
          <w:szCs w:val="24"/>
        </w:rPr>
        <w:t xml:space="preserve">  від  12.02.</w:t>
      </w:r>
      <w:r w:rsidRPr="00A94871">
        <w:rPr>
          <w:rFonts w:ascii="Times New Roman" w:eastAsia="Calibri" w:hAnsi="Times New Roman"/>
          <w:sz w:val="24"/>
          <w:szCs w:val="24"/>
          <w:lang w:val="en-US"/>
        </w:rPr>
        <w:t>2026</w:t>
      </w:r>
      <w:r w:rsidRPr="00A94871">
        <w:rPr>
          <w:rFonts w:ascii="Times New Roman" w:eastAsia="Calibri" w:hAnsi="Times New Roman"/>
          <w:sz w:val="24"/>
          <w:szCs w:val="24"/>
        </w:rPr>
        <w:t>р</w:t>
      </w:r>
    </w:p>
    <w:p w14:paraId="4B05AF03" w14:textId="77777777" w:rsidR="00D06DAC" w:rsidRPr="00A94871" w:rsidRDefault="00D06DAC" w:rsidP="00A94871">
      <w:pPr>
        <w:spacing w:after="0" w:line="240" w:lineRule="auto"/>
        <w:ind w:left="585"/>
        <w:contextualSpacing/>
        <w:rPr>
          <w:rFonts w:ascii="Times New Roman" w:eastAsia="Calibri" w:hAnsi="Times New Roman"/>
          <w:sz w:val="24"/>
          <w:szCs w:val="24"/>
          <w:lang w:val="en-US"/>
        </w:rPr>
      </w:pPr>
    </w:p>
    <w:tbl>
      <w:tblPr>
        <w:tblW w:w="10236" w:type="dxa"/>
        <w:tblInd w:w="137" w:type="dxa"/>
        <w:tblLayout w:type="fixed"/>
        <w:tblLook w:val="04A0" w:firstRow="1" w:lastRow="0" w:firstColumn="1" w:lastColumn="0" w:noHBand="0" w:noVBand="1"/>
      </w:tblPr>
      <w:tblGrid>
        <w:gridCol w:w="582"/>
        <w:gridCol w:w="1985"/>
        <w:gridCol w:w="189"/>
        <w:gridCol w:w="1638"/>
        <w:gridCol w:w="568"/>
        <w:gridCol w:w="879"/>
        <w:gridCol w:w="568"/>
        <w:gridCol w:w="850"/>
        <w:gridCol w:w="1843"/>
        <w:gridCol w:w="275"/>
        <w:gridCol w:w="434"/>
        <w:gridCol w:w="425"/>
      </w:tblGrid>
      <w:tr w:rsidR="00A94871" w:rsidRPr="00A94871" w14:paraId="4C98F19E" w14:textId="77777777" w:rsidTr="00BB4A49">
        <w:trPr>
          <w:trHeight w:val="106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F547D" w14:textId="77777777" w:rsidR="00A94871" w:rsidRPr="00A94871" w:rsidRDefault="00A94871" w:rsidP="00D06DAC">
            <w:pPr>
              <w:spacing w:after="0" w:line="240" w:lineRule="auto"/>
              <w:rPr>
                <w:rFonts w:ascii="Times New Roman" w:hAnsi="Times New Roman"/>
                <w:b/>
                <w:bCs/>
                <w:color w:val="000000"/>
                <w:lang w:eastAsia="ru-RU"/>
              </w:rPr>
            </w:pPr>
            <w:r w:rsidRPr="00A94871">
              <w:rPr>
                <w:rFonts w:ascii="Times New Roman" w:hAnsi="Times New Roman"/>
                <w:b/>
                <w:bCs/>
                <w:color w:val="000000"/>
                <w:lang w:eastAsia="ru-RU"/>
              </w:rPr>
              <w:t>№ П/П</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72911FB" w14:textId="77777777" w:rsidR="00A94871" w:rsidRPr="00A94871" w:rsidRDefault="00A94871" w:rsidP="00D06DAC">
            <w:pPr>
              <w:spacing w:after="0" w:line="240" w:lineRule="auto"/>
              <w:rPr>
                <w:rFonts w:ascii="Times New Roman" w:hAnsi="Times New Roman"/>
                <w:b/>
                <w:bCs/>
                <w:color w:val="000000"/>
                <w:sz w:val="24"/>
                <w:szCs w:val="24"/>
                <w:lang w:eastAsia="ru-RU"/>
              </w:rPr>
            </w:pPr>
            <w:r w:rsidRPr="00A94871">
              <w:rPr>
                <w:rFonts w:ascii="Times New Roman" w:hAnsi="Times New Roman"/>
                <w:b/>
                <w:bCs/>
                <w:color w:val="000000"/>
                <w:sz w:val="24"/>
                <w:szCs w:val="24"/>
                <w:lang w:eastAsia="ru-RU"/>
              </w:rPr>
              <w:t>Рахунок</w:t>
            </w:r>
          </w:p>
        </w:tc>
        <w:tc>
          <w:tcPr>
            <w:tcW w:w="18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A3C178" w14:textId="77777777" w:rsidR="00A94871" w:rsidRPr="00A94871" w:rsidRDefault="00A94871" w:rsidP="00D06DAC">
            <w:pPr>
              <w:spacing w:after="0" w:line="240" w:lineRule="auto"/>
              <w:ind w:right="459"/>
              <w:rPr>
                <w:rFonts w:ascii="Times New Roman" w:hAnsi="Times New Roman"/>
                <w:b/>
                <w:bCs/>
                <w:color w:val="000000"/>
                <w:sz w:val="24"/>
                <w:szCs w:val="24"/>
                <w:lang w:eastAsia="ru-RU"/>
              </w:rPr>
            </w:pPr>
            <w:r w:rsidRPr="00A94871">
              <w:rPr>
                <w:rFonts w:ascii="Times New Roman" w:hAnsi="Times New Roman"/>
                <w:b/>
                <w:bCs/>
                <w:color w:val="000000"/>
                <w:sz w:val="24"/>
                <w:szCs w:val="24"/>
                <w:lang w:eastAsia="ru-RU"/>
              </w:rPr>
              <w:t>Прізвище, ім'я,  по  батькові</w:t>
            </w:r>
          </w:p>
        </w:tc>
        <w:tc>
          <w:tcPr>
            <w:tcW w:w="1447" w:type="dxa"/>
            <w:gridSpan w:val="2"/>
            <w:tcBorders>
              <w:top w:val="single" w:sz="4" w:space="0" w:color="auto"/>
              <w:left w:val="nil"/>
              <w:bottom w:val="single" w:sz="4" w:space="0" w:color="auto"/>
              <w:right w:val="single" w:sz="4" w:space="0" w:color="auto"/>
            </w:tcBorders>
            <w:shd w:val="clear" w:color="auto" w:fill="auto"/>
            <w:vAlign w:val="center"/>
            <w:hideMark/>
          </w:tcPr>
          <w:p w14:paraId="6E41F906" w14:textId="77777777" w:rsidR="00A94871" w:rsidRPr="00A94871" w:rsidRDefault="00A94871" w:rsidP="00D06DAC">
            <w:pPr>
              <w:spacing w:after="0" w:line="240" w:lineRule="auto"/>
              <w:rPr>
                <w:rFonts w:ascii="Times New Roman" w:hAnsi="Times New Roman"/>
                <w:b/>
                <w:bCs/>
                <w:color w:val="000000"/>
                <w:sz w:val="24"/>
                <w:szCs w:val="24"/>
                <w:lang w:eastAsia="ru-RU"/>
              </w:rPr>
            </w:pPr>
            <w:r w:rsidRPr="00A94871">
              <w:rPr>
                <w:rFonts w:ascii="Times New Roman" w:hAnsi="Times New Roman"/>
                <w:b/>
                <w:bCs/>
                <w:color w:val="000000"/>
                <w:sz w:val="24"/>
                <w:szCs w:val="24"/>
                <w:lang w:eastAsia="ru-RU"/>
              </w:rPr>
              <w:t>Ідентифікаційний номер</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73FB529D" w14:textId="77777777" w:rsidR="00A94871" w:rsidRPr="00A94871" w:rsidRDefault="00A94871" w:rsidP="00D06DAC">
            <w:pPr>
              <w:spacing w:after="0" w:line="240" w:lineRule="auto"/>
              <w:rPr>
                <w:rFonts w:ascii="Times New Roman" w:hAnsi="Times New Roman"/>
                <w:b/>
                <w:bCs/>
                <w:color w:val="000000"/>
                <w:sz w:val="24"/>
                <w:szCs w:val="24"/>
                <w:lang w:val="uk-UA" w:eastAsia="ru-RU"/>
              </w:rPr>
            </w:pPr>
            <w:r w:rsidRPr="00A94871">
              <w:rPr>
                <w:rFonts w:ascii="Times New Roman" w:hAnsi="Times New Roman"/>
                <w:b/>
                <w:bCs/>
                <w:color w:val="000000"/>
                <w:sz w:val="24"/>
                <w:szCs w:val="24"/>
                <w:lang w:val="uk-UA" w:eastAsia="ru-RU"/>
              </w:rPr>
              <w:t> </w:t>
            </w:r>
          </w:p>
          <w:p w14:paraId="0B9D3F8F" w14:textId="77777777" w:rsidR="00A94871" w:rsidRPr="00A94871" w:rsidRDefault="00A94871" w:rsidP="00D06DAC">
            <w:pPr>
              <w:spacing w:after="0" w:line="240" w:lineRule="auto"/>
              <w:rPr>
                <w:rFonts w:ascii="Times New Roman" w:eastAsia="Calibri" w:hAnsi="Times New Roman"/>
                <w:b/>
                <w:bCs/>
                <w:color w:val="000000"/>
                <w:sz w:val="24"/>
                <w:szCs w:val="24"/>
              </w:rPr>
            </w:pPr>
            <w:r w:rsidRPr="00A94871">
              <w:rPr>
                <w:rFonts w:ascii="Times New Roman" w:eastAsia="Calibri" w:hAnsi="Times New Roman"/>
                <w:b/>
                <w:bCs/>
                <w:color w:val="000000"/>
              </w:rPr>
              <w:t>Серія та номер паспорта</w:t>
            </w:r>
          </w:p>
          <w:p w14:paraId="2A9C016E" w14:textId="77777777" w:rsidR="00A94871" w:rsidRPr="00A94871" w:rsidRDefault="00A94871" w:rsidP="00D06DAC">
            <w:pPr>
              <w:spacing w:after="0" w:line="240" w:lineRule="auto"/>
              <w:rPr>
                <w:rFonts w:ascii="Times New Roman" w:hAnsi="Times New Roman"/>
                <w:b/>
                <w:bCs/>
                <w:color w:val="000000"/>
                <w:sz w:val="24"/>
                <w:szCs w:val="24"/>
                <w:lang w:val="uk-UA" w:eastAsia="ru-RU"/>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DEFA071" w14:textId="77777777" w:rsidR="00A94871" w:rsidRPr="00A94871" w:rsidRDefault="00A94871" w:rsidP="00D06DAC">
            <w:pPr>
              <w:spacing w:after="0" w:line="240" w:lineRule="auto"/>
              <w:rPr>
                <w:rFonts w:ascii="Times New Roman" w:hAnsi="Times New Roman"/>
                <w:b/>
                <w:bCs/>
                <w:color w:val="000000"/>
                <w:lang w:eastAsia="ru-RU"/>
              </w:rPr>
            </w:pPr>
            <w:r w:rsidRPr="00A94871">
              <w:rPr>
                <w:rFonts w:ascii="Times New Roman" w:hAnsi="Times New Roman"/>
                <w:b/>
                <w:bCs/>
                <w:color w:val="000000"/>
                <w:lang w:eastAsia="ru-RU"/>
              </w:rPr>
              <w:t>Адреса</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14:paraId="2CEAF3D5" w14:textId="77777777" w:rsidR="00A94871" w:rsidRPr="00A94871" w:rsidRDefault="00A94871" w:rsidP="00D06DAC">
            <w:pPr>
              <w:spacing w:after="0" w:line="240" w:lineRule="auto"/>
              <w:rPr>
                <w:rFonts w:ascii="Times New Roman" w:hAnsi="Times New Roman"/>
                <w:b/>
                <w:bCs/>
                <w:color w:val="000000"/>
                <w:lang w:eastAsia="ru-RU"/>
              </w:rPr>
            </w:pPr>
            <w:r w:rsidRPr="00A94871">
              <w:rPr>
                <w:rFonts w:ascii="Times New Roman" w:hAnsi="Times New Roman"/>
                <w:b/>
                <w:bCs/>
                <w:color w:val="000000"/>
                <w:lang w:eastAsia="ru-RU"/>
              </w:rPr>
              <w:t>Сума грн.</w:t>
            </w:r>
          </w:p>
        </w:tc>
      </w:tr>
      <w:tr w:rsidR="000C0E42" w:rsidRPr="00A94871" w14:paraId="6986734D" w14:textId="77777777" w:rsidTr="000C0E42">
        <w:trPr>
          <w:trHeight w:val="59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227A1FEE" w14:textId="77777777" w:rsidR="000C0E42" w:rsidRPr="00A94871" w:rsidRDefault="000C0E42" w:rsidP="000C0E42">
            <w:pPr>
              <w:spacing w:after="0" w:line="240" w:lineRule="auto"/>
              <w:jc w:val="center"/>
              <w:rPr>
                <w:rFonts w:ascii="Times New Roman" w:eastAsia="Calibri" w:hAnsi="Times New Roman"/>
                <w:lang w:val="uk-UA" w:eastAsia="uk-UA"/>
              </w:rPr>
            </w:pPr>
            <w:r w:rsidRPr="00A94871">
              <w:rPr>
                <w:rFonts w:ascii="Times New Roman" w:eastAsia="Calibri" w:hAnsi="Times New Roman"/>
              </w:rPr>
              <w:t>1</w:t>
            </w:r>
          </w:p>
        </w:tc>
        <w:tc>
          <w:tcPr>
            <w:tcW w:w="1985" w:type="dxa"/>
            <w:tcBorders>
              <w:top w:val="single" w:sz="4" w:space="0" w:color="auto"/>
              <w:left w:val="nil"/>
              <w:bottom w:val="single" w:sz="4" w:space="0" w:color="auto"/>
              <w:right w:val="single" w:sz="4" w:space="0" w:color="auto"/>
            </w:tcBorders>
            <w:shd w:val="clear" w:color="auto" w:fill="auto"/>
            <w:noWrap/>
          </w:tcPr>
          <w:p w14:paraId="4227A5A8" w14:textId="517503ED" w:rsidR="000C0E42" w:rsidRPr="00A94871" w:rsidRDefault="000C0E42" w:rsidP="000C0E42">
            <w:pPr>
              <w:spacing w:after="0" w:line="240" w:lineRule="auto"/>
              <w:rPr>
                <w:rFonts w:ascii="Times New Roman" w:eastAsia="Calibri" w:hAnsi="Times New Roman"/>
                <w:sz w:val="24"/>
                <w:szCs w:val="24"/>
                <w:lang w:val="uk-UA" w:eastAsia="uk-UA"/>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060B00B7"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Бінас Ольга Онуфріївна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6F27286C" w14:textId="707FB23D"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4C469D10" w14:textId="49C895C4"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4C0442F5" w14:textId="694FD91D"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5A898A2B"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500,00</w:t>
            </w:r>
          </w:p>
        </w:tc>
      </w:tr>
      <w:tr w:rsidR="000C0E42" w:rsidRPr="00A94871" w14:paraId="70C95E1D" w14:textId="77777777" w:rsidTr="000C0E42">
        <w:trPr>
          <w:trHeight w:val="59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66024F73"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2</w:t>
            </w:r>
          </w:p>
        </w:tc>
        <w:tc>
          <w:tcPr>
            <w:tcW w:w="1985" w:type="dxa"/>
            <w:tcBorders>
              <w:top w:val="single" w:sz="4" w:space="0" w:color="auto"/>
              <w:left w:val="nil"/>
              <w:bottom w:val="single" w:sz="4" w:space="0" w:color="auto"/>
              <w:right w:val="single" w:sz="4" w:space="0" w:color="auto"/>
            </w:tcBorders>
            <w:shd w:val="clear" w:color="auto" w:fill="auto"/>
            <w:noWrap/>
          </w:tcPr>
          <w:p w14:paraId="01AEE000" w14:textId="4127F005"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2CD3FEB9"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Заріцька Людмила Володимирівна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5BDFC4D1" w14:textId="24869365"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328E6CF4" w14:textId="6F029686"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1CF69D1E" w14:textId="0B52F585"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3BF63E86"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5000,00</w:t>
            </w:r>
          </w:p>
        </w:tc>
      </w:tr>
      <w:tr w:rsidR="000C0E42" w:rsidRPr="00A94871" w14:paraId="4344E194" w14:textId="77777777" w:rsidTr="000C0E42">
        <w:trPr>
          <w:trHeight w:val="59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782C6AA7"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3</w:t>
            </w:r>
          </w:p>
        </w:tc>
        <w:tc>
          <w:tcPr>
            <w:tcW w:w="1985" w:type="dxa"/>
            <w:tcBorders>
              <w:top w:val="single" w:sz="4" w:space="0" w:color="auto"/>
              <w:left w:val="nil"/>
              <w:bottom w:val="single" w:sz="4" w:space="0" w:color="auto"/>
              <w:right w:val="single" w:sz="4" w:space="0" w:color="auto"/>
            </w:tcBorders>
            <w:shd w:val="clear" w:color="auto" w:fill="auto"/>
            <w:noWrap/>
          </w:tcPr>
          <w:p w14:paraId="5B048D11" w14:textId="2888E182"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58A49D84"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Альбін Леся Богданівна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3E3BB0B6" w14:textId="4F5D3BAA"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12F71534" w14:textId="5B74F3E6"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2BF532A0" w14:textId="3C5F3260"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78A3E995"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3000,00</w:t>
            </w:r>
          </w:p>
        </w:tc>
      </w:tr>
      <w:tr w:rsidR="000C0E42" w:rsidRPr="00A94871" w14:paraId="536F16D1" w14:textId="77777777" w:rsidTr="000C0E42">
        <w:trPr>
          <w:trHeight w:val="59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448ECCB2"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4</w:t>
            </w:r>
          </w:p>
        </w:tc>
        <w:tc>
          <w:tcPr>
            <w:tcW w:w="1985" w:type="dxa"/>
            <w:tcBorders>
              <w:top w:val="single" w:sz="4" w:space="0" w:color="auto"/>
              <w:left w:val="nil"/>
              <w:bottom w:val="single" w:sz="4" w:space="0" w:color="auto"/>
              <w:right w:val="single" w:sz="4" w:space="0" w:color="auto"/>
            </w:tcBorders>
            <w:shd w:val="clear" w:color="auto" w:fill="auto"/>
            <w:noWrap/>
          </w:tcPr>
          <w:p w14:paraId="354FB204" w14:textId="7E30BF53"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4D6D05C4"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Клапко Надія Йосифівна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6A830086" w14:textId="5593D1AE"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3EB80A18" w14:textId="75DC7D3B"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35680666" w14:textId="7A753978"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72CA3C10"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5000,00</w:t>
            </w:r>
          </w:p>
        </w:tc>
      </w:tr>
      <w:tr w:rsidR="000C0E42" w:rsidRPr="00A94871" w14:paraId="137797B3" w14:textId="77777777" w:rsidTr="000C0E42">
        <w:trPr>
          <w:trHeight w:val="59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67CB2411"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5</w:t>
            </w:r>
          </w:p>
        </w:tc>
        <w:tc>
          <w:tcPr>
            <w:tcW w:w="1985" w:type="dxa"/>
            <w:tcBorders>
              <w:top w:val="single" w:sz="4" w:space="0" w:color="auto"/>
              <w:left w:val="nil"/>
              <w:bottom w:val="single" w:sz="4" w:space="0" w:color="auto"/>
              <w:right w:val="single" w:sz="4" w:space="0" w:color="auto"/>
            </w:tcBorders>
            <w:shd w:val="clear" w:color="auto" w:fill="auto"/>
            <w:noWrap/>
          </w:tcPr>
          <w:p w14:paraId="77339FB3" w14:textId="4CAB76F2"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12829C14"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Сліпецька Марія Володимирівна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37AA5D18" w14:textId="01696EA4"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1DC2338B" w14:textId="420FC572"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3E401C76" w14:textId="471AF070"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3C90A0DA"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5000,00</w:t>
            </w:r>
          </w:p>
        </w:tc>
      </w:tr>
      <w:tr w:rsidR="000C0E42" w:rsidRPr="00A94871" w14:paraId="6E78A1FA" w14:textId="77777777" w:rsidTr="000C0E42">
        <w:trPr>
          <w:trHeight w:val="59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6E0372F5"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6</w:t>
            </w:r>
          </w:p>
        </w:tc>
        <w:tc>
          <w:tcPr>
            <w:tcW w:w="1985" w:type="dxa"/>
            <w:tcBorders>
              <w:top w:val="single" w:sz="4" w:space="0" w:color="auto"/>
              <w:left w:val="nil"/>
              <w:bottom w:val="single" w:sz="4" w:space="0" w:color="auto"/>
              <w:right w:val="single" w:sz="4" w:space="0" w:color="auto"/>
            </w:tcBorders>
            <w:shd w:val="clear" w:color="auto" w:fill="auto"/>
            <w:noWrap/>
          </w:tcPr>
          <w:p w14:paraId="155E2568" w14:textId="19210BE2"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57CDB8C2"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Альбін Ірина Михайлівна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0A35CA3D" w14:textId="01807206"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4C9C3EE1" w14:textId="65BB9E57"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21252AD6" w14:textId="24E238B7"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29E91934"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1500,00</w:t>
            </w:r>
          </w:p>
        </w:tc>
      </w:tr>
      <w:tr w:rsidR="000C0E42" w:rsidRPr="00A94871" w14:paraId="4BBC8D46" w14:textId="77777777" w:rsidTr="000C0E42">
        <w:trPr>
          <w:trHeight w:val="59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24EAD59B"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7</w:t>
            </w:r>
          </w:p>
        </w:tc>
        <w:tc>
          <w:tcPr>
            <w:tcW w:w="1985" w:type="dxa"/>
            <w:tcBorders>
              <w:top w:val="single" w:sz="4" w:space="0" w:color="auto"/>
              <w:left w:val="nil"/>
              <w:bottom w:val="single" w:sz="4" w:space="0" w:color="auto"/>
              <w:right w:val="single" w:sz="4" w:space="0" w:color="auto"/>
            </w:tcBorders>
            <w:shd w:val="clear" w:color="auto" w:fill="auto"/>
            <w:noWrap/>
          </w:tcPr>
          <w:p w14:paraId="6011506E" w14:textId="3B001FCA"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134783D9"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Горечко Володимир Іванович</w:t>
            </w:r>
          </w:p>
        </w:tc>
        <w:tc>
          <w:tcPr>
            <w:tcW w:w="1447" w:type="dxa"/>
            <w:gridSpan w:val="2"/>
            <w:tcBorders>
              <w:top w:val="single" w:sz="4" w:space="0" w:color="auto"/>
              <w:left w:val="nil"/>
              <w:bottom w:val="single" w:sz="4" w:space="0" w:color="auto"/>
              <w:right w:val="single" w:sz="4" w:space="0" w:color="auto"/>
            </w:tcBorders>
            <w:shd w:val="clear" w:color="auto" w:fill="auto"/>
          </w:tcPr>
          <w:p w14:paraId="3999E749" w14:textId="063FD9A5"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604AB1FC" w14:textId="16736F4E"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2C9B01EA" w14:textId="2EBC3F05"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51A54107"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500,00</w:t>
            </w:r>
          </w:p>
        </w:tc>
      </w:tr>
      <w:tr w:rsidR="000C0E42" w:rsidRPr="00A94871" w14:paraId="396F723E" w14:textId="77777777" w:rsidTr="000C0E42">
        <w:trPr>
          <w:trHeight w:val="59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1B848734"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8</w:t>
            </w:r>
          </w:p>
        </w:tc>
        <w:tc>
          <w:tcPr>
            <w:tcW w:w="1985" w:type="dxa"/>
            <w:tcBorders>
              <w:top w:val="single" w:sz="4" w:space="0" w:color="auto"/>
              <w:left w:val="nil"/>
              <w:bottom w:val="single" w:sz="4" w:space="0" w:color="auto"/>
              <w:right w:val="single" w:sz="4" w:space="0" w:color="auto"/>
            </w:tcBorders>
            <w:shd w:val="clear" w:color="auto" w:fill="auto"/>
            <w:noWrap/>
          </w:tcPr>
          <w:p w14:paraId="4643A863" w14:textId="6B469706"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2C9FB748"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Гошовський Олег Володимирович</w:t>
            </w:r>
          </w:p>
        </w:tc>
        <w:tc>
          <w:tcPr>
            <w:tcW w:w="1447" w:type="dxa"/>
            <w:gridSpan w:val="2"/>
            <w:tcBorders>
              <w:top w:val="single" w:sz="4" w:space="0" w:color="auto"/>
              <w:left w:val="nil"/>
              <w:bottom w:val="single" w:sz="4" w:space="0" w:color="auto"/>
              <w:right w:val="single" w:sz="4" w:space="0" w:color="auto"/>
            </w:tcBorders>
            <w:shd w:val="clear" w:color="auto" w:fill="auto"/>
          </w:tcPr>
          <w:p w14:paraId="06470C6B" w14:textId="78175617"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6EB40E61" w14:textId="3F2EFA21"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0C989135" w14:textId="21CF42B0"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54075C5E"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6000,00</w:t>
            </w:r>
          </w:p>
        </w:tc>
      </w:tr>
      <w:tr w:rsidR="000C0E42" w:rsidRPr="00A94871" w14:paraId="646CB091" w14:textId="77777777" w:rsidTr="000C0E42">
        <w:trPr>
          <w:trHeight w:val="59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037E842D"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9</w:t>
            </w:r>
          </w:p>
        </w:tc>
        <w:tc>
          <w:tcPr>
            <w:tcW w:w="1985" w:type="dxa"/>
            <w:tcBorders>
              <w:top w:val="single" w:sz="4" w:space="0" w:color="auto"/>
              <w:left w:val="nil"/>
              <w:bottom w:val="single" w:sz="4" w:space="0" w:color="auto"/>
              <w:right w:val="single" w:sz="4" w:space="0" w:color="auto"/>
            </w:tcBorders>
            <w:shd w:val="clear" w:color="auto" w:fill="auto"/>
            <w:noWrap/>
          </w:tcPr>
          <w:p w14:paraId="27A1690C" w14:textId="7D791DB2"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7647BBC3"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Іваніцька Ольга Андріївна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38FB0FD7" w14:textId="11705D56"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129B8971" w14:textId="62488192"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73F481D3" w14:textId="14785775"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06256A53"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1000,00</w:t>
            </w:r>
          </w:p>
        </w:tc>
      </w:tr>
      <w:tr w:rsidR="000C0E42" w:rsidRPr="00A94871" w14:paraId="2F970369" w14:textId="77777777" w:rsidTr="000C0E42">
        <w:trPr>
          <w:trHeight w:val="59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38BE9048"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10</w:t>
            </w:r>
          </w:p>
        </w:tc>
        <w:tc>
          <w:tcPr>
            <w:tcW w:w="1985" w:type="dxa"/>
            <w:tcBorders>
              <w:top w:val="single" w:sz="4" w:space="0" w:color="auto"/>
              <w:left w:val="nil"/>
              <w:bottom w:val="single" w:sz="4" w:space="0" w:color="auto"/>
              <w:right w:val="single" w:sz="4" w:space="0" w:color="auto"/>
            </w:tcBorders>
            <w:shd w:val="clear" w:color="auto" w:fill="auto"/>
            <w:noWrap/>
          </w:tcPr>
          <w:p w14:paraId="01B1D953" w14:textId="6E277164" w:rsidR="000C0E42" w:rsidRPr="00A76BAC"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1EEAFD5A" w14:textId="1BA23E0A" w:rsidR="000C0E42" w:rsidRPr="00A76BAC" w:rsidRDefault="000C0E42" w:rsidP="000C0E42">
            <w:pPr>
              <w:spacing w:after="0" w:line="240" w:lineRule="auto"/>
              <w:rPr>
                <w:rFonts w:ascii="Times New Roman" w:eastAsia="Calibri" w:hAnsi="Times New Roman"/>
              </w:rPr>
            </w:pPr>
            <w:r w:rsidRPr="00A76BAC">
              <w:rPr>
                <w:rFonts w:ascii="Times New Roman" w:eastAsia="Calibri" w:hAnsi="Times New Roman"/>
              </w:rPr>
              <w:t>Іваницький Богдан Володимирович</w:t>
            </w:r>
          </w:p>
        </w:tc>
        <w:tc>
          <w:tcPr>
            <w:tcW w:w="1447" w:type="dxa"/>
            <w:gridSpan w:val="2"/>
            <w:tcBorders>
              <w:top w:val="single" w:sz="4" w:space="0" w:color="auto"/>
              <w:left w:val="nil"/>
              <w:bottom w:val="single" w:sz="4" w:space="0" w:color="auto"/>
              <w:right w:val="single" w:sz="4" w:space="0" w:color="auto"/>
            </w:tcBorders>
            <w:shd w:val="clear" w:color="auto" w:fill="auto"/>
          </w:tcPr>
          <w:p w14:paraId="38062204" w14:textId="481E4D14"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5E53C666" w14:textId="1055DB9F"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4EEF13D1" w14:textId="4550F0BC"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44D80DD2"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1000,00</w:t>
            </w:r>
          </w:p>
        </w:tc>
      </w:tr>
      <w:tr w:rsidR="000C0E42" w:rsidRPr="00A94871" w14:paraId="5D852700" w14:textId="77777777" w:rsidTr="000C0E42">
        <w:trPr>
          <w:trHeight w:val="59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4F6AAFFB"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11</w:t>
            </w:r>
          </w:p>
        </w:tc>
        <w:tc>
          <w:tcPr>
            <w:tcW w:w="1985" w:type="dxa"/>
            <w:tcBorders>
              <w:top w:val="single" w:sz="4" w:space="0" w:color="auto"/>
              <w:left w:val="nil"/>
              <w:bottom w:val="single" w:sz="4" w:space="0" w:color="auto"/>
              <w:right w:val="single" w:sz="4" w:space="0" w:color="auto"/>
            </w:tcBorders>
            <w:shd w:val="clear" w:color="auto" w:fill="auto"/>
            <w:noWrap/>
          </w:tcPr>
          <w:p w14:paraId="4AEE0C0C" w14:textId="02164667"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2950F65D"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Хомин Михайло Васильович</w:t>
            </w:r>
          </w:p>
        </w:tc>
        <w:tc>
          <w:tcPr>
            <w:tcW w:w="1447" w:type="dxa"/>
            <w:gridSpan w:val="2"/>
            <w:tcBorders>
              <w:top w:val="single" w:sz="4" w:space="0" w:color="auto"/>
              <w:left w:val="nil"/>
              <w:bottom w:val="single" w:sz="4" w:space="0" w:color="auto"/>
              <w:right w:val="single" w:sz="4" w:space="0" w:color="auto"/>
            </w:tcBorders>
            <w:shd w:val="clear" w:color="auto" w:fill="auto"/>
          </w:tcPr>
          <w:p w14:paraId="220804A3" w14:textId="396A617A"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28A69332" w14:textId="7CAB48C8"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19699E90" w14:textId="4ED0206B"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03F4B30A"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1500,00</w:t>
            </w:r>
          </w:p>
        </w:tc>
      </w:tr>
      <w:tr w:rsidR="000C0E42" w:rsidRPr="00A94871" w14:paraId="695573A0" w14:textId="77777777" w:rsidTr="000C0E42">
        <w:trPr>
          <w:trHeight w:val="70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583616D2"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12</w:t>
            </w:r>
          </w:p>
        </w:tc>
        <w:tc>
          <w:tcPr>
            <w:tcW w:w="1985" w:type="dxa"/>
            <w:tcBorders>
              <w:top w:val="single" w:sz="4" w:space="0" w:color="auto"/>
              <w:left w:val="nil"/>
              <w:bottom w:val="single" w:sz="4" w:space="0" w:color="auto"/>
              <w:right w:val="single" w:sz="4" w:space="0" w:color="auto"/>
            </w:tcBorders>
            <w:shd w:val="clear" w:color="auto" w:fill="auto"/>
            <w:noWrap/>
          </w:tcPr>
          <w:p w14:paraId="2E165EBE" w14:textId="6EE98685"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2B3D5A71"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Чміль Теодозій Антонович</w:t>
            </w:r>
          </w:p>
        </w:tc>
        <w:tc>
          <w:tcPr>
            <w:tcW w:w="1447" w:type="dxa"/>
            <w:gridSpan w:val="2"/>
            <w:tcBorders>
              <w:top w:val="single" w:sz="4" w:space="0" w:color="auto"/>
              <w:left w:val="nil"/>
              <w:bottom w:val="single" w:sz="4" w:space="0" w:color="auto"/>
              <w:right w:val="single" w:sz="4" w:space="0" w:color="auto"/>
            </w:tcBorders>
            <w:shd w:val="clear" w:color="auto" w:fill="auto"/>
          </w:tcPr>
          <w:p w14:paraId="6BC37C76" w14:textId="0F277560"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458AABC9" w14:textId="65BC9204"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73ED0DAA" w14:textId="2974782F"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6832362E"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6000,00</w:t>
            </w:r>
          </w:p>
        </w:tc>
      </w:tr>
      <w:tr w:rsidR="000C0E42" w:rsidRPr="00A94871" w14:paraId="479E873F" w14:textId="77777777" w:rsidTr="000C0E42">
        <w:trPr>
          <w:trHeight w:val="70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0E41B711"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13</w:t>
            </w:r>
          </w:p>
        </w:tc>
        <w:tc>
          <w:tcPr>
            <w:tcW w:w="1985" w:type="dxa"/>
            <w:tcBorders>
              <w:top w:val="single" w:sz="4" w:space="0" w:color="auto"/>
              <w:left w:val="nil"/>
              <w:bottom w:val="single" w:sz="4" w:space="0" w:color="auto"/>
              <w:right w:val="single" w:sz="4" w:space="0" w:color="auto"/>
            </w:tcBorders>
            <w:shd w:val="clear" w:color="auto" w:fill="auto"/>
            <w:noWrap/>
          </w:tcPr>
          <w:p w14:paraId="0A18B6E9" w14:textId="5037D18C"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712DB0CE"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Величко Ярослав Миколайович</w:t>
            </w:r>
          </w:p>
        </w:tc>
        <w:tc>
          <w:tcPr>
            <w:tcW w:w="1447" w:type="dxa"/>
            <w:gridSpan w:val="2"/>
            <w:tcBorders>
              <w:top w:val="single" w:sz="4" w:space="0" w:color="auto"/>
              <w:left w:val="nil"/>
              <w:bottom w:val="single" w:sz="4" w:space="0" w:color="auto"/>
              <w:right w:val="single" w:sz="4" w:space="0" w:color="auto"/>
            </w:tcBorders>
            <w:shd w:val="clear" w:color="auto" w:fill="auto"/>
          </w:tcPr>
          <w:p w14:paraId="00E4B677" w14:textId="4C0CC3CE"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6138AECC" w14:textId="78D66A85"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5696B175" w14:textId="74AE014D"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6E22C9A4"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1000,00</w:t>
            </w:r>
          </w:p>
        </w:tc>
      </w:tr>
      <w:tr w:rsidR="000C0E42" w:rsidRPr="00A94871" w14:paraId="255F3A70" w14:textId="77777777" w:rsidTr="000C0E42">
        <w:trPr>
          <w:trHeight w:val="70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27B760AB"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14</w:t>
            </w:r>
          </w:p>
        </w:tc>
        <w:tc>
          <w:tcPr>
            <w:tcW w:w="1985" w:type="dxa"/>
            <w:tcBorders>
              <w:top w:val="single" w:sz="4" w:space="0" w:color="auto"/>
              <w:left w:val="nil"/>
              <w:bottom w:val="single" w:sz="4" w:space="0" w:color="auto"/>
              <w:right w:val="single" w:sz="4" w:space="0" w:color="auto"/>
            </w:tcBorders>
            <w:shd w:val="clear" w:color="auto" w:fill="auto"/>
            <w:noWrap/>
          </w:tcPr>
          <w:p w14:paraId="41043F5C" w14:textId="1F87B97B"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5AFF91F3"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Горішна Орися Іванівна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198EF5D7" w14:textId="1876D8F3"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1C79F56D" w14:textId="1DA73D3D"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0DC9128B" w14:textId="66BC1EC9"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75D91DF5"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1000,00</w:t>
            </w:r>
          </w:p>
        </w:tc>
      </w:tr>
      <w:tr w:rsidR="000C0E42" w:rsidRPr="00A94871" w14:paraId="4CBA192B" w14:textId="77777777" w:rsidTr="000C0E42">
        <w:trPr>
          <w:trHeight w:val="70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5151AD08"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15</w:t>
            </w:r>
          </w:p>
        </w:tc>
        <w:tc>
          <w:tcPr>
            <w:tcW w:w="1985" w:type="dxa"/>
            <w:tcBorders>
              <w:top w:val="single" w:sz="4" w:space="0" w:color="auto"/>
              <w:left w:val="nil"/>
              <w:bottom w:val="single" w:sz="4" w:space="0" w:color="auto"/>
              <w:right w:val="single" w:sz="4" w:space="0" w:color="auto"/>
            </w:tcBorders>
            <w:shd w:val="clear" w:color="auto" w:fill="auto"/>
            <w:noWrap/>
          </w:tcPr>
          <w:p w14:paraId="4567FDA6" w14:textId="13E94B29"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417A98CE"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Гірич Ельдар Сабірович</w:t>
            </w:r>
          </w:p>
        </w:tc>
        <w:tc>
          <w:tcPr>
            <w:tcW w:w="1447" w:type="dxa"/>
            <w:gridSpan w:val="2"/>
            <w:tcBorders>
              <w:top w:val="single" w:sz="4" w:space="0" w:color="auto"/>
              <w:left w:val="nil"/>
              <w:bottom w:val="single" w:sz="4" w:space="0" w:color="auto"/>
              <w:right w:val="single" w:sz="4" w:space="0" w:color="auto"/>
            </w:tcBorders>
            <w:shd w:val="clear" w:color="auto" w:fill="auto"/>
          </w:tcPr>
          <w:p w14:paraId="1744E5F7" w14:textId="6469B881"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4936E103" w14:textId="75B4C399"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59631757" w14:textId="4D27D968"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498349FC"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1000,00</w:t>
            </w:r>
          </w:p>
        </w:tc>
      </w:tr>
      <w:tr w:rsidR="000C0E42" w:rsidRPr="00A94871" w14:paraId="78E6838D" w14:textId="77777777" w:rsidTr="000C0E42">
        <w:trPr>
          <w:trHeight w:val="70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1A64718C"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16</w:t>
            </w:r>
          </w:p>
        </w:tc>
        <w:tc>
          <w:tcPr>
            <w:tcW w:w="1985" w:type="dxa"/>
            <w:tcBorders>
              <w:top w:val="single" w:sz="4" w:space="0" w:color="auto"/>
              <w:left w:val="nil"/>
              <w:bottom w:val="single" w:sz="4" w:space="0" w:color="auto"/>
              <w:right w:val="single" w:sz="4" w:space="0" w:color="auto"/>
            </w:tcBorders>
            <w:shd w:val="clear" w:color="auto" w:fill="auto"/>
            <w:noWrap/>
          </w:tcPr>
          <w:p w14:paraId="1A64C30E" w14:textId="110A03A0"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269BB698"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Дроняк Володимир Юрійович</w:t>
            </w:r>
          </w:p>
        </w:tc>
        <w:tc>
          <w:tcPr>
            <w:tcW w:w="1447" w:type="dxa"/>
            <w:gridSpan w:val="2"/>
            <w:tcBorders>
              <w:top w:val="single" w:sz="4" w:space="0" w:color="auto"/>
              <w:left w:val="nil"/>
              <w:bottom w:val="single" w:sz="4" w:space="0" w:color="auto"/>
              <w:right w:val="single" w:sz="4" w:space="0" w:color="auto"/>
            </w:tcBorders>
            <w:shd w:val="clear" w:color="auto" w:fill="auto"/>
          </w:tcPr>
          <w:p w14:paraId="3EB8BC23" w14:textId="699FAC63"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5016592A" w14:textId="2464B192"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046780EB" w14:textId="1351BADC"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11C976FD" w14:textId="3BC024E0" w:rsidR="000C0E42" w:rsidRPr="00A94871" w:rsidRDefault="000C0E42" w:rsidP="000C0E42">
            <w:pPr>
              <w:spacing w:after="0" w:line="240" w:lineRule="auto"/>
              <w:jc w:val="right"/>
              <w:rPr>
                <w:rFonts w:ascii="Times New Roman" w:eastAsia="Calibri" w:hAnsi="Times New Roman"/>
              </w:rPr>
            </w:pPr>
            <w:r>
              <w:rPr>
                <w:rFonts w:ascii="Times New Roman" w:eastAsia="Calibri" w:hAnsi="Times New Roman"/>
              </w:rPr>
              <w:t>5</w:t>
            </w:r>
            <w:r w:rsidRPr="00A94871">
              <w:rPr>
                <w:rFonts w:ascii="Times New Roman" w:eastAsia="Calibri" w:hAnsi="Times New Roman"/>
              </w:rPr>
              <w:t>000,00</w:t>
            </w:r>
          </w:p>
        </w:tc>
      </w:tr>
      <w:tr w:rsidR="000C0E42" w:rsidRPr="00A94871" w14:paraId="143CC714" w14:textId="77777777" w:rsidTr="000C0E42">
        <w:trPr>
          <w:trHeight w:val="70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3E51A88A"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17</w:t>
            </w:r>
          </w:p>
        </w:tc>
        <w:tc>
          <w:tcPr>
            <w:tcW w:w="1985" w:type="dxa"/>
            <w:tcBorders>
              <w:top w:val="single" w:sz="4" w:space="0" w:color="auto"/>
              <w:left w:val="nil"/>
              <w:bottom w:val="single" w:sz="4" w:space="0" w:color="auto"/>
              <w:right w:val="single" w:sz="4" w:space="0" w:color="auto"/>
            </w:tcBorders>
            <w:shd w:val="clear" w:color="auto" w:fill="auto"/>
            <w:noWrap/>
          </w:tcPr>
          <w:p w14:paraId="5DBB9AC3" w14:textId="6D5A410B"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012D0283"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Тимко Василь Степанович</w:t>
            </w:r>
          </w:p>
        </w:tc>
        <w:tc>
          <w:tcPr>
            <w:tcW w:w="1447" w:type="dxa"/>
            <w:gridSpan w:val="2"/>
            <w:tcBorders>
              <w:top w:val="single" w:sz="4" w:space="0" w:color="auto"/>
              <w:left w:val="nil"/>
              <w:bottom w:val="single" w:sz="4" w:space="0" w:color="auto"/>
              <w:right w:val="single" w:sz="4" w:space="0" w:color="auto"/>
            </w:tcBorders>
            <w:shd w:val="clear" w:color="auto" w:fill="auto"/>
          </w:tcPr>
          <w:p w14:paraId="36C5FCA2" w14:textId="3734B0FD"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6479B0A9" w14:textId="12E8652B"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2B7B3895" w14:textId="0A8C587B"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31368944"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500,00</w:t>
            </w:r>
          </w:p>
        </w:tc>
      </w:tr>
      <w:tr w:rsidR="000C0E42" w:rsidRPr="00A94871" w14:paraId="07E0E67F" w14:textId="77777777" w:rsidTr="000C0E42">
        <w:trPr>
          <w:trHeight w:val="70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7AAE07C7"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18</w:t>
            </w:r>
          </w:p>
        </w:tc>
        <w:tc>
          <w:tcPr>
            <w:tcW w:w="1985" w:type="dxa"/>
            <w:tcBorders>
              <w:top w:val="single" w:sz="4" w:space="0" w:color="auto"/>
              <w:left w:val="nil"/>
              <w:bottom w:val="single" w:sz="4" w:space="0" w:color="auto"/>
              <w:right w:val="single" w:sz="4" w:space="0" w:color="auto"/>
            </w:tcBorders>
            <w:shd w:val="clear" w:color="auto" w:fill="auto"/>
            <w:noWrap/>
          </w:tcPr>
          <w:p w14:paraId="016D625F" w14:textId="1677E936"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5C637A67"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Корпан Христина Василівна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6F5B9B7B" w14:textId="11C3F67B"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2868AFBA" w14:textId="11570E8E"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532A37BA" w14:textId="1F89603C"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15A8CD83"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2000,00</w:t>
            </w:r>
          </w:p>
        </w:tc>
      </w:tr>
      <w:tr w:rsidR="000C0E42" w:rsidRPr="00A94871" w14:paraId="5A0E5626" w14:textId="77777777" w:rsidTr="000C0E42">
        <w:trPr>
          <w:trHeight w:val="70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59F749B0"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19</w:t>
            </w:r>
          </w:p>
        </w:tc>
        <w:tc>
          <w:tcPr>
            <w:tcW w:w="1985" w:type="dxa"/>
            <w:tcBorders>
              <w:top w:val="single" w:sz="4" w:space="0" w:color="auto"/>
              <w:left w:val="nil"/>
              <w:bottom w:val="single" w:sz="4" w:space="0" w:color="auto"/>
              <w:right w:val="single" w:sz="4" w:space="0" w:color="auto"/>
            </w:tcBorders>
            <w:shd w:val="clear" w:color="auto" w:fill="auto"/>
            <w:noWrap/>
          </w:tcPr>
          <w:p w14:paraId="7ED2BD93" w14:textId="0C1021B1"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75BFAC08"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 xml:space="preserve">Бойко Лариса Василівна </w:t>
            </w:r>
          </w:p>
        </w:tc>
        <w:tc>
          <w:tcPr>
            <w:tcW w:w="1447" w:type="dxa"/>
            <w:gridSpan w:val="2"/>
            <w:tcBorders>
              <w:top w:val="single" w:sz="4" w:space="0" w:color="auto"/>
              <w:left w:val="nil"/>
              <w:bottom w:val="single" w:sz="4" w:space="0" w:color="auto"/>
              <w:right w:val="single" w:sz="4" w:space="0" w:color="auto"/>
            </w:tcBorders>
            <w:shd w:val="clear" w:color="auto" w:fill="auto"/>
          </w:tcPr>
          <w:p w14:paraId="5537A405" w14:textId="3DBA78A3"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529C2A0F" w14:textId="57BDD472"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4C065DE9" w14:textId="7CB2714B"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2B4D9308"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1500,00</w:t>
            </w:r>
          </w:p>
        </w:tc>
      </w:tr>
      <w:tr w:rsidR="000C0E42" w:rsidRPr="00A94871" w14:paraId="08EE151C" w14:textId="77777777" w:rsidTr="000C0E42">
        <w:trPr>
          <w:trHeight w:val="70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730BCB24"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lastRenderedPageBreak/>
              <w:t>20</w:t>
            </w:r>
          </w:p>
        </w:tc>
        <w:tc>
          <w:tcPr>
            <w:tcW w:w="1985" w:type="dxa"/>
            <w:tcBorders>
              <w:top w:val="single" w:sz="4" w:space="0" w:color="auto"/>
              <w:left w:val="nil"/>
              <w:bottom w:val="single" w:sz="4" w:space="0" w:color="auto"/>
              <w:right w:val="single" w:sz="4" w:space="0" w:color="auto"/>
            </w:tcBorders>
            <w:shd w:val="clear" w:color="auto" w:fill="auto"/>
            <w:noWrap/>
          </w:tcPr>
          <w:p w14:paraId="267D0E07" w14:textId="4D9C02CC"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268FF664"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Гуріна Олена Федорівна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7BEC179E" w14:textId="2874C129"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2B52F891" w14:textId="1FD6EA0F"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2916A95F" w14:textId="7D405506"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656C5B0E"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600,00</w:t>
            </w:r>
          </w:p>
        </w:tc>
      </w:tr>
      <w:tr w:rsidR="000C0E42" w:rsidRPr="00A94871" w14:paraId="1BF10EED" w14:textId="77777777" w:rsidTr="000C0E42">
        <w:trPr>
          <w:trHeight w:val="70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30AC91AA"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21</w:t>
            </w:r>
          </w:p>
        </w:tc>
        <w:tc>
          <w:tcPr>
            <w:tcW w:w="1985" w:type="dxa"/>
            <w:tcBorders>
              <w:top w:val="single" w:sz="4" w:space="0" w:color="auto"/>
              <w:left w:val="nil"/>
              <w:bottom w:val="single" w:sz="4" w:space="0" w:color="auto"/>
              <w:right w:val="single" w:sz="4" w:space="0" w:color="auto"/>
            </w:tcBorders>
            <w:shd w:val="clear" w:color="auto" w:fill="auto"/>
            <w:noWrap/>
          </w:tcPr>
          <w:p w14:paraId="675CECF7" w14:textId="0763465B"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72FBA122"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Возний Богдан Іванович</w:t>
            </w:r>
          </w:p>
        </w:tc>
        <w:tc>
          <w:tcPr>
            <w:tcW w:w="1447" w:type="dxa"/>
            <w:gridSpan w:val="2"/>
            <w:tcBorders>
              <w:top w:val="single" w:sz="4" w:space="0" w:color="auto"/>
              <w:left w:val="nil"/>
              <w:bottom w:val="single" w:sz="4" w:space="0" w:color="auto"/>
              <w:right w:val="single" w:sz="4" w:space="0" w:color="auto"/>
            </w:tcBorders>
            <w:shd w:val="clear" w:color="auto" w:fill="auto"/>
          </w:tcPr>
          <w:p w14:paraId="3A619AA6" w14:textId="32C18876"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4D76B18A" w14:textId="6979E937"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5D85CFCD" w14:textId="426A16EF"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7181CF0D"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2000,00</w:t>
            </w:r>
          </w:p>
        </w:tc>
      </w:tr>
      <w:tr w:rsidR="000C0E42" w:rsidRPr="00A94871" w14:paraId="2A54B9C8" w14:textId="77777777" w:rsidTr="000C0E42">
        <w:trPr>
          <w:trHeight w:val="70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09D64E7A"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22</w:t>
            </w:r>
          </w:p>
        </w:tc>
        <w:tc>
          <w:tcPr>
            <w:tcW w:w="1985" w:type="dxa"/>
            <w:tcBorders>
              <w:top w:val="single" w:sz="4" w:space="0" w:color="auto"/>
              <w:left w:val="nil"/>
              <w:bottom w:val="single" w:sz="4" w:space="0" w:color="auto"/>
              <w:right w:val="single" w:sz="4" w:space="0" w:color="auto"/>
            </w:tcBorders>
            <w:shd w:val="clear" w:color="auto" w:fill="auto"/>
            <w:noWrap/>
          </w:tcPr>
          <w:p w14:paraId="7D8D5085" w14:textId="3107AB8F"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3156F2FB"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Михальова Марія Миколаївна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6FB459FA" w14:textId="2D5B8900"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74ECC101" w14:textId="3D5B462F"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39B546DD" w14:textId="181D61F9"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7A6C5DBB"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1000,00</w:t>
            </w:r>
          </w:p>
        </w:tc>
      </w:tr>
      <w:tr w:rsidR="000C0E42" w:rsidRPr="00A94871" w14:paraId="530AD6A4" w14:textId="77777777" w:rsidTr="000C0E42">
        <w:trPr>
          <w:trHeight w:val="70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0F680866"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23</w:t>
            </w:r>
          </w:p>
        </w:tc>
        <w:tc>
          <w:tcPr>
            <w:tcW w:w="1985" w:type="dxa"/>
            <w:tcBorders>
              <w:top w:val="single" w:sz="4" w:space="0" w:color="auto"/>
              <w:left w:val="nil"/>
              <w:bottom w:val="single" w:sz="4" w:space="0" w:color="auto"/>
              <w:right w:val="single" w:sz="4" w:space="0" w:color="auto"/>
            </w:tcBorders>
            <w:shd w:val="clear" w:color="auto" w:fill="auto"/>
            <w:noWrap/>
          </w:tcPr>
          <w:p w14:paraId="2516E342" w14:textId="49872F67"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7A192946"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Колосовський Іван Станіславович</w:t>
            </w:r>
          </w:p>
        </w:tc>
        <w:tc>
          <w:tcPr>
            <w:tcW w:w="1447" w:type="dxa"/>
            <w:gridSpan w:val="2"/>
            <w:tcBorders>
              <w:top w:val="single" w:sz="4" w:space="0" w:color="auto"/>
              <w:left w:val="nil"/>
              <w:bottom w:val="single" w:sz="4" w:space="0" w:color="auto"/>
              <w:right w:val="single" w:sz="4" w:space="0" w:color="auto"/>
            </w:tcBorders>
            <w:shd w:val="clear" w:color="auto" w:fill="auto"/>
          </w:tcPr>
          <w:p w14:paraId="32515B84" w14:textId="3E427917"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76309ECE" w14:textId="2DED3471"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42494C75" w14:textId="6A4A822A"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1106F5A8"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3000,00</w:t>
            </w:r>
          </w:p>
        </w:tc>
      </w:tr>
      <w:tr w:rsidR="000C0E42" w:rsidRPr="00A94871" w14:paraId="2DBC3580" w14:textId="77777777" w:rsidTr="000C0E42">
        <w:trPr>
          <w:trHeight w:val="70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61D93CA6"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24</w:t>
            </w:r>
          </w:p>
        </w:tc>
        <w:tc>
          <w:tcPr>
            <w:tcW w:w="1985" w:type="dxa"/>
            <w:tcBorders>
              <w:top w:val="single" w:sz="4" w:space="0" w:color="auto"/>
              <w:left w:val="nil"/>
              <w:bottom w:val="single" w:sz="4" w:space="0" w:color="auto"/>
              <w:right w:val="single" w:sz="4" w:space="0" w:color="auto"/>
            </w:tcBorders>
            <w:shd w:val="clear" w:color="auto" w:fill="auto"/>
            <w:noWrap/>
          </w:tcPr>
          <w:p w14:paraId="65F89BCC" w14:textId="3EA2FD53"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0D7DC5BE"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Якименко Пелагія Леонідівна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2D17BB54" w14:textId="1635BF34"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027A4CED" w14:textId="58169DBF"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28E5D78C" w14:textId="3DC08AF6"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148AD93A"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500,00</w:t>
            </w:r>
          </w:p>
        </w:tc>
      </w:tr>
      <w:tr w:rsidR="000C0E42" w:rsidRPr="00A94871" w14:paraId="540C9C63" w14:textId="77777777" w:rsidTr="000C0E42">
        <w:trPr>
          <w:trHeight w:val="938"/>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285D4884"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25</w:t>
            </w:r>
          </w:p>
        </w:tc>
        <w:tc>
          <w:tcPr>
            <w:tcW w:w="1985" w:type="dxa"/>
            <w:tcBorders>
              <w:top w:val="single" w:sz="4" w:space="0" w:color="auto"/>
              <w:left w:val="nil"/>
              <w:bottom w:val="single" w:sz="4" w:space="0" w:color="auto"/>
              <w:right w:val="single" w:sz="4" w:space="0" w:color="auto"/>
            </w:tcBorders>
            <w:shd w:val="clear" w:color="auto" w:fill="auto"/>
            <w:noWrap/>
          </w:tcPr>
          <w:p w14:paraId="1DB3C1B4" w14:textId="79D78D7E"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141AD063"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Охоцька Галина Іванівна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63B93011" w14:textId="1CDB14C9"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5275EEAA" w14:textId="1F598F85"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1151DE94" w14:textId="738AECE0"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0CD4A00C"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1500,00</w:t>
            </w:r>
          </w:p>
        </w:tc>
      </w:tr>
      <w:tr w:rsidR="000C0E42" w:rsidRPr="00A94871" w14:paraId="7E749554" w14:textId="77777777" w:rsidTr="000C0E42">
        <w:trPr>
          <w:trHeight w:val="65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02D86C5E"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26</w:t>
            </w:r>
          </w:p>
        </w:tc>
        <w:tc>
          <w:tcPr>
            <w:tcW w:w="1985" w:type="dxa"/>
            <w:tcBorders>
              <w:top w:val="single" w:sz="4" w:space="0" w:color="auto"/>
              <w:left w:val="nil"/>
              <w:bottom w:val="single" w:sz="4" w:space="0" w:color="auto"/>
              <w:right w:val="single" w:sz="4" w:space="0" w:color="auto"/>
            </w:tcBorders>
            <w:shd w:val="clear" w:color="auto" w:fill="auto"/>
            <w:noWrap/>
          </w:tcPr>
          <w:p w14:paraId="43C202ED" w14:textId="331BE834"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04F72175"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Труш Галина Михайлівна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17CB4A71" w14:textId="2A77EB95"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6CF388B8" w14:textId="3EB294AC"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55D0F979" w14:textId="3D6220DD"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4CFF6FE5" w14:textId="4A61E8EC" w:rsidR="000C0E42" w:rsidRPr="00A94871" w:rsidRDefault="000C0E42" w:rsidP="000C0E42">
            <w:pPr>
              <w:spacing w:after="0" w:line="240" w:lineRule="auto"/>
              <w:jc w:val="right"/>
              <w:rPr>
                <w:rFonts w:ascii="Times New Roman" w:eastAsia="Calibri" w:hAnsi="Times New Roman"/>
              </w:rPr>
            </w:pPr>
            <w:r>
              <w:rPr>
                <w:rFonts w:ascii="Times New Roman" w:eastAsia="Calibri" w:hAnsi="Times New Roman"/>
              </w:rPr>
              <w:t>5</w:t>
            </w:r>
            <w:r w:rsidRPr="00A94871">
              <w:rPr>
                <w:rFonts w:ascii="Times New Roman" w:eastAsia="Calibri" w:hAnsi="Times New Roman"/>
              </w:rPr>
              <w:t>000,00</w:t>
            </w:r>
          </w:p>
        </w:tc>
      </w:tr>
      <w:tr w:rsidR="000C0E42" w:rsidRPr="00A94871" w14:paraId="1C5CB2BD" w14:textId="77777777" w:rsidTr="000C0E42">
        <w:trPr>
          <w:trHeight w:val="864"/>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5991C25B"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27</w:t>
            </w:r>
          </w:p>
        </w:tc>
        <w:tc>
          <w:tcPr>
            <w:tcW w:w="1985" w:type="dxa"/>
            <w:tcBorders>
              <w:top w:val="single" w:sz="4" w:space="0" w:color="auto"/>
              <w:left w:val="nil"/>
              <w:bottom w:val="single" w:sz="4" w:space="0" w:color="auto"/>
              <w:right w:val="single" w:sz="4" w:space="0" w:color="auto"/>
            </w:tcBorders>
            <w:shd w:val="clear" w:color="auto" w:fill="auto"/>
            <w:noWrap/>
          </w:tcPr>
          <w:p w14:paraId="47DA0D3A" w14:textId="54B5F92A"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133A40B1"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Бабій Світлана Богданівна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3CD078E1" w14:textId="60FE096D"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24BA1A85" w14:textId="305321B9"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12981E6F" w14:textId="4F710A1E"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70D4520D"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1000,00</w:t>
            </w:r>
          </w:p>
        </w:tc>
      </w:tr>
      <w:tr w:rsidR="000C0E42" w:rsidRPr="00A94871" w14:paraId="3EE025E5" w14:textId="77777777" w:rsidTr="000C0E42">
        <w:trPr>
          <w:trHeight w:val="716"/>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2B41B36F"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28</w:t>
            </w:r>
          </w:p>
        </w:tc>
        <w:tc>
          <w:tcPr>
            <w:tcW w:w="1985" w:type="dxa"/>
            <w:tcBorders>
              <w:top w:val="single" w:sz="4" w:space="0" w:color="auto"/>
              <w:left w:val="nil"/>
              <w:bottom w:val="single" w:sz="4" w:space="0" w:color="auto"/>
              <w:right w:val="single" w:sz="4" w:space="0" w:color="auto"/>
            </w:tcBorders>
            <w:shd w:val="clear" w:color="auto" w:fill="auto"/>
            <w:noWrap/>
          </w:tcPr>
          <w:p w14:paraId="128D7AB3" w14:textId="6EB67A88"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58A8E28B"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Пухаль Василь Миколайович</w:t>
            </w:r>
          </w:p>
        </w:tc>
        <w:tc>
          <w:tcPr>
            <w:tcW w:w="1447" w:type="dxa"/>
            <w:gridSpan w:val="2"/>
            <w:tcBorders>
              <w:top w:val="single" w:sz="4" w:space="0" w:color="auto"/>
              <w:left w:val="nil"/>
              <w:bottom w:val="single" w:sz="4" w:space="0" w:color="auto"/>
              <w:right w:val="single" w:sz="4" w:space="0" w:color="auto"/>
            </w:tcBorders>
            <w:shd w:val="clear" w:color="auto" w:fill="auto"/>
          </w:tcPr>
          <w:p w14:paraId="6207CD34" w14:textId="362A6E95"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60583482" w14:textId="6D823690"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32E3394B" w14:textId="4F4CA373"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5219B275"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600,00</w:t>
            </w:r>
          </w:p>
        </w:tc>
      </w:tr>
      <w:tr w:rsidR="000C0E42" w:rsidRPr="00A94871" w14:paraId="7053B832" w14:textId="77777777" w:rsidTr="000C0E42">
        <w:trPr>
          <w:trHeight w:val="699"/>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381A918B"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29</w:t>
            </w:r>
          </w:p>
        </w:tc>
        <w:tc>
          <w:tcPr>
            <w:tcW w:w="1985" w:type="dxa"/>
            <w:tcBorders>
              <w:top w:val="single" w:sz="4" w:space="0" w:color="auto"/>
              <w:left w:val="nil"/>
              <w:bottom w:val="single" w:sz="4" w:space="0" w:color="auto"/>
              <w:right w:val="single" w:sz="4" w:space="0" w:color="auto"/>
            </w:tcBorders>
            <w:shd w:val="clear" w:color="auto" w:fill="auto"/>
            <w:noWrap/>
          </w:tcPr>
          <w:p w14:paraId="6E4E42AE" w14:textId="13983527"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4B610E76"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Путніков Олександр Олександрович</w:t>
            </w:r>
          </w:p>
        </w:tc>
        <w:tc>
          <w:tcPr>
            <w:tcW w:w="1447" w:type="dxa"/>
            <w:gridSpan w:val="2"/>
            <w:tcBorders>
              <w:top w:val="single" w:sz="4" w:space="0" w:color="auto"/>
              <w:left w:val="nil"/>
              <w:bottom w:val="single" w:sz="4" w:space="0" w:color="auto"/>
              <w:right w:val="single" w:sz="4" w:space="0" w:color="auto"/>
            </w:tcBorders>
            <w:shd w:val="clear" w:color="auto" w:fill="auto"/>
          </w:tcPr>
          <w:p w14:paraId="6574AB71" w14:textId="1B813A87"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47E20171" w14:textId="0035CCEB"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445E1B66" w14:textId="627386E5"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694DFF9A"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1500,00</w:t>
            </w:r>
          </w:p>
        </w:tc>
      </w:tr>
      <w:tr w:rsidR="000C0E42" w:rsidRPr="00A94871" w14:paraId="5086745D" w14:textId="77777777" w:rsidTr="000C0E42">
        <w:trPr>
          <w:trHeight w:val="667"/>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56CE3CAA"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30</w:t>
            </w:r>
          </w:p>
        </w:tc>
        <w:tc>
          <w:tcPr>
            <w:tcW w:w="1985" w:type="dxa"/>
            <w:tcBorders>
              <w:top w:val="single" w:sz="4" w:space="0" w:color="auto"/>
              <w:left w:val="nil"/>
              <w:bottom w:val="single" w:sz="4" w:space="0" w:color="auto"/>
              <w:right w:val="single" w:sz="4" w:space="0" w:color="auto"/>
            </w:tcBorders>
            <w:shd w:val="clear" w:color="auto" w:fill="auto"/>
            <w:noWrap/>
          </w:tcPr>
          <w:p w14:paraId="40FA322E" w14:textId="7EA2420C"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5963E22E"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Саварин Галина Володимирівна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67E8E5E3" w14:textId="2231E348"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6CC813DF" w14:textId="2CB7B531"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52AF4D1E" w14:textId="0D880A52"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2A2E6286"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600,00</w:t>
            </w:r>
          </w:p>
        </w:tc>
      </w:tr>
      <w:tr w:rsidR="000C0E42" w:rsidRPr="00A94871" w14:paraId="141737D3" w14:textId="77777777" w:rsidTr="000C0E42">
        <w:trPr>
          <w:trHeight w:val="791"/>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512AEAC7"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31</w:t>
            </w:r>
          </w:p>
        </w:tc>
        <w:tc>
          <w:tcPr>
            <w:tcW w:w="1985" w:type="dxa"/>
            <w:tcBorders>
              <w:top w:val="single" w:sz="4" w:space="0" w:color="auto"/>
              <w:left w:val="nil"/>
              <w:bottom w:val="single" w:sz="4" w:space="0" w:color="auto"/>
              <w:right w:val="single" w:sz="4" w:space="0" w:color="auto"/>
            </w:tcBorders>
            <w:shd w:val="clear" w:color="auto" w:fill="auto"/>
            <w:noWrap/>
          </w:tcPr>
          <w:p w14:paraId="767DA9B5" w14:textId="1A099B8B"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4DE487A7"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Коцур Володимир Євгенович</w:t>
            </w:r>
          </w:p>
        </w:tc>
        <w:tc>
          <w:tcPr>
            <w:tcW w:w="1447" w:type="dxa"/>
            <w:gridSpan w:val="2"/>
            <w:tcBorders>
              <w:top w:val="single" w:sz="4" w:space="0" w:color="auto"/>
              <w:left w:val="nil"/>
              <w:bottom w:val="single" w:sz="4" w:space="0" w:color="auto"/>
              <w:right w:val="single" w:sz="4" w:space="0" w:color="auto"/>
            </w:tcBorders>
            <w:shd w:val="clear" w:color="auto" w:fill="auto"/>
          </w:tcPr>
          <w:p w14:paraId="5334F818" w14:textId="7ACCB335"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321E962C" w14:textId="342462DA"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5A73ED93" w14:textId="2FB6B0AF"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2C6E0735" w14:textId="50650332" w:rsidR="000C0E42" w:rsidRPr="00A94871" w:rsidRDefault="000C0E42" w:rsidP="000C0E42">
            <w:pPr>
              <w:spacing w:after="0" w:line="240" w:lineRule="auto"/>
              <w:jc w:val="right"/>
              <w:rPr>
                <w:rFonts w:ascii="Times New Roman" w:eastAsia="Calibri" w:hAnsi="Times New Roman"/>
              </w:rPr>
            </w:pPr>
            <w:r>
              <w:rPr>
                <w:rFonts w:ascii="Times New Roman" w:eastAsia="Calibri" w:hAnsi="Times New Roman"/>
              </w:rPr>
              <w:t>20</w:t>
            </w:r>
            <w:r w:rsidRPr="00A94871">
              <w:rPr>
                <w:rFonts w:ascii="Times New Roman" w:eastAsia="Calibri" w:hAnsi="Times New Roman"/>
              </w:rPr>
              <w:t>00,00</w:t>
            </w:r>
          </w:p>
        </w:tc>
      </w:tr>
      <w:tr w:rsidR="000C0E42" w:rsidRPr="00A94871" w14:paraId="251C6311" w14:textId="77777777" w:rsidTr="000C0E42">
        <w:trPr>
          <w:trHeight w:val="689"/>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59C55CA3"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32</w:t>
            </w:r>
          </w:p>
        </w:tc>
        <w:tc>
          <w:tcPr>
            <w:tcW w:w="1985" w:type="dxa"/>
            <w:tcBorders>
              <w:top w:val="single" w:sz="4" w:space="0" w:color="auto"/>
              <w:left w:val="nil"/>
              <w:bottom w:val="single" w:sz="4" w:space="0" w:color="auto"/>
              <w:right w:val="single" w:sz="4" w:space="0" w:color="auto"/>
            </w:tcBorders>
            <w:shd w:val="clear" w:color="auto" w:fill="auto"/>
            <w:noWrap/>
          </w:tcPr>
          <w:p w14:paraId="037FC1E5" w14:textId="2254D2BD"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573E1826"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Шоробура Ігор Михайлович</w:t>
            </w:r>
          </w:p>
        </w:tc>
        <w:tc>
          <w:tcPr>
            <w:tcW w:w="1447" w:type="dxa"/>
            <w:gridSpan w:val="2"/>
            <w:tcBorders>
              <w:top w:val="single" w:sz="4" w:space="0" w:color="auto"/>
              <w:left w:val="nil"/>
              <w:bottom w:val="single" w:sz="4" w:space="0" w:color="auto"/>
              <w:right w:val="single" w:sz="4" w:space="0" w:color="auto"/>
            </w:tcBorders>
            <w:shd w:val="clear" w:color="auto" w:fill="auto"/>
          </w:tcPr>
          <w:p w14:paraId="04315F39" w14:textId="26DAE12E"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751EB305" w14:textId="266317E7"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35C6B231" w14:textId="6A5B985E"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22AEC085"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600,00</w:t>
            </w:r>
          </w:p>
        </w:tc>
      </w:tr>
      <w:tr w:rsidR="000C0E42" w:rsidRPr="00A94871" w14:paraId="586C398B" w14:textId="77777777" w:rsidTr="000C0E42">
        <w:trPr>
          <w:trHeight w:val="689"/>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4D115838"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33</w:t>
            </w:r>
          </w:p>
        </w:tc>
        <w:tc>
          <w:tcPr>
            <w:tcW w:w="1985" w:type="dxa"/>
            <w:tcBorders>
              <w:top w:val="single" w:sz="4" w:space="0" w:color="auto"/>
              <w:left w:val="nil"/>
              <w:bottom w:val="single" w:sz="4" w:space="0" w:color="auto"/>
              <w:right w:val="single" w:sz="4" w:space="0" w:color="auto"/>
            </w:tcBorders>
            <w:shd w:val="clear" w:color="auto" w:fill="auto"/>
            <w:noWrap/>
          </w:tcPr>
          <w:p w14:paraId="2D723C67" w14:textId="5323CD81"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12841004"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Чепрасова Наталія Олексіївна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6F671FB3" w14:textId="586B428A"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62380359" w14:textId="779B9F08"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19E547C6" w14:textId="020727FE"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0BFF33A0"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1500,00</w:t>
            </w:r>
          </w:p>
        </w:tc>
      </w:tr>
      <w:tr w:rsidR="000C0E42" w:rsidRPr="00A94871" w14:paraId="0DF707F0" w14:textId="77777777" w:rsidTr="000C0E42">
        <w:trPr>
          <w:trHeight w:val="689"/>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4AE88115"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34</w:t>
            </w:r>
          </w:p>
        </w:tc>
        <w:tc>
          <w:tcPr>
            <w:tcW w:w="1985" w:type="dxa"/>
            <w:tcBorders>
              <w:top w:val="single" w:sz="4" w:space="0" w:color="auto"/>
              <w:left w:val="nil"/>
              <w:bottom w:val="single" w:sz="4" w:space="0" w:color="auto"/>
              <w:right w:val="single" w:sz="4" w:space="0" w:color="auto"/>
            </w:tcBorders>
            <w:shd w:val="clear" w:color="auto" w:fill="auto"/>
            <w:noWrap/>
          </w:tcPr>
          <w:p w14:paraId="54ACD892" w14:textId="66E1E1E3"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05FD3FFF"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Карпенко Олена Олександрівна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5F8CBCC7" w14:textId="4D603C57"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3532FF67" w14:textId="77087CD1"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007CD57C" w14:textId="7DEF4DAE"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501698F6"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500,00</w:t>
            </w:r>
          </w:p>
        </w:tc>
      </w:tr>
      <w:tr w:rsidR="000C0E42" w:rsidRPr="00A94871" w14:paraId="68B77F46" w14:textId="77777777" w:rsidTr="000C0E42">
        <w:trPr>
          <w:trHeight w:val="689"/>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58F836B6"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35</w:t>
            </w:r>
          </w:p>
        </w:tc>
        <w:tc>
          <w:tcPr>
            <w:tcW w:w="1985" w:type="dxa"/>
            <w:tcBorders>
              <w:top w:val="single" w:sz="4" w:space="0" w:color="auto"/>
              <w:left w:val="nil"/>
              <w:bottom w:val="single" w:sz="4" w:space="0" w:color="auto"/>
              <w:right w:val="single" w:sz="4" w:space="0" w:color="auto"/>
            </w:tcBorders>
            <w:shd w:val="clear" w:color="auto" w:fill="auto"/>
            <w:noWrap/>
          </w:tcPr>
          <w:p w14:paraId="4557CA9E" w14:textId="5ADD01BF"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5404FBD2"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Зайцева Тетяна Володимирівна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5E3D7AC2" w14:textId="5C999402"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779B4BA6" w14:textId="48C12A03"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1BB22415" w14:textId="43BABD64"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1C1EE803"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5000,00</w:t>
            </w:r>
          </w:p>
        </w:tc>
      </w:tr>
      <w:tr w:rsidR="000C0E42" w:rsidRPr="00A94871" w14:paraId="4D9F72F0" w14:textId="77777777" w:rsidTr="000C0E42">
        <w:trPr>
          <w:trHeight w:val="689"/>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629A8582"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36</w:t>
            </w:r>
          </w:p>
        </w:tc>
        <w:tc>
          <w:tcPr>
            <w:tcW w:w="1985" w:type="dxa"/>
            <w:tcBorders>
              <w:top w:val="single" w:sz="4" w:space="0" w:color="auto"/>
              <w:left w:val="nil"/>
              <w:bottom w:val="single" w:sz="4" w:space="0" w:color="auto"/>
              <w:right w:val="single" w:sz="4" w:space="0" w:color="auto"/>
            </w:tcBorders>
            <w:shd w:val="clear" w:color="auto" w:fill="auto"/>
            <w:noWrap/>
          </w:tcPr>
          <w:p w14:paraId="5D00A757" w14:textId="632B430D"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7D2089A5"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Миндьо Леся Іванівна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644D855C" w14:textId="6510523A"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0D021588" w14:textId="7A8BAB89"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2400C698" w14:textId="254378F9"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4CCF73EF"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5000,00</w:t>
            </w:r>
          </w:p>
        </w:tc>
      </w:tr>
      <w:tr w:rsidR="000C0E42" w:rsidRPr="00A94871" w14:paraId="16EB5016" w14:textId="77777777" w:rsidTr="000C0E42">
        <w:trPr>
          <w:trHeight w:val="689"/>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7909363A"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37</w:t>
            </w:r>
          </w:p>
        </w:tc>
        <w:tc>
          <w:tcPr>
            <w:tcW w:w="1985" w:type="dxa"/>
            <w:tcBorders>
              <w:top w:val="single" w:sz="4" w:space="0" w:color="auto"/>
              <w:left w:val="nil"/>
              <w:bottom w:val="single" w:sz="4" w:space="0" w:color="auto"/>
              <w:right w:val="single" w:sz="4" w:space="0" w:color="auto"/>
            </w:tcBorders>
            <w:shd w:val="clear" w:color="auto" w:fill="auto"/>
            <w:noWrap/>
          </w:tcPr>
          <w:p w14:paraId="7172557D" w14:textId="6F7AB77A"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4A469784"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Рідченко Сергій Олександрович</w:t>
            </w:r>
          </w:p>
        </w:tc>
        <w:tc>
          <w:tcPr>
            <w:tcW w:w="1447" w:type="dxa"/>
            <w:gridSpan w:val="2"/>
            <w:tcBorders>
              <w:top w:val="single" w:sz="4" w:space="0" w:color="auto"/>
              <w:left w:val="nil"/>
              <w:bottom w:val="single" w:sz="4" w:space="0" w:color="auto"/>
              <w:right w:val="single" w:sz="4" w:space="0" w:color="auto"/>
            </w:tcBorders>
            <w:shd w:val="clear" w:color="auto" w:fill="auto"/>
          </w:tcPr>
          <w:p w14:paraId="112F8D94" w14:textId="3A0FB25A"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68572C72" w14:textId="5780F097"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73510EC4" w14:textId="07B17433"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07B070FD"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500,00</w:t>
            </w:r>
          </w:p>
        </w:tc>
      </w:tr>
      <w:tr w:rsidR="000C0E42" w:rsidRPr="00A94871" w14:paraId="5207368F" w14:textId="77777777" w:rsidTr="000C0E42">
        <w:trPr>
          <w:trHeight w:val="689"/>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5C6C1BFB"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38</w:t>
            </w:r>
          </w:p>
        </w:tc>
        <w:tc>
          <w:tcPr>
            <w:tcW w:w="1985" w:type="dxa"/>
            <w:tcBorders>
              <w:top w:val="single" w:sz="4" w:space="0" w:color="auto"/>
              <w:left w:val="nil"/>
              <w:bottom w:val="single" w:sz="4" w:space="0" w:color="auto"/>
              <w:right w:val="single" w:sz="4" w:space="0" w:color="auto"/>
            </w:tcBorders>
            <w:shd w:val="clear" w:color="auto" w:fill="auto"/>
            <w:noWrap/>
          </w:tcPr>
          <w:p w14:paraId="3A7A4AAB" w14:textId="42B1484A"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008F5DD6"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Тітко Григорій Іванович</w:t>
            </w:r>
          </w:p>
        </w:tc>
        <w:tc>
          <w:tcPr>
            <w:tcW w:w="1447" w:type="dxa"/>
            <w:gridSpan w:val="2"/>
            <w:tcBorders>
              <w:top w:val="single" w:sz="4" w:space="0" w:color="auto"/>
              <w:left w:val="nil"/>
              <w:bottom w:val="single" w:sz="4" w:space="0" w:color="auto"/>
              <w:right w:val="single" w:sz="4" w:space="0" w:color="auto"/>
            </w:tcBorders>
            <w:shd w:val="clear" w:color="auto" w:fill="auto"/>
          </w:tcPr>
          <w:p w14:paraId="170F9ACF" w14:textId="53ACC20C"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4CB2B64A" w14:textId="304B6392"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7F0817F9" w14:textId="0FE07F62"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748CA0F1"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1500,00</w:t>
            </w:r>
          </w:p>
        </w:tc>
      </w:tr>
      <w:tr w:rsidR="000C0E42" w:rsidRPr="00A94871" w14:paraId="30D278F3" w14:textId="77777777" w:rsidTr="000C0E42">
        <w:trPr>
          <w:trHeight w:val="689"/>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79C4F346"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39</w:t>
            </w:r>
          </w:p>
        </w:tc>
        <w:tc>
          <w:tcPr>
            <w:tcW w:w="1985" w:type="dxa"/>
            <w:tcBorders>
              <w:top w:val="single" w:sz="4" w:space="0" w:color="auto"/>
              <w:left w:val="nil"/>
              <w:bottom w:val="single" w:sz="4" w:space="0" w:color="auto"/>
              <w:right w:val="single" w:sz="4" w:space="0" w:color="auto"/>
            </w:tcBorders>
            <w:shd w:val="clear" w:color="auto" w:fill="auto"/>
            <w:noWrap/>
          </w:tcPr>
          <w:p w14:paraId="13B5B0C7" w14:textId="78F0D613"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3C4B8EF2"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Чолач Василь Романович</w:t>
            </w:r>
          </w:p>
        </w:tc>
        <w:tc>
          <w:tcPr>
            <w:tcW w:w="1447" w:type="dxa"/>
            <w:gridSpan w:val="2"/>
            <w:tcBorders>
              <w:top w:val="single" w:sz="4" w:space="0" w:color="auto"/>
              <w:left w:val="nil"/>
              <w:bottom w:val="single" w:sz="4" w:space="0" w:color="auto"/>
              <w:right w:val="single" w:sz="4" w:space="0" w:color="auto"/>
            </w:tcBorders>
            <w:shd w:val="clear" w:color="auto" w:fill="auto"/>
          </w:tcPr>
          <w:p w14:paraId="39B7ACC9" w14:textId="1C0AE69C"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566C70D0" w14:textId="0CCFCC03"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1930B494" w14:textId="7B6DB6EA"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7C8C6382"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600,00</w:t>
            </w:r>
          </w:p>
        </w:tc>
      </w:tr>
      <w:tr w:rsidR="000C0E42" w:rsidRPr="00A94871" w14:paraId="2AE6BDAE" w14:textId="77777777" w:rsidTr="000C0E42">
        <w:trPr>
          <w:trHeight w:val="689"/>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1576CC89"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40</w:t>
            </w:r>
          </w:p>
        </w:tc>
        <w:tc>
          <w:tcPr>
            <w:tcW w:w="1985" w:type="dxa"/>
            <w:tcBorders>
              <w:top w:val="single" w:sz="4" w:space="0" w:color="auto"/>
              <w:left w:val="nil"/>
              <w:bottom w:val="single" w:sz="4" w:space="0" w:color="auto"/>
              <w:right w:val="single" w:sz="4" w:space="0" w:color="auto"/>
            </w:tcBorders>
            <w:shd w:val="clear" w:color="auto" w:fill="auto"/>
            <w:noWrap/>
          </w:tcPr>
          <w:p w14:paraId="09915779" w14:textId="3367434A"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27D57D2C"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Беженар Марія Григорівна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442FCE03" w14:textId="7F22FF36"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78FF1870" w14:textId="0EE62B23"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6D59683C" w14:textId="5275E6A3"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1A00C733"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1500,00</w:t>
            </w:r>
          </w:p>
        </w:tc>
      </w:tr>
      <w:tr w:rsidR="000C0E42" w:rsidRPr="00A94871" w14:paraId="768EF2FC" w14:textId="77777777" w:rsidTr="000C0E42">
        <w:trPr>
          <w:trHeight w:val="689"/>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710780FE"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lastRenderedPageBreak/>
              <w:t>41</w:t>
            </w:r>
          </w:p>
        </w:tc>
        <w:tc>
          <w:tcPr>
            <w:tcW w:w="1985" w:type="dxa"/>
            <w:tcBorders>
              <w:top w:val="single" w:sz="4" w:space="0" w:color="auto"/>
              <w:left w:val="nil"/>
              <w:bottom w:val="single" w:sz="4" w:space="0" w:color="auto"/>
              <w:right w:val="single" w:sz="4" w:space="0" w:color="auto"/>
            </w:tcBorders>
            <w:shd w:val="clear" w:color="auto" w:fill="auto"/>
            <w:noWrap/>
          </w:tcPr>
          <w:p w14:paraId="47EC86BC" w14:textId="13679404"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57F9BAE1"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Попович Світлана Володимирівна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228328C0" w14:textId="7C2265DC"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1CBF0D84" w14:textId="4FC538EE"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68764A88" w14:textId="6438639C"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1D162B7C"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600,00</w:t>
            </w:r>
          </w:p>
        </w:tc>
      </w:tr>
      <w:tr w:rsidR="000C0E42" w:rsidRPr="00A94871" w14:paraId="537386EC" w14:textId="77777777" w:rsidTr="000C0E42">
        <w:trPr>
          <w:trHeight w:val="689"/>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650C9D90"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42</w:t>
            </w:r>
          </w:p>
        </w:tc>
        <w:tc>
          <w:tcPr>
            <w:tcW w:w="1985" w:type="dxa"/>
            <w:tcBorders>
              <w:top w:val="single" w:sz="4" w:space="0" w:color="auto"/>
              <w:left w:val="nil"/>
              <w:bottom w:val="single" w:sz="4" w:space="0" w:color="auto"/>
              <w:right w:val="single" w:sz="4" w:space="0" w:color="auto"/>
            </w:tcBorders>
            <w:shd w:val="clear" w:color="auto" w:fill="auto"/>
            <w:noWrap/>
          </w:tcPr>
          <w:p w14:paraId="30058C6F" w14:textId="08FE2AF9"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5FE9401C"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Фіялкович Мирон Олексійович</w:t>
            </w:r>
          </w:p>
        </w:tc>
        <w:tc>
          <w:tcPr>
            <w:tcW w:w="1447" w:type="dxa"/>
            <w:gridSpan w:val="2"/>
            <w:tcBorders>
              <w:top w:val="single" w:sz="4" w:space="0" w:color="auto"/>
              <w:left w:val="nil"/>
              <w:bottom w:val="single" w:sz="4" w:space="0" w:color="auto"/>
              <w:right w:val="single" w:sz="4" w:space="0" w:color="auto"/>
            </w:tcBorders>
            <w:shd w:val="clear" w:color="auto" w:fill="auto"/>
          </w:tcPr>
          <w:p w14:paraId="124D5E72" w14:textId="06156C22"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3D2D00F3" w14:textId="33AC65B5"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028A3356" w14:textId="078711A7"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0AE0218B"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500,00</w:t>
            </w:r>
          </w:p>
        </w:tc>
      </w:tr>
      <w:tr w:rsidR="000C0E42" w:rsidRPr="00A94871" w14:paraId="1E38494A" w14:textId="77777777" w:rsidTr="000C0E42">
        <w:trPr>
          <w:trHeight w:val="689"/>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120BE9C3"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43</w:t>
            </w:r>
          </w:p>
        </w:tc>
        <w:tc>
          <w:tcPr>
            <w:tcW w:w="1985" w:type="dxa"/>
            <w:tcBorders>
              <w:top w:val="single" w:sz="4" w:space="0" w:color="auto"/>
              <w:left w:val="nil"/>
              <w:bottom w:val="single" w:sz="4" w:space="0" w:color="auto"/>
              <w:right w:val="single" w:sz="4" w:space="0" w:color="auto"/>
            </w:tcBorders>
            <w:shd w:val="clear" w:color="auto" w:fill="auto"/>
            <w:noWrap/>
          </w:tcPr>
          <w:p w14:paraId="6E13A6D1" w14:textId="737E5212"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02F39CFC"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Поліщак Мирослава Василівна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56DA292A" w14:textId="3E8FD5FE"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0A6A2441" w14:textId="17F66426"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24FD7CA0" w14:textId="601EF212"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2BA2C3A5"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4000,00</w:t>
            </w:r>
          </w:p>
        </w:tc>
      </w:tr>
      <w:tr w:rsidR="000C0E42" w:rsidRPr="00A94871" w14:paraId="67BDF276" w14:textId="77777777" w:rsidTr="000C0E42">
        <w:trPr>
          <w:trHeight w:val="689"/>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70606622"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44</w:t>
            </w:r>
          </w:p>
        </w:tc>
        <w:tc>
          <w:tcPr>
            <w:tcW w:w="1985" w:type="dxa"/>
            <w:tcBorders>
              <w:top w:val="single" w:sz="4" w:space="0" w:color="auto"/>
              <w:left w:val="nil"/>
              <w:bottom w:val="single" w:sz="4" w:space="0" w:color="auto"/>
              <w:right w:val="single" w:sz="4" w:space="0" w:color="auto"/>
            </w:tcBorders>
            <w:shd w:val="clear" w:color="auto" w:fill="auto"/>
            <w:noWrap/>
          </w:tcPr>
          <w:p w14:paraId="3D3B26C7" w14:textId="61E4C37F"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214B8706"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Левицька Світлана Михайлівна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6987A5C7" w14:textId="44A6B2C7"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13EFB0C4" w14:textId="01883FC3"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6D5D1123" w14:textId="1EFD87B6"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266765ED"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1000,00</w:t>
            </w:r>
          </w:p>
        </w:tc>
      </w:tr>
      <w:tr w:rsidR="000C0E42" w:rsidRPr="00A94871" w14:paraId="278ECD87" w14:textId="77777777" w:rsidTr="000C0E42">
        <w:trPr>
          <w:trHeight w:val="689"/>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7D0B9000"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45</w:t>
            </w:r>
          </w:p>
        </w:tc>
        <w:tc>
          <w:tcPr>
            <w:tcW w:w="1985" w:type="dxa"/>
            <w:tcBorders>
              <w:top w:val="single" w:sz="4" w:space="0" w:color="auto"/>
              <w:left w:val="nil"/>
              <w:bottom w:val="single" w:sz="4" w:space="0" w:color="auto"/>
              <w:right w:val="single" w:sz="4" w:space="0" w:color="auto"/>
            </w:tcBorders>
            <w:shd w:val="clear" w:color="auto" w:fill="auto"/>
            <w:noWrap/>
          </w:tcPr>
          <w:p w14:paraId="3FA048DC" w14:textId="7256173C"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0317F951"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Доскач Любов Василівна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49C4404A" w14:textId="150A2C2A"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08E322A4" w14:textId="7CBE74C5"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0CB4AA33" w14:textId="2660FE77"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09F217FC" w14:textId="6893CDAD" w:rsidR="000C0E42" w:rsidRPr="00A94871" w:rsidRDefault="000C0E42" w:rsidP="000C0E42">
            <w:pPr>
              <w:spacing w:after="0" w:line="240" w:lineRule="auto"/>
              <w:jc w:val="right"/>
              <w:rPr>
                <w:rFonts w:ascii="Times New Roman" w:eastAsia="Calibri" w:hAnsi="Times New Roman"/>
              </w:rPr>
            </w:pPr>
            <w:r>
              <w:rPr>
                <w:rFonts w:ascii="Times New Roman" w:eastAsia="Calibri" w:hAnsi="Times New Roman"/>
              </w:rPr>
              <w:t>7</w:t>
            </w:r>
            <w:r w:rsidRPr="00A94871">
              <w:rPr>
                <w:rFonts w:ascii="Times New Roman" w:eastAsia="Calibri" w:hAnsi="Times New Roman"/>
              </w:rPr>
              <w:t>000,00</w:t>
            </w:r>
          </w:p>
        </w:tc>
      </w:tr>
      <w:tr w:rsidR="000C0E42" w:rsidRPr="00A94871" w14:paraId="58620E54" w14:textId="77777777" w:rsidTr="000C0E42">
        <w:trPr>
          <w:trHeight w:val="689"/>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2C6F899D"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46</w:t>
            </w:r>
          </w:p>
        </w:tc>
        <w:tc>
          <w:tcPr>
            <w:tcW w:w="1985" w:type="dxa"/>
            <w:tcBorders>
              <w:top w:val="single" w:sz="4" w:space="0" w:color="auto"/>
              <w:left w:val="nil"/>
              <w:bottom w:val="single" w:sz="4" w:space="0" w:color="auto"/>
              <w:right w:val="single" w:sz="4" w:space="0" w:color="auto"/>
            </w:tcBorders>
            <w:shd w:val="clear" w:color="auto" w:fill="auto"/>
            <w:noWrap/>
          </w:tcPr>
          <w:p w14:paraId="4DFF1025" w14:textId="31B6192B"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4D1B398D"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Черкас Ольга Георгіївна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287BB575" w14:textId="20AE73C7"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2CED1E2D" w14:textId="6176A886"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1FAB6191" w14:textId="3F8F6B3C"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0CCABA84"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500,00</w:t>
            </w:r>
          </w:p>
        </w:tc>
      </w:tr>
      <w:tr w:rsidR="000C0E42" w:rsidRPr="00A94871" w14:paraId="60A2CC2D" w14:textId="77777777" w:rsidTr="000C0E42">
        <w:trPr>
          <w:trHeight w:val="689"/>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44CC8515"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47</w:t>
            </w:r>
          </w:p>
        </w:tc>
        <w:tc>
          <w:tcPr>
            <w:tcW w:w="1985" w:type="dxa"/>
            <w:tcBorders>
              <w:top w:val="single" w:sz="4" w:space="0" w:color="auto"/>
              <w:left w:val="nil"/>
              <w:bottom w:val="single" w:sz="4" w:space="0" w:color="auto"/>
              <w:right w:val="single" w:sz="4" w:space="0" w:color="auto"/>
            </w:tcBorders>
            <w:shd w:val="clear" w:color="auto" w:fill="auto"/>
            <w:noWrap/>
          </w:tcPr>
          <w:p w14:paraId="751A44ED" w14:textId="69F70B79"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0BD3312F"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Нечмілова Андріана-Анастасія Тарасівна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40129FEE" w14:textId="0D814D7A"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258E4EB8" w14:textId="52B9B12F"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5F6EB9D7" w14:textId="4C1FF957"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35DC5482"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1000,00</w:t>
            </w:r>
          </w:p>
        </w:tc>
      </w:tr>
      <w:tr w:rsidR="000C0E42" w:rsidRPr="00A94871" w14:paraId="46668B18" w14:textId="77777777" w:rsidTr="000C0E42">
        <w:trPr>
          <w:trHeight w:val="689"/>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607FC917"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48</w:t>
            </w:r>
          </w:p>
        </w:tc>
        <w:tc>
          <w:tcPr>
            <w:tcW w:w="1985" w:type="dxa"/>
            <w:tcBorders>
              <w:top w:val="single" w:sz="4" w:space="0" w:color="auto"/>
              <w:left w:val="nil"/>
              <w:bottom w:val="single" w:sz="4" w:space="0" w:color="auto"/>
              <w:right w:val="single" w:sz="4" w:space="0" w:color="auto"/>
            </w:tcBorders>
            <w:shd w:val="clear" w:color="auto" w:fill="auto"/>
            <w:noWrap/>
          </w:tcPr>
          <w:p w14:paraId="21526308" w14:textId="5D854A96"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70ADDE0E"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Фариняк Оксана Василівна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592CA91C" w14:textId="159F1EA9"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216071EA" w14:textId="01C2F847"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0BFED037" w14:textId="6FFEF7EA"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498675EB"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1500,00</w:t>
            </w:r>
          </w:p>
        </w:tc>
      </w:tr>
      <w:tr w:rsidR="000C0E42" w:rsidRPr="00A94871" w14:paraId="14370198" w14:textId="77777777" w:rsidTr="000C0E42">
        <w:trPr>
          <w:trHeight w:val="689"/>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66F2DF93"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49</w:t>
            </w:r>
          </w:p>
        </w:tc>
        <w:tc>
          <w:tcPr>
            <w:tcW w:w="1985" w:type="dxa"/>
            <w:tcBorders>
              <w:top w:val="single" w:sz="4" w:space="0" w:color="auto"/>
              <w:left w:val="nil"/>
              <w:bottom w:val="single" w:sz="4" w:space="0" w:color="auto"/>
              <w:right w:val="single" w:sz="4" w:space="0" w:color="auto"/>
            </w:tcBorders>
            <w:shd w:val="clear" w:color="auto" w:fill="auto"/>
            <w:noWrap/>
          </w:tcPr>
          <w:p w14:paraId="0E77EBAA" w14:textId="4151254F"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29988365"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Костек Ганна Миколаївна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5AF57ABA" w14:textId="70FA0410"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167224E3" w14:textId="420AB9E0"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33FDE0D9" w14:textId="1062F5E7"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2DA7AA24"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5000,00</w:t>
            </w:r>
          </w:p>
        </w:tc>
      </w:tr>
      <w:tr w:rsidR="000C0E42" w:rsidRPr="00A94871" w14:paraId="36008BC5" w14:textId="77777777" w:rsidTr="000C0E42">
        <w:trPr>
          <w:trHeight w:val="689"/>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1D44E7E2"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50</w:t>
            </w:r>
          </w:p>
        </w:tc>
        <w:tc>
          <w:tcPr>
            <w:tcW w:w="1985" w:type="dxa"/>
            <w:tcBorders>
              <w:top w:val="single" w:sz="4" w:space="0" w:color="auto"/>
              <w:left w:val="nil"/>
              <w:bottom w:val="single" w:sz="4" w:space="0" w:color="auto"/>
              <w:right w:val="single" w:sz="4" w:space="0" w:color="auto"/>
            </w:tcBorders>
            <w:shd w:val="clear" w:color="auto" w:fill="auto"/>
            <w:noWrap/>
          </w:tcPr>
          <w:p w14:paraId="77807D66" w14:textId="69183E9D"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1757AA05"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Івах Михайло Миколайович</w:t>
            </w:r>
          </w:p>
        </w:tc>
        <w:tc>
          <w:tcPr>
            <w:tcW w:w="1447" w:type="dxa"/>
            <w:gridSpan w:val="2"/>
            <w:tcBorders>
              <w:top w:val="single" w:sz="4" w:space="0" w:color="auto"/>
              <w:left w:val="nil"/>
              <w:bottom w:val="single" w:sz="4" w:space="0" w:color="auto"/>
              <w:right w:val="single" w:sz="4" w:space="0" w:color="auto"/>
            </w:tcBorders>
            <w:shd w:val="clear" w:color="auto" w:fill="auto"/>
          </w:tcPr>
          <w:p w14:paraId="19222DF4" w14:textId="7AD4822F"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4F499C97" w14:textId="28A0C900"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56093A79" w14:textId="39055CF1"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3B152A32"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5000,00</w:t>
            </w:r>
          </w:p>
        </w:tc>
      </w:tr>
      <w:tr w:rsidR="000C0E42" w:rsidRPr="00A94871" w14:paraId="7AC5C955" w14:textId="77777777" w:rsidTr="000C0E42">
        <w:trPr>
          <w:trHeight w:val="689"/>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4DFEC29B"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51</w:t>
            </w:r>
          </w:p>
        </w:tc>
        <w:tc>
          <w:tcPr>
            <w:tcW w:w="1985" w:type="dxa"/>
            <w:tcBorders>
              <w:top w:val="single" w:sz="4" w:space="0" w:color="auto"/>
              <w:left w:val="nil"/>
              <w:bottom w:val="single" w:sz="4" w:space="0" w:color="auto"/>
              <w:right w:val="single" w:sz="4" w:space="0" w:color="auto"/>
            </w:tcBorders>
            <w:shd w:val="clear" w:color="auto" w:fill="auto"/>
            <w:noWrap/>
          </w:tcPr>
          <w:p w14:paraId="417C9D6F" w14:textId="0C485076"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64B07F18"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Степанюк Емілія Володимирівна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62089867" w14:textId="3D376D94"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7ECB9BB4" w14:textId="68EFECEE"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642144FF" w14:textId="1D9431CE"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6B60C72C"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500,00</w:t>
            </w:r>
          </w:p>
        </w:tc>
      </w:tr>
      <w:tr w:rsidR="000C0E42" w:rsidRPr="00A94871" w14:paraId="23E46F4F" w14:textId="77777777" w:rsidTr="000C0E42">
        <w:trPr>
          <w:trHeight w:val="689"/>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10C9C6E1"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52</w:t>
            </w:r>
          </w:p>
        </w:tc>
        <w:tc>
          <w:tcPr>
            <w:tcW w:w="1985" w:type="dxa"/>
            <w:tcBorders>
              <w:top w:val="single" w:sz="4" w:space="0" w:color="auto"/>
              <w:left w:val="nil"/>
              <w:bottom w:val="single" w:sz="4" w:space="0" w:color="auto"/>
              <w:right w:val="single" w:sz="4" w:space="0" w:color="auto"/>
            </w:tcBorders>
            <w:shd w:val="clear" w:color="auto" w:fill="auto"/>
            <w:noWrap/>
          </w:tcPr>
          <w:p w14:paraId="27DF691A" w14:textId="2F0DB113"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40CFC93C"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Корецька Любов Петрівна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7E67E4E0" w14:textId="784CD2D5"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72C45CA8" w14:textId="4C847243"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72239FD3" w14:textId="25B5487B"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5BB75929"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1000,00</w:t>
            </w:r>
          </w:p>
        </w:tc>
      </w:tr>
      <w:tr w:rsidR="000C0E42" w:rsidRPr="00A94871" w14:paraId="10827348" w14:textId="77777777" w:rsidTr="000C0E42">
        <w:trPr>
          <w:trHeight w:val="689"/>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0D8EF561"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53</w:t>
            </w:r>
          </w:p>
        </w:tc>
        <w:tc>
          <w:tcPr>
            <w:tcW w:w="1985" w:type="dxa"/>
            <w:tcBorders>
              <w:top w:val="single" w:sz="4" w:space="0" w:color="auto"/>
              <w:left w:val="nil"/>
              <w:bottom w:val="single" w:sz="4" w:space="0" w:color="auto"/>
              <w:right w:val="single" w:sz="4" w:space="0" w:color="auto"/>
            </w:tcBorders>
            <w:shd w:val="clear" w:color="auto" w:fill="auto"/>
            <w:noWrap/>
          </w:tcPr>
          <w:p w14:paraId="40684F3F" w14:textId="5DD60ECD"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7CB508E3"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Юзьвяк Уляна Степанівна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4822E6F9" w14:textId="7CDCDBE1"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7E03B7B1" w14:textId="402AE5FD"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6FAB0E50" w14:textId="421088D8"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10510D93"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1000,00</w:t>
            </w:r>
          </w:p>
        </w:tc>
      </w:tr>
      <w:tr w:rsidR="000C0E42" w:rsidRPr="00A94871" w14:paraId="6F93A874" w14:textId="77777777" w:rsidTr="000C0E42">
        <w:trPr>
          <w:trHeight w:val="689"/>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778D5171"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54</w:t>
            </w:r>
          </w:p>
        </w:tc>
        <w:tc>
          <w:tcPr>
            <w:tcW w:w="1985" w:type="dxa"/>
            <w:tcBorders>
              <w:top w:val="single" w:sz="4" w:space="0" w:color="auto"/>
              <w:left w:val="nil"/>
              <w:bottom w:val="single" w:sz="4" w:space="0" w:color="auto"/>
              <w:right w:val="single" w:sz="4" w:space="0" w:color="auto"/>
            </w:tcBorders>
            <w:shd w:val="clear" w:color="auto" w:fill="auto"/>
            <w:noWrap/>
          </w:tcPr>
          <w:p w14:paraId="037A566A" w14:textId="1BCE7668"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0751C574"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Кропивка Емілія Орестівна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6710954E" w14:textId="63879E9B"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023CCAF3" w14:textId="6EC6AA59"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7142782F" w14:textId="3E3B5139"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1E098DDA"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4000,00</w:t>
            </w:r>
          </w:p>
        </w:tc>
      </w:tr>
      <w:tr w:rsidR="000C0E42" w:rsidRPr="00A94871" w14:paraId="7814DA9E" w14:textId="77777777" w:rsidTr="000C0E42">
        <w:trPr>
          <w:trHeight w:val="689"/>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0EB25631"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55</w:t>
            </w:r>
          </w:p>
        </w:tc>
        <w:tc>
          <w:tcPr>
            <w:tcW w:w="1985" w:type="dxa"/>
            <w:tcBorders>
              <w:top w:val="single" w:sz="4" w:space="0" w:color="auto"/>
              <w:left w:val="nil"/>
              <w:bottom w:val="single" w:sz="4" w:space="0" w:color="auto"/>
              <w:right w:val="single" w:sz="4" w:space="0" w:color="auto"/>
            </w:tcBorders>
            <w:shd w:val="clear" w:color="auto" w:fill="auto"/>
            <w:noWrap/>
          </w:tcPr>
          <w:p w14:paraId="6AA14694" w14:textId="742F57DA"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481D7F1F"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Тригуба Наталія Василівна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2EA29C8F" w14:textId="7ECA35F9"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2F5CDAB0" w14:textId="56DA5E30"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183E6962" w14:textId="33BD2970"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2D5D871B"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5000,00</w:t>
            </w:r>
          </w:p>
        </w:tc>
      </w:tr>
      <w:tr w:rsidR="000C0E42" w:rsidRPr="00A94871" w14:paraId="674B2421" w14:textId="77777777" w:rsidTr="000C0E42">
        <w:trPr>
          <w:trHeight w:val="689"/>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5313C7FF"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56</w:t>
            </w:r>
          </w:p>
        </w:tc>
        <w:tc>
          <w:tcPr>
            <w:tcW w:w="1985" w:type="dxa"/>
            <w:tcBorders>
              <w:top w:val="single" w:sz="4" w:space="0" w:color="auto"/>
              <w:left w:val="nil"/>
              <w:bottom w:val="single" w:sz="4" w:space="0" w:color="auto"/>
              <w:right w:val="single" w:sz="4" w:space="0" w:color="auto"/>
            </w:tcBorders>
            <w:shd w:val="clear" w:color="auto" w:fill="auto"/>
            <w:noWrap/>
          </w:tcPr>
          <w:p w14:paraId="38EC715B" w14:textId="55A9DDC0"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61C5833A"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Гринчук Оксана Володимирівна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714839BC" w14:textId="569921E6"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7ADBD030" w14:textId="79DD744B"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5DCEBB0B" w14:textId="39E32A65"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5EEA8DB4"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5000,00</w:t>
            </w:r>
          </w:p>
        </w:tc>
      </w:tr>
      <w:tr w:rsidR="000C0E42" w:rsidRPr="00A94871" w14:paraId="7E6D3784" w14:textId="77777777" w:rsidTr="000C0E42">
        <w:trPr>
          <w:trHeight w:val="689"/>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48B5FBDA" w14:textId="77777777" w:rsidR="000C0E42" w:rsidRPr="00A94871" w:rsidRDefault="000C0E42" w:rsidP="000C0E42">
            <w:pPr>
              <w:spacing w:after="0" w:line="240" w:lineRule="auto"/>
              <w:jc w:val="center"/>
              <w:rPr>
                <w:rFonts w:ascii="Times New Roman" w:eastAsia="Calibri" w:hAnsi="Times New Roman"/>
              </w:rPr>
            </w:pPr>
            <w:r w:rsidRPr="00A94871">
              <w:rPr>
                <w:rFonts w:ascii="Times New Roman" w:eastAsia="Calibri" w:hAnsi="Times New Roman"/>
              </w:rPr>
              <w:t>57</w:t>
            </w:r>
          </w:p>
        </w:tc>
        <w:tc>
          <w:tcPr>
            <w:tcW w:w="1985" w:type="dxa"/>
            <w:tcBorders>
              <w:top w:val="single" w:sz="4" w:space="0" w:color="auto"/>
              <w:left w:val="nil"/>
              <w:bottom w:val="single" w:sz="4" w:space="0" w:color="auto"/>
              <w:right w:val="single" w:sz="4" w:space="0" w:color="auto"/>
            </w:tcBorders>
            <w:shd w:val="clear" w:color="auto" w:fill="auto"/>
            <w:noWrap/>
          </w:tcPr>
          <w:p w14:paraId="088BA953" w14:textId="37ADF4A3" w:rsidR="000C0E42" w:rsidRPr="00A94871" w:rsidRDefault="000C0E42" w:rsidP="000C0E42">
            <w:pPr>
              <w:spacing w:after="0" w:line="240" w:lineRule="auto"/>
              <w:rPr>
                <w:rFonts w:ascii="Times New Roman" w:eastAsia="Calibri" w:hAnsi="Times New Roman"/>
                <w:sz w:val="24"/>
                <w:szCs w:val="24"/>
              </w:rPr>
            </w:pPr>
            <w:r w:rsidRPr="00CF440B">
              <w:rPr>
                <w:rFonts w:ascii="Times New Roman" w:hAnsi="Times New Roman"/>
                <w:i/>
                <w:sz w:val="24"/>
                <w:szCs w:val="24"/>
                <w:lang w:val="uk-UA" w:eastAsia="uk-UA"/>
              </w:rPr>
              <w:t>(персональні дані)</w:t>
            </w:r>
            <w:r w:rsidRPr="00CF440B">
              <w:rPr>
                <w:rFonts w:ascii="Times New Roman" w:hAnsi="Times New Roman"/>
                <w:sz w:val="24"/>
                <w:szCs w:val="24"/>
                <w:lang w:val="uk-UA" w:eastAsia="uk-UA"/>
              </w:rPr>
              <w:t xml:space="preserve"> </w:t>
            </w:r>
          </w:p>
        </w:tc>
        <w:tc>
          <w:tcPr>
            <w:tcW w:w="1827" w:type="dxa"/>
            <w:gridSpan w:val="2"/>
            <w:tcBorders>
              <w:top w:val="single" w:sz="4" w:space="0" w:color="auto"/>
              <w:left w:val="nil"/>
              <w:bottom w:val="single" w:sz="4" w:space="0" w:color="auto"/>
              <w:right w:val="single" w:sz="4" w:space="0" w:color="auto"/>
            </w:tcBorders>
            <w:shd w:val="clear" w:color="auto" w:fill="auto"/>
            <w:noWrap/>
            <w:vAlign w:val="bottom"/>
          </w:tcPr>
          <w:p w14:paraId="70EB816F" w14:textId="77777777" w:rsidR="000C0E42" w:rsidRPr="00A94871" w:rsidRDefault="000C0E42" w:rsidP="000C0E42">
            <w:pPr>
              <w:spacing w:after="0" w:line="240" w:lineRule="auto"/>
              <w:rPr>
                <w:rFonts w:ascii="Times New Roman" w:eastAsia="Calibri" w:hAnsi="Times New Roman"/>
              </w:rPr>
            </w:pPr>
            <w:r w:rsidRPr="00A94871">
              <w:rPr>
                <w:rFonts w:ascii="Times New Roman" w:eastAsia="Calibri" w:hAnsi="Times New Roman"/>
              </w:rPr>
              <w:t>Віхарєва Марія Григорівна</w:t>
            </w:r>
          </w:p>
        </w:tc>
        <w:tc>
          <w:tcPr>
            <w:tcW w:w="1447" w:type="dxa"/>
            <w:gridSpan w:val="2"/>
            <w:tcBorders>
              <w:top w:val="single" w:sz="4" w:space="0" w:color="auto"/>
              <w:left w:val="nil"/>
              <w:bottom w:val="single" w:sz="4" w:space="0" w:color="auto"/>
              <w:right w:val="single" w:sz="4" w:space="0" w:color="auto"/>
            </w:tcBorders>
            <w:shd w:val="clear" w:color="auto" w:fill="auto"/>
          </w:tcPr>
          <w:p w14:paraId="15D16694" w14:textId="2F234540" w:rsidR="000C0E42" w:rsidRPr="00A94871" w:rsidRDefault="000C0E42" w:rsidP="000C0E42">
            <w:pPr>
              <w:spacing w:after="0" w:line="240" w:lineRule="auto"/>
              <w:jc w:val="right"/>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tcPr>
          <w:p w14:paraId="1D58FAEF" w14:textId="436A8286"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799F5B04" w14:textId="1AA47DFF" w:rsidR="000C0E42" w:rsidRPr="00A94871" w:rsidRDefault="000C0E42" w:rsidP="000C0E42">
            <w:pPr>
              <w:spacing w:after="0" w:line="240" w:lineRule="auto"/>
              <w:rPr>
                <w:rFonts w:ascii="Times New Roman" w:eastAsia="Calibri" w:hAnsi="Times New Roman"/>
              </w:rPr>
            </w:pPr>
            <w:r w:rsidRPr="00CF7636">
              <w:rPr>
                <w:rFonts w:ascii="Times New Roman" w:hAnsi="Times New Roman"/>
                <w:i/>
                <w:sz w:val="24"/>
                <w:szCs w:val="24"/>
                <w:lang w:val="uk-UA" w:eastAsia="uk-UA"/>
              </w:rPr>
              <w:t>(персональні дані)</w:t>
            </w:r>
            <w:r w:rsidRPr="00CF7636">
              <w:rPr>
                <w:rFonts w:ascii="Times New Roman" w:hAnsi="Times New Roman"/>
                <w:sz w:val="24"/>
                <w:szCs w:val="24"/>
                <w:lang w:val="uk-UA" w:eastAsia="uk-UA"/>
              </w:rPr>
              <w:t xml:space="preserve">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14:paraId="7173B17F" w14:textId="77777777" w:rsidR="000C0E42" w:rsidRPr="00A94871" w:rsidRDefault="000C0E42" w:rsidP="000C0E42">
            <w:pPr>
              <w:spacing w:after="0" w:line="240" w:lineRule="auto"/>
              <w:jc w:val="right"/>
              <w:rPr>
                <w:rFonts w:ascii="Times New Roman" w:eastAsia="Calibri" w:hAnsi="Times New Roman"/>
              </w:rPr>
            </w:pPr>
            <w:r w:rsidRPr="00A94871">
              <w:rPr>
                <w:rFonts w:ascii="Times New Roman" w:eastAsia="Calibri" w:hAnsi="Times New Roman"/>
              </w:rPr>
              <w:t>1000,00</w:t>
            </w:r>
          </w:p>
        </w:tc>
      </w:tr>
      <w:tr w:rsidR="00A94871" w:rsidRPr="00A94871" w14:paraId="4652FD6E" w14:textId="77777777" w:rsidTr="00BB4A49">
        <w:trPr>
          <w:trHeight w:val="77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7AFD3" w14:textId="77777777" w:rsidR="00A94871" w:rsidRPr="00A94871" w:rsidRDefault="00A94871" w:rsidP="00D06DAC">
            <w:pPr>
              <w:spacing w:after="0" w:line="240" w:lineRule="auto"/>
              <w:rPr>
                <w:rFonts w:ascii="Times New Roman" w:hAnsi="Times New Roman"/>
                <w:bCs/>
                <w:color w:val="000000"/>
                <w:lang w:eastAsia="ru-RU"/>
              </w:rPr>
            </w:pP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F2108A5" w14:textId="77777777" w:rsidR="00A94871" w:rsidRPr="00A94871" w:rsidRDefault="00A94871" w:rsidP="00D06DAC">
            <w:pPr>
              <w:spacing w:after="0" w:line="240" w:lineRule="auto"/>
              <w:rPr>
                <w:rFonts w:ascii="Times New Roman" w:hAnsi="Times New Roman"/>
                <w:bCs/>
                <w:color w:val="000000"/>
                <w:lang w:val="uk-UA" w:eastAsia="ru-RU"/>
              </w:rPr>
            </w:pPr>
            <w:r w:rsidRPr="00A94871">
              <w:rPr>
                <w:rFonts w:ascii="Times New Roman" w:hAnsi="Times New Roman"/>
                <w:bCs/>
                <w:color w:val="000000"/>
                <w:lang w:val="uk-UA" w:eastAsia="ru-RU"/>
              </w:rPr>
              <w:t>ВСЬОГО</w:t>
            </w:r>
          </w:p>
        </w:tc>
        <w:tc>
          <w:tcPr>
            <w:tcW w:w="6535" w:type="dxa"/>
            <w:gridSpan w:val="7"/>
            <w:tcBorders>
              <w:top w:val="single" w:sz="4" w:space="0" w:color="auto"/>
              <w:left w:val="nil"/>
              <w:bottom w:val="single" w:sz="4" w:space="0" w:color="auto"/>
              <w:right w:val="single" w:sz="4" w:space="0" w:color="auto"/>
            </w:tcBorders>
            <w:shd w:val="clear" w:color="auto" w:fill="auto"/>
            <w:noWrap/>
            <w:vAlign w:val="center"/>
            <w:hideMark/>
          </w:tcPr>
          <w:p w14:paraId="7155775B" w14:textId="77777777" w:rsidR="00A94871" w:rsidRPr="00A94871" w:rsidRDefault="00A94871" w:rsidP="00D06DAC">
            <w:pPr>
              <w:spacing w:after="0" w:line="240" w:lineRule="auto"/>
              <w:rPr>
                <w:rFonts w:ascii="Times New Roman" w:hAnsi="Times New Roman"/>
                <w:bCs/>
                <w:color w:val="000000"/>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6D0E0F5" w14:textId="6ADB3D5D" w:rsidR="00A94871" w:rsidRPr="00A94871" w:rsidRDefault="007A4471" w:rsidP="00D06DAC">
            <w:pPr>
              <w:spacing w:after="0" w:line="240" w:lineRule="auto"/>
              <w:rPr>
                <w:rFonts w:ascii="Times New Roman" w:hAnsi="Times New Roman"/>
                <w:bCs/>
                <w:color w:val="000000"/>
                <w:sz w:val="20"/>
                <w:szCs w:val="20"/>
                <w:lang w:val="uk-UA" w:eastAsia="ru-RU"/>
              </w:rPr>
            </w:pPr>
            <w:r>
              <w:rPr>
                <w:rFonts w:ascii="Times New Roman" w:hAnsi="Times New Roman"/>
                <w:bCs/>
                <w:color w:val="000000"/>
                <w:sz w:val="20"/>
                <w:szCs w:val="20"/>
                <w:lang w:val="uk-UA" w:eastAsia="ru-RU"/>
              </w:rPr>
              <w:t>1276</w:t>
            </w:r>
            <w:r w:rsidR="00A94871" w:rsidRPr="00A94871">
              <w:rPr>
                <w:rFonts w:ascii="Times New Roman" w:hAnsi="Times New Roman"/>
                <w:bCs/>
                <w:color w:val="000000"/>
                <w:sz w:val="20"/>
                <w:szCs w:val="20"/>
                <w:lang w:val="en-US" w:eastAsia="ru-RU"/>
              </w:rPr>
              <w:t>00</w:t>
            </w:r>
            <w:r w:rsidR="00A94871" w:rsidRPr="00A94871">
              <w:rPr>
                <w:rFonts w:ascii="Times New Roman" w:hAnsi="Times New Roman"/>
                <w:bCs/>
                <w:color w:val="000000"/>
                <w:sz w:val="20"/>
                <w:szCs w:val="20"/>
                <w:lang w:val="uk-UA" w:eastAsia="ru-RU"/>
              </w:rPr>
              <w:t>,00</w:t>
            </w:r>
          </w:p>
        </w:tc>
      </w:tr>
      <w:tr w:rsidR="00A94871" w:rsidRPr="00A94871" w14:paraId="05B0811A" w14:textId="77777777" w:rsidTr="00BB4A49">
        <w:trPr>
          <w:gridAfter w:val="1"/>
          <w:wAfter w:w="425" w:type="dxa"/>
          <w:trHeight w:val="315"/>
        </w:trPr>
        <w:tc>
          <w:tcPr>
            <w:tcW w:w="582" w:type="dxa"/>
            <w:tcBorders>
              <w:top w:val="nil"/>
              <w:left w:val="nil"/>
              <w:bottom w:val="nil"/>
              <w:right w:val="nil"/>
            </w:tcBorders>
            <w:shd w:val="clear" w:color="auto" w:fill="auto"/>
            <w:noWrap/>
            <w:vAlign w:val="bottom"/>
            <w:hideMark/>
          </w:tcPr>
          <w:p w14:paraId="78D14A7C" w14:textId="77777777" w:rsidR="00A94871" w:rsidRPr="00A94871" w:rsidRDefault="00A94871" w:rsidP="00A94871">
            <w:pPr>
              <w:spacing w:after="0" w:line="240" w:lineRule="auto"/>
              <w:rPr>
                <w:color w:val="000000"/>
                <w:lang w:eastAsia="ru-RU"/>
              </w:rPr>
            </w:pPr>
          </w:p>
        </w:tc>
        <w:tc>
          <w:tcPr>
            <w:tcW w:w="2174" w:type="dxa"/>
            <w:gridSpan w:val="2"/>
            <w:tcBorders>
              <w:top w:val="nil"/>
              <w:left w:val="nil"/>
              <w:bottom w:val="nil"/>
              <w:right w:val="nil"/>
            </w:tcBorders>
            <w:shd w:val="clear" w:color="auto" w:fill="auto"/>
            <w:noWrap/>
            <w:vAlign w:val="bottom"/>
            <w:hideMark/>
          </w:tcPr>
          <w:p w14:paraId="10237BF9" w14:textId="77777777" w:rsidR="00A94871" w:rsidRPr="00A94871" w:rsidRDefault="00A94871" w:rsidP="00A94871">
            <w:pPr>
              <w:spacing w:after="0" w:line="240" w:lineRule="auto"/>
              <w:rPr>
                <w:rFonts w:ascii="Times New Roman" w:hAnsi="Times New Roman"/>
                <w:color w:val="000000"/>
                <w:sz w:val="24"/>
                <w:szCs w:val="24"/>
                <w:lang w:eastAsia="ru-RU"/>
              </w:rPr>
            </w:pPr>
          </w:p>
        </w:tc>
        <w:tc>
          <w:tcPr>
            <w:tcW w:w="2206" w:type="dxa"/>
            <w:gridSpan w:val="2"/>
            <w:tcBorders>
              <w:top w:val="nil"/>
              <w:left w:val="nil"/>
              <w:bottom w:val="nil"/>
              <w:right w:val="nil"/>
            </w:tcBorders>
            <w:shd w:val="clear" w:color="auto" w:fill="auto"/>
            <w:noWrap/>
            <w:vAlign w:val="bottom"/>
            <w:hideMark/>
          </w:tcPr>
          <w:p w14:paraId="3C57BBED" w14:textId="77777777" w:rsidR="00A94871" w:rsidRPr="00A94871" w:rsidRDefault="00A94871" w:rsidP="00A94871">
            <w:pPr>
              <w:spacing w:after="0" w:line="240" w:lineRule="auto"/>
              <w:rPr>
                <w:rFonts w:ascii="Times New Roman" w:hAnsi="Times New Roman"/>
                <w:color w:val="000000"/>
                <w:sz w:val="24"/>
                <w:szCs w:val="24"/>
                <w:lang w:eastAsia="ru-RU"/>
              </w:rPr>
            </w:pPr>
          </w:p>
        </w:tc>
        <w:tc>
          <w:tcPr>
            <w:tcW w:w="1447" w:type="dxa"/>
            <w:gridSpan w:val="2"/>
            <w:tcBorders>
              <w:top w:val="nil"/>
              <w:left w:val="nil"/>
              <w:bottom w:val="nil"/>
              <w:right w:val="nil"/>
            </w:tcBorders>
            <w:shd w:val="clear" w:color="auto" w:fill="auto"/>
            <w:noWrap/>
            <w:vAlign w:val="bottom"/>
            <w:hideMark/>
          </w:tcPr>
          <w:p w14:paraId="0CD13CFB" w14:textId="77777777" w:rsidR="00A94871" w:rsidRPr="00A94871" w:rsidRDefault="00A94871" w:rsidP="00A94871">
            <w:pPr>
              <w:spacing w:after="0" w:line="240" w:lineRule="auto"/>
              <w:rPr>
                <w:rFonts w:ascii="Times New Roman" w:hAnsi="Times New Roman"/>
                <w:color w:val="000000"/>
                <w:sz w:val="24"/>
                <w:szCs w:val="24"/>
                <w:lang w:eastAsia="ru-RU"/>
              </w:rPr>
            </w:pPr>
          </w:p>
        </w:tc>
        <w:tc>
          <w:tcPr>
            <w:tcW w:w="2968" w:type="dxa"/>
            <w:gridSpan w:val="3"/>
            <w:tcBorders>
              <w:top w:val="nil"/>
              <w:left w:val="nil"/>
              <w:bottom w:val="nil"/>
              <w:right w:val="nil"/>
            </w:tcBorders>
            <w:shd w:val="clear" w:color="auto" w:fill="auto"/>
            <w:noWrap/>
            <w:vAlign w:val="bottom"/>
            <w:hideMark/>
          </w:tcPr>
          <w:p w14:paraId="521D2068" w14:textId="77777777" w:rsidR="00A94871" w:rsidRPr="00A94871" w:rsidRDefault="00A94871" w:rsidP="00A94871">
            <w:pPr>
              <w:spacing w:after="0" w:line="240" w:lineRule="auto"/>
              <w:rPr>
                <w:color w:val="000000"/>
                <w:lang w:eastAsia="ru-RU"/>
              </w:rPr>
            </w:pPr>
          </w:p>
        </w:tc>
        <w:tc>
          <w:tcPr>
            <w:tcW w:w="434" w:type="dxa"/>
            <w:tcBorders>
              <w:top w:val="nil"/>
              <w:left w:val="nil"/>
              <w:bottom w:val="nil"/>
              <w:right w:val="nil"/>
            </w:tcBorders>
            <w:shd w:val="clear" w:color="auto" w:fill="auto"/>
            <w:noWrap/>
            <w:vAlign w:val="bottom"/>
            <w:hideMark/>
          </w:tcPr>
          <w:p w14:paraId="42710A9A" w14:textId="77777777" w:rsidR="00A94871" w:rsidRPr="00A94871" w:rsidRDefault="00A94871" w:rsidP="00A94871">
            <w:pPr>
              <w:spacing w:after="0" w:line="240" w:lineRule="auto"/>
              <w:rPr>
                <w:color w:val="000000"/>
                <w:lang w:eastAsia="ru-RU"/>
              </w:rPr>
            </w:pPr>
          </w:p>
        </w:tc>
      </w:tr>
    </w:tbl>
    <w:p w14:paraId="6DAAC41E" w14:textId="77777777" w:rsidR="00A94871" w:rsidRPr="00A94871" w:rsidRDefault="00A94871" w:rsidP="007A4471">
      <w:pPr>
        <w:spacing w:after="0" w:line="240" w:lineRule="auto"/>
        <w:jc w:val="both"/>
        <w:rPr>
          <w:rFonts w:ascii="Times New Roman" w:eastAsia="Calibri" w:hAnsi="Times New Roman"/>
          <w:lang w:val="uk-UA"/>
        </w:rPr>
      </w:pPr>
    </w:p>
    <w:p w14:paraId="4B32AAC9" w14:textId="77777777" w:rsidR="00A94871" w:rsidRPr="00A94871" w:rsidRDefault="00A94871" w:rsidP="00A94871">
      <w:pPr>
        <w:spacing w:after="0" w:line="240" w:lineRule="auto"/>
        <w:ind w:left="-426"/>
        <w:jc w:val="both"/>
        <w:rPr>
          <w:rFonts w:ascii="Times New Roman" w:eastAsia="Calibri" w:hAnsi="Times New Roman"/>
          <w:lang w:val="uk-UA"/>
        </w:rPr>
      </w:pPr>
      <w:r w:rsidRPr="00A94871">
        <w:rPr>
          <w:rFonts w:ascii="Times New Roman" w:eastAsia="Calibri" w:hAnsi="Times New Roman"/>
        </w:rPr>
        <w:t xml:space="preserve">             </w:t>
      </w:r>
      <w:r w:rsidRPr="00A94871">
        <w:rPr>
          <w:rFonts w:ascii="Times New Roman" w:eastAsia="Calibri" w:hAnsi="Times New Roman"/>
          <w:lang w:val="uk-UA"/>
        </w:rPr>
        <w:t>Керуючий справами виконавчого комітету</w:t>
      </w:r>
      <w:r w:rsidRPr="00A94871">
        <w:rPr>
          <w:rFonts w:ascii="Times New Roman" w:eastAsia="Calibri" w:hAnsi="Times New Roman"/>
        </w:rPr>
        <w:t xml:space="preserve">                                                            </w:t>
      </w:r>
      <w:r w:rsidRPr="00A94871">
        <w:rPr>
          <w:rFonts w:ascii="Times New Roman" w:eastAsia="Calibri" w:hAnsi="Times New Roman"/>
          <w:lang w:val="uk-UA"/>
        </w:rPr>
        <w:t>Анатолій МЕЛЬНІКОВ</w:t>
      </w:r>
    </w:p>
    <w:p w14:paraId="71CEAC78" w14:textId="77777777" w:rsidR="00A94871" w:rsidRPr="00A94871" w:rsidRDefault="00A94871" w:rsidP="00A94871">
      <w:pPr>
        <w:spacing w:after="0" w:line="240" w:lineRule="auto"/>
        <w:ind w:left="6372" w:firstLine="426"/>
        <w:jc w:val="both"/>
        <w:rPr>
          <w:rFonts w:ascii="Times New Roman" w:eastAsia="Cambria Math" w:hAnsi="Times New Roman"/>
          <w:sz w:val="24"/>
          <w:szCs w:val="24"/>
          <w:lang w:val="uk-UA"/>
        </w:rPr>
      </w:pPr>
    </w:p>
    <w:p w14:paraId="20BB746D" w14:textId="77777777" w:rsidR="00A94871" w:rsidRDefault="00A94871" w:rsidP="00A94871">
      <w:pPr>
        <w:spacing w:after="0" w:line="240" w:lineRule="auto"/>
        <w:ind w:left="6372" w:firstLine="426"/>
        <w:jc w:val="both"/>
        <w:rPr>
          <w:rFonts w:ascii="Times New Roman" w:eastAsia="Cambria Math" w:hAnsi="Times New Roman"/>
          <w:sz w:val="24"/>
          <w:szCs w:val="24"/>
          <w:lang w:val="uk-UA"/>
        </w:rPr>
      </w:pPr>
    </w:p>
    <w:p w14:paraId="02170768" w14:textId="77777777" w:rsidR="00D77B6B" w:rsidRDefault="00D77B6B" w:rsidP="00A94871">
      <w:pPr>
        <w:spacing w:after="0" w:line="240" w:lineRule="auto"/>
        <w:ind w:left="6372" w:firstLine="426"/>
        <w:jc w:val="both"/>
        <w:rPr>
          <w:rFonts w:ascii="Times New Roman" w:eastAsia="Cambria Math" w:hAnsi="Times New Roman"/>
          <w:sz w:val="24"/>
          <w:szCs w:val="24"/>
          <w:lang w:val="uk-UA"/>
        </w:rPr>
      </w:pPr>
    </w:p>
    <w:p w14:paraId="4883D528" w14:textId="77777777" w:rsidR="00D77B6B" w:rsidRDefault="00D77B6B" w:rsidP="00A94871">
      <w:pPr>
        <w:spacing w:after="0" w:line="240" w:lineRule="auto"/>
        <w:ind w:left="6372" w:firstLine="426"/>
        <w:jc w:val="both"/>
        <w:rPr>
          <w:rFonts w:ascii="Times New Roman" w:eastAsia="Cambria Math" w:hAnsi="Times New Roman"/>
          <w:sz w:val="24"/>
          <w:szCs w:val="24"/>
          <w:lang w:val="uk-UA"/>
        </w:rPr>
      </w:pPr>
    </w:p>
    <w:p w14:paraId="0495381A" w14:textId="77777777" w:rsidR="00D77B6B" w:rsidRDefault="00D77B6B" w:rsidP="00A94871">
      <w:pPr>
        <w:spacing w:after="0" w:line="240" w:lineRule="auto"/>
        <w:ind w:left="6372" w:firstLine="426"/>
        <w:jc w:val="both"/>
        <w:rPr>
          <w:rFonts w:ascii="Times New Roman" w:eastAsia="Cambria Math" w:hAnsi="Times New Roman"/>
          <w:sz w:val="24"/>
          <w:szCs w:val="24"/>
          <w:lang w:val="uk-UA"/>
        </w:rPr>
      </w:pPr>
    </w:p>
    <w:p w14:paraId="0B0698A7" w14:textId="77777777" w:rsidR="00D77B6B" w:rsidRPr="00A94871" w:rsidRDefault="00D77B6B" w:rsidP="000C0E42">
      <w:pPr>
        <w:spacing w:after="0" w:line="240" w:lineRule="auto"/>
        <w:jc w:val="both"/>
        <w:rPr>
          <w:rFonts w:ascii="Times New Roman" w:eastAsia="Cambria Math" w:hAnsi="Times New Roman"/>
          <w:sz w:val="24"/>
          <w:szCs w:val="24"/>
          <w:lang w:val="uk-UA"/>
        </w:rPr>
      </w:pPr>
    </w:p>
    <w:p w14:paraId="526E44C0" w14:textId="77777777" w:rsidR="00A94871" w:rsidRPr="00A94871" w:rsidRDefault="00A94871" w:rsidP="00A94871">
      <w:pPr>
        <w:spacing w:after="0" w:line="240" w:lineRule="auto"/>
        <w:ind w:left="6372" w:firstLine="426"/>
        <w:jc w:val="both"/>
        <w:rPr>
          <w:rFonts w:ascii="Times New Roman" w:eastAsia="Cambria Math" w:hAnsi="Times New Roman"/>
          <w:sz w:val="24"/>
          <w:szCs w:val="24"/>
          <w:lang w:val="uk-UA"/>
        </w:rPr>
      </w:pPr>
    </w:p>
    <w:p w14:paraId="609E2053" w14:textId="77777777" w:rsidR="00D77B6B" w:rsidRPr="004E3A71" w:rsidRDefault="00D77B6B" w:rsidP="00D77B6B">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drawing>
          <wp:inline distT="0" distB="0" distL="0" distR="0" wp14:anchorId="4F408B04" wp14:editId="7A21E9E6">
            <wp:extent cx="1143000" cy="600075"/>
            <wp:effectExtent l="0" t="0" r="0"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2D4AFD53" w14:textId="77777777" w:rsidR="00D77B6B" w:rsidRPr="004E3A71" w:rsidRDefault="00D77B6B" w:rsidP="00D77B6B">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30E52595" w14:textId="77777777" w:rsidR="00D77B6B" w:rsidRPr="004E3A71" w:rsidRDefault="00D77B6B" w:rsidP="00D77B6B">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61DF8318" w14:textId="77777777" w:rsidR="00D77B6B" w:rsidRPr="004E3A71" w:rsidRDefault="00D77B6B" w:rsidP="00D77B6B">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56B511E0" w14:textId="77777777" w:rsidR="00D77B6B" w:rsidRPr="004E3A71" w:rsidRDefault="00D77B6B" w:rsidP="00D77B6B">
      <w:pPr>
        <w:spacing w:after="0" w:line="240" w:lineRule="auto"/>
        <w:jc w:val="center"/>
        <w:rPr>
          <w:rFonts w:ascii="Times New Roman" w:eastAsia="Calibri" w:hAnsi="Times New Roman"/>
          <w:b/>
          <w:sz w:val="24"/>
          <w:szCs w:val="24"/>
          <w:lang w:val="uk-UA" w:eastAsia="uk-UA"/>
        </w:rPr>
      </w:pPr>
    </w:p>
    <w:p w14:paraId="7B7B9643" w14:textId="7D8F20B7" w:rsidR="00D77B6B" w:rsidRPr="004E3A71" w:rsidRDefault="00D77B6B" w:rsidP="00D77B6B">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63</w:t>
      </w:r>
    </w:p>
    <w:p w14:paraId="1023C557" w14:textId="77777777" w:rsidR="00A94871" w:rsidRPr="00A94871" w:rsidRDefault="00A94871" w:rsidP="00A94871">
      <w:pPr>
        <w:spacing w:after="0" w:line="240" w:lineRule="auto"/>
        <w:rPr>
          <w:rFonts w:ascii="Times New Roman" w:eastAsia="Cambria Math" w:hAnsi="Times New Roman"/>
          <w:sz w:val="24"/>
          <w:szCs w:val="24"/>
          <w:lang w:val="uk-UA" w:eastAsia="uk-UA"/>
        </w:rPr>
      </w:pPr>
    </w:p>
    <w:p w14:paraId="47565B7E" w14:textId="1C9E61A1" w:rsidR="00A94871" w:rsidRPr="00A94871" w:rsidRDefault="002A0421" w:rsidP="00A94871">
      <w:pPr>
        <w:spacing w:after="0" w:line="240" w:lineRule="auto"/>
        <w:rPr>
          <w:rFonts w:ascii="Times New Roman" w:eastAsia="Cambria Math" w:hAnsi="Times New Roman"/>
          <w:sz w:val="24"/>
          <w:szCs w:val="24"/>
          <w:lang w:val="uk-UA" w:eastAsia="uk-UA"/>
        </w:rPr>
      </w:pPr>
      <w:r>
        <w:rPr>
          <w:rFonts w:ascii="Times New Roman" w:eastAsia="Cambria Math" w:hAnsi="Times New Roman"/>
          <w:sz w:val="24"/>
          <w:szCs w:val="24"/>
          <w:lang w:val="uk-UA" w:eastAsia="uk-UA"/>
        </w:rPr>
        <w:t>Про надання</w:t>
      </w:r>
      <w:r w:rsidR="00A94871" w:rsidRPr="00A94871">
        <w:rPr>
          <w:rFonts w:ascii="Times New Roman" w:eastAsia="Cambria Math" w:hAnsi="Times New Roman"/>
          <w:sz w:val="24"/>
          <w:szCs w:val="24"/>
          <w:lang w:val="uk-UA" w:eastAsia="uk-UA"/>
        </w:rPr>
        <w:t xml:space="preserve"> одноразової допомоги </w:t>
      </w:r>
    </w:p>
    <w:p w14:paraId="5700D626" w14:textId="77777777" w:rsidR="00A94871" w:rsidRPr="00A94871" w:rsidRDefault="00A94871" w:rsidP="00A94871">
      <w:pPr>
        <w:spacing w:after="0" w:line="240" w:lineRule="auto"/>
        <w:rPr>
          <w:rFonts w:ascii="Times New Roman" w:eastAsia="Cambria Math" w:hAnsi="Times New Roman"/>
          <w:sz w:val="24"/>
          <w:szCs w:val="24"/>
          <w:lang w:val="uk-UA" w:eastAsia="uk-UA"/>
        </w:rPr>
      </w:pPr>
      <w:r w:rsidRPr="00A94871">
        <w:rPr>
          <w:rFonts w:ascii="Times New Roman" w:eastAsia="Cambria Math" w:hAnsi="Times New Roman"/>
          <w:sz w:val="24"/>
          <w:szCs w:val="24"/>
          <w:lang w:val="uk-UA" w:eastAsia="uk-UA"/>
        </w:rPr>
        <w:t>учасникам  бойових дій і військовослужбовцям</w:t>
      </w:r>
    </w:p>
    <w:p w14:paraId="562466CA" w14:textId="5F110B91" w:rsidR="00A94871" w:rsidRPr="00A94871" w:rsidRDefault="00A94871" w:rsidP="00A94871">
      <w:pPr>
        <w:spacing w:after="0" w:line="240" w:lineRule="auto"/>
        <w:ind w:firstLine="426"/>
        <w:rPr>
          <w:rFonts w:ascii="Times New Roman" w:eastAsia="Cambria Math" w:hAnsi="Times New Roman"/>
          <w:sz w:val="24"/>
          <w:szCs w:val="24"/>
          <w:lang w:val="uk-UA" w:eastAsia="uk-UA"/>
        </w:rPr>
      </w:pPr>
    </w:p>
    <w:p w14:paraId="4D883E4E" w14:textId="497F11A3" w:rsidR="00A94871" w:rsidRPr="00A94871" w:rsidRDefault="00A94871" w:rsidP="00A94871">
      <w:pPr>
        <w:spacing w:after="0" w:line="240" w:lineRule="auto"/>
        <w:ind w:firstLine="426"/>
        <w:jc w:val="both"/>
        <w:rPr>
          <w:rFonts w:ascii="Times New Roman" w:eastAsia="Cambria Math" w:hAnsi="Times New Roman"/>
          <w:sz w:val="24"/>
          <w:szCs w:val="24"/>
          <w:lang w:val="uk-UA" w:eastAsia="uk-UA"/>
        </w:rPr>
      </w:pPr>
      <w:r w:rsidRPr="00A94871">
        <w:rPr>
          <w:rFonts w:ascii="Times New Roman" w:eastAsia="Cambria Math" w:hAnsi="Times New Roman"/>
          <w:sz w:val="24"/>
          <w:szCs w:val="24"/>
          <w:lang w:val="uk-UA" w:eastAsia="uk-UA"/>
        </w:rPr>
        <w:t xml:space="preserve">Розглянувши заяви громадян, висновки комісії з питань  соціального захисту населення від </w:t>
      </w:r>
      <w:r w:rsidR="007A4471">
        <w:rPr>
          <w:rFonts w:ascii="Times New Roman" w:eastAsia="Calibri" w:hAnsi="Times New Roman"/>
          <w:sz w:val="24"/>
          <w:szCs w:val="24"/>
          <w:lang w:val="uk-UA" w:eastAsia="uk-UA"/>
        </w:rPr>
        <w:t>10</w:t>
      </w:r>
      <w:r w:rsidRPr="00A94871">
        <w:rPr>
          <w:rFonts w:ascii="Times New Roman" w:eastAsia="Calibri" w:hAnsi="Times New Roman"/>
          <w:sz w:val="24"/>
          <w:szCs w:val="24"/>
          <w:lang w:val="uk-UA" w:eastAsia="uk-UA"/>
        </w:rPr>
        <w:t xml:space="preserve"> лютого 2026 року</w:t>
      </w:r>
      <w:r w:rsidRPr="00A94871">
        <w:rPr>
          <w:rFonts w:ascii="Times New Roman" w:eastAsia="Cambria Math" w:hAnsi="Times New Roman"/>
          <w:sz w:val="24"/>
          <w:szCs w:val="24"/>
          <w:lang w:val="uk-UA" w:eastAsia="uk-UA"/>
        </w:rPr>
        <w:t xml:space="preserve">, враховуючи  комплексну </w:t>
      </w:r>
      <w:r w:rsidRPr="00A94871">
        <w:rPr>
          <w:rFonts w:ascii="Times New Roman" w:eastAsia="Cambria Math" w:hAnsi="Times New Roman"/>
          <w:sz w:val="24"/>
          <w:szCs w:val="24"/>
          <w:lang w:val="uk-UA" w:eastAsia="ru-RU"/>
        </w:rPr>
        <w:t>Програму підтримки Захисників і Захисниць України та членів їх сімей на 2026 рік прогноз на 2027-2028 роки</w:t>
      </w:r>
      <w:r w:rsidRPr="00A94871">
        <w:rPr>
          <w:rFonts w:ascii="Times New Roman" w:eastAsia="Cambria Math" w:hAnsi="Times New Roman"/>
          <w:sz w:val="24"/>
          <w:szCs w:val="24"/>
          <w:lang w:val="uk-UA" w:eastAsia="uk-UA"/>
        </w:rPr>
        <w:t xml:space="preserve">,  відповідно до  </w:t>
      </w:r>
      <w:r w:rsidRPr="00A94871">
        <w:rPr>
          <w:rFonts w:ascii="Times New Roman" w:eastAsia="Cambria Math" w:hAnsi="Times New Roman"/>
          <w:sz w:val="24"/>
          <w:szCs w:val="24"/>
          <w:lang w:val="uk-UA" w:eastAsia="ru-RU"/>
        </w:rPr>
        <w:t xml:space="preserve">п.п.1 п"а" ч. 1 ст. 34,  ст.52, ч.6 ст.59, ч.1 ст.73 </w:t>
      </w:r>
      <w:r w:rsidRPr="00A94871">
        <w:rPr>
          <w:rFonts w:ascii="Times New Roman" w:eastAsia="Cambria Math" w:hAnsi="Times New Roman"/>
          <w:sz w:val="24"/>
          <w:szCs w:val="24"/>
          <w:lang w:val="uk-UA" w:eastAsia="uk-UA"/>
        </w:rPr>
        <w:t>Закону України “Про місцеве самоврядування в Україні”, виконавчий комітет  Новороздільської міської ради</w:t>
      </w:r>
    </w:p>
    <w:p w14:paraId="7ECB17E4" w14:textId="77777777" w:rsidR="00A94871" w:rsidRPr="00A94871" w:rsidRDefault="00A94871" w:rsidP="00A94871">
      <w:pPr>
        <w:spacing w:after="0" w:line="240" w:lineRule="auto"/>
        <w:rPr>
          <w:rFonts w:ascii="Times New Roman" w:eastAsia="Cambria Math" w:hAnsi="Times New Roman"/>
          <w:sz w:val="24"/>
          <w:szCs w:val="24"/>
          <w:lang w:val="uk-UA" w:eastAsia="uk-UA"/>
        </w:rPr>
      </w:pPr>
    </w:p>
    <w:p w14:paraId="506072B3" w14:textId="77777777" w:rsidR="00A94871" w:rsidRPr="00A94871" w:rsidRDefault="00A94871" w:rsidP="00A94871">
      <w:pPr>
        <w:spacing w:after="0" w:line="240" w:lineRule="auto"/>
        <w:rPr>
          <w:rFonts w:ascii="Times New Roman" w:eastAsia="Cambria Math" w:hAnsi="Times New Roman"/>
          <w:sz w:val="24"/>
          <w:szCs w:val="24"/>
          <w:lang w:val="uk-UA" w:eastAsia="uk-UA"/>
        </w:rPr>
      </w:pPr>
      <w:r w:rsidRPr="00A94871">
        <w:rPr>
          <w:rFonts w:ascii="Times New Roman" w:eastAsia="Cambria Math" w:hAnsi="Times New Roman"/>
          <w:sz w:val="24"/>
          <w:szCs w:val="24"/>
          <w:lang w:val="uk-UA" w:eastAsia="uk-UA"/>
        </w:rPr>
        <w:t>В И Р І Ш И В:</w:t>
      </w:r>
    </w:p>
    <w:p w14:paraId="1F1D1405" w14:textId="77777777" w:rsidR="00A94871" w:rsidRPr="00A94871" w:rsidRDefault="00A94871" w:rsidP="00A94871">
      <w:pPr>
        <w:spacing w:after="0" w:line="240" w:lineRule="auto"/>
        <w:ind w:firstLine="426"/>
        <w:rPr>
          <w:rFonts w:ascii="Times New Roman" w:eastAsia="Cambria Math" w:hAnsi="Times New Roman"/>
          <w:sz w:val="24"/>
          <w:szCs w:val="24"/>
          <w:lang w:val="uk-UA" w:eastAsia="uk-UA"/>
        </w:rPr>
      </w:pPr>
    </w:p>
    <w:p w14:paraId="3995D93C" w14:textId="77777777" w:rsidR="00A94871" w:rsidRPr="00A94871" w:rsidRDefault="00A94871" w:rsidP="00A94871">
      <w:pPr>
        <w:spacing w:after="0" w:line="240" w:lineRule="auto"/>
        <w:ind w:firstLine="426"/>
        <w:jc w:val="both"/>
        <w:rPr>
          <w:rFonts w:ascii="Times New Roman" w:eastAsia="Cambria Math" w:hAnsi="Times New Roman"/>
          <w:sz w:val="24"/>
          <w:szCs w:val="24"/>
          <w:lang w:val="uk-UA" w:eastAsia="uk-UA"/>
        </w:rPr>
      </w:pPr>
      <w:r w:rsidRPr="00A94871">
        <w:rPr>
          <w:rFonts w:ascii="Times New Roman" w:eastAsia="Cambria Math" w:hAnsi="Times New Roman"/>
          <w:sz w:val="24"/>
          <w:szCs w:val="24"/>
          <w:lang w:val="uk-UA" w:eastAsia="uk-UA"/>
        </w:rPr>
        <w:t>1.  Надати одноразову матеріальну допомогу учасникам бойових дій і військовослужбовцям  згідно з Додатком.</w:t>
      </w:r>
    </w:p>
    <w:p w14:paraId="44BBAF55" w14:textId="77777777" w:rsidR="00A94871" w:rsidRPr="00A94871" w:rsidRDefault="00A94871" w:rsidP="00A94871">
      <w:pPr>
        <w:spacing w:after="0" w:line="240" w:lineRule="auto"/>
        <w:ind w:firstLine="426"/>
        <w:jc w:val="both"/>
        <w:rPr>
          <w:rFonts w:ascii="Times New Roman" w:eastAsia="Cambria Math" w:hAnsi="Times New Roman"/>
          <w:b/>
          <w:bCs/>
          <w:sz w:val="24"/>
          <w:szCs w:val="24"/>
          <w:lang w:val="uk-UA" w:eastAsia="uk-UA"/>
        </w:rPr>
      </w:pPr>
      <w:r w:rsidRPr="00A94871">
        <w:rPr>
          <w:rFonts w:ascii="Times New Roman" w:eastAsia="Cambria Math" w:hAnsi="Times New Roman"/>
          <w:sz w:val="24"/>
          <w:szCs w:val="24"/>
          <w:lang w:val="uk-UA" w:eastAsia="uk-UA"/>
        </w:rPr>
        <w:t xml:space="preserve">2.  </w:t>
      </w:r>
      <w:r w:rsidRPr="00A94871">
        <w:rPr>
          <w:rFonts w:ascii="Times New Roman" w:eastAsia="Calibri" w:hAnsi="Times New Roman"/>
          <w:sz w:val="24"/>
          <w:szCs w:val="24"/>
          <w:lang w:val="uk-UA" w:eastAsia="ru-RU"/>
        </w:rPr>
        <w:t>Начальнику фінансового управління Наконечній З.С</w:t>
      </w:r>
      <w:r w:rsidRPr="00A94871">
        <w:rPr>
          <w:rFonts w:ascii="Times New Roman" w:eastAsia="Cambria Math" w:hAnsi="Times New Roman"/>
          <w:sz w:val="24"/>
          <w:szCs w:val="24"/>
          <w:lang w:val="uk-UA" w:eastAsia="uk-UA"/>
        </w:rPr>
        <w:t>. профінансувати, а начальнику відділу фінансово-бухгалтерського обліку управління соціального захисту населення Новороздільської міської ради Дерефінці М. І.  провести видатки з бюджету міської ради в сумі</w:t>
      </w:r>
      <w:r w:rsidRPr="00A94871">
        <w:rPr>
          <w:rFonts w:ascii="Times New Roman" w:eastAsia="Cambria Math" w:hAnsi="Times New Roman"/>
          <w:b/>
          <w:bCs/>
          <w:sz w:val="24"/>
          <w:szCs w:val="24"/>
          <w:lang w:val="uk-UA" w:eastAsia="uk-UA"/>
        </w:rPr>
        <w:t xml:space="preserve"> 19 000 </w:t>
      </w:r>
      <w:r w:rsidRPr="00A94871">
        <w:rPr>
          <w:rFonts w:ascii="Times New Roman" w:eastAsia="Cambria Math" w:hAnsi="Times New Roman"/>
          <w:bCs/>
          <w:sz w:val="24"/>
          <w:szCs w:val="24"/>
          <w:lang w:val="uk-UA" w:eastAsia="uk-UA"/>
        </w:rPr>
        <w:t>грн. 00 коп. (Дев’ятнадцять тисяч гривень 00 коп.</w:t>
      </w:r>
      <w:r w:rsidRPr="00A94871">
        <w:rPr>
          <w:rFonts w:ascii="Times New Roman" w:eastAsia="Cambria Math" w:hAnsi="Times New Roman"/>
          <w:b/>
          <w:bCs/>
          <w:sz w:val="24"/>
          <w:szCs w:val="24"/>
          <w:lang w:val="uk-UA" w:eastAsia="uk-UA"/>
        </w:rPr>
        <w:t xml:space="preserve">) </w:t>
      </w:r>
      <w:r w:rsidRPr="00A94871">
        <w:rPr>
          <w:rFonts w:ascii="Times New Roman" w:eastAsia="Cambria Math" w:hAnsi="Times New Roman"/>
          <w:sz w:val="24"/>
          <w:szCs w:val="24"/>
          <w:lang w:val="uk-UA" w:eastAsia="uk-UA"/>
        </w:rPr>
        <w:t>по коду функціональної класифікації  0813242.</w:t>
      </w:r>
    </w:p>
    <w:p w14:paraId="6F42363A" w14:textId="77777777" w:rsidR="00A94871" w:rsidRPr="00A94871" w:rsidRDefault="00A94871" w:rsidP="00A94871">
      <w:pPr>
        <w:spacing w:after="0" w:line="240" w:lineRule="auto"/>
        <w:ind w:firstLine="426"/>
        <w:rPr>
          <w:rFonts w:ascii="Times New Roman" w:eastAsia="Cambria Math" w:hAnsi="Times New Roman"/>
          <w:sz w:val="24"/>
          <w:szCs w:val="24"/>
          <w:lang w:val="uk-UA" w:eastAsia="uk-UA"/>
        </w:rPr>
      </w:pPr>
    </w:p>
    <w:p w14:paraId="5A2753EB" w14:textId="77777777" w:rsidR="00A94871" w:rsidRPr="00A94871" w:rsidRDefault="00A94871" w:rsidP="00A94871">
      <w:pPr>
        <w:spacing w:after="0" w:line="240" w:lineRule="auto"/>
        <w:ind w:firstLine="426"/>
        <w:rPr>
          <w:rFonts w:ascii="Times New Roman" w:eastAsia="Cambria Math" w:hAnsi="Times New Roman"/>
          <w:sz w:val="24"/>
          <w:szCs w:val="24"/>
          <w:lang w:val="uk-UA" w:eastAsia="uk-UA"/>
        </w:rPr>
      </w:pPr>
    </w:p>
    <w:p w14:paraId="31CB3A29" w14:textId="77777777" w:rsidR="00A94871" w:rsidRPr="00A94871" w:rsidRDefault="00A94871" w:rsidP="00A94871">
      <w:pPr>
        <w:spacing w:after="0" w:line="240" w:lineRule="auto"/>
        <w:rPr>
          <w:rFonts w:ascii="Times New Roman" w:eastAsia="Cambria Math" w:hAnsi="Times New Roman"/>
          <w:sz w:val="24"/>
          <w:szCs w:val="24"/>
          <w:lang w:val="uk-UA" w:eastAsia="uk-UA"/>
        </w:rPr>
      </w:pPr>
      <w:r w:rsidRPr="00A94871">
        <w:rPr>
          <w:rFonts w:ascii="Times New Roman" w:eastAsia="Cambria Math" w:hAnsi="Times New Roman"/>
          <w:sz w:val="24"/>
          <w:szCs w:val="24"/>
          <w:lang w:val="uk-UA" w:eastAsia="uk-UA"/>
        </w:rPr>
        <w:t>МІСЬКИЙ ГОЛОВА</w:t>
      </w:r>
      <w:r w:rsidRPr="00A94871">
        <w:rPr>
          <w:rFonts w:ascii="Times New Roman" w:eastAsia="Cambria Math" w:hAnsi="Times New Roman"/>
          <w:sz w:val="24"/>
          <w:szCs w:val="24"/>
          <w:lang w:val="uk-UA" w:eastAsia="uk-UA"/>
        </w:rPr>
        <w:tab/>
      </w:r>
      <w:r w:rsidRPr="00A94871">
        <w:rPr>
          <w:rFonts w:ascii="Times New Roman" w:eastAsia="Cambria Math" w:hAnsi="Times New Roman"/>
          <w:sz w:val="24"/>
          <w:szCs w:val="24"/>
          <w:lang w:val="uk-UA" w:eastAsia="uk-UA"/>
        </w:rPr>
        <w:tab/>
      </w:r>
      <w:r w:rsidRPr="00A94871">
        <w:rPr>
          <w:rFonts w:ascii="Times New Roman" w:eastAsia="Cambria Math" w:hAnsi="Times New Roman"/>
          <w:sz w:val="24"/>
          <w:szCs w:val="24"/>
          <w:lang w:val="uk-UA" w:eastAsia="uk-UA"/>
        </w:rPr>
        <w:tab/>
      </w:r>
      <w:r w:rsidRPr="00A94871">
        <w:rPr>
          <w:rFonts w:ascii="Times New Roman" w:eastAsia="Cambria Math" w:hAnsi="Times New Roman"/>
          <w:sz w:val="24"/>
          <w:szCs w:val="24"/>
          <w:lang w:val="uk-UA" w:eastAsia="uk-UA"/>
        </w:rPr>
        <w:tab/>
        <w:t xml:space="preserve">    </w:t>
      </w:r>
      <w:r w:rsidRPr="00A94871">
        <w:rPr>
          <w:rFonts w:ascii="Times New Roman" w:eastAsia="Cambria Math" w:hAnsi="Times New Roman"/>
          <w:sz w:val="24"/>
          <w:szCs w:val="24"/>
          <w:lang w:val="uk-UA" w:eastAsia="uk-UA"/>
        </w:rPr>
        <w:tab/>
      </w:r>
      <w:r w:rsidRPr="00A94871">
        <w:rPr>
          <w:rFonts w:ascii="Times New Roman" w:eastAsia="Cambria Math" w:hAnsi="Times New Roman"/>
          <w:sz w:val="24"/>
          <w:szCs w:val="24"/>
          <w:lang w:val="uk-UA" w:eastAsia="uk-UA"/>
        </w:rPr>
        <w:tab/>
        <w:t xml:space="preserve">         Ярина ЯЦЕНКО</w:t>
      </w:r>
    </w:p>
    <w:p w14:paraId="5C82FDED" w14:textId="77777777" w:rsidR="00A94871" w:rsidRPr="00A94871" w:rsidRDefault="00A94871" w:rsidP="00A94871">
      <w:pPr>
        <w:spacing w:after="0" w:line="240" w:lineRule="auto"/>
        <w:rPr>
          <w:rFonts w:ascii="Times New Roman" w:eastAsia="Cambria Math" w:hAnsi="Times New Roman"/>
          <w:sz w:val="24"/>
          <w:szCs w:val="24"/>
          <w:lang w:val="uk-UA" w:eastAsia="uk-UA"/>
        </w:rPr>
      </w:pPr>
    </w:p>
    <w:p w14:paraId="28544E6E" w14:textId="77777777" w:rsidR="00A94871" w:rsidRDefault="00A94871" w:rsidP="00A94871">
      <w:pPr>
        <w:spacing w:after="0" w:line="240" w:lineRule="auto"/>
        <w:ind w:left="6372" w:firstLine="426"/>
        <w:jc w:val="both"/>
        <w:rPr>
          <w:rFonts w:ascii="Times New Roman" w:eastAsia="Cambria Math" w:hAnsi="Times New Roman"/>
          <w:sz w:val="24"/>
          <w:szCs w:val="24"/>
          <w:lang w:val="uk-UA"/>
        </w:rPr>
      </w:pPr>
    </w:p>
    <w:p w14:paraId="7D13B0CA" w14:textId="77777777" w:rsidR="007A4471" w:rsidRDefault="007A4471" w:rsidP="00A94871">
      <w:pPr>
        <w:spacing w:after="0" w:line="240" w:lineRule="auto"/>
        <w:ind w:left="6372" w:firstLine="426"/>
        <w:jc w:val="both"/>
        <w:rPr>
          <w:rFonts w:ascii="Times New Roman" w:eastAsia="Cambria Math" w:hAnsi="Times New Roman"/>
          <w:sz w:val="24"/>
          <w:szCs w:val="24"/>
          <w:lang w:val="uk-UA"/>
        </w:rPr>
      </w:pPr>
    </w:p>
    <w:p w14:paraId="7772264C" w14:textId="77777777" w:rsidR="007A4471" w:rsidRDefault="007A4471" w:rsidP="00A94871">
      <w:pPr>
        <w:spacing w:after="0" w:line="240" w:lineRule="auto"/>
        <w:ind w:left="6372" w:firstLine="426"/>
        <w:jc w:val="both"/>
        <w:rPr>
          <w:rFonts w:ascii="Times New Roman" w:eastAsia="Cambria Math" w:hAnsi="Times New Roman"/>
          <w:sz w:val="24"/>
          <w:szCs w:val="24"/>
          <w:lang w:val="uk-UA"/>
        </w:rPr>
      </w:pPr>
    </w:p>
    <w:p w14:paraId="7134279E" w14:textId="77777777" w:rsidR="007A4471" w:rsidRDefault="007A4471" w:rsidP="00A94871">
      <w:pPr>
        <w:spacing w:after="0" w:line="240" w:lineRule="auto"/>
        <w:ind w:left="6372" w:firstLine="426"/>
        <w:jc w:val="both"/>
        <w:rPr>
          <w:rFonts w:ascii="Times New Roman" w:eastAsia="Cambria Math" w:hAnsi="Times New Roman"/>
          <w:sz w:val="24"/>
          <w:szCs w:val="24"/>
          <w:lang w:val="uk-UA"/>
        </w:rPr>
      </w:pPr>
    </w:p>
    <w:p w14:paraId="78E0DBE5" w14:textId="77777777" w:rsidR="007A4471" w:rsidRDefault="007A4471" w:rsidP="00A94871">
      <w:pPr>
        <w:spacing w:after="0" w:line="240" w:lineRule="auto"/>
        <w:ind w:left="6372" w:firstLine="426"/>
        <w:jc w:val="both"/>
        <w:rPr>
          <w:rFonts w:ascii="Times New Roman" w:eastAsia="Cambria Math" w:hAnsi="Times New Roman"/>
          <w:sz w:val="24"/>
          <w:szCs w:val="24"/>
          <w:lang w:val="uk-UA"/>
        </w:rPr>
      </w:pPr>
    </w:p>
    <w:p w14:paraId="6560D800" w14:textId="77777777" w:rsidR="007A4471" w:rsidRDefault="007A4471" w:rsidP="00A94871">
      <w:pPr>
        <w:spacing w:after="0" w:line="240" w:lineRule="auto"/>
        <w:ind w:left="6372" w:firstLine="426"/>
        <w:jc w:val="both"/>
        <w:rPr>
          <w:rFonts w:ascii="Times New Roman" w:eastAsia="Cambria Math" w:hAnsi="Times New Roman"/>
          <w:sz w:val="24"/>
          <w:szCs w:val="24"/>
          <w:lang w:val="uk-UA"/>
        </w:rPr>
      </w:pPr>
    </w:p>
    <w:p w14:paraId="4F4B62EC" w14:textId="77777777" w:rsidR="007A4471" w:rsidRDefault="007A4471" w:rsidP="00A94871">
      <w:pPr>
        <w:spacing w:after="0" w:line="240" w:lineRule="auto"/>
        <w:ind w:left="6372" w:firstLine="426"/>
        <w:jc w:val="both"/>
        <w:rPr>
          <w:rFonts w:ascii="Times New Roman" w:eastAsia="Cambria Math" w:hAnsi="Times New Roman"/>
          <w:sz w:val="24"/>
          <w:szCs w:val="24"/>
          <w:lang w:val="uk-UA"/>
        </w:rPr>
      </w:pPr>
    </w:p>
    <w:p w14:paraId="1A1ED94B" w14:textId="77777777" w:rsidR="007A4471" w:rsidRDefault="007A4471" w:rsidP="00A94871">
      <w:pPr>
        <w:spacing w:after="0" w:line="240" w:lineRule="auto"/>
        <w:ind w:left="6372" w:firstLine="426"/>
        <w:jc w:val="both"/>
        <w:rPr>
          <w:rFonts w:ascii="Times New Roman" w:eastAsia="Cambria Math" w:hAnsi="Times New Roman"/>
          <w:sz w:val="24"/>
          <w:szCs w:val="24"/>
          <w:lang w:val="uk-UA"/>
        </w:rPr>
      </w:pPr>
    </w:p>
    <w:p w14:paraId="2C82D8C1" w14:textId="77777777" w:rsidR="007A4471" w:rsidRDefault="007A4471" w:rsidP="00A94871">
      <w:pPr>
        <w:spacing w:after="0" w:line="240" w:lineRule="auto"/>
        <w:ind w:left="6372" w:firstLine="426"/>
        <w:jc w:val="both"/>
        <w:rPr>
          <w:rFonts w:ascii="Times New Roman" w:eastAsia="Cambria Math" w:hAnsi="Times New Roman"/>
          <w:sz w:val="24"/>
          <w:szCs w:val="24"/>
          <w:lang w:val="uk-UA"/>
        </w:rPr>
      </w:pPr>
    </w:p>
    <w:p w14:paraId="32C23B08" w14:textId="77777777" w:rsidR="007A4471" w:rsidRDefault="007A4471" w:rsidP="00A94871">
      <w:pPr>
        <w:spacing w:after="0" w:line="240" w:lineRule="auto"/>
        <w:ind w:left="6372" w:firstLine="426"/>
        <w:jc w:val="both"/>
        <w:rPr>
          <w:rFonts w:ascii="Times New Roman" w:eastAsia="Cambria Math" w:hAnsi="Times New Roman"/>
          <w:sz w:val="24"/>
          <w:szCs w:val="24"/>
          <w:lang w:val="uk-UA"/>
        </w:rPr>
      </w:pPr>
    </w:p>
    <w:p w14:paraId="605F705B" w14:textId="77777777" w:rsidR="007A4471" w:rsidRDefault="007A4471" w:rsidP="00A94871">
      <w:pPr>
        <w:spacing w:after="0" w:line="240" w:lineRule="auto"/>
        <w:ind w:left="6372" w:firstLine="426"/>
        <w:jc w:val="both"/>
        <w:rPr>
          <w:rFonts w:ascii="Times New Roman" w:eastAsia="Cambria Math" w:hAnsi="Times New Roman"/>
          <w:sz w:val="24"/>
          <w:szCs w:val="24"/>
          <w:lang w:val="uk-UA"/>
        </w:rPr>
      </w:pPr>
    </w:p>
    <w:p w14:paraId="486633B7" w14:textId="77777777" w:rsidR="007A4471" w:rsidRDefault="007A4471" w:rsidP="00A94871">
      <w:pPr>
        <w:spacing w:after="0" w:line="240" w:lineRule="auto"/>
        <w:ind w:left="6372" w:firstLine="426"/>
        <w:jc w:val="both"/>
        <w:rPr>
          <w:rFonts w:ascii="Times New Roman" w:eastAsia="Cambria Math" w:hAnsi="Times New Roman"/>
          <w:sz w:val="24"/>
          <w:szCs w:val="24"/>
          <w:lang w:val="uk-UA"/>
        </w:rPr>
      </w:pPr>
    </w:p>
    <w:p w14:paraId="13DAD976" w14:textId="77777777" w:rsidR="007A4471" w:rsidRDefault="007A4471" w:rsidP="00A94871">
      <w:pPr>
        <w:spacing w:after="0" w:line="240" w:lineRule="auto"/>
        <w:ind w:left="6372" w:firstLine="426"/>
        <w:jc w:val="both"/>
        <w:rPr>
          <w:rFonts w:ascii="Times New Roman" w:eastAsia="Cambria Math" w:hAnsi="Times New Roman"/>
          <w:sz w:val="24"/>
          <w:szCs w:val="24"/>
          <w:lang w:val="uk-UA"/>
        </w:rPr>
      </w:pPr>
    </w:p>
    <w:p w14:paraId="4DD53F82" w14:textId="77777777" w:rsidR="007A4471" w:rsidRDefault="007A4471" w:rsidP="00A94871">
      <w:pPr>
        <w:spacing w:after="0" w:line="240" w:lineRule="auto"/>
        <w:ind w:left="6372" w:firstLine="426"/>
        <w:jc w:val="both"/>
        <w:rPr>
          <w:rFonts w:ascii="Times New Roman" w:eastAsia="Cambria Math" w:hAnsi="Times New Roman"/>
          <w:sz w:val="24"/>
          <w:szCs w:val="24"/>
          <w:lang w:val="uk-UA"/>
        </w:rPr>
      </w:pPr>
    </w:p>
    <w:p w14:paraId="08F24E8C" w14:textId="77777777" w:rsidR="007A4471" w:rsidRDefault="007A4471" w:rsidP="00A94871">
      <w:pPr>
        <w:spacing w:after="0" w:line="240" w:lineRule="auto"/>
        <w:ind w:left="6372" w:firstLine="426"/>
        <w:jc w:val="both"/>
        <w:rPr>
          <w:rFonts w:ascii="Times New Roman" w:eastAsia="Cambria Math" w:hAnsi="Times New Roman"/>
          <w:sz w:val="24"/>
          <w:szCs w:val="24"/>
          <w:lang w:val="uk-UA"/>
        </w:rPr>
      </w:pPr>
    </w:p>
    <w:p w14:paraId="52BC0F0D" w14:textId="77777777" w:rsidR="007A4471" w:rsidRDefault="007A4471" w:rsidP="00A94871">
      <w:pPr>
        <w:spacing w:after="0" w:line="240" w:lineRule="auto"/>
        <w:ind w:left="6372" w:firstLine="426"/>
        <w:jc w:val="both"/>
        <w:rPr>
          <w:rFonts w:ascii="Times New Roman" w:eastAsia="Cambria Math" w:hAnsi="Times New Roman"/>
          <w:sz w:val="24"/>
          <w:szCs w:val="24"/>
          <w:lang w:val="uk-UA"/>
        </w:rPr>
      </w:pPr>
    </w:p>
    <w:p w14:paraId="139A366C" w14:textId="77777777" w:rsidR="007A4471" w:rsidRDefault="007A4471" w:rsidP="00A94871">
      <w:pPr>
        <w:spacing w:after="0" w:line="240" w:lineRule="auto"/>
        <w:ind w:left="6372" w:firstLine="426"/>
        <w:jc w:val="both"/>
        <w:rPr>
          <w:rFonts w:ascii="Times New Roman" w:eastAsia="Cambria Math" w:hAnsi="Times New Roman"/>
          <w:sz w:val="24"/>
          <w:szCs w:val="24"/>
          <w:lang w:val="uk-UA"/>
        </w:rPr>
      </w:pPr>
    </w:p>
    <w:p w14:paraId="1E2698C4" w14:textId="77777777" w:rsidR="007A4471" w:rsidRDefault="007A4471" w:rsidP="00A94871">
      <w:pPr>
        <w:spacing w:after="0" w:line="240" w:lineRule="auto"/>
        <w:ind w:left="6372" w:firstLine="426"/>
        <w:jc w:val="both"/>
        <w:rPr>
          <w:rFonts w:ascii="Times New Roman" w:eastAsia="Cambria Math" w:hAnsi="Times New Roman"/>
          <w:sz w:val="24"/>
          <w:szCs w:val="24"/>
          <w:lang w:val="uk-UA"/>
        </w:rPr>
      </w:pPr>
    </w:p>
    <w:p w14:paraId="49BF4E46" w14:textId="77777777" w:rsidR="007A4471" w:rsidRDefault="007A4471" w:rsidP="00A94871">
      <w:pPr>
        <w:spacing w:after="0" w:line="240" w:lineRule="auto"/>
        <w:ind w:left="6372" w:firstLine="426"/>
        <w:jc w:val="both"/>
        <w:rPr>
          <w:rFonts w:ascii="Times New Roman" w:eastAsia="Cambria Math" w:hAnsi="Times New Roman"/>
          <w:sz w:val="24"/>
          <w:szCs w:val="24"/>
          <w:lang w:val="uk-UA"/>
        </w:rPr>
      </w:pPr>
    </w:p>
    <w:p w14:paraId="4B2AC0AD" w14:textId="77777777" w:rsidR="007A4471" w:rsidRDefault="007A4471" w:rsidP="00A94871">
      <w:pPr>
        <w:spacing w:after="0" w:line="240" w:lineRule="auto"/>
        <w:ind w:left="6372" w:firstLine="426"/>
        <w:jc w:val="both"/>
        <w:rPr>
          <w:rFonts w:ascii="Times New Roman" w:eastAsia="Cambria Math" w:hAnsi="Times New Roman"/>
          <w:sz w:val="24"/>
          <w:szCs w:val="24"/>
          <w:lang w:val="uk-UA"/>
        </w:rPr>
      </w:pPr>
    </w:p>
    <w:p w14:paraId="422E803E" w14:textId="77777777" w:rsidR="007A4471" w:rsidRDefault="007A4471" w:rsidP="00A94871">
      <w:pPr>
        <w:spacing w:after="0" w:line="240" w:lineRule="auto"/>
        <w:ind w:left="6372" w:firstLine="426"/>
        <w:jc w:val="both"/>
        <w:rPr>
          <w:rFonts w:ascii="Times New Roman" w:eastAsia="Cambria Math" w:hAnsi="Times New Roman"/>
          <w:sz w:val="24"/>
          <w:szCs w:val="24"/>
          <w:lang w:val="uk-UA"/>
        </w:rPr>
      </w:pPr>
    </w:p>
    <w:p w14:paraId="0CFAAABC" w14:textId="77777777" w:rsidR="007A4471" w:rsidRDefault="007A4471" w:rsidP="00A94871">
      <w:pPr>
        <w:spacing w:after="0" w:line="240" w:lineRule="auto"/>
        <w:ind w:left="6372" w:firstLine="426"/>
        <w:jc w:val="both"/>
        <w:rPr>
          <w:rFonts w:ascii="Times New Roman" w:eastAsia="Cambria Math" w:hAnsi="Times New Roman"/>
          <w:sz w:val="24"/>
          <w:szCs w:val="24"/>
          <w:lang w:val="uk-UA"/>
        </w:rPr>
      </w:pPr>
    </w:p>
    <w:p w14:paraId="0774AA78" w14:textId="77777777" w:rsidR="007A4471" w:rsidRDefault="007A4471" w:rsidP="00A94871">
      <w:pPr>
        <w:spacing w:after="0" w:line="240" w:lineRule="auto"/>
        <w:ind w:left="6372" w:firstLine="426"/>
        <w:jc w:val="both"/>
        <w:rPr>
          <w:rFonts w:ascii="Times New Roman" w:eastAsia="Cambria Math" w:hAnsi="Times New Roman"/>
          <w:sz w:val="24"/>
          <w:szCs w:val="24"/>
          <w:lang w:val="uk-UA"/>
        </w:rPr>
      </w:pPr>
    </w:p>
    <w:p w14:paraId="21BC6B9A" w14:textId="77777777" w:rsidR="007A4471" w:rsidRDefault="007A4471" w:rsidP="00A94871">
      <w:pPr>
        <w:spacing w:after="0" w:line="240" w:lineRule="auto"/>
        <w:ind w:left="6372" w:firstLine="426"/>
        <w:jc w:val="both"/>
        <w:rPr>
          <w:rFonts w:ascii="Times New Roman" w:eastAsia="Cambria Math" w:hAnsi="Times New Roman"/>
          <w:sz w:val="24"/>
          <w:szCs w:val="24"/>
          <w:lang w:val="uk-UA"/>
        </w:rPr>
      </w:pPr>
    </w:p>
    <w:p w14:paraId="6C948AB7" w14:textId="77777777" w:rsidR="007A4471" w:rsidRDefault="007A4471" w:rsidP="00D77B6B">
      <w:pPr>
        <w:spacing w:after="0" w:line="240" w:lineRule="auto"/>
        <w:jc w:val="both"/>
        <w:rPr>
          <w:rFonts w:ascii="Times New Roman" w:eastAsia="Cambria Math" w:hAnsi="Times New Roman"/>
          <w:sz w:val="24"/>
          <w:szCs w:val="24"/>
          <w:lang w:val="uk-UA"/>
        </w:rPr>
      </w:pPr>
    </w:p>
    <w:p w14:paraId="58DC6745" w14:textId="77777777" w:rsidR="007A4471" w:rsidRDefault="007A4471" w:rsidP="00D77B6B">
      <w:pPr>
        <w:spacing w:after="0" w:line="240" w:lineRule="auto"/>
        <w:jc w:val="both"/>
        <w:rPr>
          <w:rFonts w:ascii="Times New Roman" w:eastAsia="Cambria Math" w:hAnsi="Times New Roman"/>
          <w:sz w:val="24"/>
          <w:szCs w:val="24"/>
          <w:lang w:val="uk-UA"/>
        </w:rPr>
      </w:pPr>
    </w:p>
    <w:p w14:paraId="1A72A02E" w14:textId="77777777" w:rsidR="007A4471" w:rsidRPr="00A94871" w:rsidRDefault="007A4471" w:rsidP="00A94871">
      <w:pPr>
        <w:spacing w:after="0" w:line="240" w:lineRule="auto"/>
        <w:ind w:left="6372" w:firstLine="426"/>
        <w:jc w:val="both"/>
        <w:rPr>
          <w:rFonts w:ascii="Times New Roman" w:eastAsia="Cambria Math" w:hAnsi="Times New Roman"/>
          <w:sz w:val="24"/>
          <w:szCs w:val="24"/>
          <w:lang w:val="uk-UA"/>
        </w:rPr>
      </w:pPr>
    </w:p>
    <w:p w14:paraId="4551A9ED" w14:textId="77777777" w:rsidR="00A94871" w:rsidRPr="00A94871" w:rsidRDefault="00A94871" w:rsidP="00A94871">
      <w:pPr>
        <w:spacing w:after="0" w:line="240" w:lineRule="auto"/>
        <w:jc w:val="right"/>
        <w:rPr>
          <w:rFonts w:ascii="Times New Roman" w:eastAsia="Calibri" w:hAnsi="Times New Roman"/>
          <w:sz w:val="24"/>
          <w:szCs w:val="24"/>
        </w:rPr>
      </w:pPr>
      <w:r w:rsidRPr="00A94871">
        <w:rPr>
          <w:rFonts w:ascii="Times New Roman" w:eastAsia="Calibri" w:hAnsi="Times New Roman"/>
          <w:sz w:val="24"/>
          <w:szCs w:val="24"/>
        </w:rPr>
        <w:t xml:space="preserve">Додаток  </w:t>
      </w:r>
    </w:p>
    <w:p w14:paraId="68F0CC60" w14:textId="77777777" w:rsidR="00A94871" w:rsidRPr="00A94871" w:rsidRDefault="00A94871" w:rsidP="00A94871">
      <w:pPr>
        <w:spacing w:after="0" w:line="240" w:lineRule="auto"/>
        <w:jc w:val="right"/>
        <w:rPr>
          <w:rFonts w:ascii="Times New Roman" w:eastAsia="Calibri" w:hAnsi="Times New Roman"/>
          <w:sz w:val="24"/>
          <w:szCs w:val="24"/>
        </w:rPr>
      </w:pPr>
      <w:r w:rsidRPr="00A94871">
        <w:rPr>
          <w:rFonts w:ascii="Times New Roman" w:eastAsia="Calibri" w:hAnsi="Times New Roman"/>
          <w:sz w:val="24"/>
          <w:szCs w:val="24"/>
        </w:rPr>
        <w:t xml:space="preserve">                                                                         до рішення виконкому</w:t>
      </w:r>
    </w:p>
    <w:p w14:paraId="78DD7290" w14:textId="037D2ECB" w:rsidR="00A94871" w:rsidRPr="00A94871" w:rsidRDefault="00A94871" w:rsidP="00A94871">
      <w:pPr>
        <w:spacing w:after="0" w:line="240" w:lineRule="auto"/>
        <w:ind w:left="585"/>
        <w:contextualSpacing/>
        <w:rPr>
          <w:rFonts w:ascii="Times New Roman" w:eastAsia="Calibri" w:hAnsi="Times New Roman"/>
          <w:sz w:val="24"/>
          <w:szCs w:val="24"/>
          <w:lang w:val="en-US"/>
        </w:rPr>
      </w:pPr>
      <w:r w:rsidRPr="00A94871">
        <w:rPr>
          <w:rFonts w:ascii="Times New Roman" w:eastAsia="Calibri" w:hAnsi="Times New Roman"/>
          <w:sz w:val="24"/>
          <w:szCs w:val="24"/>
          <w:lang w:val="en-US"/>
        </w:rPr>
        <w:t xml:space="preserve">                                                                                   </w:t>
      </w:r>
      <w:r>
        <w:rPr>
          <w:rFonts w:ascii="Times New Roman" w:eastAsia="Calibri" w:hAnsi="Times New Roman"/>
          <w:sz w:val="24"/>
          <w:szCs w:val="24"/>
          <w:lang w:val="en-US"/>
        </w:rPr>
        <w:t xml:space="preserve">                          </w:t>
      </w:r>
      <w:r w:rsidRPr="00A94871">
        <w:rPr>
          <w:rFonts w:ascii="Times New Roman" w:eastAsia="Calibri" w:hAnsi="Times New Roman"/>
          <w:sz w:val="24"/>
          <w:szCs w:val="24"/>
          <w:lang w:val="en-US"/>
        </w:rPr>
        <w:t xml:space="preserve">    </w:t>
      </w:r>
      <w:r w:rsidR="00D77B6B">
        <w:rPr>
          <w:rFonts w:ascii="Times New Roman" w:eastAsia="Calibri" w:hAnsi="Times New Roman"/>
          <w:sz w:val="24"/>
          <w:szCs w:val="24"/>
        </w:rPr>
        <w:t xml:space="preserve">№  63 </w:t>
      </w:r>
      <w:r w:rsidRPr="00A94871">
        <w:rPr>
          <w:rFonts w:ascii="Times New Roman" w:eastAsia="Calibri" w:hAnsi="Times New Roman"/>
          <w:sz w:val="24"/>
          <w:szCs w:val="24"/>
        </w:rPr>
        <w:t xml:space="preserve"> від 12.02.</w:t>
      </w:r>
      <w:r w:rsidRPr="00A94871">
        <w:rPr>
          <w:rFonts w:ascii="Times New Roman" w:eastAsia="Calibri" w:hAnsi="Times New Roman"/>
          <w:sz w:val="24"/>
          <w:szCs w:val="24"/>
          <w:lang w:val="en-US"/>
        </w:rPr>
        <w:t>2026</w:t>
      </w:r>
      <w:r w:rsidRPr="00A94871">
        <w:rPr>
          <w:rFonts w:ascii="Times New Roman" w:eastAsia="Calibri" w:hAnsi="Times New Roman"/>
          <w:sz w:val="24"/>
          <w:szCs w:val="24"/>
        </w:rPr>
        <w:t>р</w:t>
      </w:r>
    </w:p>
    <w:p w14:paraId="6280E988" w14:textId="77777777" w:rsidR="00A94871" w:rsidRPr="00A94871" w:rsidRDefault="00A94871" w:rsidP="00A94871">
      <w:pPr>
        <w:spacing w:after="0" w:line="240" w:lineRule="auto"/>
        <w:rPr>
          <w:rFonts w:ascii="Times New Roman" w:eastAsia="Cambria Math" w:hAnsi="Times New Roman"/>
          <w:sz w:val="24"/>
          <w:szCs w:val="24"/>
          <w:lang w:val="uk-UA" w:eastAsia="uk-UA"/>
        </w:rPr>
      </w:pPr>
    </w:p>
    <w:tbl>
      <w:tblPr>
        <w:tblW w:w="10065" w:type="dxa"/>
        <w:tblInd w:w="-5" w:type="dxa"/>
        <w:tblLayout w:type="fixed"/>
        <w:tblLook w:val="04A0" w:firstRow="1" w:lastRow="0" w:firstColumn="1" w:lastColumn="0" w:noHBand="0" w:noVBand="1"/>
      </w:tblPr>
      <w:tblGrid>
        <w:gridCol w:w="582"/>
        <w:gridCol w:w="1730"/>
        <w:gridCol w:w="1843"/>
        <w:gridCol w:w="1559"/>
        <w:gridCol w:w="1418"/>
        <w:gridCol w:w="1799"/>
        <w:gridCol w:w="44"/>
        <w:gridCol w:w="1090"/>
      </w:tblGrid>
      <w:tr w:rsidR="007A4471" w:rsidRPr="00A94871" w14:paraId="73356DBB" w14:textId="77777777" w:rsidTr="00D77B6B">
        <w:trPr>
          <w:trHeight w:val="134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C03EA" w14:textId="77777777" w:rsidR="007A4471" w:rsidRPr="00A94871" w:rsidRDefault="007A4471" w:rsidP="00A94871">
            <w:pPr>
              <w:spacing w:after="0" w:line="240" w:lineRule="auto"/>
              <w:rPr>
                <w:rFonts w:ascii="Times New Roman" w:hAnsi="Times New Roman"/>
                <w:b/>
                <w:bCs/>
                <w:color w:val="000000"/>
                <w:lang w:eastAsia="ru-RU"/>
              </w:rPr>
            </w:pPr>
            <w:r w:rsidRPr="00A94871">
              <w:rPr>
                <w:rFonts w:ascii="Times New Roman" w:hAnsi="Times New Roman"/>
                <w:b/>
                <w:bCs/>
                <w:color w:val="000000"/>
                <w:lang w:eastAsia="ru-RU"/>
              </w:rPr>
              <w:t>№ П/П</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447EE500" w14:textId="77777777" w:rsidR="007A4471" w:rsidRPr="00A94871" w:rsidRDefault="007A4471" w:rsidP="00A94871">
            <w:pPr>
              <w:spacing w:after="0" w:line="240" w:lineRule="auto"/>
              <w:rPr>
                <w:rFonts w:ascii="Times New Roman" w:hAnsi="Times New Roman"/>
                <w:b/>
                <w:bCs/>
                <w:color w:val="000000"/>
                <w:sz w:val="24"/>
                <w:szCs w:val="24"/>
                <w:lang w:eastAsia="ru-RU"/>
              </w:rPr>
            </w:pPr>
            <w:r w:rsidRPr="00A94871">
              <w:rPr>
                <w:rFonts w:ascii="Times New Roman" w:hAnsi="Times New Roman"/>
                <w:b/>
                <w:bCs/>
                <w:color w:val="000000"/>
                <w:sz w:val="24"/>
                <w:szCs w:val="24"/>
                <w:lang w:eastAsia="ru-RU"/>
              </w:rPr>
              <w:t>Рахунок</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324054B" w14:textId="77777777" w:rsidR="007A4471" w:rsidRPr="00A94871" w:rsidRDefault="007A4471" w:rsidP="00A94871">
            <w:pPr>
              <w:spacing w:after="0" w:line="240" w:lineRule="auto"/>
              <w:ind w:right="459"/>
              <w:rPr>
                <w:rFonts w:ascii="Times New Roman" w:hAnsi="Times New Roman"/>
                <w:b/>
                <w:bCs/>
                <w:color w:val="000000"/>
                <w:sz w:val="24"/>
                <w:szCs w:val="24"/>
                <w:lang w:eastAsia="ru-RU"/>
              </w:rPr>
            </w:pPr>
            <w:r w:rsidRPr="00A94871">
              <w:rPr>
                <w:rFonts w:ascii="Times New Roman" w:hAnsi="Times New Roman"/>
                <w:b/>
                <w:bCs/>
                <w:color w:val="000000"/>
                <w:sz w:val="24"/>
                <w:szCs w:val="24"/>
                <w:lang w:eastAsia="ru-RU"/>
              </w:rPr>
              <w:t>Прізвище, ім'я,  по  батькові</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7EBF559" w14:textId="77777777" w:rsidR="007A4471" w:rsidRPr="00A94871" w:rsidRDefault="007A4471" w:rsidP="00A94871">
            <w:pPr>
              <w:spacing w:after="0" w:line="240" w:lineRule="auto"/>
              <w:rPr>
                <w:rFonts w:ascii="Times New Roman" w:hAnsi="Times New Roman"/>
                <w:b/>
                <w:bCs/>
                <w:color w:val="000000"/>
                <w:sz w:val="24"/>
                <w:szCs w:val="24"/>
                <w:lang w:eastAsia="ru-RU"/>
              </w:rPr>
            </w:pPr>
            <w:r w:rsidRPr="00A94871">
              <w:rPr>
                <w:rFonts w:ascii="Times New Roman" w:hAnsi="Times New Roman"/>
                <w:b/>
                <w:bCs/>
                <w:color w:val="000000"/>
                <w:sz w:val="24"/>
                <w:szCs w:val="24"/>
                <w:lang w:eastAsia="ru-RU"/>
              </w:rPr>
              <w:t>Ідентифікаційний номер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2302EC7" w14:textId="77777777" w:rsidR="007A4471" w:rsidRPr="00A94871" w:rsidRDefault="007A4471" w:rsidP="00A94871">
            <w:pPr>
              <w:spacing w:after="0" w:line="240" w:lineRule="auto"/>
              <w:rPr>
                <w:rFonts w:ascii="Times New Roman" w:hAnsi="Times New Roman"/>
                <w:b/>
                <w:bCs/>
                <w:color w:val="000000"/>
                <w:sz w:val="24"/>
                <w:szCs w:val="24"/>
                <w:lang w:val="uk-UA" w:eastAsia="ru-RU"/>
              </w:rPr>
            </w:pPr>
            <w:r w:rsidRPr="00A94871">
              <w:rPr>
                <w:rFonts w:ascii="Times New Roman" w:hAnsi="Times New Roman"/>
                <w:b/>
                <w:bCs/>
                <w:color w:val="000000"/>
                <w:sz w:val="24"/>
                <w:szCs w:val="24"/>
                <w:lang w:val="uk-UA" w:eastAsia="ru-RU"/>
              </w:rPr>
              <w:t> </w:t>
            </w:r>
          </w:p>
          <w:p w14:paraId="2D7F3ACC" w14:textId="77777777" w:rsidR="007A4471" w:rsidRPr="00A94871" w:rsidRDefault="007A4471" w:rsidP="00A94871">
            <w:pPr>
              <w:rPr>
                <w:rFonts w:ascii="Times New Roman" w:eastAsia="Calibri" w:hAnsi="Times New Roman"/>
                <w:b/>
                <w:bCs/>
                <w:color w:val="000000"/>
                <w:sz w:val="24"/>
                <w:szCs w:val="24"/>
              </w:rPr>
            </w:pPr>
            <w:r w:rsidRPr="00A94871">
              <w:rPr>
                <w:rFonts w:ascii="Times New Roman" w:eastAsia="Calibri" w:hAnsi="Times New Roman"/>
                <w:b/>
                <w:bCs/>
                <w:color w:val="000000"/>
              </w:rPr>
              <w:t>Серія та номер паспорта</w:t>
            </w:r>
          </w:p>
          <w:p w14:paraId="04FF67EC" w14:textId="77777777" w:rsidR="007A4471" w:rsidRPr="00A94871" w:rsidRDefault="007A4471" w:rsidP="00A94871">
            <w:pPr>
              <w:spacing w:after="0" w:line="240" w:lineRule="auto"/>
              <w:rPr>
                <w:rFonts w:ascii="Times New Roman" w:hAnsi="Times New Roman"/>
                <w:b/>
                <w:bCs/>
                <w:color w:val="000000"/>
                <w:sz w:val="24"/>
                <w:szCs w:val="24"/>
                <w:lang w:val="uk-UA" w:eastAsia="ru-RU"/>
              </w:rPr>
            </w:pP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428AF8" w14:textId="66ED7281" w:rsidR="007A4471" w:rsidRPr="00A94871" w:rsidRDefault="007A4471" w:rsidP="00A94871">
            <w:pPr>
              <w:spacing w:after="0" w:line="240" w:lineRule="auto"/>
              <w:rPr>
                <w:rFonts w:ascii="Times New Roman" w:hAnsi="Times New Roman"/>
                <w:b/>
                <w:bCs/>
                <w:color w:val="000000"/>
                <w:lang w:eastAsia="ru-RU"/>
              </w:rPr>
            </w:pPr>
            <w:r w:rsidRPr="00A94871">
              <w:rPr>
                <w:rFonts w:ascii="Times New Roman" w:hAnsi="Times New Roman"/>
                <w:b/>
                <w:bCs/>
                <w:color w:val="000000"/>
                <w:lang w:eastAsia="ru-RU"/>
              </w:rPr>
              <w:t>Адреса</w:t>
            </w:r>
          </w:p>
        </w:tc>
        <w:tc>
          <w:tcPr>
            <w:tcW w:w="1090" w:type="dxa"/>
            <w:tcBorders>
              <w:top w:val="single" w:sz="4" w:space="0" w:color="auto"/>
              <w:left w:val="nil"/>
              <w:bottom w:val="single" w:sz="4" w:space="0" w:color="auto"/>
              <w:right w:val="single" w:sz="4" w:space="0" w:color="auto"/>
            </w:tcBorders>
            <w:shd w:val="clear" w:color="auto" w:fill="auto"/>
            <w:noWrap/>
            <w:vAlign w:val="center"/>
            <w:hideMark/>
          </w:tcPr>
          <w:p w14:paraId="74DA3BCF" w14:textId="77777777" w:rsidR="007A4471" w:rsidRPr="00A94871" w:rsidRDefault="007A4471" w:rsidP="00A94871">
            <w:pPr>
              <w:spacing w:after="0" w:line="240" w:lineRule="auto"/>
              <w:rPr>
                <w:rFonts w:ascii="Times New Roman" w:hAnsi="Times New Roman"/>
                <w:b/>
                <w:bCs/>
                <w:color w:val="000000"/>
                <w:lang w:eastAsia="ru-RU"/>
              </w:rPr>
            </w:pPr>
            <w:r w:rsidRPr="00A94871">
              <w:rPr>
                <w:rFonts w:ascii="Times New Roman" w:hAnsi="Times New Roman"/>
                <w:b/>
                <w:bCs/>
                <w:color w:val="000000"/>
                <w:lang w:eastAsia="ru-RU"/>
              </w:rPr>
              <w:t>Сума грн.</w:t>
            </w:r>
          </w:p>
        </w:tc>
      </w:tr>
      <w:tr w:rsidR="000C0E42" w:rsidRPr="00A94871" w14:paraId="0699F712" w14:textId="77777777" w:rsidTr="000C0E42">
        <w:trPr>
          <w:trHeight w:val="59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63BF90BF" w14:textId="77777777" w:rsidR="000C0E42" w:rsidRPr="00A94871" w:rsidRDefault="000C0E42" w:rsidP="000C0E42">
            <w:pPr>
              <w:spacing w:after="0" w:line="240" w:lineRule="auto"/>
              <w:jc w:val="center"/>
              <w:rPr>
                <w:rFonts w:ascii="Times New Roman" w:eastAsia="Calibri" w:hAnsi="Times New Roman"/>
                <w:color w:val="000000"/>
                <w:lang w:val="uk-UA" w:eastAsia="uk-UA"/>
              </w:rPr>
            </w:pPr>
            <w:r w:rsidRPr="00A94871">
              <w:rPr>
                <w:rFonts w:ascii="Times New Roman" w:eastAsia="Calibri" w:hAnsi="Times New Roman"/>
              </w:rPr>
              <w:t>1</w:t>
            </w:r>
          </w:p>
        </w:tc>
        <w:tc>
          <w:tcPr>
            <w:tcW w:w="1730" w:type="dxa"/>
            <w:tcBorders>
              <w:top w:val="single" w:sz="4" w:space="0" w:color="auto"/>
              <w:left w:val="nil"/>
              <w:bottom w:val="single" w:sz="4" w:space="0" w:color="auto"/>
              <w:right w:val="single" w:sz="4" w:space="0" w:color="auto"/>
            </w:tcBorders>
            <w:shd w:val="clear" w:color="auto" w:fill="auto"/>
            <w:noWrap/>
          </w:tcPr>
          <w:p w14:paraId="4720EC4B" w14:textId="51FE4196" w:rsidR="000C0E42" w:rsidRPr="00A94871" w:rsidRDefault="000C0E42" w:rsidP="000C0E42">
            <w:pPr>
              <w:rPr>
                <w:rFonts w:ascii="Times New Roman" w:eastAsia="Calibri" w:hAnsi="Times New Roman"/>
                <w:color w:val="000000"/>
                <w:sz w:val="24"/>
                <w:szCs w:val="24"/>
              </w:rPr>
            </w:pPr>
            <w:r w:rsidRPr="00695AB9">
              <w:rPr>
                <w:rFonts w:ascii="Times New Roman" w:hAnsi="Times New Roman"/>
                <w:i/>
                <w:sz w:val="24"/>
                <w:szCs w:val="24"/>
                <w:lang w:val="uk-UA" w:eastAsia="uk-UA"/>
              </w:rPr>
              <w:t>(персональні дані)</w:t>
            </w:r>
            <w:r w:rsidRPr="00695AB9">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5515CB37" w14:textId="77777777" w:rsidR="000C0E42" w:rsidRPr="00A94871" w:rsidRDefault="000C0E42" w:rsidP="000C0E42">
            <w:pPr>
              <w:rPr>
                <w:rFonts w:ascii="Times New Roman" w:eastAsia="Calibri" w:hAnsi="Times New Roman"/>
                <w:color w:val="000000"/>
              </w:rPr>
            </w:pPr>
            <w:r w:rsidRPr="00A94871">
              <w:rPr>
                <w:rFonts w:ascii="Times New Roman" w:eastAsia="Calibri" w:hAnsi="Times New Roman"/>
              </w:rPr>
              <w:t>Бендас Любомир Михайлович</w:t>
            </w:r>
          </w:p>
        </w:tc>
        <w:tc>
          <w:tcPr>
            <w:tcW w:w="1559" w:type="dxa"/>
            <w:tcBorders>
              <w:top w:val="single" w:sz="4" w:space="0" w:color="auto"/>
              <w:left w:val="nil"/>
              <w:bottom w:val="single" w:sz="4" w:space="0" w:color="auto"/>
              <w:right w:val="single" w:sz="4" w:space="0" w:color="auto"/>
            </w:tcBorders>
            <w:shd w:val="clear" w:color="auto" w:fill="auto"/>
          </w:tcPr>
          <w:p w14:paraId="4021F23E" w14:textId="49602A83" w:rsidR="000C0E42" w:rsidRPr="00A94871" w:rsidRDefault="000C0E42" w:rsidP="000C0E42">
            <w:pPr>
              <w:jc w:val="right"/>
              <w:rPr>
                <w:rFonts w:ascii="Times New Roman" w:eastAsia="Calibri" w:hAnsi="Times New Roman"/>
                <w:color w:val="000000"/>
              </w:rPr>
            </w:pPr>
            <w:r w:rsidRPr="008775D1">
              <w:rPr>
                <w:rFonts w:ascii="Times New Roman" w:hAnsi="Times New Roman"/>
                <w:i/>
                <w:sz w:val="24"/>
                <w:szCs w:val="24"/>
                <w:lang w:val="uk-UA" w:eastAsia="uk-UA"/>
              </w:rPr>
              <w:t>(персональні дані)</w:t>
            </w:r>
            <w:r w:rsidRPr="008775D1">
              <w:rPr>
                <w:rFonts w:ascii="Times New Roman" w:hAnsi="Times New Roman"/>
                <w:sz w:val="24"/>
                <w:szCs w:val="24"/>
                <w:lang w:val="uk-UA" w:eastAsia="uk-UA"/>
              </w:rPr>
              <w:t xml:space="preserve"> </w:t>
            </w:r>
          </w:p>
        </w:tc>
        <w:tc>
          <w:tcPr>
            <w:tcW w:w="1418" w:type="dxa"/>
            <w:tcBorders>
              <w:top w:val="single" w:sz="4" w:space="0" w:color="auto"/>
              <w:left w:val="nil"/>
              <w:bottom w:val="single" w:sz="4" w:space="0" w:color="auto"/>
              <w:right w:val="single" w:sz="4" w:space="0" w:color="auto"/>
            </w:tcBorders>
            <w:shd w:val="clear" w:color="auto" w:fill="auto"/>
          </w:tcPr>
          <w:p w14:paraId="715718A0" w14:textId="2212F31C" w:rsidR="000C0E42" w:rsidRPr="00A94871" w:rsidRDefault="000C0E42" w:rsidP="000C0E42">
            <w:pPr>
              <w:jc w:val="right"/>
              <w:rPr>
                <w:rFonts w:ascii="Times New Roman" w:eastAsia="Calibri" w:hAnsi="Times New Roman"/>
                <w:color w:val="000000"/>
              </w:rPr>
            </w:pPr>
            <w:r w:rsidRPr="008775D1">
              <w:rPr>
                <w:rFonts w:ascii="Times New Roman" w:hAnsi="Times New Roman"/>
                <w:i/>
                <w:sz w:val="24"/>
                <w:szCs w:val="24"/>
                <w:lang w:val="uk-UA" w:eastAsia="uk-UA"/>
              </w:rPr>
              <w:t>(персональні дані)</w:t>
            </w:r>
            <w:r w:rsidRPr="008775D1">
              <w:rPr>
                <w:rFonts w:ascii="Times New Roman" w:hAnsi="Times New Roman"/>
                <w:sz w:val="24"/>
                <w:szCs w:val="24"/>
                <w:lang w:val="uk-UA" w:eastAsia="uk-UA"/>
              </w:rPr>
              <w:t xml:space="preserve"> </w:t>
            </w:r>
          </w:p>
        </w:tc>
        <w:tc>
          <w:tcPr>
            <w:tcW w:w="1843" w:type="dxa"/>
            <w:gridSpan w:val="2"/>
            <w:tcBorders>
              <w:top w:val="single" w:sz="4" w:space="0" w:color="auto"/>
              <w:left w:val="nil"/>
              <w:bottom w:val="single" w:sz="4" w:space="0" w:color="auto"/>
              <w:right w:val="single" w:sz="4" w:space="0" w:color="auto"/>
            </w:tcBorders>
            <w:shd w:val="clear" w:color="auto" w:fill="auto"/>
            <w:noWrap/>
          </w:tcPr>
          <w:p w14:paraId="3558A5BE" w14:textId="585E30D3" w:rsidR="000C0E42" w:rsidRPr="00A94871" w:rsidRDefault="000C0E42" w:rsidP="000C0E42">
            <w:pPr>
              <w:rPr>
                <w:rFonts w:ascii="Times New Roman" w:eastAsia="Calibri" w:hAnsi="Times New Roman"/>
                <w:color w:val="000000"/>
              </w:rPr>
            </w:pPr>
            <w:r w:rsidRPr="008775D1">
              <w:rPr>
                <w:rFonts w:ascii="Times New Roman" w:hAnsi="Times New Roman"/>
                <w:i/>
                <w:sz w:val="24"/>
                <w:szCs w:val="24"/>
                <w:lang w:val="uk-UA" w:eastAsia="uk-UA"/>
              </w:rPr>
              <w:t>(персональні дані)</w:t>
            </w:r>
            <w:r w:rsidRPr="008775D1">
              <w:rPr>
                <w:rFonts w:ascii="Times New Roman" w:hAnsi="Times New Roman"/>
                <w:sz w:val="24"/>
                <w:szCs w:val="24"/>
                <w:lang w:val="uk-UA" w:eastAsia="uk-UA"/>
              </w:rPr>
              <w:t xml:space="preserve"> </w:t>
            </w:r>
          </w:p>
        </w:tc>
        <w:tc>
          <w:tcPr>
            <w:tcW w:w="1090" w:type="dxa"/>
            <w:tcBorders>
              <w:top w:val="single" w:sz="4" w:space="0" w:color="auto"/>
              <w:left w:val="nil"/>
              <w:bottom w:val="single" w:sz="4" w:space="0" w:color="auto"/>
              <w:right w:val="single" w:sz="4" w:space="0" w:color="auto"/>
            </w:tcBorders>
            <w:shd w:val="clear" w:color="auto" w:fill="auto"/>
            <w:noWrap/>
            <w:vAlign w:val="bottom"/>
          </w:tcPr>
          <w:p w14:paraId="24DB27FE" w14:textId="77777777" w:rsidR="000C0E42" w:rsidRPr="00A94871" w:rsidRDefault="000C0E42" w:rsidP="000C0E42">
            <w:pPr>
              <w:jc w:val="right"/>
              <w:rPr>
                <w:rFonts w:ascii="Times New Roman" w:eastAsia="Calibri" w:hAnsi="Times New Roman"/>
              </w:rPr>
            </w:pPr>
            <w:r w:rsidRPr="00A94871">
              <w:rPr>
                <w:rFonts w:ascii="Times New Roman" w:eastAsia="Calibri" w:hAnsi="Times New Roman"/>
              </w:rPr>
              <w:t>5000,00</w:t>
            </w:r>
          </w:p>
        </w:tc>
      </w:tr>
      <w:tr w:rsidR="000C0E42" w:rsidRPr="00A94871" w14:paraId="4DF1EEE1" w14:textId="77777777" w:rsidTr="000C0E42">
        <w:trPr>
          <w:trHeight w:val="59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5BA81F11" w14:textId="77777777" w:rsidR="000C0E42" w:rsidRPr="00A94871" w:rsidRDefault="000C0E42" w:rsidP="000C0E42">
            <w:pPr>
              <w:spacing w:after="0" w:line="240" w:lineRule="auto"/>
              <w:jc w:val="center"/>
              <w:rPr>
                <w:rFonts w:ascii="Times New Roman" w:eastAsia="Calibri" w:hAnsi="Times New Roman"/>
                <w:color w:val="000000"/>
                <w:lang w:val="uk-UA" w:eastAsia="uk-UA"/>
              </w:rPr>
            </w:pPr>
            <w:r w:rsidRPr="00A94871">
              <w:rPr>
                <w:rFonts w:ascii="Times New Roman" w:eastAsia="Calibri" w:hAnsi="Times New Roman"/>
              </w:rPr>
              <w:t>2</w:t>
            </w:r>
          </w:p>
        </w:tc>
        <w:tc>
          <w:tcPr>
            <w:tcW w:w="1730" w:type="dxa"/>
            <w:tcBorders>
              <w:top w:val="single" w:sz="4" w:space="0" w:color="auto"/>
              <w:left w:val="nil"/>
              <w:bottom w:val="single" w:sz="4" w:space="0" w:color="auto"/>
              <w:right w:val="single" w:sz="4" w:space="0" w:color="auto"/>
            </w:tcBorders>
            <w:shd w:val="clear" w:color="auto" w:fill="auto"/>
            <w:noWrap/>
          </w:tcPr>
          <w:p w14:paraId="5BBCAB7C" w14:textId="4A89811D" w:rsidR="000C0E42" w:rsidRPr="00A94871" w:rsidRDefault="000C0E42" w:rsidP="000C0E42">
            <w:pPr>
              <w:rPr>
                <w:rFonts w:ascii="Times New Roman" w:eastAsia="Calibri" w:hAnsi="Times New Roman"/>
                <w:color w:val="000000"/>
                <w:sz w:val="24"/>
                <w:szCs w:val="24"/>
              </w:rPr>
            </w:pPr>
            <w:r w:rsidRPr="00695AB9">
              <w:rPr>
                <w:rFonts w:ascii="Times New Roman" w:hAnsi="Times New Roman"/>
                <w:i/>
                <w:sz w:val="24"/>
                <w:szCs w:val="24"/>
                <w:lang w:val="uk-UA" w:eastAsia="uk-UA"/>
              </w:rPr>
              <w:t>(персональні дані)</w:t>
            </w:r>
            <w:r w:rsidRPr="00695AB9">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700BABDB" w14:textId="77777777" w:rsidR="000C0E42" w:rsidRPr="00A94871" w:rsidRDefault="000C0E42" w:rsidP="000C0E42">
            <w:pPr>
              <w:rPr>
                <w:rFonts w:ascii="Times New Roman" w:eastAsia="Calibri" w:hAnsi="Times New Roman"/>
                <w:color w:val="000000"/>
              </w:rPr>
            </w:pPr>
            <w:r w:rsidRPr="00A94871">
              <w:rPr>
                <w:rFonts w:ascii="Times New Roman" w:eastAsia="Calibri" w:hAnsi="Times New Roman"/>
              </w:rPr>
              <w:t>Голубець Іван Ярославович</w:t>
            </w:r>
          </w:p>
        </w:tc>
        <w:tc>
          <w:tcPr>
            <w:tcW w:w="1559" w:type="dxa"/>
            <w:tcBorders>
              <w:top w:val="single" w:sz="4" w:space="0" w:color="auto"/>
              <w:left w:val="nil"/>
              <w:bottom w:val="single" w:sz="4" w:space="0" w:color="auto"/>
              <w:right w:val="single" w:sz="4" w:space="0" w:color="auto"/>
            </w:tcBorders>
            <w:shd w:val="clear" w:color="auto" w:fill="auto"/>
          </w:tcPr>
          <w:p w14:paraId="0ACCDB69" w14:textId="399517CC" w:rsidR="000C0E42" w:rsidRPr="00A94871" w:rsidRDefault="000C0E42" w:rsidP="000C0E42">
            <w:pPr>
              <w:jc w:val="right"/>
              <w:rPr>
                <w:rFonts w:ascii="Times New Roman" w:eastAsia="Calibri" w:hAnsi="Times New Roman"/>
                <w:color w:val="000000"/>
              </w:rPr>
            </w:pPr>
            <w:r w:rsidRPr="008775D1">
              <w:rPr>
                <w:rFonts w:ascii="Times New Roman" w:hAnsi="Times New Roman"/>
                <w:i/>
                <w:sz w:val="24"/>
                <w:szCs w:val="24"/>
                <w:lang w:val="uk-UA" w:eastAsia="uk-UA"/>
              </w:rPr>
              <w:t>(персональні дані)</w:t>
            </w:r>
            <w:r w:rsidRPr="008775D1">
              <w:rPr>
                <w:rFonts w:ascii="Times New Roman" w:hAnsi="Times New Roman"/>
                <w:sz w:val="24"/>
                <w:szCs w:val="24"/>
                <w:lang w:val="uk-UA" w:eastAsia="uk-UA"/>
              </w:rPr>
              <w:t xml:space="preserve"> </w:t>
            </w:r>
          </w:p>
        </w:tc>
        <w:tc>
          <w:tcPr>
            <w:tcW w:w="1418" w:type="dxa"/>
            <w:tcBorders>
              <w:top w:val="single" w:sz="4" w:space="0" w:color="auto"/>
              <w:left w:val="nil"/>
              <w:bottom w:val="single" w:sz="4" w:space="0" w:color="auto"/>
              <w:right w:val="single" w:sz="4" w:space="0" w:color="auto"/>
            </w:tcBorders>
            <w:shd w:val="clear" w:color="auto" w:fill="auto"/>
          </w:tcPr>
          <w:p w14:paraId="7009FF84" w14:textId="01576DE6" w:rsidR="000C0E42" w:rsidRPr="00A94871" w:rsidRDefault="000C0E42" w:rsidP="000C0E42">
            <w:pPr>
              <w:rPr>
                <w:rFonts w:ascii="Times New Roman" w:eastAsia="Calibri" w:hAnsi="Times New Roman"/>
                <w:color w:val="000000"/>
              </w:rPr>
            </w:pPr>
            <w:r w:rsidRPr="008775D1">
              <w:rPr>
                <w:rFonts w:ascii="Times New Roman" w:hAnsi="Times New Roman"/>
                <w:i/>
                <w:sz w:val="24"/>
                <w:szCs w:val="24"/>
                <w:lang w:val="uk-UA" w:eastAsia="uk-UA"/>
              </w:rPr>
              <w:t>(персональні дані)</w:t>
            </w:r>
            <w:r w:rsidRPr="008775D1">
              <w:rPr>
                <w:rFonts w:ascii="Times New Roman" w:hAnsi="Times New Roman"/>
                <w:sz w:val="24"/>
                <w:szCs w:val="24"/>
                <w:lang w:val="uk-UA" w:eastAsia="uk-UA"/>
              </w:rPr>
              <w:t xml:space="preserve"> </w:t>
            </w:r>
          </w:p>
        </w:tc>
        <w:tc>
          <w:tcPr>
            <w:tcW w:w="1843" w:type="dxa"/>
            <w:gridSpan w:val="2"/>
            <w:tcBorders>
              <w:top w:val="single" w:sz="4" w:space="0" w:color="auto"/>
              <w:left w:val="nil"/>
              <w:bottom w:val="single" w:sz="4" w:space="0" w:color="auto"/>
              <w:right w:val="single" w:sz="4" w:space="0" w:color="auto"/>
            </w:tcBorders>
            <w:shd w:val="clear" w:color="auto" w:fill="auto"/>
            <w:noWrap/>
          </w:tcPr>
          <w:p w14:paraId="4A9C69E2" w14:textId="526C1990" w:rsidR="000C0E42" w:rsidRPr="00A94871" w:rsidRDefault="000C0E42" w:rsidP="000C0E42">
            <w:pPr>
              <w:rPr>
                <w:rFonts w:ascii="Times New Roman" w:eastAsia="Calibri" w:hAnsi="Times New Roman"/>
                <w:color w:val="000000"/>
              </w:rPr>
            </w:pPr>
            <w:r w:rsidRPr="008775D1">
              <w:rPr>
                <w:rFonts w:ascii="Times New Roman" w:hAnsi="Times New Roman"/>
                <w:i/>
                <w:sz w:val="24"/>
                <w:szCs w:val="24"/>
                <w:lang w:val="uk-UA" w:eastAsia="uk-UA"/>
              </w:rPr>
              <w:t>(персональні дані)</w:t>
            </w:r>
            <w:r w:rsidRPr="008775D1">
              <w:rPr>
                <w:rFonts w:ascii="Times New Roman" w:hAnsi="Times New Roman"/>
                <w:sz w:val="24"/>
                <w:szCs w:val="24"/>
                <w:lang w:val="uk-UA" w:eastAsia="uk-UA"/>
              </w:rPr>
              <w:t xml:space="preserve"> </w:t>
            </w:r>
          </w:p>
        </w:tc>
        <w:tc>
          <w:tcPr>
            <w:tcW w:w="1090" w:type="dxa"/>
            <w:tcBorders>
              <w:top w:val="single" w:sz="4" w:space="0" w:color="auto"/>
              <w:left w:val="nil"/>
              <w:bottom w:val="single" w:sz="4" w:space="0" w:color="auto"/>
              <w:right w:val="single" w:sz="4" w:space="0" w:color="auto"/>
            </w:tcBorders>
            <w:shd w:val="clear" w:color="auto" w:fill="auto"/>
            <w:noWrap/>
            <w:vAlign w:val="bottom"/>
          </w:tcPr>
          <w:p w14:paraId="6D96D18D" w14:textId="77777777" w:rsidR="000C0E42" w:rsidRPr="00A94871" w:rsidRDefault="000C0E42" w:rsidP="000C0E42">
            <w:pPr>
              <w:jc w:val="right"/>
              <w:rPr>
                <w:rFonts w:ascii="Times New Roman" w:eastAsia="Calibri" w:hAnsi="Times New Roman"/>
              </w:rPr>
            </w:pPr>
            <w:r w:rsidRPr="00A94871">
              <w:rPr>
                <w:rFonts w:ascii="Times New Roman" w:eastAsia="Calibri" w:hAnsi="Times New Roman"/>
              </w:rPr>
              <w:t>5000,00</w:t>
            </w:r>
          </w:p>
        </w:tc>
      </w:tr>
      <w:tr w:rsidR="000C0E42" w:rsidRPr="00A94871" w14:paraId="6F22B83B" w14:textId="77777777" w:rsidTr="000C0E42">
        <w:trPr>
          <w:trHeight w:val="59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556613DD" w14:textId="77777777" w:rsidR="000C0E42" w:rsidRPr="00A94871" w:rsidRDefault="000C0E42" w:rsidP="000C0E42">
            <w:pPr>
              <w:spacing w:after="0" w:line="240" w:lineRule="auto"/>
              <w:jc w:val="center"/>
              <w:rPr>
                <w:rFonts w:ascii="Times New Roman" w:eastAsia="Calibri" w:hAnsi="Times New Roman"/>
                <w:color w:val="000000"/>
                <w:lang w:val="uk-UA" w:eastAsia="uk-UA"/>
              </w:rPr>
            </w:pPr>
            <w:r w:rsidRPr="00A94871">
              <w:rPr>
                <w:rFonts w:ascii="Times New Roman" w:eastAsia="Calibri" w:hAnsi="Times New Roman"/>
              </w:rPr>
              <w:t>3</w:t>
            </w:r>
          </w:p>
        </w:tc>
        <w:tc>
          <w:tcPr>
            <w:tcW w:w="1730" w:type="dxa"/>
            <w:tcBorders>
              <w:top w:val="single" w:sz="4" w:space="0" w:color="auto"/>
              <w:left w:val="nil"/>
              <w:bottom w:val="single" w:sz="4" w:space="0" w:color="auto"/>
              <w:right w:val="single" w:sz="4" w:space="0" w:color="auto"/>
            </w:tcBorders>
            <w:shd w:val="clear" w:color="auto" w:fill="auto"/>
            <w:noWrap/>
          </w:tcPr>
          <w:p w14:paraId="4814F53A" w14:textId="44B7E18B" w:rsidR="000C0E42" w:rsidRPr="00A94871" w:rsidRDefault="000C0E42" w:rsidP="000C0E42">
            <w:pPr>
              <w:rPr>
                <w:rFonts w:ascii="Times New Roman" w:eastAsia="Calibri" w:hAnsi="Times New Roman"/>
              </w:rPr>
            </w:pPr>
            <w:r w:rsidRPr="00695AB9">
              <w:rPr>
                <w:rFonts w:ascii="Times New Roman" w:hAnsi="Times New Roman"/>
                <w:i/>
                <w:sz w:val="24"/>
                <w:szCs w:val="24"/>
                <w:lang w:val="uk-UA" w:eastAsia="uk-UA"/>
              </w:rPr>
              <w:t>(персональні дані)</w:t>
            </w:r>
            <w:r w:rsidRPr="00695AB9">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67109A25" w14:textId="77777777" w:rsidR="000C0E42" w:rsidRPr="00A94871" w:rsidRDefault="000C0E42" w:rsidP="000C0E42">
            <w:pPr>
              <w:rPr>
                <w:rFonts w:ascii="Times New Roman" w:eastAsia="Calibri" w:hAnsi="Times New Roman"/>
              </w:rPr>
            </w:pPr>
            <w:r w:rsidRPr="00A94871">
              <w:rPr>
                <w:rFonts w:ascii="Times New Roman" w:eastAsia="Calibri" w:hAnsi="Times New Roman"/>
              </w:rPr>
              <w:t>Голяк Віктор Валерійович</w:t>
            </w:r>
          </w:p>
        </w:tc>
        <w:tc>
          <w:tcPr>
            <w:tcW w:w="1559" w:type="dxa"/>
            <w:tcBorders>
              <w:top w:val="single" w:sz="4" w:space="0" w:color="auto"/>
              <w:left w:val="nil"/>
              <w:bottom w:val="single" w:sz="4" w:space="0" w:color="auto"/>
              <w:right w:val="single" w:sz="4" w:space="0" w:color="auto"/>
            </w:tcBorders>
            <w:shd w:val="clear" w:color="auto" w:fill="auto"/>
          </w:tcPr>
          <w:p w14:paraId="02F662C0" w14:textId="5CA10CEC" w:rsidR="000C0E42" w:rsidRPr="00A94871" w:rsidRDefault="000C0E42" w:rsidP="000C0E42">
            <w:pPr>
              <w:jc w:val="right"/>
              <w:rPr>
                <w:rFonts w:ascii="Times New Roman" w:eastAsia="Calibri" w:hAnsi="Times New Roman"/>
              </w:rPr>
            </w:pPr>
            <w:r w:rsidRPr="008775D1">
              <w:rPr>
                <w:rFonts w:ascii="Times New Roman" w:hAnsi="Times New Roman"/>
                <w:i/>
                <w:sz w:val="24"/>
                <w:szCs w:val="24"/>
                <w:lang w:val="uk-UA" w:eastAsia="uk-UA"/>
              </w:rPr>
              <w:t>(персональні дані)</w:t>
            </w:r>
            <w:r w:rsidRPr="008775D1">
              <w:rPr>
                <w:rFonts w:ascii="Times New Roman" w:hAnsi="Times New Roman"/>
                <w:sz w:val="24"/>
                <w:szCs w:val="24"/>
                <w:lang w:val="uk-UA" w:eastAsia="uk-UA"/>
              </w:rPr>
              <w:t xml:space="preserve"> </w:t>
            </w:r>
          </w:p>
        </w:tc>
        <w:tc>
          <w:tcPr>
            <w:tcW w:w="1418" w:type="dxa"/>
            <w:tcBorders>
              <w:top w:val="single" w:sz="4" w:space="0" w:color="auto"/>
              <w:left w:val="nil"/>
              <w:bottom w:val="single" w:sz="4" w:space="0" w:color="auto"/>
              <w:right w:val="single" w:sz="4" w:space="0" w:color="auto"/>
            </w:tcBorders>
            <w:shd w:val="clear" w:color="auto" w:fill="auto"/>
          </w:tcPr>
          <w:p w14:paraId="4137030B" w14:textId="68AA4D53" w:rsidR="000C0E42" w:rsidRPr="00A94871" w:rsidRDefault="000C0E42" w:rsidP="000C0E42">
            <w:pPr>
              <w:rPr>
                <w:rFonts w:ascii="Times New Roman" w:eastAsia="Calibri" w:hAnsi="Times New Roman"/>
              </w:rPr>
            </w:pPr>
            <w:r w:rsidRPr="008775D1">
              <w:rPr>
                <w:rFonts w:ascii="Times New Roman" w:hAnsi="Times New Roman"/>
                <w:i/>
                <w:sz w:val="24"/>
                <w:szCs w:val="24"/>
                <w:lang w:val="uk-UA" w:eastAsia="uk-UA"/>
              </w:rPr>
              <w:t>(персональні дані)</w:t>
            </w:r>
            <w:r w:rsidRPr="008775D1">
              <w:rPr>
                <w:rFonts w:ascii="Times New Roman" w:hAnsi="Times New Roman"/>
                <w:sz w:val="24"/>
                <w:szCs w:val="24"/>
                <w:lang w:val="uk-UA" w:eastAsia="uk-UA"/>
              </w:rPr>
              <w:t xml:space="preserve"> </w:t>
            </w:r>
          </w:p>
        </w:tc>
        <w:tc>
          <w:tcPr>
            <w:tcW w:w="1843" w:type="dxa"/>
            <w:gridSpan w:val="2"/>
            <w:tcBorders>
              <w:top w:val="single" w:sz="4" w:space="0" w:color="auto"/>
              <w:left w:val="nil"/>
              <w:bottom w:val="single" w:sz="4" w:space="0" w:color="auto"/>
              <w:right w:val="single" w:sz="4" w:space="0" w:color="auto"/>
            </w:tcBorders>
            <w:shd w:val="clear" w:color="auto" w:fill="auto"/>
            <w:noWrap/>
          </w:tcPr>
          <w:p w14:paraId="767C85AD" w14:textId="3E574B30" w:rsidR="000C0E42" w:rsidRPr="00A94871" w:rsidRDefault="000C0E42" w:rsidP="000C0E42">
            <w:pPr>
              <w:rPr>
                <w:rFonts w:ascii="Times New Roman" w:eastAsia="Calibri" w:hAnsi="Times New Roman"/>
              </w:rPr>
            </w:pPr>
            <w:r w:rsidRPr="008775D1">
              <w:rPr>
                <w:rFonts w:ascii="Times New Roman" w:hAnsi="Times New Roman"/>
                <w:i/>
                <w:sz w:val="24"/>
                <w:szCs w:val="24"/>
                <w:lang w:val="uk-UA" w:eastAsia="uk-UA"/>
              </w:rPr>
              <w:t>(персональні дані)</w:t>
            </w:r>
            <w:r w:rsidRPr="008775D1">
              <w:rPr>
                <w:rFonts w:ascii="Times New Roman" w:hAnsi="Times New Roman"/>
                <w:sz w:val="24"/>
                <w:szCs w:val="24"/>
                <w:lang w:val="uk-UA" w:eastAsia="uk-UA"/>
              </w:rPr>
              <w:t xml:space="preserve"> </w:t>
            </w:r>
          </w:p>
        </w:tc>
        <w:tc>
          <w:tcPr>
            <w:tcW w:w="1090" w:type="dxa"/>
            <w:tcBorders>
              <w:top w:val="single" w:sz="4" w:space="0" w:color="auto"/>
              <w:left w:val="nil"/>
              <w:bottom w:val="single" w:sz="4" w:space="0" w:color="auto"/>
              <w:right w:val="single" w:sz="4" w:space="0" w:color="auto"/>
            </w:tcBorders>
            <w:shd w:val="clear" w:color="auto" w:fill="auto"/>
            <w:noWrap/>
            <w:vAlign w:val="bottom"/>
          </w:tcPr>
          <w:p w14:paraId="22213609" w14:textId="77777777" w:rsidR="000C0E42" w:rsidRPr="00A94871" w:rsidRDefault="000C0E42" w:rsidP="000C0E42">
            <w:pPr>
              <w:jc w:val="right"/>
              <w:rPr>
                <w:rFonts w:ascii="Times New Roman" w:eastAsia="Calibri" w:hAnsi="Times New Roman"/>
              </w:rPr>
            </w:pPr>
            <w:r w:rsidRPr="00A94871">
              <w:rPr>
                <w:rFonts w:ascii="Times New Roman" w:eastAsia="Calibri" w:hAnsi="Times New Roman"/>
              </w:rPr>
              <w:t>2000,00</w:t>
            </w:r>
          </w:p>
        </w:tc>
      </w:tr>
      <w:tr w:rsidR="000C0E42" w:rsidRPr="00A94871" w14:paraId="27CB6277" w14:textId="77777777" w:rsidTr="000C0E42">
        <w:trPr>
          <w:trHeight w:val="59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22029BC8" w14:textId="77777777" w:rsidR="000C0E42" w:rsidRPr="00A94871" w:rsidRDefault="000C0E42" w:rsidP="000C0E42">
            <w:pPr>
              <w:spacing w:after="0" w:line="240" w:lineRule="auto"/>
              <w:jc w:val="center"/>
              <w:rPr>
                <w:rFonts w:ascii="Times New Roman" w:eastAsia="Calibri" w:hAnsi="Times New Roman"/>
                <w:color w:val="000000"/>
                <w:lang w:val="uk-UA" w:eastAsia="uk-UA"/>
              </w:rPr>
            </w:pPr>
            <w:r w:rsidRPr="00A94871">
              <w:rPr>
                <w:rFonts w:ascii="Times New Roman" w:eastAsia="Calibri" w:hAnsi="Times New Roman"/>
              </w:rPr>
              <w:t>4</w:t>
            </w:r>
          </w:p>
        </w:tc>
        <w:tc>
          <w:tcPr>
            <w:tcW w:w="1730" w:type="dxa"/>
            <w:tcBorders>
              <w:top w:val="single" w:sz="4" w:space="0" w:color="auto"/>
              <w:left w:val="nil"/>
              <w:bottom w:val="single" w:sz="4" w:space="0" w:color="auto"/>
              <w:right w:val="single" w:sz="4" w:space="0" w:color="auto"/>
            </w:tcBorders>
            <w:shd w:val="clear" w:color="auto" w:fill="auto"/>
            <w:noWrap/>
          </w:tcPr>
          <w:p w14:paraId="591F144F" w14:textId="083C8FB9" w:rsidR="000C0E42" w:rsidRPr="00A94871" w:rsidRDefault="000C0E42" w:rsidP="000C0E42">
            <w:pPr>
              <w:rPr>
                <w:rFonts w:ascii="Times New Roman" w:eastAsia="Calibri" w:hAnsi="Times New Roman"/>
              </w:rPr>
            </w:pPr>
            <w:r w:rsidRPr="00695AB9">
              <w:rPr>
                <w:rFonts w:ascii="Times New Roman" w:hAnsi="Times New Roman"/>
                <w:i/>
                <w:sz w:val="24"/>
                <w:szCs w:val="24"/>
                <w:lang w:val="uk-UA" w:eastAsia="uk-UA"/>
              </w:rPr>
              <w:t>(персональні дані)</w:t>
            </w:r>
            <w:r w:rsidRPr="00695AB9">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185AED93" w14:textId="77777777" w:rsidR="000C0E42" w:rsidRPr="00A94871" w:rsidRDefault="000C0E42" w:rsidP="000C0E42">
            <w:pPr>
              <w:rPr>
                <w:rFonts w:ascii="Times New Roman" w:eastAsia="Calibri" w:hAnsi="Times New Roman"/>
              </w:rPr>
            </w:pPr>
            <w:r w:rsidRPr="00A94871">
              <w:rPr>
                <w:rFonts w:ascii="Times New Roman" w:eastAsia="Calibri" w:hAnsi="Times New Roman"/>
              </w:rPr>
              <w:t>Казимирів Зеновій Степанович</w:t>
            </w:r>
          </w:p>
        </w:tc>
        <w:tc>
          <w:tcPr>
            <w:tcW w:w="1559" w:type="dxa"/>
            <w:tcBorders>
              <w:top w:val="single" w:sz="4" w:space="0" w:color="auto"/>
              <w:left w:val="nil"/>
              <w:bottom w:val="single" w:sz="4" w:space="0" w:color="auto"/>
              <w:right w:val="single" w:sz="4" w:space="0" w:color="auto"/>
            </w:tcBorders>
            <w:shd w:val="clear" w:color="auto" w:fill="auto"/>
          </w:tcPr>
          <w:p w14:paraId="7358CFD4" w14:textId="3AC2C1AF" w:rsidR="000C0E42" w:rsidRPr="00A94871" w:rsidRDefault="000C0E42" w:rsidP="000C0E42">
            <w:pPr>
              <w:jc w:val="right"/>
              <w:rPr>
                <w:rFonts w:ascii="Times New Roman" w:eastAsia="Calibri" w:hAnsi="Times New Roman"/>
              </w:rPr>
            </w:pPr>
            <w:r w:rsidRPr="008775D1">
              <w:rPr>
                <w:rFonts w:ascii="Times New Roman" w:hAnsi="Times New Roman"/>
                <w:i/>
                <w:sz w:val="24"/>
                <w:szCs w:val="24"/>
                <w:lang w:val="uk-UA" w:eastAsia="uk-UA"/>
              </w:rPr>
              <w:t>(персональні дані)</w:t>
            </w:r>
            <w:r w:rsidRPr="008775D1">
              <w:rPr>
                <w:rFonts w:ascii="Times New Roman" w:hAnsi="Times New Roman"/>
                <w:sz w:val="24"/>
                <w:szCs w:val="24"/>
                <w:lang w:val="uk-UA" w:eastAsia="uk-UA"/>
              </w:rPr>
              <w:t xml:space="preserve"> </w:t>
            </w:r>
          </w:p>
        </w:tc>
        <w:tc>
          <w:tcPr>
            <w:tcW w:w="1418" w:type="dxa"/>
            <w:tcBorders>
              <w:top w:val="single" w:sz="4" w:space="0" w:color="auto"/>
              <w:left w:val="nil"/>
              <w:bottom w:val="single" w:sz="4" w:space="0" w:color="auto"/>
              <w:right w:val="single" w:sz="4" w:space="0" w:color="auto"/>
            </w:tcBorders>
            <w:shd w:val="clear" w:color="auto" w:fill="auto"/>
          </w:tcPr>
          <w:p w14:paraId="3129F765" w14:textId="1532CD83" w:rsidR="000C0E42" w:rsidRPr="00A94871" w:rsidRDefault="000C0E42" w:rsidP="000C0E42">
            <w:pPr>
              <w:rPr>
                <w:rFonts w:ascii="Times New Roman" w:eastAsia="Calibri" w:hAnsi="Times New Roman"/>
              </w:rPr>
            </w:pPr>
            <w:r w:rsidRPr="008775D1">
              <w:rPr>
                <w:rFonts w:ascii="Times New Roman" w:hAnsi="Times New Roman"/>
                <w:i/>
                <w:sz w:val="24"/>
                <w:szCs w:val="24"/>
                <w:lang w:val="uk-UA" w:eastAsia="uk-UA"/>
              </w:rPr>
              <w:t>(персональні дані)</w:t>
            </w:r>
            <w:r w:rsidRPr="008775D1">
              <w:rPr>
                <w:rFonts w:ascii="Times New Roman" w:hAnsi="Times New Roman"/>
                <w:sz w:val="24"/>
                <w:szCs w:val="24"/>
                <w:lang w:val="uk-UA" w:eastAsia="uk-UA"/>
              </w:rPr>
              <w:t xml:space="preserve"> </w:t>
            </w:r>
          </w:p>
        </w:tc>
        <w:tc>
          <w:tcPr>
            <w:tcW w:w="1843" w:type="dxa"/>
            <w:gridSpan w:val="2"/>
            <w:tcBorders>
              <w:top w:val="single" w:sz="4" w:space="0" w:color="auto"/>
              <w:left w:val="nil"/>
              <w:bottom w:val="single" w:sz="4" w:space="0" w:color="auto"/>
              <w:right w:val="single" w:sz="4" w:space="0" w:color="auto"/>
            </w:tcBorders>
            <w:shd w:val="clear" w:color="auto" w:fill="auto"/>
            <w:noWrap/>
          </w:tcPr>
          <w:p w14:paraId="3204AF70" w14:textId="42833324" w:rsidR="000C0E42" w:rsidRPr="00A94871" w:rsidRDefault="000C0E42" w:rsidP="000C0E42">
            <w:pPr>
              <w:rPr>
                <w:rFonts w:ascii="Times New Roman" w:eastAsia="Calibri" w:hAnsi="Times New Roman"/>
              </w:rPr>
            </w:pPr>
            <w:r w:rsidRPr="008775D1">
              <w:rPr>
                <w:rFonts w:ascii="Times New Roman" w:hAnsi="Times New Roman"/>
                <w:i/>
                <w:sz w:val="24"/>
                <w:szCs w:val="24"/>
                <w:lang w:val="uk-UA" w:eastAsia="uk-UA"/>
              </w:rPr>
              <w:t>(персональні дані)</w:t>
            </w:r>
            <w:r w:rsidRPr="008775D1">
              <w:rPr>
                <w:rFonts w:ascii="Times New Roman" w:hAnsi="Times New Roman"/>
                <w:sz w:val="24"/>
                <w:szCs w:val="24"/>
                <w:lang w:val="uk-UA" w:eastAsia="uk-UA"/>
              </w:rPr>
              <w:t xml:space="preserve"> </w:t>
            </w:r>
          </w:p>
        </w:tc>
        <w:tc>
          <w:tcPr>
            <w:tcW w:w="1090" w:type="dxa"/>
            <w:tcBorders>
              <w:top w:val="single" w:sz="4" w:space="0" w:color="auto"/>
              <w:left w:val="nil"/>
              <w:bottom w:val="single" w:sz="4" w:space="0" w:color="auto"/>
              <w:right w:val="single" w:sz="4" w:space="0" w:color="auto"/>
            </w:tcBorders>
            <w:shd w:val="clear" w:color="auto" w:fill="auto"/>
            <w:noWrap/>
            <w:vAlign w:val="bottom"/>
          </w:tcPr>
          <w:p w14:paraId="78CB3C0B" w14:textId="77777777" w:rsidR="000C0E42" w:rsidRPr="00A94871" w:rsidRDefault="000C0E42" w:rsidP="000C0E42">
            <w:pPr>
              <w:jc w:val="right"/>
              <w:rPr>
                <w:rFonts w:ascii="Times New Roman" w:eastAsia="Calibri" w:hAnsi="Times New Roman"/>
              </w:rPr>
            </w:pPr>
            <w:r w:rsidRPr="00A94871">
              <w:rPr>
                <w:rFonts w:ascii="Times New Roman" w:eastAsia="Calibri" w:hAnsi="Times New Roman"/>
              </w:rPr>
              <w:t>2000,00</w:t>
            </w:r>
          </w:p>
        </w:tc>
      </w:tr>
      <w:tr w:rsidR="000C0E42" w:rsidRPr="00A94871" w14:paraId="4CEEC9E1" w14:textId="77777777" w:rsidTr="000C0E42">
        <w:trPr>
          <w:trHeight w:val="59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tcPr>
          <w:p w14:paraId="408D3B6F" w14:textId="77777777" w:rsidR="000C0E42" w:rsidRPr="00A94871" w:rsidRDefault="000C0E42" w:rsidP="000C0E42">
            <w:pPr>
              <w:spacing w:after="0" w:line="240" w:lineRule="auto"/>
              <w:jc w:val="center"/>
              <w:rPr>
                <w:rFonts w:ascii="Times New Roman" w:eastAsia="Calibri" w:hAnsi="Times New Roman"/>
                <w:color w:val="000000"/>
                <w:lang w:val="uk-UA" w:eastAsia="uk-UA"/>
              </w:rPr>
            </w:pPr>
            <w:r w:rsidRPr="00A94871">
              <w:rPr>
                <w:rFonts w:ascii="Times New Roman" w:eastAsia="Calibri" w:hAnsi="Times New Roman"/>
              </w:rPr>
              <w:t>5</w:t>
            </w:r>
          </w:p>
        </w:tc>
        <w:tc>
          <w:tcPr>
            <w:tcW w:w="1730" w:type="dxa"/>
            <w:tcBorders>
              <w:top w:val="single" w:sz="4" w:space="0" w:color="auto"/>
              <w:left w:val="nil"/>
              <w:bottom w:val="single" w:sz="4" w:space="0" w:color="auto"/>
              <w:right w:val="single" w:sz="4" w:space="0" w:color="auto"/>
            </w:tcBorders>
            <w:shd w:val="clear" w:color="auto" w:fill="auto"/>
            <w:noWrap/>
          </w:tcPr>
          <w:p w14:paraId="052DE0C1" w14:textId="577928AF" w:rsidR="000C0E42" w:rsidRPr="00A94871" w:rsidRDefault="000C0E42" w:rsidP="000C0E42">
            <w:pPr>
              <w:rPr>
                <w:rFonts w:ascii="Times New Roman" w:eastAsia="Calibri" w:hAnsi="Times New Roman"/>
              </w:rPr>
            </w:pPr>
            <w:r w:rsidRPr="00695AB9">
              <w:rPr>
                <w:rFonts w:ascii="Times New Roman" w:hAnsi="Times New Roman"/>
                <w:i/>
                <w:sz w:val="24"/>
                <w:szCs w:val="24"/>
                <w:lang w:val="uk-UA" w:eastAsia="uk-UA"/>
              </w:rPr>
              <w:t>(персональні дані)</w:t>
            </w:r>
            <w:r w:rsidRPr="00695AB9">
              <w:rPr>
                <w:rFonts w:ascii="Times New Roman" w:hAnsi="Times New Roman"/>
                <w:sz w:val="24"/>
                <w:szCs w:val="24"/>
                <w:lang w:val="uk-UA" w:eastAsia="uk-UA"/>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4C13EDE8" w14:textId="77777777" w:rsidR="000C0E42" w:rsidRPr="00A94871" w:rsidRDefault="000C0E42" w:rsidP="000C0E42">
            <w:pPr>
              <w:rPr>
                <w:rFonts w:ascii="Times New Roman" w:eastAsia="Calibri" w:hAnsi="Times New Roman"/>
              </w:rPr>
            </w:pPr>
            <w:r w:rsidRPr="00A94871">
              <w:rPr>
                <w:rFonts w:ascii="Times New Roman" w:eastAsia="Calibri" w:hAnsi="Times New Roman"/>
              </w:rPr>
              <w:t>Спас Богдан Ігорович</w:t>
            </w:r>
          </w:p>
        </w:tc>
        <w:tc>
          <w:tcPr>
            <w:tcW w:w="1559" w:type="dxa"/>
            <w:tcBorders>
              <w:top w:val="single" w:sz="4" w:space="0" w:color="auto"/>
              <w:left w:val="nil"/>
              <w:bottom w:val="single" w:sz="4" w:space="0" w:color="auto"/>
              <w:right w:val="single" w:sz="4" w:space="0" w:color="auto"/>
            </w:tcBorders>
            <w:shd w:val="clear" w:color="auto" w:fill="auto"/>
          </w:tcPr>
          <w:p w14:paraId="339AB40D" w14:textId="2E0E951F" w:rsidR="000C0E42" w:rsidRPr="00A94871" w:rsidRDefault="000C0E42" w:rsidP="000C0E42">
            <w:pPr>
              <w:jc w:val="right"/>
              <w:rPr>
                <w:rFonts w:ascii="Times New Roman" w:eastAsia="Calibri" w:hAnsi="Times New Roman"/>
              </w:rPr>
            </w:pPr>
            <w:r w:rsidRPr="008775D1">
              <w:rPr>
                <w:rFonts w:ascii="Times New Roman" w:hAnsi="Times New Roman"/>
                <w:i/>
                <w:sz w:val="24"/>
                <w:szCs w:val="24"/>
                <w:lang w:val="uk-UA" w:eastAsia="uk-UA"/>
              </w:rPr>
              <w:t>(персональні дані)</w:t>
            </w:r>
            <w:r w:rsidRPr="008775D1">
              <w:rPr>
                <w:rFonts w:ascii="Times New Roman" w:hAnsi="Times New Roman"/>
                <w:sz w:val="24"/>
                <w:szCs w:val="24"/>
                <w:lang w:val="uk-UA" w:eastAsia="uk-UA"/>
              </w:rPr>
              <w:t xml:space="preserve"> </w:t>
            </w:r>
          </w:p>
        </w:tc>
        <w:tc>
          <w:tcPr>
            <w:tcW w:w="1418" w:type="dxa"/>
            <w:tcBorders>
              <w:top w:val="single" w:sz="4" w:space="0" w:color="auto"/>
              <w:left w:val="nil"/>
              <w:bottom w:val="single" w:sz="4" w:space="0" w:color="auto"/>
              <w:right w:val="single" w:sz="4" w:space="0" w:color="auto"/>
            </w:tcBorders>
            <w:shd w:val="clear" w:color="auto" w:fill="auto"/>
          </w:tcPr>
          <w:p w14:paraId="50FA173C" w14:textId="5C09EF73" w:rsidR="000C0E42" w:rsidRPr="00A94871" w:rsidRDefault="000C0E42" w:rsidP="000C0E42">
            <w:pPr>
              <w:rPr>
                <w:rFonts w:ascii="Times New Roman" w:eastAsia="Calibri" w:hAnsi="Times New Roman"/>
              </w:rPr>
            </w:pPr>
            <w:r w:rsidRPr="008775D1">
              <w:rPr>
                <w:rFonts w:ascii="Times New Roman" w:hAnsi="Times New Roman"/>
                <w:i/>
                <w:sz w:val="24"/>
                <w:szCs w:val="24"/>
                <w:lang w:val="uk-UA" w:eastAsia="uk-UA"/>
              </w:rPr>
              <w:t>(персональні дані)</w:t>
            </w:r>
            <w:r w:rsidRPr="008775D1">
              <w:rPr>
                <w:rFonts w:ascii="Times New Roman" w:hAnsi="Times New Roman"/>
                <w:sz w:val="24"/>
                <w:szCs w:val="24"/>
                <w:lang w:val="uk-UA" w:eastAsia="uk-UA"/>
              </w:rPr>
              <w:t xml:space="preserve"> </w:t>
            </w:r>
          </w:p>
        </w:tc>
        <w:tc>
          <w:tcPr>
            <w:tcW w:w="1843" w:type="dxa"/>
            <w:gridSpan w:val="2"/>
            <w:tcBorders>
              <w:top w:val="single" w:sz="4" w:space="0" w:color="auto"/>
              <w:left w:val="nil"/>
              <w:bottom w:val="single" w:sz="4" w:space="0" w:color="auto"/>
              <w:right w:val="single" w:sz="4" w:space="0" w:color="auto"/>
            </w:tcBorders>
            <w:shd w:val="clear" w:color="auto" w:fill="auto"/>
            <w:noWrap/>
          </w:tcPr>
          <w:p w14:paraId="255A41B3" w14:textId="488C1B98" w:rsidR="000C0E42" w:rsidRPr="00A94871" w:rsidRDefault="000C0E42" w:rsidP="000C0E42">
            <w:pPr>
              <w:rPr>
                <w:rFonts w:ascii="Times New Roman" w:eastAsia="Calibri" w:hAnsi="Times New Roman"/>
              </w:rPr>
            </w:pPr>
            <w:r w:rsidRPr="008775D1">
              <w:rPr>
                <w:rFonts w:ascii="Times New Roman" w:hAnsi="Times New Roman"/>
                <w:i/>
                <w:sz w:val="24"/>
                <w:szCs w:val="24"/>
                <w:lang w:val="uk-UA" w:eastAsia="uk-UA"/>
              </w:rPr>
              <w:t>(персональні дані)</w:t>
            </w:r>
            <w:r w:rsidRPr="008775D1">
              <w:rPr>
                <w:rFonts w:ascii="Times New Roman" w:hAnsi="Times New Roman"/>
                <w:sz w:val="24"/>
                <w:szCs w:val="24"/>
                <w:lang w:val="uk-UA" w:eastAsia="uk-UA"/>
              </w:rPr>
              <w:t xml:space="preserve"> </w:t>
            </w:r>
          </w:p>
        </w:tc>
        <w:tc>
          <w:tcPr>
            <w:tcW w:w="1090" w:type="dxa"/>
            <w:tcBorders>
              <w:top w:val="single" w:sz="4" w:space="0" w:color="auto"/>
              <w:left w:val="nil"/>
              <w:bottom w:val="single" w:sz="4" w:space="0" w:color="auto"/>
              <w:right w:val="single" w:sz="4" w:space="0" w:color="auto"/>
            </w:tcBorders>
            <w:shd w:val="clear" w:color="auto" w:fill="auto"/>
            <w:noWrap/>
            <w:vAlign w:val="bottom"/>
          </w:tcPr>
          <w:p w14:paraId="12972EE5" w14:textId="77777777" w:rsidR="000C0E42" w:rsidRPr="00A94871" w:rsidRDefault="000C0E42" w:rsidP="000C0E42">
            <w:pPr>
              <w:jc w:val="right"/>
              <w:rPr>
                <w:rFonts w:ascii="Times New Roman" w:eastAsia="Calibri" w:hAnsi="Times New Roman"/>
              </w:rPr>
            </w:pPr>
            <w:r w:rsidRPr="00A94871">
              <w:rPr>
                <w:rFonts w:ascii="Times New Roman" w:eastAsia="Calibri" w:hAnsi="Times New Roman"/>
              </w:rPr>
              <w:t>5000,00</w:t>
            </w:r>
          </w:p>
        </w:tc>
      </w:tr>
      <w:tr w:rsidR="00A94871" w:rsidRPr="00A94871" w14:paraId="1BC56753" w14:textId="77777777" w:rsidTr="00D77B6B">
        <w:trPr>
          <w:trHeight w:val="770"/>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C38989" w14:textId="77777777" w:rsidR="00A94871" w:rsidRPr="00A94871" w:rsidRDefault="00A94871" w:rsidP="00A94871">
            <w:pPr>
              <w:spacing w:after="0" w:line="240" w:lineRule="auto"/>
              <w:jc w:val="center"/>
              <w:rPr>
                <w:rFonts w:eastAsia="Calibri" w:cs="Calibri"/>
                <w:lang w:val="uk-UA" w:eastAsia="uk-UA"/>
              </w:rPr>
            </w:pP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0B8053F2" w14:textId="77777777" w:rsidR="00A94871" w:rsidRPr="00A94871" w:rsidRDefault="00A94871" w:rsidP="00A94871">
            <w:pPr>
              <w:spacing w:after="0" w:line="240" w:lineRule="auto"/>
              <w:rPr>
                <w:rFonts w:ascii="Times New Roman" w:hAnsi="Times New Roman"/>
                <w:bCs/>
                <w:color w:val="000000"/>
                <w:lang w:val="uk-UA" w:eastAsia="ru-RU"/>
              </w:rPr>
            </w:pPr>
            <w:r w:rsidRPr="00A94871">
              <w:rPr>
                <w:rFonts w:ascii="Times New Roman" w:hAnsi="Times New Roman"/>
                <w:bCs/>
                <w:color w:val="000000"/>
                <w:lang w:val="uk-UA" w:eastAsia="ru-RU"/>
              </w:rPr>
              <w:t>ВСЬОГО</w:t>
            </w:r>
          </w:p>
        </w:tc>
        <w:tc>
          <w:tcPr>
            <w:tcW w:w="1843" w:type="dxa"/>
            <w:tcBorders>
              <w:top w:val="single" w:sz="4" w:space="0" w:color="auto"/>
              <w:left w:val="nil"/>
              <w:bottom w:val="single" w:sz="4" w:space="0" w:color="auto"/>
              <w:right w:val="nil"/>
            </w:tcBorders>
          </w:tcPr>
          <w:p w14:paraId="129A4FA9" w14:textId="77777777" w:rsidR="00A94871" w:rsidRPr="00A94871" w:rsidRDefault="00A94871" w:rsidP="00A94871">
            <w:pPr>
              <w:spacing w:after="0" w:line="240" w:lineRule="auto"/>
              <w:rPr>
                <w:rFonts w:ascii="Times New Roman" w:hAnsi="Times New Roman"/>
                <w:bCs/>
                <w:color w:val="000000"/>
                <w:lang w:eastAsia="ru-RU"/>
              </w:rPr>
            </w:pPr>
          </w:p>
        </w:tc>
        <w:tc>
          <w:tcPr>
            <w:tcW w:w="4776" w:type="dxa"/>
            <w:gridSpan w:val="3"/>
            <w:tcBorders>
              <w:top w:val="single" w:sz="4" w:space="0" w:color="auto"/>
              <w:left w:val="nil"/>
              <w:bottom w:val="single" w:sz="4" w:space="0" w:color="auto"/>
              <w:right w:val="single" w:sz="4" w:space="0" w:color="auto"/>
            </w:tcBorders>
            <w:shd w:val="clear" w:color="auto" w:fill="auto"/>
            <w:noWrap/>
            <w:vAlign w:val="center"/>
            <w:hideMark/>
          </w:tcPr>
          <w:p w14:paraId="5521121A" w14:textId="342BE26D" w:rsidR="00A94871" w:rsidRPr="00A94871" w:rsidRDefault="00A94871" w:rsidP="007A4471">
            <w:pPr>
              <w:spacing w:after="0" w:line="240" w:lineRule="auto"/>
              <w:rPr>
                <w:rFonts w:ascii="Times New Roman" w:hAnsi="Times New Roman"/>
                <w:bCs/>
                <w:color w:val="000000"/>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C04935" w14:textId="77777777" w:rsidR="00A94871" w:rsidRPr="00A94871" w:rsidRDefault="00A94871" w:rsidP="00A94871">
            <w:pPr>
              <w:spacing w:after="0" w:line="240" w:lineRule="auto"/>
              <w:rPr>
                <w:rFonts w:ascii="Times New Roman" w:hAnsi="Times New Roman"/>
                <w:bCs/>
                <w:color w:val="000000"/>
                <w:sz w:val="20"/>
                <w:szCs w:val="20"/>
                <w:lang w:val="uk-UA" w:eastAsia="ru-RU"/>
              </w:rPr>
            </w:pPr>
            <w:r w:rsidRPr="00A94871">
              <w:rPr>
                <w:rFonts w:ascii="Times New Roman" w:hAnsi="Times New Roman"/>
                <w:bCs/>
                <w:color w:val="000000"/>
                <w:sz w:val="20"/>
                <w:szCs w:val="20"/>
                <w:lang w:val="uk-UA" w:eastAsia="ru-RU"/>
              </w:rPr>
              <w:t>19 000,00</w:t>
            </w:r>
          </w:p>
        </w:tc>
      </w:tr>
    </w:tbl>
    <w:p w14:paraId="2E6E4C1A" w14:textId="77777777" w:rsidR="00A94871" w:rsidRDefault="00A94871" w:rsidP="00A94871">
      <w:pPr>
        <w:spacing w:after="0" w:line="240" w:lineRule="auto"/>
        <w:rPr>
          <w:rFonts w:ascii="Times New Roman" w:hAnsi="Times New Roman"/>
          <w:sz w:val="24"/>
          <w:szCs w:val="24"/>
          <w:lang w:val="uk-UA"/>
        </w:rPr>
      </w:pPr>
    </w:p>
    <w:p w14:paraId="4FE03600" w14:textId="77777777" w:rsidR="00D77B6B" w:rsidRDefault="00D77B6B" w:rsidP="00A94871">
      <w:pPr>
        <w:spacing w:after="0" w:line="240" w:lineRule="auto"/>
        <w:rPr>
          <w:rFonts w:ascii="Times New Roman" w:hAnsi="Times New Roman"/>
          <w:sz w:val="24"/>
          <w:szCs w:val="24"/>
          <w:lang w:val="uk-UA"/>
        </w:rPr>
      </w:pPr>
    </w:p>
    <w:p w14:paraId="67846E52" w14:textId="77777777" w:rsidR="00D77B6B" w:rsidRDefault="00D77B6B" w:rsidP="00A94871">
      <w:pPr>
        <w:spacing w:after="0" w:line="240" w:lineRule="auto"/>
        <w:rPr>
          <w:rFonts w:ascii="Times New Roman" w:hAnsi="Times New Roman"/>
          <w:sz w:val="24"/>
          <w:szCs w:val="24"/>
          <w:lang w:val="uk-UA"/>
        </w:rPr>
      </w:pPr>
    </w:p>
    <w:p w14:paraId="5E893533" w14:textId="20B9DB1E" w:rsidR="00D77B6B" w:rsidRDefault="00D77B6B" w:rsidP="00A94871">
      <w:pPr>
        <w:spacing w:after="0" w:line="240" w:lineRule="auto"/>
        <w:rPr>
          <w:rFonts w:ascii="Times New Roman" w:hAnsi="Times New Roman"/>
          <w:sz w:val="24"/>
          <w:szCs w:val="24"/>
          <w:lang w:val="uk-UA"/>
        </w:rPr>
      </w:pPr>
      <w:r>
        <w:rPr>
          <w:rFonts w:ascii="Times New Roman" w:hAnsi="Times New Roman"/>
          <w:sz w:val="24"/>
          <w:szCs w:val="24"/>
          <w:lang w:val="uk-UA"/>
        </w:rPr>
        <w:t>Керуючий сапавами віиконавчого комітету</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Анатолій МЕЛЬНІКОВ</w:t>
      </w:r>
    </w:p>
    <w:p w14:paraId="50CAD791" w14:textId="77777777" w:rsidR="00D77B6B" w:rsidRDefault="00D77B6B" w:rsidP="00A94871">
      <w:pPr>
        <w:spacing w:after="0" w:line="240" w:lineRule="auto"/>
        <w:rPr>
          <w:rFonts w:ascii="Times New Roman" w:hAnsi="Times New Roman"/>
          <w:sz w:val="24"/>
          <w:szCs w:val="24"/>
          <w:lang w:val="uk-UA"/>
        </w:rPr>
      </w:pPr>
    </w:p>
    <w:p w14:paraId="10BCC10D" w14:textId="77777777" w:rsidR="00D77B6B" w:rsidRDefault="00D77B6B" w:rsidP="00A94871">
      <w:pPr>
        <w:spacing w:after="0" w:line="240" w:lineRule="auto"/>
        <w:rPr>
          <w:rFonts w:ascii="Times New Roman" w:hAnsi="Times New Roman"/>
          <w:sz w:val="24"/>
          <w:szCs w:val="24"/>
          <w:lang w:val="uk-UA"/>
        </w:rPr>
      </w:pPr>
    </w:p>
    <w:p w14:paraId="3446CE5D" w14:textId="77777777" w:rsidR="00D77B6B" w:rsidRDefault="00D77B6B" w:rsidP="00A94871">
      <w:pPr>
        <w:spacing w:after="0" w:line="240" w:lineRule="auto"/>
        <w:rPr>
          <w:rFonts w:ascii="Times New Roman" w:hAnsi="Times New Roman"/>
          <w:sz w:val="24"/>
          <w:szCs w:val="24"/>
          <w:lang w:val="uk-UA"/>
        </w:rPr>
      </w:pPr>
    </w:p>
    <w:p w14:paraId="1B6799EF" w14:textId="77777777" w:rsidR="00D77B6B" w:rsidRDefault="00D77B6B" w:rsidP="00A94871">
      <w:pPr>
        <w:spacing w:after="0" w:line="240" w:lineRule="auto"/>
        <w:rPr>
          <w:rFonts w:ascii="Times New Roman" w:hAnsi="Times New Roman"/>
          <w:sz w:val="24"/>
          <w:szCs w:val="24"/>
          <w:lang w:val="uk-UA"/>
        </w:rPr>
      </w:pPr>
    </w:p>
    <w:p w14:paraId="7089189F" w14:textId="77777777" w:rsidR="00D77B6B" w:rsidRDefault="00D77B6B" w:rsidP="00A94871">
      <w:pPr>
        <w:spacing w:after="0" w:line="240" w:lineRule="auto"/>
        <w:rPr>
          <w:rFonts w:ascii="Times New Roman" w:hAnsi="Times New Roman"/>
          <w:sz w:val="24"/>
          <w:szCs w:val="24"/>
          <w:lang w:val="uk-UA"/>
        </w:rPr>
      </w:pPr>
    </w:p>
    <w:p w14:paraId="568291CF" w14:textId="77777777" w:rsidR="00D77B6B" w:rsidRDefault="00D77B6B" w:rsidP="00A94871">
      <w:pPr>
        <w:spacing w:after="0" w:line="240" w:lineRule="auto"/>
        <w:rPr>
          <w:rFonts w:ascii="Times New Roman" w:hAnsi="Times New Roman"/>
          <w:sz w:val="24"/>
          <w:szCs w:val="24"/>
          <w:lang w:val="uk-UA"/>
        </w:rPr>
      </w:pPr>
    </w:p>
    <w:p w14:paraId="6A208A63" w14:textId="77777777" w:rsidR="00D77B6B" w:rsidRDefault="00D77B6B" w:rsidP="00A94871">
      <w:pPr>
        <w:spacing w:after="0" w:line="240" w:lineRule="auto"/>
        <w:rPr>
          <w:rFonts w:ascii="Times New Roman" w:hAnsi="Times New Roman"/>
          <w:sz w:val="24"/>
          <w:szCs w:val="24"/>
          <w:lang w:val="uk-UA"/>
        </w:rPr>
      </w:pPr>
    </w:p>
    <w:p w14:paraId="7D69F025" w14:textId="77777777" w:rsidR="00D77B6B" w:rsidRDefault="00D77B6B" w:rsidP="00A94871">
      <w:pPr>
        <w:spacing w:after="0" w:line="240" w:lineRule="auto"/>
        <w:rPr>
          <w:rFonts w:ascii="Times New Roman" w:hAnsi="Times New Roman"/>
          <w:sz w:val="24"/>
          <w:szCs w:val="24"/>
          <w:lang w:val="uk-UA"/>
        </w:rPr>
      </w:pPr>
    </w:p>
    <w:p w14:paraId="642EC921" w14:textId="77777777" w:rsidR="00D77B6B" w:rsidRDefault="00D77B6B" w:rsidP="00A94871">
      <w:pPr>
        <w:spacing w:after="0" w:line="240" w:lineRule="auto"/>
        <w:rPr>
          <w:rFonts w:ascii="Times New Roman" w:hAnsi="Times New Roman"/>
          <w:sz w:val="24"/>
          <w:szCs w:val="24"/>
          <w:lang w:val="uk-UA"/>
        </w:rPr>
      </w:pPr>
    </w:p>
    <w:p w14:paraId="71E6E368" w14:textId="77777777" w:rsidR="00D77B6B" w:rsidRDefault="00D77B6B" w:rsidP="00A94871">
      <w:pPr>
        <w:spacing w:after="0" w:line="240" w:lineRule="auto"/>
        <w:rPr>
          <w:rFonts w:ascii="Times New Roman" w:hAnsi="Times New Roman"/>
          <w:sz w:val="24"/>
          <w:szCs w:val="24"/>
          <w:lang w:val="uk-UA"/>
        </w:rPr>
      </w:pPr>
    </w:p>
    <w:p w14:paraId="41AF069D" w14:textId="77777777" w:rsidR="00D77B6B" w:rsidRDefault="00D77B6B" w:rsidP="00A94871">
      <w:pPr>
        <w:spacing w:after="0" w:line="240" w:lineRule="auto"/>
        <w:rPr>
          <w:rFonts w:ascii="Times New Roman" w:hAnsi="Times New Roman"/>
          <w:sz w:val="24"/>
          <w:szCs w:val="24"/>
          <w:lang w:val="uk-UA"/>
        </w:rPr>
      </w:pPr>
    </w:p>
    <w:p w14:paraId="729D9C5C" w14:textId="77777777" w:rsidR="00D77B6B" w:rsidRDefault="00D77B6B" w:rsidP="00A94871">
      <w:pPr>
        <w:spacing w:after="0" w:line="240" w:lineRule="auto"/>
        <w:rPr>
          <w:rFonts w:ascii="Times New Roman" w:hAnsi="Times New Roman"/>
          <w:sz w:val="24"/>
          <w:szCs w:val="24"/>
          <w:lang w:val="uk-UA"/>
        </w:rPr>
      </w:pPr>
    </w:p>
    <w:p w14:paraId="238461C5" w14:textId="77777777" w:rsidR="00D77B6B" w:rsidRDefault="00D77B6B" w:rsidP="00A94871">
      <w:pPr>
        <w:spacing w:after="0" w:line="240" w:lineRule="auto"/>
        <w:rPr>
          <w:rFonts w:ascii="Times New Roman" w:hAnsi="Times New Roman"/>
          <w:sz w:val="24"/>
          <w:szCs w:val="24"/>
          <w:lang w:val="uk-UA"/>
        </w:rPr>
      </w:pPr>
    </w:p>
    <w:p w14:paraId="28A78F38" w14:textId="77777777" w:rsidR="00D77B6B" w:rsidRDefault="00D77B6B" w:rsidP="00A94871">
      <w:pPr>
        <w:spacing w:after="0" w:line="240" w:lineRule="auto"/>
        <w:rPr>
          <w:rFonts w:ascii="Times New Roman" w:hAnsi="Times New Roman"/>
          <w:sz w:val="24"/>
          <w:szCs w:val="24"/>
          <w:lang w:val="uk-UA"/>
        </w:rPr>
      </w:pPr>
    </w:p>
    <w:p w14:paraId="3F2E2A37" w14:textId="77777777" w:rsidR="00D77B6B" w:rsidRDefault="00D77B6B" w:rsidP="00A94871">
      <w:pPr>
        <w:spacing w:after="0" w:line="240" w:lineRule="auto"/>
        <w:rPr>
          <w:rFonts w:ascii="Times New Roman" w:hAnsi="Times New Roman"/>
          <w:sz w:val="24"/>
          <w:szCs w:val="24"/>
          <w:lang w:val="uk-UA"/>
        </w:rPr>
      </w:pPr>
    </w:p>
    <w:p w14:paraId="691655C5" w14:textId="77777777" w:rsidR="00D77B6B" w:rsidRDefault="00D77B6B" w:rsidP="00A94871">
      <w:pPr>
        <w:spacing w:after="0" w:line="240" w:lineRule="auto"/>
        <w:rPr>
          <w:rFonts w:ascii="Times New Roman" w:hAnsi="Times New Roman"/>
          <w:sz w:val="24"/>
          <w:szCs w:val="24"/>
          <w:lang w:val="uk-UA"/>
        </w:rPr>
      </w:pPr>
    </w:p>
    <w:p w14:paraId="18E565F2" w14:textId="77777777" w:rsidR="00D77B6B" w:rsidRDefault="00D77B6B" w:rsidP="00A94871">
      <w:pPr>
        <w:spacing w:after="0" w:line="240" w:lineRule="auto"/>
        <w:rPr>
          <w:rFonts w:ascii="Times New Roman" w:hAnsi="Times New Roman"/>
          <w:sz w:val="24"/>
          <w:szCs w:val="24"/>
          <w:lang w:val="uk-UA"/>
        </w:rPr>
      </w:pPr>
    </w:p>
    <w:p w14:paraId="3384C6A9" w14:textId="77777777" w:rsidR="00D77B6B" w:rsidRDefault="00D77B6B" w:rsidP="00A94871">
      <w:pPr>
        <w:spacing w:after="0" w:line="240" w:lineRule="auto"/>
        <w:rPr>
          <w:rFonts w:ascii="Times New Roman" w:hAnsi="Times New Roman"/>
          <w:sz w:val="24"/>
          <w:szCs w:val="24"/>
          <w:lang w:val="uk-UA"/>
        </w:rPr>
      </w:pPr>
    </w:p>
    <w:p w14:paraId="07C621C2" w14:textId="77777777" w:rsidR="00D77B6B" w:rsidRDefault="00D77B6B" w:rsidP="00A94871">
      <w:pPr>
        <w:spacing w:after="0" w:line="240" w:lineRule="auto"/>
        <w:rPr>
          <w:rFonts w:ascii="Times New Roman" w:hAnsi="Times New Roman"/>
          <w:sz w:val="24"/>
          <w:szCs w:val="24"/>
          <w:lang w:val="uk-UA"/>
        </w:rPr>
      </w:pPr>
    </w:p>
    <w:p w14:paraId="5709B337" w14:textId="77777777" w:rsidR="00D77B6B" w:rsidRDefault="00D77B6B" w:rsidP="00A94871">
      <w:pPr>
        <w:spacing w:after="0" w:line="240" w:lineRule="auto"/>
        <w:rPr>
          <w:rFonts w:ascii="Times New Roman" w:hAnsi="Times New Roman"/>
          <w:sz w:val="24"/>
          <w:szCs w:val="24"/>
          <w:lang w:val="uk-UA"/>
        </w:rPr>
      </w:pPr>
    </w:p>
    <w:p w14:paraId="2A2D3779" w14:textId="77777777" w:rsidR="00D77B6B" w:rsidRDefault="00D77B6B" w:rsidP="00A94871">
      <w:pPr>
        <w:spacing w:after="0" w:line="240" w:lineRule="auto"/>
        <w:rPr>
          <w:rFonts w:ascii="Times New Roman" w:hAnsi="Times New Roman"/>
          <w:sz w:val="24"/>
          <w:szCs w:val="24"/>
          <w:lang w:val="uk-UA"/>
        </w:rPr>
      </w:pPr>
    </w:p>
    <w:p w14:paraId="4D3115BA" w14:textId="77777777" w:rsidR="00D77B6B" w:rsidRPr="004E3A71" w:rsidRDefault="00D77B6B" w:rsidP="00D77B6B">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drawing>
          <wp:inline distT="0" distB="0" distL="0" distR="0" wp14:anchorId="3A0C32C6" wp14:editId="0104AB94">
            <wp:extent cx="1143000" cy="600075"/>
            <wp:effectExtent l="0" t="0" r="0"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6F1B59F5" w14:textId="77777777" w:rsidR="00D77B6B" w:rsidRPr="004E3A71" w:rsidRDefault="00D77B6B" w:rsidP="00D77B6B">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07570099" w14:textId="77777777" w:rsidR="00D77B6B" w:rsidRPr="004E3A71" w:rsidRDefault="00D77B6B" w:rsidP="00D77B6B">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2FBE92F9" w14:textId="77777777" w:rsidR="00D77B6B" w:rsidRPr="004E3A71" w:rsidRDefault="00D77B6B" w:rsidP="00D77B6B">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3D19266F" w14:textId="77777777" w:rsidR="00D77B6B" w:rsidRPr="004E3A71" w:rsidRDefault="00D77B6B" w:rsidP="00D77B6B">
      <w:pPr>
        <w:spacing w:after="0" w:line="240" w:lineRule="auto"/>
        <w:jc w:val="center"/>
        <w:rPr>
          <w:rFonts w:ascii="Times New Roman" w:eastAsia="Calibri" w:hAnsi="Times New Roman"/>
          <w:b/>
          <w:sz w:val="24"/>
          <w:szCs w:val="24"/>
          <w:lang w:val="uk-UA" w:eastAsia="uk-UA"/>
        </w:rPr>
      </w:pPr>
    </w:p>
    <w:p w14:paraId="08E45136" w14:textId="75DAD5AC" w:rsidR="00D77B6B" w:rsidRPr="004E3A71" w:rsidRDefault="00D77B6B" w:rsidP="00D77B6B">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64</w:t>
      </w:r>
    </w:p>
    <w:p w14:paraId="142EDFCA" w14:textId="77777777" w:rsidR="00D77B6B" w:rsidRPr="00A94871" w:rsidRDefault="00D77B6B" w:rsidP="00A94871">
      <w:pPr>
        <w:spacing w:after="0" w:line="240" w:lineRule="auto"/>
        <w:rPr>
          <w:rFonts w:ascii="Times New Roman" w:hAnsi="Times New Roman"/>
          <w:sz w:val="24"/>
          <w:szCs w:val="24"/>
          <w:lang w:val="uk-UA"/>
        </w:rPr>
      </w:pPr>
    </w:p>
    <w:p w14:paraId="6EEA76B9" w14:textId="77777777" w:rsidR="00A94871" w:rsidRPr="00A94871" w:rsidRDefault="00A94871" w:rsidP="00A94871">
      <w:pPr>
        <w:spacing w:after="0" w:line="240" w:lineRule="auto"/>
        <w:jc w:val="both"/>
        <w:rPr>
          <w:rFonts w:ascii="Times New Roman" w:hAnsi="Times New Roman"/>
          <w:sz w:val="24"/>
          <w:szCs w:val="24"/>
          <w:lang w:val="uk-UA" w:eastAsia="ru-RU"/>
        </w:rPr>
      </w:pPr>
      <w:r w:rsidRPr="00A94871">
        <w:rPr>
          <w:rFonts w:ascii="Times New Roman" w:hAnsi="Times New Roman"/>
          <w:sz w:val="24"/>
          <w:szCs w:val="24"/>
          <w:lang w:val="uk-UA" w:eastAsia="ru-RU"/>
        </w:rPr>
        <w:t xml:space="preserve">Про надання матеріальної допомоги                                                                                                                                                                     </w:t>
      </w:r>
    </w:p>
    <w:p w14:paraId="33D98F51" w14:textId="77777777" w:rsidR="00A94871" w:rsidRPr="00A94871" w:rsidRDefault="00A94871" w:rsidP="00A94871">
      <w:pPr>
        <w:spacing w:after="0" w:line="240" w:lineRule="auto"/>
        <w:jc w:val="both"/>
        <w:rPr>
          <w:rFonts w:ascii="Times New Roman" w:hAnsi="Times New Roman"/>
          <w:sz w:val="24"/>
          <w:szCs w:val="24"/>
          <w:lang w:val="uk-UA" w:eastAsia="ru-RU"/>
        </w:rPr>
      </w:pPr>
      <w:r w:rsidRPr="00A94871">
        <w:rPr>
          <w:rFonts w:ascii="Times New Roman" w:hAnsi="Times New Roman"/>
          <w:sz w:val="24"/>
          <w:szCs w:val="24"/>
          <w:lang w:val="uk-UA" w:eastAsia="ru-RU"/>
        </w:rPr>
        <w:t>Процюк Марії Василівні</w:t>
      </w:r>
    </w:p>
    <w:p w14:paraId="2F1A26FF" w14:textId="4D6EEEC2" w:rsidR="00A94871" w:rsidRPr="00A94871" w:rsidRDefault="00A94871" w:rsidP="00A94871">
      <w:pPr>
        <w:spacing w:after="0" w:line="240" w:lineRule="auto"/>
        <w:jc w:val="both"/>
        <w:rPr>
          <w:rFonts w:ascii="Times New Roman" w:hAnsi="Times New Roman"/>
          <w:sz w:val="24"/>
          <w:szCs w:val="24"/>
          <w:lang w:val="uk-UA" w:eastAsia="ru-RU"/>
        </w:rPr>
      </w:pPr>
      <w:r w:rsidRPr="00A94871">
        <w:rPr>
          <w:rFonts w:ascii="Times New Roman" w:hAnsi="Times New Roman"/>
          <w:sz w:val="24"/>
          <w:szCs w:val="24"/>
          <w:lang w:val="uk-UA" w:eastAsia="ru-RU"/>
        </w:rPr>
        <w:t xml:space="preserve">на поховання </w:t>
      </w:r>
      <w:r w:rsidR="000C0E42" w:rsidRPr="007F38F5">
        <w:rPr>
          <w:rFonts w:ascii="Times New Roman" w:hAnsi="Times New Roman"/>
          <w:i/>
          <w:sz w:val="24"/>
          <w:szCs w:val="24"/>
          <w:lang w:val="uk-UA" w:eastAsia="uk-UA"/>
        </w:rPr>
        <w:t>(персональні дані)</w:t>
      </w:r>
    </w:p>
    <w:p w14:paraId="1956CCA5" w14:textId="77777777" w:rsidR="00A94871" w:rsidRPr="00A94871" w:rsidRDefault="00A94871" w:rsidP="00A94871">
      <w:pPr>
        <w:spacing w:after="0" w:line="240" w:lineRule="auto"/>
        <w:jc w:val="both"/>
        <w:rPr>
          <w:rFonts w:ascii="Times New Roman" w:eastAsia="Calibri" w:hAnsi="Times New Roman"/>
          <w:sz w:val="24"/>
          <w:szCs w:val="24"/>
          <w:lang w:val="uk-UA"/>
        </w:rPr>
      </w:pPr>
    </w:p>
    <w:p w14:paraId="31F59EC6" w14:textId="4BED549B" w:rsidR="00A94871" w:rsidRPr="00A94871" w:rsidRDefault="00A94871" w:rsidP="00DB114F">
      <w:pPr>
        <w:spacing w:after="0" w:line="240" w:lineRule="auto"/>
        <w:ind w:firstLine="284"/>
        <w:jc w:val="both"/>
        <w:rPr>
          <w:rFonts w:ascii="Times New Roman" w:hAnsi="Times New Roman"/>
          <w:sz w:val="24"/>
          <w:szCs w:val="24"/>
          <w:lang w:val="uk-UA" w:eastAsia="ru-RU"/>
        </w:rPr>
      </w:pPr>
      <w:r w:rsidRPr="00A94871">
        <w:rPr>
          <w:rFonts w:ascii="Times New Roman" w:hAnsi="Times New Roman"/>
          <w:sz w:val="24"/>
          <w:szCs w:val="24"/>
          <w:lang w:val="uk-UA" w:eastAsia="ru-RU"/>
        </w:rPr>
        <w:t xml:space="preserve">        Розглянувши заяву Процюк Марії Ва</w:t>
      </w:r>
      <w:r w:rsidR="00DB114F">
        <w:rPr>
          <w:rFonts w:ascii="Times New Roman" w:hAnsi="Times New Roman"/>
          <w:sz w:val="24"/>
          <w:szCs w:val="24"/>
          <w:lang w:val="uk-UA" w:eastAsia="ru-RU"/>
        </w:rPr>
        <w:t xml:space="preserve">силівни (проживає: </w:t>
      </w:r>
      <w:r w:rsidR="000C0E42" w:rsidRPr="007F38F5">
        <w:rPr>
          <w:rFonts w:ascii="Times New Roman" w:hAnsi="Times New Roman"/>
          <w:i/>
          <w:sz w:val="24"/>
          <w:szCs w:val="24"/>
          <w:lang w:val="uk-UA" w:eastAsia="uk-UA"/>
        </w:rPr>
        <w:t>(персональні дані)</w:t>
      </w:r>
      <w:r w:rsidR="000C0E42">
        <w:rPr>
          <w:rFonts w:ascii="Times New Roman" w:hAnsi="Times New Roman"/>
          <w:sz w:val="24"/>
          <w:szCs w:val="24"/>
          <w:lang w:val="uk-UA" w:eastAsia="uk-UA"/>
        </w:rPr>
        <w:t xml:space="preserve"> </w:t>
      </w:r>
      <w:r w:rsidRPr="00A94871">
        <w:rPr>
          <w:rFonts w:ascii="Times New Roman" w:hAnsi="Times New Roman"/>
          <w:sz w:val="24"/>
          <w:szCs w:val="24"/>
          <w:lang w:val="uk-UA" w:eastAsia="ru-RU"/>
        </w:rPr>
        <w:t xml:space="preserve">Львівської області ) про надання їй допомоги  на поховання чоловіка </w:t>
      </w:r>
      <w:r w:rsidR="000C0E42" w:rsidRPr="007F38F5">
        <w:rPr>
          <w:rFonts w:ascii="Times New Roman" w:hAnsi="Times New Roman"/>
          <w:i/>
          <w:sz w:val="24"/>
          <w:szCs w:val="24"/>
          <w:lang w:val="uk-UA" w:eastAsia="uk-UA"/>
        </w:rPr>
        <w:t>(персональні дані)</w:t>
      </w:r>
      <w:r w:rsidRPr="00A94871">
        <w:rPr>
          <w:rFonts w:ascii="Times New Roman" w:hAnsi="Times New Roman"/>
          <w:sz w:val="24"/>
          <w:szCs w:val="24"/>
          <w:lang w:val="uk-UA" w:eastAsia="ru-RU"/>
        </w:rPr>
        <w:t xml:space="preserve">,  який помер 11 жовтня 2025 року і до дня  смерті проживав за адресою: </w:t>
      </w:r>
      <w:r w:rsidR="000C0E42" w:rsidRPr="007F38F5">
        <w:rPr>
          <w:rFonts w:ascii="Times New Roman" w:hAnsi="Times New Roman"/>
          <w:i/>
          <w:sz w:val="24"/>
          <w:szCs w:val="24"/>
          <w:lang w:val="uk-UA" w:eastAsia="uk-UA"/>
        </w:rPr>
        <w:t>(персональні дані)</w:t>
      </w:r>
      <w:r w:rsidR="000C0E42">
        <w:rPr>
          <w:rFonts w:ascii="Times New Roman" w:hAnsi="Times New Roman"/>
          <w:sz w:val="24"/>
          <w:szCs w:val="24"/>
          <w:lang w:val="uk-UA" w:eastAsia="uk-UA"/>
        </w:rPr>
        <w:t xml:space="preserve"> </w:t>
      </w:r>
      <w:r w:rsidRPr="00A94871">
        <w:rPr>
          <w:rFonts w:ascii="Times New Roman" w:hAnsi="Times New Roman"/>
          <w:sz w:val="24"/>
          <w:szCs w:val="24"/>
          <w:lang w:val="uk-UA" w:eastAsia="ru-RU"/>
        </w:rPr>
        <w:t>Львівської області відповідно до Постанови Кабінету Міністрів України № 99 від 31.01.2007р.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 рішення сесії Новороздільської міської ради №1752 від 29 лютого 2024 року "Про затвердження Положення про порядок  надання допомоги на поховання", висновку комісії з питань соціального захисту населення, пп.4 п"а" ч. 1 ст. 34, ст.52, ч.6 ст.59, ч.1 ст.73 Закону України "Про місцеве самоврядування в Україні", виконавчий комітет Новороздільської міської ради.</w:t>
      </w:r>
    </w:p>
    <w:p w14:paraId="36D8DAB0" w14:textId="77777777" w:rsidR="00A94871" w:rsidRPr="00A94871" w:rsidRDefault="00A94871" w:rsidP="00A94871">
      <w:pPr>
        <w:spacing w:after="0" w:line="240" w:lineRule="auto"/>
        <w:jc w:val="both"/>
        <w:rPr>
          <w:rFonts w:ascii="Times New Roman" w:eastAsia="Calibri" w:hAnsi="Times New Roman"/>
          <w:sz w:val="24"/>
          <w:szCs w:val="24"/>
          <w:lang w:val="uk-UA"/>
        </w:rPr>
      </w:pPr>
    </w:p>
    <w:p w14:paraId="384A53BA" w14:textId="77777777" w:rsidR="00A94871" w:rsidRPr="00A94871" w:rsidRDefault="00A94871" w:rsidP="00A94871">
      <w:pPr>
        <w:spacing w:after="0" w:line="240" w:lineRule="auto"/>
        <w:jc w:val="both"/>
        <w:rPr>
          <w:rFonts w:ascii="Times New Roman" w:hAnsi="Times New Roman"/>
          <w:sz w:val="24"/>
          <w:szCs w:val="24"/>
          <w:lang w:val="uk-UA" w:eastAsia="ru-RU"/>
        </w:rPr>
      </w:pPr>
      <w:r w:rsidRPr="00A94871">
        <w:rPr>
          <w:rFonts w:ascii="Times New Roman" w:hAnsi="Times New Roman"/>
          <w:sz w:val="24"/>
          <w:szCs w:val="24"/>
          <w:lang w:val="uk-UA" w:eastAsia="ru-RU"/>
        </w:rPr>
        <w:t>Вирішив :</w:t>
      </w:r>
    </w:p>
    <w:p w14:paraId="167ACC7B" w14:textId="77777777" w:rsidR="00A94871" w:rsidRPr="00A94871" w:rsidRDefault="00A94871" w:rsidP="00A94871">
      <w:pPr>
        <w:spacing w:after="0" w:line="240" w:lineRule="auto"/>
        <w:jc w:val="both"/>
        <w:rPr>
          <w:rFonts w:ascii="Times New Roman" w:eastAsia="Calibri" w:hAnsi="Times New Roman"/>
          <w:sz w:val="24"/>
          <w:szCs w:val="24"/>
          <w:lang w:val="uk-UA"/>
        </w:rPr>
      </w:pPr>
    </w:p>
    <w:p w14:paraId="00035039" w14:textId="55AE36E0" w:rsidR="00A94871" w:rsidRPr="00A94871" w:rsidRDefault="00A94871" w:rsidP="00A94871">
      <w:pPr>
        <w:spacing w:after="0" w:line="240" w:lineRule="auto"/>
        <w:jc w:val="both"/>
        <w:rPr>
          <w:rFonts w:ascii="Times New Roman" w:hAnsi="Times New Roman"/>
          <w:sz w:val="24"/>
          <w:szCs w:val="24"/>
          <w:lang w:val="uk-UA" w:eastAsia="ru-RU"/>
        </w:rPr>
      </w:pPr>
      <w:r w:rsidRPr="00A94871">
        <w:rPr>
          <w:rFonts w:ascii="Times New Roman" w:hAnsi="Times New Roman"/>
          <w:sz w:val="24"/>
          <w:szCs w:val="24"/>
          <w:lang w:val="uk-UA" w:eastAsia="ru-RU"/>
        </w:rPr>
        <w:t xml:space="preserve">    </w:t>
      </w:r>
      <w:r w:rsidR="00DB114F">
        <w:rPr>
          <w:rFonts w:ascii="Times New Roman" w:hAnsi="Times New Roman"/>
          <w:sz w:val="24"/>
          <w:szCs w:val="24"/>
          <w:lang w:val="uk-UA" w:eastAsia="ru-RU"/>
        </w:rPr>
        <w:t xml:space="preserve">      </w:t>
      </w:r>
      <w:r w:rsidRPr="00A94871">
        <w:rPr>
          <w:rFonts w:ascii="Times New Roman" w:hAnsi="Times New Roman"/>
          <w:sz w:val="24"/>
          <w:szCs w:val="24"/>
          <w:lang w:val="uk-UA" w:eastAsia="ru-RU"/>
        </w:rPr>
        <w:t xml:space="preserve">1. Надати матеріальну допомогу Процюк Марії Василівні на поховання чоловіка </w:t>
      </w:r>
      <w:r w:rsidR="000C0E42" w:rsidRPr="007F38F5">
        <w:rPr>
          <w:rFonts w:ascii="Times New Roman" w:hAnsi="Times New Roman"/>
          <w:i/>
          <w:sz w:val="24"/>
          <w:szCs w:val="24"/>
          <w:lang w:val="uk-UA" w:eastAsia="uk-UA"/>
        </w:rPr>
        <w:t>(персональні дані)</w:t>
      </w:r>
      <w:r w:rsidR="000C0E42">
        <w:rPr>
          <w:rFonts w:ascii="Times New Roman" w:hAnsi="Times New Roman"/>
          <w:sz w:val="24"/>
          <w:szCs w:val="24"/>
          <w:lang w:val="uk-UA" w:eastAsia="uk-UA"/>
        </w:rPr>
        <w:t xml:space="preserve"> </w:t>
      </w:r>
      <w:r w:rsidRPr="00A94871">
        <w:rPr>
          <w:rFonts w:ascii="Times New Roman" w:hAnsi="Times New Roman"/>
          <w:sz w:val="24"/>
          <w:szCs w:val="24"/>
          <w:lang w:val="uk-UA" w:eastAsia="ru-RU"/>
        </w:rPr>
        <w:t>в сумі 6056,00  (шість тисяч п</w:t>
      </w:r>
      <w:r w:rsidRPr="00A94871">
        <w:rPr>
          <w:rFonts w:ascii="Times New Roman" w:hAnsi="Times New Roman"/>
          <w:sz w:val="24"/>
          <w:szCs w:val="24"/>
          <w:lang w:val="en-US" w:eastAsia="ru-RU"/>
        </w:rPr>
        <w:t>’</w:t>
      </w:r>
      <w:r w:rsidRPr="00A94871">
        <w:rPr>
          <w:rFonts w:ascii="Times New Roman" w:hAnsi="Times New Roman"/>
          <w:sz w:val="24"/>
          <w:szCs w:val="24"/>
          <w:lang w:val="uk-UA" w:eastAsia="ru-RU"/>
        </w:rPr>
        <w:t>ятдесят шість грн. 00 коп.) гривень .</w:t>
      </w:r>
    </w:p>
    <w:p w14:paraId="1A293D67" w14:textId="33A1EFE6" w:rsidR="00A94871" w:rsidRPr="00A94871" w:rsidRDefault="00A94871" w:rsidP="00A94871">
      <w:pPr>
        <w:spacing w:after="0" w:line="240" w:lineRule="auto"/>
        <w:jc w:val="both"/>
        <w:rPr>
          <w:rFonts w:ascii="Times New Roman" w:hAnsi="Times New Roman"/>
          <w:sz w:val="24"/>
          <w:szCs w:val="24"/>
          <w:lang w:val="uk-UA" w:eastAsia="ru-RU"/>
        </w:rPr>
      </w:pPr>
      <w:r w:rsidRPr="00A94871">
        <w:rPr>
          <w:rFonts w:ascii="Times New Roman" w:hAnsi="Times New Roman"/>
          <w:sz w:val="24"/>
          <w:szCs w:val="24"/>
          <w:lang w:val="uk-UA" w:eastAsia="ru-RU"/>
        </w:rPr>
        <w:t xml:space="preserve">    </w:t>
      </w:r>
      <w:r w:rsidR="00DB114F">
        <w:rPr>
          <w:rFonts w:ascii="Times New Roman" w:hAnsi="Times New Roman"/>
          <w:sz w:val="24"/>
          <w:szCs w:val="24"/>
          <w:lang w:val="uk-UA" w:eastAsia="ru-RU"/>
        </w:rPr>
        <w:t xml:space="preserve">      </w:t>
      </w:r>
      <w:r w:rsidRPr="00A94871">
        <w:rPr>
          <w:rFonts w:ascii="Times New Roman" w:hAnsi="Times New Roman"/>
          <w:sz w:val="24"/>
          <w:szCs w:val="24"/>
          <w:lang w:val="uk-UA" w:eastAsia="ru-RU"/>
        </w:rPr>
        <w:t>2. Начальнику фінансового управління Наконечній З.С. профінансувати, а начальнику фінансово-господарського відділу - головному бухгалтеру Дерефінці М.І. провести видатки  з бюджету  міської ради  в сумі 60</w:t>
      </w:r>
      <w:r w:rsidRPr="00A94871">
        <w:rPr>
          <w:rFonts w:ascii="Times New Roman" w:hAnsi="Times New Roman"/>
          <w:sz w:val="24"/>
          <w:szCs w:val="24"/>
          <w:lang w:val="en-US" w:eastAsia="ru-RU"/>
        </w:rPr>
        <w:t>56</w:t>
      </w:r>
      <w:r w:rsidRPr="00A94871">
        <w:rPr>
          <w:rFonts w:ascii="Times New Roman" w:hAnsi="Times New Roman"/>
          <w:sz w:val="24"/>
          <w:szCs w:val="24"/>
          <w:lang w:val="uk-UA" w:eastAsia="ru-RU"/>
        </w:rPr>
        <w:t>,00 (шість тисяч п</w:t>
      </w:r>
      <w:r w:rsidRPr="00A94871">
        <w:rPr>
          <w:rFonts w:ascii="Times New Roman" w:hAnsi="Times New Roman"/>
          <w:sz w:val="24"/>
          <w:szCs w:val="24"/>
          <w:lang w:val="en-US" w:eastAsia="ru-RU"/>
        </w:rPr>
        <w:t>’</w:t>
      </w:r>
      <w:r w:rsidRPr="00A94871">
        <w:rPr>
          <w:rFonts w:ascii="Times New Roman" w:hAnsi="Times New Roman"/>
          <w:sz w:val="24"/>
          <w:szCs w:val="24"/>
          <w:lang w:val="uk-UA" w:eastAsia="ru-RU"/>
        </w:rPr>
        <w:t>ятдесят шість грн. 00 коп.) гривень по коду функціональної класифікації 0813242.</w:t>
      </w:r>
    </w:p>
    <w:p w14:paraId="3B254FB8" w14:textId="77777777" w:rsidR="00A94871" w:rsidRPr="00A94871" w:rsidRDefault="00A94871" w:rsidP="00A94871">
      <w:pPr>
        <w:spacing w:after="0" w:line="240" w:lineRule="auto"/>
        <w:jc w:val="both"/>
        <w:rPr>
          <w:rFonts w:ascii="Times New Roman" w:eastAsia="Calibri" w:hAnsi="Times New Roman"/>
          <w:sz w:val="24"/>
          <w:szCs w:val="24"/>
          <w:lang w:val="uk-UA"/>
        </w:rPr>
      </w:pPr>
    </w:p>
    <w:p w14:paraId="21700918" w14:textId="77777777" w:rsidR="00A94871" w:rsidRPr="00A94871" w:rsidRDefault="00A94871" w:rsidP="00A94871">
      <w:pPr>
        <w:spacing w:after="0" w:line="240" w:lineRule="auto"/>
        <w:jc w:val="both"/>
        <w:rPr>
          <w:rFonts w:ascii="Times New Roman" w:eastAsia="Calibri" w:hAnsi="Times New Roman"/>
          <w:sz w:val="24"/>
          <w:szCs w:val="24"/>
          <w:lang w:val="uk-UA"/>
        </w:rPr>
      </w:pPr>
    </w:p>
    <w:p w14:paraId="6219A533" w14:textId="77777777" w:rsidR="00A94871" w:rsidRPr="00A94871" w:rsidRDefault="00A94871" w:rsidP="00A94871">
      <w:pPr>
        <w:spacing w:after="0" w:line="240" w:lineRule="auto"/>
        <w:jc w:val="both"/>
        <w:rPr>
          <w:rFonts w:ascii="Times New Roman" w:eastAsia="Calibri" w:hAnsi="Times New Roman"/>
          <w:sz w:val="24"/>
          <w:szCs w:val="24"/>
          <w:lang w:val="uk-UA"/>
        </w:rPr>
      </w:pPr>
      <w:r w:rsidRPr="00A94871">
        <w:rPr>
          <w:rFonts w:ascii="Times New Roman" w:eastAsia="Calibri" w:hAnsi="Times New Roman"/>
          <w:sz w:val="24"/>
          <w:szCs w:val="24"/>
          <w:lang w:val="uk-UA"/>
        </w:rPr>
        <w:t xml:space="preserve">МІСЬКИЙ ГОЛОВА </w:t>
      </w:r>
      <w:r w:rsidRPr="00A94871">
        <w:rPr>
          <w:rFonts w:ascii="Times New Roman" w:eastAsia="Calibri" w:hAnsi="Times New Roman"/>
          <w:sz w:val="24"/>
          <w:szCs w:val="24"/>
          <w:lang w:val="uk-UA"/>
        </w:rPr>
        <w:tab/>
      </w:r>
      <w:r w:rsidRPr="00A94871">
        <w:rPr>
          <w:rFonts w:ascii="Times New Roman" w:eastAsia="Calibri" w:hAnsi="Times New Roman"/>
          <w:sz w:val="24"/>
          <w:szCs w:val="24"/>
          <w:lang w:val="uk-UA"/>
        </w:rPr>
        <w:tab/>
      </w:r>
      <w:r w:rsidRPr="00A94871">
        <w:rPr>
          <w:rFonts w:ascii="Times New Roman" w:eastAsia="Calibri" w:hAnsi="Times New Roman"/>
          <w:sz w:val="24"/>
          <w:szCs w:val="24"/>
          <w:lang w:val="uk-UA"/>
        </w:rPr>
        <w:tab/>
      </w:r>
      <w:r w:rsidRPr="00A94871">
        <w:rPr>
          <w:rFonts w:ascii="Times New Roman" w:eastAsia="Calibri" w:hAnsi="Times New Roman"/>
          <w:sz w:val="24"/>
          <w:szCs w:val="24"/>
          <w:lang w:val="uk-UA"/>
        </w:rPr>
        <w:tab/>
      </w:r>
      <w:r w:rsidRPr="00A94871">
        <w:rPr>
          <w:rFonts w:ascii="Times New Roman" w:eastAsia="Calibri" w:hAnsi="Times New Roman"/>
          <w:sz w:val="24"/>
          <w:szCs w:val="24"/>
          <w:lang w:val="uk-UA"/>
        </w:rPr>
        <w:tab/>
        <w:t xml:space="preserve">ЯРИНА ЯЦЕНКО </w:t>
      </w:r>
    </w:p>
    <w:p w14:paraId="0CE37A4F" w14:textId="77777777" w:rsidR="00A94871" w:rsidRDefault="00A94871" w:rsidP="00A94871">
      <w:pPr>
        <w:spacing w:after="0" w:line="240" w:lineRule="auto"/>
        <w:jc w:val="both"/>
        <w:rPr>
          <w:rFonts w:ascii="Times New Roman" w:eastAsia="Calibri" w:hAnsi="Times New Roman"/>
          <w:sz w:val="24"/>
          <w:szCs w:val="24"/>
          <w:lang w:val="uk-UA"/>
        </w:rPr>
      </w:pPr>
    </w:p>
    <w:p w14:paraId="1517CC77" w14:textId="77777777" w:rsidR="00D77B6B" w:rsidRDefault="00D77B6B" w:rsidP="00A94871">
      <w:pPr>
        <w:spacing w:after="0" w:line="240" w:lineRule="auto"/>
        <w:jc w:val="both"/>
        <w:rPr>
          <w:rFonts w:ascii="Times New Roman" w:eastAsia="Calibri" w:hAnsi="Times New Roman"/>
          <w:sz w:val="24"/>
          <w:szCs w:val="24"/>
          <w:lang w:val="uk-UA"/>
        </w:rPr>
      </w:pPr>
    </w:p>
    <w:p w14:paraId="4D0BBE68" w14:textId="77777777" w:rsidR="00D77B6B" w:rsidRDefault="00D77B6B" w:rsidP="00A94871">
      <w:pPr>
        <w:spacing w:after="0" w:line="240" w:lineRule="auto"/>
        <w:jc w:val="both"/>
        <w:rPr>
          <w:rFonts w:ascii="Times New Roman" w:eastAsia="Calibri" w:hAnsi="Times New Roman"/>
          <w:sz w:val="24"/>
          <w:szCs w:val="24"/>
          <w:lang w:val="uk-UA"/>
        </w:rPr>
      </w:pPr>
    </w:p>
    <w:p w14:paraId="56947911" w14:textId="77777777" w:rsidR="00D77B6B" w:rsidRDefault="00D77B6B" w:rsidP="00A94871">
      <w:pPr>
        <w:spacing w:after="0" w:line="240" w:lineRule="auto"/>
        <w:jc w:val="both"/>
        <w:rPr>
          <w:rFonts w:ascii="Times New Roman" w:eastAsia="Calibri" w:hAnsi="Times New Roman"/>
          <w:sz w:val="24"/>
          <w:szCs w:val="24"/>
          <w:lang w:val="uk-UA"/>
        </w:rPr>
      </w:pPr>
    </w:p>
    <w:p w14:paraId="18F5607D" w14:textId="77777777" w:rsidR="00D77B6B" w:rsidRDefault="00D77B6B" w:rsidP="00A94871">
      <w:pPr>
        <w:spacing w:after="0" w:line="240" w:lineRule="auto"/>
        <w:jc w:val="both"/>
        <w:rPr>
          <w:rFonts w:ascii="Times New Roman" w:eastAsia="Calibri" w:hAnsi="Times New Roman"/>
          <w:sz w:val="24"/>
          <w:szCs w:val="24"/>
          <w:lang w:val="uk-UA"/>
        </w:rPr>
      </w:pPr>
    </w:p>
    <w:p w14:paraId="188350B0" w14:textId="77777777" w:rsidR="00D77B6B" w:rsidRDefault="00D77B6B" w:rsidP="00A94871">
      <w:pPr>
        <w:spacing w:after="0" w:line="240" w:lineRule="auto"/>
        <w:jc w:val="both"/>
        <w:rPr>
          <w:rFonts w:ascii="Times New Roman" w:eastAsia="Calibri" w:hAnsi="Times New Roman"/>
          <w:sz w:val="24"/>
          <w:szCs w:val="24"/>
          <w:lang w:val="uk-UA"/>
        </w:rPr>
      </w:pPr>
    </w:p>
    <w:p w14:paraId="00BB2909" w14:textId="77777777" w:rsidR="00D77B6B" w:rsidRDefault="00D77B6B" w:rsidP="00A94871">
      <w:pPr>
        <w:spacing w:after="0" w:line="240" w:lineRule="auto"/>
        <w:jc w:val="both"/>
        <w:rPr>
          <w:rFonts w:ascii="Times New Roman" w:eastAsia="Calibri" w:hAnsi="Times New Roman"/>
          <w:sz w:val="24"/>
          <w:szCs w:val="24"/>
          <w:lang w:val="uk-UA"/>
        </w:rPr>
      </w:pPr>
    </w:p>
    <w:p w14:paraId="2722017B" w14:textId="77777777" w:rsidR="00D77B6B" w:rsidRDefault="00D77B6B" w:rsidP="00A94871">
      <w:pPr>
        <w:spacing w:after="0" w:line="240" w:lineRule="auto"/>
        <w:jc w:val="both"/>
        <w:rPr>
          <w:rFonts w:ascii="Times New Roman" w:eastAsia="Calibri" w:hAnsi="Times New Roman"/>
          <w:sz w:val="24"/>
          <w:szCs w:val="24"/>
          <w:lang w:val="uk-UA"/>
        </w:rPr>
      </w:pPr>
    </w:p>
    <w:p w14:paraId="5E9FA2E6" w14:textId="77777777" w:rsidR="00D77B6B" w:rsidRDefault="00D77B6B" w:rsidP="00A94871">
      <w:pPr>
        <w:spacing w:after="0" w:line="240" w:lineRule="auto"/>
        <w:jc w:val="both"/>
        <w:rPr>
          <w:rFonts w:ascii="Times New Roman" w:eastAsia="Calibri" w:hAnsi="Times New Roman"/>
          <w:sz w:val="24"/>
          <w:szCs w:val="24"/>
          <w:lang w:val="uk-UA"/>
        </w:rPr>
      </w:pPr>
    </w:p>
    <w:p w14:paraId="2D394762" w14:textId="77777777" w:rsidR="00D77B6B" w:rsidRDefault="00D77B6B" w:rsidP="00A94871">
      <w:pPr>
        <w:spacing w:after="0" w:line="240" w:lineRule="auto"/>
        <w:jc w:val="both"/>
        <w:rPr>
          <w:rFonts w:ascii="Times New Roman" w:eastAsia="Calibri" w:hAnsi="Times New Roman"/>
          <w:sz w:val="24"/>
          <w:szCs w:val="24"/>
          <w:lang w:val="uk-UA"/>
        </w:rPr>
      </w:pPr>
    </w:p>
    <w:p w14:paraId="0974331A" w14:textId="77777777" w:rsidR="00D77B6B" w:rsidRDefault="00D77B6B" w:rsidP="00A94871">
      <w:pPr>
        <w:spacing w:after="0" w:line="240" w:lineRule="auto"/>
        <w:jc w:val="both"/>
        <w:rPr>
          <w:rFonts w:ascii="Times New Roman" w:eastAsia="Calibri" w:hAnsi="Times New Roman"/>
          <w:sz w:val="24"/>
          <w:szCs w:val="24"/>
          <w:lang w:val="uk-UA"/>
        </w:rPr>
      </w:pPr>
    </w:p>
    <w:p w14:paraId="49D91E46" w14:textId="77777777" w:rsidR="00D77B6B" w:rsidRDefault="00D77B6B" w:rsidP="00A94871">
      <w:pPr>
        <w:spacing w:after="0" w:line="240" w:lineRule="auto"/>
        <w:jc w:val="both"/>
        <w:rPr>
          <w:rFonts w:ascii="Times New Roman" w:eastAsia="Calibri" w:hAnsi="Times New Roman"/>
          <w:sz w:val="24"/>
          <w:szCs w:val="24"/>
          <w:lang w:val="uk-UA"/>
        </w:rPr>
      </w:pPr>
    </w:p>
    <w:p w14:paraId="296B3541" w14:textId="77777777" w:rsidR="00D77B6B" w:rsidRDefault="00D77B6B" w:rsidP="00A94871">
      <w:pPr>
        <w:spacing w:after="0" w:line="240" w:lineRule="auto"/>
        <w:jc w:val="both"/>
        <w:rPr>
          <w:rFonts w:ascii="Times New Roman" w:eastAsia="Calibri" w:hAnsi="Times New Roman"/>
          <w:sz w:val="24"/>
          <w:szCs w:val="24"/>
          <w:lang w:val="uk-UA"/>
        </w:rPr>
      </w:pPr>
    </w:p>
    <w:p w14:paraId="10E6BF94" w14:textId="77777777" w:rsidR="00D77B6B" w:rsidRDefault="00D77B6B" w:rsidP="00A94871">
      <w:pPr>
        <w:spacing w:after="0" w:line="240" w:lineRule="auto"/>
        <w:jc w:val="both"/>
        <w:rPr>
          <w:rFonts w:ascii="Times New Roman" w:eastAsia="Calibri" w:hAnsi="Times New Roman"/>
          <w:sz w:val="24"/>
          <w:szCs w:val="24"/>
          <w:lang w:val="uk-UA"/>
        </w:rPr>
      </w:pPr>
    </w:p>
    <w:p w14:paraId="7F5056BF" w14:textId="77777777" w:rsidR="00D77B6B" w:rsidRDefault="00D77B6B" w:rsidP="00A94871">
      <w:pPr>
        <w:spacing w:after="0" w:line="240" w:lineRule="auto"/>
        <w:jc w:val="both"/>
        <w:rPr>
          <w:rFonts w:ascii="Times New Roman" w:eastAsia="Calibri" w:hAnsi="Times New Roman"/>
          <w:sz w:val="24"/>
          <w:szCs w:val="24"/>
          <w:lang w:val="uk-UA"/>
        </w:rPr>
      </w:pPr>
    </w:p>
    <w:p w14:paraId="481CD040" w14:textId="77777777" w:rsidR="00D77B6B" w:rsidRDefault="00D77B6B" w:rsidP="00A94871">
      <w:pPr>
        <w:spacing w:after="0" w:line="240" w:lineRule="auto"/>
        <w:jc w:val="both"/>
        <w:rPr>
          <w:rFonts w:ascii="Times New Roman" w:eastAsia="Calibri" w:hAnsi="Times New Roman"/>
          <w:sz w:val="24"/>
          <w:szCs w:val="24"/>
          <w:lang w:val="uk-UA"/>
        </w:rPr>
      </w:pPr>
    </w:p>
    <w:p w14:paraId="146E12A0" w14:textId="77777777" w:rsidR="00D77B6B" w:rsidRDefault="00D77B6B" w:rsidP="00A94871">
      <w:pPr>
        <w:spacing w:after="0" w:line="240" w:lineRule="auto"/>
        <w:jc w:val="both"/>
        <w:rPr>
          <w:rFonts w:ascii="Times New Roman" w:eastAsia="Calibri" w:hAnsi="Times New Roman"/>
          <w:sz w:val="24"/>
          <w:szCs w:val="24"/>
          <w:lang w:val="uk-UA"/>
        </w:rPr>
      </w:pPr>
    </w:p>
    <w:p w14:paraId="5DCD42C3" w14:textId="77777777" w:rsidR="00D77B6B" w:rsidRDefault="00D77B6B" w:rsidP="00A94871">
      <w:pPr>
        <w:spacing w:after="0" w:line="240" w:lineRule="auto"/>
        <w:jc w:val="both"/>
        <w:rPr>
          <w:rFonts w:ascii="Times New Roman" w:eastAsia="Calibri" w:hAnsi="Times New Roman"/>
          <w:sz w:val="24"/>
          <w:szCs w:val="24"/>
          <w:lang w:val="uk-UA"/>
        </w:rPr>
      </w:pPr>
    </w:p>
    <w:p w14:paraId="26872D59" w14:textId="77777777" w:rsidR="00D77B6B" w:rsidRDefault="00D77B6B" w:rsidP="00A94871">
      <w:pPr>
        <w:spacing w:after="0" w:line="240" w:lineRule="auto"/>
        <w:jc w:val="both"/>
        <w:rPr>
          <w:rFonts w:ascii="Times New Roman" w:eastAsia="Calibri" w:hAnsi="Times New Roman"/>
          <w:sz w:val="24"/>
          <w:szCs w:val="24"/>
          <w:lang w:val="uk-UA"/>
        </w:rPr>
      </w:pPr>
    </w:p>
    <w:p w14:paraId="715E77A2" w14:textId="77777777" w:rsidR="00D77B6B" w:rsidRPr="004E3A71" w:rsidRDefault="00D77B6B" w:rsidP="00D77B6B">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lastRenderedPageBreak/>
        <w:drawing>
          <wp:inline distT="0" distB="0" distL="0" distR="0" wp14:anchorId="1515ED9F" wp14:editId="0549B6A5">
            <wp:extent cx="1143000" cy="600075"/>
            <wp:effectExtent l="0" t="0" r="0"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50206D4C" w14:textId="77777777" w:rsidR="00D77B6B" w:rsidRPr="004E3A71" w:rsidRDefault="00D77B6B" w:rsidP="00D77B6B">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070DE8BC" w14:textId="77777777" w:rsidR="00D77B6B" w:rsidRPr="004E3A71" w:rsidRDefault="00D77B6B" w:rsidP="00D77B6B">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3BA62BE5" w14:textId="77777777" w:rsidR="00D77B6B" w:rsidRPr="004E3A71" w:rsidRDefault="00D77B6B" w:rsidP="00D77B6B">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70EEC17C" w14:textId="77777777" w:rsidR="00D77B6B" w:rsidRPr="004E3A71" w:rsidRDefault="00D77B6B" w:rsidP="00D77B6B">
      <w:pPr>
        <w:spacing w:after="0" w:line="240" w:lineRule="auto"/>
        <w:jc w:val="center"/>
        <w:rPr>
          <w:rFonts w:ascii="Times New Roman" w:eastAsia="Calibri" w:hAnsi="Times New Roman"/>
          <w:b/>
          <w:sz w:val="24"/>
          <w:szCs w:val="24"/>
          <w:lang w:val="uk-UA" w:eastAsia="uk-UA"/>
        </w:rPr>
      </w:pPr>
    </w:p>
    <w:p w14:paraId="1281B553" w14:textId="62B11313" w:rsidR="00D77B6B" w:rsidRPr="004E3A71" w:rsidRDefault="00D77B6B" w:rsidP="00D77B6B">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65</w:t>
      </w:r>
    </w:p>
    <w:p w14:paraId="23E6F0E4" w14:textId="77777777" w:rsidR="00A94871" w:rsidRPr="00A94871" w:rsidRDefault="00A94871" w:rsidP="00A94871">
      <w:pPr>
        <w:spacing w:after="0" w:line="240" w:lineRule="auto"/>
        <w:jc w:val="both"/>
        <w:rPr>
          <w:rFonts w:ascii="Times New Roman" w:eastAsia="Calibri" w:hAnsi="Times New Roman"/>
          <w:sz w:val="24"/>
          <w:szCs w:val="24"/>
          <w:lang w:val="uk-UA"/>
        </w:rPr>
      </w:pPr>
    </w:p>
    <w:p w14:paraId="6DB42D06" w14:textId="77777777" w:rsidR="00A94871" w:rsidRPr="00A94871" w:rsidRDefault="00A94871" w:rsidP="00A94871">
      <w:pPr>
        <w:spacing w:after="0" w:line="240" w:lineRule="auto"/>
        <w:jc w:val="both"/>
        <w:rPr>
          <w:rFonts w:ascii="Times New Roman" w:hAnsi="Times New Roman"/>
          <w:sz w:val="24"/>
          <w:szCs w:val="24"/>
          <w:lang w:val="uk-UA" w:eastAsia="ru-RU"/>
        </w:rPr>
      </w:pPr>
      <w:r w:rsidRPr="00A94871">
        <w:rPr>
          <w:rFonts w:ascii="Times New Roman" w:hAnsi="Times New Roman"/>
          <w:sz w:val="24"/>
          <w:szCs w:val="24"/>
          <w:lang w:val="uk-UA" w:eastAsia="ru-RU"/>
        </w:rPr>
        <w:t xml:space="preserve">Про надання матеріальної допомоги                                                                                                                                                                     </w:t>
      </w:r>
    </w:p>
    <w:p w14:paraId="343022FC" w14:textId="77777777" w:rsidR="00A94871" w:rsidRPr="00A94871" w:rsidRDefault="00A94871" w:rsidP="00A94871">
      <w:pPr>
        <w:spacing w:after="0" w:line="240" w:lineRule="auto"/>
        <w:jc w:val="both"/>
        <w:rPr>
          <w:rFonts w:ascii="Times New Roman" w:hAnsi="Times New Roman"/>
          <w:sz w:val="24"/>
          <w:szCs w:val="24"/>
          <w:lang w:val="uk-UA" w:eastAsia="ru-RU"/>
        </w:rPr>
      </w:pPr>
      <w:r w:rsidRPr="00A94871">
        <w:rPr>
          <w:rFonts w:ascii="Times New Roman" w:hAnsi="Times New Roman"/>
          <w:sz w:val="24"/>
          <w:szCs w:val="24"/>
          <w:lang w:val="uk-UA" w:eastAsia="ru-RU"/>
        </w:rPr>
        <w:t>Климко Наталії Володимирівні</w:t>
      </w:r>
    </w:p>
    <w:p w14:paraId="35BAF54A" w14:textId="77777777" w:rsidR="00A94871" w:rsidRPr="00A94871" w:rsidRDefault="00A94871" w:rsidP="00A94871">
      <w:pPr>
        <w:spacing w:after="0" w:line="240" w:lineRule="auto"/>
        <w:jc w:val="both"/>
        <w:rPr>
          <w:rFonts w:ascii="Times New Roman" w:hAnsi="Times New Roman"/>
          <w:sz w:val="24"/>
          <w:szCs w:val="24"/>
          <w:lang w:val="uk-UA" w:eastAsia="ru-RU"/>
        </w:rPr>
      </w:pPr>
      <w:r w:rsidRPr="00A94871">
        <w:rPr>
          <w:rFonts w:ascii="Times New Roman" w:hAnsi="Times New Roman"/>
          <w:sz w:val="24"/>
          <w:szCs w:val="24"/>
          <w:lang w:val="uk-UA" w:eastAsia="ru-RU"/>
        </w:rPr>
        <w:t xml:space="preserve">на поховання </w:t>
      </w:r>
    </w:p>
    <w:p w14:paraId="6060E642" w14:textId="0FDE6D99" w:rsidR="00A94871" w:rsidRPr="00A94871" w:rsidRDefault="000C0E42" w:rsidP="00A94871">
      <w:pPr>
        <w:spacing w:after="0" w:line="240" w:lineRule="auto"/>
        <w:jc w:val="both"/>
        <w:rPr>
          <w:rFonts w:ascii="Times New Roman" w:hAnsi="Times New Roman"/>
          <w:sz w:val="24"/>
          <w:szCs w:val="24"/>
          <w:lang w:val="uk-UA" w:eastAsia="ru-RU"/>
        </w:rPr>
      </w:pPr>
      <w:r w:rsidRPr="007F38F5">
        <w:rPr>
          <w:rFonts w:ascii="Times New Roman" w:hAnsi="Times New Roman"/>
          <w:i/>
          <w:sz w:val="24"/>
          <w:szCs w:val="24"/>
          <w:lang w:val="uk-UA" w:eastAsia="uk-UA"/>
        </w:rPr>
        <w:t>(персональні дані)</w:t>
      </w:r>
    </w:p>
    <w:p w14:paraId="006E4BAC" w14:textId="77777777" w:rsidR="00A94871" w:rsidRPr="00A94871" w:rsidRDefault="00A94871" w:rsidP="00A94871">
      <w:pPr>
        <w:spacing w:after="0" w:line="240" w:lineRule="auto"/>
        <w:jc w:val="both"/>
        <w:rPr>
          <w:rFonts w:ascii="Times New Roman" w:eastAsia="Calibri" w:hAnsi="Times New Roman"/>
          <w:sz w:val="24"/>
          <w:szCs w:val="24"/>
          <w:lang w:val="uk-UA"/>
        </w:rPr>
      </w:pPr>
    </w:p>
    <w:p w14:paraId="2259A2DC" w14:textId="260FB41B" w:rsidR="00A94871" w:rsidRPr="00A94871" w:rsidRDefault="00A94871" w:rsidP="00A94871">
      <w:pPr>
        <w:spacing w:after="0" w:line="240" w:lineRule="auto"/>
        <w:jc w:val="both"/>
        <w:rPr>
          <w:rFonts w:ascii="Times New Roman" w:hAnsi="Times New Roman"/>
          <w:sz w:val="24"/>
          <w:szCs w:val="24"/>
          <w:lang w:val="uk-UA" w:eastAsia="ru-RU"/>
        </w:rPr>
      </w:pPr>
      <w:r w:rsidRPr="00A94871">
        <w:rPr>
          <w:rFonts w:ascii="Times New Roman" w:hAnsi="Times New Roman"/>
          <w:sz w:val="24"/>
          <w:szCs w:val="24"/>
          <w:lang w:val="uk-UA" w:eastAsia="ru-RU"/>
        </w:rPr>
        <w:t xml:space="preserve">        Розглянувши заяву Климко Наталії Володимирівн</w:t>
      </w:r>
      <w:r w:rsidR="00AC3CDF">
        <w:rPr>
          <w:rFonts w:ascii="Times New Roman" w:hAnsi="Times New Roman"/>
          <w:sz w:val="24"/>
          <w:szCs w:val="24"/>
          <w:lang w:val="uk-UA" w:eastAsia="ru-RU"/>
        </w:rPr>
        <w:t>и (проживає</w:t>
      </w:r>
      <w:r w:rsidR="000C0E42" w:rsidRPr="007F38F5">
        <w:rPr>
          <w:rFonts w:ascii="Times New Roman" w:hAnsi="Times New Roman"/>
          <w:i/>
          <w:sz w:val="24"/>
          <w:szCs w:val="24"/>
          <w:lang w:val="uk-UA" w:eastAsia="uk-UA"/>
        </w:rPr>
        <w:t>(персональні дані)</w:t>
      </w:r>
      <w:r w:rsidR="000C0E42">
        <w:rPr>
          <w:rFonts w:ascii="Times New Roman" w:hAnsi="Times New Roman"/>
          <w:sz w:val="24"/>
          <w:szCs w:val="24"/>
          <w:lang w:val="uk-UA" w:eastAsia="uk-UA"/>
        </w:rPr>
        <w:t xml:space="preserve"> </w:t>
      </w:r>
      <w:r w:rsidRPr="00A94871">
        <w:rPr>
          <w:rFonts w:ascii="Times New Roman" w:hAnsi="Times New Roman"/>
          <w:sz w:val="24"/>
          <w:szCs w:val="24"/>
          <w:lang w:val="uk-UA" w:eastAsia="ru-RU"/>
        </w:rPr>
        <w:t xml:space="preserve"> Львівської області ) про надання їй допомоги  на поховання матері </w:t>
      </w:r>
      <w:r w:rsidR="000C0E42" w:rsidRPr="007F38F5">
        <w:rPr>
          <w:rFonts w:ascii="Times New Roman" w:hAnsi="Times New Roman"/>
          <w:i/>
          <w:sz w:val="24"/>
          <w:szCs w:val="24"/>
          <w:lang w:val="uk-UA" w:eastAsia="uk-UA"/>
        </w:rPr>
        <w:t>(персональні дані)</w:t>
      </w:r>
      <w:r w:rsidRPr="00A94871">
        <w:rPr>
          <w:rFonts w:ascii="Times New Roman" w:hAnsi="Times New Roman"/>
          <w:sz w:val="24"/>
          <w:szCs w:val="24"/>
          <w:lang w:val="uk-UA" w:eastAsia="ru-RU"/>
        </w:rPr>
        <w:t>,  яка померла 15 січня 2026 року і до дня  смерті проживал</w:t>
      </w:r>
      <w:r w:rsidR="000C0E42">
        <w:rPr>
          <w:rFonts w:ascii="Times New Roman" w:hAnsi="Times New Roman"/>
          <w:sz w:val="24"/>
          <w:szCs w:val="24"/>
          <w:lang w:val="uk-UA" w:eastAsia="ru-RU"/>
        </w:rPr>
        <w:t>а за адресою:</w:t>
      </w:r>
      <w:r w:rsidR="00AC3CDF">
        <w:rPr>
          <w:rFonts w:ascii="Times New Roman" w:hAnsi="Times New Roman"/>
          <w:sz w:val="24"/>
          <w:szCs w:val="24"/>
          <w:lang w:val="uk-UA" w:eastAsia="ru-RU"/>
        </w:rPr>
        <w:t xml:space="preserve"> </w:t>
      </w:r>
      <w:r w:rsidR="000C0E42" w:rsidRPr="007F38F5">
        <w:rPr>
          <w:rFonts w:ascii="Times New Roman" w:hAnsi="Times New Roman"/>
          <w:i/>
          <w:sz w:val="24"/>
          <w:szCs w:val="24"/>
          <w:lang w:val="uk-UA" w:eastAsia="uk-UA"/>
        </w:rPr>
        <w:t>(персональні дані)</w:t>
      </w:r>
      <w:r w:rsidR="000C0E42">
        <w:rPr>
          <w:rFonts w:ascii="Times New Roman" w:hAnsi="Times New Roman"/>
          <w:sz w:val="24"/>
          <w:szCs w:val="24"/>
          <w:lang w:val="uk-UA" w:eastAsia="uk-UA"/>
        </w:rPr>
        <w:t xml:space="preserve"> </w:t>
      </w:r>
      <w:r w:rsidRPr="00A94871">
        <w:rPr>
          <w:rFonts w:ascii="Times New Roman" w:hAnsi="Times New Roman"/>
          <w:sz w:val="24"/>
          <w:szCs w:val="24"/>
          <w:lang w:val="uk-UA" w:eastAsia="ru-RU"/>
        </w:rPr>
        <w:t>Львівської області відповідно до Постанови Кабінету Міністрів України № 99 від 31.01.2007р.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 рішення сесії Новороздільської міської ради №1752 від 29 лютого 2024 року "Про затвердження Положення про порядок  надання допомоги на поховання", висновку комісії з питань соціального захисту населення, пп.4 п"а" ч. 1 ст. 34, ст.52, ч.6 ст.59, ч.1 ст.73 Закону України "Про місцеве самоврядування в Україні", виконавчий комітет Новороздільської міської ради.</w:t>
      </w:r>
    </w:p>
    <w:p w14:paraId="63C98D31" w14:textId="77777777" w:rsidR="00A94871" w:rsidRPr="00A94871" w:rsidRDefault="00A94871" w:rsidP="00A94871">
      <w:pPr>
        <w:spacing w:after="0" w:line="240" w:lineRule="auto"/>
        <w:jc w:val="both"/>
        <w:rPr>
          <w:rFonts w:ascii="Times New Roman" w:eastAsia="Calibri" w:hAnsi="Times New Roman"/>
          <w:sz w:val="24"/>
          <w:szCs w:val="24"/>
          <w:lang w:val="uk-UA"/>
        </w:rPr>
      </w:pPr>
    </w:p>
    <w:p w14:paraId="463A69C7" w14:textId="77777777" w:rsidR="00A94871" w:rsidRPr="00A94871" w:rsidRDefault="00A94871" w:rsidP="00A94871">
      <w:pPr>
        <w:spacing w:after="0" w:line="240" w:lineRule="auto"/>
        <w:jc w:val="both"/>
        <w:rPr>
          <w:rFonts w:ascii="Times New Roman" w:hAnsi="Times New Roman"/>
          <w:sz w:val="24"/>
          <w:szCs w:val="24"/>
          <w:lang w:val="uk-UA" w:eastAsia="ru-RU"/>
        </w:rPr>
      </w:pPr>
      <w:r w:rsidRPr="00A94871">
        <w:rPr>
          <w:rFonts w:ascii="Times New Roman" w:hAnsi="Times New Roman"/>
          <w:sz w:val="24"/>
          <w:szCs w:val="24"/>
          <w:lang w:val="uk-UA" w:eastAsia="ru-RU"/>
        </w:rPr>
        <w:t>Вирішив :</w:t>
      </w:r>
    </w:p>
    <w:p w14:paraId="49F8D8B3" w14:textId="77777777" w:rsidR="00A94871" w:rsidRPr="00A94871" w:rsidRDefault="00A94871" w:rsidP="00A94871">
      <w:pPr>
        <w:spacing w:after="0" w:line="240" w:lineRule="auto"/>
        <w:jc w:val="both"/>
        <w:rPr>
          <w:rFonts w:ascii="Times New Roman" w:eastAsia="Calibri" w:hAnsi="Times New Roman"/>
          <w:sz w:val="24"/>
          <w:szCs w:val="24"/>
          <w:lang w:val="uk-UA"/>
        </w:rPr>
      </w:pPr>
    </w:p>
    <w:p w14:paraId="6A9E29F6" w14:textId="38233B1E" w:rsidR="00A94871" w:rsidRPr="00A94871" w:rsidRDefault="00A94871" w:rsidP="00A94871">
      <w:pPr>
        <w:spacing w:after="0" w:line="240" w:lineRule="auto"/>
        <w:jc w:val="both"/>
        <w:rPr>
          <w:rFonts w:ascii="Times New Roman" w:hAnsi="Times New Roman"/>
          <w:sz w:val="24"/>
          <w:szCs w:val="24"/>
          <w:lang w:val="uk-UA" w:eastAsia="ru-RU"/>
        </w:rPr>
      </w:pPr>
      <w:r w:rsidRPr="00A94871">
        <w:rPr>
          <w:rFonts w:ascii="Times New Roman" w:hAnsi="Times New Roman"/>
          <w:sz w:val="24"/>
          <w:szCs w:val="24"/>
          <w:lang w:val="uk-UA" w:eastAsia="ru-RU"/>
        </w:rPr>
        <w:t xml:space="preserve">    </w:t>
      </w:r>
      <w:r w:rsidR="00AC3CDF">
        <w:rPr>
          <w:rFonts w:ascii="Times New Roman" w:hAnsi="Times New Roman"/>
          <w:sz w:val="24"/>
          <w:szCs w:val="24"/>
          <w:lang w:val="uk-UA" w:eastAsia="ru-RU"/>
        </w:rPr>
        <w:t xml:space="preserve">   </w:t>
      </w:r>
      <w:r w:rsidRPr="00A94871">
        <w:rPr>
          <w:rFonts w:ascii="Times New Roman" w:hAnsi="Times New Roman"/>
          <w:sz w:val="24"/>
          <w:szCs w:val="24"/>
          <w:lang w:val="uk-UA" w:eastAsia="ru-RU"/>
        </w:rPr>
        <w:t xml:space="preserve">1. Надати матеріальну допомогу Климко Марії Іванівні на поховання матері </w:t>
      </w:r>
      <w:r w:rsidR="000C0E42" w:rsidRPr="007F38F5">
        <w:rPr>
          <w:rFonts w:ascii="Times New Roman" w:hAnsi="Times New Roman"/>
          <w:i/>
          <w:sz w:val="24"/>
          <w:szCs w:val="24"/>
          <w:lang w:val="uk-UA" w:eastAsia="uk-UA"/>
        </w:rPr>
        <w:t>(персональні дані)</w:t>
      </w:r>
      <w:r w:rsidR="000C0E42">
        <w:rPr>
          <w:rFonts w:ascii="Times New Roman" w:hAnsi="Times New Roman"/>
          <w:sz w:val="24"/>
          <w:szCs w:val="24"/>
          <w:lang w:val="uk-UA" w:eastAsia="uk-UA"/>
        </w:rPr>
        <w:t xml:space="preserve"> </w:t>
      </w:r>
      <w:r w:rsidRPr="00A94871">
        <w:rPr>
          <w:rFonts w:ascii="Times New Roman" w:hAnsi="Times New Roman"/>
          <w:sz w:val="24"/>
          <w:szCs w:val="24"/>
          <w:lang w:val="uk-UA" w:eastAsia="ru-RU"/>
        </w:rPr>
        <w:t xml:space="preserve"> в сумі 6656,00  (шість тисяч шістсот п</w:t>
      </w:r>
      <w:r w:rsidRPr="00A94871">
        <w:rPr>
          <w:rFonts w:ascii="Times New Roman" w:hAnsi="Times New Roman"/>
          <w:sz w:val="24"/>
          <w:szCs w:val="24"/>
          <w:lang w:val="en-US" w:eastAsia="ru-RU"/>
        </w:rPr>
        <w:t>’</w:t>
      </w:r>
      <w:r w:rsidRPr="00A94871">
        <w:rPr>
          <w:rFonts w:ascii="Times New Roman" w:hAnsi="Times New Roman"/>
          <w:sz w:val="24"/>
          <w:szCs w:val="24"/>
          <w:lang w:val="uk-UA" w:eastAsia="ru-RU"/>
        </w:rPr>
        <w:t>ятдесят шість грн. 00 коп.) гривень .</w:t>
      </w:r>
    </w:p>
    <w:p w14:paraId="50BCA187" w14:textId="50F58314" w:rsidR="00A94871" w:rsidRPr="00A94871" w:rsidRDefault="00A94871" w:rsidP="00A94871">
      <w:pPr>
        <w:spacing w:after="0" w:line="240" w:lineRule="auto"/>
        <w:jc w:val="both"/>
        <w:rPr>
          <w:rFonts w:ascii="Times New Roman" w:eastAsia="Calibri" w:hAnsi="Times New Roman"/>
          <w:sz w:val="24"/>
          <w:szCs w:val="24"/>
          <w:lang w:val="uk-UA"/>
        </w:rPr>
      </w:pPr>
      <w:r w:rsidRPr="00A94871">
        <w:rPr>
          <w:rFonts w:ascii="Times New Roman" w:hAnsi="Times New Roman"/>
          <w:sz w:val="24"/>
          <w:szCs w:val="24"/>
          <w:lang w:val="uk-UA" w:eastAsia="ru-RU"/>
        </w:rPr>
        <w:t xml:space="preserve">    </w:t>
      </w:r>
      <w:r w:rsidR="00AC3CDF">
        <w:rPr>
          <w:rFonts w:ascii="Times New Roman" w:hAnsi="Times New Roman"/>
          <w:sz w:val="24"/>
          <w:szCs w:val="24"/>
          <w:lang w:val="uk-UA" w:eastAsia="ru-RU"/>
        </w:rPr>
        <w:t xml:space="preserve">   </w:t>
      </w:r>
      <w:r w:rsidRPr="00A94871">
        <w:rPr>
          <w:rFonts w:ascii="Times New Roman" w:hAnsi="Times New Roman"/>
          <w:sz w:val="24"/>
          <w:szCs w:val="24"/>
          <w:lang w:val="uk-UA" w:eastAsia="ru-RU"/>
        </w:rPr>
        <w:t>2. Начальнику фінансового управління Наконечній З.С. профінансувати, а начальнику фінансово-господарського відділу - головному бухгалтеру  Дерефінці М.І. провести видатки  з бюджету  міської ради  в сумі 66</w:t>
      </w:r>
      <w:r w:rsidRPr="00A94871">
        <w:rPr>
          <w:rFonts w:ascii="Times New Roman" w:hAnsi="Times New Roman"/>
          <w:sz w:val="24"/>
          <w:szCs w:val="24"/>
          <w:lang w:val="en-US" w:eastAsia="ru-RU"/>
        </w:rPr>
        <w:t>56</w:t>
      </w:r>
      <w:r w:rsidRPr="00A94871">
        <w:rPr>
          <w:rFonts w:ascii="Times New Roman" w:hAnsi="Times New Roman"/>
          <w:sz w:val="24"/>
          <w:szCs w:val="24"/>
          <w:lang w:val="uk-UA" w:eastAsia="ru-RU"/>
        </w:rPr>
        <w:t>,00 (шість тисяч шістсот п</w:t>
      </w:r>
      <w:r w:rsidRPr="00A94871">
        <w:rPr>
          <w:rFonts w:ascii="Times New Roman" w:hAnsi="Times New Roman"/>
          <w:sz w:val="24"/>
          <w:szCs w:val="24"/>
          <w:lang w:val="en-US" w:eastAsia="ru-RU"/>
        </w:rPr>
        <w:t>’</w:t>
      </w:r>
      <w:r w:rsidRPr="00A94871">
        <w:rPr>
          <w:rFonts w:ascii="Times New Roman" w:hAnsi="Times New Roman"/>
          <w:sz w:val="24"/>
          <w:szCs w:val="24"/>
          <w:lang w:val="uk-UA" w:eastAsia="ru-RU"/>
        </w:rPr>
        <w:t>ятдесят шість грн. 00 коп.) гривень по коду функціональної класифікації 0813242.</w:t>
      </w:r>
    </w:p>
    <w:p w14:paraId="6F8D85BE" w14:textId="77777777" w:rsidR="00A94871" w:rsidRDefault="00A94871" w:rsidP="00A94871">
      <w:pPr>
        <w:spacing w:after="0" w:line="240" w:lineRule="auto"/>
        <w:jc w:val="both"/>
        <w:rPr>
          <w:rFonts w:ascii="Times New Roman" w:eastAsia="Calibri" w:hAnsi="Times New Roman"/>
          <w:sz w:val="24"/>
          <w:szCs w:val="24"/>
          <w:lang w:val="uk-UA"/>
        </w:rPr>
      </w:pPr>
    </w:p>
    <w:p w14:paraId="3E35B16B" w14:textId="77777777" w:rsidR="00D77B6B" w:rsidRDefault="00D77B6B" w:rsidP="00A94871">
      <w:pPr>
        <w:spacing w:after="0" w:line="240" w:lineRule="auto"/>
        <w:jc w:val="both"/>
        <w:rPr>
          <w:rFonts w:ascii="Times New Roman" w:eastAsia="Calibri" w:hAnsi="Times New Roman"/>
          <w:sz w:val="24"/>
          <w:szCs w:val="24"/>
          <w:lang w:val="uk-UA"/>
        </w:rPr>
      </w:pPr>
    </w:p>
    <w:p w14:paraId="2CE436D4" w14:textId="77777777" w:rsidR="00D77B6B" w:rsidRPr="00A94871" w:rsidRDefault="00D77B6B" w:rsidP="00A94871">
      <w:pPr>
        <w:spacing w:after="0" w:line="240" w:lineRule="auto"/>
        <w:jc w:val="both"/>
        <w:rPr>
          <w:rFonts w:ascii="Times New Roman" w:eastAsia="Calibri" w:hAnsi="Times New Roman"/>
          <w:sz w:val="24"/>
          <w:szCs w:val="24"/>
          <w:lang w:val="uk-UA"/>
        </w:rPr>
      </w:pPr>
    </w:p>
    <w:p w14:paraId="2350B1BA" w14:textId="77777777" w:rsidR="00A94871" w:rsidRPr="00A94871" w:rsidRDefault="00A94871" w:rsidP="00A94871">
      <w:pPr>
        <w:spacing w:after="0" w:line="240" w:lineRule="auto"/>
        <w:jc w:val="both"/>
        <w:rPr>
          <w:rFonts w:ascii="Times New Roman" w:eastAsia="Calibri" w:hAnsi="Times New Roman"/>
          <w:sz w:val="24"/>
          <w:szCs w:val="24"/>
          <w:lang w:val="uk-UA"/>
        </w:rPr>
      </w:pPr>
      <w:r w:rsidRPr="00A94871">
        <w:rPr>
          <w:rFonts w:ascii="Times New Roman" w:eastAsia="Calibri" w:hAnsi="Times New Roman"/>
          <w:sz w:val="24"/>
          <w:szCs w:val="24"/>
          <w:lang w:val="uk-UA"/>
        </w:rPr>
        <w:t xml:space="preserve">МІСЬКИЙ ГОЛОВА </w:t>
      </w:r>
      <w:r w:rsidRPr="00A94871">
        <w:rPr>
          <w:rFonts w:ascii="Times New Roman" w:eastAsia="Calibri" w:hAnsi="Times New Roman"/>
          <w:sz w:val="24"/>
          <w:szCs w:val="24"/>
          <w:lang w:val="uk-UA"/>
        </w:rPr>
        <w:tab/>
      </w:r>
      <w:r w:rsidRPr="00A94871">
        <w:rPr>
          <w:rFonts w:ascii="Times New Roman" w:eastAsia="Calibri" w:hAnsi="Times New Roman"/>
          <w:sz w:val="24"/>
          <w:szCs w:val="24"/>
          <w:lang w:val="uk-UA"/>
        </w:rPr>
        <w:tab/>
      </w:r>
      <w:r w:rsidRPr="00A94871">
        <w:rPr>
          <w:rFonts w:ascii="Times New Roman" w:eastAsia="Calibri" w:hAnsi="Times New Roman"/>
          <w:sz w:val="24"/>
          <w:szCs w:val="24"/>
          <w:lang w:val="uk-UA"/>
        </w:rPr>
        <w:tab/>
      </w:r>
      <w:r w:rsidRPr="00A94871">
        <w:rPr>
          <w:rFonts w:ascii="Times New Roman" w:eastAsia="Calibri" w:hAnsi="Times New Roman"/>
          <w:sz w:val="24"/>
          <w:szCs w:val="24"/>
          <w:lang w:val="uk-UA"/>
        </w:rPr>
        <w:tab/>
      </w:r>
      <w:r w:rsidRPr="00A94871">
        <w:rPr>
          <w:rFonts w:ascii="Times New Roman" w:eastAsia="Calibri" w:hAnsi="Times New Roman"/>
          <w:sz w:val="24"/>
          <w:szCs w:val="24"/>
          <w:lang w:val="uk-UA"/>
        </w:rPr>
        <w:tab/>
        <w:t>ЯРИНА ЯЦЕНКО</w:t>
      </w:r>
    </w:p>
    <w:p w14:paraId="69BEEF08" w14:textId="77777777" w:rsidR="00A94871" w:rsidRDefault="00A94871" w:rsidP="00A94871">
      <w:pPr>
        <w:spacing w:after="0" w:line="240" w:lineRule="auto"/>
        <w:jc w:val="both"/>
        <w:rPr>
          <w:rFonts w:ascii="Times New Roman" w:eastAsia="Calibri" w:hAnsi="Times New Roman"/>
          <w:sz w:val="24"/>
          <w:szCs w:val="24"/>
          <w:lang w:val="uk-UA"/>
        </w:rPr>
      </w:pPr>
    </w:p>
    <w:p w14:paraId="4A183E81" w14:textId="77777777" w:rsidR="00D77B6B" w:rsidRDefault="00D77B6B" w:rsidP="00A94871">
      <w:pPr>
        <w:spacing w:after="0" w:line="240" w:lineRule="auto"/>
        <w:jc w:val="both"/>
        <w:rPr>
          <w:rFonts w:ascii="Times New Roman" w:eastAsia="Calibri" w:hAnsi="Times New Roman"/>
          <w:sz w:val="24"/>
          <w:szCs w:val="24"/>
          <w:lang w:val="uk-UA"/>
        </w:rPr>
      </w:pPr>
    </w:p>
    <w:p w14:paraId="1F22AC63" w14:textId="77777777" w:rsidR="00D77B6B" w:rsidRDefault="00D77B6B" w:rsidP="00A94871">
      <w:pPr>
        <w:spacing w:after="0" w:line="240" w:lineRule="auto"/>
        <w:jc w:val="both"/>
        <w:rPr>
          <w:rFonts w:ascii="Times New Roman" w:eastAsia="Calibri" w:hAnsi="Times New Roman"/>
          <w:sz w:val="24"/>
          <w:szCs w:val="24"/>
          <w:lang w:val="uk-UA"/>
        </w:rPr>
      </w:pPr>
    </w:p>
    <w:p w14:paraId="103C1D6C" w14:textId="77777777" w:rsidR="00D77B6B" w:rsidRDefault="00D77B6B" w:rsidP="00A94871">
      <w:pPr>
        <w:spacing w:after="0" w:line="240" w:lineRule="auto"/>
        <w:jc w:val="both"/>
        <w:rPr>
          <w:rFonts w:ascii="Times New Roman" w:eastAsia="Calibri" w:hAnsi="Times New Roman"/>
          <w:sz w:val="24"/>
          <w:szCs w:val="24"/>
          <w:lang w:val="uk-UA"/>
        </w:rPr>
      </w:pPr>
    </w:p>
    <w:p w14:paraId="6D416856" w14:textId="77777777" w:rsidR="00D77B6B" w:rsidRDefault="00D77B6B" w:rsidP="00A94871">
      <w:pPr>
        <w:spacing w:after="0" w:line="240" w:lineRule="auto"/>
        <w:jc w:val="both"/>
        <w:rPr>
          <w:rFonts w:ascii="Times New Roman" w:eastAsia="Calibri" w:hAnsi="Times New Roman"/>
          <w:sz w:val="24"/>
          <w:szCs w:val="24"/>
          <w:lang w:val="uk-UA"/>
        </w:rPr>
      </w:pPr>
    </w:p>
    <w:p w14:paraId="014C9C9D" w14:textId="77777777" w:rsidR="00D77B6B" w:rsidRDefault="00D77B6B" w:rsidP="00A94871">
      <w:pPr>
        <w:spacing w:after="0" w:line="240" w:lineRule="auto"/>
        <w:jc w:val="both"/>
        <w:rPr>
          <w:rFonts w:ascii="Times New Roman" w:eastAsia="Calibri" w:hAnsi="Times New Roman"/>
          <w:sz w:val="24"/>
          <w:szCs w:val="24"/>
          <w:lang w:val="uk-UA"/>
        </w:rPr>
      </w:pPr>
    </w:p>
    <w:p w14:paraId="7320DFC4" w14:textId="77777777" w:rsidR="00D77B6B" w:rsidRDefault="00D77B6B" w:rsidP="00A94871">
      <w:pPr>
        <w:spacing w:after="0" w:line="240" w:lineRule="auto"/>
        <w:jc w:val="both"/>
        <w:rPr>
          <w:rFonts w:ascii="Times New Roman" w:eastAsia="Calibri" w:hAnsi="Times New Roman"/>
          <w:sz w:val="24"/>
          <w:szCs w:val="24"/>
          <w:lang w:val="uk-UA"/>
        </w:rPr>
      </w:pPr>
    </w:p>
    <w:p w14:paraId="4F354CE7" w14:textId="77777777" w:rsidR="00D77B6B" w:rsidRDefault="00D77B6B" w:rsidP="00A94871">
      <w:pPr>
        <w:spacing w:after="0" w:line="240" w:lineRule="auto"/>
        <w:jc w:val="both"/>
        <w:rPr>
          <w:rFonts w:ascii="Times New Roman" w:eastAsia="Calibri" w:hAnsi="Times New Roman"/>
          <w:sz w:val="24"/>
          <w:szCs w:val="24"/>
          <w:lang w:val="uk-UA"/>
        </w:rPr>
      </w:pPr>
    </w:p>
    <w:p w14:paraId="4AD4121C" w14:textId="77777777" w:rsidR="00D77B6B" w:rsidRDefault="00D77B6B" w:rsidP="00A94871">
      <w:pPr>
        <w:spacing w:after="0" w:line="240" w:lineRule="auto"/>
        <w:jc w:val="both"/>
        <w:rPr>
          <w:rFonts w:ascii="Times New Roman" w:eastAsia="Calibri" w:hAnsi="Times New Roman"/>
          <w:sz w:val="24"/>
          <w:szCs w:val="24"/>
          <w:lang w:val="uk-UA"/>
        </w:rPr>
      </w:pPr>
    </w:p>
    <w:p w14:paraId="44C78DFE" w14:textId="77777777" w:rsidR="00D77B6B" w:rsidRDefault="00D77B6B" w:rsidP="00A94871">
      <w:pPr>
        <w:spacing w:after="0" w:line="240" w:lineRule="auto"/>
        <w:jc w:val="both"/>
        <w:rPr>
          <w:rFonts w:ascii="Times New Roman" w:eastAsia="Calibri" w:hAnsi="Times New Roman"/>
          <w:sz w:val="24"/>
          <w:szCs w:val="24"/>
          <w:lang w:val="uk-UA"/>
        </w:rPr>
      </w:pPr>
    </w:p>
    <w:p w14:paraId="369F309A" w14:textId="77777777" w:rsidR="00D77B6B" w:rsidRDefault="00D77B6B" w:rsidP="00A94871">
      <w:pPr>
        <w:spacing w:after="0" w:line="240" w:lineRule="auto"/>
        <w:jc w:val="both"/>
        <w:rPr>
          <w:rFonts w:ascii="Times New Roman" w:eastAsia="Calibri" w:hAnsi="Times New Roman"/>
          <w:sz w:val="24"/>
          <w:szCs w:val="24"/>
          <w:lang w:val="uk-UA"/>
        </w:rPr>
      </w:pPr>
    </w:p>
    <w:p w14:paraId="141849EE" w14:textId="77777777" w:rsidR="00D77B6B" w:rsidRDefault="00D77B6B" w:rsidP="00A94871">
      <w:pPr>
        <w:spacing w:after="0" w:line="240" w:lineRule="auto"/>
        <w:jc w:val="both"/>
        <w:rPr>
          <w:rFonts w:ascii="Times New Roman" w:eastAsia="Calibri" w:hAnsi="Times New Roman"/>
          <w:sz w:val="24"/>
          <w:szCs w:val="24"/>
          <w:lang w:val="uk-UA"/>
        </w:rPr>
      </w:pPr>
    </w:p>
    <w:p w14:paraId="02D8FBF7" w14:textId="77777777" w:rsidR="00D77B6B" w:rsidRDefault="00D77B6B" w:rsidP="00A94871">
      <w:pPr>
        <w:spacing w:after="0" w:line="240" w:lineRule="auto"/>
        <w:jc w:val="both"/>
        <w:rPr>
          <w:rFonts w:ascii="Times New Roman" w:eastAsia="Calibri" w:hAnsi="Times New Roman"/>
          <w:sz w:val="24"/>
          <w:szCs w:val="24"/>
          <w:lang w:val="uk-UA"/>
        </w:rPr>
      </w:pPr>
    </w:p>
    <w:p w14:paraId="5946F7AA" w14:textId="77777777" w:rsidR="00D77B6B" w:rsidRDefault="00D77B6B" w:rsidP="00A94871">
      <w:pPr>
        <w:spacing w:after="0" w:line="240" w:lineRule="auto"/>
        <w:jc w:val="both"/>
        <w:rPr>
          <w:rFonts w:ascii="Times New Roman" w:eastAsia="Calibri" w:hAnsi="Times New Roman"/>
          <w:sz w:val="24"/>
          <w:szCs w:val="24"/>
          <w:lang w:val="uk-UA"/>
        </w:rPr>
      </w:pPr>
    </w:p>
    <w:p w14:paraId="129812CC" w14:textId="77777777" w:rsidR="00D77B6B" w:rsidRDefault="00D77B6B" w:rsidP="00A94871">
      <w:pPr>
        <w:spacing w:after="0" w:line="240" w:lineRule="auto"/>
        <w:jc w:val="both"/>
        <w:rPr>
          <w:rFonts w:ascii="Times New Roman" w:eastAsia="Calibri" w:hAnsi="Times New Roman"/>
          <w:sz w:val="24"/>
          <w:szCs w:val="24"/>
          <w:lang w:val="uk-UA"/>
        </w:rPr>
      </w:pPr>
    </w:p>
    <w:p w14:paraId="6F15E503" w14:textId="77777777" w:rsidR="00D77B6B" w:rsidRDefault="00D77B6B" w:rsidP="00A94871">
      <w:pPr>
        <w:spacing w:after="0" w:line="240" w:lineRule="auto"/>
        <w:jc w:val="both"/>
        <w:rPr>
          <w:rFonts w:ascii="Times New Roman" w:eastAsia="Calibri" w:hAnsi="Times New Roman"/>
          <w:sz w:val="24"/>
          <w:szCs w:val="24"/>
          <w:lang w:val="uk-UA"/>
        </w:rPr>
      </w:pPr>
    </w:p>
    <w:p w14:paraId="35FF9A2E" w14:textId="77777777" w:rsidR="00D77B6B" w:rsidRDefault="00D77B6B" w:rsidP="00A94871">
      <w:pPr>
        <w:spacing w:after="0" w:line="240" w:lineRule="auto"/>
        <w:jc w:val="both"/>
        <w:rPr>
          <w:rFonts w:ascii="Times New Roman" w:eastAsia="Calibri" w:hAnsi="Times New Roman"/>
          <w:sz w:val="24"/>
          <w:szCs w:val="24"/>
          <w:lang w:val="uk-UA"/>
        </w:rPr>
      </w:pPr>
    </w:p>
    <w:p w14:paraId="29CA9461" w14:textId="77777777" w:rsidR="00D77B6B" w:rsidRDefault="00D77B6B" w:rsidP="00A94871">
      <w:pPr>
        <w:spacing w:after="0" w:line="240" w:lineRule="auto"/>
        <w:jc w:val="both"/>
        <w:rPr>
          <w:rFonts w:ascii="Times New Roman" w:eastAsia="Calibri" w:hAnsi="Times New Roman"/>
          <w:sz w:val="24"/>
          <w:szCs w:val="24"/>
          <w:lang w:val="uk-UA"/>
        </w:rPr>
      </w:pPr>
    </w:p>
    <w:p w14:paraId="5E4CAEB7" w14:textId="77777777" w:rsidR="00D77B6B" w:rsidRPr="004E3A71" w:rsidRDefault="00D77B6B" w:rsidP="00D77B6B">
      <w:pPr>
        <w:spacing w:after="0" w:line="240" w:lineRule="auto"/>
        <w:jc w:val="center"/>
        <w:rPr>
          <w:rFonts w:ascii="Times New Roman" w:eastAsia="Calibri" w:hAnsi="Times New Roman"/>
          <w:sz w:val="24"/>
          <w:szCs w:val="20"/>
          <w:lang w:val="uk-UA" w:eastAsia="uk-UA"/>
        </w:rPr>
      </w:pPr>
      <w:r w:rsidRPr="004E3A71">
        <w:rPr>
          <w:rFonts w:ascii="Times New Roman" w:eastAsia="Calibri" w:hAnsi="Times New Roman"/>
          <w:noProof/>
          <w:sz w:val="20"/>
          <w:szCs w:val="20"/>
          <w:lang w:val="uk-UA" w:eastAsia="uk-UA"/>
        </w:rPr>
        <w:lastRenderedPageBreak/>
        <w:drawing>
          <wp:inline distT="0" distB="0" distL="0" distR="0" wp14:anchorId="62BAF953" wp14:editId="39FBDDB6">
            <wp:extent cx="1143000" cy="6000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14:paraId="3ED79BF1" w14:textId="77777777" w:rsidR="00D77B6B" w:rsidRPr="004E3A71" w:rsidRDefault="00D77B6B" w:rsidP="00D77B6B">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НОВОРОЗДІЛЬСЬКА МІСЬКА РАДА</w:t>
      </w:r>
    </w:p>
    <w:p w14:paraId="708630E2" w14:textId="77777777" w:rsidR="00D77B6B" w:rsidRPr="004E3A71" w:rsidRDefault="00D77B6B" w:rsidP="00D77B6B">
      <w:pPr>
        <w:spacing w:after="0" w:line="240" w:lineRule="auto"/>
        <w:jc w:val="center"/>
        <w:rPr>
          <w:rFonts w:ascii="Times New Roman" w:eastAsia="Calibri" w:hAnsi="Times New Roman"/>
          <w:b/>
          <w:sz w:val="28"/>
          <w:szCs w:val="28"/>
          <w:lang w:val="uk-UA" w:eastAsia="uk-UA"/>
        </w:rPr>
      </w:pPr>
      <w:r w:rsidRPr="004E3A71">
        <w:rPr>
          <w:rFonts w:ascii="Times New Roman" w:eastAsia="Calibri" w:hAnsi="Times New Roman"/>
          <w:b/>
          <w:sz w:val="28"/>
          <w:szCs w:val="28"/>
          <w:lang w:val="uk-UA" w:eastAsia="uk-UA"/>
        </w:rPr>
        <w:t>ВИКОНАВЧИЙ КОМІТЕТ</w:t>
      </w:r>
    </w:p>
    <w:p w14:paraId="670E411D" w14:textId="77777777" w:rsidR="00D77B6B" w:rsidRPr="004E3A71" w:rsidRDefault="00D77B6B" w:rsidP="00D77B6B">
      <w:pPr>
        <w:spacing w:after="0" w:line="240" w:lineRule="auto"/>
        <w:jc w:val="center"/>
        <w:rPr>
          <w:rFonts w:ascii="Times New Roman" w:eastAsia="Calibri" w:hAnsi="Times New Roman"/>
          <w:b/>
          <w:sz w:val="24"/>
          <w:szCs w:val="24"/>
          <w:lang w:val="uk-UA" w:eastAsia="uk-UA"/>
        </w:rPr>
      </w:pPr>
      <w:r w:rsidRPr="004E3A71">
        <w:rPr>
          <w:rFonts w:ascii="Times New Roman" w:eastAsia="Calibri" w:hAnsi="Times New Roman"/>
          <w:b/>
          <w:sz w:val="24"/>
          <w:szCs w:val="24"/>
          <w:lang w:val="uk-UA" w:eastAsia="uk-UA"/>
        </w:rPr>
        <w:t>Р І Ш Е Н Н Я</w:t>
      </w:r>
    </w:p>
    <w:p w14:paraId="28E4EED9" w14:textId="77777777" w:rsidR="00D77B6B" w:rsidRPr="004E3A71" w:rsidRDefault="00D77B6B" w:rsidP="00D77B6B">
      <w:pPr>
        <w:spacing w:after="0" w:line="240" w:lineRule="auto"/>
        <w:jc w:val="center"/>
        <w:rPr>
          <w:rFonts w:ascii="Times New Roman" w:eastAsia="Calibri" w:hAnsi="Times New Roman"/>
          <w:b/>
          <w:sz w:val="24"/>
          <w:szCs w:val="24"/>
          <w:lang w:val="uk-UA" w:eastAsia="uk-UA"/>
        </w:rPr>
      </w:pPr>
    </w:p>
    <w:p w14:paraId="71ABB13A" w14:textId="4AC69F7A" w:rsidR="00D77B6B" w:rsidRPr="004E3A71" w:rsidRDefault="00D77B6B" w:rsidP="00D77B6B">
      <w:pPr>
        <w:spacing w:after="0" w:line="240" w:lineRule="auto"/>
        <w:rPr>
          <w:rFonts w:ascii="Times New Roman" w:eastAsia="Calibri" w:hAnsi="Times New Roman"/>
          <w:b/>
          <w:sz w:val="24"/>
          <w:szCs w:val="24"/>
          <w:lang w:val="uk-UA" w:eastAsia="uk-UA"/>
        </w:rPr>
      </w:pPr>
      <w:r>
        <w:rPr>
          <w:rFonts w:ascii="Times New Roman" w:hAnsi="Times New Roman"/>
          <w:sz w:val="24"/>
          <w:szCs w:val="24"/>
          <w:lang w:val="uk-UA" w:eastAsia="uk-UA"/>
        </w:rPr>
        <w:t>12 лютого 2026</w:t>
      </w:r>
      <w:r w:rsidRPr="004E3A71">
        <w:rPr>
          <w:rFonts w:ascii="Times New Roman" w:hAnsi="Times New Roman"/>
          <w:sz w:val="24"/>
          <w:szCs w:val="24"/>
          <w:lang w:val="uk-UA" w:eastAsia="uk-UA"/>
        </w:rPr>
        <w:t xml:space="preserve"> року                        </w:t>
      </w:r>
      <w:r w:rsidRPr="004E3A71">
        <w:rPr>
          <w:rFonts w:ascii="Times New Roman" w:eastAsia="Calibri" w:hAnsi="Times New Roman"/>
          <w:b/>
          <w:sz w:val="24"/>
          <w:szCs w:val="24"/>
          <w:lang w:val="uk-UA" w:eastAsia="uk-UA"/>
        </w:rPr>
        <w:t xml:space="preserve">   м. Новий Розділ</w:t>
      </w:r>
      <w:r w:rsidRPr="004E3A71">
        <w:rPr>
          <w:rFonts w:ascii="Times New Roman" w:eastAsia="Calibri" w:hAnsi="Times New Roman"/>
          <w:sz w:val="24"/>
          <w:szCs w:val="24"/>
          <w:lang w:val="uk-UA" w:eastAsia="uk-UA"/>
        </w:rPr>
        <w:t xml:space="preserve">                                              </w:t>
      </w:r>
      <w:r>
        <w:rPr>
          <w:rFonts w:ascii="Times New Roman" w:eastAsia="Calibri" w:hAnsi="Times New Roman"/>
          <w:b/>
          <w:sz w:val="24"/>
          <w:szCs w:val="24"/>
          <w:lang w:val="uk-UA" w:eastAsia="uk-UA"/>
        </w:rPr>
        <w:t>№ 66</w:t>
      </w:r>
    </w:p>
    <w:p w14:paraId="03FB5B04" w14:textId="77777777" w:rsidR="00A94871" w:rsidRPr="00A94871" w:rsidRDefault="00A94871" w:rsidP="00A94871">
      <w:pPr>
        <w:spacing w:after="0" w:line="240" w:lineRule="auto"/>
        <w:jc w:val="both"/>
        <w:rPr>
          <w:rFonts w:ascii="Times New Roman" w:eastAsia="Calibri" w:hAnsi="Times New Roman"/>
          <w:sz w:val="24"/>
          <w:szCs w:val="24"/>
          <w:lang w:val="uk-UA"/>
        </w:rPr>
      </w:pPr>
    </w:p>
    <w:p w14:paraId="5CDF5389" w14:textId="77777777" w:rsidR="00A94871" w:rsidRPr="00A94871" w:rsidRDefault="00A94871" w:rsidP="00A94871">
      <w:pPr>
        <w:spacing w:after="0" w:line="240" w:lineRule="auto"/>
        <w:jc w:val="both"/>
        <w:rPr>
          <w:rFonts w:ascii="Times New Roman" w:hAnsi="Times New Roman"/>
          <w:sz w:val="24"/>
          <w:szCs w:val="24"/>
          <w:lang w:val="uk-UA" w:eastAsia="ru-RU"/>
        </w:rPr>
      </w:pPr>
      <w:r w:rsidRPr="00A94871">
        <w:rPr>
          <w:rFonts w:ascii="Times New Roman" w:hAnsi="Times New Roman"/>
          <w:sz w:val="24"/>
          <w:szCs w:val="24"/>
          <w:lang w:val="uk-UA" w:eastAsia="ru-RU"/>
        </w:rPr>
        <w:t xml:space="preserve">Про надання матеріальної допомоги                                                                                                                                                                     </w:t>
      </w:r>
    </w:p>
    <w:p w14:paraId="7E94999D" w14:textId="77777777" w:rsidR="00A94871" w:rsidRPr="00A94871" w:rsidRDefault="00A94871" w:rsidP="00A94871">
      <w:pPr>
        <w:spacing w:after="0" w:line="240" w:lineRule="auto"/>
        <w:jc w:val="both"/>
        <w:rPr>
          <w:rFonts w:ascii="Times New Roman" w:hAnsi="Times New Roman"/>
          <w:sz w:val="24"/>
          <w:szCs w:val="24"/>
          <w:lang w:val="uk-UA" w:eastAsia="ru-RU"/>
        </w:rPr>
      </w:pPr>
      <w:r w:rsidRPr="00A94871">
        <w:rPr>
          <w:rFonts w:ascii="Times New Roman" w:hAnsi="Times New Roman"/>
          <w:sz w:val="24"/>
          <w:szCs w:val="24"/>
          <w:lang w:val="uk-UA" w:eastAsia="ru-RU"/>
        </w:rPr>
        <w:t>Левко Любові Йозефівні</w:t>
      </w:r>
    </w:p>
    <w:p w14:paraId="2222E09E" w14:textId="1B71555B" w:rsidR="00A94871" w:rsidRPr="00A94871" w:rsidRDefault="00A94871" w:rsidP="00A94871">
      <w:pPr>
        <w:spacing w:after="0" w:line="240" w:lineRule="auto"/>
        <w:jc w:val="both"/>
        <w:rPr>
          <w:rFonts w:ascii="Times New Roman" w:hAnsi="Times New Roman"/>
          <w:sz w:val="24"/>
          <w:szCs w:val="24"/>
          <w:lang w:val="uk-UA" w:eastAsia="ru-RU"/>
        </w:rPr>
      </w:pPr>
      <w:r w:rsidRPr="00A94871">
        <w:rPr>
          <w:rFonts w:ascii="Times New Roman" w:hAnsi="Times New Roman"/>
          <w:sz w:val="24"/>
          <w:szCs w:val="24"/>
          <w:lang w:val="uk-UA" w:eastAsia="ru-RU"/>
        </w:rPr>
        <w:t xml:space="preserve">на поховання </w:t>
      </w:r>
      <w:r w:rsidR="000C0E42" w:rsidRPr="007F38F5">
        <w:rPr>
          <w:rFonts w:ascii="Times New Roman" w:hAnsi="Times New Roman"/>
          <w:i/>
          <w:sz w:val="24"/>
          <w:szCs w:val="24"/>
          <w:lang w:val="uk-UA" w:eastAsia="uk-UA"/>
        </w:rPr>
        <w:t>(персональні дані)</w:t>
      </w:r>
    </w:p>
    <w:p w14:paraId="2F0FC48C" w14:textId="77777777" w:rsidR="00A94871" w:rsidRPr="00A94871" w:rsidRDefault="00A94871" w:rsidP="00A94871">
      <w:pPr>
        <w:spacing w:after="0" w:line="240" w:lineRule="auto"/>
        <w:jc w:val="both"/>
        <w:rPr>
          <w:rFonts w:ascii="Times New Roman" w:eastAsia="Calibri" w:hAnsi="Times New Roman"/>
          <w:sz w:val="24"/>
          <w:szCs w:val="24"/>
          <w:lang w:val="uk-UA"/>
        </w:rPr>
      </w:pPr>
    </w:p>
    <w:p w14:paraId="0AF3FCB7" w14:textId="6AA0C3D0" w:rsidR="00A94871" w:rsidRPr="00A94871" w:rsidRDefault="00A94871" w:rsidP="00A94871">
      <w:pPr>
        <w:spacing w:after="0" w:line="240" w:lineRule="auto"/>
        <w:jc w:val="both"/>
        <w:rPr>
          <w:rFonts w:ascii="Times New Roman" w:hAnsi="Times New Roman"/>
          <w:sz w:val="24"/>
          <w:szCs w:val="24"/>
          <w:lang w:val="uk-UA" w:eastAsia="ru-RU"/>
        </w:rPr>
      </w:pPr>
      <w:r w:rsidRPr="00A94871">
        <w:rPr>
          <w:rFonts w:ascii="Times New Roman" w:hAnsi="Times New Roman"/>
          <w:sz w:val="24"/>
          <w:szCs w:val="24"/>
          <w:lang w:val="uk-UA" w:eastAsia="ru-RU"/>
        </w:rPr>
        <w:t xml:space="preserve">        Розглянувши заяву Левко Любові Йозефівні (проживає: </w:t>
      </w:r>
      <w:r w:rsidR="000C0E42" w:rsidRPr="007F38F5">
        <w:rPr>
          <w:rFonts w:ascii="Times New Roman" w:hAnsi="Times New Roman"/>
          <w:i/>
          <w:sz w:val="24"/>
          <w:szCs w:val="24"/>
          <w:lang w:val="uk-UA" w:eastAsia="uk-UA"/>
        </w:rPr>
        <w:t>(персональні дані)</w:t>
      </w:r>
      <w:r w:rsidR="000C0E42">
        <w:rPr>
          <w:rFonts w:ascii="Times New Roman" w:hAnsi="Times New Roman"/>
          <w:sz w:val="24"/>
          <w:szCs w:val="24"/>
          <w:lang w:val="uk-UA" w:eastAsia="uk-UA"/>
        </w:rPr>
        <w:t xml:space="preserve"> </w:t>
      </w:r>
      <w:r w:rsidRPr="00A94871">
        <w:rPr>
          <w:rFonts w:ascii="Times New Roman" w:hAnsi="Times New Roman"/>
          <w:sz w:val="24"/>
          <w:szCs w:val="24"/>
          <w:lang w:val="uk-UA" w:eastAsia="ru-RU"/>
        </w:rPr>
        <w:t xml:space="preserve"> про надання їй допомоги  на поховання брата </w:t>
      </w:r>
      <w:r w:rsidR="000C0E42" w:rsidRPr="007F38F5">
        <w:rPr>
          <w:rFonts w:ascii="Times New Roman" w:hAnsi="Times New Roman"/>
          <w:i/>
          <w:sz w:val="24"/>
          <w:szCs w:val="24"/>
          <w:lang w:val="uk-UA" w:eastAsia="uk-UA"/>
        </w:rPr>
        <w:t>(персональні дані)</w:t>
      </w:r>
      <w:r w:rsidR="000C0E42">
        <w:rPr>
          <w:rFonts w:ascii="Times New Roman" w:hAnsi="Times New Roman"/>
          <w:sz w:val="24"/>
          <w:szCs w:val="24"/>
          <w:lang w:val="uk-UA" w:eastAsia="uk-UA"/>
        </w:rPr>
        <w:t xml:space="preserve"> </w:t>
      </w:r>
      <w:r w:rsidRPr="00A94871">
        <w:rPr>
          <w:rFonts w:ascii="Times New Roman" w:hAnsi="Times New Roman"/>
          <w:sz w:val="24"/>
          <w:szCs w:val="24"/>
          <w:lang w:val="uk-UA" w:eastAsia="ru-RU"/>
        </w:rPr>
        <w:t xml:space="preserve">  який помер 13 січня 2026 року і до дня  смерті проживав за адресою</w:t>
      </w:r>
      <w:r w:rsidR="000C0E42" w:rsidRPr="007F38F5">
        <w:rPr>
          <w:rFonts w:ascii="Times New Roman" w:hAnsi="Times New Roman"/>
          <w:i/>
          <w:sz w:val="24"/>
          <w:szCs w:val="24"/>
          <w:lang w:val="uk-UA" w:eastAsia="uk-UA"/>
        </w:rPr>
        <w:t>(персональні дані)</w:t>
      </w:r>
      <w:r w:rsidR="000C0E42">
        <w:rPr>
          <w:rFonts w:ascii="Times New Roman" w:hAnsi="Times New Roman"/>
          <w:sz w:val="24"/>
          <w:szCs w:val="24"/>
          <w:lang w:val="uk-UA" w:eastAsia="uk-UA"/>
        </w:rPr>
        <w:t xml:space="preserve"> </w:t>
      </w:r>
      <w:r w:rsidRPr="00A94871">
        <w:rPr>
          <w:rFonts w:ascii="Times New Roman" w:hAnsi="Times New Roman"/>
          <w:sz w:val="24"/>
          <w:szCs w:val="24"/>
          <w:lang w:val="uk-UA" w:eastAsia="ru-RU"/>
        </w:rPr>
        <w:t>Львівської області відповідно до Постанови Кабінету Міністрів України № 99 від 31.01.2007р.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 рішення сесії Новороздільської міської ради №1752 від 29 лютого 2024 року "Про затвердження Положення про порядок  надання допомоги на поховання", висновку комісії з питань соціального захисту населення, пп.4 п"а" ч. 1 ст. 34, ст.52, ч.6 ст.59, ч.1 ст.73 Закону України "Про місцеве самоврядування в Україні", виконавчий комітет Новороздільської міської ради.</w:t>
      </w:r>
    </w:p>
    <w:p w14:paraId="4D32A164" w14:textId="77777777" w:rsidR="00A94871" w:rsidRPr="00A94871" w:rsidRDefault="00A94871" w:rsidP="00A94871">
      <w:pPr>
        <w:spacing w:after="0" w:line="240" w:lineRule="auto"/>
        <w:jc w:val="both"/>
        <w:rPr>
          <w:rFonts w:ascii="Times New Roman" w:eastAsia="Calibri" w:hAnsi="Times New Roman"/>
          <w:sz w:val="24"/>
          <w:szCs w:val="24"/>
          <w:lang w:val="uk-UA"/>
        </w:rPr>
      </w:pPr>
    </w:p>
    <w:p w14:paraId="2A6659EA" w14:textId="77777777" w:rsidR="00A94871" w:rsidRPr="00A94871" w:rsidRDefault="00A94871" w:rsidP="00A94871">
      <w:pPr>
        <w:spacing w:after="0" w:line="240" w:lineRule="auto"/>
        <w:jc w:val="both"/>
        <w:rPr>
          <w:rFonts w:ascii="Times New Roman" w:hAnsi="Times New Roman"/>
          <w:sz w:val="24"/>
          <w:szCs w:val="24"/>
          <w:lang w:val="uk-UA" w:eastAsia="ru-RU"/>
        </w:rPr>
      </w:pPr>
      <w:r w:rsidRPr="00A94871">
        <w:rPr>
          <w:rFonts w:ascii="Times New Roman" w:hAnsi="Times New Roman"/>
          <w:sz w:val="24"/>
          <w:szCs w:val="24"/>
          <w:lang w:val="uk-UA" w:eastAsia="ru-RU"/>
        </w:rPr>
        <w:t>Вирішив :</w:t>
      </w:r>
    </w:p>
    <w:p w14:paraId="33941EA8" w14:textId="77777777" w:rsidR="00A94871" w:rsidRPr="00A94871" w:rsidRDefault="00A94871" w:rsidP="00A94871">
      <w:pPr>
        <w:spacing w:after="0" w:line="240" w:lineRule="auto"/>
        <w:jc w:val="both"/>
        <w:rPr>
          <w:rFonts w:ascii="Times New Roman" w:eastAsia="Calibri" w:hAnsi="Times New Roman"/>
          <w:sz w:val="24"/>
          <w:szCs w:val="24"/>
          <w:lang w:val="uk-UA"/>
        </w:rPr>
      </w:pPr>
    </w:p>
    <w:p w14:paraId="5468D2CB" w14:textId="338141AB" w:rsidR="00A94871" w:rsidRPr="00A94871" w:rsidRDefault="00A94871" w:rsidP="00A94871">
      <w:pPr>
        <w:spacing w:after="0" w:line="240" w:lineRule="auto"/>
        <w:jc w:val="both"/>
        <w:rPr>
          <w:rFonts w:ascii="Times New Roman" w:hAnsi="Times New Roman"/>
          <w:sz w:val="24"/>
          <w:szCs w:val="24"/>
          <w:lang w:val="uk-UA" w:eastAsia="ru-RU"/>
        </w:rPr>
      </w:pPr>
      <w:r w:rsidRPr="00A94871">
        <w:rPr>
          <w:rFonts w:ascii="Times New Roman" w:hAnsi="Times New Roman"/>
          <w:sz w:val="24"/>
          <w:szCs w:val="24"/>
          <w:lang w:val="uk-UA" w:eastAsia="ru-RU"/>
        </w:rPr>
        <w:t xml:space="preserve">    1. Надати матеріальну допомогу Левко Любові Йозефівні на поховання брата </w:t>
      </w:r>
      <w:r w:rsidR="00846AB0" w:rsidRPr="007F38F5">
        <w:rPr>
          <w:rFonts w:ascii="Times New Roman" w:hAnsi="Times New Roman"/>
          <w:i/>
          <w:sz w:val="24"/>
          <w:szCs w:val="24"/>
          <w:lang w:val="uk-UA" w:eastAsia="uk-UA"/>
        </w:rPr>
        <w:t>(персональні дані)</w:t>
      </w:r>
      <w:r w:rsidR="00846AB0">
        <w:rPr>
          <w:rFonts w:ascii="Times New Roman" w:hAnsi="Times New Roman"/>
          <w:sz w:val="24"/>
          <w:szCs w:val="24"/>
          <w:lang w:val="uk-UA" w:eastAsia="uk-UA"/>
        </w:rPr>
        <w:t xml:space="preserve"> </w:t>
      </w:r>
      <w:bookmarkStart w:id="23" w:name="_GoBack"/>
      <w:bookmarkEnd w:id="23"/>
      <w:r w:rsidRPr="00A94871">
        <w:rPr>
          <w:rFonts w:ascii="Times New Roman" w:hAnsi="Times New Roman"/>
          <w:sz w:val="24"/>
          <w:szCs w:val="24"/>
          <w:lang w:val="uk-UA" w:eastAsia="ru-RU"/>
        </w:rPr>
        <w:t xml:space="preserve"> в сумі 6656,00  (шість тисяч шістсот п</w:t>
      </w:r>
      <w:r w:rsidRPr="00A94871">
        <w:rPr>
          <w:rFonts w:ascii="Times New Roman" w:hAnsi="Times New Roman"/>
          <w:sz w:val="24"/>
          <w:szCs w:val="24"/>
          <w:lang w:val="en-US" w:eastAsia="ru-RU"/>
        </w:rPr>
        <w:t>’</w:t>
      </w:r>
      <w:r w:rsidRPr="00A94871">
        <w:rPr>
          <w:rFonts w:ascii="Times New Roman" w:hAnsi="Times New Roman"/>
          <w:sz w:val="24"/>
          <w:szCs w:val="24"/>
          <w:lang w:val="uk-UA" w:eastAsia="ru-RU"/>
        </w:rPr>
        <w:t>ятдесят шість грн. 00 коп.) гривень .</w:t>
      </w:r>
    </w:p>
    <w:p w14:paraId="546BA5B0" w14:textId="77777777" w:rsidR="00A94871" w:rsidRPr="00A94871" w:rsidRDefault="00A94871" w:rsidP="00A94871">
      <w:pPr>
        <w:spacing w:after="0" w:line="240" w:lineRule="auto"/>
        <w:jc w:val="both"/>
        <w:rPr>
          <w:rFonts w:ascii="Times New Roman" w:hAnsi="Times New Roman"/>
          <w:sz w:val="24"/>
          <w:szCs w:val="24"/>
          <w:lang w:val="uk-UA" w:eastAsia="ru-RU"/>
        </w:rPr>
      </w:pPr>
      <w:r w:rsidRPr="00A94871">
        <w:rPr>
          <w:rFonts w:ascii="Times New Roman" w:hAnsi="Times New Roman"/>
          <w:sz w:val="24"/>
          <w:szCs w:val="24"/>
          <w:lang w:val="uk-UA" w:eastAsia="ru-RU"/>
        </w:rPr>
        <w:t xml:space="preserve">    2. Начальнику фінансового управління Наконечній З.С. профінансувати, а начальнику фінансово-господарського відділу - головному бухгалтеру Дерефінці М.І. провести видатки  з бюджету  міської ради  в сумі 66</w:t>
      </w:r>
      <w:r w:rsidRPr="00A94871">
        <w:rPr>
          <w:rFonts w:ascii="Times New Roman" w:hAnsi="Times New Roman"/>
          <w:sz w:val="24"/>
          <w:szCs w:val="24"/>
          <w:lang w:val="en-US" w:eastAsia="ru-RU"/>
        </w:rPr>
        <w:t>56</w:t>
      </w:r>
      <w:r w:rsidRPr="00A94871">
        <w:rPr>
          <w:rFonts w:ascii="Times New Roman" w:hAnsi="Times New Roman"/>
          <w:sz w:val="24"/>
          <w:szCs w:val="24"/>
          <w:lang w:val="uk-UA" w:eastAsia="ru-RU"/>
        </w:rPr>
        <w:t>,00 (шість тисяч шістсот п</w:t>
      </w:r>
      <w:r w:rsidRPr="00A94871">
        <w:rPr>
          <w:rFonts w:ascii="Times New Roman" w:hAnsi="Times New Roman"/>
          <w:sz w:val="24"/>
          <w:szCs w:val="24"/>
          <w:lang w:val="en-US" w:eastAsia="ru-RU"/>
        </w:rPr>
        <w:t>’</w:t>
      </w:r>
      <w:r w:rsidRPr="00A94871">
        <w:rPr>
          <w:rFonts w:ascii="Times New Roman" w:hAnsi="Times New Roman"/>
          <w:sz w:val="24"/>
          <w:szCs w:val="24"/>
          <w:lang w:val="uk-UA" w:eastAsia="ru-RU"/>
        </w:rPr>
        <w:t>ятдесят шість грн. 00 коп.) гривень по коду функціональної класифікації 0813242.</w:t>
      </w:r>
    </w:p>
    <w:p w14:paraId="40C03903" w14:textId="77777777" w:rsidR="00A94871" w:rsidRDefault="00A94871" w:rsidP="00A94871">
      <w:pPr>
        <w:spacing w:after="0" w:line="240" w:lineRule="auto"/>
        <w:jc w:val="both"/>
        <w:rPr>
          <w:rFonts w:ascii="Times New Roman" w:eastAsia="Calibri" w:hAnsi="Times New Roman"/>
          <w:sz w:val="24"/>
          <w:szCs w:val="24"/>
          <w:lang w:val="uk-UA"/>
        </w:rPr>
      </w:pPr>
    </w:p>
    <w:p w14:paraId="30F66741" w14:textId="77777777" w:rsidR="00A94871" w:rsidRPr="00A94871" w:rsidRDefault="00A94871" w:rsidP="00A94871">
      <w:pPr>
        <w:spacing w:after="0" w:line="240" w:lineRule="auto"/>
        <w:jc w:val="both"/>
        <w:rPr>
          <w:rFonts w:ascii="Times New Roman" w:eastAsia="Calibri" w:hAnsi="Times New Roman"/>
          <w:sz w:val="24"/>
          <w:szCs w:val="24"/>
          <w:lang w:val="uk-UA"/>
        </w:rPr>
      </w:pPr>
    </w:p>
    <w:p w14:paraId="29580D65" w14:textId="77777777" w:rsidR="00A94871" w:rsidRPr="00A94871" w:rsidRDefault="00A94871" w:rsidP="00A94871">
      <w:pPr>
        <w:spacing w:after="0" w:line="240" w:lineRule="auto"/>
        <w:jc w:val="both"/>
        <w:rPr>
          <w:rFonts w:ascii="Times New Roman" w:eastAsia="Calibri" w:hAnsi="Times New Roman"/>
          <w:sz w:val="24"/>
          <w:szCs w:val="24"/>
          <w:lang w:val="uk-UA"/>
        </w:rPr>
      </w:pPr>
      <w:r w:rsidRPr="00A94871">
        <w:rPr>
          <w:rFonts w:ascii="Times New Roman" w:eastAsia="Calibri" w:hAnsi="Times New Roman"/>
          <w:sz w:val="24"/>
          <w:szCs w:val="24"/>
          <w:lang w:val="uk-UA"/>
        </w:rPr>
        <w:t xml:space="preserve">МІСЬКИЙ ГОЛОВА </w:t>
      </w:r>
      <w:r w:rsidRPr="00A94871">
        <w:rPr>
          <w:rFonts w:ascii="Times New Roman" w:eastAsia="Calibri" w:hAnsi="Times New Roman"/>
          <w:sz w:val="24"/>
          <w:szCs w:val="24"/>
          <w:lang w:val="uk-UA"/>
        </w:rPr>
        <w:tab/>
      </w:r>
      <w:r w:rsidRPr="00A94871">
        <w:rPr>
          <w:rFonts w:ascii="Times New Roman" w:eastAsia="Calibri" w:hAnsi="Times New Roman"/>
          <w:sz w:val="24"/>
          <w:szCs w:val="24"/>
          <w:lang w:val="uk-UA"/>
        </w:rPr>
        <w:tab/>
      </w:r>
      <w:r w:rsidRPr="00A94871">
        <w:rPr>
          <w:rFonts w:ascii="Times New Roman" w:eastAsia="Calibri" w:hAnsi="Times New Roman"/>
          <w:sz w:val="24"/>
          <w:szCs w:val="24"/>
          <w:lang w:val="uk-UA"/>
        </w:rPr>
        <w:tab/>
      </w:r>
      <w:r w:rsidRPr="00A94871">
        <w:rPr>
          <w:rFonts w:ascii="Times New Roman" w:eastAsia="Calibri" w:hAnsi="Times New Roman"/>
          <w:sz w:val="24"/>
          <w:szCs w:val="24"/>
          <w:lang w:val="uk-UA"/>
        </w:rPr>
        <w:tab/>
      </w:r>
      <w:r w:rsidRPr="00A94871">
        <w:rPr>
          <w:rFonts w:ascii="Times New Roman" w:eastAsia="Calibri" w:hAnsi="Times New Roman"/>
          <w:sz w:val="24"/>
          <w:szCs w:val="24"/>
          <w:lang w:val="uk-UA"/>
        </w:rPr>
        <w:tab/>
        <w:t xml:space="preserve">ЯРИНА ЯЦЕНКО </w:t>
      </w:r>
    </w:p>
    <w:p w14:paraId="3C17FFD4" w14:textId="77777777" w:rsidR="00747B6F" w:rsidRPr="00747B6F" w:rsidRDefault="00747B6F" w:rsidP="00747B6F">
      <w:pPr>
        <w:spacing w:after="0"/>
        <w:jc w:val="both"/>
        <w:rPr>
          <w:rFonts w:ascii="Times New Roman" w:hAnsi="Times New Roman"/>
          <w:sz w:val="26"/>
          <w:szCs w:val="26"/>
          <w:lang w:eastAsia="ru-RU"/>
        </w:rPr>
      </w:pPr>
    </w:p>
    <w:p w14:paraId="135D840D" w14:textId="77777777" w:rsidR="004636E6" w:rsidRDefault="004636E6" w:rsidP="004636E6">
      <w:pPr>
        <w:spacing w:after="0" w:line="240" w:lineRule="auto"/>
        <w:rPr>
          <w:rFonts w:ascii="Times New Roman" w:eastAsiaTheme="minorHAnsi" w:hAnsi="Times New Roman" w:cstheme="minorBidi"/>
          <w:sz w:val="24"/>
          <w:szCs w:val="24"/>
          <w:lang w:val="uk-UA" w:eastAsia="ru-RU"/>
        </w:rPr>
      </w:pPr>
    </w:p>
    <w:p w14:paraId="059FB2C7" w14:textId="77777777" w:rsidR="004636E6" w:rsidRDefault="004636E6" w:rsidP="004636E6">
      <w:pPr>
        <w:spacing w:after="0" w:line="240" w:lineRule="auto"/>
        <w:rPr>
          <w:rFonts w:ascii="Times New Roman" w:eastAsiaTheme="minorHAnsi" w:hAnsi="Times New Roman" w:cstheme="minorBidi"/>
          <w:sz w:val="24"/>
          <w:szCs w:val="24"/>
          <w:lang w:val="uk-UA" w:eastAsia="ru-RU"/>
        </w:rPr>
      </w:pPr>
    </w:p>
    <w:p w14:paraId="40E0D9B2" w14:textId="77777777" w:rsidR="00D77B6B" w:rsidRDefault="00D77B6B" w:rsidP="004636E6">
      <w:pPr>
        <w:spacing w:after="0" w:line="240" w:lineRule="auto"/>
        <w:rPr>
          <w:rFonts w:ascii="Times New Roman" w:eastAsiaTheme="minorHAnsi" w:hAnsi="Times New Roman" w:cstheme="minorBidi"/>
          <w:sz w:val="24"/>
          <w:szCs w:val="24"/>
          <w:lang w:val="uk-UA" w:eastAsia="ru-RU"/>
        </w:rPr>
      </w:pPr>
    </w:p>
    <w:p w14:paraId="0D0C5B5B" w14:textId="77777777" w:rsidR="00D77B6B" w:rsidRDefault="00D77B6B" w:rsidP="004636E6">
      <w:pPr>
        <w:spacing w:after="0" w:line="240" w:lineRule="auto"/>
        <w:rPr>
          <w:rFonts w:ascii="Times New Roman" w:eastAsiaTheme="minorHAnsi" w:hAnsi="Times New Roman" w:cstheme="minorBidi"/>
          <w:sz w:val="24"/>
          <w:szCs w:val="24"/>
          <w:lang w:val="uk-UA" w:eastAsia="ru-RU"/>
        </w:rPr>
      </w:pPr>
    </w:p>
    <w:p w14:paraId="2E1975CC" w14:textId="77777777" w:rsidR="00D77B6B" w:rsidRDefault="00D77B6B" w:rsidP="004636E6">
      <w:pPr>
        <w:spacing w:after="0" w:line="240" w:lineRule="auto"/>
        <w:rPr>
          <w:rFonts w:ascii="Times New Roman" w:eastAsiaTheme="minorHAnsi" w:hAnsi="Times New Roman" w:cstheme="minorBidi"/>
          <w:sz w:val="24"/>
          <w:szCs w:val="24"/>
          <w:lang w:val="uk-UA" w:eastAsia="ru-RU"/>
        </w:rPr>
      </w:pPr>
    </w:p>
    <w:p w14:paraId="21C8CE61" w14:textId="77777777" w:rsidR="00D77B6B" w:rsidRDefault="00D77B6B" w:rsidP="004636E6">
      <w:pPr>
        <w:spacing w:after="0" w:line="240" w:lineRule="auto"/>
        <w:rPr>
          <w:rFonts w:ascii="Times New Roman" w:eastAsiaTheme="minorHAnsi" w:hAnsi="Times New Roman" w:cstheme="minorBidi"/>
          <w:sz w:val="24"/>
          <w:szCs w:val="24"/>
          <w:lang w:val="uk-UA" w:eastAsia="ru-RU"/>
        </w:rPr>
      </w:pPr>
    </w:p>
    <w:p w14:paraId="2FA22CB7" w14:textId="77777777" w:rsidR="00D77B6B" w:rsidRDefault="00D77B6B" w:rsidP="004636E6">
      <w:pPr>
        <w:spacing w:after="0" w:line="240" w:lineRule="auto"/>
        <w:rPr>
          <w:rFonts w:ascii="Times New Roman" w:eastAsiaTheme="minorHAnsi" w:hAnsi="Times New Roman" w:cstheme="minorBidi"/>
          <w:sz w:val="24"/>
          <w:szCs w:val="24"/>
          <w:lang w:val="uk-UA" w:eastAsia="ru-RU"/>
        </w:rPr>
      </w:pPr>
    </w:p>
    <w:p w14:paraId="7B9A3B46" w14:textId="77777777" w:rsidR="00D77B6B" w:rsidRDefault="00D77B6B" w:rsidP="004636E6">
      <w:pPr>
        <w:spacing w:after="0" w:line="240" w:lineRule="auto"/>
        <w:rPr>
          <w:rFonts w:ascii="Times New Roman" w:eastAsiaTheme="minorHAnsi" w:hAnsi="Times New Roman" w:cstheme="minorBidi"/>
          <w:sz w:val="24"/>
          <w:szCs w:val="24"/>
          <w:lang w:val="uk-UA" w:eastAsia="ru-RU"/>
        </w:rPr>
      </w:pPr>
    </w:p>
    <w:p w14:paraId="66E0E19E" w14:textId="77777777" w:rsidR="00D77B6B" w:rsidRDefault="00D77B6B" w:rsidP="004636E6">
      <w:pPr>
        <w:spacing w:after="0" w:line="240" w:lineRule="auto"/>
        <w:rPr>
          <w:rFonts w:ascii="Times New Roman" w:eastAsiaTheme="minorHAnsi" w:hAnsi="Times New Roman" w:cstheme="minorBidi"/>
          <w:sz w:val="24"/>
          <w:szCs w:val="24"/>
          <w:lang w:val="uk-UA" w:eastAsia="ru-RU"/>
        </w:rPr>
      </w:pPr>
    </w:p>
    <w:p w14:paraId="5C3C4788" w14:textId="77777777" w:rsidR="00D77B6B" w:rsidRDefault="00D77B6B" w:rsidP="004636E6">
      <w:pPr>
        <w:spacing w:after="0" w:line="240" w:lineRule="auto"/>
        <w:rPr>
          <w:rFonts w:ascii="Times New Roman" w:eastAsiaTheme="minorHAnsi" w:hAnsi="Times New Roman" w:cstheme="minorBidi"/>
          <w:sz w:val="24"/>
          <w:szCs w:val="24"/>
          <w:lang w:val="uk-UA" w:eastAsia="ru-RU"/>
        </w:rPr>
      </w:pPr>
    </w:p>
    <w:p w14:paraId="0F912425" w14:textId="77777777" w:rsidR="00D77B6B" w:rsidRDefault="00D77B6B" w:rsidP="004636E6">
      <w:pPr>
        <w:spacing w:after="0" w:line="240" w:lineRule="auto"/>
        <w:rPr>
          <w:rFonts w:ascii="Times New Roman" w:eastAsiaTheme="minorHAnsi" w:hAnsi="Times New Roman" w:cstheme="minorBidi"/>
          <w:sz w:val="24"/>
          <w:szCs w:val="24"/>
          <w:lang w:val="uk-UA" w:eastAsia="ru-RU"/>
        </w:rPr>
      </w:pPr>
    </w:p>
    <w:p w14:paraId="4E245CF5" w14:textId="77777777" w:rsidR="00D77B6B" w:rsidRDefault="00D77B6B" w:rsidP="004636E6">
      <w:pPr>
        <w:spacing w:after="0" w:line="240" w:lineRule="auto"/>
        <w:rPr>
          <w:rFonts w:ascii="Times New Roman" w:eastAsiaTheme="minorHAnsi" w:hAnsi="Times New Roman" w:cstheme="minorBidi"/>
          <w:sz w:val="24"/>
          <w:szCs w:val="24"/>
          <w:lang w:val="uk-UA" w:eastAsia="ru-RU"/>
        </w:rPr>
      </w:pPr>
    </w:p>
    <w:p w14:paraId="640F01B6" w14:textId="77777777" w:rsidR="00D77B6B" w:rsidRDefault="00D77B6B" w:rsidP="004636E6">
      <w:pPr>
        <w:spacing w:after="0" w:line="240" w:lineRule="auto"/>
        <w:rPr>
          <w:rFonts w:ascii="Times New Roman" w:eastAsiaTheme="minorHAnsi" w:hAnsi="Times New Roman" w:cstheme="minorBidi"/>
          <w:sz w:val="24"/>
          <w:szCs w:val="24"/>
          <w:lang w:val="uk-UA" w:eastAsia="ru-RU"/>
        </w:rPr>
      </w:pPr>
    </w:p>
    <w:p w14:paraId="2EC193BC" w14:textId="77777777" w:rsidR="00D77B6B" w:rsidRDefault="00D77B6B" w:rsidP="004636E6">
      <w:pPr>
        <w:spacing w:after="0" w:line="240" w:lineRule="auto"/>
        <w:rPr>
          <w:rFonts w:ascii="Times New Roman" w:eastAsiaTheme="minorHAnsi" w:hAnsi="Times New Roman" w:cstheme="minorBidi"/>
          <w:sz w:val="24"/>
          <w:szCs w:val="24"/>
          <w:lang w:val="uk-UA" w:eastAsia="ru-RU"/>
        </w:rPr>
      </w:pPr>
    </w:p>
    <w:p w14:paraId="534D6D5C" w14:textId="77777777" w:rsidR="00D77B6B" w:rsidRDefault="00D77B6B" w:rsidP="004636E6">
      <w:pPr>
        <w:spacing w:after="0" w:line="240" w:lineRule="auto"/>
        <w:rPr>
          <w:rFonts w:ascii="Times New Roman" w:eastAsiaTheme="minorHAnsi" w:hAnsi="Times New Roman" w:cstheme="minorBidi"/>
          <w:sz w:val="24"/>
          <w:szCs w:val="24"/>
          <w:lang w:val="uk-UA" w:eastAsia="ru-RU"/>
        </w:rPr>
      </w:pPr>
    </w:p>
    <w:p w14:paraId="5C6948FF" w14:textId="77777777" w:rsidR="00D77B6B" w:rsidRDefault="00D77B6B" w:rsidP="004636E6">
      <w:pPr>
        <w:spacing w:after="0" w:line="240" w:lineRule="auto"/>
        <w:rPr>
          <w:rFonts w:ascii="Times New Roman" w:eastAsiaTheme="minorHAnsi" w:hAnsi="Times New Roman" w:cstheme="minorBidi"/>
          <w:sz w:val="24"/>
          <w:szCs w:val="24"/>
          <w:lang w:val="uk-UA" w:eastAsia="ru-RU"/>
        </w:rPr>
      </w:pPr>
    </w:p>
    <w:p w14:paraId="150DCC32" w14:textId="77777777" w:rsidR="00D77B6B" w:rsidRDefault="00D77B6B" w:rsidP="004636E6">
      <w:pPr>
        <w:spacing w:after="0" w:line="240" w:lineRule="auto"/>
        <w:rPr>
          <w:rFonts w:ascii="Times New Roman" w:eastAsiaTheme="minorHAnsi" w:hAnsi="Times New Roman" w:cstheme="minorBidi"/>
          <w:sz w:val="24"/>
          <w:szCs w:val="24"/>
          <w:lang w:val="uk-UA" w:eastAsia="ru-RU"/>
        </w:rPr>
      </w:pPr>
    </w:p>
    <w:p w14:paraId="77C679B2" w14:textId="77777777" w:rsidR="00291053" w:rsidRPr="00291053" w:rsidRDefault="00291053" w:rsidP="00291053">
      <w:pPr>
        <w:spacing w:after="0" w:line="240" w:lineRule="auto"/>
        <w:rPr>
          <w:rFonts w:ascii="Times New Roman" w:hAnsi="Times New Roman"/>
          <w:sz w:val="24"/>
          <w:szCs w:val="24"/>
          <w:lang w:val="uk-UA" w:eastAsia="ru-RU"/>
        </w:rPr>
      </w:pPr>
    </w:p>
    <w:p w14:paraId="14379774" w14:textId="77777777" w:rsidR="00291053" w:rsidRPr="00291053" w:rsidRDefault="00291053" w:rsidP="00291053">
      <w:pPr>
        <w:spacing w:after="0" w:line="240" w:lineRule="auto"/>
        <w:rPr>
          <w:rFonts w:ascii="Times New Roman" w:hAnsi="Times New Roman"/>
          <w:sz w:val="24"/>
          <w:szCs w:val="24"/>
          <w:lang w:val="uk-UA" w:eastAsia="ru-RU"/>
        </w:rPr>
      </w:pPr>
    </w:p>
    <w:p w14:paraId="33BA054C" w14:textId="77777777" w:rsidR="00291053" w:rsidRPr="00291053" w:rsidRDefault="00291053" w:rsidP="00291053">
      <w:pPr>
        <w:spacing w:after="0" w:line="240" w:lineRule="auto"/>
        <w:rPr>
          <w:lang w:val="uk-UA"/>
        </w:rPr>
      </w:pPr>
    </w:p>
    <w:p w14:paraId="4D5F5236" w14:textId="77777777" w:rsidR="00D77B6B" w:rsidRDefault="00D77B6B" w:rsidP="004636E6">
      <w:pPr>
        <w:spacing w:after="0" w:line="240" w:lineRule="auto"/>
        <w:rPr>
          <w:rFonts w:ascii="Times New Roman" w:eastAsiaTheme="minorHAnsi" w:hAnsi="Times New Roman" w:cstheme="minorBidi"/>
          <w:sz w:val="24"/>
          <w:szCs w:val="24"/>
          <w:lang w:val="uk-UA" w:eastAsia="ru-RU"/>
        </w:rPr>
      </w:pPr>
    </w:p>
    <w:p w14:paraId="5CE1B65C" w14:textId="77777777" w:rsidR="00D77B6B" w:rsidRDefault="00D77B6B" w:rsidP="004636E6">
      <w:pPr>
        <w:spacing w:after="0" w:line="240" w:lineRule="auto"/>
        <w:rPr>
          <w:rFonts w:ascii="Times New Roman" w:eastAsiaTheme="minorHAnsi" w:hAnsi="Times New Roman" w:cstheme="minorBidi"/>
          <w:sz w:val="24"/>
          <w:szCs w:val="24"/>
          <w:lang w:val="uk-UA" w:eastAsia="ru-RU"/>
        </w:rPr>
      </w:pPr>
    </w:p>
    <w:p w14:paraId="5A1DD1F8" w14:textId="77777777" w:rsidR="00D77B6B" w:rsidRDefault="00D77B6B" w:rsidP="004636E6">
      <w:pPr>
        <w:spacing w:after="0" w:line="240" w:lineRule="auto"/>
        <w:rPr>
          <w:rFonts w:ascii="Times New Roman" w:eastAsiaTheme="minorHAnsi" w:hAnsi="Times New Roman" w:cstheme="minorBidi"/>
          <w:sz w:val="24"/>
          <w:szCs w:val="24"/>
          <w:lang w:val="uk-UA" w:eastAsia="ru-RU"/>
        </w:rPr>
      </w:pPr>
    </w:p>
    <w:p w14:paraId="450CFC2C" w14:textId="77777777" w:rsidR="00D77B6B" w:rsidRDefault="00D77B6B" w:rsidP="004636E6">
      <w:pPr>
        <w:spacing w:after="0" w:line="240" w:lineRule="auto"/>
        <w:rPr>
          <w:rFonts w:ascii="Times New Roman" w:eastAsiaTheme="minorHAnsi" w:hAnsi="Times New Roman" w:cstheme="minorBidi"/>
          <w:sz w:val="24"/>
          <w:szCs w:val="24"/>
          <w:lang w:val="uk-UA" w:eastAsia="ru-RU"/>
        </w:rPr>
      </w:pPr>
    </w:p>
    <w:p w14:paraId="1E32FF19" w14:textId="77777777" w:rsidR="00D77B6B" w:rsidRDefault="00D77B6B" w:rsidP="004636E6">
      <w:pPr>
        <w:spacing w:after="0" w:line="240" w:lineRule="auto"/>
        <w:rPr>
          <w:rFonts w:ascii="Times New Roman" w:eastAsiaTheme="minorHAnsi" w:hAnsi="Times New Roman" w:cstheme="minorBidi"/>
          <w:sz w:val="24"/>
          <w:szCs w:val="24"/>
          <w:lang w:val="uk-UA" w:eastAsia="ru-RU"/>
        </w:rPr>
      </w:pPr>
    </w:p>
    <w:p w14:paraId="25713721" w14:textId="77777777" w:rsidR="00D77B6B" w:rsidRDefault="00D77B6B" w:rsidP="004636E6">
      <w:pPr>
        <w:spacing w:after="0" w:line="240" w:lineRule="auto"/>
        <w:rPr>
          <w:rFonts w:ascii="Times New Roman" w:eastAsiaTheme="minorHAnsi" w:hAnsi="Times New Roman" w:cstheme="minorBidi"/>
          <w:sz w:val="24"/>
          <w:szCs w:val="24"/>
          <w:lang w:val="uk-UA" w:eastAsia="ru-RU"/>
        </w:rPr>
      </w:pPr>
    </w:p>
    <w:p w14:paraId="14735C2C" w14:textId="77777777" w:rsidR="00D77B6B" w:rsidRDefault="00D77B6B" w:rsidP="004636E6">
      <w:pPr>
        <w:spacing w:after="0" w:line="240" w:lineRule="auto"/>
        <w:rPr>
          <w:rFonts w:ascii="Times New Roman" w:eastAsiaTheme="minorHAnsi" w:hAnsi="Times New Roman" w:cstheme="minorBidi"/>
          <w:sz w:val="24"/>
          <w:szCs w:val="24"/>
          <w:lang w:val="uk-UA" w:eastAsia="ru-RU"/>
        </w:rPr>
      </w:pPr>
    </w:p>
    <w:p w14:paraId="75A62D7D" w14:textId="77777777" w:rsidR="007C664E" w:rsidRDefault="007C664E" w:rsidP="004636E6">
      <w:pPr>
        <w:spacing w:after="0" w:line="240" w:lineRule="auto"/>
        <w:rPr>
          <w:rFonts w:ascii="Times New Roman" w:eastAsiaTheme="minorHAnsi" w:hAnsi="Times New Roman" w:cstheme="minorBidi"/>
          <w:sz w:val="24"/>
          <w:szCs w:val="24"/>
          <w:lang w:val="uk-UA" w:eastAsia="ru-RU"/>
        </w:rPr>
      </w:pPr>
    </w:p>
    <w:p w14:paraId="032C02EF" w14:textId="77777777" w:rsidR="007C664E" w:rsidRDefault="007C664E" w:rsidP="004636E6">
      <w:pPr>
        <w:spacing w:after="0" w:line="240" w:lineRule="auto"/>
        <w:rPr>
          <w:rFonts w:ascii="Times New Roman" w:eastAsiaTheme="minorHAnsi" w:hAnsi="Times New Roman" w:cstheme="minorBidi"/>
          <w:sz w:val="24"/>
          <w:szCs w:val="24"/>
          <w:lang w:val="uk-UA" w:eastAsia="ru-RU"/>
        </w:rPr>
      </w:pPr>
    </w:p>
    <w:p w14:paraId="4A793B4D" w14:textId="77777777" w:rsidR="007C664E" w:rsidRDefault="007C664E" w:rsidP="004636E6">
      <w:pPr>
        <w:spacing w:after="0" w:line="240" w:lineRule="auto"/>
        <w:rPr>
          <w:rFonts w:ascii="Times New Roman" w:eastAsiaTheme="minorHAnsi" w:hAnsi="Times New Roman" w:cstheme="minorBidi"/>
          <w:sz w:val="24"/>
          <w:szCs w:val="24"/>
          <w:lang w:val="uk-UA" w:eastAsia="ru-RU"/>
        </w:rPr>
      </w:pPr>
    </w:p>
    <w:p w14:paraId="27E4E6D2" w14:textId="77777777" w:rsidR="007C664E" w:rsidRDefault="007C664E" w:rsidP="004636E6">
      <w:pPr>
        <w:spacing w:after="0" w:line="240" w:lineRule="auto"/>
        <w:rPr>
          <w:rFonts w:ascii="Times New Roman" w:eastAsiaTheme="minorHAnsi" w:hAnsi="Times New Roman" w:cstheme="minorBidi"/>
          <w:sz w:val="24"/>
          <w:szCs w:val="24"/>
          <w:lang w:val="uk-UA" w:eastAsia="ru-RU"/>
        </w:rPr>
      </w:pPr>
    </w:p>
    <w:p w14:paraId="1377DBB6" w14:textId="77777777" w:rsidR="007C664E" w:rsidRDefault="007C664E" w:rsidP="004636E6">
      <w:pPr>
        <w:spacing w:after="0" w:line="240" w:lineRule="auto"/>
        <w:rPr>
          <w:rFonts w:ascii="Times New Roman" w:eastAsiaTheme="minorHAnsi" w:hAnsi="Times New Roman" w:cstheme="minorBidi"/>
          <w:sz w:val="24"/>
          <w:szCs w:val="24"/>
          <w:lang w:val="uk-UA" w:eastAsia="ru-RU"/>
        </w:rPr>
      </w:pPr>
    </w:p>
    <w:p w14:paraId="78348B4A" w14:textId="77777777" w:rsidR="007C664E" w:rsidRDefault="007C664E" w:rsidP="004636E6">
      <w:pPr>
        <w:spacing w:after="0" w:line="240" w:lineRule="auto"/>
        <w:rPr>
          <w:rFonts w:ascii="Times New Roman" w:eastAsiaTheme="minorHAnsi" w:hAnsi="Times New Roman" w:cstheme="minorBidi"/>
          <w:sz w:val="24"/>
          <w:szCs w:val="24"/>
          <w:lang w:val="uk-UA" w:eastAsia="ru-RU"/>
        </w:rPr>
      </w:pPr>
    </w:p>
    <w:p w14:paraId="12D07C3D" w14:textId="77777777" w:rsidR="007C664E" w:rsidRDefault="007C664E" w:rsidP="004636E6">
      <w:pPr>
        <w:spacing w:after="0" w:line="240" w:lineRule="auto"/>
        <w:rPr>
          <w:rFonts w:ascii="Times New Roman" w:eastAsiaTheme="minorHAnsi" w:hAnsi="Times New Roman" w:cstheme="minorBidi"/>
          <w:sz w:val="24"/>
          <w:szCs w:val="24"/>
          <w:lang w:val="uk-UA" w:eastAsia="ru-RU"/>
        </w:rPr>
      </w:pPr>
    </w:p>
    <w:p w14:paraId="5A9A3DC7" w14:textId="77777777" w:rsidR="004636E6" w:rsidRDefault="004636E6" w:rsidP="004636E6">
      <w:pPr>
        <w:spacing w:after="0" w:line="240" w:lineRule="auto"/>
        <w:rPr>
          <w:rFonts w:ascii="Times New Roman" w:eastAsiaTheme="minorHAnsi" w:hAnsi="Times New Roman" w:cstheme="minorBidi"/>
          <w:sz w:val="24"/>
          <w:szCs w:val="24"/>
          <w:lang w:val="uk-UA" w:eastAsia="ru-RU"/>
        </w:rPr>
      </w:pPr>
    </w:p>
    <w:p w14:paraId="6A40F20D" w14:textId="77777777" w:rsidR="004636E6" w:rsidRPr="00722628" w:rsidRDefault="004636E6" w:rsidP="004636E6">
      <w:pPr>
        <w:spacing w:after="0" w:line="240" w:lineRule="auto"/>
        <w:rPr>
          <w:rFonts w:ascii="Times New Roman" w:eastAsiaTheme="minorHAnsi" w:hAnsi="Times New Roman" w:cstheme="minorBidi"/>
          <w:sz w:val="24"/>
          <w:szCs w:val="24"/>
          <w:lang w:val="uk-UA" w:eastAsia="ru-RU"/>
        </w:rPr>
      </w:pPr>
    </w:p>
    <w:p w14:paraId="5D46F231" w14:textId="77777777" w:rsidR="004636E6" w:rsidRPr="00722628" w:rsidRDefault="004636E6" w:rsidP="004636E6">
      <w:pPr>
        <w:spacing w:after="0" w:line="240" w:lineRule="auto"/>
        <w:rPr>
          <w:rFonts w:ascii="Times New Roman" w:eastAsiaTheme="minorHAnsi" w:hAnsi="Times New Roman" w:cstheme="minorBidi"/>
          <w:sz w:val="24"/>
          <w:szCs w:val="24"/>
          <w:lang w:val="uk-UA" w:eastAsia="ru-RU"/>
        </w:rPr>
      </w:pPr>
    </w:p>
    <w:p w14:paraId="05C62F93" w14:textId="77777777" w:rsidR="004636E6" w:rsidRPr="00722628" w:rsidRDefault="004636E6" w:rsidP="004636E6">
      <w:pPr>
        <w:spacing w:after="0" w:line="240" w:lineRule="auto"/>
        <w:rPr>
          <w:rFonts w:ascii="Times New Roman" w:eastAsiaTheme="minorHAnsi" w:hAnsi="Times New Roman" w:cstheme="minorBidi"/>
          <w:sz w:val="24"/>
          <w:szCs w:val="24"/>
          <w:lang w:val="uk-UA" w:eastAsia="ru-RU"/>
        </w:rPr>
      </w:pPr>
    </w:p>
    <w:p w14:paraId="1F1BD1DA" w14:textId="77777777" w:rsidR="004636E6" w:rsidRDefault="004636E6" w:rsidP="004636E6">
      <w:pPr>
        <w:spacing w:after="0" w:line="240" w:lineRule="auto"/>
        <w:rPr>
          <w:rFonts w:ascii="Times New Roman" w:eastAsiaTheme="minorHAnsi" w:hAnsi="Times New Roman" w:cstheme="minorBidi"/>
          <w:sz w:val="24"/>
          <w:szCs w:val="24"/>
          <w:lang w:val="uk-UA" w:eastAsia="ru-RU"/>
        </w:rPr>
      </w:pPr>
    </w:p>
    <w:p w14:paraId="22797895" w14:textId="77777777" w:rsidR="00A1065E" w:rsidRDefault="00A1065E" w:rsidP="004636E6">
      <w:pPr>
        <w:spacing w:after="0" w:line="240" w:lineRule="auto"/>
        <w:rPr>
          <w:rFonts w:ascii="Times New Roman" w:eastAsiaTheme="minorHAnsi" w:hAnsi="Times New Roman" w:cstheme="minorBidi"/>
          <w:sz w:val="24"/>
          <w:szCs w:val="24"/>
          <w:lang w:val="uk-UA" w:eastAsia="ru-RU"/>
        </w:rPr>
      </w:pPr>
    </w:p>
    <w:p w14:paraId="2913B33D" w14:textId="77777777" w:rsidR="00A1065E" w:rsidRDefault="00A1065E" w:rsidP="004636E6">
      <w:pPr>
        <w:spacing w:after="0" w:line="240" w:lineRule="auto"/>
        <w:rPr>
          <w:rFonts w:ascii="Times New Roman" w:eastAsiaTheme="minorHAnsi" w:hAnsi="Times New Roman" w:cstheme="minorBidi"/>
          <w:sz w:val="24"/>
          <w:szCs w:val="24"/>
          <w:lang w:val="uk-UA" w:eastAsia="ru-RU"/>
        </w:rPr>
      </w:pPr>
    </w:p>
    <w:p w14:paraId="73CFED18" w14:textId="77777777" w:rsidR="00A1065E" w:rsidRDefault="00A1065E" w:rsidP="004636E6">
      <w:pPr>
        <w:spacing w:after="0" w:line="240" w:lineRule="auto"/>
        <w:rPr>
          <w:rFonts w:ascii="Times New Roman" w:eastAsiaTheme="minorHAnsi" w:hAnsi="Times New Roman" w:cstheme="minorBidi"/>
          <w:sz w:val="24"/>
          <w:szCs w:val="24"/>
          <w:lang w:val="uk-UA" w:eastAsia="ru-RU"/>
        </w:rPr>
      </w:pPr>
    </w:p>
    <w:p w14:paraId="0C04EA46" w14:textId="77777777" w:rsidR="007C664E" w:rsidRPr="00A02255" w:rsidRDefault="007C664E" w:rsidP="004636E6">
      <w:pPr>
        <w:spacing w:after="0" w:line="240" w:lineRule="auto"/>
        <w:rPr>
          <w:rFonts w:ascii="Times New Roman" w:eastAsiaTheme="minorHAnsi" w:hAnsi="Times New Roman" w:cstheme="minorBidi"/>
          <w:color w:val="FF0000"/>
          <w:sz w:val="24"/>
          <w:szCs w:val="24"/>
          <w:lang w:val="uk-UA" w:eastAsia="ru-RU"/>
        </w:rPr>
      </w:pPr>
    </w:p>
    <w:p w14:paraId="0D14456A" w14:textId="77777777" w:rsidR="00A1065E" w:rsidRPr="00A02255" w:rsidRDefault="00A1065E" w:rsidP="004636E6">
      <w:pPr>
        <w:spacing w:after="0" w:line="240" w:lineRule="auto"/>
        <w:rPr>
          <w:rFonts w:ascii="Times New Roman" w:eastAsiaTheme="minorHAnsi" w:hAnsi="Times New Roman" w:cstheme="minorBidi"/>
          <w:color w:val="FF0000"/>
          <w:sz w:val="24"/>
          <w:szCs w:val="24"/>
          <w:lang w:val="uk-UA" w:eastAsia="ru-RU"/>
        </w:rPr>
      </w:pPr>
    </w:p>
    <w:p w14:paraId="49F5C0F1" w14:textId="77777777" w:rsidR="00A1065E" w:rsidRDefault="00A1065E" w:rsidP="00A76BAC">
      <w:pPr>
        <w:spacing w:after="0" w:line="240" w:lineRule="auto"/>
        <w:contextualSpacing/>
        <w:rPr>
          <w:rFonts w:ascii="Times New Roman" w:hAnsi="Times New Roman"/>
          <w:sz w:val="24"/>
          <w:szCs w:val="24"/>
          <w:lang w:val="uk-UA" w:eastAsia="ru-RU"/>
        </w:rPr>
      </w:pPr>
    </w:p>
    <w:p w14:paraId="2B84ACB1" w14:textId="7CAAAC45" w:rsidR="00A066F6" w:rsidRPr="00722628" w:rsidRDefault="00A066F6" w:rsidP="00A76BAC">
      <w:pPr>
        <w:spacing w:after="0" w:line="240" w:lineRule="auto"/>
        <w:rPr>
          <w:rFonts w:ascii="Times New Roman" w:hAnsi="Times New Roman"/>
          <w:sz w:val="24"/>
          <w:szCs w:val="24"/>
          <w:lang w:val="uk-UA"/>
        </w:rPr>
      </w:pPr>
    </w:p>
    <w:sectPr w:rsidR="00A066F6" w:rsidRPr="00722628" w:rsidSect="00EB41E7">
      <w:pgSz w:w="11906" w:h="16838"/>
      <w:pgMar w:top="567" w:right="566"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iberation Serif">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SchoolDL">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Lohit Hindi">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Proba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601"/>
      <w:numFmt w:val="bullet"/>
      <w:suff w:val="nothing"/>
      <w:lvlText w:val="-"/>
      <w:lvlJc w:val="left"/>
      <w:pPr>
        <w:tabs>
          <w:tab w:val="num" w:pos="851"/>
        </w:tabs>
        <w:ind w:left="851" w:firstLine="0"/>
      </w:pPr>
      <w:rPr>
        <w:rFonts w:ascii="Times New Roman" w:hAnsi="Times New Roman"/>
      </w:rPr>
    </w:lvl>
  </w:abstractNum>
  <w:abstractNum w:abstractNumId="1" w15:restartNumberingAfterBreak="0">
    <w:nsid w:val="00000006"/>
    <w:multiLevelType w:val="singleLevel"/>
    <w:tmpl w:val="00000006"/>
    <w:name w:val="WW8Num7"/>
    <w:lvl w:ilvl="0">
      <w:start w:val="1"/>
      <w:numFmt w:val="bullet"/>
      <w:lvlText w:val="-"/>
      <w:lvlJc w:val="left"/>
      <w:pPr>
        <w:tabs>
          <w:tab w:val="num" w:pos="786"/>
        </w:tabs>
        <w:ind w:left="426" w:firstLine="0"/>
      </w:pPr>
      <w:rPr>
        <w:rFonts w:ascii="OpenSymbol" w:hAnsi="OpenSymbol"/>
      </w:rPr>
    </w:lvl>
  </w:abstractNum>
  <w:abstractNum w:abstractNumId="2" w15:restartNumberingAfterBreak="0">
    <w:nsid w:val="01472B80"/>
    <w:multiLevelType w:val="multilevel"/>
    <w:tmpl w:val="F07AFA94"/>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abstractNum>
  <w:abstractNum w:abstractNumId="3" w15:restartNumberingAfterBreak="0">
    <w:nsid w:val="048351DC"/>
    <w:multiLevelType w:val="hybridMultilevel"/>
    <w:tmpl w:val="4CBC241A"/>
    <w:lvl w:ilvl="0" w:tplc="AE68829C">
      <w:numFmt w:val="bullet"/>
      <w:lvlText w:val="-"/>
      <w:lvlJc w:val="left"/>
      <w:pPr>
        <w:tabs>
          <w:tab w:val="num" w:pos="1211"/>
        </w:tabs>
        <w:ind w:left="1211" w:hanging="360"/>
      </w:pPr>
      <w:rPr>
        <w:rFonts w:ascii="Times New Roman" w:eastAsia="Times New Roman" w:hAnsi="Times New Roman" w:cs="Times New Roman" w:hint="default"/>
      </w:rPr>
    </w:lvl>
    <w:lvl w:ilvl="1" w:tplc="04190003">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4" w15:restartNumberingAfterBreak="0">
    <w:nsid w:val="05E97609"/>
    <w:multiLevelType w:val="hybridMultilevel"/>
    <w:tmpl w:val="14D0E94A"/>
    <w:lvl w:ilvl="0" w:tplc="AC9E98A6">
      <w:start w:val="5"/>
      <w:numFmt w:val="upperRoman"/>
      <w:lvlText w:val="%1."/>
      <w:lvlJc w:val="left"/>
      <w:pPr>
        <w:tabs>
          <w:tab w:val="num" w:pos="1288"/>
        </w:tabs>
        <w:ind w:left="1288" w:hanging="720"/>
      </w:pPr>
      <w:rPr>
        <w:rFonts w:hint="default"/>
        <w:b/>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5" w15:restartNumberingAfterBreak="0">
    <w:nsid w:val="07377EC9"/>
    <w:multiLevelType w:val="multilevel"/>
    <w:tmpl w:val="7DF49E42"/>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abstractNum>
  <w:abstractNum w:abstractNumId="6" w15:restartNumberingAfterBreak="0">
    <w:nsid w:val="0ABB5B34"/>
    <w:multiLevelType w:val="hybridMultilevel"/>
    <w:tmpl w:val="556EB43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0B6265FC"/>
    <w:multiLevelType w:val="hybridMultilevel"/>
    <w:tmpl w:val="C942A3B6"/>
    <w:lvl w:ilvl="0" w:tplc="4A4E1414">
      <w:start w:val="11"/>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8" w15:restartNumberingAfterBreak="0">
    <w:nsid w:val="0E3D626C"/>
    <w:multiLevelType w:val="multilevel"/>
    <w:tmpl w:val="43688338"/>
    <w:styleLink w:val="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9" w15:restartNumberingAfterBreak="0">
    <w:nsid w:val="0E697953"/>
    <w:multiLevelType w:val="hybridMultilevel"/>
    <w:tmpl w:val="52B8C664"/>
    <w:lvl w:ilvl="0" w:tplc="AE68829C">
      <w:numFmt w:val="bullet"/>
      <w:lvlText w:val="-"/>
      <w:lvlJc w:val="left"/>
      <w:pPr>
        <w:ind w:left="2160" w:hanging="360"/>
      </w:pPr>
      <w:rPr>
        <w:rFonts w:ascii="Times New Roman" w:eastAsia="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0" w15:restartNumberingAfterBreak="0">
    <w:nsid w:val="1A237763"/>
    <w:multiLevelType w:val="multilevel"/>
    <w:tmpl w:val="E794BDA2"/>
    <w:lvl w:ilvl="0">
      <w:start w:val="1"/>
      <w:numFmt w:val="decimal"/>
      <w:lvlText w:val="%1."/>
      <w:lvlJc w:val="left"/>
      <w:pPr>
        <w:tabs>
          <w:tab w:val="num" w:pos="0"/>
        </w:tabs>
        <w:ind w:left="501"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D434DAA"/>
    <w:multiLevelType w:val="multilevel"/>
    <w:tmpl w:val="773EF3DE"/>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abstractNum>
  <w:abstractNum w:abstractNumId="12" w15:restartNumberingAfterBreak="0">
    <w:nsid w:val="249815D0"/>
    <w:multiLevelType w:val="multilevel"/>
    <w:tmpl w:val="249815D0"/>
    <w:lvl w:ilvl="0">
      <w:start w:val="1"/>
      <w:numFmt w:val="decimal"/>
      <w:lvlText w:val="%1."/>
      <w:lvlJc w:val="left"/>
      <w:pPr>
        <w:ind w:left="724" w:hanging="489"/>
      </w:pPr>
      <w:rPr>
        <w:rFonts w:ascii="Times New Roman" w:eastAsia="Times New Roman" w:hAnsi="Times New Roman" w:cs="Times New Roman" w:hint="default"/>
        <w:w w:val="100"/>
        <w:sz w:val="28"/>
        <w:szCs w:val="28"/>
      </w:rPr>
    </w:lvl>
    <w:lvl w:ilvl="1">
      <w:numFmt w:val="bullet"/>
      <w:lvlText w:val="-"/>
      <w:lvlJc w:val="left"/>
      <w:pPr>
        <w:ind w:left="236" w:hanging="234"/>
      </w:pPr>
      <w:rPr>
        <w:rFonts w:ascii="Times New Roman" w:eastAsia="Times New Roman" w:hAnsi="Times New Roman" w:cs="Times New Roman" w:hint="default"/>
        <w:w w:val="100"/>
        <w:sz w:val="28"/>
      </w:rPr>
    </w:lvl>
    <w:lvl w:ilvl="2">
      <w:numFmt w:val="bullet"/>
      <w:lvlText w:val="•"/>
      <w:lvlJc w:val="left"/>
      <w:pPr>
        <w:ind w:left="3420" w:hanging="234"/>
      </w:pPr>
    </w:lvl>
    <w:lvl w:ilvl="3">
      <w:numFmt w:val="bullet"/>
      <w:lvlText w:val="•"/>
      <w:lvlJc w:val="left"/>
      <w:pPr>
        <w:ind w:left="4255" w:hanging="234"/>
      </w:pPr>
    </w:lvl>
    <w:lvl w:ilvl="4">
      <w:numFmt w:val="bullet"/>
      <w:lvlText w:val="•"/>
      <w:lvlJc w:val="left"/>
      <w:pPr>
        <w:ind w:left="5091" w:hanging="234"/>
      </w:pPr>
    </w:lvl>
    <w:lvl w:ilvl="5">
      <w:numFmt w:val="bullet"/>
      <w:lvlText w:val="•"/>
      <w:lvlJc w:val="left"/>
      <w:pPr>
        <w:ind w:left="5927" w:hanging="234"/>
      </w:pPr>
    </w:lvl>
    <w:lvl w:ilvl="6">
      <w:numFmt w:val="bullet"/>
      <w:lvlText w:val="•"/>
      <w:lvlJc w:val="left"/>
      <w:pPr>
        <w:ind w:left="6763" w:hanging="234"/>
      </w:pPr>
    </w:lvl>
    <w:lvl w:ilvl="7">
      <w:numFmt w:val="bullet"/>
      <w:lvlText w:val="•"/>
      <w:lvlJc w:val="left"/>
      <w:pPr>
        <w:ind w:left="7599" w:hanging="234"/>
      </w:pPr>
    </w:lvl>
    <w:lvl w:ilvl="8">
      <w:numFmt w:val="bullet"/>
      <w:lvlText w:val="•"/>
      <w:lvlJc w:val="left"/>
      <w:pPr>
        <w:ind w:left="8434" w:hanging="234"/>
      </w:pPr>
    </w:lvl>
  </w:abstractNum>
  <w:abstractNum w:abstractNumId="13" w15:restartNumberingAfterBreak="0">
    <w:nsid w:val="2AFD77E6"/>
    <w:multiLevelType w:val="multilevel"/>
    <w:tmpl w:val="2AFD77E6"/>
    <w:lvl w:ilvl="0">
      <w:numFmt w:val="bullet"/>
      <w:lvlText w:val="-"/>
      <w:lvlJc w:val="left"/>
      <w:pPr>
        <w:ind w:left="236" w:hanging="234"/>
      </w:pPr>
      <w:rPr>
        <w:rFonts w:ascii="Times New Roman" w:eastAsia="Times New Roman" w:hAnsi="Times New Roman" w:cs="Times New Roman" w:hint="default"/>
        <w:w w:val="100"/>
        <w:sz w:val="28"/>
      </w:rPr>
    </w:lvl>
    <w:lvl w:ilvl="1">
      <w:numFmt w:val="bullet"/>
      <w:lvlText w:val="•"/>
      <w:lvlJc w:val="left"/>
      <w:pPr>
        <w:ind w:left="1226" w:hanging="234"/>
      </w:pPr>
    </w:lvl>
    <w:lvl w:ilvl="2">
      <w:numFmt w:val="bullet"/>
      <w:lvlText w:val="•"/>
      <w:lvlJc w:val="left"/>
      <w:pPr>
        <w:ind w:left="2213" w:hanging="234"/>
      </w:pPr>
    </w:lvl>
    <w:lvl w:ilvl="3">
      <w:numFmt w:val="bullet"/>
      <w:lvlText w:val="•"/>
      <w:lvlJc w:val="left"/>
      <w:pPr>
        <w:ind w:left="3199" w:hanging="234"/>
      </w:pPr>
    </w:lvl>
    <w:lvl w:ilvl="4">
      <w:numFmt w:val="bullet"/>
      <w:lvlText w:val="•"/>
      <w:lvlJc w:val="left"/>
      <w:pPr>
        <w:ind w:left="4186" w:hanging="234"/>
      </w:pPr>
    </w:lvl>
    <w:lvl w:ilvl="5">
      <w:numFmt w:val="bullet"/>
      <w:lvlText w:val="•"/>
      <w:lvlJc w:val="left"/>
      <w:pPr>
        <w:ind w:left="5173" w:hanging="234"/>
      </w:pPr>
    </w:lvl>
    <w:lvl w:ilvl="6">
      <w:numFmt w:val="bullet"/>
      <w:lvlText w:val="•"/>
      <w:lvlJc w:val="left"/>
      <w:pPr>
        <w:ind w:left="6159" w:hanging="234"/>
      </w:pPr>
    </w:lvl>
    <w:lvl w:ilvl="7">
      <w:numFmt w:val="bullet"/>
      <w:lvlText w:val="•"/>
      <w:lvlJc w:val="left"/>
      <w:pPr>
        <w:ind w:left="7146" w:hanging="234"/>
      </w:pPr>
    </w:lvl>
    <w:lvl w:ilvl="8">
      <w:numFmt w:val="bullet"/>
      <w:lvlText w:val="•"/>
      <w:lvlJc w:val="left"/>
      <w:pPr>
        <w:ind w:left="8133" w:hanging="234"/>
      </w:pPr>
    </w:lvl>
  </w:abstractNum>
  <w:abstractNum w:abstractNumId="14" w15:restartNumberingAfterBreak="0">
    <w:nsid w:val="2C724277"/>
    <w:multiLevelType w:val="hybridMultilevel"/>
    <w:tmpl w:val="2C38C358"/>
    <w:lvl w:ilvl="0" w:tplc="A196A500">
      <w:start w:val="1"/>
      <w:numFmt w:val="bullet"/>
      <w:lvlText w:val="-"/>
      <w:lvlJc w:val="left"/>
      <w:pPr>
        <w:ind w:left="7"/>
      </w:pPr>
      <w:rPr>
        <w:rFonts w:ascii="Times New Roman" w:eastAsia="Times New Roman" w:hAnsi="Times New Roman"/>
        <w:b w:val="0"/>
        <w:i w:val="0"/>
        <w:strike w:val="0"/>
        <w:dstrike w:val="0"/>
        <w:color w:val="000000"/>
        <w:sz w:val="28"/>
        <w:u w:val="none"/>
        <w:vertAlign w:val="baseline"/>
      </w:rPr>
    </w:lvl>
    <w:lvl w:ilvl="1" w:tplc="9230D872">
      <w:start w:val="1"/>
      <w:numFmt w:val="bullet"/>
      <w:lvlText w:val="o"/>
      <w:lvlJc w:val="left"/>
      <w:pPr>
        <w:ind w:left="1188"/>
      </w:pPr>
      <w:rPr>
        <w:rFonts w:ascii="Times New Roman" w:eastAsia="Times New Roman" w:hAnsi="Times New Roman"/>
        <w:b w:val="0"/>
        <w:i w:val="0"/>
        <w:strike w:val="0"/>
        <w:dstrike w:val="0"/>
        <w:color w:val="000000"/>
        <w:sz w:val="28"/>
        <w:u w:val="none"/>
        <w:vertAlign w:val="baseline"/>
      </w:rPr>
    </w:lvl>
    <w:lvl w:ilvl="2" w:tplc="0CCAE34E">
      <w:start w:val="1"/>
      <w:numFmt w:val="bullet"/>
      <w:lvlText w:val="▪"/>
      <w:lvlJc w:val="left"/>
      <w:pPr>
        <w:ind w:left="1908"/>
      </w:pPr>
      <w:rPr>
        <w:rFonts w:ascii="Times New Roman" w:eastAsia="Times New Roman" w:hAnsi="Times New Roman"/>
        <w:b w:val="0"/>
        <w:i w:val="0"/>
        <w:strike w:val="0"/>
        <w:dstrike w:val="0"/>
        <w:color w:val="000000"/>
        <w:sz w:val="28"/>
        <w:u w:val="none"/>
        <w:vertAlign w:val="baseline"/>
      </w:rPr>
    </w:lvl>
    <w:lvl w:ilvl="3" w:tplc="EC4E130E">
      <w:start w:val="1"/>
      <w:numFmt w:val="bullet"/>
      <w:lvlText w:val="•"/>
      <w:lvlJc w:val="left"/>
      <w:pPr>
        <w:ind w:left="2628"/>
      </w:pPr>
      <w:rPr>
        <w:rFonts w:ascii="Times New Roman" w:eastAsia="Times New Roman" w:hAnsi="Times New Roman"/>
        <w:b w:val="0"/>
        <w:i w:val="0"/>
        <w:strike w:val="0"/>
        <w:dstrike w:val="0"/>
        <w:color w:val="000000"/>
        <w:sz w:val="28"/>
        <w:u w:val="none"/>
        <w:vertAlign w:val="baseline"/>
      </w:rPr>
    </w:lvl>
    <w:lvl w:ilvl="4" w:tplc="7D6E5784">
      <w:start w:val="1"/>
      <w:numFmt w:val="bullet"/>
      <w:lvlText w:val="o"/>
      <w:lvlJc w:val="left"/>
      <w:pPr>
        <w:ind w:left="3348"/>
      </w:pPr>
      <w:rPr>
        <w:rFonts w:ascii="Times New Roman" w:eastAsia="Times New Roman" w:hAnsi="Times New Roman"/>
        <w:b w:val="0"/>
        <w:i w:val="0"/>
        <w:strike w:val="0"/>
        <w:dstrike w:val="0"/>
        <w:color w:val="000000"/>
        <w:sz w:val="28"/>
        <w:u w:val="none"/>
        <w:vertAlign w:val="baseline"/>
      </w:rPr>
    </w:lvl>
    <w:lvl w:ilvl="5" w:tplc="B7DC0C38">
      <w:start w:val="1"/>
      <w:numFmt w:val="bullet"/>
      <w:lvlText w:val="▪"/>
      <w:lvlJc w:val="left"/>
      <w:pPr>
        <w:ind w:left="4068"/>
      </w:pPr>
      <w:rPr>
        <w:rFonts w:ascii="Times New Roman" w:eastAsia="Times New Roman" w:hAnsi="Times New Roman"/>
        <w:b w:val="0"/>
        <w:i w:val="0"/>
        <w:strike w:val="0"/>
        <w:dstrike w:val="0"/>
        <w:color w:val="000000"/>
        <w:sz w:val="28"/>
        <w:u w:val="none"/>
        <w:vertAlign w:val="baseline"/>
      </w:rPr>
    </w:lvl>
    <w:lvl w:ilvl="6" w:tplc="459A942A">
      <w:start w:val="1"/>
      <w:numFmt w:val="bullet"/>
      <w:lvlText w:val="•"/>
      <w:lvlJc w:val="left"/>
      <w:pPr>
        <w:ind w:left="4788"/>
      </w:pPr>
      <w:rPr>
        <w:rFonts w:ascii="Times New Roman" w:eastAsia="Times New Roman" w:hAnsi="Times New Roman"/>
        <w:b w:val="0"/>
        <w:i w:val="0"/>
        <w:strike w:val="0"/>
        <w:dstrike w:val="0"/>
        <w:color w:val="000000"/>
        <w:sz w:val="28"/>
        <w:u w:val="none"/>
        <w:vertAlign w:val="baseline"/>
      </w:rPr>
    </w:lvl>
    <w:lvl w:ilvl="7" w:tplc="BBC276B0">
      <w:start w:val="1"/>
      <w:numFmt w:val="bullet"/>
      <w:lvlText w:val="o"/>
      <w:lvlJc w:val="left"/>
      <w:pPr>
        <w:ind w:left="5508"/>
      </w:pPr>
      <w:rPr>
        <w:rFonts w:ascii="Times New Roman" w:eastAsia="Times New Roman" w:hAnsi="Times New Roman"/>
        <w:b w:val="0"/>
        <w:i w:val="0"/>
        <w:strike w:val="0"/>
        <w:dstrike w:val="0"/>
        <w:color w:val="000000"/>
        <w:sz w:val="28"/>
        <w:u w:val="none"/>
        <w:vertAlign w:val="baseline"/>
      </w:rPr>
    </w:lvl>
    <w:lvl w:ilvl="8" w:tplc="992CDAEE">
      <w:start w:val="1"/>
      <w:numFmt w:val="bullet"/>
      <w:lvlText w:val="▪"/>
      <w:lvlJc w:val="left"/>
      <w:pPr>
        <w:ind w:left="6228"/>
      </w:pPr>
      <w:rPr>
        <w:rFonts w:ascii="Times New Roman" w:eastAsia="Times New Roman" w:hAnsi="Times New Roman"/>
        <w:b w:val="0"/>
        <w:i w:val="0"/>
        <w:strike w:val="0"/>
        <w:dstrike w:val="0"/>
        <w:color w:val="000000"/>
        <w:sz w:val="28"/>
        <w:u w:val="none"/>
        <w:vertAlign w:val="baseline"/>
      </w:rPr>
    </w:lvl>
  </w:abstractNum>
  <w:abstractNum w:abstractNumId="15" w15:restartNumberingAfterBreak="0">
    <w:nsid w:val="31B11E10"/>
    <w:multiLevelType w:val="hybridMultilevel"/>
    <w:tmpl w:val="EAEC21F8"/>
    <w:lvl w:ilvl="0" w:tplc="37DEB79E">
      <w:numFmt w:val="bullet"/>
      <w:lvlText w:val="-"/>
      <w:lvlJc w:val="left"/>
      <w:pPr>
        <w:tabs>
          <w:tab w:val="num" w:pos="360"/>
        </w:tabs>
        <w:ind w:left="360" w:hanging="360"/>
      </w:pPr>
      <w:rPr>
        <w:rFonts w:ascii="Times New Roman" w:eastAsia="Times New Roman" w:hAnsi="Times New Roman" w:cs="Times New Roman" w:hint="default"/>
      </w:rPr>
    </w:lvl>
    <w:lvl w:ilvl="1" w:tplc="70D88724">
      <w:numFmt w:val="bullet"/>
      <w:lvlText w:val=""/>
      <w:lvlJc w:val="left"/>
      <w:pPr>
        <w:tabs>
          <w:tab w:val="num" w:pos="2010"/>
        </w:tabs>
        <w:ind w:left="2010" w:hanging="930"/>
      </w:pPr>
      <w:rPr>
        <w:rFonts w:ascii="Symbol" w:eastAsia="Times New Roman" w:hAnsi="Symbol"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65BB6"/>
    <w:multiLevelType w:val="hybridMultilevel"/>
    <w:tmpl w:val="38547B0C"/>
    <w:lvl w:ilvl="0" w:tplc="05D62300">
      <w:numFmt w:val="bullet"/>
      <w:lvlText w:val="-"/>
      <w:lvlJc w:val="left"/>
      <w:pPr>
        <w:ind w:left="540" w:hanging="360"/>
      </w:pPr>
      <w:rPr>
        <w:rFonts w:ascii="Times New Roman" w:eastAsia="Times New Roman" w:hAnsi="Times New Roman" w:cs="Times New Roman" w:hint="default"/>
      </w:rPr>
    </w:lvl>
    <w:lvl w:ilvl="1" w:tplc="04220003">
      <w:start w:val="1"/>
      <w:numFmt w:val="bullet"/>
      <w:lvlText w:val="o"/>
      <w:lvlJc w:val="left"/>
      <w:pPr>
        <w:ind w:left="1260" w:hanging="360"/>
      </w:pPr>
      <w:rPr>
        <w:rFonts w:ascii="Courier New" w:hAnsi="Courier New" w:cs="Courier New" w:hint="default"/>
      </w:rPr>
    </w:lvl>
    <w:lvl w:ilvl="2" w:tplc="04220005">
      <w:start w:val="1"/>
      <w:numFmt w:val="bullet"/>
      <w:lvlText w:val=""/>
      <w:lvlJc w:val="left"/>
      <w:pPr>
        <w:ind w:left="1980" w:hanging="360"/>
      </w:pPr>
      <w:rPr>
        <w:rFonts w:ascii="Wingdings" w:hAnsi="Wingdings" w:hint="default"/>
      </w:rPr>
    </w:lvl>
    <w:lvl w:ilvl="3" w:tplc="04220001">
      <w:start w:val="1"/>
      <w:numFmt w:val="bullet"/>
      <w:lvlText w:val=""/>
      <w:lvlJc w:val="left"/>
      <w:pPr>
        <w:ind w:left="2700" w:hanging="360"/>
      </w:pPr>
      <w:rPr>
        <w:rFonts w:ascii="Symbol" w:hAnsi="Symbol" w:hint="default"/>
      </w:rPr>
    </w:lvl>
    <w:lvl w:ilvl="4" w:tplc="04220003">
      <w:start w:val="1"/>
      <w:numFmt w:val="bullet"/>
      <w:lvlText w:val="o"/>
      <w:lvlJc w:val="left"/>
      <w:pPr>
        <w:ind w:left="3420" w:hanging="360"/>
      </w:pPr>
      <w:rPr>
        <w:rFonts w:ascii="Courier New" w:hAnsi="Courier New" w:cs="Courier New" w:hint="default"/>
      </w:rPr>
    </w:lvl>
    <w:lvl w:ilvl="5" w:tplc="04220005">
      <w:start w:val="1"/>
      <w:numFmt w:val="bullet"/>
      <w:lvlText w:val=""/>
      <w:lvlJc w:val="left"/>
      <w:pPr>
        <w:ind w:left="4140" w:hanging="360"/>
      </w:pPr>
      <w:rPr>
        <w:rFonts w:ascii="Wingdings" w:hAnsi="Wingdings" w:hint="default"/>
      </w:rPr>
    </w:lvl>
    <w:lvl w:ilvl="6" w:tplc="04220001">
      <w:start w:val="1"/>
      <w:numFmt w:val="bullet"/>
      <w:lvlText w:val=""/>
      <w:lvlJc w:val="left"/>
      <w:pPr>
        <w:ind w:left="4860" w:hanging="360"/>
      </w:pPr>
      <w:rPr>
        <w:rFonts w:ascii="Symbol" w:hAnsi="Symbol" w:hint="default"/>
      </w:rPr>
    </w:lvl>
    <w:lvl w:ilvl="7" w:tplc="04220003">
      <w:start w:val="1"/>
      <w:numFmt w:val="bullet"/>
      <w:lvlText w:val="o"/>
      <w:lvlJc w:val="left"/>
      <w:pPr>
        <w:ind w:left="5580" w:hanging="360"/>
      </w:pPr>
      <w:rPr>
        <w:rFonts w:ascii="Courier New" w:hAnsi="Courier New" w:cs="Courier New" w:hint="default"/>
      </w:rPr>
    </w:lvl>
    <w:lvl w:ilvl="8" w:tplc="04220005">
      <w:start w:val="1"/>
      <w:numFmt w:val="bullet"/>
      <w:lvlText w:val=""/>
      <w:lvlJc w:val="left"/>
      <w:pPr>
        <w:ind w:left="6300" w:hanging="360"/>
      </w:pPr>
      <w:rPr>
        <w:rFonts w:ascii="Wingdings" w:hAnsi="Wingdings" w:hint="default"/>
      </w:rPr>
    </w:lvl>
  </w:abstractNum>
  <w:abstractNum w:abstractNumId="17" w15:restartNumberingAfterBreak="0">
    <w:nsid w:val="347C2733"/>
    <w:multiLevelType w:val="hybridMultilevel"/>
    <w:tmpl w:val="0EA4261E"/>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348A4AFD"/>
    <w:multiLevelType w:val="multilevel"/>
    <w:tmpl w:val="163A299A"/>
    <w:lvl w:ilvl="0">
      <w:start w:val="1"/>
      <w:numFmt w:val="decimal"/>
      <w:lvlText w:val="%1."/>
      <w:lvlJc w:val="left"/>
      <w:pPr>
        <w:tabs>
          <w:tab w:val="num" w:pos="0"/>
        </w:tabs>
        <w:ind w:left="1418" w:hanging="360"/>
      </w:pPr>
    </w:lvl>
    <w:lvl w:ilvl="1">
      <w:start w:val="1"/>
      <w:numFmt w:val="lowerLetter"/>
      <w:lvlText w:val="%2."/>
      <w:lvlJc w:val="left"/>
      <w:pPr>
        <w:tabs>
          <w:tab w:val="num" w:pos="0"/>
        </w:tabs>
        <w:ind w:left="2138" w:hanging="360"/>
      </w:pPr>
    </w:lvl>
    <w:lvl w:ilvl="2">
      <w:start w:val="1"/>
      <w:numFmt w:val="lowerRoman"/>
      <w:lvlText w:val="%3."/>
      <w:lvlJc w:val="right"/>
      <w:pPr>
        <w:tabs>
          <w:tab w:val="num" w:pos="0"/>
        </w:tabs>
        <w:ind w:left="2858" w:hanging="180"/>
      </w:pPr>
    </w:lvl>
    <w:lvl w:ilvl="3">
      <w:start w:val="1"/>
      <w:numFmt w:val="decimal"/>
      <w:lvlText w:val="%4."/>
      <w:lvlJc w:val="left"/>
      <w:pPr>
        <w:tabs>
          <w:tab w:val="num" w:pos="0"/>
        </w:tabs>
        <w:ind w:left="3578" w:hanging="360"/>
      </w:pPr>
    </w:lvl>
    <w:lvl w:ilvl="4">
      <w:start w:val="1"/>
      <w:numFmt w:val="lowerLetter"/>
      <w:lvlText w:val="%5."/>
      <w:lvlJc w:val="left"/>
      <w:pPr>
        <w:tabs>
          <w:tab w:val="num" w:pos="0"/>
        </w:tabs>
        <w:ind w:left="4298" w:hanging="360"/>
      </w:pPr>
    </w:lvl>
    <w:lvl w:ilvl="5">
      <w:start w:val="1"/>
      <w:numFmt w:val="lowerRoman"/>
      <w:lvlText w:val="%6."/>
      <w:lvlJc w:val="right"/>
      <w:pPr>
        <w:tabs>
          <w:tab w:val="num" w:pos="0"/>
        </w:tabs>
        <w:ind w:left="5018" w:hanging="180"/>
      </w:pPr>
    </w:lvl>
    <w:lvl w:ilvl="6">
      <w:start w:val="1"/>
      <w:numFmt w:val="decimal"/>
      <w:lvlText w:val="%7."/>
      <w:lvlJc w:val="left"/>
      <w:pPr>
        <w:tabs>
          <w:tab w:val="num" w:pos="0"/>
        </w:tabs>
        <w:ind w:left="5738" w:hanging="360"/>
      </w:pPr>
    </w:lvl>
    <w:lvl w:ilvl="7">
      <w:start w:val="1"/>
      <w:numFmt w:val="lowerLetter"/>
      <w:lvlText w:val="%8."/>
      <w:lvlJc w:val="left"/>
      <w:pPr>
        <w:tabs>
          <w:tab w:val="num" w:pos="0"/>
        </w:tabs>
        <w:ind w:left="6458" w:hanging="360"/>
      </w:pPr>
    </w:lvl>
    <w:lvl w:ilvl="8">
      <w:start w:val="1"/>
      <w:numFmt w:val="lowerRoman"/>
      <w:lvlText w:val="%9."/>
      <w:lvlJc w:val="right"/>
      <w:pPr>
        <w:tabs>
          <w:tab w:val="num" w:pos="0"/>
        </w:tabs>
        <w:ind w:left="7178" w:hanging="180"/>
      </w:pPr>
    </w:lvl>
  </w:abstractNum>
  <w:abstractNum w:abstractNumId="19" w15:restartNumberingAfterBreak="0">
    <w:nsid w:val="36812F16"/>
    <w:multiLevelType w:val="hybridMultilevel"/>
    <w:tmpl w:val="E9FC1362"/>
    <w:lvl w:ilvl="0" w:tplc="EE90B5BC">
      <w:start w:val="1"/>
      <w:numFmt w:val="decimal"/>
      <w:lvlText w:val="%1."/>
      <w:lvlJc w:val="left"/>
      <w:pPr>
        <w:ind w:left="1080" w:hanging="360"/>
      </w:pPr>
      <w:rPr>
        <w:rFonts w:ascii="Times New Roman" w:eastAsia="Times New Roman" w:hAnsi="Times New Roman" w:cs="Times New Roman"/>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38944C43"/>
    <w:multiLevelType w:val="multilevel"/>
    <w:tmpl w:val="C8A61F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AC67CE2"/>
    <w:multiLevelType w:val="multilevel"/>
    <w:tmpl w:val="97E25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EF77C8"/>
    <w:multiLevelType w:val="hybridMultilevel"/>
    <w:tmpl w:val="515CC3FA"/>
    <w:lvl w:ilvl="0" w:tplc="32846F40">
      <w:start w:val="2"/>
      <w:numFmt w:val="bullet"/>
      <w:lvlText w:val="-"/>
      <w:lvlJc w:val="left"/>
      <w:pPr>
        <w:ind w:left="644"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3" w15:restartNumberingAfterBreak="0">
    <w:nsid w:val="42B612D1"/>
    <w:multiLevelType w:val="multilevel"/>
    <w:tmpl w:val="3BCA0400"/>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abstractNum>
  <w:abstractNum w:abstractNumId="24" w15:restartNumberingAfterBreak="0">
    <w:nsid w:val="449D7A39"/>
    <w:multiLevelType w:val="hybridMultilevel"/>
    <w:tmpl w:val="3FD07E1C"/>
    <w:lvl w:ilvl="0" w:tplc="AE68829C">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12574C"/>
    <w:multiLevelType w:val="hybridMultilevel"/>
    <w:tmpl w:val="37BA44C4"/>
    <w:lvl w:ilvl="0" w:tplc="860871E8">
      <w:start w:val="1"/>
      <w:numFmt w:val="decimal"/>
      <w:lvlText w:val="%1."/>
      <w:lvlJc w:val="left"/>
      <w:pPr>
        <w:ind w:left="1637" w:hanging="360"/>
      </w:pPr>
      <w:rPr>
        <w:b/>
        <w:i w:val="0"/>
      </w:rPr>
    </w:lvl>
    <w:lvl w:ilvl="1" w:tplc="04220019">
      <w:start w:val="1"/>
      <w:numFmt w:val="lowerLetter"/>
      <w:lvlText w:val="%2."/>
      <w:lvlJc w:val="left"/>
      <w:pPr>
        <w:ind w:left="1790" w:hanging="360"/>
      </w:pPr>
    </w:lvl>
    <w:lvl w:ilvl="2" w:tplc="0422001B">
      <w:start w:val="1"/>
      <w:numFmt w:val="lowerRoman"/>
      <w:lvlText w:val="%3."/>
      <w:lvlJc w:val="right"/>
      <w:pPr>
        <w:ind w:left="2510" w:hanging="180"/>
      </w:pPr>
    </w:lvl>
    <w:lvl w:ilvl="3" w:tplc="0422000F">
      <w:start w:val="1"/>
      <w:numFmt w:val="decimal"/>
      <w:lvlText w:val="%4."/>
      <w:lvlJc w:val="left"/>
      <w:pPr>
        <w:ind w:left="3230" w:hanging="360"/>
      </w:pPr>
    </w:lvl>
    <w:lvl w:ilvl="4" w:tplc="04220019">
      <w:start w:val="1"/>
      <w:numFmt w:val="lowerLetter"/>
      <w:lvlText w:val="%5."/>
      <w:lvlJc w:val="left"/>
      <w:pPr>
        <w:ind w:left="3950" w:hanging="360"/>
      </w:pPr>
    </w:lvl>
    <w:lvl w:ilvl="5" w:tplc="0422001B">
      <w:start w:val="1"/>
      <w:numFmt w:val="lowerRoman"/>
      <w:lvlText w:val="%6."/>
      <w:lvlJc w:val="right"/>
      <w:pPr>
        <w:ind w:left="4670" w:hanging="180"/>
      </w:pPr>
    </w:lvl>
    <w:lvl w:ilvl="6" w:tplc="0422000F">
      <w:start w:val="1"/>
      <w:numFmt w:val="decimal"/>
      <w:lvlText w:val="%7."/>
      <w:lvlJc w:val="left"/>
      <w:pPr>
        <w:ind w:left="5390" w:hanging="360"/>
      </w:pPr>
    </w:lvl>
    <w:lvl w:ilvl="7" w:tplc="04220019">
      <w:start w:val="1"/>
      <w:numFmt w:val="lowerLetter"/>
      <w:lvlText w:val="%8."/>
      <w:lvlJc w:val="left"/>
      <w:pPr>
        <w:ind w:left="6110" w:hanging="360"/>
      </w:pPr>
    </w:lvl>
    <w:lvl w:ilvl="8" w:tplc="0422001B">
      <w:start w:val="1"/>
      <w:numFmt w:val="lowerRoman"/>
      <w:lvlText w:val="%9."/>
      <w:lvlJc w:val="right"/>
      <w:pPr>
        <w:ind w:left="6830" w:hanging="180"/>
      </w:pPr>
    </w:lvl>
  </w:abstractNum>
  <w:abstractNum w:abstractNumId="26" w15:restartNumberingAfterBreak="0">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i w:val="0"/>
        <w:strike w:val="0"/>
        <w:dstrike w:val="0"/>
        <w:color w:val="000000"/>
        <w:sz w:val="28"/>
        <w:u w:val="none"/>
        <w:vertAlign w:val="baseline"/>
      </w:rPr>
    </w:lvl>
    <w:lvl w:ilvl="1" w:tplc="7C369384">
      <w:start w:val="1"/>
      <w:numFmt w:val="bullet"/>
      <w:lvlText w:val="o"/>
      <w:lvlJc w:val="left"/>
      <w:pPr>
        <w:ind w:left="1188"/>
      </w:pPr>
      <w:rPr>
        <w:rFonts w:ascii="Times New Roman" w:eastAsia="Times New Roman" w:hAnsi="Times New Roman"/>
        <w:b w:val="0"/>
        <w:i w:val="0"/>
        <w:strike w:val="0"/>
        <w:dstrike w:val="0"/>
        <w:color w:val="000000"/>
        <w:sz w:val="28"/>
        <w:u w:val="none"/>
        <w:vertAlign w:val="baseline"/>
      </w:rPr>
    </w:lvl>
    <w:lvl w:ilvl="2" w:tplc="B8144D2E">
      <w:start w:val="1"/>
      <w:numFmt w:val="bullet"/>
      <w:lvlText w:val="▪"/>
      <w:lvlJc w:val="left"/>
      <w:pPr>
        <w:ind w:left="1908"/>
      </w:pPr>
      <w:rPr>
        <w:rFonts w:ascii="Times New Roman" w:eastAsia="Times New Roman" w:hAnsi="Times New Roman"/>
        <w:b w:val="0"/>
        <w:i w:val="0"/>
        <w:strike w:val="0"/>
        <w:dstrike w:val="0"/>
        <w:color w:val="000000"/>
        <w:sz w:val="28"/>
        <w:u w:val="none"/>
        <w:vertAlign w:val="baseline"/>
      </w:rPr>
    </w:lvl>
    <w:lvl w:ilvl="3" w:tplc="45B0BEE6">
      <w:start w:val="1"/>
      <w:numFmt w:val="bullet"/>
      <w:lvlText w:val="•"/>
      <w:lvlJc w:val="left"/>
      <w:pPr>
        <w:ind w:left="2628"/>
      </w:pPr>
      <w:rPr>
        <w:rFonts w:ascii="Times New Roman" w:eastAsia="Times New Roman" w:hAnsi="Times New Roman"/>
        <w:b w:val="0"/>
        <w:i w:val="0"/>
        <w:strike w:val="0"/>
        <w:dstrike w:val="0"/>
        <w:color w:val="000000"/>
        <w:sz w:val="28"/>
        <w:u w:val="none"/>
        <w:vertAlign w:val="baseline"/>
      </w:rPr>
    </w:lvl>
    <w:lvl w:ilvl="4" w:tplc="35D6D524">
      <w:start w:val="1"/>
      <w:numFmt w:val="bullet"/>
      <w:lvlText w:val="o"/>
      <w:lvlJc w:val="left"/>
      <w:pPr>
        <w:ind w:left="3348"/>
      </w:pPr>
      <w:rPr>
        <w:rFonts w:ascii="Times New Roman" w:eastAsia="Times New Roman" w:hAnsi="Times New Roman"/>
        <w:b w:val="0"/>
        <w:i w:val="0"/>
        <w:strike w:val="0"/>
        <w:dstrike w:val="0"/>
        <w:color w:val="000000"/>
        <w:sz w:val="28"/>
        <w:u w:val="none"/>
        <w:vertAlign w:val="baseline"/>
      </w:rPr>
    </w:lvl>
    <w:lvl w:ilvl="5" w:tplc="835003E8">
      <w:start w:val="1"/>
      <w:numFmt w:val="bullet"/>
      <w:lvlText w:val="▪"/>
      <w:lvlJc w:val="left"/>
      <w:pPr>
        <w:ind w:left="4068"/>
      </w:pPr>
      <w:rPr>
        <w:rFonts w:ascii="Times New Roman" w:eastAsia="Times New Roman" w:hAnsi="Times New Roman"/>
        <w:b w:val="0"/>
        <w:i w:val="0"/>
        <w:strike w:val="0"/>
        <w:dstrike w:val="0"/>
        <w:color w:val="000000"/>
        <w:sz w:val="28"/>
        <w:u w:val="none"/>
        <w:vertAlign w:val="baseline"/>
      </w:rPr>
    </w:lvl>
    <w:lvl w:ilvl="6" w:tplc="43160BFC">
      <w:start w:val="1"/>
      <w:numFmt w:val="bullet"/>
      <w:lvlText w:val="•"/>
      <w:lvlJc w:val="left"/>
      <w:pPr>
        <w:ind w:left="4788"/>
      </w:pPr>
      <w:rPr>
        <w:rFonts w:ascii="Times New Roman" w:eastAsia="Times New Roman" w:hAnsi="Times New Roman"/>
        <w:b w:val="0"/>
        <w:i w:val="0"/>
        <w:strike w:val="0"/>
        <w:dstrike w:val="0"/>
        <w:color w:val="000000"/>
        <w:sz w:val="28"/>
        <w:u w:val="none"/>
        <w:vertAlign w:val="baseline"/>
      </w:rPr>
    </w:lvl>
    <w:lvl w:ilvl="7" w:tplc="107E23EE">
      <w:start w:val="1"/>
      <w:numFmt w:val="bullet"/>
      <w:lvlText w:val="o"/>
      <w:lvlJc w:val="left"/>
      <w:pPr>
        <w:ind w:left="5508"/>
      </w:pPr>
      <w:rPr>
        <w:rFonts w:ascii="Times New Roman" w:eastAsia="Times New Roman" w:hAnsi="Times New Roman"/>
        <w:b w:val="0"/>
        <w:i w:val="0"/>
        <w:strike w:val="0"/>
        <w:dstrike w:val="0"/>
        <w:color w:val="000000"/>
        <w:sz w:val="28"/>
        <w:u w:val="none"/>
        <w:vertAlign w:val="baseline"/>
      </w:rPr>
    </w:lvl>
    <w:lvl w:ilvl="8" w:tplc="BFC4739E">
      <w:start w:val="1"/>
      <w:numFmt w:val="bullet"/>
      <w:lvlText w:val="▪"/>
      <w:lvlJc w:val="left"/>
      <w:pPr>
        <w:ind w:left="6228"/>
      </w:pPr>
      <w:rPr>
        <w:rFonts w:ascii="Times New Roman" w:eastAsia="Times New Roman" w:hAnsi="Times New Roman"/>
        <w:b w:val="0"/>
        <w:i w:val="0"/>
        <w:strike w:val="0"/>
        <w:dstrike w:val="0"/>
        <w:color w:val="000000"/>
        <w:sz w:val="28"/>
        <w:u w:val="none"/>
        <w:vertAlign w:val="baseline"/>
      </w:rPr>
    </w:lvl>
  </w:abstractNum>
  <w:abstractNum w:abstractNumId="27" w15:restartNumberingAfterBreak="0">
    <w:nsid w:val="4DA20820"/>
    <w:multiLevelType w:val="hybridMultilevel"/>
    <w:tmpl w:val="762A85BC"/>
    <w:lvl w:ilvl="0" w:tplc="0422000F">
      <w:start w:val="6"/>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8" w15:restartNumberingAfterBreak="0">
    <w:nsid w:val="4E9D26FF"/>
    <w:multiLevelType w:val="multilevel"/>
    <w:tmpl w:val="7F64C446"/>
    <w:lvl w:ilvl="0">
      <w:start w:val="1"/>
      <w:numFmt w:val="bullet"/>
      <w:lvlText w:val="-"/>
      <w:lvlJc w:val="left"/>
      <w:pPr>
        <w:tabs>
          <w:tab w:val="num" w:pos="0"/>
        </w:tabs>
        <w:ind w:left="349"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abstractNum>
  <w:abstractNum w:abstractNumId="29" w15:restartNumberingAfterBreak="0">
    <w:nsid w:val="52B94627"/>
    <w:multiLevelType w:val="multilevel"/>
    <w:tmpl w:val="38EC2404"/>
    <w:lvl w:ilvl="0">
      <w:start w:val="1"/>
      <w:numFmt w:val="decimal"/>
      <w:lvlText w:val="%1."/>
      <w:lvlJc w:val="left"/>
      <w:pPr>
        <w:tabs>
          <w:tab w:val="num" w:pos="0"/>
        </w:tabs>
        <w:ind w:left="710" w:firstLine="0"/>
      </w:pPr>
      <w:rPr>
        <w:rFonts w:ascii="Times New Roman" w:eastAsia="Times New Roman" w:hAnsi="Times New Roman" w:cs="Times New Roman"/>
        <w:b w:val="0"/>
        <w:i w:val="0"/>
        <w:strike w:val="0"/>
        <w:dstrike w:val="0"/>
        <w:color w:val="000000"/>
        <w:position w:val="0"/>
        <w:sz w:val="24"/>
        <w:szCs w:val="24"/>
        <w:u w:val="none" w:color="000000"/>
        <w:effect w:val="none"/>
        <w:vertAlign w:val="baseline"/>
      </w:rPr>
    </w:lvl>
    <w:lvl w:ilvl="1">
      <w:start w:val="1"/>
      <w:numFmt w:val="lowerLetter"/>
      <w:lvlText w:val="%2"/>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2">
      <w:start w:val="1"/>
      <w:numFmt w:val="lowerRoman"/>
      <w:lvlText w:val="%3"/>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3">
      <w:start w:val="1"/>
      <w:numFmt w:val="decimal"/>
      <w:lvlText w:val="%4"/>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4">
      <w:start w:val="1"/>
      <w:numFmt w:val="lowerLetter"/>
      <w:lvlText w:val="%5"/>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5">
      <w:start w:val="1"/>
      <w:numFmt w:val="lowerRoman"/>
      <w:lvlText w:val="%6"/>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6">
      <w:start w:val="1"/>
      <w:numFmt w:val="decimal"/>
      <w:lvlText w:val="%7"/>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7">
      <w:start w:val="1"/>
      <w:numFmt w:val="lowerLetter"/>
      <w:lvlText w:val="%8"/>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lvl w:ilvl="8">
      <w:start w:val="1"/>
      <w:numFmt w:val="lowerRoman"/>
      <w:lvlText w:val="%9"/>
      <w:lvlJc w:val="left"/>
      <w:pPr>
        <w:tabs>
          <w:tab w:val="num" w:pos="0"/>
        </w:tabs>
        <w:ind w:left="6828" w:firstLine="0"/>
      </w:pPr>
      <w:rPr>
        <w:rFonts w:ascii="Times New Roman" w:eastAsia="Times New Roman" w:hAnsi="Times New Roman" w:cs="Times New Roman"/>
        <w:b w:val="0"/>
        <w:i w:val="0"/>
        <w:strike w:val="0"/>
        <w:dstrike w:val="0"/>
        <w:color w:val="000000"/>
        <w:position w:val="0"/>
        <w:sz w:val="28"/>
        <w:szCs w:val="28"/>
        <w:u w:val="none" w:color="000000"/>
        <w:effect w:val="none"/>
        <w:vertAlign w:val="baseline"/>
      </w:rPr>
    </w:lvl>
  </w:abstractNum>
  <w:abstractNum w:abstractNumId="30" w15:restartNumberingAfterBreak="0">
    <w:nsid w:val="5A3C665C"/>
    <w:multiLevelType w:val="multilevel"/>
    <w:tmpl w:val="43BE2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0129B5"/>
    <w:multiLevelType w:val="multilevel"/>
    <w:tmpl w:val="9C26F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FF21E5"/>
    <w:multiLevelType w:val="hybridMultilevel"/>
    <w:tmpl w:val="6C16EB2E"/>
    <w:lvl w:ilvl="0" w:tplc="21EA75E6">
      <w:start w:val="1"/>
      <w:numFmt w:val="decimal"/>
      <w:lvlText w:val="%1."/>
      <w:lvlJc w:val="left"/>
      <w:pPr>
        <w:ind w:left="2487" w:hanging="360"/>
      </w:pPr>
      <w:rPr>
        <w:rFonts w:hint="default"/>
        <w:color w:val="auto"/>
      </w:rPr>
    </w:lvl>
    <w:lvl w:ilvl="1" w:tplc="04220019" w:tentative="1">
      <w:start w:val="1"/>
      <w:numFmt w:val="lowerLetter"/>
      <w:lvlText w:val="%2."/>
      <w:lvlJc w:val="left"/>
      <w:pPr>
        <w:ind w:left="3207" w:hanging="360"/>
      </w:pPr>
    </w:lvl>
    <w:lvl w:ilvl="2" w:tplc="0422001B" w:tentative="1">
      <w:start w:val="1"/>
      <w:numFmt w:val="lowerRoman"/>
      <w:lvlText w:val="%3."/>
      <w:lvlJc w:val="right"/>
      <w:pPr>
        <w:ind w:left="3927" w:hanging="180"/>
      </w:pPr>
    </w:lvl>
    <w:lvl w:ilvl="3" w:tplc="0422000F" w:tentative="1">
      <w:start w:val="1"/>
      <w:numFmt w:val="decimal"/>
      <w:lvlText w:val="%4."/>
      <w:lvlJc w:val="left"/>
      <w:pPr>
        <w:ind w:left="4647" w:hanging="360"/>
      </w:pPr>
    </w:lvl>
    <w:lvl w:ilvl="4" w:tplc="04220019" w:tentative="1">
      <w:start w:val="1"/>
      <w:numFmt w:val="lowerLetter"/>
      <w:lvlText w:val="%5."/>
      <w:lvlJc w:val="left"/>
      <w:pPr>
        <w:ind w:left="5367" w:hanging="360"/>
      </w:pPr>
    </w:lvl>
    <w:lvl w:ilvl="5" w:tplc="0422001B" w:tentative="1">
      <w:start w:val="1"/>
      <w:numFmt w:val="lowerRoman"/>
      <w:lvlText w:val="%6."/>
      <w:lvlJc w:val="right"/>
      <w:pPr>
        <w:ind w:left="6087" w:hanging="180"/>
      </w:pPr>
    </w:lvl>
    <w:lvl w:ilvl="6" w:tplc="0422000F" w:tentative="1">
      <w:start w:val="1"/>
      <w:numFmt w:val="decimal"/>
      <w:lvlText w:val="%7."/>
      <w:lvlJc w:val="left"/>
      <w:pPr>
        <w:ind w:left="6807" w:hanging="360"/>
      </w:pPr>
    </w:lvl>
    <w:lvl w:ilvl="7" w:tplc="04220019" w:tentative="1">
      <w:start w:val="1"/>
      <w:numFmt w:val="lowerLetter"/>
      <w:lvlText w:val="%8."/>
      <w:lvlJc w:val="left"/>
      <w:pPr>
        <w:ind w:left="7527" w:hanging="360"/>
      </w:pPr>
    </w:lvl>
    <w:lvl w:ilvl="8" w:tplc="0422001B" w:tentative="1">
      <w:start w:val="1"/>
      <w:numFmt w:val="lowerRoman"/>
      <w:lvlText w:val="%9."/>
      <w:lvlJc w:val="right"/>
      <w:pPr>
        <w:ind w:left="8247" w:hanging="180"/>
      </w:pPr>
    </w:lvl>
  </w:abstractNum>
  <w:abstractNum w:abstractNumId="33" w15:restartNumberingAfterBreak="0">
    <w:nsid w:val="5FBC07A7"/>
    <w:multiLevelType w:val="hybridMultilevel"/>
    <w:tmpl w:val="0AE0A7EE"/>
    <w:lvl w:ilvl="0" w:tplc="0422000F">
      <w:start w:val="4"/>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4" w15:restartNumberingAfterBreak="0">
    <w:nsid w:val="62C609C8"/>
    <w:multiLevelType w:val="hybridMultilevel"/>
    <w:tmpl w:val="F74CAC14"/>
    <w:lvl w:ilvl="0" w:tplc="7332D048">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6B0277A7"/>
    <w:multiLevelType w:val="multilevel"/>
    <w:tmpl w:val="03CAD5BC"/>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abstractNum>
  <w:abstractNum w:abstractNumId="36" w15:restartNumberingAfterBreak="0">
    <w:nsid w:val="6BF15AD2"/>
    <w:multiLevelType w:val="multilevel"/>
    <w:tmpl w:val="E496DDD2"/>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abstractNum>
  <w:abstractNum w:abstractNumId="37" w15:restartNumberingAfterBreak="0">
    <w:nsid w:val="6CE9073F"/>
    <w:multiLevelType w:val="hybridMultilevel"/>
    <w:tmpl w:val="5E348B12"/>
    <w:lvl w:ilvl="0" w:tplc="CF8CA908">
      <w:start w:val="1"/>
      <w:numFmt w:val="bullet"/>
      <w:lvlText w:val="-"/>
      <w:lvlJc w:val="left"/>
      <w:rPr>
        <w:rFonts w:ascii="Times New Roman" w:eastAsia="Times New Roman" w:hAnsi="Times New Roman"/>
        <w:b w:val="0"/>
        <w:i w:val="0"/>
        <w:strike w:val="0"/>
        <w:dstrike w:val="0"/>
        <w:color w:val="000000"/>
        <w:sz w:val="28"/>
        <w:u w:val="none"/>
        <w:vertAlign w:val="baseline"/>
      </w:rPr>
    </w:lvl>
    <w:lvl w:ilvl="1" w:tplc="20328366">
      <w:start w:val="1"/>
      <w:numFmt w:val="bullet"/>
      <w:lvlText w:val="o"/>
      <w:lvlJc w:val="left"/>
      <w:pPr>
        <w:ind w:left="1188"/>
      </w:pPr>
      <w:rPr>
        <w:rFonts w:ascii="Times New Roman" w:eastAsia="Times New Roman" w:hAnsi="Times New Roman"/>
        <w:b w:val="0"/>
        <w:i w:val="0"/>
        <w:strike w:val="0"/>
        <w:dstrike w:val="0"/>
        <w:color w:val="000000"/>
        <w:sz w:val="28"/>
        <w:u w:val="none"/>
        <w:vertAlign w:val="baseline"/>
      </w:rPr>
    </w:lvl>
    <w:lvl w:ilvl="2" w:tplc="42CAB32A">
      <w:start w:val="1"/>
      <w:numFmt w:val="bullet"/>
      <w:lvlText w:val="▪"/>
      <w:lvlJc w:val="left"/>
      <w:pPr>
        <w:ind w:left="1908"/>
      </w:pPr>
      <w:rPr>
        <w:rFonts w:ascii="Times New Roman" w:eastAsia="Times New Roman" w:hAnsi="Times New Roman"/>
        <w:b w:val="0"/>
        <w:i w:val="0"/>
        <w:strike w:val="0"/>
        <w:dstrike w:val="0"/>
        <w:color w:val="000000"/>
        <w:sz w:val="28"/>
        <w:u w:val="none"/>
        <w:vertAlign w:val="baseline"/>
      </w:rPr>
    </w:lvl>
    <w:lvl w:ilvl="3" w:tplc="CAA48CA0">
      <w:start w:val="1"/>
      <w:numFmt w:val="bullet"/>
      <w:lvlText w:val="•"/>
      <w:lvlJc w:val="left"/>
      <w:pPr>
        <w:ind w:left="2628"/>
      </w:pPr>
      <w:rPr>
        <w:rFonts w:ascii="Times New Roman" w:eastAsia="Times New Roman" w:hAnsi="Times New Roman"/>
        <w:b w:val="0"/>
        <w:i w:val="0"/>
        <w:strike w:val="0"/>
        <w:dstrike w:val="0"/>
        <w:color w:val="000000"/>
        <w:sz w:val="28"/>
        <w:u w:val="none"/>
        <w:vertAlign w:val="baseline"/>
      </w:rPr>
    </w:lvl>
    <w:lvl w:ilvl="4" w:tplc="5FACA4C6">
      <w:start w:val="1"/>
      <w:numFmt w:val="bullet"/>
      <w:lvlText w:val="o"/>
      <w:lvlJc w:val="left"/>
      <w:pPr>
        <w:ind w:left="3348"/>
      </w:pPr>
      <w:rPr>
        <w:rFonts w:ascii="Times New Roman" w:eastAsia="Times New Roman" w:hAnsi="Times New Roman"/>
        <w:b w:val="0"/>
        <w:i w:val="0"/>
        <w:strike w:val="0"/>
        <w:dstrike w:val="0"/>
        <w:color w:val="000000"/>
        <w:sz w:val="28"/>
        <w:u w:val="none"/>
        <w:vertAlign w:val="baseline"/>
      </w:rPr>
    </w:lvl>
    <w:lvl w:ilvl="5" w:tplc="CFCEA656">
      <w:start w:val="1"/>
      <w:numFmt w:val="bullet"/>
      <w:lvlText w:val="▪"/>
      <w:lvlJc w:val="left"/>
      <w:pPr>
        <w:ind w:left="4068"/>
      </w:pPr>
      <w:rPr>
        <w:rFonts w:ascii="Times New Roman" w:eastAsia="Times New Roman" w:hAnsi="Times New Roman"/>
        <w:b w:val="0"/>
        <w:i w:val="0"/>
        <w:strike w:val="0"/>
        <w:dstrike w:val="0"/>
        <w:color w:val="000000"/>
        <w:sz w:val="28"/>
        <w:u w:val="none"/>
        <w:vertAlign w:val="baseline"/>
      </w:rPr>
    </w:lvl>
    <w:lvl w:ilvl="6" w:tplc="E0526B20">
      <w:start w:val="1"/>
      <w:numFmt w:val="bullet"/>
      <w:lvlText w:val="•"/>
      <w:lvlJc w:val="left"/>
      <w:pPr>
        <w:ind w:left="4788"/>
      </w:pPr>
      <w:rPr>
        <w:rFonts w:ascii="Times New Roman" w:eastAsia="Times New Roman" w:hAnsi="Times New Roman"/>
        <w:b w:val="0"/>
        <w:i w:val="0"/>
        <w:strike w:val="0"/>
        <w:dstrike w:val="0"/>
        <w:color w:val="000000"/>
        <w:sz w:val="28"/>
        <w:u w:val="none"/>
        <w:vertAlign w:val="baseline"/>
      </w:rPr>
    </w:lvl>
    <w:lvl w:ilvl="7" w:tplc="15E8C9A2">
      <w:start w:val="1"/>
      <w:numFmt w:val="bullet"/>
      <w:lvlText w:val="o"/>
      <w:lvlJc w:val="left"/>
      <w:pPr>
        <w:ind w:left="5508"/>
      </w:pPr>
      <w:rPr>
        <w:rFonts w:ascii="Times New Roman" w:eastAsia="Times New Roman" w:hAnsi="Times New Roman"/>
        <w:b w:val="0"/>
        <w:i w:val="0"/>
        <w:strike w:val="0"/>
        <w:dstrike w:val="0"/>
        <w:color w:val="000000"/>
        <w:sz w:val="28"/>
        <w:u w:val="none"/>
        <w:vertAlign w:val="baseline"/>
      </w:rPr>
    </w:lvl>
    <w:lvl w:ilvl="8" w:tplc="06148002">
      <w:start w:val="1"/>
      <w:numFmt w:val="bullet"/>
      <w:lvlText w:val="▪"/>
      <w:lvlJc w:val="left"/>
      <w:pPr>
        <w:ind w:left="6228"/>
      </w:pPr>
      <w:rPr>
        <w:rFonts w:ascii="Times New Roman" w:eastAsia="Times New Roman" w:hAnsi="Times New Roman"/>
        <w:b w:val="0"/>
        <w:i w:val="0"/>
        <w:strike w:val="0"/>
        <w:dstrike w:val="0"/>
        <w:color w:val="000000"/>
        <w:sz w:val="28"/>
        <w:u w:val="none"/>
        <w:vertAlign w:val="baseline"/>
      </w:rPr>
    </w:lvl>
  </w:abstractNum>
  <w:abstractNum w:abstractNumId="38" w15:restartNumberingAfterBreak="0">
    <w:nsid w:val="6EA50311"/>
    <w:multiLevelType w:val="multilevel"/>
    <w:tmpl w:val="8BEAF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52629D"/>
    <w:multiLevelType w:val="hybridMultilevel"/>
    <w:tmpl w:val="D9169C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0FF266B"/>
    <w:multiLevelType w:val="multilevel"/>
    <w:tmpl w:val="182EE8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D05316"/>
    <w:multiLevelType w:val="multilevel"/>
    <w:tmpl w:val="51C43B9A"/>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abstractNum>
  <w:abstractNum w:abstractNumId="42" w15:restartNumberingAfterBreak="0">
    <w:nsid w:val="76CF396E"/>
    <w:multiLevelType w:val="hybridMultilevel"/>
    <w:tmpl w:val="9E5A7358"/>
    <w:lvl w:ilvl="0" w:tplc="6A7ED52C">
      <w:start w:val="1"/>
      <w:numFmt w:val="decimal"/>
      <w:lvlText w:val="%1)"/>
      <w:lvlJc w:val="left"/>
      <w:pPr>
        <w:tabs>
          <w:tab w:val="num" w:pos="1068"/>
        </w:tabs>
        <w:ind w:left="1068" w:hanging="360"/>
      </w:pPr>
      <w:rPr>
        <w:rFonts w:hint="default"/>
      </w:rPr>
    </w:lvl>
    <w:lvl w:ilvl="1" w:tplc="04220019" w:tentative="1">
      <w:start w:val="1"/>
      <w:numFmt w:val="lowerLetter"/>
      <w:lvlText w:val="%2."/>
      <w:lvlJc w:val="left"/>
      <w:pPr>
        <w:tabs>
          <w:tab w:val="num" w:pos="1788"/>
        </w:tabs>
        <w:ind w:left="1788" w:hanging="360"/>
      </w:pPr>
    </w:lvl>
    <w:lvl w:ilvl="2" w:tplc="0422001B" w:tentative="1">
      <w:start w:val="1"/>
      <w:numFmt w:val="lowerRoman"/>
      <w:lvlText w:val="%3."/>
      <w:lvlJc w:val="right"/>
      <w:pPr>
        <w:tabs>
          <w:tab w:val="num" w:pos="2508"/>
        </w:tabs>
        <w:ind w:left="2508" w:hanging="180"/>
      </w:pPr>
    </w:lvl>
    <w:lvl w:ilvl="3" w:tplc="0422000F" w:tentative="1">
      <w:start w:val="1"/>
      <w:numFmt w:val="decimal"/>
      <w:lvlText w:val="%4."/>
      <w:lvlJc w:val="left"/>
      <w:pPr>
        <w:tabs>
          <w:tab w:val="num" w:pos="3228"/>
        </w:tabs>
        <w:ind w:left="3228" w:hanging="360"/>
      </w:pPr>
    </w:lvl>
    <w:lvl w:ilvl="4" w:tplc="04220019" w:tentative="1">
      <w:start w:val="1"/>
      <w:numFmt w:val="lowerLetter"/>
      <w:lvlText w:val="%5."/>
      <w:lvlJc w:val="left"/>
      <w:pPr>
        <w:tabs>
          <w:tab w:val="num" w:pos="3948"/>
        </w:tabs>
        <w:ind w:left="3948" w:hanging="360"/>
      </w:pPr>
    </w:lvl>
    <w:lvl w:ilvl="5" w:tplc="0422001B" w:tentative="1">
      <w:start w:val="1"/>
      <w:numFmt w:val="lowerRoman"/>
      <w:lvlText w:val="%6."/>
      <w:lvlJc w:val="right"/>
      <w:pPr>
        <w:tabs>
          <w:tab w:val="num" w:pos="4668"/>
        </w:tabs>
        <w:ind w:left="4668" w:hanging="180"/>
      </w:pPr>
    </w:lvl>
    <w:lvl w:ilvl="6" w:tplc="0422000F" w:tentative="1">
      <w:start w:val="1"/>
      <w:numFmt w:val="decimal"/>
      <w:lvlText w:val="%7."/>
      <w:lvlJc w:val="left"/>
      <w:pPr>
        <w:tabs>
          <w:tab w:val="num" w:pos="5388"/>
        </w:tabs>
        <w:ind w:left="5388" w:hanging="360"/>
      </w:pPr>
    </w:lvl>
    <w:lvl w:ilvl="7" w:tplc="04220019" w:tentative="1">
      <w:start w:val="1"/>
      <w:numFmt w:val="lowerLetter"/>
      <w:lvlText w:val="%8."/>
      <w:lvlJc w:val="left"/>
      <w:pPr>
        <w:tabs>
          <w:tab w:val="num" w:pos="6108"/>
        </w:tabs>
        <w:ind w:left="6108" w:hanging="360"/>
      </w:pPr>
    </w:lvl>
    <w:lvl w:ilvl="8" w:tplc="0422001B" w:tentative="1">
      <w:start w:val="1"/>
      <w:numFmt w:val="lowerRoman"/>
      <w:lvlText w:val="%9."/>
      <w:lvlJc w:val="right"/>
      <w:pPr>
        <w:tabs>
          <w:tab w:val="num" w:pos="6828"/>
        </w:tabs>
        <w:ind w:left="6828" w:hanging="180"/>
      </w:pPr>
    </w:lvl>
  </w:abstractNum>
  <w:abstractNum w:abstractNumId="43" w15:restartNumberingAfterBreak="0">
    <w:nsid w:val="780A6001"/>
    <w:multiLevelType w:val="multilevel"/>
    <w:tmpl w:val="780A6001"/>
    <w:lvl w:ilvl="0">
      <w:start w:val="5"/>
      <w:numFmt w:val="decimal"/>
      <w:lvlText w:val="%1."/>
      <w:lvlJc w:val="left"/>
      <w:pPr>
        <w:ind w:left="1316" w:hanging="360"/>
      </w:pPr>
      <w:rPr>
        <w:rFonts w:cs="Times New Roman"/>
      </w:rPr>
    </w:lvl>
    <w:lvl w:ilvl="1">
      <w:start w:val="1"/>
      <w:numFmt w:val="lowerLetter"/>
      <w:lvlText w:val="%2."/>
      <w:lvlJc w:val="left"/>
      <w:pPr>
        <w:ind w:left="360" w:hanging="360"/>
      </w:pPr>
      <w:rPr>
        <w:rFonts w:cs="Times New Roman"/>
      </w:rPr>
    </w:lvl>
    <w:lvl w:ilvl="2">
      <w:start w:val="1"/>
      <w:numFmt w:val="lowerRoman"/>
      <w:lvlText w:val="%3."/>
      <w:lvlJc w:val="right"/>
      <w:pPr>
        <w:ind w:left="2756" w:hanging="180"/>
      </w:pPr>
      <w:rPr>
        <w:rFonts w:cs="Times New Roman"/>
      </w:rPr>
    </w:lvl>
    <w:lvl w:ilvl="3">
      <w:start w:val="1"/>
      <w:numFmt w:val="decimal"/>
      <w:lvlText w:val="%4."/>
      <w:lvlJc w:val="left"/>
      <w:pPr>
        <w:ind w:left="3476" w:hanging="360"/>
      </w:pPr>
      <w:rPr>
        <w:rFonts w:cs="Times New Roman"/>
      </w:rPr>
    </w:lvl>
    <w:lvl w:ilvl="4">
      <w:start w:val="1"/>
      <w:numFmt w:val="lowerLetter"/>
      <w:lvlText w:val="%5."/>
      <w:lvlJc w:val="left"/>
      <w:pPr>
        <w:ind w:left="4196" w:hanging="360"/>
      </w:pPr>
      <w:rPr>
        <w:rFonts w:cs="Times New Roman"/>
      </w:rPr>
    </w:lvl>
    <w:lvl w:ilvl="5">
      <w:start w:val="1"/>
      <w:numFmt w:val="lowerRoman"/>
      <w:lvlText w:val="%6."/>
      <w:lvlJc w:val="right"/>
      <w:pPr>
        <w:ind w:left="4916" w:hanging="180"/>
      </w:pPr>
      <w:rPr>
        <w:rFonts w:cs="Times New Roman"/>
      </w:rPr>
    </w:lvl>
    <w:lvl w:ilvl="6">
      <w:start w:val="1"/>
      <w:numFmt w:val="decimal"/>
      <w:lvlText w:val="%7."/>
      <w:lvlJc w:val="left"/>
      <w:pPr>
        <w:ind w:left="5636" w:hanging="360"/>
      </w:pPr>
      <w:rPr>
        <w:rFonts w:cs="Times New Roman"/>
      </w:rPr>
    </w:lvl>
    <w:lvl w:ilvl="7">
      <w:start w:val="1"/>
      <w:numFmt w:val="lowerLetter"/>
      <w:lvlText w:val="%8."/>
      <w:lvlJc w:val="left"/>
      <w:pPr>
        <w:ind w:left="6356" w:hanging="360"/>
      </w:pPr>
      <w:rPr>
        <w:rFonts w:cs="Times New Roman"/>
      </w:rPr>
    </w:lvl>
    <w:lvl w:ilvl="8">
      <w:start w:val="1"/>
      <w:numFmt w:val="lowerRoman"/>
      <w:lvlText w:val="%9."/>
      <w:lvlJc w:val="right"/>
      <w:pPr>
        <w:ind w:left="7076" w:hanging="180"/>
      </w:pPr>
      <w:rPr>
        <w:rFonts w:cs="Times New Roman"/>
      </w:rPr>
    </w:lvl>
  </w:abstractNum>
  <w:abstractNum w:abstractNumId="44" w15:restartNumberingAfterBreak="0">
    <w:nsid w:val="78D8489F"/>
    <w:multiLevelType w:val="multilevel"/>
    <w:tmpl w:val="84204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8830F2"/>
    <w:multiLevelType w:val="hybridMultilevel"/>
    <w:tmpl w:val="E2823260"/>
    <w:lvl w:ilvl="0" w:tplc="70D88724">
      <w:numFmt w:val="bullet"/>
      <w:lvlText w:val=""/>
      <w:lvlJc w:val="left"/>
      <w:pPr>
        <w:ind w:left="1571" w:hanging="360"/>
      </w:pPr>
      <w:rPr>
        <w:rFonts w:ascii="Symbol" w:eastAsia="Times New Roman" w:hAnsi="Symbol" w:cs="Times New Roman" w:hint="default"/>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hint="default"/>
      </w:rPr>
    </w:lvl>
  </w:abstractNum>
  <w:abstractNum w:abstractNumId="46" w15:restartNumberingAfterBreak="0">
    <w:nsid w:val="79AD2BF2"/>
    <w:multiLevelType w:val="multilevel"/>
    <w:tmpl w:val="4072A342"/>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effect w:val="none"/>
        <w:vertAlign w:val="baseline"/>
      </w:rPr>
    </w:lvl>
  </w:abstractNum>
  <w:abstractNum w:abstractNumId="47" w15:restartNumberingAfterBreak="0">
    <w:nsid w:val="7B7221C7"/>
    <w:multiLevelType w:val="hybridMultilevel"/>
    <w:tmpl w:val="5D7E3C7A"/>
    <w:lvl w:ilvl="0" w:tplc="D2B63E9C">
      <w:start w:val="5"/>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7"/>
  </w:num>
  <w:num w:numId="5">
    <w:abstractNumId w:val="14"/>
  </w:num>
  <w:num w:numId="6">
    <w:abstractNumId w:val="26"/>
  </w:num>
  <w:num w:numId="7">
    <w:abstractNumId w:val="3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23"/>
  </w:num>
  <w:num w:numId="11">
    <w:abstractNumId w:val="35"/>
  </w:num>
  <w:num w:numId="12">
    <w:abstractNumId w:val="11"/>
  </w:num>
  <w:num w:numId="13">
    <w:abstractNumId w:val="5"/>
  </w:num>
  <w:num w:numId="14">
    <w:abstractNumId w:val="41"/>
  </w:num>
  <w:num w:numId="15">
    <w:abstractNumId w:val="46"/>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40"/>
  </w:num>
  <w:num w:numId="24">
    <w:abstractNumId w:val="3"/>
  </w:num>
  <w:num w:numId="2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7"/>
  </w:num>
  <w:num w:numId="28">
    <w:abstractNumId w:val="3"/>
  </w:num>
  <w:num w:numId="29">
    <w:abstractNumId w:val="45"/>
  </w:num>
  <w:num w:numId="30">
    <w:abstractNumId w:val="42"/>
  </w:num>
  <w:num w:numId="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9"/>
  </w:num>
  <w:num w:numId="34">
    <w:abstractNumId w:val="19"/>
  </w:num>
  <w:num w:numId="35">
    <w:abstractNumId w:val="39"/>
  </w:num>
  <w:num w:numId="36">
    <w:abstractNumId w:val="30"/>
  </w:num>
  <w:num w:numId="37">
    <w:abstractNumId w:val="21"/>
  </w:num>
  <w:num w:numId="38">
    <w:abstractNumId w:val="44"/>
  </w:num>
  <w:num w:numId="39">
    <w:abstractNumId w:val="31"/>
  </w:num>
  <w:num w:numId="40">
    <w:abstractNumId w:val="38"/>
  </w:num>
  <w:num w:numId="41">
    <w:abstractNumId w:val="16"/>
  </w:num>
  <w:num w:numId="42">
    <w:abstractNumId w:val="13"/>
  </w:num>
  <w:num w:numId="4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lvlOverride w:ilvl="2"/>
    <w:lvlOverride w:ilvl="3"/>
    <w:lvlOverride w:ilvl="4"/>
    <w:lvlOverride w:ilvl="5"/>
    <w:lvlOverride w:ilvl="6"/>
    <w:lvlOverride w:ilvl="7"/>
    <w:lvlOverride w:ilvl="8"/>
  </w:num>
  <w:num w:numId="45">
    <w:abstractNumId w:val="27"/>
  </w:num>
  <w:num w:numId="46">
    <w:abstractNumId w:val="6"/>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num>
  <w:num w:numId="49">
    <w:abstractNumId w:val="1"/>
  </w:num>
  <w:num w:numId="50">
    <w:abstractNumId w:val="8"/>
  </w:num>
  <w:num w:numId="51">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8E2"/>
    <w:rsid w:val="0001070A"/>
    <w:rsid w:val="000349B0"/>
    <w:rsid w:val="00044227"/>
    <w:rsid w:val="00045F84"/>
    <w:rsid w:val="000528A4"/>
    <w:rsid w:val="00061B59"/>
    <w:rsid w:val="000974CB"/>
    <w:rsid w:val="000A014F"/>
    <w:rsid w:val="000A388B"/>
    <w:rsid w:val="000C0E42"/>
    <w:rsid w:val="000E539C"/>
    <w:rsid w:val="00101957"/>
    <w:rsid w:val="0010639D"/>
    <w:rsid w:val="00120B21"/>
    <w:rsid w:val="00123B5C"/>
    <w:rsid w:val="00147898"/>
    <w:rsid w:val="00166723"/>
    <w:rsid w:val="0018093F"/>
    <w:rsid w:val="00181402"/>
    <w:rsid w:val="001C61D2"/>
    <w:rsid w:val="001D0375"/>
    <w:rsid w:val="001D27D2"/>
    <w:rsid w:val="001D3359"/>
    <w:rsid w:val="001E6FA4"/>
    <w:rsid w:val="001F050C"/>
    <w:rsid w:val="001F61E5"/>
    <w:rsid w:val="00245D72"/>
    <w:rsid w:val="00255633"/>
    <w:rsid w:val="002644F6"/>
    <w:rsid w:val="002719AB"/>
    <w:rsid w:val="00291053"/>
    <w:rsid w:val="00296D57"/>
    <w:rsid w:val="002A0421"/>
    <w:rsid w:val="002A2BDD"/>
    <w:rsid w:val="002A32E2"/>
    <w:rsid w:val="002B1E1C"/>
    <w:rsid w:val="002C0E84"/>
    <w:rsid w:val="002C603D"/>
    <w:rsid w:val="002D2E9E"/>
    <w:rsid w:val="002E1278"/>
    <w:rsid w:val="002E5540"/>
    <w:rsid w:val="002E6FEE"/>
    <w:rsid w:val="002F7D66"/>
    <w:rsid w:val="003145A3"/>
    <w:rsid w:val="00353E1C"/>
    <w:rsid w:val="00364162"/>
    <w:rsid w:val="00365C4E"/>
    <w:rsid w:val="00365F89"/>
    <w:rsid w:val="00404E20"/>
    <w:rsid w:val="00411F66"/>
    <w:rsid w:val="0045598E"/>
    <w:rsid w:val="004636E6"/>
    <w:rsid w:val="004A0319"/>
    <w:rsid w:val="00530A75"/>
    <w:rsid w:val="005350DA"/>
    <w:rsid w:val="00575E97"/>
    <w:rsid w:val="005A2D40"/>
    <w:rsid w:val="005B2D21"/>
    <w:rsid w:val="005C0FE5"/>
    <w:rsid w:val="005E2BE7"/>
    <w:rsid w:val="00634D5D"/>
    <w:rsid w:val="006462CC"/>
    <w:rsid w:val="00665A6E"/>
    <w:rsid w:val="006A1B38"/>
    <w:rsid w:val="006A7644"/>
    <w:rsid w:val="006C5EFB"/>
    <w:rsid w:val="006D31D0"/>
    <w:rsid w:val="006F10B2"/>
    <w:rsid w:val="007213C0"/>
    <w:rsid w:val="00722628"/>
    <w:rsid w:val="00747B6F"/>
    <w:rsid w:val="007626E2"/>
    <w:rsid w:val="007A139A"/>
    <w:rsid w:val="007A4471"/>
    <w:rsid w:val="007C664E"/>
    <w:rsid w:val="007D7A24"/>
    <w:rsid w:val="007F38F5"/>
    <w:rsid w:val="00804322"/>
    <w:rsid w:val="00817A2E"/>
    <w:rsid w:val="008218E2"/>
    <w:rsid w:val="00846AB0"/>
    <w:rsid w:val="008561D2"/>
    <w:rsid w:val="008902E4"/>
    <w:rsid w:val="008D5F96"/>
    <w:rsid w:val="008F7503"/>
    <w:rsid w:val="009062DE"/>
    <w:rsid w:val="00914A5C"/>
    <w:rsid w:val="00947A43"/>
    <w:rsid w:val="00951C44"/>
    <w:rsid w:val="009863E5"/>
    <w:rsid w:val="00A02255"/>
    <w:rsid w:val="00A02A7F"/>
    <w:rsid w:val="00A066F6"/>
    <w:rsid w:val="00A06B34"/>
    <w:rsid w:val="00A078FD"/>
    <w:rsid w:val="00A1065E"/>
    <w:rsid w:val="00A12581"/>
    <w:rsid w:val="00A60B29"/>
    <w:rsid w:val="00A70B70"/>
    <w:rsid w:val="00A76BAC"/>
    <w:rsid w:val="00A94871"/>
    <w:rsid w:val="00AC3CDF"/>
    <w:rsid w:val="00AD4707"/>
    <w:rsid w:val="00AD778E"/>
    <w:rsid w:val="00B25841"/>
    <w:rsid w:val="00B4221E"/>
    <w:rsid w:val="00B51106"/>
    <w:rsid w:val="00B63273"/>
    <w:rsid w:val="00B65D78"/>
    <w:rsid w:val="00B7311F"/>
    <w:rsid w:val="00BB05E7"/>
    <w:rsid w:val="00BB1B29"/>
    <w:rsid w:val="00BB483C"/>
    <w:rsid w:val="00BB4A49"/>
    <w:rsid w:val="00C17F13"/>
    <w:rsid w:val="00C23271"/>
    <w:rsid w:val="00C238CF"/>
    <w:rsid w:val="00C23AED"/>
    <w:rsid w:val="00C948E4"/>
    <w:rsid w:val="00CA685C"/>
    <w:rsid w:val="00CC03E8"/>
    <w:rsid w:val="00CC3F99"/>
    <w:rsid w:val="00CD4060"/>
    <w:rsid w:val="00CD7C44"/>
    <w:rsid w:val="00CF59C8"/>
    <w:rsid w:val="00D03629"/>
    <w:rsid w:val="00D06DAC"/>
    <w:rsid w:val="00D11898"/>
    <w:rsid w:val="00D52E43"/>
    <w:rsid w:val="00D71138"/>
    <w:rsid w:val="00D74705"/>
    <w:rsid w:val="00D77B6B"/>
    <w:rsid w:val="00D866D1"/>
    <w:rsid w:val="00DA30A7"/>
    <w:rsid w:val="00DB114F"/>
    <w:rsid w:val="00DE42B7"/>
    <w:rsid w:val="00DF0041"/>
    <w:rsid w:val="00E32F96"/>
    <w:rsid w:val="00E622A7"/>
    <w:rsid w:val="00EB41E7"/>
    <w:rsid w:val="00EB4AA8"/>
    <w:rsid w:val="00F20900"/>
    <w:rsid w:val="00F45CCF"/>
    <w:rsid w:val="00F57F01"/>
    <w:rsid w:val="00F7173D"/>
    <w:rsid w:val="00FD5B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0CDE5B"/>
  <w15:chartTrackingRefBased/>
  <w15:docId w15:val="{0B71EE50-D2A2-473B-AFAF-D2BBCA0C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898"/>
    <w:pPr>
      <w:spacing w:after="200" w:line="276" w:lineRule="auto"/>
    </w:pPr>
    <w:rPr>
      <w:rFonts w:ascii="Calibri" w:eastAsia="Times New Roman" w:hAnsi="Calibri" w:cs="Times New Roman"/>
      <w:lang w:val="ru-RU"/>
    </w:rPr>
  </w:style>
  <w:style w:type="paragraph" w:styleId="10">
    <w:name w:val="heading 1"/>
    <w:aliases w:val="Заголовок 1 Знак1 Знак,Заголовок 1 Знак Знак Знак,Заголовок 1 Знак1 Знак Знак Знак,Заголовок 1 Знак Знак Знак Знак Знак,Заголовок 1 Знак1 Знак Знак Знак Знак Знак,Заголовок 1 Знак Знак Знак Знак Знак Знак Знак"/>
    <w:basedOn w:val="a"/>
    <w:next w:val="a"/>
    <w:link w:val="11"/>
    <w:uiPriority w:val="99"/>
    <w:qFormat/>
    <w:rsid w:val="00D74705"/>
    <w:pPr>
      <w:keepNext/>
      <w:spacing w:before="240" w:after="60" w:line="240" w:lineRule="auto"/>
      <w:outlineLvl w:val="0"/>
    </w:pPr>
    <w:rPr>
      <w:rFonts w:ascii="Calibri Light" w:hAnsi="Calibri Light"/>
      <w:b/>
      <w:bCs/>
      <w:kern w:val="32"/>
      <w:sz w:val="32"/>
      <w:szCs w:val="32"/>
      <w:lang w:val="uk-UA" w:eastAsia="ru-RU"/>
    </w:rPr>
  </w:style>
  <w:style w:type="paragraph" w:styleId="2">
    <w:name w:val="heading 2"/>
    <w:basedOn w:val="a"/>
    <w:next w:val="a"/>
    <w:link w:val="20"/>
    <w:uiPriority w:val="99"/>
    <w:qFormat/>
    <w:rsid w:val="00E32F96"/>
    <w:pPr>
      <w:keepNext/>
      <w:spacing w:after="0" w:line="240" w:lineRule="auto"/>
      <w:outlineLvl w:val="1"/>
    </w:pPr>
    <w:rPr>
      <w:rFonts w:ascii="Times New Roman" w:hAnsi="Times New Roman"/>
      <w:sz w:val="26"/>
      <w:szCs w:val="26"/>
      <w:lang w:val="uk-UA" w:eastAsia="ru-RU"/>
    </w:rPr>
  </w:style>
  <w:style w:type="paragraph" w:styleId="3">
    <w:name w:val="heading 3"/>
    <w:basedOn w:val="a"/>
    <w:next w:val="a"/>
    <w:link w:val="30"/>
    <w:uiPriority w:val="99"/>
    <w:qFormat/>
    <w:rsid w:val="00D74705"/>
    <w:pPr>
      <w:keepNext/>
      <w:spacing w:before="240" w:after="60" w:line="240" w:lineRule="auto"/>
      <w:outlineLvl w:val="2"/>
    </w:pPr>
    <w:rPr>
      <w:rFonts w:ascii="Cambria" w:hAnsi="Cambria"/>
      <w:b/>
      <w:bCs/>
      <w:sz w:val="26"/>
      <w:szCs w:val="26"/>
      <w:lang w:val="x-none" w:eastAsia="ru-RU"/>
    </w:rPr>
  </w:style>
  <w:style w:type="paragraph" w:styleId="4">
    <w:name w:val="heading 4"/>
    <w:basedOn w:val="a"/>
    <w:next w:val="a"/>
    <w:link w:val="40"/>
    <w:uiPriority w:val="99"/>
    <w:qFormat/>
    <w:rsid w:val="00D74705"/>
    <w:pPr>
      <w:keepNext/>
      <w:spacing w:after="0" w:line="240" w:lineRule="auto"/>
      <w:jc w:val="center"/>
      <w:outlineLvl w:val="3"/>
    </w:pPr>
    <w:rPr>
      <w:rFonts w:ascii="Times New Roman" w:hAnsi="Times New Roman"/>
      <w:b/>
      <w:bCs/>
      <w:sz w:val="24"/>
      <w:szCs w:val="24"/>
      <w:lang w:val="uk-UA" w:eastAsia="ru-RU"/>
    </w:rPr>
  </w:style>
  <w:style w:type="paragraph" w:styleId="5">
    <w:name w:val="heading 5"/>
    <w:basedOn w:val="a"/>
    <w:next w:val="a"/>
    <w:link w:val="50"/>
    <w:uiPriority w:val="99"/>
    <w:qFormat/>
    <w:rsid w:val="00B65D78"/>
    <w:pPr>
      <w:keepNext/>
      <w:spacing w:after="0" w:line="240" w:lineRule="auto"/>
      <w:outlineLvl w:val="4"/>
    </w:pPr>
    <w:rPr>
      <w:rFonts w:ascii="Times New Roman" w:hAnsi="Times New Roman"/>
      <w:b/>
      <w:i/>
      <w:sz w:val="24"/>
      <w:szCs w:val="20"/>
      <w:lang w:val="uk-UA" w:eastAsia="ru-RU"/>
    </w:rPr>
  </w:style>
  <w:style w:type="paragraph" w:styleId="6">
    <w:name w:val="heading 6"/>
    <w:basedOn w:val="a"/>
    <w:next w:val="a"/>
    <w:link w:val="60"/>
    <w:uiPriority w:val="99"/>
    <w:qFormat/>
    <w:rsid w:val="00B65D78"/>
    <w:pPr>
      <w:keepNext/>
      <w:spacing w:after="0" w:line="240" w:lineRule="auto"/>
      <w:jc w:val="both"/>
      <w:outlineLvl w:val="5"/>
    </w:pPr>
    <w:rPr>
      <w:rFonts w:ascii="Times New Roman" w:hAnsi="Times New Roman"/>
      <w:b/>
      <w:i/>
      <w:sz w:val="24"/>
      <w:szCs w:val="20"/>
      <w:lang w:val="uk-UA" w:eastAsia="ru-RU"/>
    </w:rPr>
  </w:style>
  <w:style w:type="paragraph" w:styleId="7">
    <w:name w:val="heading 7"/>
    <w:basedOn w:val="a"/>
    <w:next w:val="a"/>
    <w:link w:val="70"/>
    <w:uiPriority w:val="99"/>
    <w:semiHidden/>
    <w:unhideWhenUsed/>
    <w:qFormat/>
    <w:rsid w:val="00255633"/>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eastAsia="ru-RU"/>
    </w:rPr>
  </w:style>
  <w:style w:type="paragraph" w:styleId="8">
    <w:name w:val="heading 8"/>
    <w:basedOn w:val="a"/>
    <w:next w:val="a"/>
    <w:link w:val="80"/>
    <w:uiPriority w:val="99"/>
    <w:semiHidden/>
    <w:unhideWhenUsed/>
    <w:qFormat/>
    <w:rsid w:val="00255633"/>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eastAsia="ru-RU"/>
    </w:rPr>
  </w:style>
  <w:style w:type="paragraph" w:styleId="9">
    <w:name w:val="heading 9"/>
    <w:basedOn w:val="a"/>
    <w:next w:val="a"/>
    <w:link w:val="90"/>
    <w:uiPriority w:val="99"/>
    <w:semiHidden/>
    <w:unhideWhenUsed/>
    <w:qFormat/>
    <w:rsid w:val="00747B6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06B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ітка таблиці1"/>
    <w:basedOn w:val="a1"/>
    <w:next w:val="a3"/>
    <w:rsid w:val="00A066F6"/>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qFormat/>
    <w:rsid w:val="00E32F96"/>
    <w:rPr>
      <w:rFonts w:ascii="Times New Roman" w:eastAsia="Times New Roman" w:hAnsi="Times New Roman" w:cs="Times New Roman"/>
      <w:sz w:val="26"/>
      <w:szCs w:val="26"/>
      <w:lang w:eastAsia="ru-RU"/>
    </w:rPr>
  </w:style>
  <w:style w:type="numbering" w:customStyle="1" w:styleId="13">
    <w:name w:val="Немає списку1"/>
    <w:next w:val="a2"/>
    <w:semiHidden/>
    <w:unhideWhenUsed/>
    <w:rsid w:val="00E32F96"/>
  </w:style>
  <w:style w:type="table" w:customStyle="1" w:styleId="21">
    <w:name w:val="Сітка таблиці2"/>
    <w:basedOn w:val="a1"/>
    <w:next w:val="a3"/>
    <w:rsid w:val="00E32F96"/>
    <w:pPr>
      <w:spacing w:after="0" w:line="240" w:lineRule="auto"/>
    </w:pPr>
    <w:rPr>
      <w:rFonts w:ascii="Times New Roman" w:eastAsia="Times New Roman" w:hAnsi="Times New Roman" w:cs="Times New Roman"/>
      <w:sz w:val="20"/>
      <w:szCs w:val="20"/>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E32F96"/>
    <w:rPr>
      <w:color w:val="0000FF"/>
      <w:u w:val="single"/>
    </w:rPr>
  </w:style>
  <w:style w:type="paragraph" w:customStyle="1" w:styleId="14">
    <w:name w:val="Текст1"/>
    <w:basedOn w:val="a"/>
    <w:rsid w:val="00E32F96"/>
    <w:pPr>
      <w:overflowPunct w:val="0"/>
      <w:autoSpaceDE w:val="0"/>
      <w:autoSpaceDN w:val="0"/>
      <w:adjustRightInd w:val="0"/>
      <w:spacing w:after="0" w:line="240" w:lineRule="auto"/>
    </w:pPr>
    <w:rPr>
      <w:rFonts w:ascii="Courier New" w:eastAsia="Calibri" w:hAnsi="Courier New"/>
      <w:sz w:val="20"/>
      <w:szCs w:val="20"/>
      <w:lang w:eastAsia="ru-RU"/>
    </w:rPr>
  </w:style>
  <w:style w:type="character" w:styleId="a5">
    <w:name w:val="Strong"/>
    <w:uiPriority w:val="22"/>
    <w:qFormat/>
    <w:rsid w:val="00E32F96"/>
    <w:rPr>
      <w:b/>
      <w:bCs/>
    </w:rPr>
  </w:style>
  <w:style w:type="paragraph" w:styleId="a6">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
    <w:basedOn w:val="a"/>
    <w:uiPriority w:val="99"/>
    <w:qFormat/>
    <w:rsid w:val="00E32F96"/>
    <w:pPr>
      <w:spacing w:before="100" w:beforeAutospacing="1" w:after="100" w:afterAutospacing="1" w:line="240" w:lineRule="auto"/>
    </w:pPr>
    <w:rPr>
      <w:rFonts w:ascii="Times New Roman" w:hAnsi="Times New Roman"/>
      <w:sz w:val="24"/>
      <w:szCs w:val="24"/>
      <w:lang w:val="uk-UA" w:eastAsia="uk-UA"/>
    </w:rPr>
  </w:style>
  <w:style w:type="paragraph" w:customStyle="1" w:styleId="rvps12">
    <w:name w:val="rvps12"/>
    <w:basedOn w:val="a"/>
    <w:rsid w:val="00E32F96"/>
    <w:pPr>
      <w:spacing w:before="100" w:beforeAutospacing="1" w:after="100" w:afterAutospacing="1" w:line="240" w:lineRule="auto"/>
    </w:pPr>
    <w:rPr>
      <w:rFonts w:ascii="Times New Roman" w:hAnsi="Times New Roman"/>
      <w:sz w:val="24"/>
      <w:szCs w:val="24"/>
      <w:lang w:val="uk-UA" w:eastAsia="uk-UA"/>
    </w:rPr>
  </w:style>
  <w:style w:type="paragraph" w:customStyle="1" w:styleId="rvps14">
    <w:name w:val="rvps14"/>
    <w:basedOn w:val="a"/>
    <w:rsid w:val="00E32F96"/>
    <w:pPr>
      <w:spacing w:before="100" w:beforeAutospacing="1" w:after="100" w:afterAutospacing="1" w:line="240" w:lineRule="auto"/>
    </w:pPr>
    <w:rPr>
      <w:rFonts w:ascii="Times New Roman" w:hAnsi="Times New Roman"/>
      <w:sz w:val="24"/>
      <w:szCs w:val="24"/>
      <w:lang w:val="uk-UA" w:eastAsia="uk-UA"/>
    </w:rPr>
  </w:style>
  <w:style w:type="paragraph" w:customStyle="1" w:styleId="rvps2">
    <w:name w:val="rvps2"/>
    <w:basedOn w:val="a"/>
    <w:uiPriority w:val="99"/>
    <w:rsid w:val="00E32F96"/>
    <w:pPr>
      <w:spacing w:before="100" w:beforeAutospacing="1" w:after="100" w:afterAutospacing="1" w:line="240" w:lineRule="auto"/>
    </w:pPr>
    <w:rPr>
      <w:rFonts w:ascii="Times New Roman" w:hAnsi="Times New Roman"/>
      <w:sz w:val="24"/>
      <w:szCs w:val="24"/>
      <w:lang w:val="uk-UA" w:eastAsia="uk-UA"/>
    </w:rPr>
  </w:style>
  <w:style w:type="character" w:customStyle="1" w:styleId="rvts46">
    <w:name w:val="rvts46"/>
    <w:basedOn w:val="a0"/>
    <w:rsid w:val="00E32F96"/>
  </w:style>
  <w:style w:type="character" w:customStyle="1" w:styleId="rvts23">
    <w:name w:val="rvts23"/>
    <w:basedOn w:val="a0"/>
    <w:rsid w:val="00E32F96"/>
  </w:style>
  <w:style w:type="character" w:customStyle="1" w:styleId="211pt4">
    <w:name w:val="Основной текст (2) + 11 pt4"/>
    <w:basedOn w:val="a0"/>
    <w:rsid w:val="00E32F96"/>
    <w:rPr>
      <w:rFonts w:cs="Times New Roman"/>
      <w:color w:val="000000"/>
      <w:spacing w:val="0"/>
      <w:w w:val="100"/>
      <w:position w:val="0"/>
      <w:sz w:val="22"/>
      <w:szCs w:val="22"/>
      <w:shd w:val="clear" w:color="auto" w:fill="FFFFFF"/>
      <w:lang w:val="uk-UA" w:eastAsia="uk-UA"/>
    </w:rPr>
  </w:style>
  <w:style w:type="paragraph" w:customStyle="1" w:styleId="Default">
    <w:name w:val="Default"/>
    <w:rsid w:val="00E32F96"/>
    <w:pPr>
      <w:autoSpaceDE w:val="0"/>
      <w:autoSpaceDN w:val="0"/>
      <w:adjustRightInd w:val="0"/>
      <w:spacing w:after="0" w:line="240" w:lineRule="auto"/>
    </w:pPr>
    <w:rPr>
      <w:rFonts w:ascii="Times New Roman" w:eastAsia="Times New Roman" w:hAnsi="Times New Roman" w:cs="Times New Roman"/>
      <w:color w:val="000000"/>
      <w:sz w:val="24"/>
      <w:szCs w:val="24"/>
      <w:lang w:eastAsia="uk-UA" w:bidi="sa-IN"/>
    </w:rPr>
  </w:style>
  <w:style w:type="character" w:customStyle="1" w:styleId="15">
    <w:name w:val="Переглянуте гіперпосилання1"/>
    <w:basedOn w:val="a0"/>
    <w:uiPriority w:val="99"/>
    <w:semiHidden/>
    <w:unhideWhenUsed/>
    <w:rsid w:val="00E32F96"/>
    <w:rPr>
      <w:color w:val="954F72"/>
      <w:u w:val="single"/>
    </w:rPr>
  </w:style>
  <w:style w:type="character" w:styleId="a7">
    <w:name w:val="FollowedHyperlink"/>
    <w:basedOn w:val="a0"/>
    <w:uiPriority w:val="99"/>
    <w:unhideWhenUsed/>
    <w:rsid w:val="00E32F96"/>
    <w:rPr>
      <w:color w:val="954F72" w:themeColor="followedHyperlink"/>
      <w:u w:val="single"/>
    </w:rPr>
  </w:style>
  <w:style w:type="paragraph" w:customStyle="1" w:styleId="16">
    <w:name w:val="Абзац списку1"/>
    <w:basedOn w:val="a"/>
    <w:uiPriority w:val="99"/>
    <w:qFormat/>
    <w:rsid w:val="00CC3F99"/>
    <w:pPr>
      <w:spacing w:after="160" w:line="259" w:lineRule="auto"/>
      <w:ind w:left="720"/>
    </w:pPr>
    <w:rPr>
      <w:rFonts w:cs="Calibri"/>
      <w:color w:val="000000"/>
      <w:lang w:val="uk-UA" w:eastAsia="uk-UA"/>
    </w:rPr>
  </w:style>
  <w:style w:type="character" w:customStyle="1" w:styleId="11">
    <w:name w:val="Заголовок 1 Знак"/>
    <w:aliases w:val="Заголовок 1 Знак1 Знак Знак1,Заголовок 1 Знак Знак Знак Знак1,Заголовок 1 Знак1 Знак Знак Знак Знак1,Заголовок 1 Знак Знак Знак Знак Знак Знак1,Заголовок 1 Знак1 Знак Знак Знак Знак Знак Знак1"/>
    <w:basedOn w:val="a0"/>
    <w:link w:val="10"/>
    <w:uiPriority w:val="99"/>
    <w:qFormat/>
    <w:rsid w:val="00D74705"/>
    <w:rPr>
      <w:rFonts w:ascii="Calibri Light" w:eastAsia="Times New Roman" w:hAnsi="Calibri Light" w:cs="Times New Roman"/>
      <w:b/>
      <w:bCs/>
      <w:kern w:val="32"/>
      <w:sz w:val="32"/>
      <w:szCs w:val="32"/>
      <w:lang w:eastAsia="ru-RU"/>
    </w:rPr>
  </w:style>
  <w:style w:type="character" w:customStyle="1" w:styleId="30">
    <w:name w:val="Заголовок 3 Знак"/>
    <w:basedOn w:val="a0"/>
    <w:link w:val="3"/>
    <w:uiPriority w:val="99"/>
    <w:qFormat/>
    <w:rsid w:val="00D74705"/>
    <w:rPr>
      <w:rFonts w:ascii="Cambria" w:eastAsia="Times New Roman" w:hAnsi="Cambria" w:cs="Times New Roman"/>
      <w:b/>
      <w:bCs/>
      <w:sz w:val="26"/>
      <w:szCs w:val="26"/>
      <w:lang w:val="x-none" w:eastAsia="ru-RU"/>
    </w:rPr>
  </w:style>
  <w:style w:type="character" w:customStyle="1" w:styleId="40">
    <w:name w:val="Заголовок 4 Знак"/>
    <w:basedOn w:val="a0"/>
    <w:link w:val="4"/>
    <w:uiPriority w:val="99"/>
    <w:rsid w:val="00D74705"/>
    <w:rPr>
      <w:rFonts w:ascii="Times New Roman" w:eastAsia="Times New Roman" w:hAnsi="Times New Roman" w:cs="Times New Roman"/>
      <w:b/>
      <w:bCs/>
      <w:sz w:val="24"/>
      <w:szCs w:val="24"/>
      <w:lang w:eastAsia="ru-RU"/>
    </w:rPr>
  </w:style>
  <w:style w:type="numbering" w:customStyle="1" w:styleId="22">
    <w:name w:val="Немає списку2"/>
    <w:next w:val="a2"/>
    <w:semiHidden/>
    <w:unhideWhenUsed/>
    <w:rsid w:val="00D74705"/>
  </w:style>
  <w:style w:type="table" w:customStyle="1" w:styleId="31">
    <w:name w:val="Сітка таблиці3"/>
    <w:basedOn w:val="a1"/>
    <w:next w:val="a3"/>
    <w:rsid w:val="00D7470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Стандартний HTML Знак"/>
    <w:aliases w:val="HTML Preformatted Char Знак,Стандартный HTML Знак Знак Знак,HTML Preformatted Char Знак Знак Знак,Стандартный HTML Знак1 Знак Знак Знак Знак,Стандартный HTML Знак Знак Знак Знак Знак Знак,Стандартный HTML Знак1 Знак Знак Знак1"/>
    <w:link w:val="HTML0"/>
    <w:uiPriority w:val="99"/>
    <w:locked/>
    <w:rsid w:val="00D74705"/>
    <w:rPr>
      <w:rFonts w:ascii="Courier New" w:hAnsi="Courier New" w:cs="Courier New"/>
      <w:lang w:val="ru-RU" w:eastAsia="ru-RU"/>
    </w:rPr>
  </w:style>
  <w:style w:type="paragraph" w:styleId="HTML0">
    <w:name w:val="HTML Preformatted"/>
    <w:aliases w:val="HTML Preformatted Char,Стандартный HTML Знак Знак,HTML Preformatted Char Знак Знак,Стандартный HTML Знак1 Знак Знак Знак,Стандартный HTML Знак Знак Знак Знак Знак,Стандартный HTML Знак1 Знак Знак"/>
    <w:basedOn w:val="a"/>
    <w:link w:val="HTML"/>
    <w:uiPriority w:val="99"/>
    <w:rsid w:val="00D74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lang w:eastAsia="ru-RU"/>
    </w:rPr>
  </w:style>
  <w:style w:type="character" w:customStyle="1" w:styleId="HTML1">
    <w:name w:val="Стандартний HTML Знак1"/>
    <w:aliases w:val="HTML Preformatted Char Знак1,Стандартный HTML Знак Знак Знак1,HTML Preformatted Char Знак Знак Знак1,Знак Знак1 Знак1,Стандартный HTML Знак1 Знак Знак Знак Знак1,Стандартный HTML Знак Знак Знак Знак Знак Знак1"/>
    <w:basedOn w:val="a0"/>
    <w:uiPriority w:val="99"/>
    <w:semiHidden/>
    <w:rsid w:val="00D74705"/>
    <w:rPr>
      <w:rFonts w:ascii="Consolas" w:eastAsia="Times New Roman" w:hAnsi="Consolas" w:cs="Times New Roman"/>
      <w:sz w:val="20"/>
      <w:szCs w:val="20"/>
      <w:lang w:val="ru-RU"/>
    </w:rPr>
  </w:style>
  <w:style w:type="character" w:customStyle="1" w:styleId="a8">
    <w:name w:val="Без інтервалів Знак"/>
    <w:link w:val="a9"/>
    <w:locked/>
    <w:rsid w:val="00D74705"/>
    <w:rPr>
      <w:lang w:val="ru-RU"/>
    </w:rPr>
  </w:style>
  <w:style w:type="paragraph" w:styleId="a9">
    <w:name w:val="No Spacing"/>
    <w:link w:val="a8"/>
    <w:qFormat/>
    <w:rsid w:val="00D74705"/>
    <w:pPr>
      <w:spacing w:after="0" w:line="240" w:lineRule="auto"/>
    </w:pPr>
    <w:rPr>
      <w:lang w:val="ru-RU"/>
    </w:rPr>
  </w:style>
  <w:style w:type="character" w:styleId="aa">
    <w:name w:val="Emphasis"/>
    <w:uiPriority w:val="20"/>
    <w:qFormat/>
    <w:rsid w:val="00D74705"/>
    <w:rPr>
      <w:i/>
      <w:iCs/>
    </w:rPr>
  </w:style>
  <w:style w:type="character" w:customStyle="1" w:styleId="17">
    <w:name w:val="Знак Знак1"/>
    <w:locked/>
    <w:rsid w:val="00D74705"/>
    <w:rPr>
      <w:rFonts w:ascii="Courier New" w:hAnsi="Courier New" w:cs="Courier New"/>
      <w:lang w:val="ru-RU" w:eastAsia="ru-RU" w:bidi="ar-SA"/>
    </w:rPr>
  </w:style>
  <w:style w:type="character" w:customStyle="1" w:styleId="18">
    <w:name w:val="Знак Знак1"/>
    <w:locked/>
    <w:rsid w:val="00D74705"/>
    <w:rPr>
      <w:rFonts w:ascii="Courier New" w:hAnsi="Courier New" w:cs="Courier New"/>
      <w:lang w:val="ru-RU" w:eastAsia="ru-RU" w:bidi="ar-SA"/>
    </w:rPr>
  </w:style>
  <w:style w:type="paragraph" w:styleId="ab">
    <w:name w:val="Body Text"/>
    <w:aliases w:val="Знак7 Знак,Знак7"/>
    <w:basedOn w:val="a"/>
    <w:link w:val="ac"/>
    <w:uiPriority w:val="99"/>
    <w:qFormat/>
    <w:rsid w:val="00D74705"/>
    <w:pPr>
      <w:snapToGrid w:val="0"/>
      <w:spacing w:after="0" w:line="240" w:lineRule="auto"/>
      <w:jc w:val="both"/>
    </w:pPr>
    <w:rPr>
      <w:rFonts w:ascii="Times New Roman" w:hAnsi="Times New Roman"/>
      <w:sz w:val="24"/>
      <w:szCs w:val="20"/>
      <w:lang w:val="uk-UA" w:eastAsia="ru-RU"/>
    </w:rPr>
  </w:style>
  <w:style w:type="character" w:customStyle="1" w:styleId="ac">
    <w:name w:val="Основний текст Знак"/>
    <w:aliases w:val="Знак7 Знак Знак,Знак7 Знак1"/>
    <w:basedOn w:val="a0"/>
    <w:link w:val="ab"/>
    <w:uiPriority w:val="99"/>
    <w:qFormat/>
    <w:rsid w:val="00D74705"/>
    <w:rPr>
      <w:rFonts w:ascii="Times New Roman" w:eastAsia="Times New Roman" w:hAnsi="Times New Roman" w:cs="Times New Roman"/>
      <w:sz w:val="24"/>
      <w:szCs w:val="20"/>
      <w:lang w:eastAsia="ru-RU"/>
    </w:rPr>
  </w:style>
  <w:style w:type="paragraph" w:styleId="32">
    <w:name w:val="Body Text 3"/>
    <w:basedOn w:val="a"/>
    <w:link w:val="33"/>
    <w:uiPriority w:val="99"/>
    <w:rsid w:val="00D74705"/>
    <w:pPr>
      <w:spacing w:after="120" w:line="240" w:lineRule="auto"/>
    </w:pPr>
    <w:rPr>
      <w:rFonts w:ascii="Times New Roman" w:hAnsi="Times New Roman"/>
      <w:sz w:val="16"/>
      <w:szCs w:val="16"/>
      <w:lang w:val="uk-UA" w:eastAsia="ru-RU"/>
    </w:rPr>
  </w:style>
  <w:style w:type="character" w:customStyle="1" w:styleId="33">
    <w:name w:val="Основний текст 3 Знак"/>
    <w:basedOn w:val="a0"/>
    <w:link w:val="32"/>
    <w:uiPriority w:val="99"/>
    <w:rsid w:val="00D74705"/>
    <w:rPr>
      <w:rFonts w:ascii="Times New Roman" w:eastAsia="Times New Roman" w:hAnsi="Times New Roman" w:cs="Times New Roman"/>
      <w:sz w:val="16"/>
      <w:szCs w:val="16"/>
      <w:lang w:eastAsia="ru-RU"/>
    </w:rPr>
  </w:style>
  <w:style w:type="paragraph" w:styleId="ad">
    <w:name w:val="Block Text"/>
    <w:basedOn w:val="a"/>
    <w:rsid w:val="00D74705"/>
    <w:pPr>
      <w:spacing w:after="0" w:line="240" w:lineRule="auto"/>
      <w:ind w:left="561" w:right="277" w:firstLine="561"/>
      <w:jc w:val="both"/>
    </w:pPr>
    <w:rPr>
      <w:rFonts w:ascii="Times New Roman" w:hAnsi="Times New Roman"/>
      <w:sz w:val="28"/>
      <w:szCs w:val="24"/>
      <w:lang w:val="uk-UA" w:eastAsia="ru-RU"/>
    </w:rPr>
  </w:style>
  <w:style w:type="character" w:customStyle="1" w:styleId="rvts0">
    <w:name w:val="rvts0"/>
    <w:basedOn w:val="a0"/>
    <w:uiPriority w:val="99"/>
    <w:qFormat/>
    <w:rsid w:val="00D74705"/>
  </w:style>
  <w:style w:type="character" w:customStyle="1" w:styleId="apple-converted-space">
    <w:name w:val="apple-converted-space"/>
    <w:basedOn w:val="a0"/>
    <w:uiPriority w:val="99"/>
    <w:rsid w:val="00D74705"/>
  </w:style>
  <w:style w:type="paragraph" w:customStyle="1" w:styleId="rvps6">
    <w:name w:val="rvps6"/>
    <w:basedOn w:val="a"/>
    <w:rsid w:val="00D74705"/>
    <w:pPr>
      <w:spacing w:before="100" w:beforeAutospacing="1" w:after="100" w:afterAutospacing="1" w:line="240" w:lineRule="auto"/>
    </w:pPr>
    <w:rPr>
      <w:rFonts w:ascii="Times New Roman" w:hAnsi="Times New Roman"/>
      <w:color w:val="000000"/>
      <w:sz w:val="24"/>
      <w:szCs w:val="24"/>
      <w:lang w:val="uk-UA" w:eastAsia="uk-UA"/>
    </w:rPr>
  </w:style>
  <w:style w:type="paragraph" w:customStyle="1" w:styleId="ae">
    <w:name w:val="Знак Знак"/>
    <w:basedOn w:val="a"/>
    <w:rsid w:val="00D74705"/>
    <w:pPr>
      <w:spacing w:after="0" w:line="240" w:lineRule="auto"/>
    </w:pPr>
    <w:rPr>
      <w:rFonts w:ascii="Verdana" w:hAnsi="Verdana" w:cs="Verdana"/>
      <w:sz w:val="20"/>
      <w:szCs w:val="20"/>
      <w:lang w:val="en-US"/>
    </w:rPr>
  </w:style>
  <w:style w:type="paragraph" w:customStyle="1" w:styleId="af">
    <w:name w:val="Знак"/>
    <w:basedOn w:val="a"/>
    <w:rsid w:val="00D74705"/>
    <w:pPr>
      <w:spacing w:after="0" w:line="240" w:lineRule="auto"/>
    </w:pPr>
    <w:rPr>
      <w:rFonts w:ascii="Verdana" w:hAnsi="Verdana" w:cs="Verdana"/>
      <w:sz w:val="20"/>
      <w:szCs w:val="20"/>
      <w:lang w:val="en-US"/>
    </w:rPr>
  </w:style>
  <w:style w:type="paragraph" w:styleId="af0">
    <w:name w:val="Balloon Text"/>
    <w:basedOn w:val="a"/>
    <w:link w:val="af1"/>
    <w:uiPriority w:val="99"/>
    <w:qFormat/>
    <w:rsid w:val="00D74705"/>
    <w:pPr>
      <w:spacing w:after="0" w:line="240" w:lineRule="auto"/>
    </w:pPr>
    <w:rPr>
      <w:rFonts w:ascii="Tahoma" w:hAnsi="Tahoma"/>
      <w:sz w:val="16"/>
      <w:szCs w:val="16"/>
      <w:lang w:val="uk-UA" w:eastAsia="x-none"/>
    </w:rPr>
  </w:style>
  <w:style w:type="character" w:customStyle="1" w:styleId="af1">
    <w:name w:val="Текст у виносці Знак"/>
    <w:basedOn w:val="a0"/>
    <w:link w:val="af0"/>
    <w:uiPriority w:val="99"/>
    <w:qFormat/>
    <w:rsid w:val="00D74705"/>
    <w:rPr>
      <w:rFonts w:ascii="Tahoma" w:eastAsia="Times New Roman" w:hAnsi="Tahoma" w:cs="Times New Roman"/>
      <w:sz w:val="16"/>
      <w:szCs w:val="16"/>
      <w:lang w:eastAsia="x-none"/>
    </w:rPr>
  </w:style>
  <w:style w:type="paragraph" w:styleId="af2">
    <w:name w:val="header"/>
    <w:basedOn w:val="a"/>
    <w:link w:val="af3"/>
    <w:uiPriority w:val="99"/>
    <w:qFormat/>
    <w:rsid w:val="00D74705"/>
    <w:pPr>
      <w:tabs>
        <w:tab w:val="center" w:pos="4819"/>
        <w:tab w:val="right" w:pos="9639"/>
      </w:tabs>
      <w:spacing w:after="0" w:line="240" w:lineRule="auto"/>
    </w:pPr>
    <w:rPr>
      <w:rFonts w:ascii="Times New Roman" w:hAnsi="Times New Roman"/>
      <w:sz w:val="24"/>
      <w:szCs w:val="24"/>
      <w:lang w:val="x-none" w:eastAsia="ru-RU"/>
    </w:rPr>
  </w:style>
  <w:style w:type="character" w:customStyle="1" w:styleId="af3">
    <w:name w:val="Верхній колонтитул Знак"/>
    <w:basedOn w:val="a0"/>
    <w:link w:val="af2"/>
    <w:uiPriority w:val="99"/>
    <w:qFormat/>
    <w:rsid w:val="00D74705"/>
    <w:rPr>
      <w:rFonts w:ascii="Times New Roman" w:eastAsia="Times New Roman" w:hAnsi="Times New Roman" w:cs="Times New Roman"/>
      <w:sz w:val="24"/>
      <w:szCs w:val="24"/>
      <w:lang w:val="x-none" w:eastAsia="ru-RU"/>
    </w:rPr>
  </w:style>
  <w:style w:type="paragraph" w:styleId="af4">
    <w:name w:val="footer"/>
    <w:aliases w:val="Знак13,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
    <w:basedOn w:val="a"/>
    <w:link w:val="af5"/>
    <w:uiPriority w:val="99"/>
    <w:qFormat/>
    <w:rsid w:val="00D74705"/>
    <w:pPr>
      <w:tabs>
        <w:tab w:val="center" w:pos="4819"/>
        <w:tab w:val="right" w:pos="9639"/>
      </w:tabs>
      <w:spacing w:after="0" w:line="240" w:lineRule="auto"/>
    </w:pPr>
    <w:rPr>
      <w:rFonts w:ascii="Times New Roman" w:hAnsi="Times New Roman"/>
      <w:sz w:val="24"/>
      <w:szCs w:val="24"/>
      <w:lang w:val="x-none" w:eastAsia="ru-RU"/>
    </w:rPr>
  </w:style>
  <w:style w:type="character" w:customStyle="1" w:styleId="af5">
    <w:name w:val="Нижній колонтитул Знак"/>
    <w:aliases w:val="Знак13 Знак1,Нижний колонтитул Знак Знак Знак1,Нижний колонтитул Знак Знак Знак Знак Знак1,Нижний колонтитул Знак2 Знак Знак Знак Знак Знак1,Нижний колонтитул Знак1 Знак Знак Знак Знак Знак Знак1"/>
    <w:basedOn w:val="a0"/>
    <w:link w:val="af4"/>
    <w:uiPriority w:val="99"/>
    <w:qFormat/>
    <w:rsid w:val="00D74705"/>
    <w:rPr>
      <w:rFonts w:ascii="Times New Roman" w:eastAsia="Times New Roman" w:hAnsi="Times New Roman" w:cs="Times New Roman"/>
      <w:sz w:val="24"/>
      <w:szCs w:val="24"/>
      <w:lang w:val="x-none" w:eastAsia="ru-RU"/>
    </w:rPr>
  </w:style>
  <w:style w:type="character" w:customStyle="1" w:styleId="23">
    <w:name w:val="Основной текст (2)_"/>
    <w:link w:val="210"/>
    <w:uiPriority w:val="99"/>
    <w:locked/>
    <w:rsid w:val="00D74705"/>
    <w:rPr>
      <w:rFonts w:ascii="Verdana" w:hAnsi="Verdana"/>
      <w:sz w:val="28"/>
      <w:szCs w:val="28"/>
      <w:shd w:val="clear" w:color="auto" w:fill="FFFFFF"/>
    </w:rPr>
  </w:style>
  <w:style w:type="paragraph" w:customStyle="1" w:styleId="210">
    <w:name w:val="Основной текст (2)1"/>
    <w:basedOn w:val="a"/>
    <w:link w:val="23"/>
    <w:uiPriority w:val="99"/>
    <w:rsid w:val="00D74705"/>
    <w:pPr>
      <w:widowControl w:val="0"/>
      <w:shd w:val="clear" w:color="auto" w:fill="FFFFFF"/>
      <w:spacing w:after="300" w:line="240" w:lineRule="atLeast"/>
      <w:jc w:val="both"/>
    </w:pPr>
    <w:rPr>
      <w:rFonts w:ascii="Verdana" w:eastAsiaTheme="minorHAnsi" w:hAnsi="Verdana" w:cstheme="minorBidi"/>
      <w:sz w:val="28"/>
      <w:szCs w:val="28"/>
      <w:lang w:val="uk-UA"/>
    </w:rPr>
  </w:style>
  <w:style w:type="character" w:customStyle="1" w:styleId="41">
    <w:name w:val="Основной текст (4)_"/>
    <w:link w:val="42"/>
    <w:locked/>
    <w:rsid w:val="00D74705"/>
    <w:rPr>
      <w:rFonts w:ascii="Verdana" w:hAnsi="Verdana"/>
      <w:b/>
      <w:bCs/>
      <w:sz w:val="28"/>
      <w:szCs w:val="28"/>
      <w:shd w:val="clear" w:color="auto" w:fill="FFFFFF"/>
    </w:rPr>
  </w:style>
  <w:style w:type="paragraph" w:customStyle="1" w:styleId="42">
    <w:name w:val="Основной текст (4)"/>
    <w:basedOn w:val="a"/>
    <w:link w:val="41"/>
    <w:rsid w:val="00D74705"/>
    <w:pPr>
      <w:widowControl w:val="0"/>
      <w:shd w:val="clear" w:color="auto" w:fill="FFFFFF"/>
      <w:spacing w:before="300" w:after="420" w:line="240" w:lineRule="atLeast"/>
      <w:jc w:val="center"/>
    </w:pPr>
    <w:rPr>
      <w:rFonts w:ascii="Verdana" w:eastAsiaTheme="minorHAnsi" w:hAnsi="Verdana" w:cstheme="minorBidi"/>
      <w:b/>
      <w:bCs/>
      <w:sz w:val="28"/>
      <w:szCs w:val="28"/>
      <w:lang w:val="uk-UA"/>
    </w:rPr>
  </w:style>
  <w:style w:type="paragraph" w:customStyle="1" w:styleId="211">
    <w:name w:val="Заголовок 21"/>
    <w:basedOn w:val="a"/>
    <w:next w:val="a"/>
    <w:uiPriority w:val="9"/>
    <w:semiHidden/>
    <w:unhideWhenUsed/>
    <w:qFormat/>
    <w:rsid w:val="00D74705"/>
    <w:pPr>
      <w:keepNext/>
      <w:keepLines/>
      <w:suppressAutoHyphens/>
      <w:spacing w:before="40" w:after="0" w:line="256" w:lineRule="auto"/>
      <w:outlineLvl w:val="1"/>
    </w:pPr>
    <w:rPr>
      <w:rFonts w:ascii="Calibri Light" w:eastAsia="Calibri Light" w:hAnsi="Calibri Light" w:cs="Calibri Light"/>
      <w:color w:val="2F5496"/>
      <w:sz w:val="26"/>
      <w:szCs w:val="26"/>
      <w:lang w:val="uk-UA" w:eastAsia="uk-UA"/>
    </w:rPr>
  </w:style>
  <w:style w:type="numbering" w:customStyle="1" w:styleId="110">
    <w:name w:val="Немає списку11"/>
    <w:next w:val="a2"/>
    <w:uiPriority w:val="99"/>
    <w:semiHidden/>
    <w:unhideWhenUsed/>
    <w:rsid w:val="00D74705"/>
  </w:style>
  <w:style w:type="paragraph" w:styleId="af6">
    <w:name w:val="annotation text"/>
    <w:basedOn w:val="a"/>
    <w:link w:val="af7"/>
    <w:uiPriority w:val="99"/>
    <w:unhideWhenUsed/>
    <w:qFormat/>
    <w:rsid w:val="00D74705"/>
    <w:pPr>
      <w:suppressAutoHyphens/>
      <w:spacing w:after="160" w:line="240" w:lineRule="auto"/>
    </w:pPr>
    <w:rPr>
      <w:rFonts w:ascii="Times New Roman" w:hAnsi="Times New Roman"/>
      <w:color w:val="000000"/>
      <w:sz w:val="20"/>
      <w:szCs w:val="20"/>
      <w:lang w:val="uk-UA" w:eastAsia="uk-UA"/>
    </w:rPr>
  </w:style>
  <w:style w:type="character" w:customStyle="1" w:styleId="af7">
    <w:name w:val="Текст примітки Знак"/>
    <w:basedOn w:val="a0"/>
    <w:link w:val="af6"/>
    <w:uiPriority w:val="99"/>
    <w:rsid w:val="00D74705"/>
    <w:rPr>
      <w:rFonts w:ascii="Times New Roman" w:eastAsia="Times New Roman" w:hAnsi="Times New Roman" w:cs="Times New Roman"/>
      <w:color w:val="000000"/>
      <w:sz w:val="20"/>
      <w:szCs w:val="20"/>
      <w:lang w:eastAsia="uk-UA"/>
    </w:rPr>
  </w:style>
  <w:style w:type="paragraph" w:styleId="af8">
    <w:name w:val="caption"/>
    <w:basedOn w:val="a"/>
    <w:uiPriority w:val="99"/>
    <w:semiHidden/>
    <w:unhideWhenUsed/>
    <w:qFormat/>
    <w:rsid w:val="00D74705"/>
    <w:pPr>
      <w:suppressLineNumbers/>
      <w:suppressAutoHyphens/>
      <w:spacing w:before="120" w:after="120" w:line="256" w:lineRule="auto"/>
    </w:pPr>
    <w:rPr>
      <w:rFonts w:ascii="Times New Roman" w:hAnsi="Times New Roman" w:cs="Arial"/>
      <w:i/>
      <w:iCs/>
      <w:color w:val="000000"/>
      <w:sz w:val="24"/>
      <w:szCs w:val="24"/>
      <w:lang w:val="uk-UA" w:eastAsia="uk-UA"/>
    </w:rPr>
  </w:style>
  <w:style w:type="paragraph" w:styleId="af9">
    <w:name w:val="List"/>
    <w:basedOn w:val="ab"/>
    <w:uiPriority w:val="99"/>
    <w:unhideWhenUsed/>
    <w:qFormat/>
    <w:rsid w:val="00D74705"/>
    <w:pPr>
      <w:widowControl w:val="0"/>
      <w:suppressAutoHyphens/>
      <w:snapToGrid/>
      <w:jc w:val="left"/>
    </w:pPr>
    <w:rPr>
      <w:rFonts w:cs="Arial"/>
      <w:sz w:val="28"/>
      <w:szCs w:val="28"/>
      <w:lang w:eastAsia="en-US"/>
    </w:rPr>
  </w:style>
  <w:style w:type="paragraph" w:styleId="afa">
    <w:name w:val="annotation subject"/>
    <w:basedOn w:val="af6"/>
    <w:next w:val="af6"/>
    <w:link w:val="afb"/>
    <w:uiPriority w:val="99"/>
    <w:unhideWhenUsed/>
    <w:qFormat/>
    <w:rsid w:val="00D74705"/>
    <w:rPr>
      <w:b/>
      <w:bCs/>
    </w:rPr>
  </w:style>
  <w:style w:type="character" w:customStyle="1" w:styleId="afb">
    <w:name w:val="Тема примітки Знак"/>
    <w:basedOn w:val="af7"/>
    <w:link w:val="afa"/>
    <w:uiPriority w:val="99"/>
    <w:rsid w:val="00D74705"/>
    <w:rPr>
      <w:rFonts w:ascii="Times New Roman" w:eastAsia="Times New Roman" w:hAnsi="Times New Roman" w:cs="Times New Roman"/>
      <w:b/>
      <w:bCs/>
      <w:color w:val="000000"/>
      <w:sz w:val="20"/>
      <w:szCs w:val="20"/>
      <w:lang w:eastAsia="uk-UA"/>
    </w:rPr>
  </w:style>
  <w:style w:type="paragraph" w:styleId="afc">
    <w:name w:val="List Paragraph"/>
    <w:basedOn w:val="a"/>
    <w:uiPriority w:val="34"/>
    <w:qFormat/>
    <w:rsid w:val="00D74705"/>
    <w:pPr>
      <w:suppressAutoHyphens/>
      <w:spacing w:after="160" w:line="256" w:lineRule="auto"/>
      <w:ind w:left="720"/>
      <w:contextualSpacing/>
    </w:pPr>
    <w:rPr>
      <w:rFonts w:ascii="Times New Roman" w:hAnsi="Times New Roman"/>
      <w:color w:val="000000"/>
      <w:sz w:val="28"/>
      <w:lang w:val="uk-UA" w:eastAsia="uk-UA"/>
    </w:rPr>
  </w:style>
  <w:style w:type="paragraph" w:customStyle="1" w:styleId="afd">
    <w:name w:val="Заголовок"/>
    <w:basedOn w:val="a"/>
    <w:next w:val="ab"/>
    <w:uiPriority w:val="99"/>
    <w:qFormat/>
    <w:rsid w:val="00D74705"/>
    <w:pPr>
      <w:keepNext/>
      <w:suppressAutoHyphens/>
      <w:spacing w:before="240" w:after="120" w:line="256" w:lineRule="auto"/>
    </w:pPr>
    <w:rPr>
      <w:rFonts w:ascii="Liberation Sans" w:eastAsia="Microsoft YaHei" w:hAnsi="Liberation Sans" w:cs="Arial"/>
      <w:color w:val="000000"/>
      <w:sz w:val="28"/>
      <w:szCs w:val="28"/>
      <w:lang w:val="uk-UA" w:eastAsia="uk-UA"/>
    </w:rPr>
  </w:style>
  <w:style w:type="paragraph" w:customStyle="1" w:styleId="afe">
    <w:name w:val="Покажчик"/>
    <w:basedOn w:val="a"/>
    <w:uiPriority w:val="99"/>
    <w:qFormat/>
    <w:rsid w:val="00D74705"/>
    <w:pPr>
      <w:suppressLineNumbers/>
      <w:suppressAutoHyphens/>
      <w:spacing w:after="160" w:line="256" w:lineRule="auto"/>
    </w:pPr>
    <w:rPr>
      <w:rFonts w:ascii="Times New Roman" w:hAnsi="Times New Roman" w:cs="Arial"/>
      <w:color w:val="000000"/>
      <w:sz w:val="28"/>
      <w:lang w:val="uk-UA" w:eastAsia="uk-UA"/>
    </w:rPr>
  </w:style>
  <w:style w:type="paragraph" w:customStyle="1" w:styleId="TableParagraph">
    <w:name w:val="Table Paragraph"/>
    <w:basedOn w:val="a"/>
    <w:uiPriority w:val="1"/>
    <w:semiHidden/>
    <w:qFormat/>
    <w:rsid w:val="00D74705"/>
    <w:pPr>
      <w:widowControl w:val="0"/>
      <w:suppressAutoHyphens/>
      <w:spacing w:after="0" w:line="240" w:lineRule="auto"/>
    </w:pPr>
    <w:rPr>
      <w:rFonts w:ascii="Times New Roman" w:hAnsi="Times New Roman"/>
      <w:lang w:val="uk-UA"/>
    </w:rPr>
  </w:style>
  <w:style w:type="character" w:customStyle="1" w:styleId="Bodytext2">
    <w:name w:val="Body text (2)_"/>
    <w:link w:val="Bodytext20"/>
    <w:uiPriority w:val="99"/>
    <w:semiHidden/>
    <w:qFormat/>
    <w:locked/>
    <w:rsid w:val="00D74705"/>
    <w:rPr>
      <w:shd w:val="clear" w:color="auto" w:fill="FFFFFF"/>
    </w:rPr>
  </w:style>
  <w:style w:type="paragraph" w:customStyle="1" w:styleId="Bodytext20">
    <w:name w:val="Body text (2)"/>
    <w:basedOn w:val="a"/>
    <w:link w:val="Bodytext2"/>
    <w:uiPriority w:val="99"/>
    <w:semiHidden/>
    <w:qFormat/>
    <w:rsid w:val="00D74705"/>
    <w:pPr>
      <w:widowControl w:val="0"/>
      <w:shd w:val="clear" w:color="auto" w:fill="FFFFFF"/>
      <w:suppressAutoHyphens/>
      <w:spacing w:after="0" w:line="240" w:lineRule="auto"/>
    </w:pPr>
    <w:rPr>
      <w:rFonts w:asciiTheme="minorHAnsi" w:eastAsiaTheme="minorHAnsi" w:hAnsiTheme="minorHAnsi" w:cstheme="minorBidi"/>
      <w:lang w:val="uk-UA"/>
    </w:rPr>
  </w:style>
  <w:style w:type="paragraph" w:customStyle="1" w:styleId="aff">
    <w:name w:val="Верхній і нижній колонтитули"/>
    <w:basedOn w:val="a"/>
    <w:uiPriority w:val="99"/>
    <w:semiHidden/>
    <w:qFormat/>
    <w:rsid w:val="00D74705"/>
    <w:pPr>
      <w:suppressAutoHyphens/>
      <w:spacing w:after="160" w:line="256" w:lineRule="auto"/>
    </w:pPr>
    <w:rPr>
      <w:rFonts w:ascii="Times New Roman" w:hAnsi="Times New Roman"/>
      <w:color w:val="000000"/>
      <w:sz w:val="28"/>
      <w:lang w:val="uk-UA" w:eastAsia="uk-UA"/>
    </w:rPr>
  </w:style>
  <w:style w:type="paragraph" w:customStyle="1" w:styleId="aff0">
    <w:name w:val="Вміст таблиці"/>
    <w:basedOn w:val="a"/>
    <w:uiPriority w:val="99"/>
    <w:qFormat/>
    <w:rsid w:val="00D74705"/>
    <w:pPr>
      <w:suppressLineNumbers/>
      <w:suppressAutoHyphens/>
      <w:spacing w:after="0" w:line="240" w:lineRule="auto"/>
    </w:pPr>
    <w:rPr>
      <w:rFonts w:ascii="Liberation Serif" w:eastAsia="SimSun" w:hAnsi="Liberation Serif" w:cs="Arial"/>
      <w:kern w:val="2"/>
      <w:sz w:val="24"/>
      <w:szCs w:val="24"/>
      <w:lang w:val="uk-UA" w:eastAsia="zh-CN" w:bidi="hi-IN"/>
    </w:rPr>
  </w:style>
  <w:style w:type="paragraph" w:customStyle="1" w:styleId="aff1">
    <w:name w:val="Знак Знак Знак"/>
    <w:basedOn w:val="a"/>
    <w:uiPriority w:val="99"/>
    <w:qFormat/>
    <w:rsid w:val="00D74705"/>
    <w:pPr>
      <w:suppressAutoHyphens/>
      <w:spacing w:after="0" w:line="240" w:lineRule="auto"/>
    </w:pPr>
    <w:rPr>
      <w:rFonts w:ascii="Verdana" w:hAnsi="Verdana" w:cs="Verdana"/>
      <w:sz w:val="20"/>
      <w:szCs w:val="20"/>
      <w:lang w:val="en-US"/>
    </w:rPr>
  </w:style>
  <w:style w:type="character" w:customStyle="1" w:styleId="aff2">
    <w:name w:val="Основной текст_"/>
    <w:link w:val="24"/>
    <w:uiPriority w:val="99"/>
    <w:qFormat/>
    <w:locked/>
    <w:rsid w:val="00D74705"/>
    <w:rPr>
      <w:shd w:val="clear" w:color="auto" w:fill="FFFFFF"/>
    </w:rPr>
  </w:style>
  <w:style w:type="paragraph" w:customStyle="1" w:styleId="24">
    <w:name w:val="Основной текст2"/>
    <w:basedOn w:val="a"/>
    <w:link w:val="aff2"/>
    <w:uiPriority w:val="99"/>
    <w:semiHidden/>
    <w:qFormat/>
    <w:rsid w:val="00D74705"/>
    <w:pPr>
      <w:widowControl w:val="0"/>
      <w:shd w:val="clear" w:color="auto" w:fill="FFFFFF"/>
      <w:suppressAutoHyphens/>
      <w:spacing w:after="0" w:line="0" w:lineRule="atLeast"/>
    </w:pPr>
    <w:rPr>
      <w:rFonts w:asciiTheme="minorHAnsi" w:eastAsiaTheme="minorHAnsi" w:hAnsiTheme="minorHAnsi" w:cstheme="minorBidi"/>
      <w:lang w:val="uk-UA"/>
    </w:rPr>
  </w:style>
  <w:style w:type="paragraph" w:customStyle="1" w:styleId="ParagraphStyle">
    <w:name w:val="Paragraph Style"/>
    <w:uiPriority w:val="99"/>
    <w:semiHidden/>
    <w:qFormat/>
    <w:rsid w:val="00D74705"/>
    <w:pPr>
      <w:suppressAutoHyphens/>
      <w:spacing w:after="0" w:line="240" w:lineRule="auto"/>
    </w:pPr>
    <w:rPr>
      <w:rFonts w:ascii="Courier New" w:eastAsia="Times New Roman" w:hAnsi="Courier New" w:cs="Times New Roman"/>
      <w:sz w:val="24"/>
      <w:szCs w:val="24"/>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uiPriority w:val="99"/>
    <w:semiHidden/>
    <w:qFormat/>
    <w:rsid w:val="00D74705"/>
    <w:pPr>
      <w:suppressAutoHyphens/>
      <w:spacing w:after="0" w:line="240" w:lineRule="auto"/>
    </w:pPr>
    <w:rPr>
      <w:rFonts w:ascii="Verdana" w:hAnsi="Verdana" w:cs="Verdana"/>
      <w:sz w:val="20"/>
      <w:szCs w:val="20"/>
      <w:lang w:val="en-US"/>
    </w:rPr>
  </w:style>
  <w:style w:type="paragraph" w:customStyle="1" w:styleId="docdata">
    <w:name w:val="docdata"/>
    <w:aliases w:val="docy,v5,3041,baiaagaaboqcaaad2gkaaaxocqaaaaaaaaaaaaaaaaaaaaaaaaaaaaaaaaaaaaaaaaaaaaaaaaaaaaaaaaaaaaaaaaaaaaaaaaaaaaaaaaaaaaaaaaaaaaaaaaaaaaaaaaaaaaaaaaaaaaaaaaaaaaaaaaaaaaaaaaaaaaaaaaaaaaaaaaaaaaaaaaaaaaaaaaaaaaaaaaaaaaaaaaaaaaaaaaaaaaaaaaaaaaa"/>
    <w:basedOn w:val="a"/>
    <w:qFormat/>
    <w:rsid w:val="00D74705"/>
    <w:pPr>
      <w:suppressAutoHyphens/>
      <w:spacing w:before="100" w:beforeAutospacing="1" w:after="100" w:afterAutospacing="1" w:line="240" w:lineRule="auto"/>
    </w:pPr>
    <w:rPr>
      <w:rFonts w:ascii="Times New Roman" w:hAnsi="Times New Roman"/>
      <w:sz w:val="24"/>
      <w:szCs w:val="24"/>
      <w:lang w:val="uk-UA" w:eastAsia="uk-UA"/>
    </w:rPr>
  </w:style>
  <w:style w:type="paragraph" w:customStyle="1" w:styleId="caption1">
    <w:name w:val="caption1"/>
    <w:basedOn w:val="a"/>
    <w:next w:val="a"/>
    <w:uiPriority w:val="35"/>
    <w:semiHidden/>
    <w:qFormat/>
    <w:rsid w:val="00D74705"/>
    <w:pPr>
      <w:suppressAutoHyphens/>
      <w:spacing w:line="240" w:lineRule="auto"/>
    </w:pPr>
    <w:rPr>
      <w:rFonts w:ascii="Times New Roman" w:hAnsi="Times New Roman"/>
      <w:b/>
      <w:bCs/>
      <w:color w:val="4472C4"/>
      <w:sz w:val="18"/>
      <w:szCs w:val="18"/>
      <w:lang w:val="uk-UA" w:eastAsia="uk-UA"/>
    </w:rPr>
  </w:style>
  <w:style w:type="paragraph" w:customStyle="1" w:styleId="19">
    <w:name w:val="Звичайний1"/>
    <w:uiPriority w:val="99"/>
    <w:semiHidden/>
    <w:qFormat/>
    <w:rsid w:val="00D74705"/>
    <w:pPr>
      <w:suppressAutoHyphens/>
      <w:spacing w:after="0" w:line="240" w:lineRule="auto"/>
    </w:pPr>
    <w:rPr>
      <w:rFonts w:ascii="Times New Roman" w:eastAsia="Times New Roman" w:hAnsi="Times New Roman" w:cs="Times New Roman"/>
      <w:sz w:val="24"/>
      <w:szCs w:val="20"/>
      <w:lang w:eastAsia="zh-CN"/>
    </w:rPr>
  </w:style>
  <w:style w:type="paragraph" w:customStyle="1" w:styleId="1a">
    <w:name w:val="Основний текст1"/>
    <w:basedOn w:val="19"/>
    <w:uiPriority w:val="99"/>
    <w:semiHidden/>
    <w:qFormat/>
    <w:rsid w:val="00D74705"/>
    <w:pPr>
      <w:jc w:val="both"/>
    </w:pPr>
  </w:style>
  <w:style w:type="paragraph" w:customStyle="1" w:styleId="aff3">
    <w:name w:val="Вміст рамки"/>
    <w:basedOn w:val="a"/>
    <w:uiPriority w:val="99"/>
    <w:semiHidden/>
    <w:qFormat/>
    <w:rsid w:val="00D74705"/>
    <w:pPr>
      <w:suppressAutoHyphens/>
      <w:spacing w:after="160" w:line="256" w:lineRule="auto"/>
    </w:pPr>
    <w:rPr>
      <w:rFonts w:ascii="Times New Roman" w:hAnsi="Times New Roman"/>
      <w:color w:val="000000"/>
      <w:sz w:val="28"/>
      <w:lang w:val="uk-UA" w:eastAsia="uk-UA"/>
    </w:rPr>
  </w:style>
  <w:style w:type="character" w:styleId="aff4">
    <w:name w:val="annotation reference"/>
    <w:uiPriority w:val="99"/>
    <w:unhideWhenUsed/>
    <w:rsid w:val="00D74705"/>
    <w:rPr>
      <w:sz w:val="16"/>
      <w:szCs w:val="16"/>
    </w:rPr>
  </w:style>
  <w:style w:type="character" w:customStyle="1" w:styleId="Bodytext2Cambria">
    <w:name w:val="Body text (2) + Cambria"/>
    <w:uiPriority w:val="99"/>
    <w:qFormat/>
    <w:rsid w:val="00D74705"/>
    <w:rPr>
      <w:rFonts w:ascii="Cambria" w:eastAsia="Times New Roman" w:hAnsi="Cambria" w:cs="Cambria"/>
      <w:color w:val="000000"/>
      <w:spacing w:val="0"/>
      <w:w w:val="100"/>
      <w:sz w:val="30"/>
      <w:szCs w:val="30"/>
      <w:shd w:val="clear" w:color="auto" w:fill="FFFFFF"/>
      <w:lang w:val="uk-UA" w:eastAsia="uk-UA"/>
    </w:rPr>
  </w:style>
  <w:style w:type="character" w:customStyle="1" w:styleId="Bodytext2Cambria1">
    <w:name w:val="Body text (2) + Cambria1"/>
    <w:uiPriority w:val="99"/>
    <w:qFormat/>
    <w:rsid w:val="00D74705"/>
    <w:rPr>
      <w:rFonts w:ascii="Cambria" w:eastAsia="Times New Roman" w:hAnsi="Cambria" w:cs="Cambria"/>
      <w:color w:val="000000"/>
      <w:spacing w:val="0"/>
      <w:w w:val="100"/>
      <w:sz w:val="26"/>
      <w:szCs w:val="26"/>
      <w:shd w:val="clear" w:color="auto" w:fill="FFFFFF"/>
      <w:lang w:val="uk-UA" w:eastAsia="uk-UA"/>
    </w:rPr>
  </w:style>
  <w:style w:type="character" w:customStyle="1" w:styleId="FontStyle">
    <w:name w:val="Font Style"/>
    <w:qFormat/>
    <w:rsid w:val="00D74705"/>
    <w:rPr>
      <w:rFonts w:ascii="Courier New" w:hAnsi="Courier New" w:cs="Courier New" w:hint="default"/>
      <w:color w:val="000000"/>
      <w:sz w:val="20"/>
      <w:szCs w:val="20"/>
    </w:rPr>
  </w:style>
  <w:style w:type="character" w:customStyle="1" w:styleId="28pt">
    <w:name w:val="Основной текст (2) + 8 pt"/>
    <w:uiPriority w:val="99"/>
    <w:qFormat/>
    <w:rsid w:val="00D74705"/>
    <w:rPr>
      <w:rFonts w:ascii="Times New Roman" w:hAnsi="Times New Roman" w:cs="Times New Roman" w:hint="default"/>
      <w:strike w:val="0"/>
      <w:dstrike w:val="0"/>
      <w:sz w:val="16"/>
      <w:szCs w:val="16"/>
      <w:u w:val="none"/>
      <w:effect w:val="none"/>
    </w:rPr>
  </w:style>
  <w:style w:type="character" w:customStyle="1" w:styleId="UnresolvedMention">
    <w:name w:val="Unresolved Mention"/>
    <w:uiPriority w:val="99"/>
    <w:semiHidden/>
    <w:qFormat/>
    <w:rsid w:val="00D74705"/>
    <w:rPr>
      <w:color w:val="605E5C"/>
      <w:shd w:val="clear" w:color="auto" w:fill="E1DFDD"/>
    </w:rPr>
  </w:style>
  <w:style w:type="character" w:customStyle="1" w:styleId="1b">
    <w:name w:val="Основний текст Знак1"/>
    <w:aliases w:val="Знак7 Знак Знак1,Знак7 Знак2"/>
    <w:semiHidden/>
    <w:rsid w:val="00D74705"/>
    <w:rPr>
      <w:rFonts w:ascii="Times New Roman" w:eastAsia="Times New Roman" w:hAnsi="Times New Roman" w:cs="Times New Roman" w:hint="default"/>
      <w:color w:val="000000"/>
      <w:sz w:val="28"/>
    </w:rPr>
  </w:style>
  <w:style w:type="character" w:customStyle="1" w:styleId="1c">
    <w:name w:val="Текст у виносці Знак1"/>
    <w:uiPriority w:val="99"/>
    <w:semiHidden/>
    <w:rsid w:val="00D74705"/>
    <w:rPr>
      <w:rFonts w:ascii="Segoe UI" w:eastAsia="Times New Roman" w:hAnsi="Segoe UI" w:cs="Segoe UI" w:hint="default"/>
      <w:color w:val="000000"/>
      <w:sz w:val="18"/>
      <w:szCs w:val="18"/>
    </w:rPr>
  </w:style>
  <w:style w:type="character" w:customStyle="1" w:styleId="1d">
    <w:name w:val="Верхній колонтитул Знак1"/>
    <w:uiPriority w:val="99"/>
    <w:semiHidden/>
    <w:rsid w:val="00D74705"/>
    <w:rPr>
      <w:rFonts w:ascii="Times New Roman" w:eastAsia="Times New Roman" w:hAnsi="Times New Roman" w:cs="Times New Roman" w:hint="default"/>
      <w:color w:val="000000"/>
      <w:sz w:val="28"/>
    </w:rPr>
  </w:style>
  <w:style w:type="character" w:customStyle="1" w:styleId="1e">
    <w:name w:val="Нижній колонтитул Знак1"/>
    <w:aliases w:val="Знак13 Знак,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
    <w:uiPriority w:val="99"/>
    <w:semiHidden/>
    <w:rsid w:val="00D74705"/>
    <w:rPr>
      <w:rFonts w:ascii="Times New Roman" w:eastAsia="Times New Roman" w:hAnsi="Times New Roman" w:cs="Times New Roman" w:hint="default"/>
      <w:color w:val="000000"/>
      <w:sz w:val="28"/>
    </w:rPr>
  </w:style>
  <w:style w:type="table" w:customStyle="1" w:styleId="111">
    <w:name w:val="Сітка таблиці11"/>
    <w:basedOn w:val="a1"/>
    <w:next w:val="a3"/>
    <w:uiPriority w:val="59"/>
    <w:rsid w:val="00D74705"/>
    <w:pPr>
      <w:suppressAutoHyphens/>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74705"/>
    <w:pPr>
      <w:suppressAutoHyphens/>
      <w:spacing w:after="0" w:line="240" w:lineRule="auto"/>
    </w:pPr>
    <w:rPr>
      <w:rFonts w:ascii="Calibri" w:eastAsia="Calibri" w:hAnsi="Calibri" w:cs="Calibri"/>
      <w:lang w:eastAsia="uk-UA"/>
    </w:rPr>
    <w:tblPr>
      <w:tblCellMar>
        <w:top w:w="0" w:type="dxa"/>
        <w:left w:w="0" w:type="dxa"/>
        <w:bottom w:w="0" w:type="dxa"/>
        <w:right w:w="0" w:type="dxa"/>
      </w:tblCellMar>
    </w:tblPr>
  </w:style>
  <w:style w:type="table" w:customStyle="1" w:styleId="TableNormal">
    <w:name w:val="Table Normal"/>
    <w:uiPriority w:val="2"/>
    <w:semiHidden/>
    <w:qFormat/>
    <w:rsid w:val="00D74705"/>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TableNormal1">
    <w:name w:val="Table Normal1"/>
    <w:uiPriority w:val="2"/>
    <w:qFormat/>
    <w:rsid w:val="00D74705"/>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TableNormal2">
    <w:name w:val="Table Normal2"/>
    <w:uiPriority w:val="2"/>
    <w:semiHidden/>
    <w:qFormat/>
    <w:rsid w:val="00D74705"/>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character" w:customStyle="1" w:styleId="212">
    <w:name w:val="Заголовок 2 Знак1"/>
    <w:semiHidden/>
    <w:rsid w:val="00D74705"/>
    <w:rPr>
      <w:rFonts w:ascii="Calibri Light" w:eastAsia="Times New Roman" w:hAnsi="Calibri Light" w:cs="Times New Roman"/>
      <w:b/>
      <w:bCs/>
      <w:i/>
      <w:iCs/>
      <w:sz w:val="28"/>
      <w:szCs w:val="28"/>
      <w:lang w:eastAsia="ru-RU"/>
    </w:rPr>
  </w:style>
  <w:style w:type="character" w:customStyle="1" w:styleId="50">
    <w:name w:val="Заголовок 5 Знак"/>
    <w:basedOn w:val="a0"/>
    <w:link w:val="5"/>
    <w:uiPriority w:val="99"/>
    <w:rsid w:val="00B65D78"/>
    <w:rPr>
      <w:rFonts w:ascii="Times New Roman" w:eastAsia="Times New Roman" w:hAnsi="Times New Roman" w:cs="Times New Roman"/>
      <w:b/>
      <w:i/>
      <w:sz w:val="24"/>
      <w:szCs w:val="20"/>
      <w:lang w:eastAsia="ru-RU"/>
    </w:rPr>
  </w:style>
  <w:style w:type="character" w:customStyle="1" w:styleId="60">
    <w:name w:val="Заголовок 6 Знак"/>
    <w:basedOn w:val="a0"/>
    <w:link w:val="6"/>
    <w:uiPriority w:val="99"/>
    <w:rsid w:val="00B65D78"/>
    <w:rPr>
      <w:rFonts w:ascii="Times New Roman" w:eastAsia="Times New Roman" w:hAnsi="Times New Roman" w:cs="Times New Roman"/>
      <w:b/>
      <w:i/>
      <w:sz w:val="24"/>
      <w:szCs w:val="20"/>
      <w:lang w:eastAsia="ru-RU"/>
    </w:rPr>
  </w:style>
  <w:style w:type="numbering" w:customStyle="1" w:styleId="34">
    <w:name w:val="Немає списку3"/>
    <w:next w:val="a2"/>
    <w:uiPriority w:val="99"/>
    <w:semiHidden/>
    <w:unhideWhenUsed/>
    <w:rsid w:val="00B65D78"/>
  </w:style>
  <w:style w:type="paragraph" w:customStyle="1" w:styleId="25">
    <w:name w:val="Знак Знак Знак Знак Знак Знак Знак Знак2"/>
    <w:basedOn w:val="a"/>
    <w:rsid w:val="00B65D78"/>
    <w:pPr>
      <w:spacing w:after="0" w:line="240" w:lineRule="auto"/>
    </w:pPr>
    <w:rPr>
      <w:rFonts w:ascii="Verdana" w:hAnsi="Verdana" w:cs="Verdana"/>
      <w:sz w:val="20"/>
      <w:szCs w:val="20"/>
      <w:lang w:val="en-US"/>
    </w:rPr>
  </w:style>
  <w:style w:type="character" w:customStyle="1" w:styleId="112">
    <w:name w:val="Заголовок 1 Знак1"/>
    <w:aliases w:val="Заголовок 1 Знак Знак,Заголовок 1 Знак1 Знак Знак,Заголовок 1 Знак Знак Знак Знак,Заголовок 1 Знак1 Знак Знак Знак Знак,Заголовок 1 Знак Знак Знак Знак Знак Знак,Заголовок 1 Знак1 Знак Знак Знак Знак Знак Знак"/>
    <w:uiPriority w:val="99"/>
    <w:rsid w:val="00B65D78"/>
    <w:rPr>
      <w:rFonts w:ascii="Arial" w:hAnsi="Arial" w:cs="Arial"/>
      <w:b/>
      <w:bCs/>
      <w:kern w:val="32"/>
      <w:sz w:val="32"/>
      <w:szCs w:val="32"/>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uiPriority w:val="99"/>
    <w:rsid w:val="00B65D78"/>
    <w:pPr>
      <w:spacing w:after="0" w:line="240" w:lineRule="auto"/>
    </w:pPr>
    <w:rPr>
      <w:rFonts w:ascii="Verdana" w:hAnsi="Verdana" w:cs="Verdana"/>
      <w:sz w:val="28"/>
      <w:szCs w:val="28"/>
      <w:lang w:val="en-US"/>
    </w:rPr>
  </w:style>
  <w:style w:type="paragraph" w:customStyle="1" w:styleId="aff5">
    <w:name w:val="Знак Знак Знак Знак"/>
    <w:basedOn w:val="a"/>
    <w:rsid w:val="00B65D78"/>
    <w:pPr>
      <w:spacing w:after="0" w:line="240" w:lineRule="auto"/>
    </w:pPr>
    <w:rPr>
      <w:rFonts w:ascii="Verdana" w:hAnsi="Verdana" w:cs="Verdana"/>
      <w:sz w:val="20"/>
      <w:szCs w:val="20"/>
      <w:lang w:val="en-US"/>
    </w:rPr>
  </w:style>
  <w:style w:type="numbering" w:customStyle="1" w:styleId="120">
    <w:name w:val="Немає списку12"/>
    <w:next w:val="a2"/>
    <w:semiHidden/>
    <w:unhideWhenUsed/>
    <w:rsid w:val="00B65D78"/>
  </w:style>
  <w:style w:type="paragraph" w:customStyle="1" w:styleId="35">
    <w:name w:val="Знак Знак3 Знак Знак Знак Знак Знак Знак Знак Знак Знак Знак"/>
    <w:basedOn w:val="a"/>
    <w:rsid w:val="00B65D78"/>
    <w:pPr>
      <w:spacing w:after="0" w:line="240" w:lineRule="auto"/>
    </w:pPr>
    <w:rPr>
      <w:rFonts w:ascii="Verdana" w:hAnsi="Verdana" w:cs="Verdana"/>
      <w:sz w:val="20"/>
      <w:szCs w:val="20"/>
      <w:lang w:val="en-US"/>
    </w:rPr>
  </w:style>
  <w:style w:type="paragraph" w:styleId="26">
    <w:name w:val="Body Text 2"/>
    <w:basedOn w:val="a"/>
    <w:link w:val="27"/>
    <w:uiPriority w:val="99"/>
    <w:rsid w:val="00B65D78"/>
    <w:pPr>
      <w:spacing w:after="0" w:line="240" w:lineRule="auto"/>
      <w:jc w:val="both"/>
    </w:pPr>
    <w:rPr>
      <w:rFonts w:ascii="Times New Roman" w:hAnsi="Times New Roman"/>
      <w:sz w:val="24"/>
      <w:szCs w:val="20"/>
      <w:lang w:val="uk-UA" w:eastAsia="ru-RU"/>
    </w:rPr>
  </w:style>
  <w:style w:type="character" w:customStyle="1" w:styleId="27">
    <w:name w:val="Основний текст 2 Знак"/>
    <w:basedOn w:val="a0"/>
    <w:link w:val="26"/>
    <w:uiPriority w:val="99"/>
    <w:rsid w:val="00B65D78"/>
    <w:rPr>
      <w:rFonts w:ascii="Times New Roman" w:eastAsia="Times New Roman" w:hAnsi="Times New Roman" w:cs="Times New Roman"/>
      <w:sz w:val="24"/>
      <w:szCs w:val="20"/>
      <w:lang w:eastAsia="ru-RU"/>
    </w:rPr>
  </w:style>
  <w:style w:type="paragraph" w:customStyle="1" w:styleId="1f">
    <w:name w:val="заголовок 1"/>
    <w:basedOn w:val="a"/>
    <w:next w:val="a"/>
    <w:rsid w:val="00B65D78"/>
    <w:pPr>
      <w:keepNext/>
      <w:autoSpaceDE w:val="0"/>
      <w:autoSpaceDN w:val="0"/>
      <w:spacing w:after="0" w:line="240" w:lineRule="auto"/>
      <w:ind w:left="284" w:right="284"/>
      <w:jc w:val="both"/>
    </w:pPr>
    <w:rPr>
      <w:rFonts w:ascii="Times New Roman" w:hAnsi="Times New Roman"/>
      <w:sz w:val="28"/>
      <w:szCs w:val="20"/>
      <w:lang w:val="uk-UA" w:eastAsia="ru-RU"/>
    </w:rPr>
  </w:style>
  <w:style w:type="paragraph" w:customStyle="1" w:styleId="-">
    <w:name w:val="Дор - Кому"/>
    <w:basedOn w:val="a"/>
    <w:rsid w:val="00B65D78"/>
    <w:pPr>
      <w:keepNext/>
      <w:overflowPunct w:val="0"/>
      <w:autoSpaceDE w:val="0"/>
      <w:autoSpaceDN w:val="0"/>
      <w:adjustRightInd w:val="0"/>
      <w:spacing w:after="0" w:line="240" w:lineRule="auto"/>
      <w:jc w:val="center"/>
      <w:textAlignment w:val="baseline"/>
    </w:pPr>
    <w:rPr>
      <w:rFonts w:ascii="Times New Roman" w:hAnsi="Times New Roman"/>
      <w:b/>
      <w:bCs/>
      <w:color w:val="000080"/>
      <w:sz w:val="30"/>
      <w:szCs w:val="30"/>
      <w:lang w:val="uk-UA" w:eastAsia="ru-RU"/>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rsid w:val="00B65D78"/>
    <w:pPr>
      <w:spacing w:after="0" w:line="240" w:lineRule="auto"/>
    </w:pPr>
    <w:rPr>
      <w:rFonts w:ascii="Verdana" w:hAnsi="Verdana" w:cs="Verdana"/>
      <w:sz w:val="28"/>
      <w:szCs w:val="28"/>
      <w:lang w:val="en-US"/>
    </w:rPr>
  </w:style>
  <w:style w:type="table" w:customStyle="1" w:styleId="43">
    <w:name w:val="Сітка таблиці4"/>
    <w:basedOn w:val="a1"/>
    <w:next w:val="a3"/>
    <w:rsid w:val="00B65D78"/>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Знак Знак Знак Знак Знак Знак Знак Знак Знак Знак Знак Знак"/>
    <w:basedOn w:val="a"/>
    <w:rsid w:val="00B65D78"/>
    <w:pPr>
      <w:spacing w:after="0" w:line="240" w:lineRule="auto"/>
    </w:pPr>
    <w:rPr>
      <w:rFonts w:ascii="Verdana" w:hAnsi="Verdana" w:cs="Verdana"/>
      <w:sz w:val="20"/>
      <w:szCs w:val="20"/>
      <w:lang w:val="en-US"/>
    </w:rPr>
  </w:style>
  <w:style w:type="paragraph" w:customStyle="1" w:styleId="1f0">
    <w:name w:val="Обычный1"/>
    <w:uiPriority w:val="99"/>
    <w:rsid w:val="00B65D78"/>
    <w:pPr>
      <w:widowControl w:val="0"/>
      <w:overflowPunct w:val="0"/>
      <w:autoSpaceDE w:val="0"/>
      <w:autoSpaceDN w:val="0"/>
      <w:adjustRightInd w:val="0"/>
      <w:spacing w:after="0" w:line="240" w:lineRule="auto"/>
      <w:textAlignment w:val="baseline"/>
    </w:pPr>
    <w:rPr>
      <w:rFonts w:ascii="SchoolDL" w:eastAsia="Times New Roman" w:hAnsi="SchoolDL" w:cs="Times New Roman"/>
      <w:sz w:val="28"/>
      <w:szCs w:val="20"/>
      <w:lang w:val="en-US" w:eastAsia="ru-RU"/>
    </w:rPr>
  </w:style>
  <w:style w:type="paragraph" w:styleId="aff7">
    <w:name w:val="Title"/>
    <w:basedOn w:val="a"/>
    <w:link w:val="aff8"/>
    <w:uiPriority w:val="99"/>
    <w:qFormat/>
    <w:rsid w:val="00B65D78"/>
    <w:pPr>
      <w:widowControl w:val="0"/>
      <w:autoSpaceDE w:val="0"/>
      <w:autoSpaceDN w:val="0"/>
      <w:adjustRightInd w:val="0"/>
      <w:spacing w:after="0" w:line="240" w:lineRule="auto"/>
      <w:jc w:val="center"/>
    </w:pPr>
    <w:rPr>
      <w:rFonts w:ascii="Times New Roman" w:hAnsi="Times New Roman"/>
      <w:b/>
      <w:bCs/>
      <w:sz w:val="28"/>
      <w:szCs w:val="28"/>
      <w:lang w:val="uk-UA" w:eastAsia="ru-RU"/>
    </w:rPr>
  </w:style>
  <w:style w:type="character" w:customStyle="1" w:styleId="aff8">
    <w:name w:val="Назва Знак"/>
    <w:basedOn w:val="a0"/>
    <w:link w:val="aff7"/>
    <w:uiPriority w:val="99"/>
    <w:rsid w:val="00B65D78"/>
    <w:rPr>
      <w:rFonts w:ascii="Times New Roman" w:eastAsia="Times New Roman" w:hAnsi="Times New Roman" w:cs="Times New Roman"/>
      <w:b/>
      <w:bCs/>
      <w:sz w:val="28"/>
      <w:szCs w:val="28"/>
      <w:lang w:eastAsia="ru-RU"/>
    </w:rPr>
  </w:style>
  <w:style w:type="paragraph" w:customStyle="1" w:styleId="CharChar">
    <w:name w:val="Char Знак Знак Char Знак Знак Знак Знак Знак Знак Знак Знак Знак Знак Знак Знак Знак"/>
    <w:basedOn w:val="a"/>
    <w:uiPriority w:val="99"/>
    <w:qFormat/>
    <w:rsid w:val="00B65D78"/>
    <w:pPr>
      <w:spacing w:after="0" w:line="240" w:lineRule="auto"/>
    </w:pPr>
    <w:rPr>
      <w:rFonts w:ascii="Verdana" w:hAnsi="Verdana" w:cs="Verdana"/>
      <w:sz w:val="20"/>
      <w:szCs w:val="20"/>
      <w:lang w:val="en-US"/>
    </w:rPr>
  </w:style>
  <w:style w:type="paragraph" w:customStyle="1" w:styleId="71">
    <w:name w:val="заголовок 7"/>
    <w:basedOn w:val="a"/>
    <w:next w:val="a"/>
    <w:rsid w:val="00B65D78"/>
    <w:pPr>
      <w:keepNext/>
      <w:spacing w:after="0" w:line="300" w:lineRule="exact"/>
      <w:jc w:val="center"/>
    </w:pPr>
    <w:rPr>
      <w:rFonts w:ascii="Times New Roman" w:hAnsi="Times New Roman"/>
      <w:b/>
      <w:snapToGrid w:val="0"/>
      <w:sz w:val="28"/>
      <w:szCs w:val="20"/>
      <w:lang w:val="uk-UA" w:eastAsia="ru-RU"/>
    </w:rPr>
  </w:style>
  <w:style w:type="paragraph" w:customStyle="1" w:styleId="CharChar0">
    <w:name w:val="Char Знак Знак Char Знак Знак Знак Знак Знак Знак Знак Знак Знак Знак Знак Знак Знак Знак"/>
    <w:basedOn w:val="a"/>
    <w:uiPriority w:val="99"/>
    <w:rsid w:val="00B65D78"/>
    <w:pPr>
      <w:spacing w:after="0" w:line="240" w:lineRule="auto"/>
    </w:pPr>
    <w:rPr>
      <w:rFonts w:ascii="Verdana"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 Знак Знак Знак"/>
    <w:basedOn w:val="a"/>
    <w:uiPriority w:val="99"/>
    <w:qFormat/>
    <w:rsid w:val="00B65D78"/>
    <w:pPr>
      <w:spacing w:after="0" w:line="240" w:lineRule="auto"/>
    </w:pPr>
    <w:rPr>
      <w:rFonts w:ascii="Verdana" w:hAnsi="Verdana" w:cs="Verdana"/>
      <w:sz w:val="20"/>
      <w:szCs w:val="20"/>
      <w:lang w:val="en-US"/>
    </w:rPr>
  </w:style>
  <w:style w:type="paragraph" w:customStyle="1" w:styleId="aff9">
    <w:name w:val="Знак Знак Знак Знак"/>
    <w:basedOn w:val="a"/>
    <w:uiPriority w:val="99"/>
    <w:rsid w:val="00B65D78"/>
    <w:pPr>
      <w:spacing w:after="0" w:line="240" w:lineRule="auto"/>
    </w:pPr>
    <w:rPr>
      <w:rFonts w:ascii="Verdana" w:hAnsi="Verdana" w:cs="Verdana"/>
      <w:sz w:val="20"/>
      <w:szCs w:val="20"/>
      <w:lang w:val="en-US"/>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w:basedOn w:val="a"/>
    <w:rsid w:val="00B65D78"/>
    <w:pPr>
      <w:spacing w:after="0" w:line="240" w:lineRule="auto"/>
    </w:pPr>
    <w:rPr>
      <w:rFonts w:ascii="Verdana" w:hAnsi="Verdana" w:cs="Verdana"/>
      <w:sz w:val="20"/>
      <w:szCs w:val="20"/>
      <w:lang w:val="en-US"/>
    </w:rPr>
  </w:style>
  <w:style w:type="paragraph" w:customStyle="1" w:styleId="Style17">
    <w:name w:val="Style17"/>
    <w:basedOn w:val="a"/>
    <w:rsid w:val="00B65D78"/>
    <w:pPr>
      <w:widowControl w:val="0"/>
      <w:autoSpaceDE w:val="0"/>
      <w:autoSpaceDN w:val="0"/>
      <w:adjustRightInd w:val="0"/>
      <w:spacing w:after="0" w:line="256" w:lineRule="exact"/>
    </w:pPr>
    <w:rPr>
      <w:rFonts w:ascii="Times New Roman" w:hAnsi="Times New Roman"/>
      <w:sz w:val="24"/>
      <w:szCs w:val="24"/>
      <w:lang w:val="uk-UA" w:eastAsia="uk-UA"/>
    </w:rPr>
  </w:style>
  <w:style w:type="character" w:customStyle="1" w:styleId="FontStyle27">
    <w:name w:val="Font Style27"/>
    <w:rsid w:val="00B65D78"/>
    <w:rPr>
      <w:rFonts w:ascii="Times New Roman" w:hAnsi="Times New Roman" w:cs="Times New Roman"/>
      <w:sz w:val="18"/>
      <w:szCs w:val="18"/>
    </w:rPr>
  </w:style>
  <w:style w:type="paragraph" w:customStyle="1" w:styleId="28">
    <w:name w:val="сновной текст с отступом 2"/>
    <w:basedOn w:val="a"/>
    <w:rsid w:val="00B65D78"/>
    <w:pPr>
      <w:tabs>
        <w:tab w:val="left" w:pos="8364"/>
      </w:tabs>
      <w:spacing w:after="0" w:line="240" w:lineRule="auto"/>
      <w:ind w:firstLine="709"/>
      <w:jc w:val="both"/>
    </w:pPr>
    <w:rPr>
      <w:rFonts w:ascii="Times New Roman" w:hAnsi="Times New Roman"/>
      <w:snapToGrid w:val="0"/>
      <w:sz w:val="28"/>
      <w:szCs w:val="20"/>
      <w:lang w:val="uk-UA" w:eastAsia="uk-UA"/>
    </w:rPr>
  </w:style>
  <w:style w:type="paragraph" w:customStyle="1" w:styleId="affa">
    <w:name w:val="Знак Знак Знак Знак Знак Знак Знак Знак Знак Знак Знак Знак Знак Знак Знак Знак Знак"/>
    <w:basedOn w:val="a"/>
    <w:rsid w:val="00B65D78"/>
    <w:pPr>
      <w:spacing w:after="0" w:line="240" w:lineRule="auto"/>
    </w:pPr>
    <w:rPr>
      <w:rFonts w:ascii="Verdana" w:hAnsi="Verdana" w:cs="Verdana"/>
      <w:sz w:val="28"/>
      <w:szCs w:val="28"/>
      <w:lang w:val="en-US"/>
    </w:rPr>
  </w:style>
  <w:style w:type="paragraph" w:styleId="29">
    <w:name w:val="Body Text Indent 2"/>
    <w:aliases w:val="Основной текст с отступом 2 Знак1,Основной текст с отступом 2 Знак Знак,Основной текст с отступом 2 Знак2 Знак Знак,Основной текст с отступом 2 Знак1 Знак Знак Знак,отст Знак1 Знак Знак Знак"/>
    <w:basedOn w:val="a"/>
    <w:link w:val="2a"/>
    <w:uiPriority w:val="99"/>
    <w:rsid w:val="00B65D78"/>
    <w:pPr>
      <w:spacing w:after="120" w:line="480" w:lineRule="auto"/>
      <w:ind w:left="283"/>
    </w:pPr>
    <w:rPr>
      <w:rFonts w:ascii="Times New Roman" w:hAnsi="Times New Roman"/>
      <w:sz w:val="24"/>
      <w:szCs w:val="24"/>
      <w:lang w:eastAsia="ru-RU"/>
    </w:rPr>
  </w:style>
  <w:style w:type="character" w:customStyle="1" w:styleId="2a">
    <w:name w:val="Основний текст з відступом 2 Знак"/>
    <w:aliases w:val="Основной текст с отступом 2 Знак1 Знак,Основной текст с отступом 2 Знак Знак Знак,Основной текст с отступом 2 Знак2 Знак Знак Знак,Основной текст с отступом 2 Знак1 Знак Знак Знак Знак,отст Знак1 Знак Знак Знак Знак"/>
    <w:basedOn w:val="a0"/>
    <w:link w:val="29"/>
    <w:uiPriority w:val="99"/>
    <w:rsid w:val="00B65D78"/>
    <w:rPr>
      <w:rFonts w:ascii="Times New Roman" w:eastAsia="Times New Roman" w:hAnsi="Times New Roman" w:cs="Times New Roman"/>
      <w:sz w:val="24"/>
      <w:szCs w:val="24"/>
      <w:lang w:val="ru-RU" w:eastAsia="ru-RU"/>
    </w:rPr>
  </w:style>
  <w:style w:type="paragraph" w:styleId="affb">
    <w:name w:val="Body Text Indent"/>
    <w:basedOn w:val="a"/>
    <w:link w:val="affc"/>
    <w:uiPriority w:val="99"/>
    <w:rsid w:val="00B65D78"/>
    <w:pPr>
      <w:spacing w:after="120" w:line="240" w:lineRule="auto"/>
      <w:ind w:left="283"/>
    </w:pPr>
    <w:rPr>
      <w:rFonts w:ascii="Times New Roman" w:hAnsi="Times New Roman"/>
      <w:sz w:val="24"/>
      <w:szCs w:val="24"/>
      <w:lang w:eastAsia="ru-RU"/>
    </w:rPr>
  </w:style>
  <w:style w:type="character" w:customStyle="1" w:styleId="affc">
    <w:name w:val="Основний текст з відступом Знак"/>
    <w:basedOn w:val="a0"/>
    <w:link w:val="affb"/>
    <w:uiPriority w:val="99"/>
    <w:rsid w:val="00B65D78"/>
    <w:rPr>
      <w:rFonts w:ascii="Times New Roman" w:eastAsia="Times New Roman" w:hAnsi="Times New Roman" w:cs="Times New Roman"/>
      <w:sz w:val="24"/>
      <w:szCs w:val="24"/>
      <w:lang w:val="ru-RU" w:eastAsia="ru-RU"/>
    </w:rPr>
  </w:style>
  <w:style w:type="paragraph" w:customStyle="1" w:styleId="CharCharCharChar3">
    <w:name w:val="Char Знак Знак Char Знак Знак Char Знак Знак Char Знак Знак Знак Знак Знак Знак Знак Знак Знак Знак Знак Знак Знак"/>
    <w:basedOn w:val="a"/>
    <w:rsid w:val="00B65D78"/>
    <w:pPr>
      <w:spacing w:after="0" w:line="240" w:lineRule="auto"/>
    </w:pPr>
    <w:rPr>
      <w:rFonts w:ascii="Verdana" w:hAnsi="Verdana" w:cs="Verdana"/>
      <w:sz w:val="20"/>
      <w:szCs w:val="20"/>
      <w:lang w:val="en-US"/>
    </w:rPr>
  </w:style>
  <w:style w:type="paragraph" w:customStyle="1" w:styleId="affd">
    <w:name w:val="Знак Знак Знак Знак Знак Знак Знак"/>
    <w:basedOn w:val="a"/>
    <w:rsid w:val="00B65D78"/>
    <w:pPr>
      <w:spacing w:after="0" w:line="240" w:lineRule="auto"/>
    </w:pPr>
    <w:rPr>
      <w:rFonts w:ascii="Verdana" w:hAnsi="Verdana" w:cs="Verdana"/>
      <w:sz w:val="20"/>
      <w:szCs w:val="20"/>
      <w:lang w:val="en-US"/>
    </w:rPr>
  </w:style>
  <w:style w:type="paragraph" w:customStyle="1" w:styleId="affe">
    <w:name w:val="Знак Знак Знак Знак Знак Знак Знак"/>
    <w:basedOn w:val="a"/>
    <w:rsid w:val="00B65D78"/>
    <w:pPr>
      <w:spacing w:after="0" w:line="240" w:lineRule="auto"/>
    </w:pPr>
    <w:rPr>
      <w:rFonts w:ascii="Verdana" w:hAnsi="Verdana" w:cs="Verdana"/>
      <w:sz w:val="20"/>
      <w:szCs w:val="20"/>
      <w:lang w:val="en-US"/>
    </w:rPr>
  </w:style>
  <w:style w:type="paragraph" w:customStyle="1" w:styleId="afff">
    <w:name w:val="Знак"/>
    <w:basedOn w:val="a"/>
    <w:rsid w:val="00B65D78"/>
    <w:pPr>
      <w:spacing w:after="0" w:line="240" w:lineRule="auto"/>
    </w:pPr>
    <w:rPr>
      <w:rFonts w:ascii="Verdana" w:hAnsi="Verdana" w:cs="Verdana"/>
      <w:sz w:val="20"/>
      <w:szCs w:val="20"/>
      <w:lang w:val="en-US"/>
    </w:rPr>
  </w:style>
  <w:style w:type="paragraph" w:customStyle="1" w:styleId="afff0">
    <w:name w:val="Знак Знак Знак Знак Знак Знак Знак Знак Знак Знак Знак Знак Знак"/>
    <w:basedOn w:val="a"/>
    <w:rsid w:val="00B65D78"/>
    <w:pPr>
      <w:spacing w:after="0" w:line="240" w:lineRule="auto"/>
    </w:pPr>
    <w:rPr>
      <w:rFonts w:ascii="Verdana" w:hAnsi="Verdana" w:cs="Verdana"/>
      <w:sz w:val="20"/>
      <w:szCs w:val="20"/>
      <w:lang w:val="en-US"/>
    </w:rPr>
  </w:style>
  <w:style w:type="paragraph" w:customStyle="1" w:styleId="36">
    <w:name w:val="Знак Знак Знак Знак Знак Знак3 Знак Знак Знак Знак Знак Знак"/>
    <w:basedOn w:val="a"/>
    <w:rsid w:val="00B65D78"/>
    <w:pPr>
      <w:spacing w:after="0" w:line="240" w:lineRule="auto"/>
    </w:pPr>
    <w:rPr>
      <w:rFonts w:ascii="Verdana" w:hAnsi="Verdana" w:cs="Verdana"/>
      <w:sz w:val="20"/>
      <w:szCs w:val="20"/>
      <w:lang w:val="en-US"/>
    </w:rPr>
  </w:style>
  <w:style w:type="paragraph" w:customStyle="1" w:styleId="afff1">
    <w:name w:val="Знак Знак Знак Знак Знак Знак Знак Знак Знак Знак Знак Знак Знак"/>
    <w:basedOn w:val="a"/>
    <w:rsid w:val="00B65D78"/>
    <w:pPr>
      <w:spacing w:after="0" w:line="240" w:lineRule="auto"/>
    </w:pPr>
    <w:rPr>
      <w:rFonts w:ascii="Verdana" w:hAnsi="Verdana" w:cs="Verdana"/>
      <w:sz w:val="20"/>
      <w:szCs w:val="20"/>
      <w:lang w:val="en-US"/>
    </w:rPr>
  </w:style>
  <w:style w:type="paragraph" w:customStyle="1" w:styleId="Iauiue2">
    <w:name w:val="Iau?iue2"/>
    <w:rsid w:val="00B65D78"/>
    <w:pPr>
      <w:widowControl w:val="0"/>
      <w:spacing w:after="0" w:line="240" w:lineRule="auto"/>
      <w:jc w:val="both"/>
    </w:pPr>
    <w:rPr>
      <w:rFonts w:ascii="Times New Roman" w:eastAsia="Times New Roman" w:hAnsi="Times New Roman" w:cs="Times New Roman"/>
      <w:sz w:val="26"/>
      <w:szCs w:val="20"/>
      <w:lang w:eastAsia="ru-RU"/>
    </w:rPr>
  </w:style>
  <w:style w:type="paragraph" w:customStyle="1" w:styleId="afff2">
    <w:name w:val="Знак Знак Знак Знак Знак Знак Знак Знак Знак Знак"/>
    <w:basedOn w:val="a"/>
    <w:rsid w:val="00B65D78"/>
    <w:pPr>
      <w:spacing w:after="0" w:line="240" w:lineRule="auto"/>
    </w:pPr>
    <w:rPr>
      <w:rFonts w:ascii="Verdana" w:hAnsi="Verdana" w:cs="Verdana"/>
      <w:sz w:val="20"/>
      <w:szCs w:val="20"/>
      <w:lang w:val="en-US"/>
    </w:rPr>
  </w:style>
  <w:style w:type="paragraph" w:customStyle="1" w:styleId="CharChar2">
    <w:name w:val="Char Знак Знак Char Знак Знак Знак Знак Знак Знак Знак Знак Знак Знак Знак Знак Знак Знак Знак Знак Знак"/>
    <w:basedOn w:val="a"/>
    <w:uiPriority w:val="99"/>
    <w:qFormat/>
    <w:rsid w:val="00B65D78"/>
    <w:pPr>
      <w:spacing w:after="0" w:line="240" w:lineRule="auto"/>
    </w:pPr>
    <w:rPr>
      <w:rFonts w:ascii="Verdana" w:hAnsi="Verdana" w:cs="Verdana"/>
      <w:sz w:val="20"/>
      <w:szCs w:val="20"/>
      <w:lang w:val="en-US"/>
    </w:rPr>
  </w:style>
  <w:style w:type="paragraph" w:customStyle="1" w:styleId="37">
    <w:name w:val="Знак Знак3"/>
    <w:basedOn w:val="a"/>
    <w:uiPriority w:val="99"/>
    <w:rsid w:val="00B65D78"/>
    <w:pPr>
      <w:spacing w:after="0" w:line="240" w:lineRule="auto"/>
    </w:pPr>
    <w:rPr>
      <w:rFonts w:ascii="Verdana" w:hAnsi="Verdana" w:cs="Verdana"/>
      <w:sz w:val="20"/>
      <w:szCs w:val="20"/>
      <w:lang w:val="en-US"/>
    </w:rPr>
  </w:style>
  <w:style w:type="paragraph" w:customStyle="1" w:styleId="western">
    <w:name w:val="western"/>
    <w:basedOn w:val="a"/>
    <w:rsid w:val="00B65D78"/>
    <w:pPr>
      <w:spacing w:before="100" w:beforeAutospacing="1" w:after="100" w:afterAutospacing="1" w:line="240" w:lineRule="auto"/>
    </w:pPr>
    <w:rPr>
      <w:rFonts w:ascii="Times New Roman" w:hAnsi="Times New Roman"/>
      <w:sz w:val="24"/>
      <w:szCs w:val="24"/>
      <w:lang w:val="uk-UA" w:eastAsia="uk-UA"/>
    </w:rPr>
  </w:style>
  <w:style w:type="paragraph" w:customStyle="1" w:styleId="157">
    <w:name w:val="Знак Знак Знак Знак Знак Знак Знак Знак1 Знак Знак Знак Знак Знак Знак Знак5 Знак Знак Знак Знак7 Знак Знак"/>
    <w:basedOn w:val="a"/>
    <w:rsid w:val="00B65D78"/>
    <w:pPr>
      <w:spacing w:after="0" w:line="240" w:lineRule="auto"/>
    </w:pPr>
    <w:rPr>
      <w:rFonts w:ascii="Verdana" w:hAnsi="Verdana" w:cs="Verdana"/>
      <w:sz w:val="20"/>
      <w:szCs w:val="20"/>
      <w:lang w:val="en-US"/>
    </w:rPr>
  </w:style>
  <w:style w:type="character" w:customStyle="1" w:styleId="rvts48">
    <w:name w:val="rvts48"/>
    <w:rsid w:val="00B65D78"/>
  </w:style>
  <w:style w:type="paragraph" w:customStyle="1" w:styleId="afff3">
    <w:name w:val="Без интервала"/>
    <w:uiPriority w:val="1"/>
    <w:qFormat/>
    <w:rsid w:val="00B65D78"/>
    <w:pPr>
      <w:spacing w:after="0" w:line="240" w:lineRule="auto"/>
    </w:pPr>
    <w:rPr>
      <w:rFonts w:ascii="Times New Roman" w:eastAsia="Times New Roman" w:hAnsi="Times New Roman" w:cs="Times New Roman"/>
      <w:sz w:val="24"/>
      <w:szCs w:val="24"/>
      <w:lang w:val="ru-RU" w:eastAsia="ru-RU"/>
    </w:rPr>
  </w:style>
  <w:style w:type="paragraph" w:customStyle="1" w:styleId="afff4">
    <w:name w:val="Абзац списка"/>
    <w:basedOn w:val="a"/>
    <w:uiPriority w:val="34"/>
    <w:qFormat/>
    <w:rsid w:val="00B65D78"/>
    <w:pPr>
      <w:spacing w:after="0" w:line="240" w:lineRule="auto"/>
      <w:ind w:left="720"/>
      <w:contextualSpacing/>
    </w:pPr>
    <w:rPr>
      <w:rFonts w:ascii="Times New Roman" w:hAnsi="Times New Roman"/>
      <w:sz w:val="20"/>
      <w:szCs w:val="20"/>
      <w:lang w:eastAsia="ru-RU"/>
    </w:rPr>
  </w:style>
  <w:style w:type="paragraph" w:customStyle="1" w:styleId="1570">
    <w:name w:val="Знак Знак Знак Знак Знак Знак Знак Знак1 Знак Знак Знак Знак Знак Знак Знак5 Знак Знак Знак Знак7 Знак Знак Знак Знак"/>
    <w:basedOn w:val="a"/>
    <w:rsid w:val="00B65D78"/>
    <w:pPr>
      <w:spacing w:after="0" w:line="240" w:lineRule="auto"/>
    </w:pPr>
    <w:rPr>
      <w:rFonts w:ascii="Verdana" w:hAnsi="Verdana" w:cs="Verdana"/>
      <w:sz w:val="20"/>
      <w:szCs w:val="20"/>
      <w:lang w:val="en-US"/>
    </w:rPr>
  </w:style>
  <w:style w:type="character" w:customStyle="1" w:styleId="1360">
    <w:name w:val="1360"/>
    <w:aliases w:val="baiaagaaboqcaaadhgmaaawuawaaaaaaaaaaaaaaaaaaaaaaaaaaaaaaaaaaaaaaaaaaaaaaaaaaaaaaaaaaaaaaaaaaaaaaaaaaaaaaaaaaaaaaaaaaaaaaaaaaaaaaaaaaaaaaaaaaaaaaaaaaaaaaaaaaaaaaaaaaaaaaaaaaaaaaaaaaaaaaaaaaaaaaaaaaaaaaaaaaaaaaaaaaaaaaaaaaaaaaaaaaaaaa"/>
    <w:rsid w:val="00B65D78"/>
  </w:style>
  <w:style w:type="character" w:customStyle="1" w:styleId="1429">
    <w:name w:val="1429"/>
    <w:aliases w:val="baiaagaaboqcaaadywmaaaxzawaaaaaaaaaaaaaaaaaaaaaaaaaaaaaaaaaaaaaaaaaaaaaaaaaaaaaaaaaaaaaaaaaaaaaaaaaaaaaaaaaaaaaaaaaaaaaaaaaaaaaaaaaaaaaaaaaaaaaaaaaaaaaaaaaaaaaaaaaaaaaaaaaaaaaaaaaaaaaaaaaaaaaaaaaaaaaaaaaaaaaaaaaaaaaaaaaaaaaaaaaaaaaa"/>
    <w:rsid w:val="00B65D78"/>
  </w:style>
  <w:style w:type="character" w:customStyle="1" w:styleId="t286pc">
    <w:name w:val="t286pc"/>
    <w:rsid w:val="00B65D78"/>
  </w:style>
  <w:style w:type="paragraph" w:customStyle="1" w:styleId="xl65">
    <w:name w:val="xl65"/>
    <w:basedOn w:val="a"/>
    <w:rsid w:val="00B65D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hAnsi="Times New Roman"/>
      <w:b/>
      <w:bCs/>
      <w:sz w:val="10"/>
      <w:szCs w:val="10"/>
      <w:lang w:val="uk-UA" w:eastAsia="uk-UA"/>
    </w:rPr>
  </w:style>
  <w:style w:type="paragraph" w:customStyle="1" w:styleId="xl66">
    <w:name w:val="xl66"/>
    <w:basedOn w:val="a"/>
    <w:rsid w:val="00B65D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hAnsi="Times New Roman"/>
      <w:b/>
      <w:bCs/>
      <w:sz w:val="10"/>
      <w:szCs w:val="10"/>
      <w:lang w:val="uk-UA" w:eastAsia="uk-UA"/>
    </w:rPr>
  </w:style>
  <w:style w:type="paragraph" w:customStyle="1" w:styleId="xl67">
    <w:name w:val="xl67"/>
    <w:basedOn w:val="a"/>
    <w:rsid w:val="00B65D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hAnsi="Times New Roman"/>
      <w:b/>
      <w:bCs/>
      <w:sz w:val="12"/>
      <w:szCs w:val="12"/>
      <w:lang w:val="uk-UA" w:eastAsia="uk-UA"/>
    </w:rPr>
  </w:style>
  <w:style w:type="paragraph" w:customStyle="1" w:styleId="xl68">
    <w:name w:val="xl68"/>
    <w:basedOn w:val="a"/>
    <w:rsid w:val="00B65D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Arial" w:hAnsi="Arial" w:cs="Arial"/>
      <w:b/>
      <w:bCs/>
      <w:sz w:val="12"/>
      <w:szCs w:val="12"/>
      <w:lang w:val="uk-UA" w:eastAsia="uk-UA"/>
    </w:rPr>
  </w:style>
  <w:style w:type="paragraph" w:customStyle="1" w:styleId="xl69">
    <w:name w:val="xl69"/>
    <w:basedOn w:val="a"/>
    <w:rsid w:val="00B65D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hAnsi="Times New Roman"/>
      <w:b/>
      <w:bCs/>
      <w:sz w:val="12"/>
      <w:szCs w:val="12"/>
      <w:lang w:val="uk-UA" w:eastAsia="uk-UA"/>
    </w:rPr>
  </w:style>
  <w:style w:type="paragraph" w:customStyle="1" w:styleId="xl70">
    <w:name w:val="xl70"/>
    <w:basedOn w:val="a"/>
    <w:rsid w:val="00B65D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hAnsi="Times New Roman"/>
      <w:b/>
      <w:bCs/>
      <w:sz w:val="12"/>
      <w:szCs w:val="12"/>
      <w:lang w:val="uk-UA" w:eastAsia="uk-UA"/>
    </w:rPr>
  </w:style>
  <w:style w:type="paragraph" w:customStyle="1" w:styleId="xl71">
    <w:name w:val="xl71"/>
    <w:basedOn w:val="a"/>
    <w:rsid w:val="00B65D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Arial" w:hAnsi="Arial" w:cs="Arial"/>
      <w:b/>
      <w:bCs/>
      <w:sz w:val="12"/>
      <w:szCs w:val="12"/>
      <w:lang w:val="uk-UA" w:eastAsia="uk-UA"/>
    </w:rPr>
  </w:style>
  <w:style w:type="paragraph" w:customStyle="1" w:styleId="xl72">
    <w:name w:val="xl72"/>
    <w:basedOn w:val="a"/>
    <w:rsid w:val="00B65D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ascii="Times New Roman" w:hAnsi="Times New Roman"/>
      <w:b/>
      <w:bCs/>
      <w:sz w:val="12"/>
      <w:szCs w:val="12"/>
      <w:lang w:val="uk-UA" w:eastAsia="uk-UA"/>
    </w:rPr>
  </w:style>
  <w:style w:type="paragraph" w:customStyle="1" w:styleId="xl73">
    <w:name w:val="xl73"/>
    <w:basedOn w:val="a"/>
    <w:rsid w:val="00B65D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hAnsi="Times New Roman"/>
      <w:b/>
      <w:bCs/>
      <w:i/>
      <w:iCs/>
      <w:sz w:val="12"/>
      <w:szCs w:val="12"/>
      <w:lang w:val="uk-UA" w:eastAsia="uk-UA"/>
    </w:rPr>
  </w:style>
  <w:style w:type="paragraph" w:customStyle="1" w:styleId="xl74">
    <w:name w:val="xl74"/>
    <w:basedOn w:val="a"/>
    <w:rsid w:val="00B65D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hAnsi="Times New Roman"/>
      <w:b/>
      <w:bCs/>
      <w:sz w:val="12"/>
      <w:szCs w:val="12"/>
      <w:lang w:val="uk-UA" w:eastAsia="uk-UA"/>
    </w:rPr>
  </w:style>
  <w:style w:type="paragraph" w:customStyle="1" w:styleId="xl75">
    <w:name w:val="xl75"/>
    <w:basedOn w:val="a"/>
    <w:rsid w:val="00B65D78"/>
    <w:pPr>
      <w:shd w:val="clear" w:color="000000" w:fill="FFFFFF"/>
      <w:spacing w:before="100" w:beforeAutospacing="1" w:after="100" w:afterAutospacing="1" w:line="240" w:lineRule="auto"/>
    </w:pPr>
    <w:rPr>
      <w:rFonts w:ascii="Arial" w:hAnsi="Arial" w:cs="Arial"/>
      <w:sz w:val="20"/>
      <w:szCs w:val="20"/>
      <w:lang w:val="uk-UA" w:eastAsia="uk-UA"/>
    </w:rPr>
  </w:style>
  <w:style w:type="paragraph" w:customStyle="1" w:styleId="xl76">
    <w:name w:val="xl76"/>
    <w:basedOn w:val="a"/>
    <w:rsid w:val="00B65D78"/>
    <w:pPr>
      <w:shd w:val="clear" w:color="000000" w:fill="FFFFFF"/>
      <w:spacing w:before="100" w:beforeAutospacing="1" w:after="100" w:afterAutospacing="1" w:line="240" w:lineRule="auto"/>
    </w:pPr>
    <w:rPr>
      <w:rFonts w:ascii="Arial" w:hAnsi="Arial" w:cs="Arial"/>
      <w:sz w:val="12"/>
      <w:szCs w:val="12"/>
      <w:lang w:val="uk-UA" w:eastAsia="uk-UA"/>
    </w:rPr>
  </w:style>
  <w:style w:type="paragraph" w:customStyle="1" w:styleId="xl77">
    <w:name w:val="xl77"/>
    <w:basedOn w:val="a"/>
    <w:rsid w:val="00B65D78"/>
    <w:pPr>
      <w:shd w:val="clear" w:color="000000" w:fill="FFFFFF"/>
      <w:spacing w:before="100" w:beforeAutospacing="1" w:after="100" w:afterAutospacing="1" w:line="240" w:lineRule="auto"/>
      <w:jc w:val="center"/>
      <w:textAlignment w:val="center"/>
    </w:pPr>
    <w:rPr>
      <w:rFonts w:ascii="Times New Roman" w:hAnsi="Times New Roman"/>
      <w:b/>
      <w:bCs/>
      <w:sz w:val="24"/>
      <w:szCs w:val="24"/>
      <w:lang w:val="uk-UA" w:eastAsia="uk-UA"/>
    </w:rPr>
  </w:style>
  <w:style w:type="paragraph" w:customStyle="1" w:styleId="xl78">
    <w:name w:val="xl78"/>
    <w:basedOn w:val="a"/>
    <w:rsid w:val="00B65D78"/>
    <w:pPr>
      <w:shd w:val="clear" w:color="000000" w:fill="FFFFFF"/>
      <w:spacing w:before="100" w:beforeAutospacing="1" w:after="100" w:afterAutospacing="1" w:line="240" w:lineRule="auto"/>
      <w:jc w:val="center"/>
      <w:textAlignment w:val="center"/>
    </w:pPr>
    <w:rPr>
      <w:rFonts w:ascii="Times New Roman" w:hAnsi="Times New Roman"/>
      <w:b/>
      <w:bCs/>
      <w:i/>
      <w:iCs/>
      <w:sz w:val="20"/>
      <w:szCs w:val="20"/>
      <w:u w:val="single"/>
      <w:lang w:val="uk-UA" w:eastAsia="uk-UA"/>
    </w:rPr>
  </w:style>
  <w:style w:type="paragraph" w:customStyle="1" w:styleId="xl79">
    <w:name w:val="xl79"/>
    <w:basedOn w:val="a"/>
    <w:rsid w:val="00B65D78"/>
    <w:pPr>
      <w:shd w:val="clear" w:color="000000" w:fill="FFFFFF"/>
      <w:spacing w:before="100" w:beforeAutospacing="1" w:after="100" w:afterAutospacing="1" w:line="240" w:lineRule="auto"/>
      <w:jc w:val="center"/>
    </w:pPr>
    <w:rPr>
      <w:rFonts w:ascii="Times New Roman" w:hAnsi="Times New Roman"/>
      <w:sz w:val="10"/>
      <w:szCs w:val="10"/>
      <w:lang w:val="uk-UA" w:eastAsia="uk-UA"/>
    </w:rPr>
  </w:style>
  <w:style w:type="paragraph" w:customStyle="1" w:styleId="xl80">
    <w:name w:val="xl80"/>
    <w:basedOn w:val="a"/>
    <w:rsid w:val="00B65D78"/>
    <w:pPr>
      <w:shd w:val="clear" w:color="000000" w:fill="FFFFFF"/>
      <w:spacing w:before="100" w:beforeAutospacing="1" w:after="100" w:afterAutospacing="1" w:line="240" w:lineRule="auto"/>
      <w:textAlignment w:val="center"/>
    </w:pPr>
    <w:rPr>
      <w:rFonts w:ascii="Times New Roman" w:hAnsi="Times New Roman"/>
      <w:sz w:val="18"/>
      <w:szCs w:val="18"/>
      <w:lang w:val="uk-UA" w:eastAsia="uk-UA"/>
    </w:rPr>
  </w:style>
  <w:style w:type="paragraph" w:customStyle="1" w:styleId="xl81">
    <w:name w:val="xl81"/>
    <w:basedOn w:val="a"/>
    <w:rsid w:val="00B65D78"/>
    <w:pPr>
      <w:shd w:val="clear" w:color="000000" w:fill="FFFFFF"/>
      <w:spacing w:before="100" w:beforeAutospacing="1" w:after="100" w:afterAutospacing="1" w:line="240" w:lineRule="auto"/>
      <w:textAlignment w:val="center"/>
    </w:pPr>
    <w:rPr>
      <w:rFonts w:ascii="Times New Roman" w:hAnsi="Times New Roman"/>
      <w:b/>
      <w:bCs/>
      <w:sz w:val="18"/>
      <w:szCs w:val="18"/>
      <w:lang w:val="uk-UA" w:eastAsia="uk-UA"/>
    </w:rPr>
  </w:style>
  <w:style w:type="paragraph" w:customStyle="1" w:styleId="xl82">
    <w:name w:val="xl82"/>
    <w:basedOn w:val="a"/>
    <w:rsid w:val="00B65D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hAnsi="Times New Roman"/>
      <w:b/>
      <w:bCs/>
      <w:sz w:val="12"/>
      <w:szCs w:val="12"/>
      <w:lang w:val="uk-UA" w:eastAsia="uk-UA"/>
    </w:rPr>
  </w:style>
  <w:style w:type="paragraph" w:customStyle="1" w:styleId="xl83">
    <w:name w:val="xl83"/>
    <w:basedOn w:val="a"/>
    <w:rsid w:val="00B65D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hAnsi="Times New Roman"/>
      <w:b/>
      <w:bCs/>
      <w:sz w:val="14"/>
      <w:szCs w:val="14"/>
      <w:lang w:val="uk-UA" w:eastAsia="uk-UA"/>
    </w:rPr>
  </w:style>
  <w:style w:type="paragraph" w:customStyle="1" w:styleId="xl84">
    <w:name w:val="xl84"/>
    <w:basedOn w:val="a"/>
    <w:rsid w:val="00B65D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hAnsi="Times New Roman"/>
      <w:b/>
      <w:bCs/>
      <w:sz w:val="10"/>
      <w:szCs w:val="10"/>
      <w:lang w:val="uk-UA" w:eastAsia="uk-UA"/>
    </w:rPr>
  </w:style>
  <w:style w:type="paragraph" w:customStyle="1" w:styleId="xl85">
    <w:name w:val="xl85"/>
    <w:basedOn w:val="a"/>
    <w:rsid w:val="00B65D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hAnsi="Times New Roman"/>
      <w:b/>
      <w:bCs/>
      <w:i/>
      <w:iCs/>
      <w:sz w:val="10"/>
      <w:szCs w:val="10"/>
      <w:lang w:val="uk-UA" w:eastAsia="uk-UA"/>
    </w:rPr>
  </w:style>
  <w:style w:type="paragraph" w:customStyle="1" w:styleId="xl86">
    <w:name w:val="xl86"/>
    <w:basedOn w:val="a"/>
    <w:rsid w:val="00B65D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hAnsi="Times New Roman"/>
      <w:b/>
      <w:bCs/>
      <w:sz w:val="10"/>
      <w:szCs w:val="10"/>
      <w:lang w:val="uk-UA" w:eastAsia="uk-UA"/>
    </w:rPr>
  </w:style>
  <w:style w:type="paragraph" w:customStyle="1" w:styleId="xl87">
    <w:name w:val="xl87"/>
    <w:basedOn w:val="a"/>
    <w:rsid w:val="00B65D7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hAnsi="Times New Roman"/>
      <w:b/>
      <w:bCs/>
      <w:i/>
      <w:iCs/>
      <w:sz w:val="10"/>
      <w:szCs w:val="10"/>
      <w:lang w:val="uk-UA" w:eastAsia="uk-UA"/>
    </w:rPr>
  </w:style>
  <w:style w:type="paragraph" w:customStyle="1" w:styleId="xl88">
    <w:name w:val="xl88"/>
    <w:basedOn w:val="a"/>
    <w:rsid w:val="00B65D78"/>
    <w:pPr>
      <w:shd w:val="clear" w:color="000000" w:fill="FFFFFF"/>
      <w:spacing w:before="100" w:beforeAutospacing="1" w:after="100" w:afterAutospacing="1" w:line="240" w:lineRule="auto"/>
      <w:textAlignment w:val="bottom"/>
    </w:pPr>
    <w:rPr>
      <w:rFonts w:ascii="Times New Roman" w:hAnsi="Times New Roman"/>
      <w:sz w:val="18"/>
      <w:szCs w:val="18"/>
      <w:lang w:val="uk-UA" w:eastAsia="uk-UA"/>
    </w:rPr>
  </w:style>
  <w:style w:type="paragraph" w:customStyle="1" w:styleId="xl89">
    <w:name w:val="xl89"/>
    <w:basedOn w:val="a"/>
    <w:rsid w:val="00B65D78"/>
    <w:pPr>
      <w:shd w:val="clear" w:color="000000" w:fill="FFFFFF"/>
      <w:spacing w:before="100" w:beforeAutospacing="1" w:after="100" w:afterAutospacing="1" w:line="240" w:lineRule="auto"/>
    </w:pPr>
    <w:rPr>
      <w:rFonts w:ascii="Arial" w:hAnsi="Arial" w:cs="Arial"/>
      <w:b/>
      <w:bCs/>
      <w:sz w:val="24"/>
      <w:szCs w:val="24"/>
      <w:lang w:val="uk-UA" w:eastAsia="uk-UA"/>
    </w:rPr>
  </w:style>
  <w:style w:type="paragraph" w:customStyle="1" w:styleId="xl90">
    <w:name w:val="xl90"/>
    <w:basedOn w:val="a"/>
    <w:rsid w:val="00B65D78"/>
    <w:pPr>
      <w:shd w:val="clear" w:color="000000" w:fill="FFFFFF"/>
      <w:spacing w:before="100" w:beforeAutospacing="1" w:after="100" w:afterAutospacing="1" w:line="240" w:lineRule="auto"/>
      <w:textAlignment w:val="bottom"/>
    </w:pPr>
    <w:rPr>
      <w:rFonts w:ascii="Times New Roman" w:hAnsi="Times New Roman"/>
      <w:b/>
      <w:bCs/>
      <w:sz w:val="24"/>
      <w:szCs w:val="24"/>
      <w:lang w:val="uk-UA" w:eastAsia="uk-UA"/>
    </w:rPr>
  </w:style>
  <w:style w:type="paragraph" w:customStyle="1" w:styleId="xl91">
    <w:name w:val="xl91"/>
    <w:basedOn w:val="a"/>
    <w:rsid w:val="00B65D7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uk-UA" w:eastAsia="uk-UA"/>
    </w:rPr>
  </w:style>
  <w:style w:type="paragraph" w:customStyle="1" w:styleId="xl92">
    <w:name w:val="xl92"/>
    <w:basedOn w:val="a"/>
    <w:rsid w:val="00B65D78"/>
    <w:pPr>
      <w:spacing w:before="100" w:beforeAutospacing="1" w:after="100" w:afterAutospacing="1" w:line="240" w:lineRule="auto"/>
      <w:jc w:val="center"/>
    </w:pPr>
    <w:rPr>
      <w:rFonts w:ascii="Times New Roman" w:hAnsi="Times New Roman"/>
      <w:i/>
      <w:iCs/>
      <w:sz w:val="24"/>
      <w:szCs w:val="24"/>
      <w:lang w:val="uk-UA" w:eastAsia="uk-UA"/>
    </w:rPr>
  </w:style>
  <w:style w:type="paragraph" w:customStyle="1" w:styleId="xl93">
    <w:name w:val="xl93"/>
    <w:basedOn w:val="a"/>
    <w:rsid w:val="00B65D78"/>
    <w:pPr>
      <w:spacing w:before="100" w:beforeAutospacing="1" w:after="100" w:afterAutospacing="1" w:line="240" w:lineRule="auto"/>
      <w:jc w:val="center"/>
    </w:pPr>
    <w:rPr>
      <w:rFonts w:ascii="Times New Roman" w:hAnsi="Times New Roman"/>
      <w:b/>
      <w:bCs/>
      <w:sz w:val="24"/>
      <w:szCs w:val="24"/>
      <w:lang w:val="uk-UA" w:eastAsia="uk-UA"/>
    </w:rPr>
  </w:style>
  <w:style w:type="paragraph" w:customStyle="1" w:styleId="xl94">
    <w:name w:val="xl94"/>
    <w:basedOn w:val="a"/>
    <w:rsid w:val="00B65D78"/>
    <w:pPr>
      <w:spacing w:before="100" w:beforeAutospacing="1" w:after="100" w:afterAutospacing="1" w:line="240" w:lineRule="auto"/>
      <w:jc w:val="center"/>
    </w:pPr>
    <w:rPr>
      <w:rFonts w:ascii="Times New Roman" w:hAnsi="Times New Roman"/>
      <w:sz w:val="24"/>
      <w:szCs w:val="24"/>
      <w:lang w:val="uk-UA" w:eastAsia="uk-UA"/>
    </w:rPr>
  </w:style>
  <w:style w:type="table" w:customStyle="1" w:styleId="51">
    <w:name w:val="Сітка таблиці5"/>
    <w:basedOn w:val="a1"/>
    <w:next w:val="a3"/>
    <w:uiPriority w:val="99"/>
    <w:rsid w:val="00C2327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99"/>
    <w:semiHidden/>
    <w:rsid w:val="00747B6F"/>
    <w:rPr>
      <w:rFonts w:asciiTheme="majorHAnsi" w:eastAsiaTheme="majorEastAsia" w:hAnsiTheme="majorHAnsi" w:cstheme="majorBidi"/>
      <w:i/>
      <w:iCs/>
      <w:color w:val="272727" w:themeColor="text1" w:themeTint="D8"/>
      <w:sz w:val="21"/>
      <w:szCs w:val="21"/>
      <w:lang w:val="ru-RU"/>
    </w:rPr>
  </w:style>
  <w:style w:type="numbering" w:customStyle="1" w:styleId="44">
    <w:name w:val="Немає списку4"/>
    <w:next w:val="a2"/>
    <w:uiPriority w:val="99"/>
    <w:semiHidden/>
    <w:unhideWhenUsed/>
    <w:rsid w:val="00B4221E"/>
  </w:style>
  <w:style w:type="paragraph" w:customStyle="1" w:styleId="1f1">
    <w:name w:val="Знак Знак1 Знак Знак Знак Знак Знак Знак Знак Знак Знак"/>
    <w:basedOn w:val="a"/>
    <w:uiPriority w:val="99"/>
    <w:qFormat/>
    <w:rsid w:val="00B4221E"/>
    <w:pPr>
      <w:spacing w:after="0" w:line="240" w:lineRule="auto"/>
    </w:pPr>
    <w:rPr>
      <w:rFonts w:ascii="Verdana" w:hAnsi="Verdana" w:cs="Verdana"/>
      <w:sz w:val="20"/>
      <w:szCs w:val="20"/>
      <w:lang w:val="en-US"/>
    </w:rPr>
  </w:style>
  <w:style w:type="paragraph" w:customStyle="1" w:styleId="1f2">
    <w:name w:val="Без інтервалів1"/>
    <w:uiPriority w:val="99"/>
    <w:qFormat/>
    <w:rsid w:val="00B4221E"/>
    <w:pPr>
      <w:spacing w:after="0" w:line="240" w:lineRule="auto"/>
    </w:pPr>
    <w:rPr>
      <w:rFonts w:ascii="Calibri" w:eastAsia="Times New Roman" w:hAnsi="Calibri" w:cs="Times New Roman"/>
    </w:rPr>
  </w:style>
  <w:style w:type="paragraph" w:customStyle="1" w:styleId="1f3">
    <w:name w:val="Без інтервалів1"/>
    <w:uiPriority w:val="99"/>
    <w:qFormat/>
    <w:rsid w:val="00B4221E"/>
    <w:pPr>
      <w:spacing w:after="0" w:line="240" w:lineRule="auto"/>
    </w:pPr>
    <w:rPr>
      <w:rFonts w:ascii="Calibri" w:eastAsia="Calibri" w:hAnsi="Calibri" w:cs="Times New Roman"/>
    </w:rPr>
  </w:style>
  <w:style w:type="paragraph" w:customStyle="1" w:styleId="Style38">
    <w:name w:val="Style38"/>
    <w:basedOn w:val="a"/>
    <w:uiPriority w:val="99"/>
    <w:qFormat/>
    <w:rsid w:val="00B4221E"/>
    <w:pPr>
      <w:widowControl w:val="0"/>
      <w:autoSpaceDE w:val="0"/>
      <w:autoSpaceDN w:val="0"/>
      <w:adjustRightInd w:val="0"/>
      <w:spacing w:after="0" w:line="240" w:lineRule="exact"/>
      <w:ind w:firstLine="398"/>
      <w:jc w:val="both"/>
    </w:pPr>
    <w:rPr>
      <w:rFonts w:ascii="Times New Roman" w:hAnsi="Times New Roman"/>
      <w:sz w:val="24"/>
      <w:szCs w:val="24"/>
      <w:lang w:val="uk-UA" w:eastAsia="ru-RU"/>
    </w:rPr>
  </w:style>
  <w:style w:type="paragraph" w:customStyle="1" w:styleId="1f4">
    <w:name w:val="Знак Знак1 Знак Знак Знак Знак Знак Знак Знак Знак"/>
    <w:basedOn w:val="a"/>
    <w:uiPriority w:val="99"/>
    <w:qFormat/>
    <w:rsid w:val="00B4221E"/>
    <w:pPr>
      <w:spacing w:after="0" w:line="240" w:lineRule="auto"/>
    </w:pPr>
    <w:rPr>
      <w:rFonts w:ascii="Verdana" w:hAnsi="Verdana" w:cs="Verdana"/>
      <w:sz w:val="20"/>
      <w:szCs w:val="20"/>
      <w:lang w:val="en-US"/>
    </w:rPr>
  </w:style>
  <w:style w:type="paragraph" w:customStyle="1" w:styleId="1f5">
    <w:name w:val="Знак Знак1 Знак Знак Знак Знак Знак Знак Знак"/>
    <w:basedOn w:val="a"/>
    <w:uiPriority w:val="99"/>
    <w:qFormat/>
    <w:rsid w:val="00B4221E"/>
    <w:pPr>
      <w:spacing w:after="0" w:line="240" w:lineRule="auto"/>
    </w:pPr>
    <w:rPr>
      <w:rFonts w:ascii="Verdana" w:hAnsi="Verdana" w:cs="Verdana"/>
      <w:sz w:val="20"/>
      <w:szCs w:val="20"/>
      <w:lang w:val="en-US"/>
    </w:rPr>
  </w:style>
  <w:style w:type="paragraph" w:customStyle="1" w:styleId="1f6">
    <w:name w:val="Без интервала1"/>
    <w:uiPriority w:val="99"/>
    <w:qFormat/>
    <w:rsid w:val="00B4221E"/>
    <w:pPr>
      <w:spacing w:after="0" w:line="240" w:lineRule="auto"/>
    </w:pPr>
    <w:rPr>
      <w:rFonts w:ascii="Calibri" w:eastAsia="Times New Roman" w:hAnsi="Calibri" w:cs="Times New Roman"/>
      <w:lang w:val="ru-RU" w:eastAsia="ru-RU"/>
    </w:rPr>
  </w:style>
  <w:style w:type="paragraph" w:customStyle="1" w:styleId="213">
    <w:name w:val="Основной текст с отступом 21"/>
    <w:basedOn w:val="a"/>
    <w:uiPriority w:val="99"/>
    <w:qFormat/>
    <w:rsid w:val="00B4221E"/>
    <w:pPr>
      <w:suppressAutoHyphens/>
      <w:spacing w:after="120" w:line="480" w:lineRule="auto"/>
      <w:ind w:left="283"/>
    </w:pPr>
    <w:rPr>
      <w:rFonts w:ascii="Times New Roman" w:hAnsi="Times New Roman"/>
      <w:sz w:val="24"/>
      <w:szCs w:val="24"/>
      <w:lang w:eastAsia="ar-SA"/>
    </w:rPr>
  </w:style>
  <w:style w:type="character" w:styleId="afff5">
    <w:name w:val="page number"/>
    <w:uiPriority w:val="99"/>
    <w:semiHidden/>
    <w:unhideWhenUsed/>
    <w:rsid w:val="00B4221E"/>
    <w:rPr>
      <w:rFonts w:ascii="Times New Roman" w:hAnsi="Times New Roman" w:cs="Times New Roman" w:hint="default"/>
      <w:b/>
      <w:bCs w:val="0"/>
      <w:sz w:val="26"/>
    </w:rPr>
  </w:style>
  <w:style w:type="table" w:customStyle="1" w:styleId="61">
    <w:name w:val="Сітка таблиці6"/>
    <w:basedOn w:val="a1"/>
    <w:next w:val="a3"/>
    <w:rsid w:val="00B4221E"/>
    <w:pPr>
      <w:spacing w:after="0" w:line="240" w:lineRule="auto"/>
      <w:jc w:val="both"/>
    </w:pPr>
    <w:rPr>
      <w:rFonts w:ascii="Times New Roman" w:eastAsia="Times New Roman" w:hAnsi="Times New Roman" w:cs="Times New Roman"/>
      <w:sz w:val="20"/>
      <w:szCs w:val="20"/>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0"/>
    <w:link w:val="7"/>
    <w:uiPriority w:val="99"/>
    <w:semiHidden/>
    <w:rsid w:val="00255633"/>
    <w:rPr>
      <w:rFonts w:asciiTheme="majorHAnsi" w:eastAsiaTheme="majorEastAsia" w:hAnsiTheme="majorHAnsi" w:cstheme="majorBidi"/>
      <w:i/>
      <w:iCs/>
      <w:color w:val="1F4D78" w:themeColor="accent1" w:themeShade="7F"/>
      <w:sz w:val="24"/>
      <w:szCs w:val="24"/>
      <w:lang w:val="ru-RU" w:eastAsia="ru-RU"/>
    </w:rPr>
  </w:style>
  <w:style w:type="character" w:customStyle="1" w:styleId="80">
    <w:name w:val="Заголовок 8 Знак"/>
    <w:basedOn w:val="a0"/>
    <w:link w:val="8"/>
    <w:uiPriority w:val="99"/>
    <w:semiHidden/>
    <w:rsid w:val="00255633"/>
    <w:rPr>
      <w:rFonts w:asciiTheme="majorHAnsi" w:eastAsiaTheme="majorEastAsia" w:hAnsiTheme="majorHAnsi" w:cstheme="majorBidi"/>
      <w:color w:val="272727" w:themeColor="text1" w:themeTint="D8"/>
      <w:sz w:val="21"/>
      <w:szCs w:val="21"/>
      <w:lang w:val="ru-RU" w:eastAsia="ru-RU"/>
    </w:rPr>
  </w:style>
  <w:style w:type="numbering" w:customStyle="1" w:styleId="52">
    <w:name w:val="Немає списку5"/>
    <w:next w:val="a2"/>
    <w:uiPriority w:val="99"/>
    <w:semiHidden/>
    <w:unhideWhenUsed/>
    <w:rsid w:val="00255633"/>
  </w:style>
  <w:style w:type="paragraph" w:styleId="1f7">
    <w:name w:val="index 1"/>
    <w:basedOn w:val="a"/>
    <w:next w:val="a"/>
    <w:autoRedefine/>
    <w:uiPriority w:val="99"/>
    <w:semiHidden/>
    <w:unhideWhenUsed/>
    <w:rsid w:val="00255633"/>
    <w:pPr>
      <w:spacing w:after="0" w:line="240" w:lineRule="auto"/>
      <w:ind w:left="240" w:hanging="240"/>
    </w:pPr>
    <w:rPr>
      <w:rFonts w:ascii="Times New Roman" w:hAnsi="Times New Roman"/>
      <w:sz w:val="24"/>
      <w:szCs w:val="24"/>
      <w:lang w:eastAsia="ru-RU"/>
    </w:rPr>
  </w:style>
  <w:style w:type="character" w:customStyle="1" w:styleId="afff6">
    <w:name w:val="Текст макросу Знак"/>
    <w:basedOn w:val="a0"/>
    <w:link w:val="afff7"/>
    <w:uiPriority w:val="99"/>
    <w:semiHidden/>
    <w:locked/>
    <w:rsid w:val="00255633"/>
    <w:rPr>
      <w:rFonts w:ascii="Courier New" w:eastAsia="Times New Roman" w:hAnsi="Courier New" w:cs="Times New Roman"/>
      <w:sz w:val="20"/>
      <w:szCs w:val="20"/>
      <w:lang w:eastAsia="ru-RU"/>
    </w:rPr>
  </w:style>
  <w:style w:type="character" w:customStyle="1" w:styleId="afff8">
    <w:name w:val="Підпис Знак"/>
    <w:basedOn w:val="a0"/>
    <w:link w:val="afff9"/>
    <w:uiPriority w:val="99"/>
    <w:semiHidden/>
    <w:locked/>
    <w:rsid w:val="00255633"/>
    <w:rPr>
      <w:rFonts w:ascii="Times New Roman" w:eastAsia="Times New Roman" w:hAnsi="Times New Roman" w:cs="Times New Roman"/>
      <w:sz w:val="26"/>
      <w:szCs w:val="20"/>
      <w:lang w:eastAsia="ar-SA"/>
    </w:rPr>
  </w:style>
  <w:style w:type="character" w:customStyle="1" w:styleId="afffa">
    <w:name w:val="Шапка Знак"/>
    <w:basedOn w:val="a0"/>
    <w:link w:val="afffb"/>
    <w:uiPriority w:val="99"/>
    <w:semiHidden/>
    <w:locked/>
    <w:rsid w:val="00255633"/>
    <w:rPr>
      <w:rFonts w:ascii="Arial" w:eastAsia="Times New Roman" w:hAnsi="Arial" w:cs="Times New Roman"/>
      <w:sz w:val="24"/>
      <w:szCs w:val="20"/>
      <w:shd w:val="pct20" w:color="auto" w:fill="auto"/>
      <w:lang w:eastAsia="ru-RU"/>
    </w:rPr>
  </w:style>
  <w:style w:type="character" w:customStyle="1" w:styleId="afffc">
    <w:name w:val="Підзаголовок Знак"/>
    <w:basedOn w:val="a0"/>
    <w:link w:val="afffd"/>
    <w:uiPriority w:val="99"/>
    <w:locked/>
    <w:rsid w:val="00255633"/>
    <w:rPr>
      <w:rFonts w:ascii="Cambria" w:eastAsia="Times New Roman" w:hAnsi="Cambria" w:cs="Times New Roman"/>
      <w:sz w:val="24"/>
      <w:szCs w:val="24"/>
      <w:lang w:eastAsia="ru-RU"/>
    </w:rPr>
  </w:style>
  <w:style w:type="character" w:customStyle="1" w:styleId="214">
    <w:name w:val="Основний текст з відступом 2 Знак1"/>
    <w:aliases w:val="Основной текст с отступом 2 Знак1 Знак1,Основной текст с отступом 2 Знак Знак Знак1,Основной текст с отступом 2 Знак2 Знак Знак Знак1,Основной текст с отступом 2 Знак1 Знак Знак Знак Знак1"/>
    <w:basedOn w:val="a0"/>
    <w:uiPriority w:val="99"/>
    <w:semiHidden/>
    <w:rsid w:val="00255633"/>
    <w:rPr>
      <w:rFonts w:ascii="Times New Roman" w:eastAsia="Times New Roman" w:hAnsi="Times New Roman" w:cs="Times New Roman"/>
      <w:sz w:val="24"/>
      <w:szCs w:val="24"/>
      <w:lang w:val="ru-RU" w:eastAsia="ru-RU"/>
    </w:rPr>
  </w:style>
  <w:style w:type="character" w:customStyle="1" w:styleId="38">
    <w:name w:val="Основний текст з відступом 3 Знак"/>
    <w:aliases w:val="Знак1 Знак,Основной текст с отступом 3 Знак1 Знак,Основной текст с отступом 3 Знак Знак Знак,Основной текст с отступом 3 Знак1 Знак Знак1 Знак,Основной текст с отступом 3 Знак Знак Знак Знак2 Знак"/>
    <w:link w:val="39"/>
    <w:uiPriority w:val="99"/>
    <w:semiHidden/>
    <w:locked/>
    <w:rsid w:val="00255633"/>
    <w:rPr>
      <w:sz w:val="16"/>
      <w:lang w:eastAsia="ru-RU"/>
    </w:rPr>
  </w:style>
  <w:style w:type="paragraph" w:styleId="39">
    <w:name w:val="Body Text Indent 3"/>
    <w:aliases w:val="Знак1,Основной текст с отступом 3 Знак1,Основной текст с отступом 3 Знак Знак,Основной текст с отступом 3 Знак1 Знак Знак1,Основной текст с отступом 3 Знак Знак Знак Знак2"/>
    <w:basedOn w:val="a"/>
    <w:link w:val="38"/>
    <w:uiPriority w:val="99"/>
    <w:semiHidden/>
    <w:unhideWhenUsed/>
    <w:rsid w:val="00255633"/>
    <w:pPr>
      <w:spacing w:after="120" w:line="240" w:lineRule="auto"/>
      <w:ind w:left="283"/>
    </w:pPr>
    <w:rPr>
      <w:rFonts w:asciiTheme="minorHAnsi" w:eastAsiaTheme="minorHAnsi" w:hAnsiTheme="minorHAnsi" w:cstheme="minorBidi"/>
      <w:sz w:val="16"/>
      <w:lang w:val="uk-UA" w:eastAsia="ru-RU"/>
    </w:rPr>
  </w:style>
  <w:style w:type="character" w:customStyle="1" w:styleId="310">
    <w:name w:val="Основний текст з відступом 3 Знак1"/>
    <w:aliases w:val="Знак1 Знак1,Основной текст с отступом 3 Знак1 Знак1,Основной текст с отступом 3 Знак Знак Знак1,Основной текст с отступом 3 Знак1 Знак Знак1 Знак1,Основной текст с отступом 3 Знак Знак Знак Знак2 Знак1"/>
    <w:basedOn w:val="a0"/>
    <w:uiPriority w:val="99"/>
    <w:semiHidden/>
    <w:rsid w:val="00255633"/>
    <w:rPr>
      <w:rFonts w:ascii="Calibri" w:eastAsia="Times New Roman" w:hAnsi="Calibri" w:cs="Times New Roman"/>
      <w:sz w:val="16"/>
      <w:szCs w:val="16"/>
      <w:lang w:val="ru-RU"/>
    </w:rPr>
  </w:style>
  <w:style w:type="character" w:customStyle="1" w:styleId="afffe">
    <w:name w:val="Схема документа Знак"/>
    <w:basedOn w:val="a0"/>
    <w:link w:val="affff"/>
    <w:uiPriority w:val="99"/>
    <w:semiHidden/>
    <w:locked/>
    <w:rsid w:val="00255633"/>
    <w:rPr>
      <w:rFonts w:ascii="Tahoma" w:eastAsia="Times New Roman" w:hAnsi="Tahoma" w:cs="Tahoma"/>
      <w:sz w:val="16"/>
      <w:szCs w:val="16"/>
      <w:lang w:eastAsia="ru-RU"/>
    </w:rPr>
  </w:style>
  <w:style w:type="character" w:customStyle="1" w:styleId="affff0">
    <w:name w:val="Текст Знак"/>
    <w:basedOn w:val="a0"/>
    <w:link w:val="affff1"/>
    <w:uiPriority w:val="99"/>
    <w:semiHidden/>
    <w:locked/>
    <w:rsid w:val="00255633"/>
    <w:rPr>
      <w:rFonts w:ascii="Courier New" w:eastAsia="Times New Roman" w:hAnsi="Courier New" w:cs="Courier New"/>
      <w:sz w:val="20"/>
      <w:szCs w:val="20"/>
      <w:lang w:val="ru-RU" w:eastAsia="ru-RU"/>
    </w:rPr>
  </w:style>
  <w:style w:type="paragraph" w:customStyle="1" w:styleId="xfmc1">
    <w:name w:val="xfmc1"/>
    <w:basedOn w:val="a"/>
    <w:uiPriority w:val="99"/>
    <w:rsid w:val="00255633"/>
    <w:pPr>
      <w:spacing w:before="100" w:beforeAutospacing="1" w:after="100" w:afterAutospacing="1" w:line="240" w:lineRule="auto"/>
    </w:pPr>
    <w:rPr>
      <w:rFonts w:ascii="Times New Roman" w:hAnsi="Times New Roman"/>
      <w:sz w:val="24"/>
      <w:szCs w:val="24"/>
      <w:lang w:eastAsia="ru-RU"/>
    </w:rPr>
  </w:style>
  <w:style w:type="paragraph" w:customStyle="1" w:styleId="1f8">
    <w:name w:val="Текст примечания1"/>
    <w:basedOn w:val="a"/>
    <w:uiPriority w:val="99"/>
    <w:rsid w:val="00255633"/>
    <w:pPr>
      <w:suppressAutoHyphens/>
      <w:spacing w:after="0" w:line="240" w:lineRule="auto"/>
    </w:pPr>
    <w:rPr>
      <w:rFonts w:ascii="Arial" w:hAnsi="Arial" w:cs="Arial"/>
      <w:sz w:val="20"/>
      <w:szCs w:val="20"/>
      <w:lang w:val="uk-UA" w:eastAsia="ar-SA"/>
    </w:rPr>
  </w:style>
  <w:style w:type="paragraph" w:customStyle="1" w:styleId="1f9">
    <w:name w:val="Абзац списка1"/>
    <w:basedOn w:val="a"/>
    <w:uiPriority w:val="99"/>
    <w:rsid w:val="00255633"/>
    <w:pPr>
      <w:suppressAutoHyphens/>
      <w:spacing w:after="0" w:line="240" w:lineRule="auto"/>
      <w:ind w:left="708"/>
    </w:pPr>
    <w:rPr>
      <w:rFonts w:ascii="Times New Roman" w:hAnsi="Times New Roman"/>
      <w:kern w:val="2"/>
      <w:sz w:val="20"/>
      <w:szCs w:val="20"/>
      <w:lang w:eastAsia="ar-SA"/>
    </w:rPr>
  </w:style>
  <w:style w:type="paragraph" w:customStyle="1" w:styleId="affff2">
    <w:name w:val="Заголовок таблиці"/>
    <w:basedOn w:val="aff0"/>
    <w:uiPriority w:val="99"/>
    <w:rsid w:val="00255633"/>
    <w:pPr>
      <w:jc w:val="center"/>
    </w:pPr>
    <w:rPr>
      <w:rFonts w:ascii="Times New Roman" w:eastAsia="Times New Roman" w:hAnsi="Times New Roman" w:cs="Times New Roman"/>
      <w:b/>
      <w:bCs/>
      <w:kern w:val="0"/>
      <w:lang w:val="ru-RU" w:bidi="ar-SA"/>
    </w:rPr>
  </w:style>
  <w:style w:type="paragraph" w:customStyle="1" w:styleId="affff3">
    <w:name w:val="Вміст кадру"/>
    <w:basedOn w:val="ab"/>
    <w:uiPriority w:val="99"/>
    <w:rsid w:val="00255633"/>
    <w:pPr>
      <w:suppressAutoHyphens/>
      <w:snapToGrid/>
      <w:spacing w:after="120"/>
      <w:jc w:val="left"/>
    </w:pPr>
    <w:rPr>
      <w:rFonts w:ascii="MS Mincho" w:eastAsia="MS Mincho" w:hAnsi="MS Mincho" w:cs="MS Mincho"/>
      <w:sz w:val="22"/>
      <w:szCs w:val="22"/>
      <w:lang w:eastAsia="zh-CN"/>
    </w:rPr>
  </w:style>
  <w:style w:type="paragraph" w:customStyle="1" w:styleId="1fa">
    <w:name w:val="Знак Знак1 Знак Знак Знак Знак Знак"/>
    <w:basedOn w:val="a"/>
    <w:uiPriority w:val="99"/>
    <w:rsid w:val="00255633"/>
    <w:pPr>
      <w:spacing w:after="0" w:line="240" w:lineRule="auto"/>
    </w:pPr>
    <w:rPr>
      <w:rFonts w:ascii="Verdana" w:hAnsi="Verdana" w:cs="Verdana"/>
      <w:sz w:val="20"/>
      <w:szCs w:val="20"/>
      <w:lang w:val="en-US"/>
    </w:rPr>
  </w:style>
  <w:style w:type="paragraph" w:customStyle="1" w:styleId="1fb">
    <w:name w:val="Знак Знак1 Знак Знак Знак Знак Знак Знак Знак Знак Знак Знак"/>
    <w:basedOn w:val="a"/>
    <w:uiPriority w:val="99"/>
    <w:rsid w:val="00255633"/>
    <w:pPr>
      <w:spacing w:after="0" w:line="240" w:lineRule="auto"/>
    </w:pPr>
    <w:rPr>
      <w:rFonts w:ascii="Verdana" w:hAnsi="Verdana" w:cs="Verdana"/>
      <w:sz w:val="20"/>
      <w:szCs w:val="20"/>
      <w:lang w:val="en-US"/>
    </w:rPr>
  </w:style>
  <w:style w:type="paragraph" w:customStyle="1" w:styleId="2b">
    <w:name w:val="Основной текст (2)"/>
    <w:basedOn w:val="a"/>
    <w:uiPriority w:val="99"/>
    <w:rsid w:val="00255633"/>
    <w:pPr>
      <w:shd w:val="clear" w:color="auto" w:fill="FFFFFF"/>
      <w:spacing w:after="2100" w:line="240" w:lineRule="atLeast"/>
    </w:pPr>
    <w:rPr>
      <w:rFonts w:asciiTheme="minorHAnsi" w:eastAsiaTheme="minorHAnsi" w:hAnsiTheme="minorHAnsi" w:cstheme="minorBidi"/>
      <w:i/>
      <w:sz w:val="23"/>
      <w:lang w:val="uk-UA" w:eastAsia="uk-UA"/>
    </w:rPr>
  </w:style>
  <w:style w:type="paragraph" w:customStyle="1" w:styleId="msonormalcxspmiddle">
    <w:name w:val="msonormalcxspmiddle"/>
    <w:basedOn w:val="a"/>
    <w:uiPriority w:val="99"/>
    <w:rsid w:val="00255633"/>
    <w:pPr>
      <w:spacing w:before="100" w:beforeAutospacing="1" w:after="100" w:afterAutospacing="1" w:line="240" w:lineRule="auto"/>
    </w:pPr>
    <w:rPr>
      <w:rFonts w:ascii="Times New Roman" w:hAnsi="Times New Roman"/>
      <w:sz w:val="24"/>
      <w:szCs w:val="24"/>
      <w:lang w:eastAsia="ru-RU"/>
    </w:rPr>
  </w:style>
  <w:style w:type="paragraph" w:customStyle="1" w:styleId="msonormalcxsplast">
    <w:name w:val="msonormalcxsplast"/>
    <w:basedOn w:val="a"/>
    <w:uiPriority w:val="99"/>
    <w:rsid w:val="00255633"/>
    <w:pPr>
      <w:spacing w:before="100" w:beforeAutospacing="1" w:after="100" w:afterAutospacing="1" w:line="240" w:lineRule="auto"/>
    </w:pPr>
    <w:rPr>
      <w:rFonts w:ascii="Times New Roman" w:hAnsi="Times New Roman"/>
      <w:sz w:val="24"/>
      <w:szCs w:val="24"/>
      <w:lang w:eastAsia="ru-RU"/>
    </w:rPr>
  </w:style>
  <w:style w:type="paragraph" w:customStyle="1" w:styleId="msonormalcxspmiddlecxspmiddle">
    <w:name w:val="msonormalcxspmiddlecxspmiddle"/>
    <w:basedOn w:val="a"/>
    <w:uiPriority w:val="99"/>
    <w:rsid w:val="00255633"/>
    <w:pPr>
      <w:spacing w:before="100" w:beforeAutospacing="1" w:after="100" w:afterAutospacing="1" w:line="240" w:lineRule="auto"/>
    </w:pPr>
    <w:rPr>
      <w:rFonts w:ascii="Times New Roman" w:hAnsi="Times New Roman"/>
      <w:sz w:val="24"/>
      <w:szCs w:val="24"/>
      <w:lang w:eastAsia="ru-RU"/>
    </w:rPr>
  </w:style>
  <w:style w:type="paragraph" w:customStyle="1" w:styleId="msonormalcxspmiddlecxsplast">
    <w:name w:val="msonormalcxspmiddlecxsplast"/>
    <w:basedOn w:val="a"/>
    <w:uiPriority w:val="99"/>
    <w:rsid w:val="00255633"/>
    <w:pPr>
      <w:spacing w:before="100" w:beforeAutospacing="1" w:after="100" w:afterAutospacing="1" w:line="240" w:lineRule="auto"/>
    </w:pPr>
    <w:rPr>
      <w:rFonts w:ascii="Times New Roman" w:hAnsi="Times New Roman"/>
      <w:sz w:val="24"/>
      <w:szCs w:val="24"/>
      <w:lang w:eastAsia="ru-RU"/>
    </w:rPr>
  </w:style>
  <w:style w:type="paragraph" w:customStyle="1" w:styleId="215">
    <w:name w:val="Основной текст 21"/>
    <w:basedOn w:val="a"/>
    <w:uiPriority w:val="99"/>
    <w:rsid w:val="00255633"/>
    <w:pPr>
      <w:overflowPunct w:val="0"/>
      <w:autoSpaceDE w:val="0"/>
      <w:autoSpaceDN w:val="0"/>
      <w:adjustRightInd w:val="0"/>
      <w:spacing w:after="120" w:line="240" w:lineRule="auto"/>
      <w:ind w:left="283"/>
    </w:pPr>
    <w:rPr>
      <w:rFonts w:ascii="Times New Roman" w:hAnsi="Times New Roman"/>
      <w:sz w:val="20"/>
      <w:szCs w:val="20"/>
      <w:lang w:val="uk-UA" w:eastAsia="ru-RU"/>
    </w:rPr>
  </w:style>
  <w:style w:type="paragraph" w:customStyle="1" w:styleId="113">
    <w:name w:val="Знак Знак1 Знак Знак Знак Знак Знак Знак Знак Знак Знак Знак1"/>
    <w:basedOn w:val="a"/>
    <w:uiPriority w:val="99"/>
    <w:rsid w:val="00255633"/>
    <w:pPr>
      <w:spacing w:after="0" w:line="240" w:lineRule="auto"/>
    </w:pPr>
    <w:rPr>
      <w:rFonts w:ascii="Verdana" w:hAnsi="Verdana" w:cs="Verdana"/>
      <w:sz w:val="20"/>
      <w:szCs w:val="20"/>
      <w:lang w:val="en-US"/>
    </w:rPr>
  </w:style>
  <w:style w:type="paragraph" w:customStyle="1" w:styleId="2c">
    <w:name w:val="Без интервала2"/>
    <w:uiPriority w:val="99"/>
    <w:rsid w:val="00255633"/>
    <w:pPr>
      <w:spacing w:after="0" w:line="240" w:lineRule="auto"/>
    </w:pPr>
    <w:rPr>
      <w:rFonts w:ascii="Calibri" w:eastAsia="Times New Roman" w:hAnsi="Calibri" w:cs="Times New Roman"/>
    </w:rPr>
  </w:style>
  <w:style w:type="paragraph" w:customStyle="1" w:styleId="220">
    <w:name w:val="Основной текст 22"/>
    <w:basedOn w:val="a"/>
    <w:uiPriority w:val="99"/>
    <w:rsid w:val="00255633"/>
    <w:pPr>
      <w:overflowPunct w:val="0"/>
      <w:autoSpaceDE w:val="0"/>
      <w:autoSpaceDN w:val="0"/>
      <w:adjustRightInd w:val="0"/>
      <w:spacing w:after="120" w:line="240" w:lineRule="auto"/>
      <w:ind w:left="283"/>
    </w:pPr>
    <w:rPr>
      <w:rFonts w:ascii="Times New Roman" w:hAnsi="Times New Roman"/>
      <w:sz w:val="20"/>
      <w:szCs w:val="20"/>
      <w:lang w:val="uk-UA" w:eastAsia="ru-RU"/>
    </w:rPr>
  </w:style>
  <w:style w:type="paragraph" w:customStyle="1" w:styleId="CharChar3">
    <w:name w:val="Char Знак Знак Char Знак Знак Знак Знак Знак Знак Знак Знак Знак Знак Знак Знак Знак Знак Знак"/>
    <w:basedOn w:val="a"/>
    <w:uiPriority w:val="99"/>
    <w:rsid w:val="00255633"/>
    <w:pPr>
      <w:spacing w:after="0" w:line="240" w:lineRule="auto"/>
    </w:pPr>
    <w:rPr>
      <w:rFonts w:ascii="Verdana" w:hAnsi="Verdana" w:cs="Verdana"/>
      <w:sz w:val="20"/>
      <w:szCs w:val="20"/>
      <w:lang w:val="en-US"/>
    </w:rPr>
  </w:style>
  <w:style w:type="paragraph" w:customStyle="1" w:styleId="2d">
    <w:name w:val="Абзац списка2"/>
    <w:basedOn w:val="a"/>
    <w:uiPriority w:val="99"/>
    <w:rsid w:val="00255633"/>
    <w:pPr>
      <w:spacing w:after="0" w:line="240" w:lineRule="auto"/>
      <w:ind w:left="720"/>
    </w:pPr>
    <w:rPr>
      <w:rFonts w:ascii="Times New Roman" w:eastAsia="Calibri" w:hAnsi="Times New Roman"/>
      <w:sz w:val="24"/>
      <w:szCs w:val="24"/>
      <w:lang w:eastAsia="ru-RU"/>
    </w:rPr>
  </w:style>
  <w:style w:type="paragraph" w:customStyle="1" w:styleId="1fc">
    <w:name w:val="Знак Знак Знак Знак Знак Знак Знак1 Знак Знак"/>
    <w:basedOn w:val="a"/>
    <w:uiPriority w:val="99"/>
    <w:rsid w:val="00255633"/>
    <w:pPr>
      <w:spacing w:after="160" w:line="240" w:lineRule="exact"/>
    </w:pPr>
    <w:rPr>
      <w:rFonts w:ascii="Times New Roman" w:hAnsi="Times New Roman"/>
      <w:sz w:val="20"/>
      <w:szCs w:val="20"/>
      <w:lang w:val="de-DE" w:eastAsia="de-CH"/>
    </w:rPr>
  </w:style>
  <w:style w:type="paragraph" w:customStyle="1" w:styleId="3a">
    <w:name w:val="Без интервала3"/>
    <w:uiPriority w:val="99"/>
    <w:rsid w:val="00255633"/>
    <w:pPr>
      <w:spacing w:after="0" w:line="240" w:lineRule="auto"/>
    </w:pPr>
    <w:rPr>
      <w:rFonts w:ascii="Calibri" w:eastAsia="Calibri" w:hAnsi="Calibri" w:cs="Calibri"/>
      <w:lang w:val="ru-RU" w:eastAsia="ru-RU"/>
    </w:rPr>
  </w:style>
  <w:style w:type="paragraph" w:customStyle="1" w:styleId="1fd">
    <w:name w:val="Название1"/>
    <w:basedOn w:val="a"/>
    <w:uiPriority w:val="99"/>
    <w:rsid w:val="00255633"/>
    <w:pPr>
      <w:suppressLineNumbers/>
      <w:suppressAutoHyphens/>
      <w:spacing w:before="120" w:after="120" w:line="240" w:lineRule="auto"/>
      <w:jc w:val="both"/>
    </w:pPr>
    <w:rPr>
      <w:rFonts w:ascii="Times New Roman" w:hAnsi="Times New Roman" w:cs="Lohit Hindi"/>
      <w:i/>
      <w:iCs/>
      <w:sz w:val="24"/>
      <w:szCs w:val="24"/>
      <w:lang w:val="uk-UA" w:eastAsia="ar-SA"/>
    </w:rPr>
  </w:style>
  <w:style w:type="paragraph" w:customStyle="1" w:styleId="1fe">
    <w:name w:val="Указатель1"/>
    <w:basedOn w:val="a"/>
    <w:uiPriority w:val="99"/>
    <w:rsid w:val="00255633"/>
    <w:pPr>
      <w:suppressLineNumbers/>
      <w:suppressAutoHyphens/>
      <w:spacing w:after="0" w:line="240" w:lineRule="auto"/>
      <w:jc w:val="both"/>
    </w:pPr>
    <w:rPr>
      <w:rFonts w:ascii="Times New Roman" w:hAnsi="Times New Roman" w:cs="Lohit Hindi"/>
      <w:sz w:val="26"/>
      <w:szCs w:val="20"/>
      <w:lang w:val="uk-UA" w:eastAsia="ar-SA"/>
    </w:rPr>
  </w:style>
  <w:style w:type="paragraph" w:customStyle="1" w:styleId="1ff">
    <w:name w:val="Заголовок таблицы ссылок1"/>
    <w:basedOn w:val="a"/>
    <w:next w:val="a"/>
    <w:uiPriority w:val="99"/>
    <w:rsid w:val="00255633"/>
    <w:pPr>
      <w:suppressAutoHyphens/>
      <w:spacing w:before="120" w:after="0" w:line="240" w:lineRule="auto"/>
      <w:jc w:val="both"/>
    </w:pPr>
    <w:rPr>
      <w:rFonts w:ascii="Arial" w:hAnsi="Arial" w:cs="Arial"/>
      <w:b/>
      <w:sz w:val="24"/>
      <w:szCs w:val="20"/>
      <w:lang w:val="uk-UA" w:eastAsia="ar-SA"/>
    </w:rPr>
  </w:style>
  <w:style w:type="paragraph" w:customStyle="1" w:styleId="1ff0">
    <w:name w:val="Шапка1"/>
    <w:basedOn w:val="a"/>
    <w:uiPriority w:val="99"/>
    <w:rsid w:val="00255633"/>
    <w:pPr>
      <w:suppressAutoHyphens/>
      <w:spacing w:after="0" w:line="240" w:lineRule="auto"/>
      <w:ind w:left="1080" w:hanging="1080"/>
      <w:jc w:val="both"/>
    </w:pPr>
    <w:rPr>
      <w:rFonts w:ascii="Arial" w:hAnsi="Arial" w:cs="Arial"/>
      <w:sz w:val="24"/>
      <w:szCs w:val="20"/>
      <w:lang w:val="uk-UA" w:eastAsia="ar-SA"/>
    </w:rPr>
  </w:style>
  <w:style w:type="paragraph" w:customStyle="1" w:styleId="1ff1">
    <w:name w:val="Текст макроса1"/>
    <w:uiPriority w:val="99"/>
    <w:rsid w:val="00255633"/>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w:eastAsia="Times New Roman" w:hAnsi="Courier New" w:cs="Courier New"/>
      <w:sz w:val="20"/>
      <w:szCs w:val="20"/>
      <w:lang w:eastAsia="ar-SA"/>
    </w:rPr>
  </w:style>
  <w:style w:type="paragraph" w:customStyle="1" w:styleId="-0">
    <w:name w:val="Доручення -Кому"/>
    <w:basedOn w:val="a"/>
    <w:uiPriority w:val="99"/>
    <w:rsid w:val="00255633"/>
    <w:pPr>
      <w:keepNext/>
      <w:suppressAutoHyphens/>
      <w:spacing w:after="0" w:line="240" w:lineRule="auto"/>
      <w:ind w:left="4320"/>
    </w:pPr>
    <w:rPr>
      <w:rFonts w:ascii="Times New Roman" w:hAnsi="Times New Roman"/>
      <w:b/>
      <w:sz w:val="26"/>
      <w:szCs w:val="20"/>
      <w:lang w:val="uk-UA" w:eastAsia="ar-SA"/>
    </w:rPr>
  </w:style>
  <w:style w:type="paragraph" w:customStyle="1" w:styleId="-1">
    <w:name w:val="Доручення -Термін"/>
    <w:basedOn w:val="a"/>
    <w:uiPriority w:val="99"/>
    <w:rsid w:val="00255633"/>
    <w:pPr>
      <w:suppressAutoHyphens/>
      <w:spacing w:before="120" w:after="360" w:line="240" w:lineRule="auto"/>
      <w:ind w:left="4680"/>
    </w:pPr>
    <w:rPr>
      <w:rFonts w:ascii="Times New Roman" w:hAnsi="Times New Roman"/>
      <w:sz w:val="26"/>
      <w:szCs w:val="20"/>
      <w:lang w:val="uk-UA" w:eastAsia="ar-SA"/>
    </w:rPr>
  </w:style>
  <w:style w:type="paragraph" w:customStyle="1" w:styleId="-2">
    <w:name w:val="Доручення -Зміст"/>
    <w:basedOn w:val="a"/>
    <w:uiPriority w:val="99"/>
    <w:rsid w:val="00255633"/>
    <w:pPr>
      <w:keepNext/>
      <w:suppressAutoHyphens/>
      <w:spacing w:before="120" w:after="0" w:line="240" w:lineRule="auto"/>
      <w:jc w:val="both"/>
    </w:pPr>
    <w:rPr>
      <w:rFonts w:ascii="Times New Roman" w:hAnsi="Times New Roman"/>
      <w:sz w:val="26"/>
      <w:szCs w:val="20"/>
      <w:lang w:val="uk-UA" w:eastAsia="ar-SA"/>
    </w:rPr>
  </w:style>
  <w:style w:type="paragraph" w:customStyle="1" w:styleId="311">
    <w:name w:val="Основной текст с отступом 31"/>
    <w:basedOn w:val="a"/>
    <w:uiPriority w:val="99"/>
    <w:rsid w:val="00255633"/>
    <w:pPr>
      <w:suppressAutoHyphens/>
      <w:autoSpaceDE w:val="0"/>
      <w:spacing w:after="0" w:line="240" w:lineRule="auto"/>
      <w:ind w:firstLine="520"/>
      <w:jc w:val="both"/>
    </w:pPr>
    <w:rPr>
      <w:rFonts w:ascii="Times New Roman" w:hAnsi="Times New Roman"/>
      <w:sz w:val="26"/>
      <w:szCs w:val="20"/>
      <w:lang w:val="uk-UA" w:eastAsia="ar-SA"/>
    </w:rPr>
  </w:style>
  <w:style w:type="paragraph" w:customStyle="1" w:styleId="312">
    <w:name w:val="Основной текст 31"/>
    <w:basedOn w:val="a"/>
    <w:uiPriority w:val="99"/>
    <w:rsid w:val="00255633"/>
    <w:pPr>
      <w:suppressAutoHyphens/>
      <w:autoSpaceDE w:val="0"/>
      <w:spacing w:after="0" w:line="240" w:lineRule="auto"/>
      <w:jc w:val="center"/>
    </w:pPr>
    <w:rPr>
      <w:rFonts w:ascii="Times New Roman" w:hAnsi="Times New Roman"/>
      <w:b/>
      <w:sz w:val="26"/>
      <w:szCs w:val="20"/>
      <w:lang w:val="uk-UA" w:eastAsia="ar-SA"/>
    </w:rPr>
  </w:style>
  <w:style w:type="paragraph" w:customStyle="1" w:styleId="1ff2">
    <w:name w:val="Знак Знак1 Знак Знак Знак Знак Знак Знак Знак Знак Знак Знак Знак"/>
    <w:basedOn w:val="a"/>
    <w:uiPriority w:val="99"/>
    <w:rsid w:val="00255633"/>
    <w:pPr>
      <w:suppressAutoHyphens/>
      <w:spacing w:after="0" w:line="240" w:lineRule="auto"/>
    </w:pPr>
    <w:rPr>
      <w:rFonts w:ascii="Verdana" w:hAnsi="Verdana" w:cs="Verdana"/>
      <w:sz w:val="20"/>
      <w:szCs w:val="20"/>
      <w:lang w:val="en-US" w:eastAsia="ar-SA"/>
    </w:rPr>
  </w:style>
  <w:style w:type="paragraph" w:customStyle="1" w:styleId="2e">
    <w:name w:val="Знак Знак2 Знак Знак Знак Знак Знак Знак"/>
    <w:basedOn w:val="a"/>
    <w:uiPriority w:val="99"/>
    <w:rsid w:val="00255633"/>
    <w:pPr>
      <w:suppressAutoHyphens/>
      <w:spacing w:after="0" w:line="240" w:lineRule="auto"/>
    </w:pPr>
    <w:rPr>
      <w:rFonts w:ascii="Verdana" w:hAnsi="Verdana" w:cs="Verdana"/>
      <w:sz w:val="20"/>
      <w:szCs w:val="20"/>
      <w:lang w:val="en-US" w:eastAsia="ar-SA"/>
    </w:rPr>
  </w:style>
  <w:style w:type="paragraph" w:customStyle="1" w:styleId="affff4">
    <w:name w:val="Знак Знак Знак Знак Знак Знак Знак Знак Знак Знак Знак Знак Знак Знак Знак Знак"/>
    <w:basedOn w:val="a"/>
    <w:uiPriority w:val="99"/>
    <w:rsid w:val="00255633"/>
    <w:pPr>
      <w:suppressAutoHyphens/>
      <w:spacing w:after="0" w:line="240" w:lineRule="auto"/>
    </w:pPr>
    <w:rPr>
      <w:rFonts w:ascii="Verdana" w:hAnsi="Verdana" w:cs="Verdana"/>
      <w:sz w:val="20"/>
      <w:szCs w:val="20"/>
      <w:lang w:val="en-US" w:eastAsia="ar-SA"/>
    </w:rPr>
  </w:style>
  <w:style w:type="paragraph" w:customStyle="1" w:styleId="1ff3">
    <w:name w:val="Знак Знак1 Знак Знак Знак Знак"/>
    <w:basedOn w:val="a"/>
    <w:uiPriority w:val="99"/>
    <w:rsid w:val="00255633"/>
    <w:pPr>
      <w:suppressAutoHyphens/>
      <w:spacing w:after="0" w:line="240" w:lineRule="auto"/>
    </w:pPr>
    <w:rPr>
      <w:rFonts w:ascii="Verdana" w:hAnsi="Verdana" w:cs="Verdana"/>
      <w:sz w:val="20"/>
      <w:szCs w:val="20"/>
      <w:lang w:val="en-US" w:eastAsia="ar-SA"/>
    </w:rPr>
  </w:style>
  <w:style w:type="paragraph" w:customStyle="1" w:styleId="affff5">
    <w:name w:val="Содержимое таблицы"/>
    <w:basedOn w:val="a"/>
    <w:uiPriority w:val="99"/>
    <w:rsid w:val="00255633"/>
    <w:pPr>
      <w:suppressLineNumbers/>
      <w:suppressAutoHyphens/>
      <w:spacing w:after="0" w:line="240" w:lineRule="auto"/>
      <w:jc w:val="both"/>
    </w:pPr>
    <w:rPr>
      <w:rFonts w:ascii="Times New Roman" w:hAnsi="Times New Roman"/>
      <w:sz w:val="26"/>
      <w:szCs w:val="20"/>
      <w:lang w:val="uk-UA" w:eastAsia="ar-SA"/>
    </w:rPr>
  </w:style>
  <w:style w:type="paragraph" w:customStyle="1" w:styleId="affff6">
    <w:name w:val="Заголовок таблицы"/>
    <w:basedOn w:val="affff5"/>
    <w:uiPriority w:val="99"/>
    <w:rsid w:val="00255633"/>
    <w:pPr>
      <w:jc w:val="center"/>
    </w:pPr>
    <w:rPr>
      <w:b/>
      <w:bCs/>
    </w:rPr>
  </w:style>
  <w:style w:type="paragraph" w:customStyle="1" w:styleId="Style1">
    <w:name w:val="Style1"/>
    <w:basedOn w:val="a"/>
    <w:uiPriority w:val="99"/>
    <w:rsid w:val="00255633"/>
    <w:pPr>
      <w:widowControl w:val="0"/>
      <w:autoSpaceDE w:val="0"/>
      <w:autoSpaceDN w:val="0"/>
      <w:adjustRightInd w:val="0"/>
      <w:spacing w:after="0" w:line="274" w:lineRule="exact"/>
      <w:ind w:hanging="1790"/>
    </w:pPr>
    <w:rPr>
      <w:rFonts w:ascii="Times New Roman" w:hAnsi="Times New Roman"/>
      <w:sz w:val="24"/>
      <w:szCs w:val="24"/>
      <w:lang w:eastAsia="ru-RU"/>
    </w:rPr>
  </w:style>
  <w:style w:type="paragraph" w:customStyle="1" w:styleId="Style2">
    <w:name w:val="Style2"/>
    <w:basedOn w:val="a"/>
    <w:uiPriority w:val="99"/>
    <w:rsid w:val="00255633"/>
    <w:pPr>
      <w:widowControl w:val="0"/>
      <w:autoSpaceDE w:val="0"/>
      <w:autoSpaceDN w:val="0"/>
      <w:adjustRightInd w:val="0"/>
      <w:spacing w:after="0" w:line="275" w:lineRule="exact"/>
      <w:ind w:firstLine="355"/>
      <w:jc w:val="both"/>
    </w:pPr>
    <w:rPr>
      <w:rFonts w:ascii="Times New Roman" w:hAnsi="Times New Roman"/>
      <w:sz w:val="24"/>
      <w:szCs w:val="24"/>
      <w:lang w:eastAsia="ru-RU"/>
    </w:rPr>
  </w:style>
  <w:style w:type="paragraph" w:customStyle="1" w:styleId="Style3">
    <w:name w:val="Style3"/>
    <w:basedOn w:val="a"/>
    <w:uiPriority w:val="99"/>
    <w:rsid w:val="00255633"/>
    <w:pPr>
      <w:widowControl w:val="0"/>
      <w:autoSpaceDE w:val="0"/>
      <w:autoSpaceDN w:val="0"/>
      <w:adjustRightInd w:val="0"/>
      <w:spacing w:after="0" w:line="278" w:lineRule="exact"/>
      <w:ind w:firstLine="610"/>
    </w:pPr>
    <w:rPr>
      <w:rFonts w:ascii="Times New Roman" w:hAnsi="Times New Roman"/>
      <w:sz w:val="24"/>
      <w:szCs w:val="24"/>
      <w:lang w:eastAsia="ru-RU"/>
    </w:rPr>
  </w:style>
  <w:style w:type="paragraph" w:customStyle="1" w:styleId="Style4">
    <w:name w:val="Style4"/>
    <w:basedOn w:val="a"/>
    <w:uiPriority w:val="99"/>
    <w:rsid w:val="00255633"/>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5">
    <w:name w:val="Style5"/>
    <w:basedOn w:val="a"/>
    <w:uiPriority w:val="99"/>
    <w:rsid w:val="00255633"/>
    <w:pPr>
      <w:widowControl w:val="0"/>
      <w:autoSpaceDE w:val="0"/>
      <w:autoSpaceDN w:val="0"/>
      <w:adjustRightInd w:val="0"/>
      <w:spacing w:after="0" w:line="274" w:lineRule="exact"/>
      <w:ind w:hanging="360"/>
    </w:pPr>
    <w:rPr>
      <w:rFonts w:ascii="Times New Roman" w:hAnsi="Times New Roman"/>
      <w:sz w:val="24"/>
      <w:szCs w:val="24"/>
      <w:lang w:eastAsia="ru-RU"/>
    </w:rPr>
  </w:style>
  <w:style w:type="paragraph" w:customStyle="1" w:styleId="Style6">
    <w:name w:val="Style6"/>
    <w:basedOn w:val="a"/>
    <w:uiPriority w:val="99"/>
    <w:rsid w:val="00255633"/>
    <w:pPr>
      <w:widowControl w:val="0"/>
      <w:autoSpaceDE w:val="0"/>
      <w:autoSpaceDN w:val="0"/>
      <w:adjustRightInd w:val="0"/>
      <w:spacing w:after="0" w:line="274" w:lineRule="exact"/>
      <w:jc w:val="both"/>
    </w:pPr>
    <w:rPr>
      <w:rFonts w:ascii="Times New Roman" w:hAnsi="Times New Roman"/>
      <w:sz w:val="24"/>
      <w:szCs w:val="24"/>
      <w:lang w:eastAsia="ru-RU"/>
    </w:rPr>
  </w:style>
  <w:style w:type="paragraph" w:customStyle="1" w:styleId="Style7">
    <w:name w:val="Style7"/>
    <w:basedOn w:val="a"/>
    <w:uiPriority w:val="99"/>
    <w:rsid w:val="00255633"/>
    <w:pPr>
      <w:widowControl w:val="0"/>
      <w:autoSpaceDE w:val="0"/>
      <w:autoSpaceDN w:val="0"/>
      <w:adjustRightInd w:val="0"/>
      <w:spacing w:after="0" w:line="274" w:lineRule="exact"/>
      <w:ind w:firstLine="240"/>
      <w:jc w:val="both"/>
    </w:pPr>
    <w:rPr>
      <w:rFonts w:ascii="Times New Roman" w:hAnsi="Times New Roman"/>
      <w:sz w:val="24"/>
      <w:szCs w:val="24"/>
      <w:lang w:eastAsia="ru-RU"/>
    </w:rPr>
  </w:style>
  <w:style w:type="paragraph" w:customStyle="1" w:styleId="Style8">
    <w:name w:val="Style8"/>
    <w:basedOn w:val="a"/>
    <w:uiPriority w:val="99"/>
    <w:rsid w:val="00255633"/>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3b">
    <w:name w:val="Основной текст (3)_"/>
    <w:link w:val="313"/>
    <w:uiPriority w:val="99"/>
    <w:locked/>
    <w:rsid w:val="00255633"/>
    <w:rPr>
      <w:b/>
      <w:i/>
      <w:sz w:val="19"/>
      <w:shd w:val="clear" w:color="auto" w:fill="FFFFFF"/>
    </w:rPr>
  </w:style>
  <w:style w:type="paragraph" w:customStyle="1" w:styleId="313">
    <w:name w:val="Основной текст (3)1"/>
    <w:basedOn w:val="a"/>
    <w:link w:val="3b"/>
    <w:uiPriority w:val="99"/>
    <w:rsid w:val="00255633"/>
    <w:pPr>
      <w:widowControl w:val="0"/>
      <w:shd w:val="clear" w:color="auto" w:fill="FFFFFF"/>
      <w:spacing w:before="180" w:after="180" w:line="240" w:lineRule="atLeast"/>
    </w:pPr>
    <w:rPr>
      <w:rFonts w:asciiTheme="minorHAnsi" w:eastAsiaTheme="minorHAnsi" w:hAnsiTheme="minorHAnsi" w:cstheme="minorBidi"/>
      <w:b/>
      <w:i/>
      <w:sz w:val="19"/>
      <w:lang w:val="uk-UA"/>
    </w:rPr>
  </w:style>
  <w:style w:type="paragraph" w:customStyle="1" w:styleId="1ff4">
    <w:name w:val="Основной текст1"/>
    <w:basedOn w:val="a"/>
    <w:uiPriority w:val="99"/>
    <w:rsid w:val="00255633"/>
    <w:pPr>
      <w:widowControl w:val="0"/>
      <w:shd w:val="clear" w:color="auto" w:fill="FFFFFF"/>
      <w:spacing w:before="180" w:after="0" w:line="213" w:lineRule="exact"/>
      <w:jc w:val="both"/>
    </w:pPr>
    <w:rPr>
      <w:rFonts w:asciiTheme="minorHAnsi" w:eastAsiaTheme="minorHAnsi" w:hAnsiTheme="minorHAnsi" w:cstheme="minorBidi"/>
      <w:sz w:val="18"/>
      <w:lang w:val="uk-UA"/>
    </w:rPr>
  </w:style>
  <w:style w:type="character" w:customStyle="1" w:styleId="2f">
    <w:name w:val="Заголовок №2_"/>
    <w:link w:val="2f0"/>
    <w:uiPriority w:val="99"/>
    <w:locked/>
    <w:rsid w:val="00255633"/>
    <w:rPr>
      <w:b/>
      <w:sz w:val="23"/>
      <w:shd w:val="clear" w:color="auto" w:fill="FFFFFF"/>
    </w:rPr>
  </w:style>
  <w:style w:type="paragraph" w:customStyle="1" w:styleId="2f0">
    <w:name w:val="Заголовок №2"/>
    <w:basedOn w:val="a"/>
    <w:link w:val="2f"/>
    <w:uiPriority w:val="99"/>
    <w:rsid w:val="00255633"/>
    <w:pPr>
      <w:shd w:val="clear" w:color="auto" w:fill="FFFFFF"/>
      <w:spacing w:after="240" w:line="269" w:lineRule="exact"/>
      <w:jc w:val="center"/>
      <w:outlineLvl w:val="1"/>
    </w:pPr>
    <w:rPr>
      <w:rFonts w:asciiTheme="minorHAnsi" w:eastAsiaTheme="minorHAnsi" w:hAnsiTheme="minorHAnsi" w:cstheme="minorBidi"/>
      <w:b/>
      <w:sz w:val="23"/>
      <w:lang w:val="uk-UA"/>
    </w:rPr>
  </w:style>
  <w:style w:type="character" w:customStyle="1" w:styleId="121">
    <w:name w:val="Заголовок №1 (2)_"/>
    <w:link w:val="122"/>
    <w:uiPriority w:val="99"/>
    <w:locked/>
    <w:rsid w:val="00255633"/>
    <w:rPr>
      <w:b/>
      <w:shd w:val="clear" w:color="auto" w:fill="FFFFFF"/>
    </w:rPr>
  </w:style>
  <w:style w:type="paragraph" w:customStyle="1" w:styleId="122">
    <w:name w:val="Заголовок №1 (2)"/>
    <w:basedOn w:val="a"/>
    <w:link w:val="121"/>
    <w:uiPriority w:val="99"/>
    <w:rsid w:val="00255633"/>
    <w:pPr>
      <w:shd w:val="clear" w:color="auto" w:fill="FFFFFF"/>
      <w:spacing w:before="240" w:after="300" w:line="240" w:lineRule="atLeast"/>
      <w:jc w:val="both"/>
      <w:outlineLvl w:val="0"/>
    </w:pPr>
    <w:rPr>
      <w:rFonts w:asciiTheme="minorHAnsi" w:eastAsiaTheme="minorHAnsi" w:hAnsiTheme="minorHAnsi" w:cstheme="minorBidi"/>
      <w:b/>
      <w:lang w:val="uk-UA"/>
    </w:rPr>
  </w:style>
  <w:style w:type="character" w:customStyle="1" w:styleId="1ff5">
    <w:name w:val="Заголовок №1_"/>
    <w:link w:val="114"/>
    <w:uiPriority w:val="99"/>
    <w:locked/>
    <w:rsid w:val="00255633"/>
    <w:rPr>
      <w:b/>
      <w:sz w:val="23"/>
      <w:shd w:val="clear" w:color="auto" w:fill="FFFFFF"/>
    </w:rPr>
  </w:style>
  <w:style w:type="paragraph" w:customStyle="1" w:styleId="114">
    <w:name w:val="Заголовок №11"/>
    <w:basedOn w:val="a"/>
    <w:link w:val="1ff5"/>
    <w:uiPriority w:val="99"/>
    <w:rsid w:val="00255633"/>
    <w:pPr>
      <w:shd w:val="clear" w:color="auto" w:fill="FFFFFF"/>
      <w:spacing w:after="240" w:line="269" w:lineRule="exact"/>
      <w:jc w:val="center"/>
      <w:outlineLvl w:val="0"/>
    </w:pPr>
    <w:rPr>
      <w:rFonts w:asciiTheme="minorHAnsi" w:eastAsiaTheme="minorHAnsi" w:hAnsiTheme="minorHAnsi" w:cstheme="minorBidi"/>
      <w:b/>
      <w:sz w:val="23"/>
      <w:lang w:val="uk-UA"/>
    </w:rPr>
  </w:style>
  <w:style w:type="paragraph" w:customStyle="1" w:styleId="affff7">
    <w:name w:val="Основной Знак"/>
    <w:basedOn w:val="a"/>
    <w:uiPriority w:val="99"/>
    <w:rsid w:val="00255633"/>
    <w:pPr>
      <w:widowControl w:val="0"/>
      <w:spacing w:after="0" w:line="240" w:lineRule="auto"/>
      <w:ind w:firstLine="709"/>
      <w:jc w:val="both"/>
    </w:pPr>
    <w:rPr>
      <w:rFonts w:ascii="Times New Roman" w:hAnsi="Times New Roman"/>
      <w:kern w:val="28"/>
      <w:sz w:val="28"/>
      <w:szCs w:val="20"/>
      <w:lang w:val="uk-UA" w:eastAsia="ru-RU"/>
    </w:rPr>
  </w:style>
  <w:style w:type="paragraph" w:customStyle="1" w:styleId="bodytext">
    <w:name w:val="bodytext"/>
    <w:basedOn w:val="a"/>
    <w:uiPriority w:val="99"/>
    <w:rsid w:val="00255633"/>
    <w:pPr>
      <w:spacing w:before="100" w:beforeAutospacing="1" w:after="100" w:afterAutospacing="1" w:line="240" w:lineRule="auto"/>
    </w:pPr>
    <w:rPr>
      <w:rFonts w:ascii="Times New Roman" w:hAnsi="Times New Roman"/>
      <w:sz w:val="24"/>
      <w:szCs w:val="24"/>
      <w:lang w:val="uk-UA" w:eastAsia="uk-UA"/>
    </w:rPr>
  </w:style>
  <w:style w:type="paragraph" w:customStyle="1" w:styleId="2f1">
    <w:name w:val="Обычный2"/>
    <w:uiPriority w:val="99"/>
    <w:rsid w:val="00255633"/>
    <w:pPr>
      <w:snapToGrid w:val="0"/>
      <w:spacing w:after="0" w:line="240" w:lineRule="auto"/>
    </w:pPr>
    <w:rPr>
      <w:rFonts w:ascii="Times New Roman" w:eastAsia="Times New Roman" w:hAnsi="Times New Roman" w:cs="Times New Roman"/>
      <w:sz w:val="20"/>
      <w:szCs w:val="20"/>
      <w:lang w:val="en-US" w:eastAsia="ru-RU"/>
    </w:rPr>
  </w:style>
  <w:style w:type="paragraph" w:customStyle="1" w:styleId="affff8">
    <w:name w:val="Стиль полужирный по центру"/>
    <w:basedOn w:val="a"/>
    <w:uiPriority w:val="99"/>
    <w:rsid w:val="00255633"/>
    <w:pPr>
      <w:spacing w:before="200" w:after="0" w:line="240" w:lineRule="auto"/>
      <w:jc w:val="center"/>
    </w:pPr>
    <w:rPr>
      <w:rFonts w:ascii="Times New Roman" w:hAnsi="Times New Roman"/>
      <w:b/>
      <w:i/>
      <w:kern w:val="28"/>
      <w:sz w:val="28"/>
      <w:szCs w:val="20"/>
      <w:lang w:val="uk-UA" w:eastAsia="ru-RU"/>
    </w:rPr>
  </w:style>
  <w:style w:type="paragraph" w:customStyle="1" w:styleId="1ff6">
    <w:name w:val="Знак Знак1 Знак Знак Знак Знак Знак Знак Знак Знак Знак Знак Знак Знак Знак Знак Знак Знак"/>
    <w:basedOn w:val="a"/>
    <w:uiPriority w:val="99"/>
    <w:rsid w:val="00255633"/>
    <w:pPr>
      <w:spacing w:after="0" w:line="240" w:lineRule="auto"/>
    </w:pPr>
    <w:rPr>
      <w:rFonts w:ascii="Verdana" w:hAnsi="Verdana" w:cs="Verdana"/>
      <w:sz w:val="28"/>
      <w:szCs w:val="28"/>
      <w:lang w:val="en-US"/>
    </w:rPr>
  </w:style>
  <w:style w:type="paragraph" w:customStyle="1" w:styleId="affff9">
    <w:name w:val="Знак Знак Знак Знак Знак Знак"/>
    <w:basedOn w:val="a"/>
    <w:uiPriority w:val="99"/>
    <w:rsid w:val="00255633"/>
    <w:pPr>
      <w:spacing w:after="0" w:line="240" w:lineRule="auto"/>
    </w:pPr>
    <w:rPr>
      <w:rFonts w:ascii="Verdana" w:hAnsi="Verdana" w:cs="Verdana"/>
      <w:sz w:val="28"/>
      <w:szCs w:val="28"/>
      <w:lang w:val="en-US"/>
    </w:rPr>
  </w:style>
  <w:style w:type="character" w:styleId="affffa">
    <w:name w:val="footnote reference"/>
    <w:uiPriority w:val="99"/>
    <w:semiHidden/>
    <w:unhideWhenUsed/>
    <w:rsid w:val="00255633"/>
    <w:rPr>
      <w:rFonts w:ascii="Times New Roman" w:hAnsi="Times New Roman" w:cs="Times New Roman" w:hint="default"/>
      <w:vertAlign w:val="superscript"/>
    </w:rPr>
  </w:style>
  <w:style w:type="character" w:styleId="affffb">
    <w:name w:val="line number"/>
    <w:uiPriority w:val="99"/>
    <w:semiHidden/>
    <w:unhideWhenUsed/>
    <w:rsid w:val="00255633"/>
    <w:rPr>
      <w:rFonts w:ascii="Times New Roman" w:hAnsi="Times New Roman" w:cs="Times New Roman" w:hint="default"/>
    </w:rPr>
  </w:style>
  <w:style w:type="character" w:styleId="affffc">
    <w:name w:val="endnote reference"/>
    <w:uiPriority w:val="99"/>
    <w:semiHidden/>
    <w:unhideWhenUsed/>
    <w:rsid w:val="00255633"/>
    <w:rPr>
      <w:rFonts w:ascii="Times New Roman" w:hAnsi="Times New Roman" w:cs="Times New Roman" w:hint="default"/>
      <w:vertAlign w:val="superscript"/>
    </w:rPr>
  </w:style>
  <w:style w:type="character" w:customStyle="1" w:styleId="710">
    <w:name w:val="Заголовок 7 Знак1"/>
    <w:basedOn w:val="a0"/>
    <w:uiPriority w:val="99"/>
    <w:semiHidden/>
    <w:rsid w:val="00255633"/>
    <w:rPr>
      <w:rFonts w:asciiTheme="majorHAnsi" w:eastAsiaTheme="majorEastAsia" w:hAnsiTheme="majorHAnsi" w:cstheme="majorBidi"/>
      <w:i/>
      <w:iCs/>
      <w:color w:val="1F4D78" w:themeColor="accent1" w:themeShade="7F"/>
      <w:sz w:val="24"/>
      <w:szCs w:val="24"/>
      <w:lang w:val="ru-RU" w:eastAsia="ru-RU"/>
    </w:rPr>
  </w:style>
  <w:style w:type="character" w:customStyle="1" w:styleId="81">
    <w:name w:val="Заголовок 8 Знак1"/>
    <w:basedOn w:val="a0"/>
    <w:uiPriority w:val="99"/>
    <w:semiHidden/>
    <w:rsid w:val="00255633"/>
    <w:rPr>
      <w:rFonts w:asciiTheme="majorHAnsi" w:eastAsiaTheme="majorEastAsia" w:hAnsiTheme="majorHAnsi" w:cstheme="majorBidi"/>
      <w:color w:val="272727" w:themeColor="text1" w:themeTint="D8"/>
      <w:sz w:val="21"/>
      <w:szCs w:val="21"/>
      <w:lang w:val="ru-RU" w:eastAsia="ru-RU"/>
    </w:rPr>
  </w:style>
  <w:style w:type="character" w:customStyle="1" w:styleId="91">
    <w:name w:val="Заголовок 9 Знак1"/>
    <w:basedOn w:val="a0"/>
    <w:uiPriority w:val="99"/>
    <w:semiHidden/>
    <w:rsid w:val="00255633"/>
    <w:rPr>
      <w:rFonts w:asciiTheme="majorHAnsi" w:eastAsiaTheme="majorEastAsia" w:hAnsiTheme="majorHAnsi" w:cstheme="majorBidi"/>
      <w:i/>
      <w:iCs/>
      <w:color w:val="272727" w:themeColor="text1" w:themeTint="D8"/>
      <w:sz w:val="21"/>
      <w:szCs w:val="21"/>
      <w:lang w:val="ru-RU" w:eastAsia="ru-RU"/>
    </w:rPr>
  </w:style>
  <w:style w:type="character" w:customStyle="1" w:styleId="Heading1Char">
    <w:name w:val="Heading 1 Char"/>
    <w:aliases w:val="Знак Char"/>
    <w:uiPriority w:val="99"/>
    <w:locked/>
    <w:rsid w:val="00255633"/>
    <w:rPr>
      <w:rFonts w:ascii="Times New Roman" w:hAnsi="Times New Roman" w:cs="Times New Roman" w:hint="default"/>
      <w:b/>
      <w:bCs w:val="0"/>
      <w:sz w:val="24"/>
      <w:lang w:val="uk-UA" w:eastAsia="uk-UA"/>
    </w:rPr>
  </w:style>
  <w:style w:type="character" w:customStyle="1" w:styleId="HTMLPreformattedChar2">
    <w:name w:val="HTML Preformatted Char2"/>
    <w:aliases w:val="HTML Preformatted Char Char1,Стандартный HTML Знак Знак Char1,HTML Preformatted Char Знак Знак Char1,Знак Знак1 Char1,Стандартный HTML Знак1 Знак Знак Знак Char1,Стандартный HTML Знак Знак Знак Знак Знак Char1"/>
    <w:uiPriority w:val="99"/>
    <w:semiHidden/>
    <w:locked/>
    <w:rsid w:val="00255633"/>
    <w:rPr>
      <w:rFonts w:ascii="Courier New" w:hAnsi="Courier New" w:cs="Courier New" w:hint="default"/>
      <w:sz w:val="20"/>
      <w:szCs w:val="20"/>
      <w:lang w:val="uk-UA"/>
    </w:rPr>
  </w:style>
  <w:style w:type="character" w:customStyle="1" w:styleId="HTML10">
    <w:name w:val="Стандартный HTML Знак1"/>
    <w:uiPriority w:val="99"/>
    <w:semiHidden/>
    <w:locked/>
    <w:rsid w:val="00255633"/>
    <w:rPr>
      <w:rFonts w:ascii="Consolas" w:hAnsi="Consolas" w:cs="Consolas" w:hint="default"/>
      <w:sz w:val="20"/>
      <w:szCs w:val="20"/>
      <w:lang w:val="uk-UA"/>
    </w:rPr>
  </w:style>
  <w:style w:type="character" w:customStyle="1" w:styleId="FooterChar">
    <w:name w:val="Footer Char"/>
    <w:aliases w:val="Знак13 Char,Нижний колонтитул Знак Знак Char,Нижний колонтитул Знак Знак Знак Знак Char,Нижний колонтитул Знак2 Знак Знак Знак Знак Char,Нижний колонтитул Знак1 Знак Знак Знак Знак Знак Char"/>
    <w:uiPriority w:val="99"/>
    <w:locked/>
    <w:rsid w:val="00255633"/>
    <w:rPr>
      <w:rFonts w:ascii="Times New Roman" w:hAnsi="Times New Roman" w:cs="Times New Roman" w:hint="default"/>
      <w:sz w:val="24"/>
      <w:lang w:eastAsia="ru-RU"/>
    </w:rPr>
  </w:style>
  <w:style w:type="character" w:customStyle="1" w:styleId="BodyTextChar">
    <w:name w:val="Body Text Char"/>
    <w:aliases w:val="Знак7 Знак Char,Знак7 Char"/>
    <w:uiPriority w:val="99"/>
    <w:locked/>
    <w:rsid w:val="00255633"/>
    <w:rPr>
      <w:rFonts w:ascii="MS Mincho" w:eastAsia="MS Mincho" w:cs="Times New Roman" w:hint="eastAsia"/>
      <w:lang w:eastAsia="ru-RU"/>
    </w:rPr>
  </w:style>
  <w:style w:type="character" w:customStyle="1" w:styleId="1ff7">
    <w:name w:val="Основний текст з відступом Знак1"/>
    <w:basedOn w:val="a0"/>
    <w:uiPriority w:val="99"/>
    <w:semiHidden/>
    <w:rsid w:val="00255633"/>
    <w:rPr>
      <w:rFonts w:ascii="Times New Roman" w:eastAsia="Times New Roman" w:hAnsi="Times New Roman" w:cs="Times New Roman"/>
      <w:sz w:val="24"/>
      <w:szCs w:val="24"/>
      <w:lang w:val="ru-RU" w:eastAsia="ru-RU"/>
    </w:rPr>
  </w:style>
  <w:style w:type="character" w:customStyle="1" w:styleId="BodyTextIndent2Char">
    <w:name w:val="Body Text Indent 2 Char"/>
    <w:aliases w:val="Основной текст с отступом 2 Знак1 Char,Основной текст с отступом 2 Знак Знак Char,Основной текст с отступом 2 Знак2 Знак Знак Char,Основной текст с отступом 2 Знак1 Знак Знак Знак Char,отст Знак1 Знак Знак Знак Char"/>
    <w:uiPriority w:val="99"/>
    <w:locked/>
    <w:rsid w:val="00255633"/>
    <w:rPr>
      <w:rFonts w:ascii="Times New Roman" w:hAnsi="Times New Roman" w:cs="Times New Roman" w:hint="default"/>
      <w:lang w:val="uk-UA" w:eastAsia="ru-RU"/>
    </w:rPr>
  </w:style>
  <w:style w:type="character" w:customStyle="1" w:styleId="BodyTextIndent3Char">
    <w:name w:val="Body Text Indent 3 Char"/>
    <w:aliases w:val="Знак1 Char,Основной текст с отступом 3 Знак1 Char,Основной текст с отступом 3 Знак Знак Char,Основной текст с отступом 3 Знак1 Знак Знак1 Char,Основной текст с отступом 3 Знак Знак Знак Знак2 Char"/>
    <w:uiPriority w:val="99"/>
    <w:locked/>
    <w:rsid w:val="00255633"/>
    <w:rPr>
      <w:rFonts w:ascii="Times New Roman" w:hAnsi="Times New Roman" w:cs="Times New Roman" w:hint="default"/>
      <w:sz w:val="16"/>
      <w:lang w:eastAsia="ru-RU"/>
    </w:rPr>
  </w:style>
  <w:style w:type="character" w:customStyle="1" w:styleId="HeaderChar1">
    <w:name w:val="Header Char1"/>
    <w:uiPriority w:val="99"/>
    <w:semiHidden/>
    <w:locked/>
    <w:rsid w:val="00255633"/>
    <w:rPr>
      <w:rFonts w:ascii="Times New Roman" w:hAnsi="Times New Roman" w:cs="Times New Roman" w:hint="default"/>
      <w:lang w:val="uk-UA"/>
    </w:rPr>
  </w:style>
  <w:style w:type="character" w:customStyle="1" w:styleId="1ff8">
    <w:name w:val="Верхний колонтитул Знак1"/>
    <w:uiPriority w:val="99"/>
    <w:semiHidden/>
    <w:locked/>
    <w:rsid w:val="00255633"/>
    <w:rPr>
      <w:rFonts w:ascii="Times New Roman" w:hAnsi="Times New Roman" w:cs="Times New Roman" w:hint="default"/>
      <w:lang w:val="uk-UA"/>
    </w:rPr>
  </w:style>
  <w:style w:type="character" w:customStyle="1" w:styleId="1ff9">
    <w:name w:val="Основной текст Знак1"/>
    <w:uiPriority w:val="99"/>
    <w:semiHidden/>
    <w:rsid w:val="00255633"/>
    <w:rPr>
      <w:rFonts w:ascii="Times New Roman" w:hAnsi="Times New Roman" w:cs="Times New Roman" w:hint="default"/>
    </w:rPr>
  </w:style>
  <w:style w:type="character" w:customStyle="1" w:styleId="BodyTextChar1">
    <w:name w:val="Body Text Char1"/>
    <w:aliases w:val="Знак7 Знак Char1,Знак7 Char1"/>
    <w:uiPriority w:val="99"/>
    <w:semiHidden/>
    <w:rsid w:val="00255633"/>
    <w:rPr>
      <w:rFonts w:ascii="Times New Roman" w:hAnsi="Times New Roman" w:cs="Times New Roman" w:hint="default"/>
      <w:sz w:val="24"/>
      <w:szCs w:val="24"/>
    </w:rPr>
  </w:style>
  <w:style w:type="character" w:customStyle="1" w:styleId="WW8Num2z0">
    <w:name w:val="WW8Num2z0"/>
    <w:uiPriority w:val="99"/>
    <w:rsid w:val="00255633"/>
    <w:rPr>
      <w:rFonts w:ascii="Times New Roman" w:hAnsi="Times New Roman" w:cs="Times New Roman" w:hint="default"/>
    </w:rPr>
  </w:style>
  <w:style w:type="character" w:customStyle="1" w:styleId="WW8Num4z0">
    <w:name w:val="WW8Num4z0"/>
    <w:uiPriority w:val="99"/>
    <w:rsid w:val="00255633"/>
    <w:rPr>
      <w:rFonts w:ascii="Times New Roman" w:hAnsi="Times New Roman" w:cs="Times New Roman" w:hint="default"/>
    </w:rPr>
  </w:style>
  <w:style w:type="character" w:customStyle="1" w:styleId="WW8Num5z0">
    <w:name w:val="WW8Num5z0"/>
    <w:uiPriority w:val="99"/>
    <w:rsid w:val="00255633"/>
    <w:rPr>
      <w:rFonts w:ascii="Times New Roman" w:hAnsi="Times New Roman" w:cs="Times New Roman" w:hint="default"/>
    </w:rPr>
  </w:style>
  <w:style w:type="character" w:customStyle="1" w:styleId="WW8Num6z0">
    <w:name w:val="WW8Num6z0"/>
    <w:uiPriority w:val="99"/>
    <w:rsid w:val="00255633"/>
    <w:rPr>
      <w:color w:val="FF0000"/>
    </w:rPr>
  </w:style>
  <w:style w:type="character" w:customStyle="1" w:styleId="Absatz-Standardschriftart">
    <w:name w:val="Absatz-Standardschriftart"/>
    <w:uiPriority w:val="99"/>
    <w:rsid w:val="00255633"/>
  </w:style>
  <w:style w:type="character" w:customStyle="1" w:styleId="WW8Num1z0">
    <w:name w:val="WW8Num1z0"/>
    <w:uiPriority w:val="99"/>
    <w:rsid w:val="00255633"/>
    <w:rPr>
      <w:rFonts w:ascii="Times New Roman" w:hAnsi="Times New Roman" w:cs="Times New Roman" w:hint="default"/>
    </w:rPr>
  </w:style>
  <w:style w:type="character" w:customStyle="1" w:styleId="WW8Num2z1">
    <w:name w:val="WW8Num2z1"/>
    <w:uiPriority w:val="99"/>
    <w:rsid w:val="00255633"/>
    <w:rPr>
      <w:rFonts w:ascii="Courier New" w:hAnsi="Courier New" w:cs="Courier New" w:hint="default"/>
    </w:rPr>
  </w:style>
  <w:style w:type="character" w:customStyle="1" w:styleId="WW8Num2z2">
    <w:name w:val="WW8Num2z2"/>
    <w:uiPriority w:val="99"/>
    <w:rsid w:val="00255633"/>
    <w:rPr>
      <w:rFonts w:ascii="Wingdings" w:hAnsi="Wingdings" w:hint="default"/>
    </w:rPr>
  </w:style>
  <w:style w:type="character" w:customStyle="1" w:styleId="WW8Num2z3">
    <w:name w:val="WW8Num2z3"/>
    <w:uiPriority w:val="99"/>
    <w:rsid w:val="00255633"/>
    <w:rPr>
      <w:rFonts w:ascii="Symbol" w:hAnsi="Symbol" w:hint="default"/>
    </w:rPr>
  </w:style>
  <w:style w:type="character" w:customStyle="1" w:styleId="WW8Num4z1">
    <w:name w:val="WW8Num4z1"/>
    <w:uiPriority w:val="99"/>
    <w:rsid w:val="00255633"/>
    <w:rPr>
      <w:rFonts w:ascii="Courier New" w:hAnsi="Courier New" w:cs="Courier New" w:hint="default"/>
    </w:rPr>
  </w:style>
  <w:style w:type="character" w:customStyle="1" w:styleId="WW8Num4z2">
    <w:name w:val="WW8Num4z2"/>
    <w:uiPriority w:val="99"/>
    <w:rsid w:val="00255633"/>
    <w:rPr>
      <w:rFonts w:ascii="Wingdings" w:hAnsi="Wingdings" w:hint="default"/>
    </w:rPr>
  </w:style>
  <w:style w:type="character" w:customStyle="1" w:styleId="WW8Num4z3">
    <w:name w:val="WW8Num4z3"/>
    <w:uiPriority w:val="99"/>
    <w:rsid w:val="00255633"/>
    <w:rPr>
      <w:rFonts w:ascii="Symbol" w:hAnsi="Symbol" w:hint="default"/>
    </w:rPr>
  </w:style>
  <w:style w:type="character" w:customStyle="1" w:styleId="WW8Num5z1">
    <w:name w:val="WW8Num5z1"/>
    <w:uiPriority w:val="99"/>
    <w:rsid w:val="00255633"/>
    <w:rPr>
      <w:rFonts w:ascii="Courier New" w:hAnsi="Courier New" w:cs="Courier New" w:hint="default"/>
    </w:rPr>
  </w:style>
  <w:style w:type="character" w:customStyle="1" w:styleId="WW8Num5z2">
    <w:name w:val="WW8Num5z2"/>
    <w:uiPriority w:val="99"/>
    <w:rsid w:val="00255633"/>
    <w:rPr>
      <w:rFonts w:ascii="Wingdings" w:hAnsi="Wingdings" w:hint="default"/>
    </w:rPr>
  </w:style>
  <w:style w:type="character" w:customStyle="1" w:styleId="WW8Num5z3">
    <w:name w:val="WW8Num5z3"/>
    <w:uiPriority w:val="99"/>
    <w:rsid w:val="00255633"/>
    <w:rPr>
      <w:rFonts w:ascii="Symbol" w:hAnsi="Symbol" w:hint="default"/>
    </w:rPr>
  </w:style>
  <w:style w:type="character" w:customStyle="1" w:styleId="WW8Num7z0">
    <w:name w:val="WW8Num7z0"/>
    <w:uiPriority w:val="99"/>
    <w:rsid w:val="00255633"/>
    <w:rPr>
      <w:rFonts w:ascii="Times New Roman" w:hAnsi="Times New Roman" w:cs="Times New Roman" w:hint="default"/>
    </w:rPr>
  </w:style>
  <w:style w:type="character" w:customStyle="1" w:styleId="WW8Num7z1">
    <w:name w:val="WW8Num7z1"/>
    <w:uiPriority w:val="99"/>
    <w:rsid w:val="00255633"/>
    <w:rPr>
      <w:rFonts w:ascii="Courier New" w:hAnsi="Courier New" w:cs="Courier New" w:hint="default"/>
    </w:rPr>
  </w:style>
  <w:style w:type="character" w:customStyle="1" w:styleId="WW8Num7z2">
    <w:name w:val="WW8Num7z2"/>
    <w:uiPriority w:val="99"/>
    <w:rsid w:val="00255633"/>
    <w:rPr>
      <w:rFonts w:ascii="Wingdings" w:hAnsi="Wingdings" w:hint="default"/>
    </w:rPr>
  </w:style>
  <w:style w:type="character" w:customStyle="1" w:styleId="WW8Num7z3">
    <w:name w:val="WW8Num7z3"/>
    <w:uiPriority w:val="99"/>
    <w:rsid w:val="00255633"/>
    <w:rPr>
      <w:rFonts w:ascii="Symbol" w:hAnsi="Symbol" w:hint="default"/>
    </w:rPr>
  </w:style>
  <w:style w:type="character" w:customStyle="1" w:styleId="WW8Num8z0">
    <w:name w:val="WW8Num8z0"/>
    <w:uiPriority w:val="99"/>
    <w:rsid w:val="00255633"/>
    <w:rPr>
      <w:rFonts w:ascii="Times New Roman" w:hAnsi="Times New Roman" w:cs="Times New Roman" w:hint="default"/>
    </w:rPr>
  </w:style>
  <w:style w:type="character" w:customStyle="1" w:styleId="WW8Num8z1">
    <w:name w:val="WW8Num8z1"/>
    <w:uiPriority w:val="99"/>
    <w:rsid w:val="00255633"/>
    <w:rPr>
      <w:rFonts w:ascii="Courier New" w:hAnsi="Courier New" w:cs="Courier New" w:hint="default"/>
    </w:rPr>
  </w:style>
  <w:style w:type="character" w:customStyle="1" w:styleId="WW8Num8z2">
    <w:name w:val="WW8Num8z2"/>
    <w:uiPriority w:val="99"/>
    <w:rsid w:val="00255633"/>
    <w:rPr>
      <w:rFonts w:ascii="Wingdings" w:hAnsi="Wingdings" w:hint="default"/>
    </w:rPr>
  </w:style>
  <w:style w:type="character" w:customStyle="1" w:styleId="WW8Num8z3">
    <w:name w:val="WW8Num8z3"/>
    <w:uiPriority w:val="99"/>
    <w:rsid w:val="00255633"/>
    <w:rPr>
      <w:rFonts w:ascii="Symbol" w:hAnsi="Symbol" w:hint="default"/>
    </w:rPr>
  </w:style>
  <w:style w:type="character" w:customStyle="1" w:styleId="WW8Num9z0">
    <w:name w:val="WW8Num9z0"/>
    <w:uiPriority w:val="99"/>
    <w:rsid w:val="00255633"/>
    <w:rPr>
      <w:rFonts w:ascii="Times New Roman" w:hAnsi="Times New Roman" w:cs="Times New Roman" w:hint="default"/>
    </w:rPr>
  </w:style>
  <w:style w:type="character" w:customStyle="1" w:styleId="WW8Num10z0">
    <w:name w:val="WW8Num10z0"/>
    <w:uiPriority w:val="99"/>
    <w:rsid w:val="00255633"/>
  </w:style>
  <w:style w:type="character" w:customStyle="1" w:styleId="WW8Num11z0">
    <w:name w:val="WW8Num11z0"/>
    <w:uiPriority w:val="99"/>
    <w:rsid w:val="00255633"/>
    <w:rPr>
      <w:color w:val="FF0000"/>
    </w:rPr>
  </w:style>
  <w:style w:type="character" w:customStyle="1" w:styleId="1ffa">
    <w:name w:val="Основной шрифт абзаца1"/>
    <w:uiPriority w:val="99"/>
    <w:rsid w:val="00255633"/>
  </w:style>
  <w:style w:type="character" w:customStyle="1" w:styleId="221">
    <w:name w:val="Знак22"/>
    <w:uiPriority w:val="99"/>
    <w:rsid w:val="00255633"/>
    <w:rPr>
      <w:rFonts w:ascii="Times New Roman" w:hAnsi="Times New Roman" w:cs="Times New Roman" w:hint="default"/>
      <w:b/>
      <w:bCs/>
      <w:sz w:val="24"/>
      <w:szCs w:val="24"/>
      <w:lang w:val="uk-UA"/>
    </w:rPr>
  </w:style>
  <w:style w:type="character" w:customStyle="1" w:styleId="affffd">
    <w:name w:val="Маркери списку"/>
    <w:uiPriority w:val="99"/>
    <w:rsid w:val="00255633"/>
    <w:rPr>
      <w:rFonts w:ascii="OpenSymbol" w:hAnsi="OpenSymbol" w:hint="default"/>
    </w:rPr>
  </w:style>
  <w:style w:type="character" w:customStyle="1" w:styleId="BodyTextIndent2Char1">
    <w:name w:val="Body Text Indent 2 Char1"/>
    <w:aliases w:val="Основной текст с отступом 2 Знак1 Char1,Основной текст с отступом 2 Знак Знак Char1,Основной текст с отступом 2 Знак2 Знак Знак Char1,Основной текст с отступом 2 Знак1 Знак Знак Знак Char1,отст Знак1 Знак Знак Знак Char1"/>
    <w:uiPriority w:val="99"/>
    <w:semiHidden/>
    <w:rsid w:val="00255633"/>
    <w:rPr>
      <w:rFonts w:ascii="Times New Roman" w:hAnsi="Times New Roman" w:cs="Times New Roman" w:hint="default"/>
      <w:sz w:val="24"/>
      <w:szCs w:val="24"/>
    </w:rPr>
  </w:style>
  <w:style w:type="character" w:customStyle="1" w:styleId="BodyTextIndent3Char1">
    <w:name w:val="Body Text Indent 3 Char1"/>
    <w:aliases w:val="Знак1 Char1,Основной текст с отступом 3 Знак1 Char1,Основной текст с отступом 3 Знак Знак Char1,Основной текст с отступом 3 Знак1 Знак Знак1 Char1,Основной текст с отступом 3 Знак Знак Знак Знак2 Char1"/>
    <w:uiPriority w:val="99"/>
    <w:semiHidden/>
    <w:rsid w:val="00255633"/>
    <w:rPr>
      <w:rFonts w:ascii="Times New Roman" w:hAnsi="Times New Roman" w:cs="Times New Roman" w:hint="default"/>
      <w:sz w:val="16"/>
      <w:szCs w:val="16"/>
    </w:rPr>
  </w:style>
  <w:style w:type="character" w:customStyle="1" w:styleId="1ffb">
    <w:name w:val="Текст выноски Знак1"/>
    <w:uiPriority w:val="99"/>
    <w:semiHidden/>
    <w:rsid w:val="00255633"/>
    <w:rPr>
      <w:rFonts w:ascii="Tahoma" w:hAnsi="Tahoma" w:cs="Tahoma" w:hint="default"/>
      <w:sz w:val="16"/>
      <w:szCs w:val="16"/>
    </w:rPr>
  </w:style>
  <w:style w:type="character" w:customStyle="1" w:styleId="BodyTextIndentChar1">
    <w:name w:val="Body Text Indent Char1"/>
    <w:uiPriority w:val="99"/>
    <w:semiHidden/>
    <w:locked/>
    <w:rsid w:val="00255633"/>
    <w:rPr>
      <w:rFonts w:ascii="Times New Roman" w:hAnsi="Times New Roman" w:cs="Times New Roman" w:hint="default"/>
      <w:lang w:val="uk-UA"/>
    </w:rPr>
  </w:style>
  <w:style w:type="character" w:customStyle="1" w:styleId="1ffc">
    <w:name w:val="Основной текст с отступом Знак1"/>
    <w:uiPriority w:val="99"/>
    <w:semiHidden/>
    <w:locked/>
    <w:rsid w:val="00255633"/>
    <w:rPr>
      <w:rFonts w:ascii="Times New Roman" w:hAnsi="Times New Roman" w:cs="Times New Roman" w:hint="default"/>
      <w:lang w:val="uk-UA"/>
    </w:rPr>
  </w:style>
  <w:style w:type="character" w:customStyle="1" w:styleId="2f2">
    <w:name w:val="Основной текст (2)_ Знак"/>
    <w:uiPriority w:val="99"/>
    <w:locked/>
    <w:rsid w:val="00255633"/>
    <w:rPr>
      <w:i/>
      <w:iCs w:val="0"/>
      <w:sz w:val="23"/>
      <w:lang w:val="uk-UA" w:eastAsia="uk-UA"/>
    </w:rPr>
  </w:style>
  <w:style w:type="character" w:customStyle="1" w:styleId="1ffd">
    <w:name w:val="Назва Знак1"/>
    <w:basedOn w:val="a0"/>
    <w:uiPriority w:val="99"/>
    <w:rsid w:val="00255633"/>
    <w:rPr>
      <w:rFonts w:asciiTheme="majorHAnsi" w:eastAsiaTheme="majorEastAsia" w:hAnsiTheme="majorHAnsi" w:cstheme="majorBidi"/>
      <w:spacing w:val="-10"/>
      <w:kern w:val="28"/>
      <w:sz w:val="56"/>
      <w:szCs w:val="56"/>
      <w:lang w:val="ru-RU" w:eastAsia="ru-RU"/>
    </w:rPr>
  </w:style>
  <w:style w:type="paragraph" w:styleId="afffd">
    <w:name w:val="Subtitle"/>
    <w:basedOn w:val="a"/>
    <w:next w:val="a"/>
    <w:link w:val="afffc"/>
    <w:uiPriority w:val="99"/>
    <w:qFormat/>
    <w:rsid w:val="00255633"/>
    <w:pPr>
      <w:numPr>
        <w:ilvl w:val="1"/>
      </w:numPr>
      <w:spacing w:after="160" w:line="240" w:lineRule="auto"/>
    </w:pPr>
    <w:rPr>
      <w:rFonts w:ascii="Cambria" w:hAnsi="Cambria"/>
      <w:sz w:val="24"/>
      <w:szCs w:val="24"/>
      <w:lang w:val="uk-UA" w:eastAsia="ru-RU"/>
    </w:rPr>
  </w:style>
  <w:style w:type="character" w:customStyle="1" w:styleId="1ffe">
    <w:name w:val="Підзаголовок Знак1"/>
    <w:basedOn w:val="a0"/>
    <w:uiPriority w:val="99"/>
    <w:rsid w:val="00255633"/>
    <w:rPr>
      <w:rFonts w:eastAsiaTheme="minorEastAsia"/>
      <w:color w:val="5A5A5A" w:themeColor="text1" w:themeTint="A5"/>
      <w:spacing w:val="15"/>
      <w:lang w:val="ru-RU"/>
    </w:rPr>
  </w:style>
  <w:style w:type="character" w:customStyle="1" w:styleId="WW8Num1z1">
    <w:name w:val="WW8Num1z1"/>
    <w:uiPriority w:val="99"/>
    <w:rsid w:val="00255633"/>
    <w:rPr>
      <w:rFonts w:ascii="Courier New" w:hAnsi="Courier New" w:cs="Courier New" w:hint="default"/>
    </w:rPr>
  </w:style>
  <w:style w:type="character" w:customStyle="1" w:styleId="WW8Num1z2">
    <w:name w:val="WW8Num1z2"/>
    <w:uiPriority w:val="99"/>
    <w:rsid w:val="00255633"/>
    <w:rPr>
      <w:rFonts w:ascii="Wingdings" w:hAnsi="Wingdings" w:hint="default"/>
    </w:rPr>
  </w:style>
  <w:style w:type="character" w:customStyle="1" w:styleId="WW8Num1z3">
    <w:name w:val="WW8Num1z3"/>
    <w:uiPriority w:val="99"/>
    <w:rsid w:val="00255633"/>
    <w:rPr>
      <w:rFonts w:ascii="Symbol" w:hAnsi="Symbol" w:hint="default"/>
    </w:rPr>
  </w:style>
  <w:style w:type="character" w:customStyle="1" w:styleId="WW8Num3z0">
    <w:name w:val="WW8Num3z0"/>
    <w:uiPriority w:val="99"/>
    <w:rsid w:val="00255633"/>
    <w:rPr>
      <w:rFonts w:ascii="Times New Roman" w:hAnsi="Times New Roman" w:cs="Times New Roman" w:hint="default"/>
    </w:rPr>
  </w:style>
  <w:style w:type="character" w:customStyle="1" w:styleId="affffe">
    <w:name w:val="Символ сноски"/>
    <w:uiPriority w:val="99"/>
    <w:rsid w:val="00255633"/>
    <w:rPr>
      <w:rFonts w:ascii="Times New Roman" w:hAnsi="Times New Roman" w:cs="Times New Roman" w:hint="default"/>
      <w:vertAlign w:val="superscript"/>
    </w:rPr>
  </w:style>
  <w:style w:type="character" w:customStyle="1" w:styleId="afffff">
    <w:name w:val="Символы концевой сноски"/>
    <w:uiPriority w:val="99"/>
    <w:rsid w:val="00255633"/>
    <w:rPr>
      <w:rFonts w:ascii="Times New Roman" w:hAnsi="Times New Roman" w:cs="Times New Roman" w:hint="default"/>
      <w:vertAlign w:val="superscript"/>
    </w:rPr>
  </w:style>
  <w:style w:type="character" w:customStyle="1" w:styleId="1fff">
    <w:name w:val="Знак примечания1"/>
    <w:uiPriority w:val="99"/>
    <w:rsid w:val="00255633"/>
    <w:rPr>
      <w:rFonts w:ascii="Times New Roman" w:hAnsi="Times New Roman" w:cs="Times New Roman" w:hint="default"/>
      <w:sz w:val="16"/>
    </w:rPr>
  </w:style>
  <w:style w:type="paragraph" w:styleId="afff9">
    <w:name w:val="Signature"/>
    <w:basedOn w:val="a"/>
    <w:link w:val="afff8"/>
    <w:uiPriority w:val="99"/>
    <w:semiHidden/>
    <w:unhideWhenUsed/>
    <w:rsid w:val="00255633"/>
    <w:pPr>
      <w:spacing w:after="0" w:line="240" w:lineRule="auto"/>
      <w:ind w:left="4252"/>
    </w:pPr>
    <w:rPr>
      <w:rFonts w:ascii="Times New Roman" w:hAnsi="Times New Roman"/>
      <w:sz w:val="26"/>
      <w:szCs w:val="20"/>
      <w:lang w:val="uk-UA" w:eastAsia="ar-SA"/>
    </w:rPr>
  </w:style>
  <w:style w:type="character" w:customStyle="1" w:styleId="1fff0">
    <w:name w:val="Підпис Знак1"/>
    <w:basedOn w:val="a0"/>
    <w:uiPriority w:val="99"/>
    <w:semiHidden/>
    <w:rsid w:val="00255633"/>
    <w:rPr>
      <w:rFonts w:ascii="Calibri" w:eastAsia="Times New Roman" w:hAnsi="Calibri" w:cs="Times New Roman"/>
      <w:lang w:val="ru-RU"/>
    </w:rPr>
  </w:style>
  <w:style w:type="character" w:customStyle="1" w:styleId="216">
    <w:name w:val="Основний текст 2 Знак1"/>
    <w:basedOn w:val="a0"/>
    <w:uiPriority w:val="99"/>
    <w:semiHidden/>
    <w:rsid w:val="00255633"/>
    <w:rPr>
      <w:rFonts w:ascii="Times New Roman" w:eastAsia="Times New Roman" w:hAnsi="Times New Roman" w:cs="Times New Roman"/>
      <w:sz w:val="24"/>
      <w:szCs w:val="24"/>
      <w:lang w:val="ru-RU" w:eastAsia="ru-RU"/>
    </w:rPr>
  </w:style>
  <w:style w:type="character" w:customStyle="1" w:styleId="FontStyle11">
    <w:name w:val="Font Style11"/>
    <w:uiPriority w:val="99"/>
    <w:rsid w:val="00255633"/>
    <w:rPr>
      <w:rFonts w:ascii="Times New Roman" w:hAnsi="Times New Roman" w:cs="Times New Roman" w:hint="default"/>
      <w:b/>
      <w:bCs w:val="0"/>
      <w:sz w:val="22"/>
    </w:rPr>
  </w:style>
  <w:style w:type="character" w:customStyle="1" w:styleId="FontStyle12">
    <w:name w:val="Font Style12"/>
    <w:uiPriority w:val="99"/>
    <w:rsid w:val="00255633"/>
    <w:rPr>
      <w:rFonts w:ascii="Times New Roman" w:hAnsi="Times New Roman" w:cs="Times New Roman" w:hint="default"/>
      <w:sz w:val="22"/>
    </w:rPr>
  </w:style>
  <w:style w:type="paragraph" w:styleId="affff">
    <w:name w:val="Document Map"/>
    <w:basedOn w:val="a"/>
    <w:link w:val="afffe"/>
    <w:uiPriority w:val="99"/>
    <w:semiHidden/>
    <w:unhideWhenUsed/>
    <w:rsid w:val="00255633"/>
    <w:pPr>
      <w:spacing w:after="0" w:line="240" w:lineRule="auto"/>
    </w:pPr>
    <w:rPr>
      <w:rFonts w:ascii="Tahoma" w:hAnsi="Tahoma" w:cs="Tahoma"/>
      <w:sz w:val="16"/>
      <w:szCs w:val="16"/>
      <w:lang w:val="uk-UA" w:eastAsia="ru-RU"/>
    </w:rPr>
  </w:style>
  <w:style w:type="character" w:customStyle="1" w:styleId="1fff1">
    <w:name w:val="Схема документа Знак1"/>
    <w:basedOn w:val="a0"/>
    <w:uiPriority w:val="99"/>
    <w:semiHidden/>
    <w:rsid w:val="00255633"/>
    <w:rPr>
      <w:rFonts w:ascii="Segoe UI" w:eastAsia="Times New Roman" w:hAnsi="Segoe UI" w:cs="Segoe UI"/>
      <w:sz w:val="16"/>
      <w:szCs w:val="16"/>
      <w:lang w:val="ru-RU"/>
    </w:rPr>
  </w:style>
  <w:style w:type="character" w:customStyle="1" w:styleId="314">
    <w:name w:val="Основний текст 3 Знак1"/>
    <w:basedOn w:val="a0"/>
    <w:uiPriority w:val="99"/>
    <w:semiHidden/>
    <w:rsid w:val="00255633"/>
    <w:rPr>
      <w:rFonts w:ascii="Times New Roman" w:eastAsia="Times New Roman" w:hAnsi="Times New Roman" w:cs="Times New Roman"/>
      <w:sz w:val="16"/>
      <w:szCs w:val="16"/>
      <w:lang w:val="ru-RU" w:eastAsia="ru-RU"/>
    </w:rPr>
  </w:style>
  <w:style w:type="character" w:customStyle="1" w:styleId="29pt">
    <w:name w:val="Основной текст (2) + 9 pt"/>
    <w:aliases w:val="Не курсив,Интервал 2 pt"/>
    <w:uiPriority w:val="99"/>
    <w:rsid w:val="00255633"/>
    <w:rPr>
      <w:i/>
      <w:iCs w:val="0"/>
      <w:color w:val="000000"/>
      <w:spacing w:val="40"/>
      <w:w w:val="100"/>
      <w:position w:val="0"/>
      <w:sz w:val="18"/>
      <w:lang w:val="uk-UA"/>
    </w:rPr>
  </w:style>
  <w:style w:type="character" w:customStyle="1" w:styleId="3c">
    <w:name w:val="Основной текст (3)"/>
    <w:uiPriority w:val="99"/>
    <w:rsid w:val="00255633"/>
    <w:rPr>
      <w:b/>
      <w:bCs w:val="0"/>
      <w:i/>
      <w:iCs w:val="0"/>
      <w:color w:val="000000"/>
      <w:spacing w:val="0"/>
      <w:w w:val="100"/>
      <w:position w:val="0"/>
      <w:sz w:val="19"/>
      <w:u w:val="single"/>
    </w:rPr>
  </w:style>
  <w:style w:type="character" w:customStyle="1" w:styleId="Exact">
    <w:name w:val="Основной текст Exact"/>
    <w:uiPriority w:val="99"/>
    <w:rsid w:val="00255633"/>
    <w:rPr>
      <w:rFonts w:ascii="Times New Roman" w:hAnsi="Times New Roman" w:cs="Times New Roman" w:hint="default"/>
      <w:strike w:val="0"/>
      <w:dstrike w:val="0"/>
      <w:spacing w:val="-3"/>
      <w:sz w:val="16"/>
      <w:u w:val="none"/>
      <w:effect w:val="none"/>
    </w:rPr>
  </w:style>
  <w:style w:type="character" w:customStyle="1" w:styleId="Exact1">
    <w:name w:val="Основной текст Exact1"/>
    <w:uiPriority w:val="99"/>
    <w:rsid w:val="00255633"/>
    <w:rPr>
      <w:color w:val="000000"/>
      <w:spacing w:val="-3"/>
      <w:w w:val="100"/>
      <w:position w:val="0"/>
      <w:sz w:val="16"/>
      <w:u w:val="single"/>
      <w:lang w:val="uk-UA"/>
    </w:rPr>
  </w:style>
  <w:style w:type="character" w:customStyle="1" w:styleId="rvts6">
    <w:name w:val="rvts6"/>
    <w:uiPriority w:val="99"/>
    <w:rsid w:val="00255633"/>
  </w:style>
  <w:style w:type="character" w:customStyle="1" w:styleId="1fff2">
    <w:name w:val="Заголовок №1"/>
    <w:uiPriority w:val="99"/>
    <w:rsid w:val="00255633"/>
    <w:rPr>
      <w:rFonts w:ascii="Times New Roman" w:hAnsi="Times New Roman" w:cs="Times New Roman" w:hint="default"/>
      <w:b/>
      <w:bCs/>
      <w:sz w:val="23"/>
      <w:szCs w:val="23"/>
      <w:shd w:val="clear" w:color="auto" w:fill="FFFFFF"/>
    </w:rPr>
  </w:style>
  <w:style w:type="paragraph" w:styleId="affff1">
    <w:name w:val="Plain Text"/>
    <w:basedOn w:val="a"/>
    <w:link w:val="affff0"/>
    <w:uiPriority w:val="99"/>
    <w:semiHidden/>
    <w:unhideWhenUsed/>
    <w:rsid w:val="00255633"/>
    <w:pPr>
      <w:spacing w:after="0" w:line="240" w:lineRule="auto"/>
    </w:pPr>
    <w:rPr>
      <w:rFonts w:ascii="Courier New" w:hAnsi="Courier New" w:cs="Courier New"/>
      <w:sz w:val="20"/>
      <w:szCs w:val="20"/>
      <w:lang w:eastAsia="ru-RU"/>
    </w:rPr>
  </w:style>
  <w:style w:type="character" w:customStyle="1" w:styleId="1fff3">
    <w:name w:val="Текст Знак1"/>
    <w:basedOn w:val="a0"/>
    <w:uiPriority w:val="99"/>
    <w:semiHidden/>
    <w:rsid w:val="00255633"/>
    <w:rPr>
      <w:rFonts w:ascii="Consolas" w:eastAsia="Times New Roman" w:hAnsi="Consolas" w:cs="Times New Roman"/>
      <w:sz w:val="21"/>
      <w:szCs w:val="21"/>
      <w:lang w:val="ru-RU"/>
    </w:rPr>
  </w:style>
  <w:style w:type="paragraph" w:styleId="afffb">
    <w:name w:val="Message Header"/>
    <w:basedOn w:val="a"/>
    <w:link w:val="afffa"/>
    <w:uiPriority w:val="99"/>
    <w:semiHidden/>
    <w:unhideWhenUsed/>
    <w:rsid w:val="0025563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lang w:val="uk-UA" w:eastAsia="ru-RU"/>
    </w:rPr>
  </w:style>
  <w:style w:type="character" w:customStyle="1" w:styleId="1fff4">
    <w:name w:val="Шапка Знак1"/>
    <w:basedOn w:val="a0"/>
    <w:uiPriority w:val="99"/>
    <w:semiHidden/>
    <w:rsid w:val="00255633"/>
    <w:rPr>
      <w:rFonts w:asciiTheme="majorHAnsi" w:eastAsiaTheme="majorEastAsia" w:hAnsiTheme="majorHAnsi" w:cstheme="majorBidi"/>
      <w:sz w:val="24"/>
      <w:szCs w:val="24"/>
      <w:shd w:val="pct20" w:color="auto" w:fill="auto"/>
      <w:lang w:val="ru-RU"/>
    </w:rPr>
  </w:style>
  <w:style w:type="paragraph" w:styleId="afff7">
    <w:name w:val="macro"/>
    <w:link w:val="afff6"/>
    <w:uiPriority w:val="99"/>
    <w:semiHidden/>
    <w:unhideWhenUsed/>
    <w:rsid w:val="0025563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character" w:customStyle="1" w:styleId="1fff5">
    <w:name w:val="Текст макросу Знак1"/>
    <w:basedOn w:val="a0"/>
    <w:uiPriority w:val="99"/>
    <w:semiHidden/>
    <w:rsid w:val="00255633"/>
    <w:rPr>
      <w:rFonts w:ascii="Consolas" w:eastAsia="Times New Roman" w:hAnsi="Consolas" w:cs="Times New Roman"/>
      <w:sz w:val="20"/>
      <w:szCs w:val="20"/>
      <w:lang w:val="ru-RU"/>
    </w:rPr>
  </w:style>
  <w:style w:type="table" w:customStyle="1" w:styleId="72">
    <w:name w:val="Сітка таблиці7"/>
    <w:basedOn w:val="a1"/>
    <w:next w:val="a3"/>
    <w:uiPriority w:val="99"/>
    <w:rsid w:val="0025563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6">
    <w:name w:val="Сетка таблицы1"/>
    <w:uiPriority w:val="99"/>
    <w:rsid w:val="002556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3">
    <w:name w:val="Сетка таблицы2"/>
    <w:uiPriority w:val="99"/>
    <w:rsid w:val="002556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d">
    <w:name w:val="Сетка таблицы3"/>
    <w:uiPriority w:val="99"/>
    <w:rsid w:val="0025563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uiPriority w:val="99"/>
    <w:rsid w:val="0025563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uiPriority w:val="99"/>
    <w:rsid w:val="00255633"/>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uiPriority w:val="99"/>
    <w:rsid w:val="002556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uiPriority w:val="99"/>
    <w:rsid w:val="0025563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25563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uiPriority w:val="99"/>
    <w:rsid w:val="002556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
    <w:uiPriority w:val="99"/>
    <w:rsid w:val="002556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uiPriority w:val="99"/>
    <w:rsid w:val="002556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uiPriority w:val="99"/>
    <w:rsid w:val="00255633"/>
    <w:pPr>
      <w:spacing w:after="0" w:line="240" w:lineRule="auto"/>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255633"/>
    <w:pPr>
      <w:spacing w:after="0" w:line="240" w:lineRule="auto"/>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99"/>
    <w:rsid w:val="002556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2556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255633"/>
    <w:pPr>
      <w:spacing w:after="0" w:line="240" w:lineRule="auto"/>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uiPriority w:val="99"/>
    <w:rsid w:val="00255633"/>
    <w:pPr>
      <w:spacing w:after="0" w:line="240" w:lineRule="auto"/>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uiPriority w:val="99"/>
    <w:rsid w:val="00255633"/>
    <w:pPr>
      <w:spacing w:after="0" w:line="240" w:lineRule="auto"/>
      <w:jc w:val="both"/>
    </w:pPr>
    <w:rPr>
      <w:rFonts w:ascii="Times New Roman" w:eastAsia="Times New Roman"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255633"/>
    <w:pPr>
      <w:spacing w:after="0" w:line="240" w:lineRule="auto"/>
      <w:jc w:val="both"/>
    </w:pPr>
    <w:rPr>
      <w:rFonts w:ascii="Times New Roman" w:eastAsia="Times New Roman"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ітка таблиці8"/>
    <w:basedOn w:val="a1"/>
    <w:next w:val="a3"/>
    <w:uiPriority w:val="99"/>
    <w:rsid w:val="00947A4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ітка таблиці9"/>
    <w:basedOn w:val="a1"/>
    <w:next w:val="a3"/>
    <w:uiPriority w:val="99"/>
    <w:rsid w:val="00535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писок1"/>
    <w:uiPriority w:val="99"/>
    <w:rsid w:val="00291053"/>
    <w:pPr>
      <w:numPr>
        <w:numId w:val="50"/>
      </w:numPr>
    </w:pPr>
  </w:style>
  <w:style w:type="numbering" w:customStyle="1" w:styleId="116">
    <w:name w:val="Список11"/>
    <w:uiPriority w:val="99"/>
    <w:rsid w:val="001D2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6968">
      <w:bodyDiv w:val="1"/>
      <w:marLeft w:val="0"/>
      <w:marRight w:val="0"/>
      <w:marTop w:val="0"/>
      <w:marBottom w:val="0"/>
      <w:divBdr>
        <w:top w:val="none" w:sz="0" w:space="0" w:color="auto"/>
        <w:left w:val="none" w:sz="0" w:space="0" w:color="auto"/>
        <w:bottom w:val="none" w:sz="0" w:space="0" w:color="auto"/>
        <w:right w:val="none" w:sz="0" w:space="0" w:color="auto"/>
      </w:divBdr>
    </w:div>
    <w:div w:id="44448215">
      <w:bodyDiv w:val="1"/>
      <w:marLeft w:val="0"/>
      <w:marRight w:val="0"/>
      <w:marTop w:val="0"/>
      <w:marBottom w:val="0"/>
      <w:divBdr>
        <w:top w:val="none" w:sz="0" w:space="0" w:color="auto"/>
        <w:left w:val="none" w:sz="0" w:space="0" w:color="auto"/>
        <w:bottom w:val="none" w:sz="0" w:space="0" w:color="auto"/>
        <w:right w:val="none" w:sz="0" w:space="0" w:color="auto"/>
      </w:divBdr>
    </w:div>
    <w:div w:id="103233635">
      <w:bodyDiv w:val="1"/>
      <w:marLeft w:val="0"/>
      <w:marRight w:val="0"/>
      <w:marTop w:val="0"/>
      <w:marBottom w:val="0"/>
      <w:divBdr>
        <w:top w:val="none" w:sz="0" w:space="0" w:color="auto"/>
        <w:left w:val="none" w:sz="0" w:space="0" w:color="auto"/>
        <w:bottom w:val="none" w:sz="0" w:space="0" w:color="auto"/>
        <w:right w:val="none" w:sz="0" w:space="0" w:color="auto"/>
      </w:divBdr>
    </w:div>
    <w:div w:id="191261230">
      <w:bodyDiv w:val="1"/>
      <w:marLeft w:val="0"/>
      <w:marRight w:val="0"/>
      <w:marTop w:val="0"/>
      <w:marBottom w:val="0"/>
      <w:divBdr>
        <w:top w:val="none" w:sz="0" w:space="0" w:color="auto"/>
        <w:left w:val="none" w:sz="0" w:space="0" w:color="auto"/>
        <w:bottom w:val="none" w:sz="0" w:space="0" w:color="auto"/>
        <w:right w:val="none" w:sz="0" w:space="0" w:color="auto"/>
      </w:divBdr>
    </w:div>
    <w:div w:id="242111156">
      <w:bodyDiv w:val="1"/>
      <w:marLeft w:val="0"/>
      <w:marRight w:val="0"/>
      <w:marTop w:val="0"/>
      <w:marBottom w:val="0"/>
      <w:divBdr>
        <w:top w:val="none" w:sz="0" w:space="0" w:color="auto"/>
        <w:left w:val="none" w:sz="0" w:space="0" w:color="auto"/>
        <w:bottom w:val="none" w:sz="0" w:space="0" w:color="auto"/>
        <w:right w:val="none" w:sz="0" w:space="0" w:color="auto"/>
      </w:divBdr>
    </w:div>
    <w:div w:id="300498661">
      <w:bodyDiv w:val="1"/>
      <w:marLeft w:val="0"/>
      <w:marRight w:val="0"/>
      <w:marTop w:val="0"/>
      <w:marBottom w:val="0"/>
      <w:divBdr>
        <w:top w:val="none" w:sz="0" w:space="0" w:color="auto"/>
        <w:left w:val="none" w:sz="0" w:space="0" w:color="auto"/>
        <w:bottom w:val="none" w:sz="0" w:space="0" w:color="auto"/>
        <w:right w:val="none" w:sz="0" w:space="0" w:color="auto"/>
      </w:divBdr>
    </w:div>
    <w:div w:id="309408610">
      <w:bodyDiv w:val="1"/>
      <w:marLeft w:val="0"/>
      <w:marRight w:val="0"/>
      <w:marTop w:val="0"/>
      <w:marBottom w:val="0"/>
      <w:divBdr>
        <w:top w:val="none" w:sz="0" w:space="0" w:color="auto"/>
        <w:left w:val="none" w:sz="0" w:space="0" w:color="auto"/>
        <w:bottom w:val="none" w:sz="0" w:space="0" w:color="auto"/>
        <w:right w:val="none" w:sz="0" w:space="0" w:color="auto"/>
      </w:divBdr>
    </w:div>
    <w:div w:id="313727611">
      <w:bodyDiv w:val="1"/>
      <w:marLeft w:val="0"/>
      <w:marRight w:val="0"/>
      <w:marTop w:val="0"/>
      <w:marBottom w:val="0"/>
      <w:divBdr>
        <w:top w:val="none" w:sz="0" w:space="0" w:color="auto"/>
        <w:left w:val="none" w:sz="0" w:space="0" w:color="auto"/>
        <w:bottom w:val="none" w:sz="0" w:space="0" w:color="auto"/>
        <w:right w:val="none" w:sz="0" w:space="0" w:color="auto"/>
      </w:divBdr>
    </w:div>
    <w:div w:id="359861381">
      <w:bodyDiv w:val="1"/>
      <w:marLeft w:val="0"/>
      <w:marRight w:val="0"/>
      <w:marTop w:val="0"/>
      <w:marBottom w:val="0"/>
      <w:divBdr>
        <w:top w:val="none" w:sz="0" w:space="0" w:color="auto"/>
        <w:left w:val="none" w:sz="0" w:space="0" w:color="auto"/>
        <w:bottom w:val="none" w:sz="0" w:space="0" w:color="auto"/>
        <w:right w:val="none" w:sz="0" w:space="0" w:color="auto"/>
      </w:divBdr>
    </w:div>
    <w:div w:id="372392413">
      <w:bodyDiv w:val="1"/>
      <w:marLeft w:val="0"/>
      <w:marRight w:val="0"/>
      <w:marTop w:val="0"/>
      <w:marBottom w:val="0"/>
      <w:divBdr>
        <w:top w:val="none" w:sz="0" w:space="0" w:color="auto"/>
        <w:left w:val="none" w:sz="0" w:space="0" w:color="auto"/>
        <w:bottom w:val="none" w:sz="0" w:space="0" w:color="auto"/>
        <w:right w:val="none" w:sz="0" w:space="0" w:color="auto"/>
      </w:divBdr>
    </w:div>
    <w:div w:id="426195808">
      <w:bodyDiv w:val="1"/>
      <w:marLeft w:val="0"/>
      <w:marRight w:val="0"/>
      <w:marTop w:val="0"/>
      <w:marBottom w:val="0"/>
      <w:divBdr>
        <w:top w:val="none" w:sz="0" w:space="0" w:color="auto"/>
        <w:left w:val="none" w:sz="0" w:space="0" w:color="auto"/>
        <w:bottom w:val="none" w:sz="0" w:space="0" w:color="auto"/>
        <w:right w:val="none" w:sz="0" w:space="0" w:color="auto"/>
      </w:divBdr>
    </w:div>
    <w:div w:id="436024968">
      <w:bodyDiv w:val="1"/>
      <w:marLeft w:val="0"/>
      <w:marRight w:val="0"/>
      <w:marTop w:val="0"/>
      <w:marBottom w:val="0"/>
      <w:divBdr>
        <w:top w:val="none" w:sz="0" w:space="0" w:color="auto"/>
        <w:left w:val="none" w:sz="0" w:space="0" w:color="auto"/>
        <w:bottom w:val="none" w:sz="0" w:space="0" w:color="auto"/>
        <w:right w:val="none" w:sz="0" w:space="0" w:color="auto"/>
      </w:divBdr>
    </w:div>
    <w:div w:id="441847273">
      <w:bodyDiv w:val="1"/>
      <w:marLeft w:val="0"/>
      <w:marRight w:val="0"/>
      <w:marTop w:val="0"/>
      <w:marBottom w:val="0"/>
      <w:divBdr>
        <w:top w:val="none" w:sz="0" w:space="0" w:color="auto"/>
        <w:left w:val="none" w:sz="0" w:space="0" w:color="auto"/>
        <w:bottom w:val="none" w:sz="0" w:space="0" w:color="auto"/>
        <w:right w:val="none" w:sz="0" w:space="0" w:color="auto"/>
      </w:divBdr>
    </w:div>
    <w:div w:id="494688443">
      <w:bodyDiv w:val="1"/>
      <w:marLeft w:val="0"/>
      <w:marRight w:val="0"/>
      <w:marTop w:val="0"/>
      <w:marBottom w:val="0"/>
      <w:divBdr>
        <w:top w:val="none" w:sz="0" w:space="0" w:color="auto"/>
        <w:left w:val="none" w:sz="0" w:space="0" w:color="auto"/>
        <w:bottom w:val="none" w:sz="0" w:space="0" w:color="auto"/>
        <w:right w:val="none" w:sz="0" w:space="0" w:color="auto"/>
      </w:divBdr>
    </w:div>
    <w:div w:id="596063669">
      <w:bodyDiv w:val="1"/>
      <w:marLeft w:val="0"/>
      <w:marRight w:val="0"/>
      <w:marTop w:val="0"/>
      <w:marBottom w:val="0"/>
      <w:divBdr>
        <w:top w:val="none" w:sz="0" w:space="0" w:color="auto"/>
        <w:left w:val="none" w:sz="0" w:space="0" w:color="auto"/>
        <w:bottom w:val="none" w:sz="0" w:space="0" w:color="auto"/>
        <w:right w:val="none" w:sz="0" w:space="0" w:color="auto"/>
      </w:divBdr>
    </w:div>
    <w:div w:id="613483315">
      <w:bodyDiv w:val="1"/>
      <w:marLeft w:val="0"/>
      <w:marRight w:val="0"/>
      <w:marTop w:val="0"/>
      <w:marBottom w:val="0"/>
      <w:divBdr>
        <w:top w:val="none" w:sz="0" w:space="0" w:color="auto"/>
        <w:left w:val="none" w:sz="0" w:space="0" w:color="auto"/>
        <w:bottom w:val="none" w:sz="0" w:space="0" w:color="auto"/>
        <w:right w:val="none" w:sz="0" w:space="0" w:color="auto"/>
      </w:divBdr>
    </w:div>
    <w:div w:id="634070531">
      <w:bodyDiv w:val="1"/>
      <w:marLeft w:val="0"/>
      <w:marRight w:val="0"/>
      <w:marTop w:val="0"/>
      <w:marBottom w:val="0"/>
      <w:divBdr>
        <w:top w:val="none" w:sz="0" w:space="0" w:color="auto"/>
        <w:left w:val="none" w:sz="0" w:space="0" w:color="auto"/>
        <w:bottom w:val="none" w:sz="0" w:space="0" w:color="auto"/>
        <w:right w:val="none" w:sz="0" w:space="0" w:color="auto"/>
      </w:divBdr>
    </w:div>
    <w:div w:id="709190062">
      <w:bodyDiv w:val="1"/>
      <w:marLeft w:val="0"/>
      <w:marRight w:val="0"/>
      <w:marTop w:val="0"/>
      <w:marBottom w:val="0"/>
      <w:divBdr>
        <w:top w:val="none" w:sz="0" w:space="0" w:color="auto"/>
        <w:left w:val="none" w:sz="0" w:space="0" w:color="auto"/>
        <w:bottom w:val="none" w:sz="0" w:space="0" w:color="auto"/>
        <w:right w:val="none" w:sz="0" w:space="0" w:color="auto"/>
      </w:divBdr>
    </w:div>
    <w:div w:id="794713613">
      <w:bodyDiv w:val="1"/>
      <w:marLeft w:val="0"/>
      <w:marRight w:val="0"/>
      <w:marTop w:val="0"/>
      <w:marBottom w:val="0"/>
      <w:divBdr>
        <w:top w:val="none" w:sz="0" w:space="0" w:color="auto"/>
        <w:left w:val="none" w:sz="0" w:space="0" w:color="auto"/>
        <w:bottom w:val="none" w:sz="0" w:space="0" w:color="auto"/>
        <w:right w:val="none" w:sz="0" w:space="0" w:color="auto"/>
      </w:divBdr>
    </w:div>
    <w:div w:id="815225954">
      <w:bodyDiv w:val="1"/>
      <w:marLeft w:val="0"/>
      <w:marRight w:val="0"/>
      <w:marTop w:val="0"/>
      <w:marBottom w:val="0"/>
      <w:divBdr>
        <w:top w:val="none" w:sz="0" w:space="0" w:color="auto"/>
        <w:left w:val="none" w:sz="0" w:space="0" w:color="auto"/>
        <w:bottom w:val="none" w:sz="0" w:space="0" w:color="auto"/>
        <w:right w:val="none" w:sz="0" w:space="0" w:color="auto"/>
      </w:divBdr>
    </w:div>
    <w:div w:id="866021534">
      <w:bodyDiv w:val="1"/>
      <w:marLeft w:val="0"/>
      <w:marRight w:val="0"/>
      <w:marTop w:val="0"/>
      <w:marBottom w:val="0"/>
      <w:divBdr>
        <w:top w:val="none" w:sz="0" w:space="0" w:color="auto"/>
        <w:left w:val="none" w:sz="0" w:space="0" w:color="auto"/>
        <w:bottom w:val="none" w:sz="0" w:space="0" w:color="auto"/>
        <w:right w:val="none" w:sz="0" w:space="0" w:color="auto"/>
      </w:divBdr>
    </w:div>
    <w:div w:id="878931290">
      <w:bodyDiv w:val="1"/>
      <w:marLeft w:val="0"/>
      <w:marRight w:val="0"/>
      <w:marTop w:val="0"/>
      <w:marBottom w:val="0"/>
      <w:divBdr>
        <w:top w:val="none" w:sz="0" w:space="0" w:color="auto"/>
        <w:left w:val="none" w:sz="0" w:space="0" w:color="auto"/>
        <w:bottom w:val="none" w:sz="0" w:space="0" w:color="auto"/>
        <w:right w:val="none" w:sz="0" w:space="0" w:color="auto"/>
      </w:divBdr>
    </w:div>
    <w:div w:id="908423275">
      <w:bodyDiv w:val="1"/>
      <w:marLeft w:val="0"/>
      <w:marRight w:val="0"/>
      <w:marTop w:val="0"/>
      <w:marBottom w:val="0"/>
      <w:divBdr>
        <w:top w:val="none" w:sz="0" w:space="0" w:color="auto"/>
        <w:left w:val="none" w:sz="0" w:space="0" w:color="auto"/>
        <w:bottom w:val="none" w:sz="0" w:space="0" w:color="auto"/>
        <w:right w:val="none" w:sz="0" w:space="0" w:color="auto"/>
      </w:divBdr>
    </w:div>
    <w:div w:id="920872557">
      <w:bodyDiv w:val="1"/>
      <w:marLeft w:val="0"/>
      <w:marRight w:val="0"/>
      <w:marTop w:val="0"/>
      <w:marBottom w:val="0"/>
      <w:divBdr>
        <w:top w:val="none" w:sz="0" w:space="0" w:color="auto"/>
        <w:left w:val="none" w:sz="0" w:space="0" w:color="auto"/>
        <w:bottom w:val="none" w:sz="0" w:space="0" w:color="auto"/>
        <w:right w:val="none" w:sz="0" w:space="0" w:color="auto"/>
      </w:divBdr>
    </w:div>
    <w:div w:id="966548213">
      <w:bodyDiv w:val="1"/>
      <w:marLeft w:val="0"/>
      <w:marRight w:val="0"/>
      <w:marTop w:val="0"/>
      <w:marBottom w:val="0"/>
      <w:divBdr>
        <w:top w:val="none" w:sz="0" w:space="0" w:color="auto"/>
        <w:left w:val="none" w:sz="0" w:space="0" w:color="auto"/>
        <w:bottom w:val="none" w:sz="0" w:space="0" w:color="auto"/>
        <w:right w:val="none" w:sz="0" w:space="0" w:color="auto"/>
      </w:divBdr>
    </w:div>
    <w:div w:id="971865661">
      <w:bodyDiv w:val="1"/>
      <w:marLeft w:val="0"/>
      <w:marRight w:val="0"/>
      <w:marTop w:val="0"/>
      <w:marBottom w:val="0"/>
      <w:divBdr>
        <w:top w:val="none" w:sz="0" w:space="0" w:color="auto"/>
        <w:left w:val="none" w:sz="0" w:space="0" w:color="auto"/>
        <w:bottom w:val="none" w:sz="0" w:space="0" w:color="auto"/>
        <w:right w:val="none" w:sz="0" w:space="0" w:color="auto"/>
      </w:divBdr>
    </w:div>
    <w:div w:id="1041326682">
      <w:bodyDiv w:val="1"/>
      <w:marLeft w:val="0"/>
      <w:marRight w:val="0"/>
      <w:marTop w:val="0"/>
      <w:marBottom w:val="0"/>
      <w:divBdr>
        <w:top w:val="none" w:sz="0" w:space="0" w:color="auto"/>
        <w:left w:val="none" w:sz="0" w:space="0" w:color="auto"/>
        <w:bottom w:val="none" w:sz="0" w:space="0" w:color="auto"/>
        <w:right w:val="none" w:sz="0" w:space="0" w:color="auto"/>
      </w:divBdr>
    </w:div>
    <w:div w:id="1043601054">
      <w:bodyDiv w:val="1"/>
      <w:marLeft w:val="0"/>
      <w:marRight w:val="0"/>
      <w:marTop w:val="0"/>
      <w:marBottom w:val="0"/>
      <w:divBdr>
        <w:top w:val="none" w:sz="0" w:space="0" w:color="auto"/>
        <w:left w:val="none" w:sz="0" w:space="0" w:color="auto"/>
        <w:bottom w:val="none" w:sz="0" w:space="0" w:color="auto"/>
        <w:right w:val="none" w:sz="0" w:space="0" w:color="auto"/>
      </w:divBdr>
    </w:div>
    <w:div w:id="1174344068">
      <w:bodyDiv w:val="1"/>
      <w:marLeft w:val="0"/>
      <w:marRight w:val="0"/>
      <w:marTop w:val="0"/>
      <w:marBottom w:val="0"/>
      <w:divBdr>
        <w:top w:val="none" w:sz="0" w:space="0" w:color="auto"/>
        <w:left w:val="none" w:sz="0" w:space="0" w:color="auto"/>
        <w:bottom w:val="none" w:sz="0" w:space="0" w:color="auto"/>
        <w:right w:val="none" w:sz="0" w:space="0" w:color="auto"/>
      </w:divBdr>
    </w:div>
    <w:div w:id="1230463541">
      <w:bodyDiv w:val="1"/>
      <w:marLeft w:val="0"/>
      <w:marRight w:val="0"/>
      <w:marTop w:val="0"/>
      <w:marBottom w:val="0"/>
      <w:divBdr>
        <w:top w:val="none" w:sz="0" w:space="0" w:color="auto"/>
        <w:left w:val="none" w:sz="0" w:space="0" w:color="auto"/>
        <w:bottom w:val="none" w:sz="0" w:space="0" w:color="auto"/>
        <w:right w:val="none" w:sz="0" w:space="0" w:color="auto"/>
      </w:divBdr>
    </w:div>
    <w:div w:id="1268580666">
      <w:bodyDiv w:val="1"/>
      <w:marLeft w:val="0"/>
      <w:marRight w:val="0"/>
      <w:marTop w:val="0"/>
      <w:marBottom w:val="0"/>
      <w:divBdr>
        <w:top w:val="none" w:sz="0" w:space="0" w:color="auto"/>
        <w:left w:val="none" w:sz="0" w:space="0" w:color="auto"/>
        <w:bottom w:val="none" w:sz="0" w:space="0" w:color="auto"/>
        <w:right w:val="none" w:sz="0" w:space="0" w:color="auto"/>
      </w:divBdr>
    </w:div>
    <w:div w:id="1360744608">
      <w:bodyDiv w:val="1"/>
      <w:marLeft w:val="0"/>
      <w:marRight w:val="0"/>
      <w:marTop w:val="0"/>
      <w:marBottom w:val="0"/>
      <w:divBdr>
        <w:top w:val="none" w:sz="0" w:space="0" w:color="auto"/>
        <w:left w:val="none" w:sz="0" w:space="0" w:color="auto"/>
        <w:bottom w:val="none" w:sz="0" w:space="0" w:color="auto"/>
        <w:right w:val="none" w:sz="0" w:space="0" w:color="auto"/>
      </w:divBdr>
    </w:div>
    <w:div w:id="1398894432">
      <w:bodyDiv w:val="1"/>
      <w:marLeft w:val="0"/>
      <w:marRight w:val="0"/>
      <w:marTop w:val="0"/>
      <w:marBottom w:val="0"/>
      <w:divBdr>
        <w:top w:val="none" w:sz="0" w:space="0" w:color="auto"/>
        <w:left w:val="none" w:sz="0" w:space="0" w:color="auto"/>
        <w:bottom w:val="none" w:sz="0" w:space="0" w:color="auto"/>
        <w:right w:val="none" w:sz="0" w:space="0" w:color="auto"/>
      </w:divBdr>
    </w:div>
    <w:div w:id="1411318020">
      <w:bodyDiv w:val="1"/>
      <w:marLeft w:val="0"/>
      <w:marRight w:val="0"/>
      <w:marTop w:val="0"/>
      <w:marBottom w:val="0"/>
      <w:divBdr>
        <w:top w:val="none" w:sz="0" w:space="0" w:color="auto"/>
        <w:left w:val="none" w:sz="0" w:space="0" w:color="auto"/>
        <w:bottom w:val="none" w:sz="0" w:space="0" w:color="auto"/>
        <w:right w:val="none" w:sz="0" w:space="0" w:color="auto"/>
      </w:divBdr>
    </w:div>
    <w:div w:id="1440761341">
      <w:bodyDiv w:val="1"/>
      <w:marLeft w:val="0"/>
      <w:marRight w:val="0"/>
      <w:marTop w:val="0"/>
      <w:marBottom w:val="0"/>
      <w:divBdr>
        <w:top w:val="none" w:sz="0" w:space="0" w:color="auto"/>
        <w:left w:val="none" w:sz="0" w:space="0" w:color="auto"/>
        <w:bottom w:val="none" w:sz="0" w:space="0" w:color="auto"/>
        <w:right w:val="none" w:sz="0" w:space="0" w:color="auto"/>
      </w:divBdr>
    </w:div>
    <w:div w:id="1457455683">
      <w:bodyDiv w:val="1"/>
      <w:marLeft w:val="0"/>
      <w:marRight w:val="0"/>
      <w:marTop w:val="0"/>
      <w:marBottom w:val="0"/>
      <w:divBdr>
        <w:top w:val="none" w:sz="0" w:space="0" w:color="auto"/>
        <w:left w:val="none" w:sz="0" w:space="0" w:color="auto"/>
        <w:bottom w:val="none" w:sz="0" w:space="0" w:color="auto"/>
        <w:right w:val="none" w:sz="0" w:space="0" w:color="auto"/>
      </w:divBdr>
    </w:div>
    <w:div w:id="1492982640">
      <w:bodyDiv w:val="1"/>
      <w:marLeft w:val="0"/>
      <w:marRight w:val="0"/>
      <w:marTop w:val="0"/>
      <w:marBottom w:val="0"/>
      <w:divBdr>
        <w:top w:val="none" w:sz="0" w:space="0" w:color="auto"/>
        <w:left w:val="none" w:sz="0" w:space="0" w:color="auto"/>
        <w:bottom w:val="none" w:sz="0" w:space="0" w:color="auto"/>
        <w:right w:val="none" w:sz="0" w:space="0" w:color="auto"/>
      </w:divBdr>
    </w:div>
    <w:div w:id="1546940437">
      <w:bodyDiv w:val="1"/>
      <w:marLeft w:val="0"/>
      <w:marRight w:val="0"/>
      <w:marTop w:val="0"/>
      <w:marBottom w:val="0"/>
      <w:divBdr>
        <w:top w:val="none" w:sz="0" w:space="0" w:color="auto"/>
        <w:left w:val="none" w:sz="0" w:space="0" w:color="auto"/>
        <w:bottom w:val="none" w:sz="0" w:space="0" w:color="auto"/>
        <w:right w:val="none" w:sz="0" w:space="0" w:color="auto"/>
      </w:divBdr>
    </w:div>
    <w:div w:id="1585528361">
      <w:bodyDiv w:val="1"/>
      <w:marLeft w:val="0"/>
      <w:marRight w:val="0"/>
      <w:marTop w:val="0"/>
      <w:marBottom w:val="0"/>
      <w:divBdr>
        <w:top w:val="none" w:sz="0" w:space="0" w:color="auto"/>
        <w:left w:val="none" w:sz="0" w:space="0" w:color="auto"/>
        <w:bottom w:val="none" w:sz="0" w:space="0" w:color="auto"/>
        <w:right w:val="none" w:sz="0" w:space="0" w:color="auto"/>
      </w:divBdr>
    </w:div>
    <w:div w:id="1678919951">
      <w:bodyDiv w:val="1"/>
      <w:marLeft w:val="0"/>
      <w:marRight w:val="0"/>
      <w:marTop w:val="0"/>
      <w:marBottom w:val="0"/>
      <w:divBdr>
        <w:top w:val="none" w:sz="0" w:space="0" w:color="auto"/>
        <w:left w:val="none" w:sz="0" w:space="0" w:color="auto"/>
        <w:bottom w:val="none" w:sz="0" w:space="0" w:color="auto"/>
        <w:right w:val="none" w:sz="0" w:space="0" w:color="auto"/>
      </w:divBdr>
    </w:div>
    <w:div w:id="1716663412">
      <w:bodyDiv w:val="1"/>
      <w:marLeft w:val="0"/>
      <w:marRight w:val="0"/>
      <w:marTop w:val="0"/>
      <w:marBottom w:val="0"/>
      <w:divBdr>
        <w:top w:val="none" w:sz="0" w:space="0" w:color="auto"/>
        <w:left w:val="none" w:sz="0" w:space="0" w:color="auto"/>
        <w:bottom w:val="none" w:sz="0" w:space="0" w:color="auto"/>
        <w:right w:val="none" w:sz="0" w:space="0" w:color="auto"/>
      </w:divBdr>
    </w:div>
    <w:div w:id="1725786491">
      <w:bodyDiv w:val="1"/>
      <w:marLeft w:val="0"/>
      <w:marRight w:val="0"/>
      <w:marTop w:val="0"/>
      <w:marBottom w:val="0"/>
      <w:divBdr>
        <w:top w:val="none" w:sz="0" w:space="0" w:color="auto"/>
        <w:left w:val="none" w:sz="0" w:space="0" w:color="auto"/>
        <w:bottom w:val="none" w:sz="0" w:space="0" w:color="auto"/>
        <w:right w:val="none" w:sz="0" w:space="0" w:color="auto"/>
      </w:divBdr>
    </w:div>
    <w:div w:id="1743985527">
      <w:bodyDiv w:val="1"/>
      <w:marLeft w:val="0"/>
      <w:marRight w:val="0"/>
      <w:marTop w:val="0"/>
      <w:marBottom w:val="0"/>
      <w:divBdr>
        <w:top w:val="none" w:sz="0" w:space="0" w:color="auto"/>
        <w:left w:val="none" w:sz="0" w:space="0" w:color="auto"/>
        <w:bottom w:val="none" w:sz="0" w:space="0" w:color="auto"/>
        <w:right w:val="none" w:sz="0" w:space="0" w:color="auto"/>
      </w:divBdr>
    </w:div>
    <w:div w:id="1776319940">
      <w:bodyDiv w:val="1"/>
      <w:marLeft w:val="0"/>
      <w:marRight w:val="0"/>
      <w:marTop w:val="0"/>
      <w:marBottom w:val="0"/>
      <w:divBdr>
        <w:top w:val="none" w:sz="0" w:space="0" w:color="auto"/>
        <w:left w:val="none" w:sz="0" w:space="0" w:color="auto"/>
        <w:bottom w:val="none" w:sz="0" w:space="0" w:color="auto"/>
        <w:right w:val="none" w:sz="0" w:space="0" w:color="auto"/>
      </w:divBdr>
    </w:div>
    <w:div w:id="1777630380">
      <w:bodyDiv w:val="1"/>
      <w:marLeft w:val="0"/>
      <w:marRight w:val="0"/>
      <w:marTop w:val="0"/>
      <w:marBottom w:val="0"/>
      <w:divBdr>
        <w:top w:val="none" w:sz="0" w:space="0" w:color="auto"/>
        <w:left w:val="none" w:sz="0" w:space="0" w:color="auto"/>
        <w:bottom w:val="none" w:sz="0" w:space="0" w:color="auto"/>
        <w:right w:val="none" w:sz="0" w:space="0" w:color="auto"/>
      </w:divBdr>
    </w:div>
    <w:div w:id="1793553150">
      <w:bodyDiv w:val="1"/>
      <w:marLeft w:val="0"/>
      <w:marRight w:val="0"/>
      <w:marTop w:val="0"/>
      <w:marBottom w:val="0"/>
      <w:divBdr>
        <w:top w:val="none" w:sz="0" w:space="0" w:color="auto"/>
        <w:left w:val="none" w:sz="0" w:space="0" w:color="auto"/>
        <w:bottom w:val="none" w:sz="0" w:space="0" w:color="auto"/>
        <w:right w:val="none" w:sz="0" w:space="0" w:color="auto"/>
      </w:divBdr>
    </w:div>
    <w:div w:id="1801872305">
      <w:bodyDiv w:val="1"/>
      <w:marLeft w:val="0"/>
      <w:marRight w:val="0"/>
      <w:marTop w:val="0"/>
      <w:marBottom w:val="0"/>
      <w:divBdr>
        <w:top w:val="none" w:sz="0" w:space="0" w:color="auto"/>
        <w:left w:val="none" w:sz="0" w:space="0" w:color="auto"/>
        <w:bottom w:val="none" w:sz="0" w:space="0" w:color="auto"/>
        <w:right w:val="none" w:sz="0" w:space="0" w:color="auto"/>
      </w:divBdr>
    </w:div>
    <w:div w:id="1865820984">
      <w:bodyDiv w:val="1"/>
      <w:marLeft w:val="0"/>
      <w:marRight w:val="0"/>
      <w:marTop w:val="0"/>
      <w:marBottom w:val="0"/>
      <w:divBdr>
        <w:top w:val="none" w:sz="0" w:space="0" w:color="auto"/>
        <w:left w:val="none" w:sz="0" w:space="0" w:color="auto"/>
        <w:bottom w:val="none" w:sz="0" w:space="0" w:color="auto"/>
        <w:right w:val="none" w:sz="0" w:space="0" w:color="auto"/>
      </w:divBdr>
    </w:div>
    <w:div w:id="1881355599">
      <w:bodyDiv w:val="1"/>
      <w:marLeft w:val="0"/>
      <w:marRight w:val="0"/>
      <w:marTop w:val="0"/>
      <w:marBottom w:val="0"/>
      <w:divBdr>
        <w:top w:val="none" w:sz="0" w:space="0" w:color="auto"/>
        <w:left w:val="none" w:sz="0" w:space="0" w:color="auto"/>
        <w:bottom w:val="none" w:sz="0" w:space="0" w:color="auto"/>
        <w:right w:val="none" w:sz="0" w:space="0" w:color="auto"/>
      </w:divBdr>
    </w:div>
    <w:div w:id="1941135060">
      <w:bodyDiv w:val="1"/>
      <w:marLeft w:val="0"/>
      <w:marRight w:val="0"/>
      <w:marTop w:val="0"/>
      <w:marBottom w:val="0"/>
      <w:divBdr>
        <w:top w:val="none" w:sz="0" w:space="0" w:color="auto"/>
        <w:left w:val="none" w:sz="0" w:space="0" w:color="auto"/>
        <w:bottom w:val="none" w:sz="0" w:space="0" w:color="auto"/>
        <w:right w:val="none" w:sz="0" w:space="0" w:color="auto"/>
      </w:divBdr>
    </w:div>
    <w:div w:id="1992176628">
      <w:bodyDiv w:val="1"/>
      <w:marLeft w:val="0"/>
      <w:marRight w:val="0"/>
      <w:marTop w:val="0"/>
      <w:marBottom w:val="0"/>
      <w:divBdr>
        <w:top w:val="none" w:sz="0" w:space="0" w:color="auto"/>
        <w:left w:val="none" w:sz="0" w:space="0" w:color="auto"/>
        <w:bottom w:val="none" w:sz="0" w:space="0" w:color="auto"/>
        <w:right w:val="none" w:sz="0" w:space="0" w:color="auto"/>
      </w:divBdr>
    </w:div>
    <w:div w:id="2032491666">
      <w:bodyDiv w:val="1"/>
      <w:marLeft w:val="0"/>
      <w:marRight w:val="0"/>
      <w:marTop w:val="0"/>
      <w:marBottom w:val="0"/>
      <w:divBdr>
        <w:top w:val="none" w:sz="0" w:space="0" w:color="auto"/>
        <w:left w:val="none" w:sz="0" w:space="0" w:color="auto"/>
        <w:bottom w:val="none" w:sz="0" w:space="0" w:color="auto"/>
        <w:right w:val="none" w:sz="0" w:space="0" w:color="auto"/>
      </w:divBdr>
    </w:div>
    <w:div w:id="2038726393">
      <w:bodyDiv w:val="1"/>
      <w:marLeft w:val="0"/>
      <w:marRight w:val="0"/>
      <w:marTop w:val="0"/>
      <w:marBottom w:val="0"/>
      <w:divBdr>
        <w:top w:val="none" w:sz="0" w:space="0" w:color="auto"/>
        <w:left w:val="none" w:sz="0" w:space="0" w:color="auto"/>
        <w:bottom w:val="none" w:sz="0" w:space="0" w:color="auto"/>
        <w:right w:val="none" w:sz="0" w:space="0" w:color="auto"/>
      </w:divBdr>
    </w:div>
    <w:div w:id="2118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794-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ips.ligazakon.net/document/view/kr210969?ed=2021_08_18&amp;an=12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s://ips.ligazakon.net/document/view/kr210969?ed=2021_08_18&amp;an=1287" TargetMode="External"/><Relationship Id="rId5" Type="http://schemas.openxmlformats.org/officeDocument/2006/relationships/webSettings" Target="webSettings.xml"/><Relationship Id="rId10" Type="http://schemas.openxmlformats.org/officeDocument/2006/relationships/hyperlink" Target="https://ips.ligazakon.net/document/view/kr210969?ed=2021_08_18&amp;an=1277" TargetMode="External"/><Relationship Id="rId4" Type="http://schemas.openxmlformats.org/officeDocument/2006/relationships/settings" Target="settings.xml"/><Relationship Id="rId9" Type="http://schemas.openxmlformats.org/officeDocument/2006/relationships/hyperlink" Target="https://zakon.rada.gov.ua/laws/show/z0794-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62D3B-3FAF-4E19-AB39-E69F9B5E5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1609</TotalTime>
  <Pages>203</Pages>
  <Words>261680</Words>
  <Characters>149158</Characters>
  <Application>Microsoft Office Word</Application>
  <DocSecurity>0</DocSecurity>
  <Lines>1242</Lines>
  <Paragraphs>820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410018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Anatoliy</dc:creator>
  <cp:keywords/>
  <dc:description/>
  <cp:lastModifiedBy>Anatoliy</cp:lastModifiedBy>
  <cp:revision>133</cp:revision>
  <cp:lastPrinted>2026-02-19T13:31:00Z</cp:lastPrinted>
  <dcterms:created xsi:type="dcterms:W3CDTF">2026-01-29T12:19:00Z</dcterms:created>
  <dcterms:modified xsi:type="dcterms:W3CDTF">2026-02-19T13:33:00Z</dcterms:modified>
</cp:coreProperties>
</file>