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CFE" w:rsidRDefault="00962CFE" w:rsidP="00962CFE">
      <w:pPr>
        <w:jc w:val="center"/>
        <w:rPr>
          <w:rFonts w:eastAsia="Calibri"/>
        </w:rPr>
      </w:pPr>
      <w:r>
        <w:rPr>
          <w:rFonts w:ascii="Calibri" w:eastAsia="Calibri" w:hAnsi="Calibri"/>
          <w:noProof/>
        </w:rPr>
        <w:drawing>
          <wp:inline distT="0" distB="0" distL="0" distR="0">
            <wp:extent cx="1144905" cy="60452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4905" cy="604520"/>
                    </a:xfrm>
                    <a:prstGeom prst="rect">
                      <a:avLst/>
                    </a:prstGeom>
                    <a:noFill/>
                    <a:ln w="9525">
                      <a:noFill/>
                      <a:miter lim="800000"/>
                      <a:headEnd/>
                      <a:tailEnd/>
                    </a:ln>
                  </pic:spPr>
                </pic:pic>
              </a:graphicData>
            </a:graphic>
          </wp:inline>
        </w:drawing>
      </w:r>
    </w:p>
    <w:p w:rsidR="00962CFE" w:rsidRDefault="00962CFE" w:rsidP="00962CFE">
      <w:pPr>
        <w:jc w:val="center"/>
        <w:rPr>
          <w:rFonts w:eastAsia="Calibri"/>
          <w:b/>
          <w:sz w:val="28"/>
          <w:szCs w:val="28"/>
        </w:rPr>
      </w:pPr>
      <w:r>
        <w:rPr>
          <w:rFonts w:eastAsia="Calibri"/>
          <w:b/>
          <w:sz w:val="28"/>
          <w:szCs w:val="28"/>
        </w:rPr>
        <w:t>НОВОРОЗДІЛЬСЬКА МІСЬКА РАДА</w:t>
      </w:r>
    </w:p>
    <w:p w:rsidR="00962CFE" w:rsidRDefault="00962CFE" w:rsidP="00962CFE">
      <w:pPr>
        <w:jc w:val="center"/>
        <w:rPr>
          <w:rFonts w:eastAsia="Calibri"/>
          <w:b/>
          <w:sz w:val="28"/>
          <w:szCs w:val="28"/>
        </w:rPr>
      </w:pPr>
      <w:r>
        <w:rPr>
          <w:rFonts w:eastAsia="Calibri"/>
          <w:b/>
          <w:sz w:val="28"/>
          <w:szCs w:val="28"/>
        </w:rPr>
        <w:t>ЛЬВІВСЬКА ОБЛАСТЬ</w:t>
      </w:r>
      <w:r>
        <w:rPr>
          <w:rFonts w:eastAsia="Calibri"/>
          <w:b/>
        </w:rPr>
        <w:t xml:space="preserve">                                                                                                   </w:t>
      </w:r>
    </w:p>
    <w:p w:rsidR="00962CFE" w:rsidRDefault="00962CFE" w:rsidP="00962CFE">
      <w:pPr>
        <w:jc w:val="center"/>
        <w:rPr>
          <w:rFonts w:eastAsia="Calibri"/>
          <w:b/>
          <w:sz w:val="32"/>
          <w:szCs w:val="32"/>
        </w:rPr>
      </w:pPr>
      <w:r>
        <w:rPr>
          <w:rFonts w:eastAsia="Calibri"/>
          <w:b/>
          <w:sz w:val="32"/>
          <w:szCs w:val="32"/>
        </w:rPr>
        <w:t xml:space="preserve">Р І Ш Е Н </w:t>
      </w:r>
      <w:proofErr w:type="spellStart"/>
      <w:r>
        <w:rPr>
          <w:rFonts w:eastAsia="Calibri"/>
          <w:b/>
          <w:sz w:val="32"/>
          <w:szCs w:val="32"/>
        </w:rPr>
        <w:t>Н</w:t>
      </w:r>
      <w:proofErr w:type="spellEnd"/>
      <w:r>
        <w:rPr>
          <w:rFonts w:eastAsia="Calibri"/>
          <w:b/>
          <w:sz w:val="32"/>
          <w:szCs w:val="32"/>
        </w:rPr>
        <w:t xml:space="preserve"> Я</w:t>
      </w:r>
    </w:p>
    <w:p w:rsidR="00962CFE" w:rsidRDefault="00962CFE" w:rsidP="00962CFE">
      <w:pPr>
        <w:jc w:val="center"/>
        <w:rPr>
          <w:rFonts w:ascii="Centaur" w:eastAsia="Calibri" w:hAnsi="Centaur"/>
        </w:rPr>
      </w:pPr>
      <w:r>
        <w:rPr>
          <w:rFonts w:eastAsia="Calibri"/>
          <w:b/>
          <w:sz w:val="28"/>
          <w:szCs w:val="28"/>
        </w:rPr>
        <w:t>LХ</w:t>
      </w:r>
      <w:r>
        <w:rPr>
          <w:rFonts w:eastAsia="Calibri"/>
          <w:b/>
          <w:sz w:val="28"/>
          <w:szCs w:val="28"/>
          <w:lang w:val="en-US"/>
        </w:rPr>
        <w:t>XVI</w:t>
      </w:r>
      <w:r>
        <w:rPr>
          <w:rFonts w:eastAsia="Calibri"/>
          <w:b/>
          <w:sz w:val="28"/>
          <w:szCs w:val="28"/>
        </w:rPr>
        <w:t xml:space="preserve"> сесія  VIII  демократичного скликання</w:t>
      </w:r>
    </w:p>
    <w:p w:rsidR="00962CFE" w:rsidRDefault="00962CFE" w:rsidP="00962CFE">
      <w:pPr>
        <w:ind w:left="567" w:right="139"/>
        <w:jc w:val="center"/>
        <w:rPr>
          <w:rFonts w:eastAsia="Calibri"/>
        </w:rPr>
      </w:pPr>
    </w:p>
    <w:p w:rsidR="00962CFE" w:rsidRDefault="00962CFE" w:rsidP="00962CFE">
      <w:pPr>
        <w:ind w:left="284" w:right="139"/>
        <w:jc w:val="both"/>
        <w:rPr>
          <w:rFonts w:ascii="Century Schoolbook" w:eastAsia="Calibri" w:hAnsi="Century Schoolbook"/>
          <w:b/>
          <w:sz w:val="26"/>
          <w:szCs w:val="26"/>
        </w:rPr>
      </w:pPr>
      <w:r>
        <w:rPr>
          <w:rFonts w:ascii="Century Schoolbook" w:eastAsia="Calibri" w:hAnsi="Century Schoolbook"/>
          <w:b/>
          <w:sz w:val="26"/>
          <w:szCs w:val="26"/>
        </w:rPr>
        <w:t xml:space="preserve">      19  лютого  2026 р.                   м. Новий Розділ               № 2592</w:t>
      </w:r>
    </w:p>
    <w:p w:rsidR="00F32EEA" w:rsidRDefault="00F32EEA" w:rsidP="00962CFE">
      <w:pPr>
        <w:ind w:left="284" w:right="139"/>
        <w:jc w:val="both"/>
        <w:rPr>
          <w:rFonts w:ascii="Century Schoolbook" w:eastAsia="Calibri" w:hAnsi="Century Schoolbook"/>
          <w:b/>
          <w:sz w:val="26"/>
          <w:szCs w:val="26"/>
          <w:lang w:val="ru-RU"/>
        </w:rPr>
      </w:pPr>
    </w:p>
    <w:p w:rsidR="00F32EEA" w:rsidRPr="00F32EEA" w:rsidRDefault="00F32EEA" w:rsidP="00F32EEA">
      <w:pPr>
        <w:spacing w:line="276" w:lineRule="auto"/>
        <w:rPr>
          <w:sz w:val="28"/>
          <w:szCs w:val="28"/>
        </w:rPr>
      </w:pPr>
      <w:r w:rsidRPr="00F32EEA">
        <w:rPr>
          <w:sz w:val="28"/>
          <w:szCs w:val="28"/>
        </w:rPr>
        <w:t xml:space="preserve">Про </w:t>
      </w:r>
      <w:bookmarkStart w:id="0" w:name="_Hlk151369659"/>
      <w:r w:rsidRPr="00F32EEA">
        <w:rPr>
          <w:sz w:val="28"/>
          <w:szCs w:val="28"/>
        </w:rPr>
        <w:t>внесення змін до</w:t>
      </w:r>
    </w:p>
    <w:p w:rsidR="00F32EEA" w:rsidRPr="00F32EEA" w:rsidRDefault="00F32EEA" w:rsidP="00F32EEA">
      <w:pPr>
        <w:spacing w:line="276" w:lineRule="auto"/>
        <w:rPr>
          <w:sz w:val="28"/>
          <w:szCs w:val="28"/>
        </w:rPr>
      </w:pPr>
      <w:r w:rsidRPr="00F32EEA">
        <w:rPr>
          <w:sz w:val="28"/>
          <w:szCs w:val="28"/>
        </w:rPr>
        <w:t xml:space="preserve">Положення про </w:t>
      </w:r>
    </w:p>
    <w:p w:rsidR="00F32EEA" w:rsidRPr="00F32EEA" w:rsidRDefault="00F32EEA" w:rsidP="00F32EEA">
      <w:pPr>
        <w:spacing w:line="276" w:lineRule="auto"/>
        <w:rPr>
          <w:sz w:val="28"/>
          <w:szCs w:val="28"/>
        </w:rPr>
      </w:pPr>
      <w:r w:rsidRPr="00F32EEA">
        <w:rPr>
          <w:sz w:val="28"/>
          <w:szCs w:val="28"/>
        </w:rPr>
        <w:t>відділ державної реєстрації</w:t>
      </w:r>
    </w:p>
    <w:p w:rsidR="00F32EEA" w:rsidRPr="00F32EEA" w:rsidRDefault="00F32EEA" w:rsidP="00F32EEA">
      <w:pPr>
        <w:spacing w:line="276" w:lineRule="auto"/>
        <w:rPr>
          <w:sz w:val="28"/>
          <w:szCs w:val="28"/>
        </w:rPr>
      </w:pPr>
      <w:proofErr w:type="spellStart"/>
      <w:r w:rsidRPr="00F32EEA">
        <w:rPr>
          <w:sz w:val="28"/>
          <w:szCs w:val="28"/>
        </w:rPr>
        <w:t>Новороздільської</w:t>
      </w:r>
      <w:proofErr w:type="spellEnd"/>
      <w:r w:rsidRPr="00F32EEA">
        <w:rPr>
          <w:sz w:val="28"/>
          <w:szCs w:val="28"/>
        </w:rPr>
        <w:t xml:space="preserve"> міської ради</w:t>
      </w:r>
    </w:p>
    <w:bookmarkEnd w:id="0"/>
    <w:p w:rsidR="00F32EEA" w:rsidRPr="00F32EEA" w:rsidRDefault="00F32EEA" w:rsidP="00F32EEA">
      <w:pPr>
        <w:spacing w:line="276" w:lineRule="auto"/>
        <w:rPr>
          <w:sz w:val="28"/>
          <w:szCs w:val="28"/>
        </w:rPr>
      </w:pPr>
    </w:p>
    <w:p w:rsidR="00F32EEA" w:rsidRDefault="00F32EEA" w:rsidP="00F32EEA">
      <w:pPr>
        <w:spacing w:line="276" w:lineRule="auto"/>
        <w:jc w:val="both"/>
        <w:rPr>
          <w:sz w:val="28"/>
          <w:szCs w:val="28"/>
        </w:rPr>
      </w:pPr>
      <w:r w:rsidRPr="00F32EEA">
        <w:rPr>
          <w:sz w:val="28"/>
          <w:szCs w:val="28"/>
        </w:rPr>
        <w:tab/>
        <w:t xml:space="preserve">Заслухавши інформацію начальника відділу державної реєстрації </w:t>
      </w:r>
      <w:proofErr w:type="spellStart"/>
      <w:r w:rsidRPr="00F32EEA">
        <w:rPr>
          <w:sz w:val="28"/>
          <w:szCs w:val="28"/>
        </w:rPr>
        <w:t>Новороздільської</w:t>
      </w:r>
      <w:proofErr w:type="spellEnd"/>
      <w:r w:rsidRPr="00F32EEA">
        <w:rPr>
          <w:sz w:val="28"/>
          <w:szCs w:val="28"/>
        </w:rPr>
        <w:t xml:space="preserve"> міської ради Оксани Левицької та враховуючи кадрові зміни у виконавчих органах </w:t>
      </w:r>
      <w:proofErr w:type="spellStart"/>
      <w:r w:rsidRPr="00F32EEA">
        <w:rPr>
          <w:sz w:val="28"/>
          <w:szCs w:val="28"/>
        </w:rPr>
        <w:t>Новороздільської</w:t>
      </w:r>
      <w:proofErr w:type="spellEnd"/>
      <w:r w:rsidRPr="00F32EEA">
        <w:rPr>
          <w:sz w:val="28"/>
          <w:szCs w:val="28"/>
        </w:rPr>
        <w:t xml:space="preserve"> міської ради, відповідно до статей 26 та 54 Закону України «Про місцеве самоврядування в Україні»,</w:t>
      </w:r>
      <w:r>
        <w:rPr>
          <w:sz w:val="28"/>
          <w:szCs w:val="28"/>
        </w:rPr>
        <w:t xml:space="preserve"> </w:t>
      </w:r>
      <w:r>
        <w:rPr>
          <w:sz w:val="28"/>
          <w:szCs w:val="28"/>
          <w:lang w:val="en-US"/>
        </w:rPr>
        <w:t>LXXVI</w:t>
      </w:r>
      <w:r w:rsidRPr="00F32EEA">
        <w:rPr>
          <w:sz w:val="28"/>
          <w:szCs w:val="28"/>
        </w:rPr>
        <w:t xml:space="preserve"> </w:t>
      </w:r>
      <w:r>
        <w:rPr>
          <w:sz w:val="28"/>
          <w:szCs w:val="28"/>
        </w:rPr>
        <w:t xml:space="preserve">сесія </w:t>
      </w:r>
      <w:proofErr w:type="spellStart"/>
      <w:r>
        <w:rPr>
          <w:sz w:val="28"/>
          <w:szCs w:val="28"/>
        </w:rPr>
        <w:t>Новороздільської</w:t>
      </w:r>
      <w:proofErr w:type="spellEnd"/>
      <w:r>
        <w:rPr>
          <w:sz w:val="28"/>
          <w:szCs w:val="28"/>
        </w:rPr>
        <w:t xml:space="preserve"> міської ради </w:t>
      </w:r>
      <w:r>
        <w:rPr>
          <w:sz w:val="28"/>
          <w:szCs w:val="28"/>
          <w:lang w:val="en-US"/>
        </w:rPr>
        <w:t>VIII</w:t>
      </w:r>
      <w:r w:rsidRPr="00F32EEA">
        <w:rPr>
          <w:sz w:val="28"/>
          <w:szCs w:val="28"/>
        </w:rPr>
        <w:t xml:space="preserve"> </w:t>
      </w:r>
      <w:r>
        <w:rPr>
          <w:sz w:val="28"/>
          <w:szCs w:val="28"/>
        </w:rPr>
        <w:t xml:space="preserve">демократичного скликання </w:t>
      </w:r>
    </w:p>
    <w:p w:rsidR="00F32EEA" w:rsidRPr="00F32EEA" w:rsidRDefault="00F32EEA" w:rsidP="00F32EEA">
      <w:pPr>
        <w:spacing w:line="276" w:lineRule="auto"/>
        <w:jc w:val="both"/>
        <w:rPr>
          <w:sz w:val="28"/>
          <w:szCs w:val="28"/>
        </w:rPr>
      </w:pPr>
    </w:p>
    <w:p w:rsidR="00F32EEA" w:rsidRPr="00F32EEA" w:rsidRDefault="00F32EEA" w:rsidP="00F32EEA">
      <w:pPr>
        <w:spacing w:line="276" w:lineRule="auto"/>
        <w:jc w:val="both"/>
        <w:rPr>
          <w:sz w:val="28"/>
          <w:szCs w:val="28"/>
        </w:rPr>
      </w:pPr>
      <w:r w:rsidRPr="00F32EEA">
        <w:rPr>
          <w:sz w:val="28"/>
          <w:szCs w:val="28"/>
        </w:rPr>
        <w:t>В И Р І Ш И Л А:</w:t>
      </w:r>
    </w:p>
    <w:p w:rsidR="00F32EEA" w:rsidRPr="00F32EEA" w:rsidRDefault="00F32EEA" w:rsidP="00F32EEA">
      <w:pPr>
        <w:suppressAutoHyphens/>
        <w:spacing w:line="276" w:lineRule="auto"/>
        <w:jc w:val="both"/>
        <w:rPr>
          <w:sz w:val="28"/>
          <w:szCs w:val="28"/>
          <w:lang w:eastAsia="zh-CN"/>
        </w:rPr>
      </w:pPr>
      <w:r>
        <w:rPr>
          <w:sz w:val="28"/>
          <w:szCs w:val="28"/>
          <w:lang w:eastAsia="zh-CN"/>
        </w:rPr>
        <w:t xml:space="preserve">         </w:t>
      </w:r>
      <w:r w:rsidRPr="00F32EEA">
        <w:rPr>
          <w:sz w:val="28"/>
          <w:szCs w:val="28"/>
          <w:lang w:eastAsia="zh-CN"/>
        </w:rPr>
        <w:t xml:space="preserve">1. Внести зміни до рішення № 102 від 28.04.2016  р. Про затвердження Положення про відділ реєстрації </w:t>
      </w:r>
      <w:proofErr w:type="spellStart"/>
      <w:r w:rsidRPr="00F32EEA">
        <w:rPr>
          <w:sz w:val="28"/>
          <w:szCs w:val="28"/>
          <w:lang w:eastAsia="zh-CN"/>
        </w:rPr>
        <w:t>Новороздільської</w:t>
      </w:r>
      <w:proofErr w:type="spellEnd"/>
      <w:r w:rsidRPr="00F32EEA">
        <w:rPr>
          <w:sz w:val="28"/>
          <w:szCs w:val="28"/>
          <w:lang w:eastAsia="zh-CN"/>
        </w:rPr>
        <w:t xml:space="preserve"> міської ради, в редакції відповідно до рішення № 110 від 28.01.2021 р., а саме положення про відділ державної реєстрації викласти в новій редакції.(Додається)</w:t>
      </w:r>
    </w:p>
    <w:p w:rsidR="00F32EEA" w:rsidRPr="00F32EEA" w:rsidRDefault="00F32EEA" w:rsidP="00F32EEA">
      <w:pPr>
        <w:suppressAutoHyphens/>
        <w:spacing w:line="276" w:lineRule="auto"/>
        <w:jc w:val="both"/>
        <w:rPr>
          <w:sz w:val="28"/>
          <w:szCs w:val="28"/>
          <w:lang w:eastAsia="zh-CN"/>
        </w:rPr>
      </w:pPr>
      <w:r>
        <w:rPr>
          <w:sz w:val="28"/>
          <w:szCs w:val="28"/>
          <w:lang w:eastAsia="zh-CN"/>
        </w:rPr>
        <w:t xml:space="preserve">          2. </w:t>
      </w:r>
      <w:r w:rsidRPr="00F32EEA">
        <w:rPr>
          <w:sz w:val="28"/>
          <w:szCs w:val="28"/>
          <w:lang w:eastAsia="zh-CN"/>
        </w:rPr>
        <w:t xml:space="preserve">Додаток до рішення </w:t>
      </w:r>
      <w:proofErr w:type="spellStart"/>
      <w:r w:rsidRPr="00F32EEA">
        <w:rPr>
          <w:sz w:val="28"/>
          <w:szCs w:val="28"/>
          <w:lang w:eastAsia="zh-CN"/>
        </w:rPr>
        <w:t>Новороздільської</w:t>
      </w:r>
      <w:proofErr w:type="spellEnd"/>
      <w:r w:rsidRPr="00F32EEA">
        <w:rPr>
          <w:sz w:val="28"/>
          <w:szCs w:val="28"/>
          <w:lang w:eastAsia="zh-CN"/>
        </w:rPr>
        <w:t xml:space="preserve"> міської ради № 110 від 28.01.2021р. визнати таким, що втратив чинність.</w:t>
      </w:r>
    </w:p>
    <w:p w:rsidR="00F32EEA" w:rsidRPr="00F32EEA" w:rsidRDefault="00F32EEA" w:rsidP="00F32EEA">
      <w:pPr>
        <w:suppressAutoHyphens/>
        <w:spacing w:line="276" w:lineRule="auto"/>
        <w:jc w:val="both"/>
        <w:rPr>
          <w:sz w:val="28"/>
          <w:szCs w:val="28"/>
        </w:rPr>
      </w:pPr>
      <w:r>
        <w:rPr>
          <w:sz w:val="28"/>
          <w:szCs w:val="28"/>
          <w:lang w:eastAsia="zh-CN"/>
        </w:rPr>
        <w:t xml:space="preserve">          </w:t>
      </w:r>
      <w:r w:rsidRPr="00F32EEA">
        <w:rPr>
          <w:sz w:val="28"/>
          <w:szCs w:val="28"/>
          <w:lang w:eastAsia="zh-CN"/>
        </w:rPr>
        <w:t xml:space="preserve">3. Начальнику відділу державної реєстрації </w:t>
      </w:r>
      <w:proofErr w:type="spellStart"/>
      <w:r w:rsidRPr="00F32EEA">
        <w:rPr>
          <w:sz w:val="28"/>
          <w:szCs w:val="28"/>
          <w:lang w:eastAsia="zh-CN"/>
        </w:rPr>
        <w:t>Новороздільської</w:t>
      </w:r>
      <w:proofErr w:type="spellEnd"/>
      <w:r w:rsidRPr="00F32EEA">
        <w:rPr>
          <w:sz w:val="28"/>
          <w:szCs w:val="28"/>
          <w:lang w:eastAsia="zh-CN"/>
        </w:rPr>
        <w:t xml:space="preserve"> міської ради провести державну реєстрацію змін установчих документів в Єдиному державному реєстрі юридичних осіб, фізичних осіб-підприємців та громадських формувань.</w:t>
      </w:r>
    </w:p>
    <w:p w:rsidR="00F32EEA" w:rsidRPr="00F32EEA" w:rsidRDefault="00F32EEA" w:rsidP="00F32EEA">
      <w:pPr>
        <w:suppressAutoHyphens/>
        <w:spacing w:line="276" w:lineRule="auto"/>
        <w:jc w:val="both"/>
        <w:rPr>
          <w:sz w:val="28"/>
          <w:szCs w:val="28"/>
        </w:rPr>
      </w:pPr>
      <w:r>
        <w:rPr>
          <w:sz w:val="28"/>
          <w:szCs w:val="28"/>
          <w:lang w:eastAsia="zh-CN"/>
        </w:rPr>
        <w:t xml:space="preserve">          </w:t>
      </w:r>
      <w:r w:rsidRPr="00F32EEA">
        <w:rPr>
          <w:sz w:val="28"/>
          <w:szCs w:val="28"/>
          <w:lang w:eastAsia="zh-CN"/>
        </w:rPr>
        <w:t xml:space="preserve">4. Контроль за виконанням даного рішення покласти на постійну депутатську комісію  з питань Статуту територіальної громади, регламенту, депутатської етики, законності, правопорядку та співробітництва громад (голова комісії Наталія </w:t>
      </w:r>
      <w:proofErr w:type="spellStart"/>
      <w:r w:rsidRPr="00F32EEA">
        <w:rPr>
          <w:sz w:val="28"/>
          <w:szCs w:val="28"/>
          <w:lang w:eastAsia="zh-CN"/>
        </w:rPr>
        <w:t>Тарнавчик</w:t>
      </w:r>
      <w:proofErr w:type="spellEnd"/>
      <w:r w:rsidRPr="00F32EEA">
        <w:rPr>
          <w:sz w:val="28"/>
          <w:szCs w:val="28"/>
          <w:lang w:eastAsia="zh-CN"/>
        </w:rPr>
        <w:t>).</w:t>
      </w:r>
    </w:p>
    <w:p w:rsidR="00F32EEA" w:rsidRPr="00F32EEA" w:rsidRDefault="00F32EEA" w:rsidP="00F32EEA">
      <w:pPr>
        <w:suppressAutoHyphens/>
        <w:spacing w:line="276" w:lineRule="auto"/>
        <w:jc w:val="both"/>
        <w:rPr>
          <w:b/>
          <w:sz w:val="28"/>
          <w:szCs w:val="28"/>
          <w:lang w:eastAsia="zh-CN"/>
        </w:rPr>
      </w:pPr>
    </w:p>
    <w:p w:rsidR="00F32EEA" w:rsidRPr="00F32EEA" w:rsidRDefault="00F32EEA" w:rsidP="00F32EEA">
      <w:pPr>
        <w:suppressAutoHyphens/>
        <w:spacing w:line="276" w:lineRule="auto"/>
        <w:jc w:val="both"/>
        <w:rPr>
          <w:sz w:val="28"/>
          <w:szCs w:val="28"/>
          <w:lang w:eastAsia="zh-CN"/>
        </w:rPr>
      </w:pPr>
    </w:p>
    <w:p w:rsidR="00F32EEA" w:rsidRPr="00F32EEA" w:rsidRDefault="00F32EEA" w:rsidP="00F32EEA">
      <w:pPr>
        <w:spacing w:line="276" w:lineRule="auto"/>
        <w:jc w:val="both"/>
        <w:rPr>
          <w:sz w:val="28"/>
          <w:szCs w:val="28"/>
          <w:lang w:eastAsia="zh-CN"/>
        </w:rPr>
      </w:pPr>
      <w:r w:rsidRPr="00F32EEA">
        <w:rPr>
          <w:sz w:val="28"/>
          <w:szCs w:val="28"/>
          <w:lang w:eastAsia="zh-CN"/>
        </w:rPr>
        <w:t xml:space="preserve">МІСЬКИЙ ГОЛОВА    </w:t>
      </w:r>
      <w:r w:rsidRPr="00F32EEA">
        <w:rPr>
          <w:sz w:val="28"/>
          <w:szCs w:val="28"/>
          <w:lang w:eastAsia="zh-CN"/>
        </w:rPr>
        <w:tab/>
      </w:r>
      <w:r w:rsidRPr="00F32EEA">
        <w:rPr>
          <w:sz w:val="28"/>
          <w:szCs w:val="28"/>
          <w:lang w:eastAsia="zh-CN"/>
        </w:rPr>
        <w:tab/>
      </w:r>
      <w:r w:rsidRPr="00F32EEA">
        <w:rPr>
          <w:sz w:val="28"/>
          <w:szCs w:val="28"/>
          <w:lang w:eastAsia="zh-CN"/>
        </w:rPr>
        <w:tab/>
        <w:t xml:space="preserve">   </w:t>
      </w:r>
      <w:r w:rsidRPr="00F32EEA">
        <w:rPr>
          <w:sz w:val="28"/>
          <w:szCs w:val="28"/>
          <w:lang w:eastAsia="zh-CN"/>
        </w:rPr>
        <w:tab/>
        <w:t xml:space="preserve">                    Ярина  ЯЦЕНКО</w:t>
      </w:r>
    </w:p>
    <w:p w:rsidR="00F32EEA" w:rsidRPr="00F32EEA" w:rsidRDefault="00F32EEA" w:rsidP="00F32EEA">
      <w:pPr>
        <w:spacing w:line="276" w:lineRule="auto"/>
        <w:jc w:val="both"/>
        <w:rPr>
          <w:sz w:val="28"/>
          <w:szCs w:val="28"/>
          <w:lang w:eastAsia="zh-CN"/>
        </w:rPr>
      </w:pPr>
    </w:p>
    <w:p w:rsidR="00F32EEA" w:rsidRPr="00F32EEA" w:rsidRDefault="00F32EEA" w:rsidP="00F32EEA">
      <w:pPr>
        <w:spacing w:line="276" w:lineRule="auto"/>
        <w:rPr>
          <w:b/>
          <w:bCs/>
          <w:sz w:val="28"/>
          <w:szCs w:val="28"/>
          <w:lang w:eastAsia="ru-RU"/>
        </w:rPr>
      </w:pPr>
    </w:p>
    <w:p w:rsidR="00F32EEA" w:rsidRPr="00F32EEA" w:rsidRDefault="00F32EEA" w:rsidP="00F32EEA">
      <w:pPr>
        <w:spacing w:line="276" w:lineRule="auto"/>
        <w:rPr>
          <w:b/>
          <w:bCs/>
          <w:sz w:val="28"/>
          <w:szCs w:val="28"/>
          <w:lang w:eastAsia="ru-RU"/>
        </w:rPr>
      </w:pPr>
    </w:p>
    <w:p w:rsidR="00F32EEA" w:rsidRPr="00F32EEA" w:rsidRDefault="00F32EEA" w:rsidP="00F32EEA">
      <w:pPr>
        <w:spacing w:line="276" w:lineRule="auto"/>
        <w:rPr>
          <w:b/>
          <w:bCs/>
          <w:sz w:val="28"/>
          <w:szCs w:val="28"/>
          <w:lang w:eastAsia="ru-RU"/>
        </w:rPr>
      </w:pPr>
    </w:p>
    <w:p w:rsidR="00F32EEA" w:rsidRPr="00F32EEA" w:rsidRDefault="00F32EEA" w:rsidP="00F32EEA">
      <w:pPr>
        <w:tabs>
          <w:tab w:val="left" w:pos="10992"/>
          <w:tab w:val="left" w:pos="11908"/>
          <w:tab w:val="left" w:pos="12824"/>
          <w:tab w:val="left" w:pos="13740"/>
          <w:tab w:val="left" w:pos="14656"/>
        </w:tabs>
        <w:spacing w:line="276" w:lineRule="auto"/>
        <w:jc w:val="right"/>
        <w:rPr>
          <w:sz w:val="28"/>
          <w:szCs w:val="28"/>
          <w:lang w:eastAsia="ru-RU"/>
        </w:rPr>
      </w:pPr>
      <w:r w:rsidRPr="00F32EEA">
        <w:rPr>
          <w:sz w:val="28"/>
          <w:szCs w:val="28"/>
          <w:lang w:eastAsia="ru-RU"/>
        </w:rPr>
        <w:t xml:space="preserve">Додаток  </w:t>
      </w:r>
    </w:p>
    <w:p w:rsidR="00F32EEA" w:rsidRPr="00F32EEA" w:rsidRDefault="00F32EEA" w:rsidP="00F32EEA">
      <w:pPr>
        <w:tabs>
          <w:tab w:val="left" w:pos="10992"/>
          <w:tab w:val="left" w:pos="11908"/>
          <w:tab w:val="left" w:pos="12824"/>
          <w:tab w:val="left" w:pos="13740"/>
          <w:tab w:val="left" w:pos="14656"/>
        </w:tabs>
        <w:spacing w:line="276" w:lineRule="auto"/>
        <w:jc w:val="right"/>
        <w:rPr>
          <w:sz w:val="28"/>
          <w:szCs w:val="28"/>
          <w:lang w:eastAsia="ru-RU"/>
        </w:rPr>
      </w:pPr>
      <w:r w:rsidRPr="00F32EEA">
        <w:rPr>
          <w:sz w:val="28"/>
          <w:szCs w:val="28"/>
          <w:lang w:eastAsia="ru-RU"/>
        </w:rPr>
        <w:t xml:space="preserve"> до рішення  сесії </w:t>
      </w:r>
    </w:p>
    <w:p w:rsidR="00F32EEA" w:rsidRPr="00F32EEA" w:rsidRDefault="00F32EEA" w:rsidP="00F32EEA">
      <w:pPr>
        <w:tabs>
          <w:tab w:val="left" w:pos="10992"/>
          <w:tab w:val="left" w:pos="11908"/>
          <w:tab w:val="left" w:pos="12824"/>
          <w:tab w:val="left" w:pos="13740"/>
          <w:tab w:val="left" w:pos="14656"/>
        </w:tabs>
        <w:spacing w:line="276" w:lineRule="auto"/>
        <w:jc w:val="right"/>
        <w:rPr>
          <w:sz w:val="28"/>
          <w:szCs w:val="28"/>
          <w:lang w:eastAsia="ru-RU"/>
        </w:rPr>
      </w:pPr>
      <w:proofErr w:type="spellStart"/>
      <w:r w:rsidRPr="00F32EEA">
        <w:rPr>
          <w:sz w:val="28"/>
          <w:szCs w:val="28"/>
          <w:lang w:eastAsia="ru-RU"/>
        </w:rPr>
        <w:t>Новороздільської</w:t>
      </w:r>
      <w:proofErr w:type="spellEnd"/>
      <w:r w:rsidRPr="00F32EEA">
        <w:rPr>
          <w:sz w:val="28"/>
          <w:szCs w:val="28"/>
          <w:lang w:eastAsia="ru-RU"/>
        </w:rPr>
        <w:t xml:space="preserve"> міської ради </w:t>
      </w:r>
    </w:p>
    <w:p w:rsidR="00F32EEA" w:rsidRPr="00F32EEA" w:rsidRDefault="004B22CE" w:rsidP="00F32EEA">
      <w:pPr>
        <w:tabs>
          <w:tab w:val="left" w:pos="10992"/>
          <w:tab w:val="left" w:pos="11908"/>
          <w:tab w:val="left" w:pos="12824"/>
          <w:tab w:val="left" w:pos="13740"/>
          <w:tab w:val="left" w:pos="14656"/>
        </w:tabs>
        <w:spacing w:line="276" w:lineRule="auto"/>
        <w:jc w:val="right"/>
        <w:rPr>
          <w:sz w:val="28"/>
          <w:szCs w:val="28"/>
          <w:lang w:eastAsia="ru-RU"/>
        </w:rPr>
      </w:pPr>
      <w:r>
        <w:rPr>
          <w:sz w:val="28"/>
          <w:szCs w:val="28"/>
          <w:lang w:eastAsia="ru-RU"/>
        </w:rPr>
        <w:t xml:space="preserve">№ 2592 </w:t>
      </w:r>
      <w:r w:rsidR="00F32EEA" w:rsidRPr="00F32EEA">
        <w:rPr>
          <w:sz w:val="28"/>
          <w:szCs w:val="28"/>
          <w:lang w:eastAsia="ru-RU"/>
        </w:rPr>
        <w:t>від 19.02.2026 р.</w:t>
      </w:r>
    </w:p>
    <w:p w:rsidR="00F32EEA" w:rsidRPr="00F32EEA" w:rsidRDefault="00F32EEA" w:rsidP="00F32EEA">
      <w:pPr>
        <w:tabs>
          <w:tab w:val="left" w:pos="10992"/>
          <w:tab w:val="left" w:pos="11908"/>
          <w:tab w:val="left" w:pos="12824"/>
          <w:tab w:val="left" w:pos="13740"/>
          <w:tab w:val="left" w:pos="14656"/>
        </w:tabs>
        <w:spacing w:line="276" w:lineRule="auto"/>
        <w:jc w:val="right"/>
        <w:rPr>
          <w:sz w:val="28"/>
          <w:szCs w:val="28"/>
          <w:lang w:eastAsia="ru-RU"/>
        </w:rPr>
      </w:pPr>
    </w:p>
    <w:p w:rsidR="00F32EEA" w:rsidRPr="00F32EEA" w:rsidRDefault="00F32EEA" w:rsidP="00F32EEA">
      <w:pPr>
        <w:spacing w:line="276" w:lineRule="auto"/>
        <w:jc w:val="both"/>
        <w:rPr>
          <w:b/>
          <w:sz w:val="28"/>
          <w:szCs w:val="28"/>
        </w:rPr>
      </w:pPr>
    </w:p>
    <w:p w:rsidR="00F32EEA" w:rsidRDefault="00F32EEA" w:rsidP="00F32EEA">
      <w:pPr>
        <w:spacing w:line="276" w:lineRule="auto"/>
        <w:jc w:val="both"/>
        <w:rPr>
          <w:b/>
          <w:sz w:val="28"/>
          <w:szCs w:val="28"/>
        </w:rPr>
      </w:pPr>
    </w:p>
    <w:p w:rsidR="004B22CE" w:rsidRDefault="004B22CE" w:rsidP="00F32EEA">
      <w:pPr>
        <w:spacing w:line="276" w:lineRule="auto"/>
        <w:jc w:val="both"/>
        <w:rPr>
          <w:b/>
          <w:sz w:val="28"/>
          <w:szCs w:val="28"/>
        </w:rPr>
      </w:pPr>
    </w:p>
    <w:p w:rsidR="004B22CE" w:rsidRDefault="004B22CE" w:rsidP="00F32EEA">
      <w:pPr>
        <w:spacing w:line="276" w:lineRule="auto"/>
        <w:jc w:val="both"/>
        <w:rPr>
          <w:b/>
          <w:sz w:val="28"/>
          <w:szCs w:val="28"/>
        </w:rPr>
      </w:pPr>
    </w:p>
    <w:p w:rsidR="004B22CE" w:rsidRPr="004B22CE" w:rsidRDefault="004B22CE" w:rsidP="00F32EEA">
      <w:pPr>
        <w:spacing w:line="276" w:lineRule="auto"/>
        <w:jc w:val="both"/>
        <w:rPr>
          <w:b/>
          <w:sz w:val="36"/>
          <w:szCs w:val="36"/>
        </w:rPr>
      </w:pPr>
    </w:p>
    <w:p w:rsidR="00F32EEA" w:rsidRPr="004B22CE" w:rsidRDefault="00F32EEA" w:rsidP="00F32EEA">
      <w:pPr>
        <w:spacing w:line="276" w:lineRule="auto"/>
        <w:jc w:val="center"/>
        <w:rPr>
          <w:b/>
          <w:sz w:val="36"/>
          <w:szCs w:val="36"/>
        </w:rPr>
      </w:pPr>
      <w:r w:rsidRPr="004B22CE">
        <w:rPr>
          <w:b/>
          <w:sz w:val="36"/>
          <w:szCs w:val="36"/>
        </w:rPr>
        <w:t xml:space="preserve">П О Л О Ж Е Н </w:t>
      </w:r>
      <w:proofErr w:type="spellStart"/>
      <w:r w:rsidRPr="004B22CE">
        <w:rPr>
          <w:b/>
          <w:sz w:val="36"/>
          <w:szCs w:val="36"/>
        </w:rPr>
        <w:t>Н</w:t>
      </w:r>
      <w:proofErr w:type="spellEnd"/>
      <w:r w:rsidRPr="004B22CE">
        <w:rPr>
          <w:b/>
          <w:sz w:val="36"/>
          <w:szCs w:val="36"/>
        </w:rPr>
        <w:t xml:space="preserve"> Я</w:t>
      </w:r>
    </w:p>
    <w:p w:rsidR="00F32EEA" w:rsidRPr="004B22CE" w:rsidRDefault="00F32EEA" w:rsidP="00F32EEA">
      <w:pPr>
        <w:spacing w:line="276" w:lineRule="auto"/>
        <w:jc w:val="center"/>
        <w:rPr>
          <w:b/>
          <w:sz w:val="36"/>
          <w:szCs w:val="36"/>
        </w:rPr>
      </w:pPr>
      <w:r w:rsidRPr="004B22CE">
        <w:rPr>
          <w:b/>
          <w:sz w:val="36"/>
          <w:szCs w:val="36"/>
        </w:rPr>
        <w:t>про</w:t>
      </w:r>
    </w:p>
    <w:p w:rsidR="00F32EEA" w:rsidRPr="004B22CE" w:rsidRDefault="00F32EEA" w:rsidP="00F32EEA">
      <w:pPr>
        <w:spacing w:line="276" w:lineRule="auto"/>
        <w:jc w:val="center"/>
        <w:rPr>
          <w:b/>
          <w:sz w:val="36"/>
          <w:szCs w:val="36"/>
        </w:rPr>
      </w:pPr>
      <w:r w:rsidRPr="004B22CE">
        <w:rPr>
          <w:b/>
          <w:sz w:val="36"/>
          <w:szCs w:val="36"/>
        </w:rPr>
        <w:t xml:space="preserve">ВІДДІЛ ДЕРЖАВНОЇ РЕЄСТРАЦІЇ </w:t>
      </w:r>
    </w:p>
    <w:p w:rsidR="00F32EEA" w:rsidRPr="004B22CE" w:rsidRDefault="00F32EEA" w:rsidP="00F32EEA">
      <w:pPr>
        <w:spacing w:line="276" w:lineRule="auto"/>
        <w:jc w:val="center"/>
        <w:rPr>
          <w:b/>
          <w:sz w:val="36"/>
          <w:szCs w:val="36"/>
        </w:rPr>
      </w:pPr>
      <w:r w:rsidRPr="004B22CE">
        <w:rPr>
          <w:b/>
          <w:sz w:val="36"/>
          <w:szCs w:val="36"/>
        </w:rPr>
        <w:t>НОВОРОЗДІЛЬСЬКОЇ МІСЬКОЇ РАДИ</w:t>
      </w:r>
    </w:p>
    <w:p w:rsidR="004B22CE" w:rsidRPr="004B22CE" w:rsidRDefault="004B22CE" w:rsidP="00F32EEA">
      <w:pPr>
        <w:spacing w:line="276" w:lineRule="auto"/>
        <w:jc w:val="center"/>
        <w:rPr>
          <w:b/>
          <w:sz w:val="36"/>
          <w:szCs w:val="36"/>
        </w:rPr>
      </w:pPr>
    </w:p>
    <w:p w:rsidR="004B22CE" w:rsidRPr="004B22CE" w:rsidRDefault="004B22CE" w:rsidP="00F32EEA">
      <w:pPr>
        <w:spacing w:line="276" w:lineRule="auto"/>
        <w:jc w:val="center"/>
        <w:rPr>
          <w:b/>
          <w:sz w:val="36"/>
          <w:szCs w:val="36"/>
        </w:rPr>
      </w:pPr>
    </w:p>
    <w:p w:rsidR="004B22CE" w:rsidRPr="004B22CE" w:rsidRDefault="004B22CE" w:rsidP="00F32EEA">
      <w:pPr>
        <w:spacing w:line="276" w:lineRule="auto"/>
        <w:jc w:val="center"/>
        <w:rPr>
          <w:b/>
          <w:sz w:val="36"/>
          <w:szCs w:val="36"/>
        </w:rPr>
      </w:pPr>
    </w:p>
    <w:p w:rsidR="004B22CE" w:rsidRPr="004B22CE" w:rsidRDefault="004B22CE" w:rsidP="00F32EEA">
      <w:pPr>
        <w:spacing w:line="276" w:lineRule="auto"/>
        <w:jc w:val="center"/>
        <w:rPr>
          <w:b/>
          <w:sz w:val="36"/>
          <w:szCs w:val="36"/>
        </w:rPr>
      </w:pPr>
    </w:p>
    <w:p w:rsidR="004B22CE" w:rsidRDefault="004B22CE" w:rsidP="00F32EEA">
      <w:pPr>
        <w:spacing w:line="276" w:lineRule="auto"/>
        <w:jc w:val="center"/>
        <w:rPr>
          <w:b/>
          <w:sz w:val="28"/>
          <w:szCs w:val="28"/>
        </w:rPr>
      </w:pPr>
    </w:p>
    <w:p w:rsidR="004B22CE" w:rsidRDefault="004B22CE" w:rsidP="00F32EEA">
      <w:pPr>
        <w:spacing w:line="276" w:lineRule="auto"/>
        <w:jc w:val="center"/>
        <w:rPr>
          <w:b/>
          <w:sz w:val="28"/>
          <w:szCs w:val="28"/>
        </w:rPr>
      </w:pPr>
    </w:p>
    <w:p w:rsidR="004B22CE" w:rsidRDefault="004B22CE" w:rsidP="00F32EEA">
      <w:pPr>
        <w:spacing w:line="276" w:lineRule="auto"/>
        <w:jc w:val="center"/>
        <w:rPr>
          <w:b/>
          <w:sz w:val="28"/>
          <w:szCs w:val="28"/>
        </w:rPr>
      </w:pPr>
    </w:p>
    <w:p w:rsidR="004B22CE" w:rsidRDefault="004B22CE" w:rsidP="00F32EEA">
      <w:pPr>
        <w:spacing w:line="276" w:lineRule="auto"/>
        <w:jc w:val="center"/>
        <w:rPr>
          <w:b/>
          <w:sz w:val="28"/>
          <w:szCs w:val="28"/>
        </w:rPr>
      </w:pPr>
    </w:p>
    <w:p w:rsidR="004B22CE" w:rsidRDefault="004B22CE" w:rsidP="00F32EEA">
      <w:pPr>
        <w:spacing w:line="276" w:lineRule="auto"/>
        <w:jc w:val="center"/>
        <w:rPr>
          <w:b/>
          <w:sz w:val="28"/>
          <w:szCs w:val="28"/>
        </w:rPr>
      </w:pPr>
    </w:p>
    <w:p w:rsidR="004B22CE" w:rsidRDefault="004B22CE" w:rsidP="00F32EEA">
      <w:pPr>
        <w:spacing w:line="276" w:lineRule="auto"/>
        <w:jc w:val="center"/>
        <w:rPr>
          <w:b/>
          <w:sz w:val="28"/>
          <w:szCs w:val="28"/>
        </w:rPr>
      </w:pPr>
    </w:p>
    <w:p w:rsidR="004B22CE" w:rsidRDefault="004B22CE" w:rsidP="00F32EEA">
      <w:pPr>
        <w:spacing w:line="276" w:lineRule="auto"/>
        <w:jc w:val="center"/>
        <w:rPr>
          <w:b/>
          <w:sz w:val="28"/>
          <w:szCs w:val="28"/>
        </w:rPr>
      </w:pPr>
    </w:p>
    <w:p w:rsidR="004B22CE" w:rsidRDefault="004B22CE" w:rsidP="00F32EEA">
      <w:pPr>
        <w:spacing w:line="276" w:lineRule="auto"/>
        <w:jc w:val="center"/>
        <w:rPr>
          <w:b/>
          <w:sz w:val="28"/>
          <w:szCs w:val="28"/>
        </w:rPr>
      </w:pPr>
    </w:p>
    <w:p w:rsidR="004B22CE" w:rsidRDefault="004B22CE" w:rsidP="00F32EEA">
      <w:pPr>
        <w:spacing w:line="276" w:lineRule="auto"/>
        <w:jc w:val="center"/>
        <w:rPr>
          <w:b/>
          <w:sz w:val="28"/>
          <w:szCs w:val="28"/>
        </w:rPr>
      </w:pPr>
    </w:p>
    <w:p w:rsidR="004B22CE" w:rsidRDefault="004B22CE" w:rsidP="00F32EEA">
      <w:pPr>
        <w:spacing w:line="276" w:lineRule="auto"/>
        <w:jc w:val="center"/>
        <w:rPr>
          <w:b/>
          <w:sz w:val="28"/>
          <w:szCs w:val="28"/>
        </w:rPr>
      </w:pPr>
    </w:p>
    <w:p w:rsidR="004B22CE" w:rsidRDefault="004B22CE" w:rsidP="00F32EEA">
      <w:pPr>
        <w:spacing w:line="276" w:lineRule="auto"/>
        <w:jc w:val="center"/>
        <w:rPr>
          <w:b/>
          <w:sz w:val="28"/>
          <w:szCs w:val="28"/>
        </w:rPr>
      </w:pPr>
    </w:p>
    <w:p w:rsidR="004B22CE" w:rsidRDefault="004B22CE" w:rsidP="00F32EEA">
      <w:pPr>
        <w:spacing w:line="276" w:lineRule="auto"/>
        <w:jc w:val="center"/>
        <w:rPr>
          <w:b/>
          <w:sz w:val="28"/>
          <w:szCs w:val="28"/>
        </w:rPr>
      </w:pPr>
    </w:p>
    <w:p w:rsidR="004B22CE" w:rsidRDefault="004B22CE" w:rsidP="00F32EEA">
      <w:pPr>
        <w:spacing w:line="276" w:lineRule="auto"/>
        <w:jc w:val="center"/>
        <w:rPr>
          <w:b/>
          <w:sz w:val="28"/>
          <w:szCs w:val="28"/>
        </w:rPr>
      </w:pPr>
    </w:p>
    <w:p w:rsidR="004B22CE" w:rsidRDefault="004B22CE" w:rsidP="00F32EEA">
      <w:pPr>
        <w:spacing w:line="276" w:lineRule="auto"/>
        <w:jc w:val="center"/>
        <w:rPr>
          <w:b/>
          <w:sz w:val="28"/>
          <w:szCs w:val="28"/>
        </w:rPr>
      </w:pPr>
    </w:p>
    <w:p w:rsidR="004B22CE" w:rsidRDefault="004B22CE" w:rsidP="004B22CE">
      <w:pPr>
        <w:spacing w:line="276" w:lineRule="auto"/>
        <w:rPr>
          <w:b/>
          <w:sz w:val="28"/>
          <w:szCs w:val="28"/>
        </w:rPr>
      </w:pPr>
    </w:p>
    <w:p w:rsidR="004B22CE" w:rsidRDefault="004B22CE" w:rsidP="004B22CE">
      <w:pPr>
        <w:spacing w:line="276" w:lineRule="auto"/>
        <w:jc w:val="center"/>
        <w:rPr>
          <w:b/>
          <w:sz w:val="28"/>
          <w:szCs w:val="28"/>
        </w:rPr>
      </w:pPr>
    </w:p>
    <w:p w:rsidR="004B22CE" w:rsidRPr="004B22CE" w:rsidRDefault="004B22CE" w:rsidP="004B22CE">
      <w:pPr>
        <w:spacing w:line="276" w:lineRule="auto"/>
        <w:jc w:val="center"/>
        <w:rPr>
          <w:sz w:val="28"/>
          <w:szCs w:val="28"/>
        </w:rPr>
      </w:pPr>
      <w:r w:rsidRPr="004B22CE">
        <w:rPr>
          <w:sz w:val="28"/>
          <w:szCs w:val="28"/>
        </w:rPr>
        <w:t>м Новий Розділ</w:t>
      </w:r>
    </w:p>
    <w:p w:rsidR="004B22CE" w:rsidRPr="004B22CE" w:rsidRDefault="004B22CE" w:rsidP="004B22CE">
      <w:pPr>
        <w:spacing w:line="276" w:lineRule="auto"/>
        <w:jc w:val="center"/>
        <w:rPr>
          <w:sz w:val="28"/>
          <w:szCs w:val="28"/>
        </w:rPr>
      </w:pPr>
      <w:r w:rsidRPr="004B22CE">
        <w:rPr>
          <w:sz w:val="28"/>
          <w:szCs w:val="28"/>
        </w:rPr>
        <w:t>2026 рік</w:t>
      </w:r>
    </w:p>
    <w:p w:rsidR="004B22CE" w:rsidRPr="00F32EEA" w:rsidRDefault="004B22CE" w:rsidP="00751E52">
      <w:pPr>
        <w:spacing w:line="276" w:lineRule="auto"/>
        <w:rPr>
          <w:b/>
          <w:sz w:val="28"/>
          <w:szCs w:val="28"/>
        </w:rPr>
      </w:pPr>
    </w:p>
    <w:p w:rsidR="00F32EEA" w:rsidRPr="00F32EEA" w:rsidRDefault="00F32EEA" w:rsidP="00751E52">
      <w:pPr>
        <w:spacing w:line="276" w:lineRule="auto"/>
        <w:jc w:val="center"/>
        <w:rPr>
          <w:b/>
          <w:sz w:val="28"/>
          <w:szCs w:val="28"/>
        </w:rPr>
      </w:pPr>
    </w:p>
    <w:p w:rsidR="00F32EEA" w:rsidRPr="00F32EEA" w:rsidRDefault="00F32EEA" w:rsidP="00751E52">
      <w:pPr>
        <w:widowControl w:val="0"/>
        <w:spacing w:line="276" w:lineRule="auto"/>
        <w:jc w:val="center"/>
        <w:rPr>
          <w:b/>
          <w:sz w:val="28"/>
          <w:szCs w:val="28"/>
        </w:rPr>
      </w:pPr>
      <w:r w:rsidRPr="00F32EEA">
        <w:rPr>
          <w:b/>
          <w:sz w:val="28"/>
          <w:szCs w:val="28"/>
        </w:rPr>
        <w:t>1. ЗАГАЛЬНІ ПОЛОЖЕННЯ</w:t>
      </w:r>
    </w:p>
    <w:p w:rsidR="00F32EEA" w:rsidRPr="00F32EEA" w:rsidRDefault="00F32EEA" w:rsidP="00751E52">
      <w:pPr>
        <w:spacing w:line="276" w:lineRule="auto"/>
        <w:rPr>
          <w:b/>
          <w:sz w:val="28"/>
          <w:szCs w:val="28"/>
        </w:rPr>
      </w:pPr>
    </w:p>
    <w:p w:rsidR="00F32EEA" w:rsidRPr="00F32EEA" w:rsidRDefault="00F32EEA" w:rsidP="00751E52">
      <w:pPr>
        <w:spacing w:line="276" w:lineRule="auto"/>
        <w:ind w:firstLine="708"/>
        <w:jc w:val="both"/>
        <w:rPr>
          <w:sz w:val="28"/>
          <w:szCs w:val="28"/>
        </w:rPr>
      </w:pPr>
      <w:r w:rsidRPr="00F32EEA">
        <w:rPr>
          <w:b/>
          <w:sz w:val="28"/>
          <w:szCs w:val="28"/>
        </w:rPr>
        <w:t>1.1.</w:t>
      </w:r>
      <w:r w:rsidRPr="00F32EEA">
        <w:rPr>
          <w:sz w:val="28"/>
          <w:szCs w:val="28"/>
        </w:rPr>
        <w:t xml:space="preserve"> Відділ державної реєстрації </w:t>
      </w:r>
      <w:proofErr w:type="spellStart"/>
      <w:r w:rsidRPr="00F32EEA">
        <w:rPr>
          <w:sz w:val="28"/>
          <w:szCs w:val="28"/>
        </w:rPr>
        <w:t>Новороздільської</w:t>
      </w:r>
      <w:proofErr w:type="spellEnd"/>
      <w:r w:rsidRPr="00F32EEA">
        <w:rPr>
          <w:sz w:val="28"/>
          <w:szCs w:val="28"/>
        </w:rPr>
        <w:t xml:space="preserve"> міської ради (далі відділ) утворений </w:t>
      </w:r>
      <w:proofErr w:type="spellStart"/>
      <w:r w:rsidRPr="00F32EEA">
        <w:rPr>
          <w:sz w:val="28"/>
          <w:szCs w:val="28"/>
        </w:rPr>
        <w:t>Новороздільською</w:t>
      </w:r>
      <w:proofErr w:type="spellEnd"/>
      <w:r w:rsidRPr="00F32EEA">
        <w:rPr>
          <w:sz w:val="28"/>
          <w:szCs w:val="28"/>
        </w:rPr>
        <w:t xml:space="preserve"> міською радою, рішення №102 від 28.04.2016 р. згідно з чинним законодавством України.</w:t>
      </w:r>
    </w:p>
    <w:p w:rsidR="00F32EEA" w:rsidRPr="00F32EEA" w:rsidRDefault="00F32EEA" w:rsidP="00751E52">
      <w:pPr>
        <w:spacing w:line="276" w:lineRule="auto"/>
        <w:ind w:firstLine="708"/>
        <w:jc w:val="both"/>
        <w:rPr>
          <w:sz w:val="28"/>
          <w:szCs w:val="28"/>
        </w:rPr>
      </w:pPr>
      <w:r w:rsidRPr="00F32EEA">
        <w:rPr>
          <w:b/>
          <w:sz w:val="28"/>
          <w:szCs w:val="28"/>
        </w:rPr>
        <w:t xml:space="preserve">1.2. </w:t>
      </w:r>
      <w:r w:rsidRPr="00F32EEA">
        <w:rPr>
          <w:sz w:val="28"/>
          <w:szCs w:val="28"/>
        </w:rPr>
        <w:t xml:space="preserve">Відділ є виконавчим органом </w:t>
      </w:r>
      <w:proofErr w:type="spellStart"/>
      <w:r w:rsidRPr="00F32EEA">
        <w:rPr>
          <w:sz w:val="28"/>
          <w:szCs w:val="28"/>
        </w:rPr>
        <w:t>Новороздільської</w:t>
      </w:r>
      <w:proofErr w:type="spellEnd"/>
      <w:r w:rsidRPr="00F32EEA">
        <w:rPr>
          <w:sz w:val="28"/>
          <w:szCs w:val="28"/>
        </w:rPr>
        <w:t xml:space="preserve"> міської ради, підзвітним та підконтрольним міській раді, яка його утворила, підпорядковується виконавчому комітету </w:t>
      </w:r>
      <w:proofErr w:type="spellStart"/>
      <w:r w:rsidRPr="00F32EEA">
        <w:rPr>
          <w:sz w:val="28"/>
          <w:szCs w:val="28"/>
        </w:rPr>
        <w:t>Новороздільської</w:t>
      </w:r>
      <w:proofErr w:type="spellEnd"/>
      <w:r w:rsidRPr="00F32EEA">
        <w:rPr>
          <w:sz w:val="28"/>
          <w:szCs w:val="28"/>
        </w:rPr>
        <w:t xml:space="preserve"> міської ради, міському голові та заступнику міського голови, відповідно до розподілу повноважень.</w:t>
      </w:r>
    </w:p>
    <w:p w:rsidR="00F32EEA" w:rsidRPr="00F32EEA" w:rsidRDefault="00F32EEA" w:rsidP="00751E52">
      <w:pPr>
        <w:spacing w:line="276" w:lineRule="auto"/>
        <w:ind w:firstLine="708"/>
        <w:jc w:val="both"/>
        <w:rPr>
          <w:sz w:val="28"/>
          <w:szCs w:val="28"/>
        </w:rPr>
      </w:pPr>
      <w:r w:rsidRPr="00F32EEA">
        <w:rPr>
          <w:b/>
          <w:sz w:val="28"/>
          <w:szCs w:val="28"/>
        </w:rPr>
        <w:t>1.3.</w:t>
      </w:r>
      <w:r w:rsidRPr="00F32EEA">
        <w:rPr>
          <w:sz w:val="28"/>
          <w:szCs w:val="28"/>
        </w:rPr>
        <w:t xml:space="preserve"> Відділ у своїй діяльності керується Конституцією та законами України, указами Президента України і постановами Верховної Ради України, прийнятими відповідно до Конституції та законів України, актами Кабінету Міністрів України, наказами Міністерства юстиції України, інших міністерств, розпорядженнями голови обласної державної адміністрації, рішеннями обласної, районної та міської рад, виконавчого комітету </w:t>
      </w:r>
      <w:proofErr w:type="spellStart"/>
      <w:r w:rsidRPr="00F32EEA">
        <w:rPr>
          <w:sz w:val="28"/>
          <w:szCs w:val="28"/>
        </w:rPr>
        <w:t>Новороздільської</w:t>
      </w:r>
      <w:proofErr w:type="spellEnd"/>
      <w:r w:rsidRPr="00F32EEA">
        <w:rPr>
          <w:sz w:val="28"/>
          <w:szCs w:val="28"/>
        </w:rPr>
        <w:t xml:space="preserve"> міської ради, розпорядженнями міського голови, а також цим Положенням.</w:t>
      </w:r>
    </w:p>
    <w:p w:rsidR="00F32EEA" w:rsidRPr="00F32EEA" w:rsidRDefault="00F32EEA" w:rsidP="00751E52">
      <w:pPr>
        <w:spacing w:line="276" w:lineRule="auto"/>
        <w:jc w:val="both"/>
        <w:rPr>
          <w:sz w:val="28"/>
          <w:szCs w:val="28"/>
        </w:rPr>
      </w:pPr>
    </w:p>
    <w:p w:rsidR="00F32EEA" w:rsidRPr="00F32EEA" w:rsidRDefault="00F32EEA" w:rsidP="00751E52">
      <w:pPr>
        <w:numPr>
          <w:ilvl w:val="0"/>
          <w:numId w:val="2"/>
        </w:numPr>
        <w:spacing w:line="276" w:lineRule="auto"/>
        <w:jc w:val="center"/>
        <w:rPr>
          <w:b/>
          <w:bCs/>
          <w:sz w:val="28"/>
          <w:szCs w:val="28"/>
        </w:rPr>
      </w:pPr>
      <w:r w:rsidRPr="00F32EEA">
        <w:rPr>
          <w:b/>
          <w:bCs/>
          <w:sz w:val="28"/>
          <w:szCs w:val="28"/>
        </w:rPr>
        <w:t>ОСНОВНІ ЗАВДАННЯ та ФУНКЦІЇ ВІДДІЛУ:</w:t>
      </w:r>
    </w:p>
    <w:p w:rsidR="00F32EEA" w:rsidRPr="00F32EEA" w:rsidRDefault="00F32EEA" w:rsidP="00751E52">
      <w:pPr>
        <w:spacing w:line="276" w:lineRule="auto"/>
        <w:ind w:firstLine="708"/>
        <w:jc w:val="both"/>
        <w:rPr>
          <w:sz w:val="28"/>
          <w:szCs w:val="28"/>
        </w:rPr>
      </w:pPr>
    </w:p>
    <w:p w:rsidR="00F32EEA" w:rsidRPr="00F32EEA" w:rsidRDefault="00F32EEA" w:rsidP="00751E52">
      <w:pPr>
        <w:spacing w:line="276" w:lineRule="auto"/>
        <w:ind w:firstLine="708"/>
        <w:jc w:val="both"/>
        <w:rPr>
          <w:sz w:val="28"/>
          <w:szCs w:val="28"/>
        </w:rPr>
      </w:pPr>
      <w:r w:rsidRPr="00F32EEA">
        <w:rPr>
          <w:b/>
          <w:sz w:val="28"/>
          <w:szCs w:val="28"/>
        </w:rPr>
        <w:t>2.1.</w:t>
      </w:r>
      <w:r w:rsidRPr="00F32EEA">
        <w:rPr>
          <w:sz w:val="28"/>
          <w:szCs w:val="28"/>
          <w:lang w:val="en-GB"/>
        </w:rPr>
        <w:t> </w:t>
      </w:r>
      <w:r w:rsidRPr="00F32EEA">
        <w:rPr>
          <w:sz w:val="28"/>
          <w:szCs w:val="28"/>
        </w:rPr>
        <w:t xml:space="preserve">Основним завданням відділу є забезпечення реєстраційних функцій, що включає : </w:t>
      </w:r>
    </w:p>
    <w:p w:rsidR="00F32EEA" w:rsidRPr="00F32EEA" w:rsidRDefault="00F32EEA" w:rsidP="00751E52">
      <w:pPr>
        <w:numPr>
          <w:ilvl w:val="0"/>
          <w:numId w:val="1"/>
        </w:numPr>
        <w:spacing w:line="276" w:lineRule="auto"/>
        <w:jc w:val="both"/>
        <w:rPr>
          <w:sz w:val="28"/>
          <w:szCs w:val="28"/>
        </w:rPr>
      </w:pPr>
      <w:r w:rsidRPr="00F32EEA">
        <w:rPr>
          <w:sz w:val="28"/>
          <w:szCs w:val="28"/>
        </w:rPr>
        <w:t>Державну реєстрацію речових прав на нерухоме майно та їх обтяжень;</w:t>
      </w:r>
    </w:p>
    <w:p w:rsidR="00F32EEA" w:rsidRPr="00F32EEA" w:rsidRDefault="00F32EEA" w:rsidP="00751E52">
      <w:pPr>
        <w:numPr>
          <w:ilvl w:val="0"/>
          <w:numId w:val="1"/>
        </w:numPr>
        <w:spacing w:line="276" w:lineRule="auto"/>
        <w:jc w:val="both"/>
        <w:rPr>
          <w:sz w:val="28"/>
          <w:szCs w:val="28"/>
        </w:rPr>
      </w:pPr>
      <w:r w:rsidRPr="00F32EEA">
        <w:rPr>
          <w:sz w:val="28"/>
          <w:szCs w:val="28"/>
        </w:rPr>
        <w:t>Державну реєстрацію юридичних осіб та фізичних осіб-підприємців;</w:t>
      </w:r>
    </w:p>
    <w:p w:rsidR="00F32EEA" w:rsidRPr="00F32EEA" w:rsidRDefault="00F32EEA" w:rsidP="00751E52">
      <w:pPr>
        <w:numPr>
          <w:ilvl w:val="0"/>
          <w:numId w:val="1"/>
        </w:numPr>
        <w:spacing w:line="276" w:lineRule="auto"/>
        <w:jc w:val="both"/>
        <w:rPr>
          <w:sz w:val="28"/>
          <w:szCs w:val="28"/>
        </w:rPr>
      </w:pPr>
      <w:r w:rsidRPr="00F32EEA">
        <w:rPr>
          <w:sz w:val="28"/>
          <w:szCs w:val="28"/>
        </w:rPr>
        <w:t>Реєстрацію місця проживання особи та надання відповідних відомостей про місце проживання, формування та ведення реєстру територіальної громади;</w:t>
      </w:r>
    </w:p>
    <w:p w:rsidR="00F32EEA" w:rsidRPr="00F32EEA" w:rsidRDefault="00F32EEA" w:rsidP="00751E52">
      <w:pPr>
        <w:numPr>
          <w:ilvl w:val="0"/>
          <w:numId w:val="1"/>
        </w:numPr>
        <w:spacing w:line="276" w:lineRule="auto"/>
        <w:jc w:val="both"/>
        <w:rPr>
          <w:sz w:val="28"/>
          <w:szCs w:val="28"/>
        </w:rPr>
      </w:pPr>
      <w:r w:rsidRPr="00F32EEA">
        <w:rPr>
          <w:sz w:val="28"/>
          <w:szCs w:val="28"/>
        </w:rPr>
        <w:t>Реєстрація колективних договорів та територіальних угод іншого рівня, крім обласних та республіканських;</w:t>
      </w:r>
    </w:p>
    <w:p w:rsidR="00F32EEA" w:rsidRPr="00F32EEA" w:rsidRDefault="00F32EEA" w:rsidP="00751E52">
      <w:pPr>
        <w:numPr>
          <w:ilvl w:val="0"/>
          <w:numId w:val="1"/>
        </w:numPr>
        <w:spacing w:line="276" w:lineRule="auto"/>
        <w:jc w:val="both"/>
        <w:rPr>
          <w:sz w:val="28"/>
          <w:szCs w:val="28"/>
        </w:rPr>
      </w:pPr>
      <w:r w:rsidRPr="00F32EEA">
        <w:rPr>
          <w:sz w:val="28"/>
          <w:szCs w:val="28"/>
        </w:rPr>
        <w:t>Виконання інших реєстраційних функцій відповідно до закону та наданих повноважень.</w:t>
      </w:r>
    </w:p>
    <w:p w:rsidR="00F32EEA" w:rsidRPr="00F32EEA" w:rsidRDefault="00F32EEA" w:rsidP="00751E52">
      <w:pPr>
        <w:spacing w:line="276" w:lineRule="auto"/>
        <w:ind w:left="720"/>
        <w:jc w:val="both"/>
        <w:rPr>
          <w:sz w:val="28"/>
          <w:szCs w:val="28"/>
        </w:rPr>
      </w:pPr>
    </w:p>
    <w:p w:rsidR="00F32EEA" w:rsidRPr="00F32EEA" w:rsidRDefault="00F32EEA" w:rsidP="00751E52">
      <w:pPr>
        <w:pStyle w:val="a5"/>
        <w:numPr>
          <w:ilvl w:val="1"/>
          <w:numId w:val="2"/>
        </w:numPr>
        <w:spacing w:line="276" w:lineRule="auto"/>
        <w:contextualSpacing/>
        <w:rPr>
          <w:sz w:val="28"/>
          <w:szCs w:val="28"/>
        </w:rPr>
      </w:pPr>
      <w:r w:rsidRPr="00F32EEA">
        <w:rPr>
          <w:sz w:val="28"/>
          <w:szCs w:val="28"/>
        </w:rPr>
        <w:t>Відділ відповідно до визначених повноважень виконує такі функції:</w:t>
      </w:r>
    </w:p>
    <w:p w:rsidR="00F32EEA" w:rsidRPr="00F32EEA" w:rsidRDefault="00F32EEA" w:rsidP="00751E52">
      <w:pPr>
        <w:pStyle w:val="a5"/>
        <w:spacing w:line="276" w:lineRule="auto"/>
        <w:ind w:left="1440"/>
        <w:rPr>
          <w:sz w:val="28"/>
          <w:szCs w:val="28"/>
        </w:rPr>
      </w:pPr>
    </w:p>
    <w:p w:rsidR="00F32EEA" w:rsidRPr="00F32EEA" w:rsidRDefault="00F32EEA" w:rsidP="00751E52">
      <w:pPr>
        <w:spacing w:line="276" w:lineRule="auto"/>
        <w:ind w:firstLine="540"/>
        <w:jc w:val="both"/>
        <w:rPr>
          <w:b/>
          <w:i/>
          <w:sz w:val="28"/>
          <w:szCs w:val="28"/>
        </w:rPr>
      </w:pPr>
      <w:r w:rsidRPr="00F32EEA">
        <w:rPr>
          <w:b/>
          <w:i/>
          <w:sz w:val="28"/>
          <w:szCs w:val="28"/>
        </w:rPr>
        <w:t>2.2.1. у сфері держаної реєстрації прав власності на нерухоме майно та їх обтяжень:</w:t>
      </w:r>
    </w:p>
    <w:p w:rsidR="00F32EEA" w:rsidRPr="00F32EEA" w:rsidRDefault="00F32EEA" w:rsidP="00751E52">
      <w:pPr>
        <w:spacing w:line="276" w:lineRule="auto"/>
        <w:ind w:firstLine="540"/>
        <w:jc w:val="both"/>
        <w:rPr>
          <w:sz w:val="28"/>
          <w:szCs w:val="28"/>
        </w:rPr>
      </w:pPr>
      <w:bookmarkStart w:id="1" w:name="n101"/>
      <w:bookmarkEnd w:id="1"/>
      <w:r w:rsidRPr="00F32EEA">
        <w:rPr>
          <w:sz w:val="28"/>
          <w:szCs w:val="28"/>
        </w:rPr>
        <w:t>- проведення державної реєстрації речових прав на нерухоме майно та їх обтяжень;</w:t>
      </w:r>
      <w:bookmarkStart w:id="2" w:name="n102"/>
      <w:bookmarkEnd w:id="2"/>
    </w:p>
    <w:p w:rsidR="00F32EEA" w:rsidRPr="00F32EEA" w:rsidRDefault="00F32EEA" w:rsidP="00751E52">
      <w:pPr>
        <w:spacing w:line="276" w:lineRule="auto"/>
        <w:ind w:firstLine="540"/>
        <w:jc w:val="both"/>
        <w:rPr>
          <w:sz w:val="28"/>
          <w:szCs w:val="28"/>
        </w:rPr>
      </w:pPr>
      <w:r w:rsidRPr="00F32EEA">
        <w:rPr>
          <w:sz w:val="28"/>
          <w:szCs w:val="28"/>
        </w:rPr>
        <w:t>- ведення Державного реєстру прав;</w:t>
      </w:r>
      <w:bookmarkStart w:id="3" w:name="n103"/>
      <w:bookmarkEnd w:id="3"/>
    </w:p>
    <w:p w:rsidR="00F32EEA" w:rsidRPr="00F32EEA" w:rsidRDefault="00F32EEA" w:rsidP="00751E52">
      <w:pPr>
        <w:spacing w:line="276" w:lineRule="auto"/>
        <w:ind w:firstLine="540"/>
        <w:jc w:val="both"/>
        <w:rPr>
          <w:sz w:val="28"/>
          <w:szCs w:val="28"/>
        </w:rPr>
      </w:pPr>
      <w:r w:rsidRPr="00F32EEA">
        <w:rPr>
          <w:sz w:val="28"/>
          <w:szCs w:val="28"/>
        </w:rPr>
        <w:lastRenderedPageBreak/>
        <w:t>- взяття на облік безхазяйного нерухомого майна;</w:t>
      </w:r>
    </w:p>
    <w:p w:rsidR="00F32EEA" w:rsidRPr="00F32EEA" w:rsidRDefault="00F32EEA" w:rsidP="00751E52">
      <w:pPr>
        <w:spacing w:line="276" w:lineRule="auto"/>
        <w:ind w:firstLine="540"/>
        <w:jc w:val="both"/>
        <w:rPr>
          <w:sz w:val="28"/>
          <w:szCs w:val="28"/>
        </w:rPr>
      </w:pPr>
      <w:bookmarkStart w:id="4" w:name="n104"/>
      <w:bookmarkEnd w:id="4"/>
      <w:r w:rsidRPr="00F32EEA">
        <w:rPr>
          <w:sz w:val="28"/>
          <w:szCs w:val="28"/>
        </w:rPr>
        <w:t>- формування та ведення реєстраційних справ на об’єкти нерухомого майна;</w:t>
      </w:r>
    </w:p>
    <w:p w:rsidR="00F32EEA" w:rsidRPr="00F32EEA" w:rsidRDefault="00F32EEA" w:rsidP="00751E52">
      <w:pPr>
        <w:spacing w:line="276" w:lineRule="auto"/>
        <w:ind w:firstLine="540"/>
        <w:jc w:val="both"/>
        <w:rPr>
          <w:sz w:val="28"/>
          <w:szCs w:val="28"/>
        </w:rPr>
      </w:pPr>
      <w:r w:rsidRPr="00F32EEA">
        <w:rPr>
          <w:sz w:val="28"/>
          <w:szCs w:val="28"/>
        </w:rPr>
        <w:t>- здійснення інших повноважень, передбачених Законом та іншими нормативно-правовими актами.</w:t>
      </w:r>
    </w:p>
    <w:p w:rsidR="00F32EEA" w:rsidRPr="00F32EEA" w:rsidRDefault="00F32EEA" w:rsidP="00751E52">
      <w:pPr>
        <w:spacing w:line="276" w:lineRule="auto"/>
        <w:ind w:firstLine="708"/>
        <w:jc w:val="both"/>
        <w:rPr>
          <w:b/>
          <w:i/>
          <w:sz w:val="28"/>
          <w:szCs w:val="28"/>
        </w:rPr>
      </w:pPr>
    </w:p>
    <w:p w:rsidR="00F32EEA" w:rsidRPr="00F32EEA" w:rsidRDefault="00F32EEA" w:rsidP="00751E52">
      <w:pPr>
        <w:spacing w:line="276" w:lineRule="auto"/>
        <w:ind w:firstLine="708"/>
        <w:jc w:val="both"/>
        <w:rPr>
          <w:b/>
          <w:i/>
          <w:sz w:val="28"/>
          <w:szCs w:val="28"/>
        </w:rPr>
      </w:pPr>
      <w:r w:rsidRPr="00F32EEA">
        <w:rPr>
          <w:b/>
          <w:i/>
          <w:sz w:val="28"/>
          <w:szCs w:val="28"/>
        </w:rPr>
        <w:t>2.2.2. у сфері державної реєстрації юридичних осіб, фізичних осіб-підприємців:</w:t>
      </w:r>
    </w:p>
    <w:p w:rsidR="00F32EEA" w:rsidRPr="00F32EEA" w:rsidRDefault="00F32EEA" w:rsidP="00751E52">
      <w:pPr>
        <w:spacing w:line="276" w:lineRule="auto"/>
        <w:ind w:firstLine="708"/>
        <w:jc w:val="both"/>
        <w:rPr>
          <w:sz w:val="28"/>
          <w:szCs w:val="28"/>
        </w:rPr>
      </w:pPr>
      <w:r w:rsidRPr="00F32EEA">
        <w:rPr>
          <w:sz w:val="28"/>
          <w:szCs w:val="28"/>
        </w:rPr>
        <w:t>- державна реєстрації та проведення інших реєстраційних дій щодо юридичних осіб, фізичних осіб-підприємців;</w:t>
      </w:r>
      <w:bookmarkStart w:id="5" w:name="n105"/>
      <w:bookmarkEnd w:id="5"/>
    </w:p>
    <w:p w:rsidR="00F32EEA" w:rsidRPr="00F32EEA" w:rsidRDefault="00F32EEA" w:rsidP="00751E52">
      <w:pPr>
        <w:spacing w:line="276" w:lineRule="auto"/>
        <w:ind w:firstLine="708"/>
        <w:jc w:val="both"/>
        <w:rPr>
          <w:sz w:val="28"/>
          <w:szCs w:val="28"/>
        </w:rPr>
      </w:pPr>
      <w:r w:rsidRPr="00F32EEA">
        <w:rPr>
          <w:sz w:val="28"/>
          <w:szCs w:val="28"/>
        </w:rPr>
        <w:t>- ведення Єдиного державного реєстру;</w:t>
      </w:r>
      <w:bookmarkStart w:id="6" w:name="n106"/>
      <w:bookmarkEnd w:id="6"/>
    </w:p>
    <w:p w:rsidR="00F32EEA" w:rsidRPr="00F32EEA" w:rsidRDefault="00F32EEA" w:rsidP="00751E52">
      <w:pPr>
        <w:spacing w:line="276" w:lineRule="auto"/>
        <w:ind w:firstLine="708"/>
        <w:jc w:val="both"/>
        <w:rPr>
          <w:sz w:val="28"/>
          <w:szCs w:val="28"/>
        </w:rPr>
      </w:pPr>
      <w:r w:rsidRPr="00F32EEA">
        <w:rPr>
          <w:sz w:val="28"/>
          <w:szCs w:val="28"/>
        </w:rPr>
        <w:t>- формування та ведення реєстраційних справ;</w:t>
      </w:r>
      <w:bookmarkStart w:id="7" w:name="n107"/>
      <w:bookmarkEnd w:id="7"/>
    </w:p>
    <w:p w:rsidR="00F32EEA" w:rsidRPr="00F32EEA" w:rsidRDefault="00F32EEA" w:rsidP="00751E52">
      <w:pPr>
        <w:spacing w:line="276" w:lineRule="auto"/>
        <w:ind w:firstLine="708"/>
        <w:jc w:val="both"/>
        <w:rPr>
          <w:sz w:val="28"/>
          <w:szCs w:val="28"/>
        </w:rPr>
      </w:pPr>
      <w:r w:rsidRPr="00F32EEA">
        <w:rPr>
          <w:sz w:val="28"/>
          <w:szCs w:val="28"/>
        </w:rPr>
        <w:t>- здійснення інших повноважень, передбачених Законом та іншими нормативно-правовими актами.</w:t>
      </w:r>
    </w:p>
    <w:p w:rsidR="00F32EEA" w:rsidRPr="00F32EEA" w:rsidRDefault="00F32EEA" w:rsidP="00751E52">
      <w:pPr>
        <w:spacing w:line="276" w:lineRule="auto"/>
        <w:ind w:firstLine="708"/>
        <w:jc w:val="both"/>
        <w:rPr>
          <w:b/>
          <w:i/>
          <w:sz w:val="28"/>
          <w:szCs w:val="28"/>
        </w:rPr>
      </w:pPr>
    </w:p>
    <w:p w:rsidR="00F32EEA" w:rsidRPr="00F32EEA" w:rsidRDefault="00F32EEA" w:rsidP="00751E52">
      <w:pPr>
        <w:spacing w:line="276" w:lineRule="auto"/>
        <w:ind w:firstLine="708"/>
        <w:jc w:val="both"/>
        <w:rPr>
          <w:b/>
          <w:i/>
          <w:sz w:val="28"/>
          <w:szCs w:val="28"/>
        </w:rPr>
      </w:pPr>
      <w:r w:rsidRPr="00F32EEA">
        <w:rPr>
          <w:b/>
          <w:i/>
          <w:sz w:val="28"/>
          <w:szCs w:val="28"/>
        </w:rPr>
        <w:t>2.2.4. у сфері реєстрації місця проживання фізичних осіб:</w:t>
      </w:r>
    </w:p>
    <w:p w:rsidR="00F32EEA" w:rsidRPr="00F32EEA" w:rsidRDefault="00F32EEA" w:rsidP="00751E52">
      <w:pPr>
        <w:spacing w:line="276" w:lineRule="auto"/>
        <w:ind w:firstLine="708"/>
        <w:jc w:val="both"/>
        <w:rPr>
          <w:sz w:val="28"/>
          <w:szCs w:val="28"/>
        </w:rPr>
      </w:pPr>
      <w:r w:rsidRPr="00F32EEA">
        <w:rPr>
          <w:sz w:val="28"/>
          <w:szCs w:val="28"/>
        </w:rPr>
        <w:t>- формування та ведення реєстру територіальної громади відповідно до закону</w:t>
      </w:r>
      <w:bookmarkStart w:id="8" w:name="_Hlk221009270"/>
      <w:r w:rsidRPr="00F32EEA">
        <w:rPr>
          <w:sz w:val="28"/>
          <w:szCs w:val="28"/>
        </w:rPr>
        <w:t>;</w:t>
      </w:r>
      <w:bookmarkStart w:id="9" w:name="n119"/>
      <w:bookmarkEnd w:id="8"/>
      <w:bookmarkEnd w:id="9"/>
    </w:p>
    <w:p w:rsidR="00F32EEA" w:rsidRPr="00F32EEA" w:rsidRDefault="00F32EEA" w:rsidP="00751E52">
      <w:pPr>
        <w:spacing w:line="276" w:lineRule="auto"/>
        <w:ind w:firstLine="708"/>
        <w:jc w:val="both"/>
        <w:rPr>
          <w:sz w:val="28"/>
          <w:szCs w:val="28"/>
        </w:rPr>
      </w:pPr>
      <w:r w:rsidRPr="00F32EEA">
        <w:rPr>
          <w:sz w:val="28"/>
          <w:szCs w:val="28"/>
        </w:rPr>
        <w:t>- реєстрацію/декларування місця проживання/перебування осіб та зняття з зареєстрованого/задекларованого  місця проживання/перебування осіб;</w:t>
      </w:r>
    </w:p>
    <w:p w:rsidR="00F32EEA" w:rsidRPr="00F32EEA" w:rsidRDefault="00F32EEA" w:rsidP="00751E52">
      <w:pPr>
        <w:spacing w:line="276" w:lineRule="auto"/>
        <w:ind w:firstLine="708"/>
        <w:jc w:val="both"/>
        <w:rPr>
          <w:sz w:val="28"/>
          <w:szCs w:val="28"/>
        </w:rPr>
      </w:pPr>
      <w:r w:rsidRPr="00F32EEA">
        <w:rPr>
          <w:sz w:val="28"/>
          <w:szCs w:val="28"/>
        </w:rPr>
        <w:t>- передачу інформації та/або внесення у встановленому законом порядку відомостей про реєстрацію та зняття з реєстрації місця проживання/перебування до Єдиного державного демографічного реєстру;</w:t>
      </w:r>
    </w:p>
    <w:p w:rsidR="00F32EEA" w:rsidRPr="00F32EEA" w:rsidRDefault="00F32EEA" w:rsidP="00751E52">
      <w:pPr>
        <w:spacing w:line="276" w:lineRule="auto"/>
        <w:ind w:firstLine="708"/>
        <w:jc w:val="both"/>
        <w:rPr>
          <w:sz w:val="28"/>
          <w:szCs w:val="28"/>
        </w:rPr>
      </w:pPr>
      <w:r w:rsidRPr="00F32EEA">
        <w:rPr>
          <w:sz w:val="28"/>
          <w:szCs w:val="28"/>
        </w:rPr>
        <w:t>- видачу витягів про реєстрацію/ зняття з реєстрації місця проживання/перебування особи та інших довідок, що засвідчують місце реєстрації осіб;</w:t>
      </w:r>
    </w:p>
    <w:p w:rsidR="00F32EEA" w:rsidRPr="00F32EEA" w:rsidRDefault="00F32EEA" w:rsidP="00751E52">
      <w:pPr>
        <w:spacing w:line="276" w:lineRule="auto"/>
        <w:ind w:firstLine="708"/>
        <w:jc w:val="both"/>
        <w:rPr>
          <w:sz w:val="28"/>
          <w:szCs w:val="28"/>
        </w:rPr>
      </w:pPr>
      <w:bookmarkStart w:id="10" w:name="_Hlk221005976"/>
      <w:r w:rsidRPr="00F32EEA">
        <w:rPr>
          <w:sz w:val="28"/>
          <w:szCs w:val="28"/>
        </w:rPr>
        <w:t>- здійснення інших повноважень, передбачених Законом та іншими нормативно-правовими актами.</w:t>
      </w:r>
    </w:p>
    <w:bookmarkEnd w:id="10"/>
    <w:p w:rsidR="00F32EEA" w:rsidRPr="00F32EEA" w:rsidRDefault="00F32EEA" w:rsidP="00751E52">
      <w:pPr>
        <w:spacing w:line="276" w:lineRule="auto"/>
        <w:ind w:firstLine="708"/>
        <w:jc w:val="both"/>
        <w:rPr>
          <w:sz w:val="28"/>
          <w:szCs w:val="28"/>
        </w:rPr>
      </w:pPr>
    </w:p>
    <w:p w:rsidR="00F32EEA" w:rsidRPr="00F32EEA" w:rsidRDefault="00F32EEA" w:rsidP="00751E52">
      <w:pPr>
        <w:spacing w:line="276" w:lineRule="auto"/>
        <w:ind w:firstLine="708"/>
        <w:jc w:val="both"/>
        <w:rPr>
          <w:b/>
          <w:bCs/>
          <w:i/>
          <w:iCs/>
          <w:sz w:val="28"/>
          <w:szCs w:val="28"/>
        </w:rPr>
      </w:pPr>
      <w:r w:rsidRPr="00F32EEA">
        <w:rPr>
          <w:b/>
          <w:bCs/>
          <w:i/>
          <w:iCs/>
          <w:sz w:val="28"/>
          <w:szCs w:val="28"/>
        </w:rPr>
        <w:t>2.2.5. у сфері реєстрації колективних договорів:</w:t>
      </w:r>
    </w:p>
    <w:p w:rsidR="00F32EEA" w:rsidRPr="00F32EEA" w:rsidRDefault="00F32EEA" w:rsidP="00751E52">
      <w:pPr>
        <w:spacing w:line="276" w:lineRule="auto"/>
        <w:ind w:firstLine="708"/>
        <w:jc w:val="both"/>
        <w:rPr>
          <w:sz w:val="28"/>
          <w:szCs w:val="28"/>
        </w:rPr>
      </w:pPr>
      <w:r w:rsidRPr="00F32EEA">
        <w:rPr>
          <w:sz w:val="28"/>
          <w:szCs w:val="28"/>
        </w:rPr>
        <w:t xml:space="preserve">- </w:t>
      </w:r>
      <w:bookmarkStart w:id="11" w:name="_Hlk220940566"/>
      <w:r w:rsidRPr="00F32EEA">
        <w:rPr>
          <w:sz w:val="28"/>
          <w:szCs w:val="28"/>
        </w:rPr>
        <w:t>повідомна реєстрація колективних договорів та територіальних угод іншого рівня, крім галузевих (міжгалузевих) і територіальних (обласних та республіканських), змін і доповнень до них;</w:t>
      </w:r>
      <w:bookmarkEnd w:id="11"/>
    </w:p>
    <w:p w:rsidR="00F32EEA" w:rsidRPr="00F32EEA" w:rsidRDefault="00F32EEA" w:rsidP="00751E52">
      <w:pPr>
        <w:spacing w:line="276" w:lineRule="auto"/>
        <w:ind w:firstLine="708"/>
        <w:jc w:val="both"/>
        <w:rPr>
          <w:sz w:val="28"/>
          <w:szCs w:val="28"/>
        </w:rPr>
      </w:pPr>
      <w:r w:rsidRPr="00F32EEA">
        <w:rPr>
          <w:sz w:val="28"/>
          <w:szCs w:val="28"/>
        </w:rPr>
        <w:t>- формування та ведення реєстру галузевих (міжгалузевих), територіальних угод, колективних договорів, змін і доповнень до них;</w:t>
      </w:r>
    </w:p>
    <w:p w:rsidR="00F32EEA" w:rsidRPr="00F32EEA" w:rsidRDefault="00F32EEA" w:rsidP="00751E52">
      <w:pPr>
        <w:spacing w:line="276" w:lineRule="auto"/>
        <w:ind w:firstLine="708"/>
        <w:jc w:val="both"/>
        <w:rPr>
          <w:sz w:val="28"/>
          <w:szCs w:val="28"/>
        </w:rPr>
      </w:pPr>
      <w:r w:rsidRPr="00F32EEA">
        <w:rPr>
          <w:sz w:val="28"/>
          <w:szCs w:val="28"/>
        </w:rPr>
        <w:t xml:space="preserve">- оприлюднення та оновлення шляхом публікації на </w:t>
      </w:r>
      <w:proofErr w:type="spellStart"/>
      <w:r w:rsidRPr="00F32EEA">
        <w:rPr>
          <w:sz w:val="28"/>
          <w:szCs w:val="28"/>
        </w:rPr>
        <w:t>веб-сайті</w:t>
      </w:r>
      <w:proofErr w:type="spellEnd"/>
      <w:r w:rsidRPr="00F32EEA">
        <w:rPr>
          <w:sz w:val="28"/>
          <w:szCs w:val="28"/>
        </w:rPr>
        <w:t xml:space="preserve"> </w:t>
      </w:r>
      <w:proofErr w:type="spellStart"/>
      <w:r w:rsidRPr="00F32EEA">
        <w:rPr>
          <w:sz w:val="28"/>
          <w:szCs w:val="28"/>
        </w:rPr>
        <w:t>Новороздільської</w:t>
      </w:r>
      <w:proofErr w:type="spellEnd"/>
      <w:r w:rsidRPr="00F32EEA">
        <w:rPr>
          <w:sz w:val="28"/>
          <w:szCs w:val="28"/>
        </w:rPr>
        <w:t xml:space="preserve"> міської ради реєстру галузевих (міжгалузевих), територіальних угод, колективних договорів, змін і доповнень до них;</w:t>
      </w:r>
    </w:p>
    <w:p w:rsidR="00F32EEA" w:rsidRPr="00F32EEA" w:rsidRDefault="00F32EEA" w:rsidP="00751E52">
      <w:pPr>
        <w:spacing w:line="276" w:lineRule="auto"/>
        <w:ind w:firstLine="708"/>
        <w:jc w:val="both"/>
        <w:rPr>
          <w:sz w:val="28"/>
          <w:szCs w:val="28"/>
        </w:rPr>
      </w:pPr>
      <w:r w:rsidRPr="00F32EEA">
        <w:rPr>
          <w:sz w:val="28"/>
          <w:szCs w:val="28"/>
          <w:lang w:val="ru-RU"/>
        </w:rPr>
        <w:t xml:space="preserve">- </w:t>
      </w:r>
      <w:r w:rsidRPr="00F32EEA">
        <w:rPr>
          <w:sz w:val="28"/>
          <w:szCs w:val="28"/>
        </w:rPr>
        <w:t>здійснення інших повноважень, передбачених Законом та іншими нормативно-правовими актами.</w:t>
      </w:r>
    </w:p>
    <w:p w:rsidR="00F32EEA" w:rsidRPr="00F32EEA" w:rsidRDefault="00F32EEA" w:rsidP="00751E52">
      <w:pPr>
        <w:spacing w:line="276" w:lineRule="auto"/>
        <w:ind w:firstLine="708"/>
        <w:jc w:val="both"/>
        <w:rPr>
          <w:sz w:val="28"/>
          <w:szCs w:val="28"/>
        </w:rPr>
      </w:pPr>
    </w:p>
    <w:p w:rsidR="00F32EEA" w:rsidRPr="00F32EEA" w:rsidRDefault="00F32EEA" w:rsidP="00751E52">
      <w:pPr>
        <w:spacing w:line="276" w:lineRule="auto"/>
        <w:ind w:firstLine="708"/>
        <w:jc w:val="both"/>
        <w:rPr>
          <w:sz w:val="28"/>
          <w:szCs w:val="28"/>
        </w:rPr>
      </w:pPr>
      <w:r w:rsidRPr="00F32EEA">
        <w:rPr>
          <w:b/>
          <w:sz w:val="28"/>
          <w:szCs w:val="28"/>
        </w:rPr>
        <w:lastRenderedPageBreak/>
        <w:t>2.3.</w:t>
      </w:r>
      <w:r w:rsidRPr="00F32EEA">
        <w:rPr>
          <w:sz w:val="28"/>
          <w:szCs w:val="28"/>
        </w:rPr>
        <w:t xml:space="preserve"> відділ здійснює інші повноваження на основі та на виконання Конституції та законів України, актів Президента України,  Кабінету Міністрів України, рішень ради та її виконавчих органів, розпоряджень міського голови;</w:t>
      </w:r>
    </w:p>
    <w:p w:rsidR="00F32EEA" w:rsidRPr="00F32EEA" w:rsidRDefault="00F32EEA" w:rsidP="00751E52">
      <w:pPr>
        <w:spacing w:line="276" w:lineRule="auto"/>
        <w:ind w:firstLine="708"/>
        <w:jc w:val="both"/>
        <w:rPr>
          <w:sz w:val="28"/>
          <w:szCs w:val="28"/>
        </w:rPr>
      </w:pPr>
      <w:r w:rsidRPr="00F32EEA">
        <w:rPr>
          <w:b/>
          <w:sz w:val="28"/>
          <w:szCs w:val="28"/>
        </w:rPr>
        <w:t>2.4.</w:t>
      </w:r>
      <w:r w:rsidRPr="00F32EEA">
        <w:rPr>
          <w:sz w:val="28"/>
          <w:szCs w:val="28"/>
        </w:rPr>
        <w:t xml:space="preserve"> </w:t>
      </w:r>
      <w:r w:rsidRPr="00F32EEA">
        <w:rPr>
          <w:sz w:val="28"/>
          <w:szCs w:val="28"/>
          <w:lang w:val="en-GB"/>
        </w:rPr>
        <w:t> </w:t>
      </w:r>
      <w:r w:rsidRPr="00F32EEA">
        <w:rPr>
          <w:sz w:val="28"/>
          <w:szCs w:val="28"/>
        </w:rPr>
        <w:t>бере участь у підготовці пропозицій до проектів програм соціально-економічного розвитку громади;</w:t>
      </w:r>
    </w:p>
    <w:p w:rsidR="00F32EEA" w:rsidRPr="00F32EEA" w:rsidRDefault="00F32EEA" w:rsidP="00751E52">
      <w:pPr>
        <w:spacing w:line="276" w:lineRule="auto"/>
        <w:ind w:firstLine="708"/>
        <w:jc w:val="both"/>
        <w:rPr>
          <w:sz w:val="28"/>
          <w:szCs w:val="28"/>
        </w:rPr>
      </w:pPr>
      <w:r w:rsidRPr="00F32EEA">
        <w:rPr>
          <w:b/>
          <w:sz w:val="28"/>
          <w:szCs w:val="28"/>
        </w:rPr>
        <w:t>2.5.</w:t>
      </w:r>
      <w:r w:rsidRPr="00F32EEA">
        <w:rPr>
          <w:sz w:val="28"/>
          <w:szCs w:val="28"/>
        </w:rPr>
        <w:t xml:space="preserve"> </w:t>
      </w:r>
      <w:r w:rsidRPr="00F32EEA">
        <w:rPr>
          <w:sz w:val="28"/>
          <w:szCs w:val="28"/>
          <w:lang w:val="en-GB"/>
        </w:rPr>
        <w:t> </w:t>
      </w:r>
      <w:r w:rsidRPr="00F32EEA">
        <w:rPr>
          <w:sz w:val="28"/>
          <w:szCs w:val="28"/>
        </w:rPr>
        <w:t>вносить пропозиції щодо проекту бюджету</w:t>
      </w:r>
      <w:r w:rsidRPr="00F32EEA">
        <w:rPr>
          <w:sz w:val="28"/>
          <w:szCs w:val="28"/>
          <w:lang w:val="ru-RU"/>
        </w:rPr>
        <w:t xml:space="preserve"> </w:t>
      </w:r>
      <w:r w:rsidRPr="00F32EEA">
        <w:rPr>
          <w:sz w:val="28"/>
          <w:szCs w:val="28"/>
        </w:rPr>
        <w:t>громади;</w:t>
      </w:r>
    </w:p>
    <w:p w:rsidR="00F32EEA" w:rsidRPr="00F32EEA" w:rsidRDefault="00F32EEA" w:rsidP="00751E52">
      <w:pPr>
        <w:spacing w:line="276" w:lineRule="auto"/>
        <w:ind w:firstLine="708"/>
        <w:jc w:val="both"/>
        <w:rPr>
          <w:sz w:val="28"/>
          <w:szCs w:val="28"/>
        </w:rPr>
      </w:pPr>
      <w:r w:rsidRPr="00F32EEA">
        <w:rPr>
          <w:b/>
          <w:sz w:val="28"/>
          <w:szCs w:val="28"/>
        </w:rPr>
        <w:t>2.6.</w:t>
      </w:r>
      <w:r w:rsidRPr="00F32EEA">
        <w:rPr>
          <w:sz w:val="28"/>
          <w:szCs w:val="28"/>
        </w:rPr>
        <w:t xml:space="preserve"> </w:t>
      </w:r>
      <w:r w:rsidRPr="00F32EEA">
        <w:rPr>
          <w:sz w:val="28"/>
          <w:szCs w:val="28"/>
          <w:lang w:val="en-GB"/>
        </w:rPr>
        <w:t> </w:t>
      </w:r>
      <w:r w:rsidRPr="00F32EEA">
        <w:rPr>
          <w:sz w:val="28"/>
          <w:szCs w:val="28"/>
        </w:rPr>
        <w:t>розробляє проекти рішень ради, виконавчого комітету, розпоряджень міського голови;</w:t>
      </w:r>
    </w:p>
    <w:p w:rsidR="00F32EEA" w:rsidRPr="00F32EEA" w:rsidRDefault="00F32EEA" w:rsidP="00751E52">
      <w:pPr>
        <w:spacing w:line="276" w:lineRule="auto"/>
        <w:ind w:firstLine="708"/>
        <w:jc w:val="both"/>
        <w:rPr>
          <w:sz w:val="28"/>
          <w:szCs w:val="28"/>
        </w:rPr>
      </w:pPr>
      <w:r w:rsidRPr="00F32EEA">
        <w:rPr>
          <w:b/>
          <w:sz w:val="28"/>
          <w:szCs w:val="28"/>
        </w:rPr>
        <w:t>2.7.</w:t>
      </w:r>
      <w:r w:rsidRPr="00F32EEA">
        <w:rPr>
          <w:sz w:val="28"/>
          <w:szCs w:val="28"/>
        </w:rPr>
        <w:t xml:space="preserve"> готує проекти угод, договорів, меморандумів, протоколів зустрічей делегацій і робочих груп у межах своїх повноважень;</w:t>
      </w:r>
    </w:p>
    <w:p w:rsidR="00F32EEA" w:rsidRPr="00F32EEA" w:rsidRDefault="00F32EEA" w:rsidP="00751E52">
      <w:pPr>
        <w:spacing w:line="276" w:lineRule="auto"/>
        <w:ind w:firstLine="708"/>
        <w:jc w:val="both"/>
        <w:rPr>
          <w:sz w:val="28"/>
          <w:szCs w:val="28"/>
        </w:rPr>
      </w:pPr>
      <w:r w:rsidRPr="00F32EEA">
        <w:rPr>
          <w:b/>
          <w:sz w:val="28"/>
          <w:szCs w:val="28"/>
        </w:rPr>
        <w:t>2.8.</w:t>
      </w:r>
      <w:r w:rsidRPr="00F32EEA">
        <w:rPr>
          <w:sz w:val="28"/>
          <w:szCs w:val="28"/>
        </w:rPr>
        <w:t xml:space="preserve"> розглядає в установленому законодавством порядку звернення громадян;</w:t>
      </w:r>
    </w:p>
    <w:p w:rsidR="00F32EEA" w:rsidRPr="00F32EEA" w:rsidRDefault="00F32EEA" w:rsidP="00751E52">
      <w:pPr>
        <w:spacing w:line="276" w:lineRule="auto"/>
        <w:ind w:firstLine="708"/>
        <w:jc w:val="both"/>
        <w:rPr>
          <w:sz w:val="28"/>
          <w:szCs w:val="28"/>
        </w:rPr>
      </w:pPr>
      <w:r w:rsidRPr="00F32EEA">
        <w:rPr>
          <w:b/>
          <w:sz w:val="28"/>
          <w:szCs w:val="28"/>
        </w:rPr>
        <w:t>2.9.</w:t>
      </w:r>
      <w:r w:rsidRPr="00F32EEA">
        <w:rPr>
          <w:sz w:val="28"/>
          <w:szCs w:val="28"/>
        </w:rPr>
        <w:t xml:space="preserve"> опрацьовує запити і звернення народних депутатів України та депутатів відповідних місцевих рад;</w:t>
      </w:r>
    </w:p>
    <w:p w:rsidR="00F32EEA" w:rsidRPr="00F32EEA" w:rsidRDefault="00F32EEA" w:rsidP="00751E52">
      <w:pPr>
        <w:spacing w:line="276" w:lineRule="auto"/>
        <w:ind w:firstLine="708"/>
        <w:jc w:val="both"/>
        <w:rPr>
          <w:sz w:val="28"/>
          <w:szCs w:val="28"/>
        </w:rPr>
      </w:pPr>
      <w:r w:rsidRPr="00F32EEA">
        <w:rPr>
          <w:b/>
          <w:sz w:val="28"/>
          <w:szCs w:val="28"/>
        </w:rPr>
        <w:t>2.10.</w:t>
      </w:r>
      <w:r w:rsidRPr="00F32EEA">
        <w:rPr>
          <w:sz w:val="28"/>
          <w:szCs w:val="28"/>
        </w:rPr>
        <w:t xml:space="preserve"> забезпечує доступ до публічної інформації, розпорядником якої є відділ;</w:t>
      </w:r>
    </w:p>
    <w:p w:rsidR="00F32EEA" w:rsidRPr="00F32EEA" w:rsidRDefault="00F32EEA" w:rsidP="00751E52">
      <w:pPr>
        <w:spacing w:line="276" w:lineRule="auto"/>
        <w:ind w:firstLine="708"/>
        <w:jc w:val="both"/>
        <w:rPr>
          <w:sz w:val="28"/>
          <w:szCs w:val="28"/>
        </w:rPr>
      </w:pPr>
      <w:r w:rsidRPr="00F32EEA">
        <w:rPr>
          <w:b/>
          <w:sz w:val="28"/>
          <w:szCs w:val="28"/>
        </w:rPr>
        <w:t>2.11.</w:t>
      </w:r>
      <w:r w:rsidRPr="00F32EEA">
        <w:rPr>
          <w:sz w:val="28"/>
          <w:szCs w:val="28"/>
        </w:rPr>
        <w:t xml:space="preserve"> постійно інформує населення про стан здійснення визначених законом повноважень;</w:t>
      </w:r>
    </w:p>
    <w:p w:rsidR="00F32EEA" w:rsidRPr="00F32EEA" w:rsidRDefault="00F32EEA" w:rsidP="00751E52">
      <w:pPr>
        <w:spacing w:line="276" w:lineRule="auto"/>
        <w:ind w:firstLine="708"/>
        <w:jc w:val="both"/>
        <w:rPr>
          <w:sz w:val="28"/>
          <w:szCs w:val="28"/>
        </w:rPr>
      </w:pPr>
      <w:r w:rsidRPr="00F32EEA">
        <w:rPr>
          <w:b/>
          <w:sz w:val="28"/>
          <w:szCs w:val="28"/>
        </w:rPr>
        <w:t>2.12.</w:t>
      </w:r>
      <w:r w:rsidRPr="00F32EEA">
        <w:rPr>
          <w:sz w:val="28"/>
          <w:szCs w:val="28"/>
        </w:rPr>
        <w:t xml:space="preserve"> організовує роботу з укомплектування, зберігання, обліку та використання архівних документів;</w:t>
      </w:r>
    </w:p>
    <w:p w:rsidR="00F32EEA" w:rsidRPr="00F32EEA" w:rsidRDefault="00F32EEA" w:rsidP="00751E52">
      <w:pPr>
        <w:spacing w:line="276" w:lineRule="auto"/>
        <w:ind w:firstLine="708"/>
        <w:jc w:val="both"/>
        <w:rPr>
          <w:sz w:val="28"/>
          <w:szCs w:val="28"/>
        </w:rPr>
      </w:pPr>
      <w:r w:rsidRPr="00F32EEA">
        <w:rPr>
          <w:b/>
          <w:sz w:val="28"/>
          <w:szCs w:val="28"/>
        </w:rPr>
        <w:t>2.13.</w:t>
      </w:r>
      <w:r w:rsidRPr="00F32EEA">
        <w:rPr>
          <w:sz w:val="28"/>
          <w:szCs w:val="28"/>
        </w:rPr>
        <w:t xml:space="preserve"> забезпечує у межах своїх повноважень реалізацію державної політики стосовно захисту інформації з обмеженим доступом;</w:t>
      </w:r>
    </w:p>
    <w:p w:rsidR="00F32EEA" w:rsidRPr="00F32EEA" w:rsidRDefault="00F32EEA" w:rsidP="00751E52">
      <w:pPr>
        <w:spacing w:line="276" w:lineRule="auto"/>
        <w:ind w:firstLine="708"/>
        <w:jc w:val="both"/>
        <w:rPr>
          <w:sz w:val="28"/>
          <w:szCs w:val="28"/>
        </w:rPr>
      </w:pPr>
      <w:r w:rsidRPr="00F32EEA">
        <w:rPr>
          <w:b/>
          <w:sz w:val="28"/>
          <w:szCs w:val="28"/>
        </w:rPr>
        <w:t>2.14.</w:t>
      </w:r>
      <w:r w:rsidRPr="00F32EEA">
        <w:rPr>
          <w:sz w:val="28"/>
          <w:szCs w:val="28"/>
        </w:rPr>
        <w:t xml:space="preserve"> готує та подає в установленому порядку аналітичні матеріали і статистичну звітність з питань, що належать до його компетенції. </w:t>
      </w:r>
    </w:p>
    <w:p w:rsidR="00F32EEA" w:rsidRPr="00F32EEA" w:rsidRDefault="00F32EEA" w:rsidP="00751E52">
      <w:pPr>
        <w:spacing w:line="276" w:lineRule="auto"/>
        <w:ind w:firstLine="708"/>
        <w:jc w:val="both"/>
        <w:rPr>
          <w:sz w:val="28"/>
          <w:szCs w:val="28"/>
        </w:rPr>
      </w:pPr>
    </w:p>
    <w:p w:rsidR="00F32EEA" w:rsidRPr="00F32EEA" w:rsidRDefault="00F32EEA" w:rsidP="00751E52">
      <w:pPr>
        <w:spacing w:line="276" w:lineRule="auto"/>
        <w:ind w:firstLine="708"/>
        <w:jc w:val="center"/>
        <w:rPr>
          <w:b/>
          <w:sz w:val="28"/>
          <w:szCs w:val="28"/>
        </w:rPr>
      </w:pPr>
      <w:bookmarkStart w:id="12" w:name="bookmark0"/>
      <w:r w:rsidRPr="00F32EEA">
        <w:rPr>
          <w:b/>
          <w:sz w:val="28"/>
          <w:szCs w:val="28"/>
        </w:rPr>
        <w:t xml:space="preserve">3.  </w:t>
      </w:r>
      <w:bookmarkEnd w:id="12"/>
      <w:r w:rsidRPr="00F32EEA">
        <w:rPr>
          <w:b/>
          <w:sz w:val="28"/>
          <w:szCs w:val="28"/>
        </w:rPr>
        <w:t>ПРАВА ВІДДІЛУ</w:t>
      </w:r>
    </w:p>
    <w:p w:rsidR="00F32EEA" w:rsidRPr="00F32EEA" w:rsidRDefault="00F32EEA" w:rsidP="00751E52">
      <w:pPr>
        <w:spacing w:line="276" w:lineRule="auto"/>
        <w:ind w:firstLine="708"/>
        <w:jc w:val="both"/>
        <w:rPr>
          <w:sz w:val="28"/>
          <w:szCs w:val="28"/>
        </w:rPr>
      </w:pPr>
      <w:bookmarkStart w:id="13" w:name="o104"/>
      <w:bookmarkEnd w:id="13"/>
      <w:r w:rsidRPr="00F32EEA">
        <w:rPr>
          <w:b/>
          <w:sz w:val="28"/>
          <w:szCs w:val="28"/>
        </w:rPr>
        <w:t>3.1.</w:t>
      </w:r>
      <w:r w:rsidRPr="00F32EEA">
        <w:rPr>
          <w:sz w:val="28"/>
          <w:szCs w:val="28"/>
          <w:lang w:val="en-GB"/>
        </w:rPr>
        <w:t> </w:t>
      </w:r>
      <w:r w:rsidRPr="00F32EEA">
        <w:rPr>
          <w:sz w:val="28"/>
          <w:szCs w:val="28"/>
        </w:rPr>
        <w:t>Відділ для здійснення повноважень та виконання завдань, що визначені, має право:</w:t>
      </w:r>
    </w:p>
    <w:p w:rsidR="00F32EEA" w:rsidRPr="00F32EEA" w:rsidRDefault="00F32EEA" w:rsidP="00751E52">
      <w:pPr>
        <w:spacing w:line="276" w:lineRule="auto"/>
        <w:ind w:firstLine="708"/>
        <w:jc w:val="both"/>
        <w:rPr>
          <w:sz w:val="28"/>
          <w:szCs w:val="28"/>
        </w:rPr>
      </w:pPr>
      <w:r w:rsidRPr="00F32EEA">
        <w:rPr>
          <w:b/>
          <w:sz w:val="28"/>
          <w:szCs w:val="28"/>
        </w:rPr>
        <w:t>3.1.1.</w:t>
      </w:r>
      <w:r w:rsidRPr="00F32EEA">
        <w:rPr>
          <w:sz w:val="28"/>
          <w:szCs w:val="28"/>
        </w:rPr>
        <w:t xml:space="preserve"> одержувати в установленому законодавством порядку від інших структурних підрозділів </w:t>
      </w:r>
      <w:proofErr w:type="spellStart"/>
      <w:r w:rsidRPr="00F32EEA">
        <w:rPr>
          <w:sz w:val="28"/>
          <w:szCs w:val="28"/>
        </w:rPr>
        <w:t>Новороздільської</w:t>
      </w:r>
      <w:proofErr w:type="spellEnd"/>
      <w:r w:rsidRPr="00F32EEA">
        <w:rPr>
          <w:sz w:val="28"/>
          <w:szCs w:val="28"/>
        </w:rPr>
        <w:t xml:space="preserve"> міської ради,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F32EEA" w:rsidRPr="00F32EEA" w:rsidRDefault="00F32EEA" w:rsidP="00751E52">
      <w:pPr>
        <w:spacing w:line="276" w:lineRule="auto"/>
        <w:ind w:firstLine="708"/>
        <w:jc w:val="both"/>
        <w:rPr>
          <w:sz w:val="28"/>
          <w:szCs w:val="28"/>
        </w:rPr>
      </w:pPr>
      <w:r w:rsidRPr="00F32EEA">
        <w:rPr>
          <w:b/>
          <w:sz w:val="28"/>
          <w:szCs w:val="28"/>
        </w:rPr>
        <w:t>3.1.2.</w:t>
      </w:r>
      <w:r w:rsidRPr="00F32EEA">
        <w:rPr>
          <w:sz w:val="28"/>
          <w:szCs w:val="28"/>
          <w:lang w:val="en-GB"/>
        </w:rPr>
        <w:t> </w:t>
      </w:r>
      <w:r w:rsidRPr="00F32EEA">
        <w:rPr>
          <w:sz w:val="28"/>
          <w:szCs w:val="28"/>
        </w:rPr>
        <w:t>вносити в установленому порядку пропозиції щодо удосконалення роботи у сфері реєстрації;</w:t>
      </w:r>
    </w:p>
    <w:p w:rsidR="00F32EEA" w:rsidRPr="00F32EEA" w:rsidRDefault="00F32EEA" w:rsidP="00751E52">
      <w:pPr>
        <w:spacing w:line="276" w:lineRule="auto"/>
        <w:ind w:firstLine="708"/>
        <w:jc w:val="both"/>
        <w:rPr>
          <w:sz w:val="28"/>
          <w:szCs w:val="28"/>
        </w:rPr>
      </w:pPr>
      <w:r w:rsidRPr="00F32EEA">
        <w:rPr>
          <w:b/>
          <w:sz w:val="28"/>
          <w:szCs w:val="28"/>
        </w:rPr>
        <w:t>3.1.3.</w:t>
      </w:r>
      <w:r w:rsidRPr="00F32EEA">
        <w:rPr>
          <w:sz w:val="28"/>
          <w:szCs w:val="28"/>
          <w:lang w:val="en-GB"/>
        </w:rPr>
        <w:t> </w:t>
      </w:r>
      <w:r w:rsidRPr="00F32EEA">
        <w:rPr>
          <w:sz w:val="28"/>
          <w:szCs w:val="28"/>
        </w:rPr>
        <w:t>користуватись в установленому порядку інформаційними базами органів виконавчої влади, системами зв’язку і комунікацій, мережами спеціального зв’язку та іншими технічними засобами;</w:t>
      </w:r>
    </w:p>
    <w:p w:rsidR="00F32EEA" w:rsidRPr="00F32EEA" w:rsidRDefault="00F32EEA" w:rsidP="00751E52">
      <w:pPr>
        <w:spacing w:line="276" w:lineRule="auto"/>
        <w:ind w:firstLine="708"/>
        <w:jc w:val="both"/>
        <w:rPr>
          <w:sz w:val="28"/>
          <w:szCs w:val="28"/>
        </w:rPr>
      </w:pPr>
      <w:r w:rsidRPr="00F32EEA">
        <w:rPr>
          <w:b/>
          <w:sz w:val="28"/>
          <w:szCs w:val="28"/>
        </w:rPr>
        <w:t>3.1.4.</w:t>
      </w:r>
      <w:r w:rsidRPr="00F32EEA">
        <w:rPr>
          <w:sz w:val="28"/>
          <w:szCs w:val="28"/>
          <w:lang w:val="en-GB"/>
        </w:rPr>
        <w:t> </w:t>
      </w:r>
      <w:r w:rsidRPr="00F32EEA">
        <w:rPr>
          <w:sz w:val="28"/>
          <w:szCs w:val="28"/>
        </w:rPr>
        <w:t>скликати в установленому порядку наради, проводити семінари та конференції з питань, що належать до їх компетенції;</w:t>
      </w:r>
    </w:p>
    <w:p w:rsidR="00F32EEA" w:rsidRPr="00F32EEA" w:rsidRDefault="00F32EEA" w:rsidP="00751E52">
      <w:pPr>
        <w:spacing w:line="276" w:lineRule="auto"/>
        <w:ind w:firstLine="708"/>
        <w:jc w:val="both"/>
        <w:rPr>
          <w:sz w:val="28"/>
          <w:szCs w:val="28"/>
        </w:rPr>
      </w:pPr>
      <w:r w:rsidRPr="00F32EEA">
        <w:rPr>
          <w:b/>
          <w:sz w:val="28"/>
          <w:szCs w:val="28"/>
        </w:rPr>
        <w:t>3.2.</w:t>
      </w:r>
      <w:r w:rsidRPr="00F32EEA">
        <w:rPr>
          <w:sz w:val="28"/>
          <w:szCs w:val="28"/>
          <w:lang w:val="en-GB"/>
        </w:rPr>
        <w:t> </w:t>
      </w:r>
      <w:r w:rsidRPr="00F32EEA">
        <w:rPr>
          <w:sz w:val="28"/>
          <w:szCs w:val="28"/>
        </w:rPr>
        <w:t xml:space="preserve">Відділ в установленому законодавством порядку та у межах повноважень взаємодіє з іншими структурними підрозділами, виконавчим </w:t>
      </w:r>
      <w:r w:rsidRPr="00F32EEA">
        <w:rPr>
          <w:sz w:val="28"/>
          <w:szCs w:val="28"/>
        </w:rPr>
        <w:lastRenderedPageBreak/>
        <w:t xml:space="preserve">комітетом </w:t>
      </w:r>
      <w:proofErr w:type="spellStart"/>
      <w:r w:rsidRPr="00F32EEA">
        <w:rPr>
          <w:sz w:val="28"/>
          <w:szCs w:val="28"/>
        </w:rPr>
        <w:t>Новороздільської</w:t>
      </w:r>
      <w:proofErr w:type="spellEnd"/>
      <w:r w:rsidRPr="00F32EEA">
        <w:rPr>
          <w:sz w:val="28"/>
          <w:szCs w:val="28"/>
        </w:rPr>
        <w:t xml:space="preserve"> міської ради, територіальними органами міністерств, інших центральних органів виконавчої влади, а також підприємствами, установами та організаціями з метою створення умов для провадження послідовної та узгодженої діяльності щодо строків, періодичності одержання і передачі інформації, необхідної для належного виконання покладених на нього завдань та здійснення запланованих заходів.</w:t>
      </w:r>
    </w:p>
    <w:p w:rsidR="00F32EEA" w:rsidRPr="00F32EEA" w:rsidRDefault="00F32EEA" w:rsidP="00751E52">
      <w:pPr>
        <w:widowControl w:val="0"/>
        <w:spacing w:before="240" w:line="276" w:lineRule="auto"/>
        <w:jc w:val="center"/>
        <w:rPr>
          <w:b/>
          <w:bCs/>
          <w:sz w:val="28"/>
          <w:szCs w:val="28"/>
        </w:rPr>
      </w:pPr>
      <w:r w:rsidRPr="00F32EEA">
        <w:rPr>
          <w:b/>
          <w:bCs/>
          <w:iCs/>
          <w:color w:val="000000"/>
          <w:sz w:val="28"/>
          <w:szCs w:val="28"/>
        </w:rPr>
        <w:t>4.</w:t>
      </w:r>
      <w:r w:rsidRPr="00F32EEA">
        <w:rPr>
          <w:b/>
          <w:bCs/>
          <w:i/>
          <w:iCs/>
          <w:color w:val="000000"/>
          <w:sz w:val="28"/>
          <w:szCs w:val="28"/>
        </w:rPr>
        <w:t xml:space="preserve"> </w:t>
      </w:r>
      <w:r w:rsidRPr="00F32EEA">
        <w:rPr>
          <w:b/>
          <w:bCs/>
          <w:sz w:val="28"/>
          <w:szCs w:val="28"/>
        </w:rPr>
        <w:t>НАЧАЛЬНИК ВІДДІЛУ</w:t>
      </w:r>
    </w:p>
    <w:p w:rsidR="00F32EEA" w:rsidRPr="00F32EEA" w:rsidRDefault="00F32EEA" w:rsidP="00751E52">
      <w:pPr>
        <w:spacing w:line="276" w:lineRule="auto"/>
        <w:ind w:firstLine="708"/>
        <w:jc w:val="both"/>
        <w:rPr>
          <w:sz w:val="28"/>
          <w:szCs w:val="28"/>
        </w:rPr>
      </w:pPr>
      <w:r w:rsidRPr="00F32EEA">
        <w:rPr>
          <w:b/>
          <w:sz w:val="28"/>
          <w:szCs w:val="28"/>
        </w:rPr>
        <w:t>4.1.</w:t>
      </w:r>
      <w:r w:rsidRPr="00F32EEA">
        <w:rPr>
          <w:sz w:val="28"/>
          <w:szCs w:val="28"/>
        </w:rPr>
        <w:t xml:space="preserve"> Відділ очолює начальник, який призначається на посаду і звільняється з посади міським головою в установленому законодавством порядку.</w:t>
      </w:r>
    </w:p>
    <w:p w:rsidR="00F32EEA" w:rsidRPr="00F32EEA" w:rsidRDefault="00F32EEA" w:rsidP="00751E52">
      <w:pPr>
        <w:spacing w:line="276" w:lineRule="auto"/>
        <w:ind w:firstLine="708"/>
        <w:jc w:val="both"/>
        <w:rPr>
          <w:sz w:val="28"/>
          <w:szCs w:val="28"/>
        </w:rPr>
      </w:pPr>
      <w:r w:rsidRPr="00F32EEA">
        <w:rPr>
          <w:b/>
          <w:sz w:val="28"/>
          <w:szCs w:val="28"/>
        </w:rPr>
        <w:t>4.2.</w:t>
      </w:r>
      <w:r w:rsidRPr="00F32EEA">
        <w:rPr>
          <w:sz w:val="28"/>
          <w:szCs w:val="28"/>
        </w:rPr>
        <w:t xml:space="preserve"> Начальник відділу:</w:t>
      </w:r>
    </w:p>
    <w:p w:rsidR="00F32EEA" w:rsidRPr="00F32EEA" w:rsidRDefault="00F32EEA" w:rsidP="00751E52">
      <w:pPr>
        <w:spacing w:line="276" w:lineRule="auto"/>
        <w:ind w:firstLine="708"/>
        <w:jc w:val="both"/>
        <w:rPr>
          <w:sz w:val="28"/>
          <w:szCs w:val="28"/>
        </w:rPr>
      </w:pPr>
      <w:r w:rsidRPr="00F32EEA">
        <w:rPr>
          <w:b/>
          <w:sz w:val="28"/>
          <w:szCs w:val="28"/>
        </w:rPr>
        <w:t>4.2.1.</w:t>
      </w:r>
      <w:r w:rsidRPr="00F32EEA">
        <w:rPr>
          <w:sz w:val="28"/>
          <w:szCs w:val="28"/>
        </w:rPr>
        <w:t xml:space="preserve"> здійснює керівництво відділом, несе персональну відповідальність за організацію та результати його діяльності, сприяє створенню належних умов праці у відділі;</w:t>
      </w:r>
    </w:p>
    <w:p w:rsidR="00F32EEA" w:rsidRPr="00F32EEA" w:rsidRDefault="00F32EEA" w:rsidP="00751E52">
      <w:pPr>
        <w:spacing w:line="276" w:lineRule="auto"/>
        <w:ind w:firstLine="708"/>
        <w:jc w:val="both"/>
        <w:rPr>
          <w:sz w:val="28"/>
          <w:szCs w:val="28"/>
        </w:rPr>
      </w:pPr>
      <w:r w:rsidRPr="00F32EEA">
        <w:rPr>
          <w:b/>
          <w:sz w:val="28"/>
          <w:szCs w:val="28"/>
        </w:rPr>
        <w:t>4.2.2.</w:t>
      </w:r>
      <w:r w:rsidRPr="00F32EEA">
        <w:rPr>
          <w:sz w:val="28"/>
          <w:szCs w:val="28"/>
        </w:rPr>
        <w:t xml:space="preserve"> розробляє положення про відділ, посадові інструкції працівників, подає їх на затвердження  в установленому порядку; </w:t>
      </w:r>
    </w:p>
    <w:p w:rsidR="00F32EEA" w:rsidRPr="00F32EEA" w:rsidRDefault="00F32EEA" w:rsidP="00751E52">
      <w:pPr>
        <w:spacing w:line="276" w:lineRule="auto"/>
        <w:ind w:firstLine="708"/>
        <w:jc w:val="both"/>
        <w:rPr>
          <w:sz w:val="28"/>
          <w:szCs w:val="28"/>
        </w:rPr>
      </w:pPr>
      <w:r w:rsidRPr="00F32EEA">
        <w:rPr>
          <w:b/>
          <w:sz w:val="28"/>
          <w:szCs w:val="28"/>
        </w:rPr>
        <w:t xml:space="preserve">4.2.3. </w:t>
      </w:r>
      <w:r w:rsidRPr="00F32EEA">
        <w:rPr>
          <w:sz w:val="28"/>
          <w:szCs w:val="28"/>
        </w:rPr>
        <w:t xml:space="preserve">планує роботу відділу, вносить пропозиції щодо формування планів роботи виконавчого комітету </w:t>
      </w:r>
      <w:proofErr w:type="spellStart"/>
      <w:r w:rsidRPr="00F32EEA">
        <w:rPr>
          <w:sz w:val="28"/>
          <w:szCs w:val="28"/>
        </w:rPr>
        <w:t>Новороздільської</w:t>
      </w:r>
      <w:proofErr w:type="spellEnd"/>
      <w:r w:rsidRPr="00F32EEA">
        <w:rPr>
          <w:sz w:val="28"/>
          <w:szCs w:val="28"/>
        </w:rPr>
        <w:t xml:space="preserve"> міської ради;</w:t>
      </w:r>
    </w:p>
    <w:p w:rsidR="00F32EEA" w:rsidRPr="00F32EEA" w:rsidRDefault="00F32EEA" w:rsidP="00751E52">
      <w:pPr>
        <w:spacing w:line="276" w:lineRule="auto"/>
        <w:ind w:firstLine="708"/>
        <w:jc w:val="both"/>
        <w:rPr>
          <w:sz w:val="28"/>
          <w:szCs w:val="28"/>
        </w:rPr>
      </w:pPr>
      <w:r w:rsidRPr="00F32EEA">
        <w:rPr>
          <w:b/>
          <w:sz w:val="28"/>
          <w:szCs w:val="28"/>
        </w:rPr>
        <w:t>4.2.4.</w:t>
      </w:r>
      <w:r w:rsidRPr="00F32EEA">
        <w:rPr>
          <w:sz w:val="28"/>
          <w:szCs w:val="28"/>
        </w:rPr>
        <w:t xml:space="preserve"> вживає заходів до удосконалення організації та підвищення ефективності роботи відділу;</w:t>
      </w:r>
    </w:p>
    <w:p w:rsidR="00F32EEA" w:rsidRPr="00F32EEA" w:rsidRDefault="00F32EEA" w:rsidP="00751E52">
      <w:pPr>
        <w:spacing w:line="276" w:lineRule="auto"/>
        <w:ind w:firstLine="708"/>
        <w:jc w:val="both"/>
        <w:rPr>
          <w:sz w:val="28"/>
          <w:szCs w:val="28"/>
        </w:rPr>
      </w:pPr>
      <w:r w:rsidRPr="00F32EEA">
        <w:rPr>
          <w:b/>
          <w:sz w:val="28"/>
          <w:szCs w:val="28"/>
        </w:rPr>
        <w:t>4.2.5.</w:t>
      </w:r>
      <w:r w:rsidRPr="00F32EEA">
        <w:rPr>
          <w:sz w:val="28"/>
          <w:szCs w:val="28"/>
        </w:rPr>
        <w:t xml:space="preserve"> звітує про виконання покладених на відділ завдань та затверджених планів роботи;</w:t>
      </w:r>
    </w:p>
    <w:p w:rsidR="00F32EEA" w:rsidRPr="00F32EEA" w:rsidRDefault="00F32EEA" w:rsidP="00751E52">
      <w:pPr>
        <w:spacing w:line="276" w:lineRule="auto"/>
        <w:ind w:firstLine="708"/>
        <w:jc w:val="both"/>
        <w:rPr>
          <w:sz w:val="28"/>
          <w:szCs w:val="28"/>
        </w:rPr>
      </w:pPr>
      <w:r w:rsidRPr="00F32EEA">
        <w:rPr>
          <w:b/>
          <w:sz w:val="28"/>
          <w:szCs w:val="28"/>
        </w:rPr>
        <w:t>4.2.6.</w:t>
      </w:r>
      <w:r w:rsidRPr="00F32EEA">
        <w:rPr>
          <w:sz w:val="28"/>
          <w:szCs w:val="28"/>
        </w:rPr>
        <w:t xml:space="preserve"> представляє інтереси відділу у взаємовідносинах з іншими структурними підрозділами </w:t>
      </w:r>
      <w:proofErr w:type="spellStart"/>
      <w:r w:rsidRPr="00F32EEA">
        <w:rPr>
          <w:sz w:val="28"/>
          <w:szCs w:val="28"/>
        </w:rPr>
        <w:t>Новороздільської</w:t>
      </w:r>
      <w:proofErr w:type="spellEnd"/>
      <w:r w:rsidRPr="00F32EEA">
        <w:rPr>
          <w:sz w:val="28"/>
          <w:szCs w:val="28"/>
        </w:rPr>
        <w:t xml:space="preserve"> міської ради, органами виконавчої влади, підприємствами, установами та організаціями;</w:t>
      </w:r>
    </w:p>
    <w:p w:rsidR="00F32EEA" w:rsidRPr="00F32EEA" w:rsidRDefault="00F32EEA" w:rsidP="00751E52">
      <w:pPr>
        <w:spacing w:line="276" w:lineRule="auto"/>
        <w:ind w:firstLine="708"/>
        <w:jc w:val="both"/>
        <w:rPr>
          <w:sz w:val="28"/>
          <w:szCs w:val="28"/>
        </w:rPr>
      </w:pPr>
      <w:r w:rsidRPr="00F32EEA">
        <w:rPr>
          <w:b/>
          <w:sz w:val="28"/>
          <w:szCs w:val="28"/>
        </w:rPr>
        <w:t xml:space="preserve">4.2.7. </w:t>
      </w:r>
      <w:r w:rsidRPr="00F32EEA">
        <w:rPr>
          <w:sz w:val="28"/>
          <w:szCs w:val="28"/>
        </w:rPr>
        <w:t>організовує роботу з підвищення рівня професійної компетентності посадових осіб відділу;</w:t>
      </w:r>
    </w:p>
    <w:p w:rsidR="00F32EEA" w:rsidRPr="00F32EEA" w:rsidRDefault="00F32EEA" w:rsidP="00751E52">
      <w:pPr>
        <w:spacing w:line="276" w:lineRule="auto"/>
        <w:ind w:firstLine="708"/>
        <w:jc w:val="both"/>
        <w:rPr>
          <w:sz w:val="28"/>
          <w:szCs w:val="28"/>
        </w:rPr>
      </w:pPr>
      <w:r w:rsidRPr="00F32EEA">
        <w:rPr>
          <w:b/>
          <w:sz w:val="28"/>
          <w:szCs w:val="28"/>
        </w:rPr>
        <w:t xml:space="preserve">4.2.8. </w:t>
      </w:r>
      <w:r w:rsidRPr="00F32EEA">
        <w:rPr>
          <w:sz w:val="28"/>
          <w:szCs w:val="28"/>
        </w:rPr>
        <w:t>подає міському голові пропозиції щодо</w:t>
      </w:r>
      <w:r w:rsidRPr="00F32EEA">
        <w:rPr>
          <w:sz w:val="28"/>
          <w:szCs w:val="28"/>
          <w:lang w:val="en-GB"/>
        </w:rPr>
        <w:t> </w:t>
      </w:r>
      <w:r w:rsidRPr="00F32EEA">
        <w:rPr>
          <w:sz w:val="28"/>
          <w:szCs w:val="28"/>
        </w:rPr>
        <w:t>призначення на посаду та звільнення з посади у порядку, передбаченому законодавством працівників відділу, присвоєння їм рангів, їх заохочення та притягнення до дисциплінарної відповідальності;</w:t>
      </w:r>
    </w:p>
    <w:p w:rsidR="00F32EEA" w:rsidRPr="00F32EEA" w:rsidRDefault="00F32EEA" w:rsidP="00751E52">
      <w:pPr>
        <w:spacing w:line="276" w:lineRule="auto"/>
        <w:ind w:firstLine="708"/>
        <w:jc w:val="both"/>
        <w:rPr>
          <w:sz w:val="28"/>
          <w:szCs w:val="28"/>
        </w:rPr>
      </w:pPr>
      <w:r w:rsidRPr="00F32EEA">
        <w:rPr>
          <w:b/>
          <w:sz w:val="28"/>
          <w:szCs w:val="28"/>
        </w:rPr>
        <w:t>4.2.9.</w:t>
      </w:r>
      <w:r w:rsidRPr="00F32EEA">
        <w:rPr>
          <w:sz w:val="28"/>
          <w:szCs w:val="28"/>
          <w:lang w:val="en-GB"/>
        </w:rPr>
        <w:t> </w:t>
      </w:r>
      <w:r w:rsidRPr="00F32EEA">
        <w:rPr>
          <w:sz w:val="28"/>
          <w:szCs w:val="28"/>
        </w:rPr>
        <w:t>проводить особистий прийом громадян з питань, що належать до повноважень відділу;</w:t>
      </w:r>
    </w:p>
    <w:p w:rsidR="00F32EEA" w:rsidRPr="00F32EEA" w:rsidRDefault="00F32EEA" w:rsidP="00751E52">
      <w:pPr>
        <w:spacing w:line="276" w:lineRule="auto"/>
        <w:ind w:firstLine="708"/>
        <w:jc w:val="both"/>
        <w:rPr>
          <w:sz w:val="28"/>
          <w:szCs w:val="28"/>
        </w:rPr>
      </w:pPr>
      <w:r w:rsidRPr="00F32EEA">
        <w:rPr>
          <w:b/>
          <w:sz w:val="28"/>
          <w:szCs w:val="28"/>
        </w:rPr>
        <w:t xml:space="preserve">4.2.10. </w:t>
      </w:r>
      <w:r w:rsidRPr="00F32EEA">
        <w:rPr>
          <w:sz w:val="28"/>
          <w:szCs w:val="28"/>
        </w:rPr>
        <w:t>забезпечує дотримання працівниками відділу правил внутрішнього трудового розпорядку та виконавської дисципліни;</w:t>
      </w:r>
    </w:p>
    <w:p w:rsidR="00F32EEA" w:rsidRPr="00F32EEA" w:rsidRDefault="00F32EEA" w:rsidP="00751E52">
      <w:pPr>
        <w:spacing w:line="276" w:lineRule="auto"/>
        <w:ind w:firstLine="708"/>
        <w:jc w:val="both"/>
        <w:rPr>
          <w:sz w:val="28"/>
          <w:szCs w:val="28"/>
        </w:rPr>
      </w:pPr>
      <w:r w:rsidRPr="00F32EEA">
        <w:rPr>
          <w:b/>
          <w:sz w:val="28"/>
          <w:szCs w:val="28"/>
        </w:rPr>
        <w:t>4.2.11.</w:t>
      </w:r>
      <w:r w:rsidRPr="00F32EEA">
        <w:rPr>
          <w:sz w:val="28"/>
          <w:szCs w:val="28"/>
        </w:rPr>
        <w:t xml:space="preserve"> є державним реєстратором юридичних осіб, фізичних осіб-підприємців;</w:t>
      </w:r>
    </w:p>
    <w:p w:rsidR="00F32EEA" w:rsidRPr="00F32EEA" w:rsidRDefault="00F32EEA" w:rsidP="00751E52">
      <w:pPr>
        <w:spacing w:line="276" w:lineRule="auto"/>
        <w:ind w:firstLine="708"/>
        <w:jc w:val="both"/>
        <w:rPr>
          <w:sz w:val="28"/>
          <w:szCs w:val="28"/>
        </w:rPr>
      </w:pPr>
      <w:r w:rsidRPr="00F32EEA">
        <w:rPr>
          <w:b/>
          <w:sz w:val="28"/>
          <w:szCs w:val="28"/>
        </w:rPr>
        <w:t>4.2.12.</w:t>
      </w:r>
      <w:r w:rsidRPr="00F32EEA">
        <w:rPr>
          <w:sz w:val="28"/>
          <w:szCs w:val="28"/>
        </w:rPr>
        <w:t xml:space="preserve"> формує та веде реєстр галузевих (міжгалузевих), територіальних угод, колективних договорів, змін та доповнень до них;</w:t>
      </w:r>
    </w:p>
    <w:p w:rsidR="00F32EEA" w:rsidRPr="00F32EEA" w:rsidRDefault="00F32EEA" w:rsidP="00751E52">
      <w:pPr>
        <w:spacing w:line="276" w:lineRule="auto"/>
        <w:ind w:firstLine="708"/>
        <w:jc w:val="both"/>
        <w:rPr>
          <w:sz w:val="28"/>
          <w:szCs w:val="28"/>
        </w:rPr>
      </w:pPr>
      <w:r w:rsidRPr="00F32EEA">
        <w:rPr>
          <w:b/>
          <w:bCs/>
          <w:sz w:val="28"/>
          <w:szCs w:val="28"/>
        </w:rPr>
        <w:lastRenderedPageBreak/>
        <w:t>4.2.13.</w:t>
      </w:r>
      <w:r w:rsidRPr="00F32EEA">
        <w:rPr>
          <w:sz w:val="28"/>
          <w:szCs w:val="28"/>
        </w:rPr>
        <w:t xml:space="preserve"> виконує функції ведення реєстру територіальної громади та інші функції покладені на відділ;</w:t>
      </w:r>
    </w:p>
    <w:p w:rsidR="00F32EEA" w:rsidRPr="00F32EEA" w:rsidRDefault="00F32EEA" w:rsidP="00751E52">
      <w:pPr>
        <w:spacing w:line="276" w:lineRule="auto"/>
        <w:ind w:firstLine="708"/>
        <w:jc w:val="both"/>
        <w:rPr>
          <w:sz w:val="28"/>
          <w:szCs w:val="28"/>
        </w:rPr>
      </w:pPr>
      <w:r w:rsidRPr="00F32EEA">
        <w:rPr>
          <w:b/>
          <w:sz w:val="28"/>
          <w:szCs w:val="28"/>
        </w:rPr>
        <w:t>4.2.13.</w:t>
      </w:r>
      <w:r w:rsidRPr="00F32EEA">
        <w:rPr>
          <w:sz w:val="28"/>
          <w:szCs w:val="28"/>
        </w:rPr>
        <w:t xml:space="preserve"> здійснює інші повноваження, визначені законом.</w:t>
      </w:r>
    </w:p>
    <w:p w:rsidR="00F32EEA" w:rsidRPr="00F32EEA" w:rsidRDefault="00F32EEA" w:rsidP="00751E52">
      <w:pPr>
        <w:widowControl w:val="0"/>
        <w:spacing w:before="240" w:line="276" w:lineRule="auto"/>
        <w:jc w:val="center"/>
        <w:rPr>
          <w:b/>
          <w:bCs/>
          <w:sz w:val="28"/>
          <w:szCs w:val="28"/>
        </w:rPr>
      </w:pPr>
      <w:r w:rsidRPr="00F32EEA">
        <w:rPr>
          <w:b/>
          <w:bCs/>
          <w:iCs/>
          <w:color w:val="000000"/>
          <w:sz w:val="28"/>
          <w:szCs w:val="28"/>
        </w:rPr>
        <w:t>5.ЗАКЛЮЧНІ ПОЛОЖЕННЯ</w:t>
      </w:r>
    </w:p>
    <w:p w:rsidR="00F32EEA" w:rsidRPr="00F32EEA" w:rsidRDefault="00F32EEA" w:rsidP="00751E52">
      <w:pPr>
        <w:spacing w:line="276" w:lineRule="auto"/>
        <w:ind w:firstLine="708"/>
        <w:jc w:val="both"/>
        <w:rPr>
          <w:sz w:val="28"/>
          <w:szCs w:val="28"/>
        </w:rPr>
      </w:pPr>
      <w:r w:rsidRPr="00F32EEA">
        <w:rPr>
          <w:b/>
          <w:sz w:val="28"/>
          <w:szCs w:val="28"/>
        </w:rPr>
        <w:t>5.1</w:t>
      </w:r>
      <w:r w:rsidRPr="00F32EEA">
        <w:rPr>
          <w:sz w:val="28"/>
          <w:szCs w:val="28"/>
        </w:rPr>
        <w:t>. Відділ є юридичною особою та використовує в роботі бланки, штампи та печатку з власним найменуванням.</w:t>
      </w:r>
    </w:p>
    <w:p w:rsidR="00F32EEA" w:rsidRPr="00F32EEA" w:rsidRDefault="00F32EEA" w:rsidP="00751E52">
      <w:pPr>
        <w:spacing w:line="276" w:lineRule="auto"/>
        <w:ind w:firstLine="708"/>
        <w:jc w:val="both"/>
        <w:rPr>
          <w:sz w:val="28"/>
          <w:szCs w:val="28"/>
        </w:rPr>
      </w:pPr>
      <w:r w:rsidRPr="00F32EEA">
        <w:rPr>
          <w:b/>
          <w:sz w:val="28"/>
          <w:szCs w:val="28"/>
        </w:rPr>
        <w:t>5.2.</w:t>
      </w:r>
      <w:r w:rsidRPr="00F32EEA">
        <w:rPr>
          <w:sz w:val="28"/>
          <w:szCs w:val="28"/>
        </w:rPr>
        <w:t xml:space="preserve"> Матеріально-технічне, фінансове  та кадрове забезпечення відділу здійснюють виконавчі органи </w:t>
      </w:r>
      <w:proofErr w:type="spellStart"/>
      <w:r w:rsidRPr="00F32EEA">
        <w:rPr>
          <w:sz w:val="28"/>
          <w:szCs w:val="28"/>
        </w:rPr>
        <w:t>Новороздільської</w:t>
      </w:r>
      <w:proofErr w:type="spellEnd"/>
      <w:r w:rsidRPr="00F32EEA">
        <w:rPr>
          <w:sz w:val="28"/>
          <w:szCs w:val="28"/>
        </w:rPr>
        <w:t xml:space="preserve"> міської ради.</w:t>
      </w:r>
    </w:p>
    <w:p w:rsidR="00F32EEA" w:rsidRPr="00F32EEA" w:rsidRDefault="00F32EEA" w:rsidP="00751E52">
      <w:pPr>
        <w:spacing w:line="276" w:lineRule="auto"/>
        <w:ind w:firstLine="708"/>
        <w:jc w:val="both"/>
        <w:rPr>
          <w:sz w:val="28"/>
          <w:szCs w:val="28"/>
        </w:rPr>
      </w:pPr>
      <w:r w:rsidRPr="00F32EEA">
        <w:rPr>
          <w:b/>
          <w:sz w:val="28"/>
          <w:szCs w:val="28"/>
        </w:rPr>
        <w:t xml:space="preserve">5.3. </w:t>
      </w:r>
      <w:r w:rsidRPr="00F32EEA">
        <w:rPr>
          <w:sz w:val="28"/>
          <w:szCs w:val="28"/>
        </w:rPr>
        <w:t xml:space="preserve">Працівники відділу несуть відповідальність за неналежне виконання покладених на них повноважень у порядку, передбаченому </w:t>
      </w:r>
      <w:proofErr w:type="spellStart"/>
      <w:r w:rsidRPr="00F32EEA">
        <w:rPr>
          <w:sz w:val="28"/>
          <w:szCs w:val="28"/>
        </w:rPr>
        <w:t>чиним</w:t>
      </w:r>
      <w:proofErr w:type="spellEnd"/>
      <w:r w:rsidRPr="00F32EEA">
        <w:rPr>
          <w:sz w:val="28"/>
          <w:szCs w:val="28"/>
        </w:rPr>
        <w:t xml:space="preserve"> законодавством України. Повноваження відділу розподіляються начальником між працівниками відділу та закріплюються у посадових інструкціях. </w:t>
      </w:r>
    </w:p>
    <w:p w:rsidR="00F32EEA" w:rsidRPr="00F32EEA" w:rsidRDefault="00F32EEA" w:rsidP="00751E52">
      <w:pPr>
        <w:spacing w:line="276" w:lineRule="auto"/>
        <w:ind w:firstLine="708"/>
        <w:jc w:val="both"/>
        <w:rPr>
          <w:sz w:val="28"/>
          <w:szCs w:val="28"/>
        </w:rPr>
      </w:pPr>
      <w:r w:rsidRPr="00F32EEA">
        <w:rPr>
          <w:b/>
          <w:sz w:val="28"/>
          <w:szCs w:val="28"/>
        </w:rPr>
        <w:t>5.4.</w:t>
      </w:r>
      <w:r w:rsidRPr="00F32EEA">
        <w:rPr>
          <w:sz w:val="28"/>
          <w:szCs w:val="28"/>
        </w:rPr>
        <w:t xml:space="preserve"> За порушення трудової та виконавчої дисципліни працівники відділу притягуються до відповідальності згідно з </w:t>
      </w:r>
      <w:proofErr w:type="spellStart"/>
      <w:r w:rsidRPr="00F32EEA">
        <w:rPr>
          <w:sz w:val="28"/>
          <w:szCs w:val="28"/>
        </w:rPr>
        <w:t>чиним</w:t>
      </w:r>
      <w:proofErr w:type="spellEnd"/>
      <w:r w:rsidRPr="00F32EEA">
        <w:rPr>
          <w:sz w:val="28"/>
          <w:szCs w:val="28"/>
        </w:rPr>
        <w:t xml:space="preserve"> законодавством України.</w:t>
      </w:r>
    </w:p>
    <w:p w:rsidR="00F32EEA" w:rsidRPr="00F32EEA" w:rsidRDefault="00F32EEA" w:rsidP="00751E52">
      <w:pPr>
        <w:spacing w:line="276" w:lineRule="auto"/>
        <w:ind w:firstLine="708"/>
        <w:jc w:val="both"/>
        <w:rPr>
          <w:sz w:val="28"/>
          <w:szCs w:val="28"/>
        </w:rPr>
      </w:pPr>
      <w:r w:rsidRPr="00F32EEA">
        <w:rPr>
          <w:b/>
          <w:color w:val="000000"/>
          <w:sz w:val="28"/>
          <w:szCs w:val="28"/>
          <w:shd w:val="clear" w:color="auto" w:fill="FFFFFF"/>
        </w:rPr>
        <w:t xml:space="preserve">5.5. </w:t>
      </w:r>
      <w:r w:rsidRPr="00F32EEA">
        <w:rPr>
          <w:color w:val="000000"/>
          <w:sz w:val="28"/>
          <w:szCs w:val="28"/>
          <w:shd w:val="clear" w:color="auto" w:fill="FFFFFF"/>
        </w:rPr>
        <w:t xml:space="preserve"> Покладення на відділ завдань, що виходять за межі його компетенції, не допускається.</w:t>
      </w:r>
    </w:p>
    <w:p w:rsidR="00F32EEA" w:rsidRPr="00F32EEA" w:rsidRDefault="00F32EEA" w:rsidP="00751E52">
      <w:pPr>
        <w:spacing w:line="276" w:lineRule="auto"/>
        <w:ind w:firstLine="720"/>
        <w:jc w:val="both"/>
        <w:rPr>
          <w:sz w:val="28"/>
          <w:szCs w:val="28"/>
        </w:rPr>
      </w:pPr>
      <w:r w:rsidRPr="00F32EEA">
        <w:rPr>
          <w:b/>
          <w:sz w:val="28"/>
          <w:szCs w:val="28"/>
        </w:rPr>
        <w:t>5.6.</w:t>
      </w:r>
      <w:r w:rsidRPr="00F32EEA">
        <w:rPr>
          <w:sz w:val="28"/>
          <w:szCs w:val="28"/>
        </w:rPr>
        <w:t xml:space="preserve"> Припинення діяльності відділу здійснюється у встановленому порядку відповідно до вимог чинного законодавства України. </w:t>
      </w:r>
    </w:p>
    <w:p w:rsidR="00F32EEA" w:rsidRPr="00F32EEA" w:rsidRDefault="00F32EEA" w:rsidP="00751E52">
      <w:pPr>
        <w:spacing w:line="276" w:lineRule="auto"/>
        <w:ind w:firstLine="540"/>
        <w:jc w:val="both"/>
        <w:rPr>
          <w:sz w:val="28"/>
          <w:szCs w:val="28"/>
        </w:rPr>
      </w:pPr>
      <w:r w:rsidRPr="00F32EEA">
        <w:rPr>
          <w:b/>
          <w:sz w:val="28"/>
          <w:szCs w:val="28"/>
        </w:rPr>
        <w:t xml:space="preserve">   5.7.</w:t>
      </w:r>
      <w:r w:rsidRPr="00F32EEA">
        <w:rPr>
          <w:sz w:val="28"/>
          <w:szCs w:val="28"/>
        </w:rPr>
        <w:t xml:space="preserve"> Зміни і доповнення до цього Положення вносяться у порядку, встановленому для його прийняття.</w:t>
      </w:r>
    </w:p>
    <w:p w:rsidR="00F32EEA" w:rsidRPr="00F32EEA" w:rsidRDefault="00F32EEA" w:rsidP="00751E52">
      <w:pPr>
        <w:spacing w:line="276" w:lineRule="auto"/>
        <w:rPr>
          <w:sz w:val="28"/>
          <w:szCs w:val="28"/>
        </w:rPr>
      </w:pPr>
      <w:r w:rsidRPr="00F32EEA">
        <w:rPr>
          <w:sz w:val="28"/>
          <w:szCs w:val="28"/>
        </w:rPr>
        <w:t> </w:t>
      </w:r>
    </w:p>
    <w:p w:rsidR="00F32EEA" w:rsidRPr="00F32EEA" w:rsidRDefault="00F32EEA" w:rsidP="00751E52">
      <w:pPr>
        <w:spacing w:line="276" w:lineRule="auto"/>
        <w:rPr>
          <w:sz w:val="28"/>
          <w:szCs w:val="28"/>
        </w:rPr>
      </w:pPr>
    </w:p>
    <w:p w:rsidR="00F32EEA" w:rsidRPr="00F32EEA" w:rsidRDefault="00F32EEA" w:rsidP="00751E52">
      <w:pPr>
        <w:spacing w:line="276" w:lineRule="auto"/>
        <w:jc w:val="both"/>
        <w:rPr>
          <w:sz w:val="28"/>
          <w:szCs w:val="28"/>
        </w:rPr>
      </w:pPr>
    </w:p>
    <w:p w:rsidR="00F32EEA" w:rsidRPr="00751E52" w:rsidRDefault="00F32EEA" w:rsidP="00751E52">
      <w:pPr>
        <w:spacing w:line="276" w:lineRule="auto"/>
        <w:rPr>
          <w:sz w:val="28"/>
          <w:szCs w:val="28"/>
        </w:rPr>
      </w:pPr>
      <w:r w:rsidRPr="00751E52">
        <w:rPr>
          <w:sz w:val="28"/>
          <w:szCs w:val="28"/>
        </w:rPr>
        <w:t>СЕКРЕТАР РАДИ                                                              Оксана ЦАРИК</w:t>
      </w:r>
    </w:p>
    <w:p w:rsidR="00F32EEA" w:rsidRPr="00751E52" w:rsidRDefault="00F32EEA" w:rsidP="00F32EEA">
      <w:pPr>
        <w:tabs>
          <w:tab w:val="left" w:pos="10992"/>
          <w:tab w:val="left" w:pos="11908"/>
          <w:tab w:val="left" w:pos="12824"/>
          <w:tab w:val="left" w:pos="13740"/>
          <w:tab w:val="left" w:pos="14656"/>
        </w:tabs>
        <w:jc w:val="right"/>
        <w:rPr>
          <w:lang w:eastAsia="ru-RU"/>
        </w:rPr>
      </w:pPr>
    </w:p>
    <w:p w:rsidR="00F32EEA" w:rsidRPr="00751E52" w:rsidRDefault="00F32EEA" w:rsidP="00F32EEA"/>
    <w:p w:rsidR="00F32EEA" w:rsidRPr="006354B9" w:rsidRDefault="00F32EEA" w:rsidP="00F32EEA">
      <w:pPr>
        <w:spacing w:after="100" w:afterAutospacing="1"/>
        <w:rPr>
          <w:b/>
          <w:bCs/>
          <w:lang w:eastAsia="ru-RU"/>
        </w:rPr>
      </w:pPr>
    </w:p>
    <w:p w:rsidR="00F32EEA" w:rsidRPr="006354B9" w:rsidRDefault="00F32EEA" w:rsidP="00F32EEA">
      <w:pPr>
        <w:spacing w:after="100" w:afterAutospacing="1"/>
        <w:rPr>
          <w:b/>
          <w:bCs/>
          <w:lang w:val="ru-RU" w:eastAsia="ru-RU"/>
        </w:rPr>
      </w:pPr>
    </w:p>
    <w:p w:rsidR="00F32EEA" w:rsidRPr="006354B9" w:rsidRDefault="00F32EEA" w:rsidP="00F32EEA">
      <w:pPr>
        <w:tabs>
          <w:tab w:val="left" w:pos="10992"/>
          <w:tab w:val="left" w:pos="11908"/>
          <w:tab w:val="left" w:pos="12824"/>
          <w:tab w:val="left" w:pos="13740"/>
          <w:tab w:val="left" w:pos="14656"/>
        </w:tabs>
        <w:rPr>
          <w:lang w:eastAsia="ru-RU"/>
        </w:rPr>
      </w:pPr>
    </w:p>
    <w:p w:rsidR="00F32EEA" w:rsidRPr="006354B9" w:rsidRDefault="00F32EEA" w:rsidP="00F32EEA">
      <w:pPr>
        <w:tabs>
          <w:tab w:val="left" w:pos="10992"/>
          <w:tab w:val="left" w:pos="11908"/>
          <w:tab w:val="left" w:pos="12824"/>
          <w:tab w:val="left" w:pos="13740"/>
          <w:tab w:val="left" w:pos="14656"/>
        </w:tabs>
        <w:rPr>
          <w:lang w:eastAsia="ru-RU"/>
        </w:rPr>
      </w:pPr>
    </w:p>
    <w:p w:rsidR="00F32EEA" w:rsidRPr="006354B9" w:rsidRDefault="00F32EEA" w:rsidP="00F32EEA">
      <w:pPr>
        <w:tabs>
          <w:tab w:val="left" w:pos="10992"/>
          <w:tab w:val="left" w:pos="11908"/>
          <w:tab w:val="left" w:pos="12824"/>
          <w:tab w:val="left" w:pos="13740"/>
          <w:tab w:val="left" w:pos="14656"/>
        </w:tabs>
        <w:rPr>
          <w:lang w:eastAsia="ru-RU"/>
        </w:rPr>
      </w:pPr>
    </w:p>
    <w:p w:rsidR="000129C9" w:rsidRDefault="000129C9"/>
    <w:sectPr w:rsidR="000129C9" w:rsidSect="000129C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A67FD"/>
    <w:multiLevelType w:val="hybridMultilevel"/>
    <w:tmpl w:val="5D26F78A"/>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
    <w:nsid w:val="60AA1C30"/>
    <w:multiLevelType w:val="multilevel"/>
    <w:tmpl w:val="2278CA1A"/>
    <w:lvl w:ilvl="0">
      <w:start w:val="2"/>
      <w:numFmt w:val="decimal"/>
      <w:lvlText w:val="%1."/>
      <w:lvlJc w:val="left"/>
      <w:pPr>
        <w:ind w:left="1080" w:hanging="360"/>
      </w:pPr>
      <w:rPr>
        <w:rFonts w:hint="default"/>
      </w:rPr>
    </w:lvl>
    <w:lvl w:ilvl="1">
      <w:start w:val="2"/>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962CFE"/>
    <w:rsid w:val="000129C9"/>
    <w:rsid w:val="004B22CE"/>
    <w:rsid w:val="00751E52"/>
    <w:rsid w:val="00962CFE"/>
    <w:rsid w:val="00B93461"/>
    <w:rsid w:val="00D00310"/>
    <w:rsid w:val="00F32EE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CFE"/>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62CFE"/>
    <w:rPr>
      <w:rFonts w:ascii="Tahoma" w:hAnsi="Tahoma" w:cs="Tahoma"/>
      <w:sz w:val="16"/>
      <w:szCs w:val="16"/>
    </w:rPr>
  </w:style>
  <w:style w:type="character" w:customStyle="1" w:styleId="a4">
    <w:name w:val="Текст выноски Знак"/>
    <w:basedOn w:val="a0"/>
    <w:link w:val="a3"/>
    <w:uiPriority w:val="99"/>
    <w:semiHidden/>
    <w:rsid w:val="00962CFE"/>
    <w:rPr>
      <w:rFonts w:ascii="Tahoma" w:eastAsia="Times New Roman" w:hAnsi="Tahoma" w:cs="Tahoma"/>
      <w:sz w:val="16"/>
      <w:szCs w:val="16"/>
      <w:lang w:eastAsia="uk-UA"/>
    </w:rPr>
  </w:style>
  <w:style w:type="paragraph" w:styleId="a5">
    <w:name w:val="List Paragraph"/>
    <w:basedOn w:val="a"/>
    <w:uiPriority w:val="34"/>
    <w:qFormat/>
    <w:rsid w:val="00F32EEA"/>
    <w:pPr>
      <w:ind w:left="708"/>
      <w:jc w:val="both"/>
    </w:pPr>
    <w:rPr>
      <w:sz w:val="26"/>
      <w:szCs w:val="20"/>
      <w:lang w:eastAsia="ru-RU"/>
    </w:rPr>
  </w:style>
</w:styles>
</file>

<file path=word/webSettings.xml><?xml version="1.0" encoding="utf-8"?>
<w:webSettings xmlns:r="http://schemas.openxmlformats.org/officeDocument/2006/relationships" xmlns:w="http://schemas.openxmlformats.org/wordprocessingml/2006/main">
  <w:divs>
    <w:div w:id="1848903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7</Pages>
  <Words>7205</Words>
  <Characters>4108</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2026-02-20T13:05:00Z</cp:lastPrinted>
  <dcterms:created xsi:type="dcterms:W3CDTF">2026-02-20T10:58:00Z</dcterms:created>
  <dcterms:modified xsi:type="dcterms:W3CDTF">2026-02-20T13:06:00Z</dcterms:modified>
</cp:coreProperties>
</file>