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75" w:rsidRDefault="00BF1575" w:rsidP="00BF1575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575" w:rsidRDefault="00BF1575" w:rsidP="00BF157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BF1575" w:rsidRDefault="00BF1575" w:rsidP="00BF157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BF1575" w:rsidRDefault="00BF1575" w:rsidP="00BF157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BF1575" w:rsidRDefault="00BF1575" w:rsidP="00BF1575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BF1575" w:rsidRDefault="00BF1575" w:rsidP="00BF1575">
      <w:pPr>
        <w:ind w:left="567" w:right="139"/>
        <w:jc w:val="center"/>
        <w:rPr>
          <w:rFonts w:eastAsia="Calibri"/>
        </w:rPr>
      </w:pPr>
    </w:p>
    <w:p w:rsidR="00BF1575" w:rsidRDefault="00BF1575" w:rsidP="00BF157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2600</w:t>
      </w:r>
    </w:p>
    <w:p w:rsidR="00310202" w:rsidRDefault="00310202" w:rsidP="00BF157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310202">
        <w:rPr>
          <w:color w:val="000000"/>
          <w:sz w:val="28"/>
          <w:szCs w:val="28"/>
          <w:bdr w:val="none" w:sz="0" w:space="0" w:color="auto" w:frame="1"/>
        </w:rPr>
        <w:t>Про 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«Плану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локалізації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310202">
        <w:rPr>
          <w:color w:val="000000"/>
          <w:sz w:val="28"/>
          <w:szCs w:val="28"/>
          <w:bdr w:val="none" w:sz="0" w:space="0" w:color="auto" w:frame="1"/>
        </w:rPr>
        <w:t xml:space="preserve">та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ліквідації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наслідкі</w:t>
      </w:r>
      <w:proofErr w:type="gramStart"/>
      <w:r w:rsidRPr="00310202">
        <w:rPr>
          <w:color w:val="000000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310202">
        <w:rPr>
          <w:color w:val="1D1D1B"/>
          <w:sz w:val="28"/>
          <w:szCs w:val="28"/>
          <w:lang w:val="uk-UA"/>
        </w:rPr>
        <w:t xml:space="preserve"> </w:t>
      </w:r>
      <w:r w:rsidRPr="00310202">
        <w:rPr>
          <w:color w:val="000000"/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випадок</w:t>
      </w:r>
      <w:proofErr w:type="spellEnd"/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310202">
        <w:rPr>
          <w:color w:val="000000"/>
          <w:sz w:val="28"/>
          <w:szCs w:val="28"/>
          <w:bdr w:val="none" w:sz="0" w:space="0" w:color="auto" w:frame="1"/>
        </w:rPr>
        <w:t xml:space="preserve"> розливу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забруднюючих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речовин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метою</w:t>
      </w: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недопущення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забруднення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водних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об’єкті</w:t>
      </w:r>
      <w:proofErr w:type="gramStart"/>
      <w:r w:rsidRPr="00310202">
        <w:rPr>
          <w:color w:val="000000"/>
          <w:sz w:val="28"/>
          <w:szCs w:val="28"/>
          <w:bdr w:val="none" w:sz="0" w:space="0" w:color="auto" w:frame="1"/>
        </w:rPr>
        <w:t>в</w:t>
      </w:r>
      <w:proofErr w:type="spellEnd"/>
      <w:proofErr w:type="gramEnd"/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  <w:lang w:val="uk-UA"/>
        </w:rPr>
      </w:pPr>
      <w:r w:rsidRPr="00310202">
        <w:rPr>
          <w:color w:val="000000"/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</w:rPr>
        <w:t>території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>  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ТГ»</w:t>
      </w: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 метою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охорони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життя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здоров’я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охорони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навколишнього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природного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середовища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охорони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водних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об’єктів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розташованих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10202">
        <w:rPr>
          <w:color w:val="1D1D1B"/>
          <w:sz w:val="28"/>
          <w:szCs w:val="28"/>
          <w:shd w:val="clear" w:color="auto" w:fill="FFFFFF"/>
        </w:rPr>
        <w:t> 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Новороздільської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ТГ</w:t>
      </w:r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Конституції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статт</w:t>
      </w:r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ею</w:t>
      </w:r>
      <w:proofErr w:type="spellEnd"/>
      <w:r w:rsidR="000F650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10</w:t>
      </w:r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Водного кодексу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Законом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аквакультуру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»,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статт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ями</w:t>
      </w:r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25, 26</w:t>
      </w:r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Закону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місцеве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самоврядування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Україні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310202">
        <w:rPr>
          <w:sz w:val="28"/>
          <w:szCs w:val="28"/>
          <w:bdr w:val="none" w:sz="0" w:space="0" w:color="auto" w:frame="1"/>
        </w:rPr>
        <w:t xml:space="preserve">, </w:t>
      </w:r>
      <w:r w:rsidRPr="00310202">
        <w:rPr>
          <w:sz w:val="28"/>
          <w:szCs w:val="28"/>
          <w:bdr w:val="none" w:sz="0" w:space="0" w:color="auto" w:frame="1"/>
          <w:lang w:val="en-US"/>
        </w:rPr>
        <w:t>LXXVI</w:t>
      </w:r>
      <w:r w:rsidRPr="0031020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sz w:val="28"/>
          <w:szCs w:val="28"/>
          <w:bdr w:val="none" w:sz="0" w:space="0" w:color="auto" w:frame="1"/>
        </w:rPr>
        <w:t>сесія</w:t>
      </w:r>
      <w:proofErr w:type="spellEnd"/>
      <w:r w:rsidRPr="0031020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Pr="0031020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sz w:val="28"/>
          <w:szCs w:val="28"/>
          <w:bdr w:val="none" w:sz="0" w:space="0" w:color="auto" w:frame="1"/>
        </w:rPr>
        <w:t>міської</w:t>
      </w:r>
      <w:proofErr w:type="spellEnd"/>
      <w:r w:rsidRPr="00310202">
        <w:rPr>
          <w:sz w:val="28"/>
          <w:szCs w:val="28"/>
          <w:bdr w:val="none" w:sz="0" w:space="0" w:color="auto" w:frame="1"/>
        </w:rPr>
        <w:t xml:space="preserve"> ради VIII демократичного </w:t>
      </w:r>
      <w:proofErr w:type="spellStart"/>
      <w:r w:rsidRPr="00310202">
        <w:rPr>
          <w:sz w:val="28"/>
          <w:szCs w:val="28"/>
          <w:bdr w:val="none" w:sz="0" w:space="0" w:color="auto" w:frame="1"/>
        </w:rPr>
        <w:t>скликання</w:t>
      </w:r>
      <w:proofErr w:type="spellEnd"/>
    </w:p>
    <w:p w:rsidR="00310202" w:rsidRPr="00310202" w:rsidRDefault="00310202" w:rsidP="00310202">
      <w:pPr>
        <w:pStyle w:val="bodytext30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310202" w:rsidRPr="00310202" w:rsidRDefault="00310202" w:rsidP="00310202">
      <w:pPr>
        <w:pStyle w:val="bodytext30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10202">
        <w:rPr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:rsidR="00310202" w:rsidRPr="00310202" w:rsidRDefault="00310202" w:rsidP="00310202">
      <w:pPr>
        <w:shd w:val="clear" w:color="auto" w:fill="FFFFFF"/>
        <w:spacing w:line="276" w:lineRule="auto"/>
        <w:ind w:left="-135" w:right="225" w:firstLine="135"/>
        <w:jc w:val="both"/>
        <w:rPr>
          <w:sz w:val="28"/>
          <w:szCs w:val="28"/>
        </w:rPr>
      </w:pP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D1D1B"/>
          <w:sz w:val="28"/>
          <w:szCs w:val="28"/>
          <w:lang w:val="uk-UA"/>
        </w:rPr>
      </w:pPr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1.</w:t>
      </w:r>
      <w:r w:rsidRPr="00310202">
        <w:rPr>
          <w:color w:val="000000"/>
          <w:sz w:val="28"/>
          <w:szCs w:val="28"/>
          <w:bdr w:val="none" w:sz="0" w:space="0" w:color="auto" w:frame="1"/>
        </w:rPr>
        <w:t> </w:t>
      </w:r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Затвердити</w:t>
      </w:r>
      <w:r w:rsidRPr="00310202">
        <w:rPr>
          <w:color w:val="000000"/>
          <w:sz w:val="28"/>
          <w:szCs w:val="28"/>
          <w:bdr w:val="none" w:sz="0" w:space="0" w:color="auto" w:frame="1"/>
        </w:rPr>
        <w:t> </w:t>
      </w:r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План локалізації та ліквідації наслідків на випадок розливу забруднюючих речовин з метою недопущення забруднення водних об’єктів</w:t>
      </w:r>
      <w:r w:rsidRPr="00310202">
        <w:rPr>
          <w:color w:val="1D1D1B"/>
          <w:sz w:val="28"/>
          <w:szCs w:val="28"/>
          <w:lang w:val="uk-UA"/>
        </w:rPr>
        <w:t xml:space="preserve"> </w:t>
      </w:r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на території</w:t>
      </w:r>
      <w:r w:rsidRPr="00310202">
        <w:rPr>
          <w:color w:val="000000"/>
          <w:sz w:val="28"/>
          <w:szCs w:val="28"/>
          <w:bdr w:val="none" w:sz="0" w:space="0" w:color="auto" w:frame="1"/>
        </w:rPr>
        <w:t>  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ТГ, що додається.</w:t>
      </w: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D1D1B"/>
          <w:sz w:val="28"/>
          <w:szCs w:val="28"/>
          <w:lang w:val="uk-UA"/>
        </w:rPr>
      </w:pPr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2.</w:t>
      </w:r>
      <w:r w:rsidRPr="00310202">
        <w:rPr>
          <w:color w:val="000000"/>
          <w:sz w:val="28"/>
          <w:szCs w:val="28"/>
          <w:bdr w:val="none" w:sz="0" w:space="0" w:color="auto" w:frame="1"/>
        </w:rPr>
        <w:t> </w:t>
      </w:r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Дане рішення набуває чинності з моменту його опублікування на офіційному сайті</w:t>
      </w:r>
      <w:r w:rsidRPr="00310202">
        <w:rPr>
          <w:color w:val="000000"/>
          <w:sz w:val="28"/>
          <w:szCs w:val="28"/>
          <w:bdr w:val="none" w:sz="0" w:space="0" w:color="auto" w:frame="1"/>
        </w:rPr>
        <w:t>  </w:t>
      </w:r>
      <w:proofErr w:type="spellStart"/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310202">
        <w:rPr>
          <w:color w:val="000000"/>
          <w:sz w:val="28"/>
          <w:szCs w:val="28"/>
          <w:bdr w:val="none" w:sz="0" w:space="0" w:color="auto" w:frame="1"/>
        </w:rPr>
        <w:t> </w:t>
      </w:r>
      <w:r w:rsidRPr="00310202">
        <w:rPr>
          <w:color w:val="000000"/>
          <w:sz w:val="28"/>
          <w:szCs w:val="28"/>
          <w:bdr w:val="none" w:sz="0" w:space="0" w:color="auto" w:frame="1"/>
          <w:lang w:val="uk-UA"/>
        </w:rPr>
        <w:t>міської ради.</w:t>
      </w: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310202" w:rsidRPr="00310202" w:rsidRDefault="00310202" w:rsidP="00310202">
      <w:pPr>
        <w:shd w:val="clear" w:color="auto" w:fill="FFFFFF"/>
        <w:spacing w:line="276" w:lineRule="auto"/>
        <w:ind w:firstLine="180"/>
        <w:jc w:val="both"/>
        <w:rPr>
          <w:sz w:val="28"/>
          <w:szCs w:val="28"/>
        </w:rPr>
      </w:pPr>
      <w:r w:rsidRPr="00310202">
        <w:rPr>
          <w:sz w:val="28"/>
          <w:szCs w:val="28"/>
          <w:bdr w:val="none" w:sz="0" w:space="0" w:color="auto" w:frame="1"/>
        </w:rPr>
        <w:t xml:space="preserve">        3. Контроль за виконанням цього рішення покласти на постійну комісію </w:t>
      </w:r>
      <w:proofErr w:type="spellStart"/>
      <w:r w:rsidRPr="00310202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Pr="00310202">
        <w:rPr>
          <w:sz w:val="28"/>
          <w:szCs w:val="28"/>
          <w:bdr w:val="none" w:sz="0" w:space="0" w:color="auto" w:frame="1"/>
        </w:rPr>
        <w:t xml:space="preserve"> міської ради з питань комунального господарства, промисловості, підприємництва, інвестицій та охорони навколишнього природного середовища (голова – Фартушок О.С.).</w:t>
      </w:r>
    </w:p>
    <w:p w:rsidR="00310202" w:rsidRPr="00310202" w:rsidRDefault="00310202" w:rsidP="00310202">
      <w:pPr>
        <w:shd w:val="clear" w:color="auto" w:fill="FFFFFF"/>
        <w:spacing w:line="276" w:lineRule="auto"/>
        <w:ind w:firstLine="180"/>
        <w:jc w:val="both"/>
        <w:rPr>
          <w:sz w:val="28"/>
          <w:szCs w:val="28"/>
        </w:rPr>
      </w:pP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10202" w:rsidRPr="00310202" w:rsidRDefault="00310202" w:rsidP="00310202">
      <w:pPr>
        <w:shd w:val="clear" w:color="auto" w:fill="FFFFFF"/>
        <w:spacing w:line="276" w:lineRule="auto"/>
        <w:ind w:right="225"/>
        <w:jc w:val="both"/>
        <w:rPr>
          <w:sz w:val="28"/>
          <w:szCs w:val="28"/>
        </w:rPr>
      </w:pPr>
    </w:p>
    <w:p w:rsidR="00310202" w:rsidRPr="00310202" w:rsidRDefault="00310202" w:rsidP="00310202">
      <w:pPr>
        <w:shd w:val="clear" w:color="auto" w:fill="FFFFFF"/>
        <w:spacing w:line="276" w:lineRule="auto"/>
        <w:ind w:right="225"/>
        <w:jc w:val="both"/>
        <w:rPr>
          <w:sz w:val="28"/>
          <w:szCs w:val="28"/>
          <w:bdr w:val="none" w:sz="0" w:space="0" w:color="auto" w:frame="1"/>
        </w:rPr>
      </w:pPr>
      <w:r w:rsidRPr="00310202">
        <w:rPr>
          <w:sz w:val="28"/>
          <w:szCs w:val="28"/>
          <w:bdr w:val="none" w:sz="0" w:space="0" w:color="auto" w:frame="1"/>
        </w:rPr>
        <w:t>МІСЬКИЙ ГОЛОВА                                                          Ярина  ЯЦЕНКО</w:t>
      </w:r>
    </w:p>
    <w:p w:rsidR="00310202" w:rsidRPr="00310202" w:rsidRDefault="00310202" w:rsidP="00310202">
      <w:pPr>
        <w:shd w:val="clear" w:color="auto" w:fill="FFFFFF"/>
        <w:spacing w:line="276" w:lineRule="auto"/>
        <w:ind w:left="360" w:right="225"/>
        <w:jc w:val="both"/>
        <w:rPr>
          <w:sz w:val="28"/>
          <w:szCs w:val="28"/>
          <w:bdr w:val="none" w:sz="0" w:space="0" w:color="auto" w:frame="1"/>
        </w:rPr>
      </w:pPr>
    </w:p>
    <w:p w:rsidR="00310202" w:rsidRPr="00310202" w:rsidRDefault="00310202" w:rsidP="00310202">
      <w:pPr>
        <w:shd w:val="clear" w:color="auto" w:fill="FFFFFF"/>
        <w:spacing w:line="276" w:lineRule="auto"/>
        <w:ind w:left="360" w:right="225"/>
        <w:jc w:val="both"/>
        <w:rPr>
          <w:sz w:val="28"/>
          <w:szCs w:val="28"/>
          <w:bdr w:val="none" w:sz="0" w:space="0" w:color="auto" w:frame="1"/>
        </w:rPr>
      </w:pPr>
    </w:p>
    <w:p w:rsidR="00310202" w:rsidRPr="00310202" w:rsidRDefault="00310202" w:rsidP="00310202">
      <w:pPr>
        <w:shd w:val="clear" w:color="auto" w:fill="FFFFFF"/>
        <w:spacing w:line="276" w:lineRule="auto"/>
        <w:ind w:left="360" w:right="225"/>
        <w:jc w:val="both"/>
        <w:rPr>
          <w:b/>
          <w:sz w:val="28"/>
          <w:szCs w:val="28"/>
          <w:bdr w:val="none" w:sz="0" w:space="0" w:color="auto" w:frame="1"/>
        </w:rPr>
      </w:pPr>
    </w:p>
    <w:p w:rsidR="00310202" w:rsidRPr="000F650F" w:rsidRDefault="00310202" w:rsidP="00310202">
      <w:pPr>
        <w:shd w:val="clear" w:color="auto" w:fill="FFFFFF"/>
        <w:ind w:right="225"/>
        <w:jc w:val="both"/>
        <w:rPr>
          <w:b/>
          <w:sz w:val="28"/>
          <w:szCs w:val="28"/>
          <w:bdr w:val="none" w:sz="0" w:space="0" w:color="auto" w:frame="1"/>
          <w:lang w:val="ru-RU"/>
        </w:rPr>
      </w:pPr>
    </w:p>
    <w:p w:rsidR="00310202" w:rsidRPr="00310202" w:rsidRDefault="00310202" w:rsidP="003102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  <w:r w:rsidRPr="00310202">
        <w:rPr>
          <w:b/>
          <w:sz w:val="28"/>
          <w:szCs w:val="28"/>
        </w:rPr>
        <w:t>Додаток</w:t>
      </w:r>
    </w:p>
    <w:p w:rsidR="00310202" w:rsidRPr="00310202" w:rsidRDefault="00310202" w:rsidP="003102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ru-RU"/>
        </w:rPr>
      </w:pPr>
      <w:r w:rsidRPr="00310202">
        <w:rPr>
          <w:b/>
          <w:sz w:val="28"/>
          <w:szCs w:val="28"/>
        </w:rPr>
        <w:t xml:space="preserve">до рішення міської ради № </w:t>
      </w:r>
      <w:r w:rsidRPr="00310202">
        <w:rPr>
          <w:b/>
          <w:sz w:val="28"/>
          <w:szCs w:val="28"/>
          <w:lang w:val="ru-RU"/>
        </w:rPr>
        <w:t>2600</w:t>
      </w:r>
    </w:p>
    <w:p w:rsidR="00310202" w:rsidRPr="00310202" w:rsidRDefault="00310202" w:rsidP="003102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  <w:r w:rsidRPr="00310202">
        <w:rPr>
          <w:b/>
          <w:sz w:val="28"/>
          <w:szCs w:val="28"/>
        </w:rPr>
        <w:t xml:space="preserve">від </w:t>
      </w:r>
      <w:r w:rsidRPr="000F650F">
        <w:rPr>
          <w:b/>
          <w:sz w:val="28"/>
          <w:szCs w:val="28"/>
          <w:lang w:val="ru-RU"/>
        </w:rPr>
        <w:t>19</w:t>
      </w:r>
      <w:r w:rsidRPr="00310202">
        <w:rPr>
          <w:b/>
          <w:sz w:val="28"/>
          <w:szCs w:val="28"/>
        </w:rPr>
        <w:t>.</w:t>
      </w:r>
      <w:r w:rsidRPr="000F650F">
        <w:rPr>
          <w:b/>
          <w:sz w:val="28"/>
          <w:szCs w:val="28"/>
          <w:lang w:val="ru-RU"/>
        </w:rPr>
        <w:t>02</w:t>
      </w:r>
      <w:r w:rsidRPr="00310202">
        <w:rPr>
          <w:b/>
          <w:sz w:val="28"/>
          <w:szCs w:val="28"/>
        </w:rPr>
        <w:t>.202</w:t>
      </w:r>
      <w:r w:rsidRPr="000F650F">
        <w:rPr>
          <w:b/>
          <w:sz w:val="28"/>
          <w:szCs w:val="28"/>
          <w:lang w:val="ru-RU"/>
        </w:rPr>
        <w:t xml:space="preserve">6 </w:t>
      </w:r>
      <w:r w:rsidRPr="00310202">
        <w:rPr>
          <w:b/>
          <w:sz w:val="28"/>
          <w:szCs w:val="28"/>
        </w:rPr>
        <w:t xml:space="preserve"> року</w:t>
      </w:r>
    </w:p>
    <w:p w:rsidR="00310202" w:rsidRPr="00310202" w:rsidRDefault="00310202" w:rsidP="0031020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10202" w:rsidRPr="00310202" w:rsidRDefault="00310202" w:rsidP="0031020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310202">
        <w:rPr>
          <w:b/>
          <w:color w:val="000000"/>
          <w:sz w:val="28"/>
          <w:szCs w:val="28"/>
          <w:bdr w:val="none" w:sz="0" w:space="0" w:color="auto" w:frame="1"/>
          <w:lang w:val="uk-UA"/>
        </w:rPr>
        <w:t>План локалізації</w:t>
      </w: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310202">
        <w:rPr>
          <w:b/>
          <w:color w:val="000000"/>
          <w:sz w:val="28"/>
          <w:szCs w:val="28"/>
          <w:bdr w:val="none" w:sz="0" w:space="0" w:color="auto" w:frame="1"/>
          <w:lang w:val="uk-UA"/>
        </w:rPr>
        <w:t>та ліквідації наслідків</w:t>
      </w:r>
      <w:r w:rsidRPr="00310202">
        <w:rPr>
          <w:rFonts w:ascii="Arial" w:hAnsi="Arial" w:cs="Arial"/>
          <w:b/>
          <w:color w:val="1D1D1B"/>
          <w:sz w:val="28"/>
          <w:szCs w:val="28"/>
          <w:lang w:val="uk-UA"/>
        </w:rPr>
        <w:t xml:space="preserve"> </w:t>
      </w:r>
      <w:r w:rsidRPr="00310202">
        <w:rPr>
          <w:b/>
          <w:color w:val="000000"/>
          <w:sz w:val="28"/>
          <w:szCs w:val="28"/>
          <w:bdr w:val="none" w:sz="0" w:space="0" w:color="auto" w:frame="1"/>
          <w:lang w:val="uk-UA"/>
        </w:rPr>
        <w:t>на випадок</w:t>
      </w: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8"/>
          <w:szCs w:val="28"/>
        </w:rPr>
      </w:pPr>
      <w:r w:rsidRPr="00310202">
        <w:rPr>
          <w:b/>
          <w:color w:val="000000"/>
          <w:sz w:val="28"/>
          <w:szCs w:val="28"/>
          <w:bdr w:val="none" w:sz="0" w:space="0" w:color="auto" w:frame="1"/>
        </w:rPr>
        <w:t xml:space="preserve">розливу </w:t>
      </w: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забруднюючих</w:t>
      </w:r>
      <w:proofErr w:type="spellEnd"/>
      <w:r w:rsidRPr="00310202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речовин</w:t>
      </w:r>
      <w:proofErr w:type="spellEnd"/>
      <w:r w:rsidRPr="00310202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310202">
        <w:rPr>
          <w:b/>
          <w:color w:val="000000"/>
          <w:sz w:val="28"/>
          <w:szCs w:val="28"/>
          <w:bdr w:val="none" w:sz="0" w:space="0" w:color="auto" w:frame="1"/>
        </w:rPr>
        <w:t xml:space="preserve"> метою</w:t>
      </w:r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8"/>
          <w:szCs w:val="28"/>
        </w:rPr>
      </w:pP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недопущення</w:t>
      </w:r>
      <w:proofErr w:type="spellEnd"/>
      <w:r w:rsidRPr="00310202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забруднення</w:t>
      </w:r>
      <w:proofErr w:type="spellEnd"/>
      <w:r w:rsidRPr="00310202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водних</w:t>
      </w:r>
      <w:proofErr w:type="spellEnd"/>
      <w:r w:rsidRPr="00310202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об’єкті</w:t>
      </w:r>
      <w:proofErr w:type="gram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в</w:t>
      </w:r>
      <w:proofErr w:type="spellEnd"/>
      <w:proofErr w:type="gramEnd"/>
    </w:p>
    <w:p w:rsidR="00310202" w:rsidRPr="00310202" w:rsidRDefault="00310202" w:rsidP="0031020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8"/>
          <w:szCs w:val="28"/>
          <w:lang w:val="uk-UA"/>
        </w:rPr>
      </w:pPr>
      <w:r w:rsidRPr="00310202">
        <w:rPr>
          <w:b/>
          <w:color w:val="000000"/>
          <w:sz w:val="28"/>
          <w:szCs w:val="28"/>
          <w:bdr w:val="none" w:sz="0" w:space="0" w:color="auto" w:frame="1"/>
        </w:rPr>
        <w:t xml:space="preserve">на </w:t>
      </w: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</w:rPr>
        <w:t>території</w:t>
      </w:r>
      <w:proofErr w:type="spellEnd"/>
      <w:r w:rsidRPr="00310202">
        <w:rPr>
          <w:b/>
          <w:color w:val="000000"/>
          <w:sz w:val="28"/>
          <w:szCs w:val="28"/>
          <w:bdr w:val="none" w:sz="0" w:space="0" w:color="auto" w:frame="1"/>
        </w:rPr>
        <w:t>  </w:t>
      </w:r>
      <w:proofErr w:type="spellStart"/>
      <w:r w:rsidRPr="00310202">
        <w:rPr>
          <w:b/>
          <w:color w:val="000000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310202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ТГ</w:t>
      </w:r>
    </w:p>
    <w:p w:rsidR="00310202" w:rsidRPr="00310202" w:rsidRDefault="00310202" w:rsidP="003102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10202" w:rsidRPr="00310202" w:rsidRDefault="00310202" w:rsidP="0031020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10202" w:rsidRPr="00310202" w:rsidRDefault="00310202" w:rsidP="0031020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10202" w:rsidRPr="00310202" w:rsidRDefault="00310202" w:rsidP="00310202">
      <w:pPr>
        <w:rPr>
          <w:b/>
          <w:sz w:val="28"/>
          <w:szCs w:val="28"/>
          <w:u w:val="single"/>
        </w:rPr>
      </w:pPr>
      <w:r w:rsidRPr="00310202">
        <w:rPr>
          <w:b/>
          <w:sz w:val="28"/>
          <w:szCs w:val="28"/>
          <w:u w:val="single"/>
        </w:rPr>
        <w:t xml:space="preserve">1. Оцінка </w:t>
      </w:r>
      <w:proofErr w:type="spellStart"/>
      <w:r w:rsidRPr="00310202">
        <w:rPr>
          <w:b/>
          <w:sz w:val="28"/>
          <w:szCs w:val="28"/>
          <w:u w:val="single"/>
        </w:rPr>
        <w:t>ситуції</w:t>
      </w:r>
      <w:proofErr w:type="spellEnd"/>
      <w:r w:rsidRPr="00310202">
        <w:rPr>
          <w:b/>
          <w:sz w:val="28"/>
          <w:szCs w:val="28"/>
          <w:u w:val="single"/>
        </w:rPr>
        <w:t xml:space="preserve">. </w:t>
      </w:r>
    </w:p>
    <w:p w:rsidR="00310202" w:rsidRPr="00310202" w:rsidRDefault="00310202" w:rsidP="00310202">
      <w:pPr>
        <w:rPr>
          <w:b/>
          <w:sz w:val="28"/>
          <w:szCs w:val="28"/>
          <w:u w:val="single"/>
        </w:rPr>
      </w:pPr>
    </w:p>
    <w:p w:rsidR="00310202" w:rsidRPr="00310202" w:rsidRDefault="00310202" w:rsidP="00310202">
      <w:pPr>
        <w:rPr>
          <w:sz w:val="28"/>
          <w:szCs w:val="28"/>
        </w:rPr>
      </w:pPr>
      <w:r w:rsidRPr="00310202">
        <w:rPr>
          <w:b/>
          <w:sz w:val="28"/>
          <w:szCs w:val="28"/>
        </w:rPr>
        <w:t>1.1</w:t>
      </w:r>
      <w:r w:rsidRPr="00310202">
        <w:rPr>
          <w:sz w:val="28"/>
          <w:szCs w:val="28"/>
        </w:rPr>
        <w:t xml:space="preserve">. </w:t>
      </w:r>
      <w:r w:rsidRPr="00310202">
        <w:rPr>
          <w:b/>
          <w:sz w:val="28"/>
          <w:szCs w:val="28"/>
        </w:rPr>
        <w:t>Отримання інформації про інцидент (місце, час, обсяг розливу, наявність постраждалих).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1.2. Встановлення обставин події:</w:t>
      </w:r>
      <w:r w:rsidRPr="00310202">
        <w:rPr>
          <w:sz w:val="28"/>
          <w:szCs w:val="28"/>
        </w:rPr>
        <w:br/>
        <w:t>• Визначити місце розливу, використовуючи GPS, навігаційні системи, карти або візуальні орієнтири.</w:t>
      </w:r>
      <w:r w:rsidRPr="00310202">
        <w:rPr>
          <w:sz w:val="28"/>
          <w:szCs w:val="28"/>
        </w:rPr>
        <w:br/>
        <w:t>• Викликати на місце інциденту ДСНС, поліцію та інші відповідні служби.</w:t>
      </w:r>
      <w:r w:rsidRPr="00310202">
        <w:rPr>
          <w:sz w:val="28"/>
          <w:szCs w:val="28"/>
        </w:rPr>
        <w:br/>
        <w:t>• Ідентифікувати невідому речовину (за можливості) шляхом відбору зразків для лабораторного аналізу з обов’язковим дотриманням правил техніки безпеки та використанням засобів індивідуального захисту (респіратори, рукавиці, захисні костюми).</w:t>
      </w:r>
      <w:r w:rsidRPr="00310202">
        <w:rPr>
          <w:sz w:val="28"/>
          <w:szCs w:val="28"/>
        </w:rPr>
        <w:br/>
        <w:t>• Оцінити масштаби розливу: визначити площу забруднення та орієнтовний об’єм речовини.</w:t>
      </w:r>
      <w:r w:rsidRPr="00310202">
        <w:rPr>
          <w:sz w:val="28"/>
          <w:szCs w:val="28"/>
        </w:rPr>
        <w:br/>
        <w:t>• Оцінити потенційні ризики для водних об’єктів, житлових районів та промислових територій.</w:t>
      </w:r>
      <w:r w:rsidRPr="00310202">
        <w:rPr>
          <w:sz w:val="28"/>
          <w:szCs w:val="28"/>
        </w:rPr>
        <w:br/>
        <w:t>• Врахувати погодні умови (вітер, опади, температуру), які можуть вплинути на поширення речовини.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1.3. Встановлення зони безпеки</w:t>
      </w:r>
      <w:r w:rsidRPr="00310202">
        <w:rPr>
          <w:sz w:val="28"/>
          <w:szCs w:val="28"/>
        </w:rPr>
        <w:t>:</w:t>
      </w:r>
      <w:r w:rsidRPr="00310202">
        <w:rPr>
          <w:sz w:val="28"/>
          <w:szCs w:val="28"/>
        </w:rPr>
        <w:br/>
        <w:t>• Визначити та встановити межі небезпечної зони відповідно до типу та обсягу речовини.</w:t>
      </w:r>
      <w:r w:rsidRPr="00310202">
        <w:rPr>
          <w:sz w:val="28"/>
          <w:szCs w:val="28"/>
        </w:rPr>
        <w:br/>
        <w:t>• Організувати евакуацію людей із небезпечної території.</w:t>
      </w:r>
      <w:r w:rsidRPr="00310202">
        <w:rPr>
          <w:sz w:val="28"/>
          <w:szCs w:val="28"/>
        </w:rPr>
        <w:br/>
        <w:t>• Забезпечити доступ до місця події виключно уповноваженим особам.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  <w:u w:val="single"/>
        </w:rPr>
        <w:t>2. Локалізація розливу</w:t>
      </w:r>
      <w:r w:rsidRPr="00310202">
        <w:rPr>
          <w:b/>
          <w:sz w:val="28"/>
          <w:szCs w:val="28"/>
          <w:u w:val="single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2.1. Створення фізичних бар’єрів: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Викопати канави або створити дамби для запобігання потраплянню речовини у водні об’єкти.</w:t>
      </w:r>
      <w:r w:rsidRPr="00310202">
        <w:rPr>
          <w:sz w:val="28"/>
          <w:szCs w:val="28"/>
        </w:rPr>
        <w:br/>
        <w:t>• Використовувати загороджувальні бони, земляні насипи (обкладені плівкою), мішки з піском або інші бар’єри для обмеження поширення речовини.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lastRenderedPageBreak/>
        <w:t>• Закрити каналізаційні люки та дренажні системи поблизу місця розливу.</w:t>
      </w:r>
      <w:r w:rsidRPr="00310202">
        <w:rPr>
          <w:sz w:val="28"/>
          <w:szCs w:val="28"/>
        </w:rPr>
        <w:br/>
        <w:t>• За можливості відвести воду від забрудненої зони для мінімізації контакту з речовиною.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2.2. Використання сорбентів:</w:t>
      </w:r>
      <w:r w:rsidRPr="00310202">
        <w:rPr>
          <w:sz w:val="28"/>
          <w:szCs w:val="28"/>
        </w:rPr>
        <w:br/>
        <w:t xml:space="preserve">• Застосувати </w:t>
      </w:r>
      <w:proofErr w:type="spellStart"/>
      <w:r w:rsidRPr="00310202">
        <w:rPr>
          <w:sz w:val="28"/>
          <w:szCs w:val="28"/>
        </w:rPr>
        <w:t>сорбційні</w:t>
      </w:r>
      <w:proofErr w:type="spellEnd"/>
      <w:r w:rsidRPr="00310202">
        <w:rPr>
          <w:sz w:val="28"/>
          <w:szCs w:val="28"/>
        </w:rPr>
        <w:t xml:space="preserve"> матеріали (пісок, глину, торф, спеціальні промислові сорбенти) для поглинання рідини.</w:t>
      </w:r>
      <w:r w:rsidRPr="00310202">
        <w:rPr>
          <w:sz w:val="28"/>
          <w:szCs w:val="28"/>
        </w:rPr>
        <w:br/>
        <w:t>• Своєчасно замінювати насичені сорбенти новими.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2.3. Використання насосів: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Використовувати насоси для збирання рідких забруднювачів у герметичні контейнери.</w:t>
      </w:r>
      <w:r w:rsidRPr="00310202">
        <w:rPr>
          <w:sz w:val="28"/>
          <w:szCs w:val="28"/>
        </w:rPr>
        <w:br/>
        <w:t>• Забезпечити герметичність контейнерів для запобігання витіканню.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  <w:u w:val="single"/>
        </w:rPr>
        <w:t>3. Ліквідація наслідків</w:t>
      </w:r>
      <w:r w:rsidRPr="00310202">
        <w:rPr>
          <w:sz w:val="28"/>
          <w:szCs w:val="28"/>
          <w:u w:val="single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3.1. Збір та нейтралізація речовини: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У разі неможливості зібрати речовину — зняти забруднений верхній шар ґрунту з подальшою утилізацією.</w:t>
      </w:r>
      <w:r w:rsidRPr="00310202">
        <w:rPr>
          <w:sz w:val="28"/>
          <w:szCs w:val="28"/>
        </w:rPr>
        <w:br/>
        <w:t>• Зібрати речовину за допомогою спеціалізованого обладнання (насоси, вакуумні установки).</w:t>
      </w:r>
      <w:r w:rsidRPr="00310202">
        <w:rPr>
          <w:sz w:val="28"/>
          <w:szCs w:val="28"/>
        </w:rPr>
        <w:br/>
        <w:t>• Помістити зібрані відходи у герметичні контейнери.</w:t>
      </w:r>
      <w:r w:rsidRPr="00310202">
        <w:rPr>
          <w:sz w:val="28"/>
          <w:szCs w:val="28"/>
        </w:rPr>
        <w:br/>
        <w:t>• Провести лабораторний аналіз для визначення токсичності та впливу на довкілля.</w:t>
      </w:r>
      <w:r w:rsidRPr="00310202">
        <w:rPr>
          <w:sz w:val="28"/>
          <w:szCs w:val="28"/>
        </w:rPr>
        <w:br/>
        <w:t>• Організувати безпечне транспортування до спеціалізованих підприємств.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3.2. Очищення території:</w:t>
      </w:r>
      <w:r w:rsidRPr="00310202">
        <w:rPr>
          <w:b/>
          <w:sz w:val="28"/>
          <w:szCs w:val="28"/>
        </w:rPr>
        <w:br/>
      </w:r>
      <w:r w:rsidRPr="00310202">
        <w:rPr>
          <w:b/>
          <w:sz w:val="28"/>
          <w:szCs w:val="28"/>
          <w:u w:val="single"/>
        </w:rPr>
        <w:br/>
      </w:r>
      <w:r w:rsidRPr="00310202">
        <w:rPr>
          <w:b/>
          <w:sz w:val="28"/>
          <w:szCs w:val="28"/>
        </w:rPr>
        <w:t>3.2.1. Хімічне очищення: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Застосувати реагенти для нейтралізації (наприклад, вапно для кислот).</w:t>
      </w:r>
      <w:r w:rsidRPr="00310202">
        <w:rPr>
          <w:sz w:val="28"/>
          <w:szCs w:val="28"/>
        </w:rPr>
        <w:br/>
        <w:t>• Використовувати окисники (пероксид водню, озон) для зменшення токсичності.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3.2.2. Біологічне очищення: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 xml:space="preserve">• Застосувати </w:t>
      </w:r>
      <w:proofErr w:type="spellStart"/>
      <w:r w:rsidRPr="00310202">
        <w:rPr>
          <w:sz w:val="28"/>
          <w:szCs w:val="28"/>
        </w:rPr>
        <w:t>біоремедіацію</w:t>
      </w:r>
      <w:proofErr w:type="spellEnd"/>
      <w:r w:rsidRPr="00310202">
        <w:rPr>
          <w:sz w:val="28"/>
          <w:szCs w:val="28"/>
        </w:rPr>
        <w:t xml:space="preserve"> з використанням мікроорганізмів.</w:t>
      </w:r>
      <w:r w:rsidRPr="00310202">
        <w:rPr>
          <w:sz w:val="28"/>
          <w:szCs w:val="28"/>
        </w:rPr>
        <w:br/>
        <w:t xml:space="preserve">• Використовувати </w:t>
      </w:r>
      <w:proofErr w:type="spellStart"/>
      <w:r w:rsidRPr="00310202">
        <w:rPr>
          <w:sz w:val="28"/>
          <w:szCs w:val="28"/>
        </w:rPr>
        <w:t>фіторемедіацію</w:t>
      </w:r>
      <w:proofErr w:type="spellEnd"/>
      <w:r w:rsidRPr="00310202">
        <w:rPr>
          <w:sz w:val="28"/>
          <w:szCs w:val="28"/>
        </w:rPr>
        <w:t xml:space="preserve"> шляхом висаджування рослин-акумуляторів.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3.2.3. Фізико-хімічне очищення: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Застосувати промивання ґрунту спеціальними розчинами.</w:t>
      </w:r>
      <w:r w:rsidRPr="00310202">
        <w:rPr>
          <w:sz w:val="28"/>
          <w:szCs w:val="28"/>
        </w:rPr>
        <w:br/>
        <w:t xml:space="preserve">• Використовувати </w:t>
      </w:r>
      <w:proofErr w:type="spellStart"/>
      <w:r w:rsidRPr="00310202">
        <w:rPr>
          <w:sz w:val="28"/>
          <w:szCs w:val="28"/>
        </w:rPr>
        <w:t>термодесорбцію</w:t>
      </w:r>
      <w:proofErr w:type="spellEnd"/>
      <w:r w:rsidRPr="00310202">
        <w:rPr>
          <w:sz w:val="28"/>
          <w:szCs w:val="28"/>
        </w:rPr>
        <w:t xml:space="preserve"> для видалення летких органічних сполук.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Важливо: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Усі роботи проводити з дотриманням вимог безпеки та використанням засобів індивідуального захисту.</w:t>
      </w:r>
      <w:r w:rsidRPr="00310202">
        <w:rPr>
          <w:sz w:val="28"/>
          <w:szCs w:val="28"/>
        </w:rPr>
        <w:br/>
        <w:t>• За необхідності залучати фахівців відповідного профілю.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  <w:u w:val="single"/>
        </w:rPr>
        <w:t>4. Відновлення території</w:t>
      </w:r>
      <w:r w:rsidRPr="00310202">
        <w:rPr>
          <w:b/>
          <w:sz w:val="28"/>
          <w:szCs w:val="28"/>
          <w:u w:val="single"/>
        </w:rPr>
        <w:br/>
      </w:r>
      <w:r w:rsidRPr="00310202">
        <w:rPr>
          <w:sz w:val="28"/>
          <w:szCs w:val="28"/>
        </w:rPr>
        <w:lastRenderedPageBreak/>
        <w:br/>
      </w:r>
      <w:r w:rsidRPr="00310202">
        <w:rPr>
          <w:b/>
          <w:sz w:val="28"/>
          <w:szCs w:val="28"/>
        </w:rPr>
        <w:t>4.1. Аналіз ґрунту: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Провести лабораторний аналіз на залишкове забруднення.</w:t>
      </w:r>
      <w:r w:rsidRPr="00310202">
        <w:rPr>
          <w:sz w:val="28"/>
          <w:szCs w:val="28"/>
        </w:rPr>
        <w:br/>
        <w:t>• Визначити потребу в додаткових заходах очищення.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4.2. Оцінка екосистеми: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Оцінити стан рослинного та тваринного світу.</w:t>
      </w:r>
      <w:r w:rsidRPr="00310202">
        <w:rPr>
          <w:sz w:val="28"/>
          <w:szCs w:val="28"/>
        </w:rPr>
        <w:br/>
        <w:t>• Визначити ступінь порушення природного середовища.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4.3. Рекультивація ґрунту: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4.3.1. Механічна обробка: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Розпушити ґрунт для покращення структури.</w:t>
      </w:r>
      <w:r w:rsidRPr="00310202">
        <w:rPr>
          <w:sz w:val="28"/>
          <w:szCs w:val="28"/>
        </w:rPr>
        <w:br/>
        <w:t>• Видалити залишки сміття та уламків.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4.3.2. Внесення добрив: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Внести органічні та мінеральні добрива.</w:t>
      </w:r>
      <w:r w:rsidRPr="00310202">
        <w:rPr>
          <w:sz w:val="28"/>
          <w:szCs w:val="28"/>
        </w:rPr>
        <w:br/>
        <w:t>• Додати необхідні поживні речовини.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4.3.3. Заміна ґрунту (за потреби):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Провести заміну верхнього шару у разі сильного забруднення.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4.4. Відновлення рослинного покриву</w:t>
      </w:r>
      <w:r w:rsidRPr="00310202">
        <w:rPr>
          <w:sz w:val="28"/>
          <w:szCs w:val="28"/>
        </w:rPr>
        <w:t>: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4.4.1. Висадка рослин: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Обрати відповідні види з урахуванням клімату та екосистеми.</w:t>
      </w:r>
      <w:r w:rsidRPr="00310202">
        <w:rPr>
          <w:sz w:val="28"/>
          <w:szCs w:val="28"/>
        </w:rPr>
        <w:br/>
        <w:t>• Висадити трави, кущі та дерева.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4.4.2. Посів трав: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Засіяти трав’яні суміші для швидкого відновлення.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4.4.3. Моніторинг: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Регулярно здійснювати догляд за рослинами.</w:t>
      </w:r>
      <w:r w:rsidRPr="00310202">
        <w:rPr>
          <w:sz w:val="28"/>
          <w:szCs w:val="28"/>
        </w:rPr>
        <w:br/>
        <w:t>• Контролювати стан території.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</w:p>
    <w:p w:rsidR="00310202" w:rsidRPr="00310202" w:rsidRDefault="00310202" w:rsidP="00310202">
      <w:pPr>
        <w:rPr>
          <w:sz w:val="28"/>
          <w:szCs w:val="28"/>
          <w:u w:val="single"/>
        </w:rPr>
      </w:pPr>
    </w:p>
    <w:p w:rsidR="00310202" w:rsidRPr="00310202" w:rsidRDefault="00310202" w:rsidP="00310202">
      <w:pPr>
        <w:rPr>
          <w:sz w:val="28"/>
          <w:szCs w:val="28"/>
        </w:rPr>
      </w:pPr>
      <w:r w:rsidRPr="00310202">
        <w:rPr>
          <w:b/>
          <w:sz w:val="28"/>
          <w:szCs w:val="28"/>
          <w:u w:val="single"/>
        </w:rPr>
        <w:t>5. Відновлення водних ресурсів</w:t>
      </w:r>
      <w:r w:rsidRPr="00310202">
        <w:rPr>
          <w:b/>
          <w:sz w:val="28"/>
          <w:szCs w:val="28"/>
          <w:u w:val="single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5.1. Очищення водойм: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Провести механічне, хімічне та біологічне очищення (за необхідності).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  <w:t>5.2. Відновлення водної рослинності:</w:t>
      </w:r>
      <w:r w:rsidRPr="00310202">
        <w:rPr>
          <w:sz w:val="28"/>
          <w:szCs w:val="28"/>
        </w:rPr>
        <w:br/>
        <w:t>• Висадити водні рослини для покращення якості води.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  <w:u w:val="single"/>
        </w:rPr>
        <w:t>6. Контроль та моніторинг</w:t>
      </w:r>
      <w:r w:rsidRPr="00310202">
        <w:rPr>
          <w:b/>
          <w:sz w:val="28"/>
          <w:szCs w:val="28"/>
          <w:u w:val="single"/>
        </w:rPr>
        <w:br/>
      </w:r>
      <w:r w:rsidRPr="00310202">
        <w:rPr>
          <w:b/>
          <w:sz w:val="28"/>
          <w:szCs w:val="28"/>
        </w:rPr>
        <w:br/>
        <w:t>6.1. Моніторинг ґрунту та води: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lastRenderedPageBreak/>
        <w:t>• Регулярно відбирати проби.</w:t>
      </w:r>
      <w:r w:rsidRPr="00310202">
        <w:rPr>
          <w:sz w:val="28"/>
          <w:szCs w:val="28"/>
        </w:rPr>
        <w:br/>
        <w:t>• Використовувати лабораторні та портативні методи контролю.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6.2. Моніторинг біоти:</w:t>
      </w:r>
      <w:r w:rsidRPr="00310202">
        <w:rPr>
          <w:b/>
          <w:sz w:val="28"/>
          <w:szCs w:val="28"/>
        </w:rPr>
        <w:br/>
      </w:r>
      <w:r w:rsidRPr="00310202">
        <w:rPr>
          <w:sz w:val="28"/>
          <w:szCs w:val="28"/>
        </w:rPr>
        <w:t>• Оцінювати стан рослинності та тваринного світу.</w:t>
      </w:r>
      <w:r w:rsidRPr="00310202">
        <w:rPr>
          <w:sz w:val="28"/>
          <w:szCs w:val="28"/>
        </w:rPr>
        <w:br/>
        <w:t>• Вживати заходів у разі виявлення відхилень.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  <w:u w:val="single"/>
        </w:rPr>
        <w:t>7. Інформування та звітність</w:t>
      </w:r>
      <w:r w:rsidRPr="00310202">
        <w:rPr>
          <w:b/>
          <w:sz w:val="28"/>
          <w:szCs w:val="28"/>
          <w:u w:val="single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7.1. Інформування громадськості:</w:t>
      </w:r>
      <w:r w:rsidRPr="00310202">
        <w:rPr>
          <w:sz w:val="28"/>
          <w:szCs w:val="28"/>
        </w:rPr>
        <w:br/>
        <w:t>• Оперативно інформувати населення.</w:t>
      </w:r>
      <w:r w:rsidRPr="00310202">
        <w:rPr>
          <w:sz w:val="28"/>
          <w:szCs w:val="28"/>
        </w:rPr>
        <w:br/>
        <w:t>• Надавати рекомендації щодо безпечного використання території.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7.2. Підготовка звітності:</w:t>
      </w:r>
      <w:r w:rsidRPr="00310202">
        <w:rPr>
          <w:sz w:val="28"/>
          <w:szCs w:val="28"/>
        </w:rPr>
        <w:br/>
        <w:t>• Підготувати офіційні звіти про виконані роботи.</w:t>
      </w:r>
      <w:r w:rsidRPr="00310202">
        <w:rPr>
          <w:sz w:val="28"/>
          <w:szCs w:val="28"/>
        </w:rPr>
        <w:br/>
        <w:t>• Надати звітність відповідним органам.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  <w:u w:val="single"/>
        </w:rPr>
        <w:t>8. Довгострокові заходи</w:t>
      </w:r>
      <w:r w:rsidRPr="00310202">
        <w:rPr>
          <w:b/>
          <w:sz w:val="28"/>
          <w:szCs w:val="28"/>
          <w:u w:val="single"/>
        </w:rPr>
        <w:br/>
      </w:r>
      <w:r w:rsidRPr="00310202">
        <w:rPr>
          <w:sz w:val="28"/>
          <w:szCs w:val="28"/>
        </w:rPr>
        <w:br/>
        <w:t>8.1. Планування використання території:</w:t>
      </w:r>
      <w:r w:rsidRPr="00310202">
        <w:rPr>
          <w:sz w:val="28"/>
          <w:szCs w:val="28"/>
        </w:rPr>
        <w:br/>
        <w:t>• Розробити план подальшого використання з урахуванням екологічного стану.</w:t>
      </w:r>
      <w:r w:rsidRPr="00310202">
        <w:rPr>
          <w:sz w:val="28"/>
          <w:szCs w:val="28"/>
        </w:rPr>
        <w:br/>
        <w:t>• Встановити можливі обмеження.</w:t>
      </w:r>
      <w:r w:rsidRPr="00310202">
        <w:rPr>
          <w:sz w:val="28"/>
          <w:szCs w:val="28"/>
        </w:rPr>
        <w:br/>
      </w:r>
      <w:r w:rsidRPr="00310202">
        <w:rPr>
          <w:sz w:val="28"/>
          <w:szCs w:val="28"/>
        </w:rPr>
        <w:br/>
      </w:r>
      <w:r w:rsidRPr="00310202">
        <w:rPr>
          <w:b/>
          <w:sz w:val="28"/>
          <w:szCs w:val="28"/>
        </w:rPr>
        <w:t>8.2. Система раннього попередження</w:t>
      </w:r>
      <w:r w:rsidRPr="00310202">
        <w:rPr>
          <w:sz w:val="28"/>
          <w:szCs w:val="28"/>
        </w:rPr>
        <w:t>:</w:t>
      </w:r>
      <w:r w:rsidRPr="00310202">
        <w:rPr>
          <w:sz w:val="28"/>
          <w:szCs w:val="28"/>
        </w:rPr>
        <w:br/>
        <w:t>• Впровадити систему виявлення загроз.</w:t>
      </w:r>
      <w:r w:rsidRPr="00310202">
        <w:rPr>
          <w:sz w:val="28"/>
          <w:szCs w:val="28"/>
        </w:rPr>
        <w:br/>
        <w:t xml:space="preserve">• Забезпечити готовність персоналу та обладнання до </w:t>
      </w:r>
      <w:proofErr w:type="spellStart"/>
      <w:r w:rsidRPr="00310202">
        <w:rPr>
          <w:sz w:val="28"/>
          <w:szCs w:val="28"/>
        </w:rPr>
        <w:t>реагуваня</w:t>
      </w:r>
      <w:proofErr w:type="spellEnd"/>
      <w:r w:rsidRPr="00310202">
        <w:rPr>
          <w:sz w:val="28"/>
          <w:szCs w:val="28"/>
        </w:rPr>
        <w:t>.</w:t>
      </w:r>
    </w:p>
    <w:p w:rsidR="00310202" w:rsidRPr="00310202" w:rsidRDefault="00310202" w:rsidP="00310202">
      <w:pPr>
        <w:rPr>
          <w:sz w:val="28"/>
          <w:szCs w:val="28"/>
        </w:rPr>
      </w:pPr>
    </w:p>
    <w:p w:rsidR="00310202" w:rsidRPr="00310202" w:rsidRDefault="00310202" w:rsidP="00310202">
      <w:pPr>
        <w:rPr>
          <w:sz w:val="28"/>
          <w:szCs w:val="28"/>
        </w:rPr>
      </w:pPr>
    </w:p>
    <w:p w:rsidR="00310202" w:rsidRPr="00310202" w:rsidRDefault="00310202" w:rsidP="00310202">
      <w:pPr>
        <w:rPr>
          <w:sz w:val="28"/>
          <w:szCs w:val="28"/>
        </w:rPr>
      </w:pPr>
    </w:p>
    <w:p w:rsidR="00310202" w:rsidRPr="00310202" w:rsidRDefault="00310202" w:rsidP="00310202">
      <w:pPr>
        <w:rPr>
          <w:sz w:val="28"/>
          <w:szCs w:val="28"/>
        </w:rPr>
        <w:sectPr w:rsidR="00310202" w:rsidRPr="00310202" w:rsidSect="00AA4FC2">
          <w:pgSz w:w="11909" w:h="16834"/>
          <w:pgMar w:top="540" w:right="851" w:bottom="567" w:left="1418" w:header="578" w:footer="578" w:gutter="0"/>
          <w:pgNumType w:start="1"/>
          <w:cols w:space="720"/>
        </w:sectPr>
      </w:pPr>
      <w:r w:rsidRPr="00310202">
        <w:rPr>
          <w:sz w:val="28"/>
          <w:szCs w:val="28"/>
        </w:rPr>
        <w:t>СЕКРЕТАР РАДИ                                                         Оксана ЦАРИК</w:t>
      </w:r>
    </w:p>
    <w:p w:rsidR="00310202" w:rsidRPr="00310202" w:rsidRDefault="00310202" w:rsidP="00310202">
      <w:pPr>
        <w:rPr>
          <w:sz w:val="28"/>
          <w:szCs w:val="28"/>
          <w:lang w:eastAsia="en-US"/>
        </w:rPr>
      </w:pPr>
    </w:p>
    <w:p w:rsidR="00335615" w:rsidRDefault="00335615"/>
    <w:sectPr w:rsidR="00335615" w:rsidSect="00335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F1575"/>
    <w:rsid w:val="000E16B9"/>
    <w:rsid w:val="000F650F"/>
    <w:rsid w:val="00310202"/>
    <w:rsid w:val="00335615"/>
    <w:rsid w:val="007062FD"/>
    <w:rsid w:val="00BF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575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aliases w:val="Обычный (Web)"/>
    <w:basedOn w:val="a"/>
    <w:qFormat/>
    <w:rsid w:val="00310202"/>
    <w:pPr>
      <w:spacing w:before="100" w:beforeAutospacing="1" w:after="100" w:afterAutospacing="1"/>
    </w:pPr>
    <w:rPr>
      <w:lang w:val="ru-RU" w:eastAsia="ru-RU"/>
    </w:rPr>
  </w:style>
  <w:style w:type="character" w:customStyle="1" w:styleId="a6">
    <w:name w:val="Текст Знак"/>
    <w:basedOn w:val="a0"/>
    <w:link w:val="a7"/>
    <w:locked/>
    <w:rsid w:val="00310202"/>
    <w:rPr>
      <w:rFonts w:ascii="Courier New" w:hAnsi="Courier New"/>
    </w:rPr>
  </w:style>
  <w:style w:type="paragraph" w:styleId="a7">
    <w:name w:val="Plain Text"/>
    <w:basedOn w:val="a"/>
    <w:link w:val="a6"/>
    <w:rsid w:val="00310202"/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">
    <w:name w:val="Текст Знак1"/>
    <w:basedOn w:val="a0"/>
    <w:link w:val="a7"/>
    <w:uiPriority w:val="99"/>
    <w:semiHidden/>
    <w:rsid w:val="00310202"/>
    <w:rPr>
      <w:rFonts w:ascii="Consolas" w:eastAsia="Times New Roman" w:hAnsi="Consolas" w:cs="Times New Roman"/>
      <w:sz w:val="21"/>
      <w:szCs w:val="21"/>
      <w:lang w:eastAsia="uk-UA"/>
    </w:rPr>
  </w:style>
  <w:style w:type="paragraph" w:customStyle="1" w:styleId="bodytext30">
    <w:name w:val="bodytext30"/>
    <w:basedOn w:val="a"/>
    <w:rsid w:val="003102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4444</Words>
  <Characters>2534</Characters>
  <Application>Microsoft Office Word</Application>
  <DocSecurity>0</DocSecurity>
  <Lines>21</Lines>
  <Paragraphs>13</Paragraphs>
  <ScaleCrop>false</ScaleCrop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2026-02-25T06:25:00Z</dcterms:created>
  <dcterms:modified xsi:type="dcterms:W3CDTF">2026-02-26T09:14:00Z</dcterms:modified>
</cp:coreProperties>
</file>