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4A" w:rsidRDefault="00C0254A" w:rsidP="00C0254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Виконавець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Пасемко Н.А.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– нач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віід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КМ та приватизації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упр-ння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ЖКГ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____________</w:t>
      </w:r>
    </w:p>
    <w:p w:rsidR="00C0254A" w:rsidRDefault="00C0254A" w:rsidP="00C0254A">
      <w:pPr>
        <w:spacing w:after="0" w:line="240" w:lineRule="auto"/>
        <w:ind w:left="3828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ab/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Нач.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Горін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Р.І. __________</w:t>
      </w:r>
    </w:p>
    <w:p w:rsidR="00C0254A" w:rsidRDefault="00C0254A" w:rsidP="00C025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11525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НОВОРОЗДІЛЬСЬКА  МІСЬКА  РАДА</w:t>
      </w: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ЛЬВІВСЬКОЇ  ОБЛАСТІ</w:t>
      </w: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ВИКОНАВЧИЙ  КОМІТЕТ</w:t>
      </w: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Р І Ш Е Н </w:t>
      </w:r>
      <w:proofErr w:type="spellStart"/>
      <w:proofErr w:type="gramStart"/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Я ______</w:t>
      </w: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ПРОЄКТ №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534</w:t>
      </w:r>
    </w:p>
    <w:p w:rsidR="00C0254A" w:rsidRDefault="00C0254A" w:rsidP="00C025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C0254A" w:rsidRDefault="00C0254A" w:rsidP="00C025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«____»  __________ 2022 року</w:t>
      </w:r>
    </w:p>
    <w:p w:rsidR="00CF6312" w:rsidRPr="00C0254A" w:rsidRDefault="00CF6312" w:rsidP="00CF6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6312" w:rsidRPr="00F4670B" w:rsidRDefault="00CF6312" w:rsidP="00CF6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надання дозволу </w:t>
      </w:r>
      <w:proofErr w:type="spellStart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ФОП</w:t>
      </w:r>
      <w:proofErr w:type="spellEnd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Стечак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 М.  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6312" w:rsidRPr="00F4670B" w:rsidRDefault="00CF6312" w:rsidP="00CF6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тимчасового користування </w:t>
      </w:r>
    </w:p>
    <w:p w:rsidR="00CF6312" w:rsidRPr="00F4670B" w:rsidRDefault="00CF6312" w:rsidP="00CF6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окремими елементами благоустрою</w:t>
      </w:r>
    </w:p>
    <w:p w:rsidR="00CF6312" w:rsidRPr="00F4670B" w:rsidRDefault="00CF6312" w:rsidP="00CF6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комунальної власності на умовах оренди</w:t>
      </w:r>
    </w:p>
    <w:p w:rsidR="00CF6312" w:rsidRPr="00F4670B" w:rsidRDefault="00CF6312" w:rsidP="00CF6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пр.  Шевченка в м. Новий Розділ</w:t>
      </w:r>
    </w:p>
    <w:p w:rsidR="00CF6312" w:rsidRPr="00F4670B" w:rsidRDefault="00CF6312" w:rsidP="00CF6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розміщення пересувного тимчасового обладнання    </w:t>
      </w:r>
    </w:p>
    <w:p w:rsidR="00CF6312" w:rsidRPr="00F4670B" w:rsidRDefault="00CF6312" w:rsidP="00CF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312" w:rsidRPr="00F4670B" w:rsidRDefault="00CF6312" w:rsidP="00E24B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CF6312" w:rsidRPr="00F4670B" w:rsidRDefault="00CF6312" w:rsidP="00CF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Взявши до уваги заяву </w:t>
      </w:r>
      <w:proofErr w:type="spellStart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ФОП</w:t>
      </w:r>
      <w:proofErr w:type="spellEnd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Стечак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Катерини Мирославівни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дозволу на укладення договору на право тимчасового користування окремими елементами благоустрою комунальної власності на умовах оренди на розміщення </w:t>
      </w:r>
      <w:r w:rsidR="00FD6E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пересувного тимчасового обладнання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відповідно до Порядку  </w:t>
      </w:r>
      <w:r w:rsidRPr="00F467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розміщення тимчасових споруд торговельного, побутового, соціально-культурного та іншого призначення та іншого обладнання для провадження підприємницької діяльності у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місті Новий Розділ, затвердженого рішенням міської ради від</w:t>
      </w:r>
      <w:r w:rsidRPr="00F467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25.07.2014 року № 637, ст. 28 Закону України «Про регулювання містобудівної діяльності» та  </w:t>
      </w:r>
      <w:r w:rsidRPr="00F467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п. ”а” ч. 1 ст. 29, ч.1 ст.52, ст. 59, ч.1, ст.73 Закону України </w:t>
      </w:r>
      <w:proofErr w:type="spellStart"/>
      <w:r w:rsidRPr="00F4670B">
        <w:rPr>
          <w:rFonts w:ascii="Times New Roman" w:eastAsia="Calibri" w:hAnsi="Times New Roman" w:cs="Times New Roman"/>
          <w:sz w:val="26"/>
          <w:szCs w:val="26"/>
          <w:lang w:eastAsia="ru-RU"/>
        </w:rPr>
        <w:t>„Про</w:t>
      </w:r>
      <w:proofErr w:type="spellEnd"/>
      <w:r w:rsidRPr="00F467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F4670B">
        <w:rPr>
          <w:rFonts w:ascii="Times New Roman" w:eastAsia="Calibri" w:hAnsi="Times New Roman" w:cs="Times New Roman"/>
          <w:sz w:val="26"/>
          <w:szCs w:val="26"/>
          <w:lang w:eastAsia="ru-RU"/>
        </w:rPr>
        <w:t>Україні”</w:t>
      </w:r>
      <w:proofErr w:type="spellEnd"/>
      <w:r w:rsidRPr="00F467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Новороздільської міської ради: </w:t>
      </w:r>
    </w:p>
    <w:p w:rsidR="00CF6312" w:rsidRPr="00F4670B" w:rsidRDefault="00CF6312" w:rsidP="00CF631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CF6312" w:rsidRPr="00F4670B" w:rsidRDefault="00CF6312" w:rsidP="00CF6312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MS Mincho" w:hAnsi="Times New Roman" w:cs="Times New Roman"/>
          <w:sz w:val="26"/>
          <w:szCs w:val="26"/>
          <w:lang w:eastAsia="ru-RU"/>
        </w:rPr>
        <w:t>В И Р І Ш И В:</w:t>
      </w:r>
    </w:p>
    <w:p w:rsidR="00CF6312" w:rsidRPr="00F4670B" w:rsidRDefault="00CF6312" w:rsidP="00CF63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6312" w:rsidRPr="00F4670B" w:rsidRDefault="00CF6312" w:rsidP="00CF6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Надати дозвіл фізичній особі – підприємець </w:t>
      </w:r>
      <w:proofErr w:type="spellStart"/>
      <w:r w:rsidR="000C6B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Стечак</w:t>
      </w:r>
      <w:proofErr w:type="spellEnd"/>
      <w:r w:rsidR="000C6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Катерині Мирославівні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тимчасового користування окремими елементами благоустрою комунальної власності на умовах оренди біля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тимчасової споруди </w:t>
      </w:r>
      <w:r w:rsidRPr="00197D1D">
        <w:rPr>
          <w:sz w:val="26"/>
          <w:szCs w:val="26"/>
        </w:rPr>
        <w:t xml:space="preserve">для провадження підприємницької діяльності 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пр. Шевченка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(біля </w:t>
      </w:r>
      <w:r w:rsidR="00FD6E1F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будівлі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="000C6B6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площею </w:t>
      </w:r>
      <w:r w:rsidR="000C6B6B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</w:t>
      </w:r>
      <w:proofErr w:type="spellStart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м.кв</w:t>
      </w:r>
      <w:proofErr w:type="spellEnd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розміщення </w:t>
      </w:r>
      <w:r w:rsidRPr="00F4670B">
        <w:rPr>
          <w:rFonts w:ascii="Times New Roman" w:eastAsia="Calibri" w:hAnsi="Times New Roman" w:cs="Times New Roman"/>
          <w:sz w:val="26"/>
          <w:szCs w:val="26"/>
        </w:rPr>
        <w:t>пересувного тимчасового обладнання для здійснення сезонної торгівлі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термін до </w:t>
      </w:r>
      <w:r w:rsidRPr="00FE6B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0C6B6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.2022р.</w:t>
      </w:r>
    </w:p>
    <w:p w:rsidR="00CF6312" w:rsidRPr="00F4670B" w:rsidRDefault="00CF6312" w:rsidP="00CF6312">
      <w:pPr>
        <w:tabs>
          <w:tab w:val="left" w:pos="709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</w:t>
      </w:r>
      <w:proofErr w:type="spellStart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ФОП</w:t>
      </w:r>
      <w:proofErr w:type="spellEnd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C6B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Стечак</w:t>
      </w:r>
      <w:proofErr w:type="spellEnd"/>
      <w:r w:rsidR="000C6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 М.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місячний термін укласти договір на право тимчасового користування окремими елементами благоустрою комунальної власності на умовах оренди. </w:t>
      </w:r>
    </w:p>
    <w:p w:rsidR="00CF6312" w:rsidRPr="00F4670B" w:rsidRDefault="00CF6312" w:rsidP="00CF6312">
      <w:pPr>
        <w:tabs>
          <w:tab w:val="left" w:pos="709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 Контроль за виконанням даного рішення покласти на </w:t>
      </w:r>
      <w:r w:rsidR="00FD6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першого 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заступника міського голови </w:t>
      </w:r>
      <w:proofErr w:type="spellStart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Гулія</w:t>
      </w:r>
      <w:proofErr w:type="spellEnd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М.</w:t>
      </w:r>
    </w:p>
    <w:p w:rsidR="00CF6312" w:rsidRPr="00F4670B" w:rsidRDefault="00CF6312" w:rsidP="00CF6312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312" w:rsidRPr="00F4670B" w:rsidRDefault="00CF6312" w:rsidP="00CF6312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312" w:rsidRPr="00F4670B" w:rsidRDefault="00CF6312" w:rsidP="00CF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4670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МІСЬКИЙ   ГОЛОВА</w:t>
      </w:r>
      <w:r w:rsidRPr="00F4670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F4670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F4670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F4670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>Ярина ЯЦЕНКО</w:t>
      </w:r>
    </w:p>
    <w:p w:rsidR="00CF6312" w:rsidRPr="00F4670B" w:rsidRDefault="00CF6312" w:rsidP="00CF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4670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CF6312" w:rsidRPr="00F4670B" w:rsidRDefault="00CF6312" w:rsidP="00CF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F6312" w:rsidRPr="00F4670B" w:rsidRDefault="00CF6312" w:rsidP="00CF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F6312" w:rsidRPr="00F4670B" w:rsidRDefault="00CF6312" w:rsidP="00CF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0254A" w:rsidRDefault="00C0254A" w:rsidP="00C0254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lastRenderedPageBreak/>
        <w:t>Виконавець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Пасемко Н.А.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– нач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віід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КМ та приватизації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упр-ння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ЖКГ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____________</w:t>
      </w:r>
    </w:p>
    <w:p w:rsidR="00C0254A" w:rsidRDefault="00C0254A" w:rsidP="00C0254A">
      <w:pPr>
        <w:spacing w:after="0" w:line="240" w:lineRule="auto"/>
        <w:ind w:left="3828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ab/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Нач.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Горін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Р.І. __________</w:t>
      </w:r>
    </w:p>
    <w:p w:rsidR="00C0254A" w:rsidRDefault="00C0254A" w:rsidP="00C025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11525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НОВОРОЗДІЛЬСЬКА  МІСЬКА  РАДА</w:t>
      </w: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ЛЬВІВСЬКОЇ  ОБЛАСТІ</w:t>
      </w: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ВИКОНАВЧИЙ  КОМІТЕТ</w:t>
      </w: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Р І Ш Е Н </w:t>
      </w:r>
      <w:proofErr w:type="spellStart"/>
      <w:proofErr w:type="gramStart"/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Я ______</w:t>
      </w: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ПРОЄКТ №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535</w:t>
      </w:r>
    </w:p>
    <w:p w:rsidR="00C0254A" w:rsidRP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0254A" w:rsidRDefault="00C0254A" w:rsidP="00C025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«____»  __________ 2022 року</w:t>
      </w:r>
    </w:p>
    <w:p w:rsidR="00C0254A" w:rsidRDefault="00C0254A" w:rsidP="00C025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0C6B6B" w:rsidRPr="00F4670B" w:rsidRDefault="000C6B6B" w:rsidP="000C6B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надання дозволу </w:t>
      </w:r>
      <w:proofErr w:type="spellStart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ФОП</w:t>
      </w:r>
      <w:proofErr w:type="spellEnd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C17F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течак</w:t>
      </w:r>
      <w:proofErr w:type="spellEnd"/>
      <w:r w:rsidR="009C1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 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6B6B" w:rsidRPr="00F4670B" w:rsidRDefault="000C6B6B" w:rsidP="000C6B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тимчасового користування </w:t>
      </w:r>
    </w:p>
    <w:p w:rsidR="000C6B6B" w:rsidRPr="00F4670B" w:rsidRDefault="000C6B6B" w:rsidP="000C6B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окремими елементами благоустрою</w:t>
      </w:r>
    </w:p>
    <w:p w:rsidR="000C6B6B" w:rsidRPr="00F4670B" w:rsidRDefault="000C6B6B" w:rsidP="000C6B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комунальної власності на умовах оренди</w:t>
      </w:r>
    </w:p>
    <w:p w:rsidR="000C6B6B" w:rsidRPr="00F4670B" w:rsidRDefault="000C6B6B" w:rsidP="000C6B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Довженка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м. Новий Розділ</w:t>
      </w:r>
    </w:p>
    <w:p w:rsidR="000C6B6B" w:rsidRPr="00F4670B" w:rsidRDefault="000C6B6B" w:rsidP="000C6B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розміщення пересувного тимчасового обладнання    </w:t>
      </w:r>
    </w:p>
    <w:p w:rsidR="000C6B6B" w:rsidRPr="00F4670B" w:rsidRDefault="000C6B6B" w:rsidP="000C6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B6B" w:rsidRPr="00F4670B" w:rsidRDefault="000C6B6B" w:rsidP="000C6B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0C6B6B" w:rsidRPr="00F4670B" w:rsidRDefault="000C6B6B" w:rsidP="000C6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B6B" w:rsidRPr="00F4670B" w:rsidRDefault="000C6B6B" w:rsidP="000C6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Взявши до уваги заяву </w:t>
      </w:r>
      <w:proofErr w:type="spellStart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ФОП</w:t>
      </w:r>
      <w:proofErr w:type="spellEnd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C17F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течак</w:t>
      </w:r>
      <w:proofErr w:type="spellEnd"/>
      <w:r w:rsidR="009C1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Катерини Мирославівни 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надання дозволу на укладення договору на право тимчасового користування окремими елементами благоустрою комунальної власності на умовах оренди на розміщення </w:t>
      </w:r>
      <w:r w:rsidR="00044E6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пересувного тимчасового обладнання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відповідно до Порядку  </w:t>
      </w:r>
      <w:r w:rsidRPr="00F467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розміщення тимчасових споруд торговельного, побутового, соціально-культурного та іншого призначення та іншого обладнання для провадження підприємницької діяльності у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місті Новий Розділ, затвердженого рішенням міської ради від</w:t>
      </w:r>
      <w:r w:rsidRPr="00F467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25.07.2014 року № 637, ст. 28 Закону України «Про регулювання містобудівної діяльності» та  </w:t>
      </w:r>
      <w:r w:rsidRPr="00F467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п. ”а” ч. 1 ст. 29, ч.1 ст.52, ст. 59, ч.1, ст.73 Закону України </w:t>
      </w:r>
      <w:proofErr w:type="spellStart"/>
      <w:r w:rsidRPr="00F4670B">
        <w:rPr>
          <w:rFonts w:ascii="Times New Roman" w:eastAsia="Calibri" w:hAnsi="Times New Roman" w:cs="Times New Roman"/>
          <w:sz w:val="26"/>
          <w:szCs w:val="26"/>
          <w:lang w:eastAsia="ru-RU"/>
        </w:rPr>
        <w:t>„Про</w:t>
      </w:r>
      <w:proofErr w:type="spellEnd"/>
      <w:r w:rsidRPr="00F467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F4670B">
        <w:rPr>
          <w:rFonts w:ascii="Times New Roman" w:eastAsia="Calibri" w:hAnsi="Times New Roman" w:cs="Times New Roman"/>
          <w:sz w:val="26"/>
          <w:szCs w:val="26"/>
          <w:lang w:eastAsia="ru-RU"/>
        </w:rPr>
        <w:t>Україні”</w:t>
      </w:r>
      <w:proofErr w:type="spellEnd"/>
      <w:r w:rsidRPr="00F467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Новороздільської міської ради: </w:t>
      </w:r>
    </w:p>
    <w:p w:rsidR="000C6B6B" w:rsidRPr="00F4670B" w:rsidRDefault="000C6B6B" w:rsidP="000C6B6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0C6B6B" w:rsidRPr="00F4670B" w:rsidRDefault="000C6B6B" w:rsidP="000C6B6B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MS Mincho" w:hAnsi="Times New Roman" w:cs="Times New Roman"/>
          <w:sz w:val="26"/>
          <w:szCs w:val="26"/>
          <w:lang w:eastAsia="ru-RU"/>
        </w:rPr>
        <w:t>В И Р І Ш И В:</w:t>
      </w:r>
    </w:p>
    <w:p w:rsidR="000C6B6B" w:rsidRPr="00F4670B" w:rsidRDefault="000C6B6B" w:rsidP="000C6B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6B6B" w:rsidRPr="00CE047D" w:rsidRDefault="000C6B6B" w:rsidP="000C6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Надати дозвіл фізичній особі – </w:t>
      </w:r>
      <w:r w:rsidRP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підприємець </w:t>
      </w:r>
      <w:proofErr w:type="spellStart"/>
      <w:r w:rsidRP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C17F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течак</w:t>
      </w:r>
      <w:proofErr w:type="spellEnd"/>
      <w:r w:rsidR="009C1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Катерині Мирославівни</w:t>
      </w:r>
      <w:r w:rsidRP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тимчасового користування окремими елементами благоустрою комунальної власності на умовах оренди </w:t>
      </w:r>
      <w:r w:rsidRPr="00CE047D">
        <w:rPr>
          <w:rFonts w:ascii="Times New Roman" w:hAnsi="Times New Roman" w:cs="Times New Roman"/>
          <w:sz w:val="26"/>
          <w:szCs w:val="26"/>
        </w:rPr>
        <w:t xml:space="preserve">для провадження підприємницької діяльності </w:t>
      </w:r>
      <w:r w:rsidRP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 w:rsidR="00737724" w:rsidRP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</w:t>
      </w:r>
      <w:proofErr w:type="spellEnd"/>
      <w:r w:rsidR="00737724" w:rsidRP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Довженка</w:t>
      </w:r>
      <w:r w:rsidRP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(біля </w:t>
      </w:r>
      <w:proofErr w:type="spellStart"/>
      <w:r w:rsidRP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>ж.б</w:t>
      </w:r>
      <w:proofErr w:type="spellEnd"/>
      <w:r w:rsidRP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>. №1</w:t>
      </w:r>
      <w:r w:rsidR="00044E6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 площею </w:t>
      </w:r>
      <w:r w:rsidR="00CE047D" w:rsidRP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</w:t>
      </w:r>
      <w:proofErr w:type="spellStart"/>
      <w:r w:rsidRP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>м.кв</w:t>
      </w:r>
      <w:proofErr w:type="spellEnd"/>
      <w:r w:rsidRP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розміщення </w:t>
      </w:r>
      <w:r w:rsidRPr="00CE047D">
        <w:rPr>
          <w:rFonts w:ascii="Times New Roman" w:eastAsia="Calibri" w:hAnsi="Times New Roman" w:cs="Times New Roman"/>
          <w:sz w:val="26"/>
          <w:szCs w:val="26"/>
        </w:rPr>
        <w:t>пересувного тимчасового обладнання для здійснення сезонної торгівлі</w:t>
      </w:r>
      <w:r w:rsidRP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термін до 31.11.2022р., згідно схеми.</w:t>
      </w:r>
    </w:p>
    <w:p w:rsidR="00CE047D" w:rsidRPr="00F4670B" w:rsidRDefault="000C6B6B" w:rsidP="00CE047D">
      <w:pPr>
        <w:tabs>
          <w:tab w:val="left" w:pos="709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</w:t>
      </w:r>
      <w:proofErr w:type="spellStart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ФОП</w:t>
      </w:r>
      <w:proofErr w:type="spellEnd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C17F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течак</w:t>
      </w:r>
      <w:proofErr w:type="spellEnd"/>
      <w:r w:rsidR="009C1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 М.</w:t>
      </w:r>
      <w:r w:rsid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047D"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місячний термін укласти договір на право тимчасового користування окремими елементами благоустрою комунальної власності на умовах оренди. </w:t>
      </w:r>
    </w:p>
    <w:p w:rsidR="000C6B6B" w:rsidRPr="00F4670B" w:rsidRDefault="000C6B6B" w:rsidP="000C6B6B">
      <w:pPr>
        <w:tabs>
          <w:tab w:val="left" w:pos="709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 Контроль за виконанням даного рішення покласти на </w:t>
      </w:r>
      <w:r w:rsidR="00CE0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першого 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заступника міського голови </w:t>
      </w:r>
      <w:proofErr w:type="spellStart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Гулія</w:t>
      </w:r>
      <w:proofErr w:type="spellEnd"/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М.</w:t>
      </w:r>
    </w:p>
    <w:p w:rsidR="000C6B6B" w:rsidRPr="00F4670B" w:rsidRDefault="000C6B6B" w:rsidP="000C6B6B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B6B" w:rsidRPr="00F4670B" w:rsidRDefault="000C6B6B" w:rsidP="000C6B6B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B6B" w:rsidRPr="00F4670B" w:rsidRDefault="000C6B6B" w:rsidP="000C6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4670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МІСЬКИЙ   ГОЛОВА</w:t>
      </w:r>
      <w:r w:rsidRPr="00F4670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F4670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F4670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F4670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>Ярина ЯЦЕНКО</w:t>
      </w:r>
    </w:p>
    <w:p w:rsidR="000C6B6B" w:rsidRPr="00E24B1E" w:rsidRDefault="000C6B6B" w:rsidP="00E24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4670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9C17FF" w:rsidRDefault="009C17FF" w:rsidP="009C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4A" w:rsidRDefault="00C0254A" w:rsidP="009C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4A" w:rsidRDefault="00C0254A" w:rsidP="00C0254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lastRenderedPageBreak/>
        <w:t>Виконавець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Пасемко Н.А.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– нач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віід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КМ та приватизації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упр-ння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ЖКГ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____________</w:t>
      </w:r>
    </w:p>
    <w:p w:rsidR="00C0254A" w:rsidRDefault="00C0254A" w:rsidP="00C0254A">
      <w:pPr>
        <w:spacing w:after="0" w:line="240" w:lineRule="auto"/>
        <w:ind w:left="3828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ab/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Нач.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Горін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Р.І. __________</w:t>
      </w:r>
    </w:p>
    <w:p w:rsidR="00C0254A" w:rsidRDefault="00C0254A" w:rsidP="00C025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11525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НОВОРОЗДІЛЬСЬКА  МІСЬКА  РАДА</w:t>
      </w: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ЛЬВІВСЬКОЇ  ОБЛАСТІ</w:t>
      </w: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ВИКОНАВЧИЙ  КОМІТЕТ</w:t>
      </w: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Р І Ш Е Н </w:t>
      </w:r>
      <w:proofErr w:type="spellStart"/>
      <w:proofErr w:type="gramStart"/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Я ______</w:t>
      </w:r>
    </w:p>
    <w:p w:rsidR="00C0254A" w:rsidRDefault="00C0254A" w:rsidP="00C025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ПРОЄКТ №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536</w:t>
      </w:r>
    </w:p>
    <w:p w:rsidR="00C0254A" w:rsidRDefault="00C0254A" w:rsidP="00C025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</w:p>
    <w:p w:rsidR="00C0254A" w:rsidRDefault="00C0254A" w:rsidP="00C025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«____»  __________ 2022 року</w:t>
      </w:r>
    </w:p>
    <w:p w:rsidR="009C17FF" w:rsidRPr="00BD084E" w:rsidRDefault="009C17FF" w:rsidP="009C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7FF" w:rsidRPr="003A1217" w:rsidRDefault="009C17FF" w:rsidP="009C17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надання дозволу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Стечак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 М. 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17FF" w:rsidRPr="003A1217" w:rsidRDefault="009C17FF" w:rsidP="009C17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тимчасового користування </w:t>
      </w:r>
    </w:p>
    <w:p w:rsidR="009C17FF" w:rsidRPr="003A1217" w:rsidRDefault="009C17FF" w:rsidP="009C17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окремими елементами благоустрою</w:t>
      </w:r>
    </w:p>
    <w:p w:rsidR="009C17FF" w:rsidRPr="003A1217" w:rsidRDefault="009C17FF" w:rsidP="009C17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комунальної власності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пр.  Шевченка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</w:t>
      </w:r>
    </w:p>
    <w:p w:rsidR="009C17FF" w:rsidRPr="003A1217" w:rsidRDefault="009C17FF" w:rsidP="009C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7FF" w:rsidRPr="003A1217" w:rsidRDefault="009C17FF" w:rsidP="009C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Взявши до уваги заяву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ФОП</w:t>
      </w:r>
      <w:proofErr w:type="spellEnd"/>
      <w:r w:rsidR="00112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Стечак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Катерини Мирославівни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дозволу на укладення договору на право тимчасового користування окремими елементами благоустрою комунальної власності на умовах оренди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розміщення літнього павільйон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відповідно до Порядку  </w:t>
      </w:r>
      <w:r w:rsidRPr="003A12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розміщення тимчасових споруд торговельного, побутового, соціально-культурного та іншого призначення та іншого обладнання для провадження підприємницької діяльності у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місті Новий Розділ, затвердженого рішенням міської ради від</w:t>
      </w:r>
      <w:r w:rsidRPr="003A1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25.07.2014 року № 637, ст. 28 Закону України «Про регулювання містобудівної діяльності» </w:t>
      </w:r>
      <w:r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 </w:t>
      </w:r>
      <w:r w:rsidRPr="00F4670B">
        <w:rPr>
          <w:rFonts w:ascii="Times New Roman" w:eastAsia="Calibri" w:hAnsi="Times New Roman" w:cs="Times New Roman"/>
          <w:sz w:val="26"/>
          <w:szCs w:val="26"/>
          <w:lang w:eastAsia="ru-RU"/>
        </w:rPr>
        <w:t>п. ”а” ч. 1 ст. 29, ч.1 ст.52, ст. 59, ч.1, ст.73</w:t>
      </w:r>
      <w:r w:rsidR="001126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Закону України </w:t>
      </w:r>
      <w:proofErr w:type="spellStart"/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>„Про</w:t>
      </w:r>
      <w:proofErr w:type="spellEnd"/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Україні”</w:t>
      </w:r>
      <w:proofErr w:type="spellEnd"/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виконавчий комітет Новороздільської міської ради: </w:t>
      </w:r>
    </w:p>
    <w:p w:rsidR="009C17FF" w:rsidRPr="003A1217" w:rsidRDefault="009C17FF" w:rsidP="009C17F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9C17FF" w:rsidRPr="003A1217" w:rsidRDefault="009C17FF" w:rsidP="009C17FF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3A1217">
        <w:rPr>
          <w:rFonts w:ascii="Times New Roman" w:eastAsia="MS Mincho" w:hAnsi="Times New Roman" w:cs="Times New Roman"/>
          <w:sz w:val="26"/>
          <w:szCs w:val="26"/>
          <w:lang w:eastAsia="ru-RU"/>
        </w:rPr>
        <w:t>В И Р І Ш И В:</w:t>
      </w:r>
    </w:p>
    <w:p w:rsidR="009C17FF" w:rsidRPr="003A1217" w:rsidRDefault="009C17FF" w:rsidP="009C17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17FF" w:rsidRPr="003A1217" w:rsidRDefault="009C17FF" w:rsidP="009C17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Надати дозвіл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фізичній особі – підприємець </w:t>
      </w:r>
      <w:proofErr w:type="spellStart"/>
      <w:r w:rsidR="001126E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Стечак</w:t>
      </w:r>
      <w:proofErr w:type="spellEnd"/>
      <w:r w:rsidR="00112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Катерині Мирославівні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тимчасового користування окремими елементами благоустрою комунальної власності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біл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орендованого приміщення 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пр. Шевченка, 13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156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м.кв</w:t>
      </w:r>
      <w:proofErr w:type="spellEnd"/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розміщення </w:t>
      </w:r>
      <w:r w:rsidR="00044E62">
        <w:rPr>
          <w:rFonts w:ascii="Times New Roman" w:eastAsia="Times New Roman" w:hAnsi="Times New Roman" w:cs="Times New Roman"/>
          <w:sz w:val="26"/>
          <w:szCs w:val="26"/>
          <w:lang w:eastAsia="ru-RU"/>
        </w:rPr>
        <w:t>літнього павільйону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провадження підприємницької діяльності, строком на </w:t>
      </w:r>
      <w:r w:rsidR="00E865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E86589">
        <w:rPr>
          <w:rFonts w:ascii="Times New Roman" w:eastAsia="Times New Roman" w:hAnsi="Times New Roman" w:cs="Times New Roman"/>
          <w:sz w:val="26"/>
          <w:szCs w:val="26"/>
          <w:lang w:eastAsia="ru-RU"/>
        </w:rPr>
        <w:t>ік</w:t>
      </w:r>
      <w:bookmarkStart w:id="0" w:name="_GoBack"/>
      <w:bookmarkEnd w:id="0"/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 не більше терміну дії договору оренди  приміщення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17FF" w:rsidRPr="003A1217" w:rsidRDefault="009C17FF" w:rsidP="009C17FF">
      <w:pPr>
        <w:tabs>
          <w:tab w:val="left" w:pos="709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126E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Стечак</w:t>
      </w:r>
      <w:proofErr w:type="spellEnd"/>
      <w:r w:rsidR="00112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 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місячний термін укласти договір на право тимчасового користування окремими елементами благоустрою комунальної власності на умовах оренди</w:t>
      </w:r>
      <w:r w:rsidR="001126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26EA" w:rsidRPr="00F4670B" w:rsidRDefault="009C17FF" w:rsidP="001126EA">
      <w:pPr>
        <w:tabs>
          <w:tab w:val="left" w:pos="709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126EA"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Контроль за виконанням даного рішення покласти на </w:t>
      </w:r>
      <w:r w:rsidR="00112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першого </w:t>
      </w:r>
      <w:r w:rsidR="001126EA"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заступника міського голови </w:t>
      </w:r>
      <w:proofErr w:type="spellStart"/>
      <w:r w:rsidR="001126EA"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Гулія</w:t>
      </w:r>
      <w:proofErr w:type="spellEnd"/>
      <w:r w:rsidR="001126EA" w:rsidRPr="00F4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М.</w:t>
      </w:r>
    </w:p>
    <w:p w:rsidR="001126EA" w:rsidRPr="00F4670B" w:rsidRDefault="001126EA" w:rsidP="001126EA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7FF" w:rsidRDefault="009C17FF" w:rsidP="009C17FF">
      <w:pPr>
        <w:tabs>
          <w:tab w:val="left" w:pos="70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26EA" w:rsidRPr="00F4670B" w:rsidRDefault="009C17FF" w:rsidP="0011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6288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МІСЬКИЙ   ГОЛОВА</w:t>
      </w:r>
      <w:r w:rsidRPr="0056288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56288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56288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56288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="001126EA" w:rsidRPr="00F4670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Ярина ЯЦЕНКО</w:t>
      </w:r>
    </w:p>
    <w:p w:rsidR="009C17FF" w:rsidRPr="0056288B" w:rsidRDefault="009C17FF" w:rsidP="009C1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C6B6B" w:rsidRDefault="000C6B6B"/>
    <w:p w:rsidR="000C6B6B" w:rsidRDefault="000C6B6B"/>
    <w:sectPr w:rsidR="000C6B6B" w:rsidSect="00DC1F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979"/>
    <w:rsid w:val="000020FB"/>
    <w:rsid w:val="00007301"/>
    <w:rsid w:val="0001566D"/>
    <w:rsid w:val="00044E62"/>
    <w:rsid w:val="00047965"/>
    <w:rsid w:val="00072181"/>
    <w:rsid w:val="0007553C"/>
    <w:rsid w:val="00097BE0"/>
    <w:rsid w:val="000A187F"/>
    <w:rsid w:val="000A3684"/>
    <w:rsid w:val="000B43AD"/>
    <w:rsid w:val="000B7A00"/>
    <w:rsid w:val="000C2186"/>
    <w:rsid w:val="000C3F66"/>
    <w:rsid w:val="000C59A7"/>
    <w:rsid w:val="000C6B6B"/>
    <w:rsid w:val="000D1174"/>
    <w:rsid w:val="000D201C"/>
    <w:rsid w:val="00102BB2"/>
    <w:rsid w:val="001103F7"/>
    <w:rsid w:val="001126EA"/>
    <w:rsid w:val="00115F48"/>
    <w:rsid w:val="0014242C"/>
    <w:rsid w:val="00152BBC"/>
    <w:rsid w:val="00156A95"/>
    <w:rsid w:val="001573D3"/>
    <w:rsid w:val="001602DF"/>
    <w:rsid w:val="00163563"/>
    <w:rsid w:val="00170B2E"/>
    <w:rsid w:val="00171CBB"/>
    <w:rsid w:val="00177E7D"/>
    <w:rsid w:val="001902DE"/>
    <w:rsid w:val="001A053B"/>
    <w:rsid w:val="001A7F98"/>
    <w:rsid w:val="001B2558"/>
    <w:rsid w:val="001D4F9A"/>
    <w:rsid w:val="001E225B"/>
    <w:rsid w:val="001E26E9"/>
    <w:rsid w:val="001F1AAB"/>
    <w:rsid w:val="001F2AF8"/>
    <w:rsid w:val="001F789F"/>
    <w:rsid w:val="0021652C"/>
    <w:rsid w:val="00234591"/>
    <w:rsid w:val="00235D2F"/>
    <w:rsid w:val="00236816"/>
    <w:rsid w:val="00246EC8"/>
    <w:rsid w:val="002610A8"/>
    <w:rsid w:val="002622F3"/>
    <w:rsid w:val="00276C02"/>
    <w:rsid w:val="002832EF"/>
    <w:rsid w:val="00291117"/>
    <w:rsid w:val="002B243F"/>
    <w:rsid w:val="002B77B2"/>
    <w:rsid w:val="002C3714"/>
    <w:rsid w:val="002E265E"/>
    <w:rsid w:val="002E6885"/>
    <w:rsid w:val="002F616A"/>
    <w:rsid w:val="00301D52"/>
    <w:rsid w:val="003164BE"/>
    <w:rsid w:val="00317A35"/>
    <w:rsid w:val="00326917"/>
    <w:rsid w:val="00333770"/>
    <w:rsid w:val="003341E1"/>
    <w:rsid w:val="003345D8"/>
    <w:rsid w:val="00336CA6"/>
    <w:rsid w:val="00346334"/>
    <w:rsid w:val="00355A42"/>
    <w:rsid w:val="00377086"/>
    <w:rsid w:val="003A5219"/>
    <w:rsid w:val="003C3979"/>
    <w:rsid w:val="003C783D"/>
    <w:rsid w:val="003D3AD7"/>
    <w:rsid w:val="003E21FB"/>
    <w:rsid w:val="003E7944"/>
    <w:rsid w:val="00400342"/>
    <w:rsid w:val="00405260"/>
    <w:rsid w:val="0040567E"/>
    <w:rsid w:val="00413784"/>
    <w:rsid w:val="00421707"/>
    <w:rsid w:val="00431A30"/>
    <w:rsid w:val="004329DD"/>
    <w:rsid w:val="0044330E"/>
    <w:rsid w:val="00492EA9"/>
    <w:rsid w:val="004A1E48"/>
    <w:rsid w:val="004A3E67"/>
    <w:rsid w:val="004E691C"/>
    <w:rsid w:val="004E6AE9"/>
    <w:rsid w:val="004E791C"/>
    <w:rsid w:val="004F0B54"/>
    <w:rsid w:val="005141C0"/>
    <w:rsid w:val="00537830"/>
    <w:rsid w:val="00562C69"/>
    <w:rsid w:val="00567760"/>
    <w:rsid w:val="00577A37"/>
    <w:rsid w:val="00586E5F"/>
    <w:rsid w:val="0058713D"/>
    <w:rsid w:val="00587991"/>
    <w:rsid w:val="005A09EB"/>
    <w:rsid w:val="005A5454"/>
    <w:rsid w:val="005B0162"/>
    <w:rsid w:val="005C0EA2"/>
    <w:rsid w:val="005C3979"/>
    <w:rsid w:val="005C673A"/>
    <w:rsid w:val="005D44D2"/>
    <w:rsid w:val="005E1692"/>
    <w:rsid w:val="005E2DE7"/>
    <w:rsid w:val="00637545"/>
    <w:rsid w:val="00645E8A"/>
    <w:rsid w:val="00652987"/>
    <w:rsid w:val="0065404B"/>
    <w:rsid w:val="006610CF"/>
    <w:rsid w:val="00667D20"/>
    <w:rsid w:val="0069169A"/>
    <w:rsid w:val="006936BE"/>
    <w:rsid w:val="006A72AC"/>
    <w:rsid w:val="006F2CE6"/>
    <w:rsid w:val="006F475E"/>
    <w:rsid w:val="006F7B53"/>
    <w:rsid w:val="00700FEC"/>
    <w:rsid w:val="00706F8A"/>
    <w:rsid w:val="00712D70"/>
    <w:rsid w:val="00737724"/>
    <w:rsid w:val="00751E80"/>
    <w:rsid w:val="00753442"/>
    <w:rsid w:val="00765BA6"/>
    <w:rsid w:val="0076611A"/>
    <w:rsid w:val="00791D38"/>
    <w:rsid w:val="00793816"/>
    <w:rsid w:val="00795325"/>
    <w:rsid w:val="007A38B3"/>
    <w:rsid w:val="007A6B58"/>
    <w:rsid w:val="007A6BE4"/>
    <w:rsid w:val="007B2EDD"/>
    <w:rsid w:val="007B5A9D"/>
    <w:rsid w:val="007C6B8F"/>
    <w:rsid w:val="007F2CC2"/>
    <w:rsid w:val="007F48F8"/>
    <w:rsid w:val="0082042F"/>
    <w:rsid w:val="0083618B"/>
    <w:rsid w:val="0084668F"/>
    <w:rsid w:val="008506F9"/>
    <w:rsid w:val="0087411E"/>
    <w:rsid w:val="00874934"/>
    <w:rsid w:val="008930E2"/>
    <w:rsid w:val="008A5697"/>
    <w:rsid w:val="008B5E15"/>
    <w:rsid w:val="008C076F"/>
    <w:rsid w:val="008D633D"/>
    <w:rsid w:val="008E0956"/>
    <w:rsid w:val="00912639"/>
    <w:rsid w:val="009134B3"/>
    <w:rsid w:val="00917B02"/>
    <w:rsid w:val="00943895"/>
    <w:rsid w:val="00952EBA"/>
    <w:rsid w:val="00967D79"/>
    <w:rsid w:val="00970D3E"/>
    <w:rsid w:val="00974935"/>
    <w:rsid w:val="009814D2"/>
    <w:rsid w:val="00990897"/>
    <w:rsid w:val="00995BD7"/>
    <w:rsid w:val="009C17FF"/>
    <w:rsid w:val="009C1DA0"/>
    <w:rsid w:val="009E268A"/>
    <w:rsid w:val="009E2F6F"/>
    <w:rsid w:val="009F5878"/>
    <w:rsid w:val="009F6BAC"/>
    <w:rsid w:val="009F7938"/>
    <w:rsid w:val="00A1068F"/>
    <w:rsid w:val="00A12EB1"/>
    <w:rsid w:val="00A20C93"/>
    <w:rsid w:val="00A24B1C"/>
    <w:rsid w:val="00A316AE"/>
    <w:rsid w:val="00A36169"/>
    <w:rsid w:val="00A422DD"/>
    <w:rsid w:val="00A603C6"/>
    <w:rsid w:val="00A64170"/>
    <w:rsid w:val="00A644B3"/>
    <w:rsid w:val="00A64E89"/>
    <w:rsid w:val="00A97A5E"/>
    <w:rsid w:val="00AA45F7"/>
    <w:rsid w:val="00AC1613"/>
    <w:rsid w:val="00AC40C8"/>
    <w:rsid w:val="00AD1893"/>
    <w:rsid w:val="00AD7606"/>
    <w:rsid w:val="00AD7AE4"/>
    <w:rsid w:val="00AE446F"/>
    <w:rsid w:val="00B0671B"/>
    <w:rsid w:val="00B27696"/>
    <w:rsid w:val="00B30B47"/>
    <w:rsid w:val="00B33262"/>
    <w:rsid w:val="00B3331C"/>
    <w:rsid w:val="00B339A4"/>
    <w:rsid w:val="00B35A13"/>
    <w:rsid w:val="00B35FB2"/>
    <w:rsid w:val="00B44CAA"/>
    <w:rsid w:val="00B44D1A"/>
    <w:rsid w:val="00B53B33"/>
    <w:rsid w:val="00B57D63"/>
    <w:rsid w:val="00B65260"/>
    <w:rsid w:val="00BA7666"/>
    <w:rsid w:val="00BC0023"/>
    <w:rsid w:val="00BC0276"/>
    <w:rsid w:val="00BC6191"/>
    <w:rsid w:val="00BD0BF2"/>
    <w:rsid w:val="00BE62FA"/>
    <w:rsid w:val="00BE7A3E"/>
    <w:rsid w:val="00BF741A"/>
    <w:rsid w:val="00C0254A"/>
    <w:rsid w:val="00C042AC"/>
    <w:rsid w:val="00C12CA1"/>
    <w:rsid w:val="00C17C3D"/>
    <w:rsid w:val="00C2035D"/>
    <w:rsid w:val="00C27C18"/>
    <w:rsid w:val="00C30542"/>
    <w:rsid w:val="00C41B42"/>
    <w:rsid w:val="00C42F6D"/>
    <w:rsid w:val="00C5490C"/>
    <w:rsid w:val="00C61453"/>
    <w:rsid w:val="00C62833"/>
    <w:rsid w:val="00C87E0D"/>
    <w:rsid w:val="00C9280A"/>
    <w:rsid w:val="00CA6BD9"/>
    <w:rsid w:val="00CB7C3B"/>
    <w:rsid w:val="00CC7DB7"/>
    <w:rsid w:val="00CD1290"/>
    <w:rsid w:val="00CE047D"/>
    <w:rsid w:val="00CE0E9E"/>
    <w:rsid w:val="00CE1798"/>
    <w:rsid w:val="00CE6F2B"/>
    <w:rsid w:val="00CF6312"/>
    <w:rsid w:val="00D004DE"/>
    <w:rsid w:val="00D06142"/>
    <w:rsid w:val="00D21B32"/>
    <w:rsid w:val="00D36194"/>
    <w:rsid w:val="00D455FA"/>
    <w:rsid w:val="00D56A67"/>
    <w:rsid w:val="00D56C01"/>
    <w:rsid w:val="00D67E92"/>
    <w:rsid w:val="00D72934"/>
    <w:rsid w:val="00D75014"/>
    <w:rsid w:val="00D85031"/>
    <w:rsid w:val="00D867B6"/>
    <w:rsid w:val="00D86914"/>
    <w:rsid w:val="00DB24E3"/>
    <w:rsid w:val="00DB2BEB"/>
    <w:rsid w:val="00DC1F36"/>
    <w:rsid w:val="00DC2F1E"/>
    <w:rsid w:val="00DC6C0E"/>
    <w:rsid w:val="00DD2EEA"/>
    <w:rsid w:val="00DF2F5D"/>
    <w:rsid w:val="00DF32B8"/>
    <w:rsid w:val="00DF7DBF"/>
    <w:rsid w:val="00E03197"/>
    <w:rsid w:val="00E24B1E"/>
    <w:rsid w:val="00E36B2A"/>
    <w:rsid w:val="00E41219"/>
    <w:rsid w:val="00E546E1"/>
    <w:rsid w:val="00E62816"/>
    <w:rsid w:val="00E66D3D"/>
    <w:rsid w:val="00E82FCD"/>
    <w:rsid w:val="00E86589"/>
    <w:rsid w:val="00ED4AB9"/>
    <w:rsid w:val="00EE1EC8"/>
    <w:rsid w:val="00EF3C1C"/>
    <w:rsid w:val="00F1425F"/>
    <w:rsid w:val="00F151B7"/>
    <w:rsid w:val="00F44AF2"/>
    <w:rsid w:val="00F46278"/>
    <w:rsid w:val="00F76351"/>
    <w:rsid w:val="00F85F1A"/>
    <w:rsid w:val="00FA673F"/>
    <w:rsid w:val="00FB65AD"/>
    <w:rsid w:val="00FC2A2D"/>
    <w:rsid w:val="00FD4766"/>
    <w:rsid w:val="00FD6E1F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3752</Words>
  <Characters>2140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8</cp:revision>
  <cp:lastPrinted>2022-08-31T08:43:00Z</cp:lastPrinted>
  <dcterms:created xsi:type="dcterms:W3CDTF">2022-08-22T09:55:00Z</dcterms:created>
  <dcterms:modified xsi:type="dcterms:W3CDTF">2022-09-07T07:23:00Z</dcterms:modified>
</cp:coreProperties>
</file>