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C1" w:rsidRDefault="00AA36C1" w:rsidP="00AA36C1">
      <w:pPr>
        <w:rPr>
          <w:lang w:val="en-US"/>
        </w:rPr>
      </w:pPr>
    </w:p>
    <w:p w:rsidR="00AA36C1" w:rsidRPr="00F35BCA" w:rsidRDefault="00AA36C1" w:rsidP="00AA36C1">
      <w:pPr>
        <w:shd w:val="clear" w:color="auto" w:fill="FAFAFA"/>
        <w:jc w:val="center"/>
        <w:rPr>
          <w:rFonts w:ascii="Arial" w:hAnsi="Arial" w:cs="Arial"/>
          <w:sz w:val="18"/>
          <w:szCs w:val="18"/>
        </w:rPr>
      </w:pPr>
      <w:r>
        <w:rPr>
          <w:rFonts w:ascii="Arial" w:hAnsi="Arial" w:cs="Arial"/>
          <w:noProof/>
          <w:sz w:val="18"/>
          <w:szCs w:val="18"/>
          <w:lang w:val="ru-RU" w:eastAsia="ru-RU"/>
        </w:rPr>
        <w:drawing>
          <wp:inline distT="0" distB="0" distL="0" distR="0">
            <wp:extent cx="421005" cy="591185"/>
            <wp:effectExtent l="19050" t="0" r="0" b="0"/>
            <wp:docPr id="3"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AA36C1" w:rsidRPr="00F35BCA" w:rsidRDefault="00AA36C1" w:rsidP="00AA36C1">
      <w:r w:rsidRPr="00F35BCA">
        <w:rPr>
          <w:rFonts w:ascii="Arial" w:hAnsi="Arial" w:cs="Arial"/>
          <w:sz w:val="18"/>
          <w:szCs w:val="18"/>
        </w:rPr>
        <w:br/>
      </w:r>
    </w:p>
    <w:p w:rsidR="00AA36C1" w:rsidRPr="00F35BCA" w:rsidRDefault="00AA36C1" w:rsidP="00AA36C1">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1215</w:t>
      </w:r>
    </w:p>
    <w:p w:rsidR="00AA36C1" w:rsidRPr="002C3BDF" w:rsidRDefault="00AA36C1" w:rsidP="00AA36C1"/>
    <w:p w:rsidR="00AA36C1" w:rsidRDefault="00AA36C1" w:rsidP="00AA36C1">
      <w:pPr>
        <w:spacing w:after="0"/>
        <w:ind w:left="-284" w:right="424"/>
        <w:jc w:val="both"/>
        <w:rPr>
          <w:rFonts w:ascii="Times New Roman" w:hAnsi="Times New Roman"/>
          <w:sz w:val="27"/>
          <w:szCs w:val="27"/>
        </w:rPr>
      </w:pPr>
      <w:r>
        <w:rPr>
          <w:rFonts w:ascii="Times New Roman" w:hAnsi="Times New Roman"/>
          <w:sz w:val="27"/>
          <w:szCs w:val="27"/>
        </w:rPr>
        <w:t xml:space="preserve">   </w:t>
      </w:r>
    </w:p>
    <w:p w:rsidR="00AA36C1" w:rsidRDefault="00AA36C1" w:rsidP="00AA36C1">
      <w:pPr>
        <w:spacing w:after="0"/>
        <w:ind w:left="-284" w:right="424"/>
        <w:jc w:val="both"/>
        <w:rPr>
          <w:rFonts w:ascii="Times New Roman" w:hAnsi="Times New Roman"/>
          <w:sz w:val="28"/>
          <w:szCs w:val="28"/>
        </w:rPr>
      </w:pPr>
      <w:r>
        <w:rPr>
          <w:rFonts w:ascii="Times New Roman" w:hAnsi="Times New Roman"/>
          <w:sz w:val="28"/>
          <w:szCs w:val="28"/>
        </w:rPr>
        <w:t xml:space="preserve">     18.08.2022</w:t>
      </w:r>
    </w:p>
    <w:p w:rsidR="00AA36C1" w:rsidRPr="00D27CE2" w:rsidRDefault="00AA36C1" w:rsidP="00AA36C1">
      <w:pPr>
        <w:spacing w:after="0"/>
        <w:rPr>
          <w:rFonts w:ascii="Times New Roman" w:hAnsi="Times New Roman"/>
          <w:sz w:val="28"/>
          <w:szCs w:val="28"/>
        </w:rPr>
      </w:pPr>
      <w:r w:rsidRPr="00D27CE2">
        <w:rPr>
          <w:rFonts w:ascii="Times New Roman" w:hAnsi="Times New Roman"/>
          <w:sz w:val="28"/>
          <w:szCs w:val="28"/>
        </w:rPr>
        <w:t>Про підсумки виконання міського</w:t>
      </w:r>
    </w:p>
    <w:p w:rsidR="00AA36C1" w:rsidRPr="007146F0" w:rsidRDefault="00AA36C1" w:rsidP="00AA36C1">
      <w:pPr>
        <w:spacing w:after="0"/>
        <w:rPr>
          <w:rFonts w:ascii="Times New Roman" w:hAnsi="Times New Roman"/>
          <w:sz w:val="28"/>
          <w:szCs w:val="28"/>
        </w:rPr>
      </w:pPr>
      <w:r w:rsidRPr="00D27CE2">
        <w:rPr>
          <w:rFonts w:ascii="Times New Roman" w:hAnsi="Times New Roman"/>
          <w:sz w:val="28"/>
          <w:szCs w:val="28"/>
        </w:rPr>
        <w:t xml:space="preserve">бюджету за </w:t>
      </w:r>
      <w:proofErr w:type="spellStart"/>
      <w:r w:rsidRPr="00D27CE2">
        <w:rPr>
          <w:rFonts w:ascii="Times New Roman" w:hAnsi="Times New Roman"/>
          <w:sz w:val="28"/>
          <w:szCs w:val="28"/>
        </w:rPr>
        <w:t>І-ше</w:t>
      </w:r>
      <w:proofErr w:type="spellEnd"/>
      <w:r w:rsidRPr="00D27CE2">
        <w:rPr>
          <w:rFonts w:ascii="Times New Roman" w:hAnsi="Times New Roman"/>
          <w:sz w:val="28"/>
          <w:szCs w:val="28"/>
        </w:rPr>
        <w:t xml:space="preserve"> півріччя 2022 року</w:t>
      </w:r>
    </w:p>
    <w:p w:rsidR="00AA36C1" w:rsidRPr="00D27CE2" w:rsidRDefault="00AA36C1" w:rsidP="00AA36C1">
      <w:pPr>
        <w:spacing w:after="0"/>
        <w:ind w:firstLine="840"/>
        <w:jc w:val="both"/>
        <w:rPr>
          <w:rFonts w:ascii="Times New Roman" w:hAnsi="Times New Roman"/>
          <w:bCs/>
          <w:color w:val="000000"/>
          <w:sz w:val="28"/>
          <w:szCs w:val="28"/>
        </w:rPr>
      </w:pPr>
      <w:r w:rsidRPr="00D27CE2">
        <w:rPr>
          <w:rFonts w:ascii="Times New Roman" w:hAnsi="Times New Roman"/>
          <w:sz w:val="28"/>
          <w:szCs w:val="28"/>
        </w:rPr>
        <w:t xml:space="preserve">Заслухавши та обговоривши звіт начальника фінансового управління </w:t>
      </w:r>
      <w:proofErr w:type="spellStart"/>
      <w:r w:rsidRPr="00D27CE2">
        <w:rPr>
          <w:rFonts w:ascii="Times New Roman" w:hAnsi="Times New Roman"/>
          <w:sz w:val="28"/>
          <w:szCs w:val="28"/>
        </w:rPr>
        <w:t>Ричагівського</w:t>
      </w:r>
      <w:proofErr w:type="spellEnd"/>
      <w:r w:rsidRPr="00D27CE2">
        <w:rPr>
          <w:rFonts w:ascii="Times New Roman" w:hAnsi="Times New Roman"/>
          <w:sz w:val="28"/>
          <w:szCs w:val="28"/>
        </w:rPr>
        <w:t xml:space="preserve"> І.І. «Про виконання міського бюджету за перше півріччя  2022 року»,  про те що</w:t>
      </w:r>
      <w:r w:rsidRPr="00D27CE2">
        <w:rPr>
          <w:rFonts w:ascii="Times New Roman" w:hAnsi="Times New Roman"/>
          <w:b/>
          <w:bCs/>
          <w:sz w:val="28"/>
          <w:szCs w:val="28"/>
        </w:rPr>
        <w:t xml:space="preserve"> </w:t>
      </w:r>
      <w:r w:rsidRPr="00D27CE2">
        <w:rPr>
          <w:rFonts w:ascii="Times New Roman" w:hAnsi="Times New Roman"/>
          <w:bCs/>
          <w:sz w:val="28"/>
          <w:szCs w:val="28"/>
        </w:rPr>
        <w:t xml:space="preserve">до загального фонду бюджету за 6 місяців </w:t>
      </w:r>
      <w:r w:rsidRPr="00D27CE2">
        <w:rPr>
          <w:rFonts w:ascii="Times New Roman" w:hAnsi="Times New Roman"/>
          <w:b/>
          <w:bCs/>
          <w:sz w:val="28"/>
          <w:szCs w:val="28"/>
        </w:rPr>
        <w:t>надійшло</w:t>
      </w:r>
      <w:r w:rsidRPr="00D27CE2">
        <w:rPr>
          <w:rFonts w:ascii="Times New Roman" w:hAnsi="Times New Roman"/>
          <w:bCs/>
          <w:sz w:val="28"/>
          <w:szCs w:val="28"/>
        </w:rPr>
        <w:t xml:space="preserve"> </w:t>
      </w:r>
      <w:r w:rsidRPr="00D27CE2">
        <w:rPr>
          <w:rFonts w:ascii="Times New Roman" w:hAnsi="Times New Roman"/>
          <w:b/>
          <w:bCs/>
          <w:sz w:val="28"/>
          <w:szCs w:val="28"/>
        </w:rPr>
        <w:t xml:space="preserve">125 156,2 </w:t>
      </w:r>
      <w:r w:rsidRPr="00D27CE2">
        <w:rPr>
          <w:rFonts w:ascii="Times New Roman" w:hAnsi="Times New Roman"/>
          <w:bCs/>
          <w:sz w:val="28"/>
          <w:szCs w:val="28"/>
        </w:rPr>
        <w:t>тис. грн., що складає 97,6% до плану звітного періоду та 51,5% до річного плану, в тому числі</w:t>
      </w:r>
      <w:r w:rsidRPr="00D27CE2">
        <w:rPr>
          <w:rFonts w:ascii="Times New Roman" w:hAnsi="Times New Roman"/>
          <w:sz w:val="28"/>
          <w:szCs w:val="28"/>
        </w:rPr>
        <w:t xml:space="preserve"> д</w:t>
      </w:r>
      <w:r w:rsidRPr="00D27CE2">
        <w:rPr>
          <w:rFonts w:ascii="Times New Roman" w:hAnsi="Times New Roman"/>
          <w:bCs/>
          <w:sz w:val="28"/>
          <w:szCs w:val="28"/>
        </w:rPr>
        <w:t>о</w:t>
      </w:r>
      <w:r w:rsidRPr="00D27CE2">
        <w:rPr>
          <w:rFonts w:ascii="Times New Roman" w:hAnsi="Times New Roman"/>
          <w:b/>
          <w:bCs/>
          <w:sz w:val="28"/>
          <w:szCs w:val="28"/>
        </w:rPr>
        <w:t xml:space="preserve"> загального фонду</w:t>
      </w:r>
      <w:r w:rsidRPr="00D27CE2">
        <w:rPr>
          <w:rFonts w:ascii="Times New Roman" w:hAnsi="Times New Roman"/>
          <w:bCs/>
          <w:sz w:val="28"/>
          <w:szCs w:val="28"/>
        </w:rPr>
        <w:t xml:space="preserve"> бюджету надійшло </w:t>
      </w:r>
      <w:r w:rsidRPr="00D27CE2">
        <w:rPr>
          <w:rFonts w:ascii="Times New Roman" w:hAnsi="Times New Roman"/>
          <w:b/>
          <w:bCs/>
          <w:sz w:val="28"/>
          <w:szCs w:val="28"/>
        </w:rPr>
        <w:t>123 228,2</w:t>
      </w:r>
      <w:r w:rsidRPr="00D27CE2">
        <w:rPr>
          <w:rFonts w:ascii="Times New Roman" w:hAnsi="Times New Roman"/>
          <w:bCs/>
          <w:color w:val="0070C0"/>
          <w:sz w:val="28"/>
          <w:szCs w:val="28"/>
        </w:rPr>
        <w:t xml:space="preserve"> </w:t>
      </w:r>
      <w:r w:rsidRPr="00D27CE2">
        <w:rPr>
          <w:rFonts w:ascii="Times New Roman" w:hAnsi="Times New Roman"/>
          <w:bCs/>
          <w:sz w:val="28"/>
          <w:szCs w:val="28"/>
        </w:rPr>
        <w:t xml:space="preserve">тис. грн., що складає 99,2% до плану звітного періоду, та 52,8% до річного плану, до </w:t>
      </w:r>
      <w:r w:rsidRPr="00D27CE2">
        <w:rPr>
          <w:rFonts w:ascii="Times New Roman" w:hAnsi="Times New Roman"/>
          <w:b/>
          <w:bCs/>
          <w:sz w:val="28"/>
          <w:szCs w:val="28"/>
        </w:rPr>
        <w:t>спеціального фонду</w:t>
      </w:r>
      <w:r w:rsidRPr="00D27CE2">
        <w:rPr>
          <w:rFonts w:ascii="Times New Roman" w:hAnsi="Times New Roman"/>
          <w:bCs/>
          <w:sz w:val="28"/>
          <w:szCs w:val="28"/>
        </w:rPr>
        <w:t xml:space="preserve"> бюджету надійшло </w:t>
      </w:r>
      <w:r w:rsidRPr="00D27CE2">
        <w:rPr>
          <w:rFonts w:ascii="Times New Roman" w:hAnsi="Times New Roman"/>
          <w:b/>
          <w:bCs/>
          <w:sz w:val="28"/>
          <w:szCs w:val="28"/>
        </w:rPr>
        <w:t>1928,0</w:t>
      </w:r>
      <w:r w:rsidRPr="00D27CE2">
        <w:rPr>
          <w:rFonts w:ascii="Times New Roman" w:hAnsi="Times New Roman"/>
          <w:bCs/>
          <w:sz w:val="28"/>
          <w:szCs w:val="28"/>
        </w:rPr>
        <w:t xml:space="preserve"> тис. грн., що складає 47,4% до річного плану. За  6 місяців 2022 року з  міського бюджету  проведено  </w:t>
      </w:r>
      <w:r w:rsidRPr="00D27CE2">
        <w:rPr>
          <w:rFonts w:ascii="Times New Roman" w:hAnsi="Times New Roman"/>
          <w:b/>
          <w:bCs/>
          <w:sz w:val="28"/>
          <w:szCs w:val="28"/>
        </w:rPr>
        <w:t xml:space="preserve">видатків </w:t>
      </w:r>
      <w:r w:rsidRPr="00D27CE2">
        <w:rPr>
          <w:rFonts w:ascii="Times New Roman" w:hAnsi="Times New Roman"/>
          <w:bCs/>
          <w:sz w:val="28"/>
          <w:szCs w:val="28"/>
        </w:rPr>
        <w:t xml:space="preserve">на  загальну суму </w:t>
      </w:r>
      <w:r w:rsidRPr="00D27CE2">
        <w:rPr>
          <w:rFonts w:ascii="Times New Roman" w:hAnsi="Times New Roman"/>
          <w:b/>
          <w:sz w:val="28"/>
          <w:szCs w:val="28"/>
        </w:rPr>
        <w:t>111 471,31</w:t>
      </w:r>
      <w:r w:rsidRPr="00D27CE2">
        <w:rPr>
          <w:rFonts w:ascii="Times New Roman" w:hAnsi="Times New Roman"/>
          <w:bCs/>
          <w:color w:val="000000"/>
          <w:sz w:val="28"/>
          <w:szCs w:val="28"/>
        </w:rPr>
        <w:t>тис</w:t>
      </w:r>
      <w:r w:rsidRPr="00D27CE2">
        <w:rPr>
          <w:rFonts w:ascii="Times New Roman" w:hAnsi="Times New Roman"/>
          <w:bCs/>
          <w:sz w:val="28"/>
          <w:szCs w:val="28"/>
        </w:rPr>
        <w:t xml:space="preserve">. грн., що становить </w:t>
      </w:r>
      <w:r w:rsidRPr="00D27CE2">
        <w:rPr>
          <w:rFonts w:ascii="Times New Roman" w:hAnsi="Times New Roman"/>
          <w:b/>
          <w:sz w:val="28"/>
          <w:szCs w:val="28"/>
        </w:rPr>
        <w:t>43,9</w:t>
      </w:r>
      <w:r w:rsidRPr="00D27CE2">
        <w:rPr>
          <w:rFonts w:ascii="Times New Roman" w:hAnsi="Times New Roman"/>
          <w:bCs/>
          <w:sz w:val="28"/>
          <w:szCs w:val="28"/>
        </w:rPr>
        <w:t xml:space="preserve">% до річного плану на рік. В тому числі видатки загального фонду – </w:t>
      </w:r>
      <w:r w:rsidRPr="00D27CE2">
        <w:rPr>
          <w:rFonts w:ascii="Times New Roman" w:hAnsi="Times New Roman"/>
          <w:b/>
          <w:sz w:val="28"/>
          <w:szCs w:val="28"/>
        </w:rPr>
        <w:t>109 988,18</w:t>
      </w:r>
      <w:r w:rsidRPr="00D27CE2">
        <w:rPr>
          <w:rFonts w:ascii="Times New Roman" w:hAnsi="Times New Roman"/>
          <w:sz w:val="28"/>
          <w:szCs w:val="28"/>
        </w:rPr>
        <w:t xml:space="preserve"> </w:t>
      </w:r>
      <w:r w:rsidRPr="00D27CE2">
        <w:rPr>
          <w:rFonts w:ascii="Times New Roman" w:hAnsi="Times New Roman"/>
          <w:bCs/>
          <w:sz w:val="28"/>
          <w:szCs w:val="28"/>
        </w:rPr>
        <w:t xml:space="preserve">тис. грн. або </w:t>
      </w:r>
      <w:r w:rsidRPr="00D27CE2">
        <w:rPr>
          <w:rFonts w:ascii="Times New Roman" w:hAnsi="Times New Roman"/>
          <w:sz w:val="28"/>
          <w:szCs w:val="28"/>
        </w:rPr>
        <w:t>80,3</w:t>
      </w:r>
      <w:r w:rsidRPr="00D27CE2">
        <w:rPr>
          <w:rFonts w:ascii="Times New Roman" w:hAnsi="Times New Roman"/>
          <w:bCs/>
          <w:sz w:val="28"/>
          <w:szCs w:val="28"/>
        </w:rPr>
        <w:t xml:space="preserve">%  до плану відповідного періоду та </w:t>
      </w:r>
      <w:r w:rsidRPr="00D27CE2">
        <w:rPr>
          <w:rFonts w:ascii="Times New Roman" w:hAnsi="Times New Roman"/>
          <w:sz w:val="28"/>
          <w:szCs w:val="28"/>
        </w:rPr>
        <w:t>45,1</w:t>
      </w:r>
      <w:r w:rsidRPr="00D27CE2">
        <w:rPr>
          <w:rFonts w:ascii="Times New Roman" w:hAnsi="Times New Roman"/>
          <w:bCs/>
          <w:sz w:val="28"/>
          <w:szCs w:val="28"/>
        </w:rPr>
        <w:t xml:space="preserve">% до року; видатки спеціального фонду – </w:t>
      </w:r>
      <w:r w:rsidRPr="00D27CE2">
        <w:rPr>
          <w:rFonts w:ascii="Times New Roman" w:hAnsi="Times New Roman"/>
          <w:sz w:val="28"/>
          <w:szCs w:val="28"/>
        </w:rPr>
        <w:t xml:space="preserve">1 483,12 </w:t>
      </w:r>
      <w:r w:rsidRPr="00D27CE2">
        <w:rPr>
          <w:rFonts w:ascii="Times New Roman" w:hAnsi="Times New Roman"/>
          <w:bCs/>
          <w:color w:val="000000"/>
          <w:sz w:val="28"/>
          <w:szCs w:val="28"/>
        </w:rPr>
        <w:t xml:space="preserve">тис. грн. або </w:t>
      </w:r>
      <w:r w:rsidRPr="00D27CE2">
        <w:rPr>
          <w:rFonts w:ascii="Times New Roman" w:hAnsi="Times New Roman"/>
          <w:sz w:val="28"/>
          <w:szCs w:val="28"/>
        </w:rPr>
        <w:t>32,7</w:t>
      </w:r>
      <w:r w:rsidRPr="00D27CE2">
        <w:rPr>
          <w:rFonts w:ascii="Times New Roman" w:hAnsi="Times New Roman"/>
          <w:bCs/>
          <w:color w:val="000000"/>
          <w:sz w:val="28"/>
          <w:szCs w:val="28"/>
        </w:rPr>
        <w:t>%  до річного плану.</w:t>
      </w:r>
    </w:p>
    <w:p w:rsidR="00AA36C1" w:rsidRPr="00D27CE2" w:rsidRDefault="00AA36C1" w:rsidP="00AA36C1">
      <w:pPr>
        <w:spacing w:after="0"/>
        <w:ind w:firstLine="540"/>
        <w:jc w:val="both"/>
        <w:rPr>
          <w:rFonts w:ascii="Times New Roman" w:hAnsi="Times New Roman"/>
          <w:sz w:val="28"/>
          <w:szCs w:val="28"/>
        </w:rPr>
      </w:pPr>
      <w:r w:rsidRPr="00D27CE2">
        <w:rPr>
          <w:rFonts w:ascii="Times New Roman" w:hAnsi="Times New Roman"/>
          <w:sz w:val="28"/>
          <w:szCs w:val="28"/>
        </w:rPr>
        <w:t xml:space="preserve">Взявши до уваги  рішення виконавчого комітету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ради від 02.08.2022 р №</w:t>
      </w:r>
      <w:r w:rsidRPr="0054206E">
        <w:rPr>
          <w:rFonts w:ascii="Times New Roman" w:hAnsi="Times New Roman"/>
          <w:sz w:val="28"/>
          <w:szCs w:val="28"/>
        </w:rPr>
        <w:t xml:space="preserve"> 233</w:t>
      </w:r>
      <w:r w:rsidRPr="00D27CE2">
        <w:rPr>
          <w:rFonts w:ascii="Times New Roman" w:hAnsi="Times New Roman"/>
          <w:sz w:val="28"/>
          <w:szCs w:val="28"/>
        </w:rPr>
        <w:t xml:space="preserve"> , відповідно  до ч.4 </w:t>
      </w:r>
      <w:proofErr w:type="spellStart"/>
      <w:r w:rsidRPr="00D27CE2">
        <w:rPr>
          <w:rFonts w:ascii="Times New Roman" w:hAnsi="Times New Roman"/>
          <w:sz w:val="28"/>
          <w:szCs w:val="28"/>
        </w:rPr>
        <w:t>ст</w:t>
      </w:r>
      <w:proofErr w:type="spellEnd"/>
      <w:r w:rsidRPr="00D27CE2">
        <w:rPr>
          <w:rFonts w:ascii="Times New Roman" w:hAnsi="Times New Roman"/>
          <w:sz w:val="28"/>
          <w:szCs w:val="28"/>
        </w:rPr>
        <w:t xml:space="preserve"> 80 Бюджетного кодексу України, п.23 ч.1 ст.26, Закону України «Про місцеве самоврядування в Україні» </w:t>
      </w:r>
      <w:r>
        <w:rPr>
          <w:rFonts w:ascii="Times New Roman" w:hAnsi="Times New Roman"/>
          <w:sz w:val="28"/>
          <w:szCs w:val="28"/>
          <w:lang w:val="en-US"/>
        </w:rPr>
        <w:t>XXII</w:t>
      </w:r>
      <w:r w:rsidRPr="0054206E">
        <w:rPr>
          <w:rFonts w:ascii="Times New Roman" w:hAnsi="Times New Roman"/>
          <w:sz w:val="28"/>
          <w:szCs w:val="28"/>
        </w:rPr>
        <w:t xml:space="preserve"> </w:t>
      </w:r>
      <w:r w:rsidRPr="00D27CE2">
        <w:rPr>
          <w:rFonts w:ascii="Times New Roman" w:hAnsi="Times New Roman"/>
          <w:sz w:val="28"/>
          <w:szCs w:val="28"/>
        </w:rPr>
        <w:t xml:space="preserve"> сесія   демократичного  </w:t>
      </w:r>
      <w:r w:rsidRPr="00D27CE2">
        <w:rPr>
          <w:rFonts w:ascii="Times New Roman" w:hAnsi="Times New Roman"/>
          <w:sz w:val="28"/>
          <w:szCs w:val="28"/>
          <w:lang w:val="en-US"/>
        </w:rPr>
        <w:t>VI</w:t>
      </w:r>
      <w:r w:rsidRPr="00D27CE2">
        <w:rPr>
          <w:rFonts w:ascii="Times New Roman" w:hAnsi="Times New Roman"/>
          <w:sz w:val="28"/>
          <w:szCs w:val="28"/>
        </w:rPr>
        <w:t xml:space="preserve">ІІ скликання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ради      </w:t>
      </w:r>
    </w:p>
    <w:p w:rsidR="00AA36C1" w:rsidRPr="00B96378" w:rsidRDefault="00AA36C1" w:rsidP="00AA36C1">
      <w:pPr>
        <w:spacing w:after="0"/>
        <w:jc w:val="both"/>
        <w:rPr>
          <w:rFonts w:ascii="Times New Roman" w:hAnsi="Times New Roman"/>
          <w:sz w:val="28"/>
          <w:szCs w:val="28"/>
          <w:lang w:val="ru-RU"/>
        </w:rPr>
      </w:pPr>
      <w:r w:rsidRPr="00D27CE2">
        <w:rPr>
          <w:rFonts w:ascii="Times New Roman" w:hAnsi="Times New Roman"/>
          <w:sz w:val="28"/>
          <w:szCs w:val="28"/>
        </w:rPr>
        <w:t xml:space="preserve"> </w:t>
      </w:r>
      <w:r w:rsidRPr="0054206E">
        <w:rPr>
          <w:rFonts w:ascii="Times New Roman" w:hAnsi="Times New Roman"/>
          <w:sz w:val="28"/>
          <w:szCs w:val="28"/>
        </w:rPr>
        <w:t>В И Р І Ш И Л А:</w:t>
      </w:r>
    </w:p>
    <w:p w:rsidR="00AA36C1" w:rsidRPr="0054206E" w:rsidRDefault="00AA36C1" w:rsidP="00AA36C1">
      <w:pPr>
        <w:spacing w:after="0"/>
        <w:rPr>
          <w:rFonts w:ascii="Times New Roman" w:hAnsi="Times New Roman"/>
          <w:sz w:val="28"/>
          <w:szCs w:val="28"/>
          <w:lang w:val="ru-RU"/>
        </w:rPr>
      </w:pPr>
      <w:r>
        <w:rPr>
          <w:rFonts w:ascii="Times New Roman" w:hAnsi="Times New Roman"/>
          <w:sz w:val="28"/>
          <w:szCs w:val="28"/>
        </w:rPr>
        <w:t xml:space="preserve">     </w:t>
      </w:r>
      <w:r w:rsidRPr="00D27CE2">
        <w:rPr>
          <w:rFonts w:ascii="Times New Roman" w:hAnsi="Times New Roman"/>
          <w:sz w:val="28"/>
          <w:szCs w:val="28"/>
        </w:rPr>
        <w:t xml:space="preserve">1.  Виконання міського бюджету за </w:t>
      </w:r>
      <w:proofErr w:type="spellStart"/>
      <w:r w:rsidRPr="00D27CE2">
        <w:rPr>
          <w:rFonts w:ascii="Times New Roman" w:hAnsi="Times New Roman"/>
          <w:sz w:val="28"/>
          <w:szCs w:val="28"/>
        </w:rPr>
        <w:t>І-ше</w:t>
      </w:r>
      <w:proofErr w:type="spellEnd"/>
      <w:r w:rsidRPr="00D27CE2">
        <w:rPr>
          <w:rFonts w:ascii="Times New Roman" w:hAnsi="Times New Roman"/>
          <w:sz w:val="28"/>
          <w:szCs w:val="28"/>
        </w:rPr>
        <w:t xml:space="preserve"> півріччя  2022 року взяти до відома.</w:t>
      </w:r>
    </w:p>
    <w:p w:rsidR="00AA36C1" w:rsidRPr="00D27CE2" w:rsidRDefault="00AA36C1" w:rsidP="00AA36C1">
      <w:pPr>
        <w:spacing w:after="0"/>
        <w:ind w:left="360"/>
        <w:jc w:val="both"/>
        <w:rPr>
          <w:rFonts w:ascii="Times New Roman" w:hAnsi="Times New Roman"/>
          <w:sz w:val="28"/>
          <w:szCs w:val="28"/>
        </w:rPr>
      </w:pPr>
      <w:r w:rsidRPr="00D27CE2">
        <w:rPr>
          <w:rFonts w:ascii="Times New Roman" w:hAnsi="Times New Roman"/>
          <w:sz w:val="28"/>
          <w:szCs w:val="28"/>
        </w:rPr>
        <w:t xml:space="preserve">2.  Контроль за виконанням даного рішення покласти на постійну комісію з питань </w:t>
      </w:r>
      <w:r>
        <w:rPr>
          <w:rFonts w:ascii="Times New Roman" w:hAnsi="Times New Roman"/>
          <w:sz w:val="28"/>
          <w:szCs w:val="28"/>
        </w:rPr>
        <w:t xml:space="preserve"> </w:t>
      </w:r>
      <w:r w:rsidRPr="00D27CE2">
        <w:rPr>
          <w:rFonts w:ascii="Times New Roman" w:hAnsi="Times New Roman"/>
          <w:sz w:val="28"/>
          <w:szCs w:val="28"/>
        </w:rPr>
        <w:t xml:space="preserve">бюджету та регуляторної політики (голова </w:t>
      </w:r>
      <w:proofErr w:type="spellStart"/>
      <w:r w:rsidRPr="00D27CE2">
        <w:rPr>
          <w:rFonts w:ascii="Times New Roman" w:hAnsi="Times New Roman"/>
          <w:sz w:val="28"/>
          <w:szCs w:val="28"/>
        </w:rPr>
        <w:t>Волчанський</w:t>
      </w:r>
      <w:proofErr w:type="spellEnd"/>
      <w:r w:rsidRPr="00D27CE2">
        <w:rPr>
          <w:rFonts w:ascii="Times New Roman" w:hAnsi="Times New Roman"/>
          <w:sz w:val="28"/>
          <w:szCs w:val="28"/>
        </w:rPr>
        <w:t xml:space="preserve"> В.М.).</w:t>
      </w:r>
    </w:p>
    <w:p w:rsidR="00AA36C1" w:rsidRPr="00B96378" w:rsidRDefault="00AA36C1" w:rsidP="00AA36C1">
      <w:pPr>
        <w:spacing w:after="0"/>
        <w:ind w:left="540" w:hanging="180"/>
        <w:jc w:val="both"/>
        <w:rPr>
          <w:rFonts w:ascii="Times New Roman" w:hAnsi="Times New Roman"/>
          <w:sz w:val="28"/>
          <w:szCs w:val="28"/>
          <w:lang w:val="ru-RU"/>
        </w:rPr>
      </w:pPr>
    </w:p>
    <w:p w:rsidR="00AA36C1" w:rsidRPr="00B96378" w:rsidRDefault="00AA36C1" w:rsidP="00AA36C1">
      <w:pPr>
        <w:spacing w:after="0"/>
        <w:ind w:left="540" w:hanging="180"/>
        <w:jc w:val="both"/>
        <w:rPr>
          <w:rFonts w:ascii="Times New Roman" w:hAnsi="Times New Roman"/>
          <w:sz w:val="28"/>
          <w:szCs w:val="28"/>
          <w:lang w:val="ru-RU"/>
        </w:rPr>
      </w:pPr>
    </w:p>
    <w:p w:rsidR="00AA36C1" w:rsidRPr="0054206E" w:rsidRDefault="00AA36C1" w:rsidP="00AA36C1">
      <w:pPr>
        <w:spacing w:after="0"/>
        <w:jc w:val="both"/>
        <w:rPr>
          <w:rFonts w:ascii="Times New Roman" w:hAnsi="Times New Roman"/>
          <w:sz w:val="28"/>
          <w:szCs w:val="28"/>
        </w:rPr>
      </w:pPr>
      <w:r w:rsidRPr="0054206E">
        <w:rPr>
          <w:rFonts w:ascii="Times New Roman" w:hAnsi="Times New Roman"/>
          <w:sz w:val="28"/>
          <w:szCs w:val="28"/>
        </w:rPr>
        <w:t>МІСЬКИЙ ГОЛОВА                                                             Ярина ЯЦЕНКО</w:t>
      </w:r>
    </w:p>
    <w:p w:rsidR="00AA36C1" w:rsidRPr="00D27CE2" w:rsidRDefault="00AA36C1" w:rsidP="00AA36C1">
      <w:pPr>
        <w:ind w:left="540" w:hanging="180"/>
        <w:jc w:val="both"/>
        <w:rPr>
          <w:rFonts w:ascii="Times New Roman" w:hAnsi="Times New Roman"/>
          <w:b/>
          <w:sz w:val="28"/>
          <w:szCs w:val="28"/>
        </w:rPr>
      </w:pPr>
    </w:p>
    <w:p w:rsidR="00AA36C1" w:rsidRPr="00B96378" w:rsidRDefault="00AA36C1" w:rsidP="00AA36C1">
      <w:pPr>
        <w:rPr>
          <w:rFonts w:ascii="Times New Roman" w:hAnsi="Times New Roman"/>
          <w:sz w:val="28"/>
          <w:szCs w:val="28"/>
          <w:lang w:val="ru-RU"/>
        </w:rPr>
      </w:pPr>
    </w:p>
    <w:p w:rsidR="00AA36C1" w:rsidRPr="00D27CE2" w:rsidRDefault="00AA36C1" w:rsidP="00AA36C1">
      <w:pPr>
        <w:jc w:val="center"/>
        <w:rPr>
          <w:rFonts w:ascii="Times New Roman" w:hAnsi="Times New Roman"/>
          <w:sz w:val="28"/>
          <w:szCs w:val="28"/>
        </w:rPr>
      </w:pPr>
      <w:r w:rsidRPr="00D27CE2">
        <w:rPr>
          <w:rFonts w:ascii="Times New Roman" w:hAnsi="Times New Roman"/>
          <w:sz w:val="28"/>
          <w:szCs w:val="28"/>
        </w:rPr>
        <w:t>НОВОРОЗДІЛЬСЬКА МІСЬКА РАДА</w:t>
      </w:r>
    </w:p>
    <w:p w:rsidR="00AA36C1" w:rsidRPr="00D27CE2" w:rsidRDefault="00AA36C1" w:rsidP="00AA36C1">
      <w:pPr>
        <w:jc w:val="center"/>
        <w:rPr>
          <w:rFonts w:ascii="Times New Roman" w:hAnsi="Times New Roman"/>
          <w:sz w:val="28"/>
          <w:szCs w:val="28"/>
        </w:rPr>
      </w:pPr>
      <w:r w:rsidRPr="00D27CE2">
        <w:rPr>
          <w:rFonts w:ascii="Times New Roman" w:hAnsi="Times New Roman"/>
          <w:sz w:val="28"/>
          <w:szCs w:val="28"/>
        </w:rPr>
        <w:t>ЛЬВІВСЬКОЇ ОБЛАСТІ</w:t>
      </w:r>
    </w:p>
    <w:p w:rsidR="00AA36C1" w:rsidRPr="00D27CE2" w:rsidRDefault="00AA36C1" w:rsidP="00AA36C1">
      <w:pPr>
        <w:jc w:val="center"/>
        <w:rPr>
          <w:rFonts w:ascii="Times New Roman" w:hAnsi="Times New Roman"/>
          <w:sz w:val="28"/>
          <w:szCs w:val="28"/>
        </w:rPr>
      </w:pPr>
    </w:p>
    <w:p w:rsidR="00AA36C1" w:rsidRPr="00D27CE2" w:rsidRDefault="00AA36C1" w:rsidP="00AA36C1">
      <w:pPr>
        <w:jc w:val="center"/>
        <w:rPr>
          <w:rFonts w:ascii="Times New Roman" w:hAnsi="Times New Roman"/>
          <w:b/>
          <w:sz w:val="28"/>
          <w:szCs w:val="28"/>
        </w:rPr>
      </w:pPr>
      <w:r w:rsidRPr="00D27CE2">
        <w:rPr>
          <w:rFonts w:ascii="Times New Roman" w:hAnsi="Times New Roman"/>
          <w:b/>
          <w:sz w:val="28"/>
          <w:szCs w:val="28"/>
        </w:rPr>
        <w:t>ФІНАНСОВЕ УПРАВЛІННЯ</w:t>
      </w:r>
    </w:p>
    <w:p w:rsidR="00AA36C1" w:rsidRPr="00D27CE2" w:rsidRDefault="00AA36C1" w:rsidP="00AA36C1">
      <w:pPr>
        <w:jc w:val="center"/>
        <w:rPr>
          <w:rFonts w:ascii="Times New Roman" w:hAnsi="Times New Roman"/>
          <w:sz w:val="28"/>
          <w:szCs w:val="28"/>
        </w:rPr>
      </w:pPr>
      <w:proofErr w:type="spellStart"/>
      <w:r w:rsidRPr="00D27CE2">
        <w:rPr>
          <w:rFonts w:ascii="Times New Roman" w:hAnsi="Times New Roman"/>
          <w:sz w:val="28"/>
          <w:szCs w:val="28"/>
        </w:rPr>
        <w:t>вул.Грушевського</w:t>
      </w:r>
      <w:proofErr w:type="spellEnd"/>
      <w:r w:rsidRPr="00D27CE2">
        <w:rPr>
          <w:rFonts w:ascii="Times New Roman" w:hAnsi="Times New Roman"/>
          <w:sz w:val="28"/>
          <w:szCs w:val="28"/>
        </w:rPr>
        <w:t xml:space="preserve">,24, </w:t>
      </w:r>
      <w:proofErr w:type="spellStart"/>
      <w:r w:rsidRPr="00D27CE2">
        <w:rPr>
          <w:rFonts w:ascii="Times New Roman" w:hAnsi="Times New Roman"/>
          <w:sz w:val="28"/>
          <w:szCs w:val="28"/>
        </w:rPr>
        <w:t>м.Новий</w:t>
      </w:r>
      <w:proofErr w:type="spellEnd"/>
      <w:r w:rsidRPr="00D27CE2">
        <w:rPr>
          <w:rFonts w:ascii="Times New Roman" w:hAnsi="Times New Roman"/>
          <w:sz w:val="28"/>
          <w:szCs w:val="28"/>
        </w:rPr>
        <w:t xml:space="preserve"> Розділ, Львівська обл., 81652, тел. 2-22-33</w:t>
      </w:r>
    </w:p>
    <w:p w:rsidR="00AA36C1" w:rsidRPr="00D27CE2" w:rsidRDefault="00AA36C1" w:rsidP="00AA36C1">
      <w:pPr>
        <w:jc w:val="center"/>
        <w:rPr>
          <w:rFonts w:ascii="Times New Roman" w:hAnsi="Times New Roman"/>
          <w:sz w:val="28"/>
          <w:szCs w:val="28"/>
        </w:rPr>
      </w:pPr>
      <w:r w:rsidRPr="00D27CE2">
        <w:rPr>
          <w:rFonts w:ascii="Times New Roman" w:hAnsi="Times New Roman"/>
          <w:sz w:val="28"/>
          <w:szCs w:val="28"/>
          <w:lang w:val="en-US"/>
        </w:rPr>
        <w:t>e</w:t>
      </w:r>
      <w:r w:rsidRPr="00D27CE2">
        <w:rPr>
          <w:rFonts w:ascii="Times New Roman" w:hAnsi="Times New Roman"/>
          <w:sz w:val="28"/>
          <w:szCs w:val="28"/>
        </w:rPr>
        <w:t>-</w:t>
      </w:r>
      <w:r w:rsidRPr="00D27CE2">
        <w:rPr>
          <w:rFonts w:ascii="Times New Roman" w:hAnsi="Times New Roman"/>
          <w:sz w:val="28"/>
          <w:szCs w:val="28"/>
          <w:lang w:val="en-US"/>
        </w:rPr>
        <w:t>mail</w:t>
      </w:r>
      <w:r w:rsidRPr="00D27CE2">
        <w:rPr>
          <w:rFonts w:ascii="Times New Roman" w:hAnsi="Times New Roman"/>
          <w:sz w:val="28"/>
          <w:szCs w:val="28"/>
        </w:rPr>
        <w:t>:</w:t>
      </w:r>
      <w:proofErr w:type="spellStart"/>
      <w:r w:rsidRPr="00D27CE2">
        <w:rPr>
          <w:rFonts w:ascii="Times New Roman" w:hAnsi="Times New Roman"/>
          <w:sz w:val="28"/>
          <w:szCs w:val="28"/>
          <w:lang w:val="en-US"/>
        </w:rPr>
        <w:t>Novrozdol</w:t>
      </w:r>
      <w:proofErr w:type="spellEnd"/>
      <w:r w:rsidRPr="00D27CE2">
        <w:rPr>
          <w:rFonts w:ascii="Times New Roman" w:hAnsi="Times New Roman"/>
          <w:sz w:val="28"/>
          <w:szCs w:val="28"/>
        </w:rPr>
        <w:t>-</w:t>
      </w:r>
      <w:r w:rsidRPr="00D27CE2">
        <w:rPr>
          <w:rFonts w:ascii="Times New Roman" w:hAnsi="Times New Roman"/>
          <w:sz w:val="28"/>
          <w:szCs w:val="28"/>
          <w:lang w:val="en-US"/>
        </w:rPr>
        <w:t>fu</w:t>
      </w:r>
      <w:r w:rsidRPr="00D27CE2">
        <w:rPr>
          <w:rFonts w:ascii="Times New Roman" w:hAnsi="Times New Roman"/>
          <w:sz w:val="28"/>
          <w:szCs w:val="28"/>
        </w:rPr>
        <w:t>@ukr.net</w:t>
      </w:r>
    </w:p>
    <w:p w:rsidR="00AA36C1" w:rsidRPr="00D27CE2" w:rsidRDefault="00AA36C1" w:rsidP="00AA36C1">
      <w:pPr>
        <w:pBdr>
          <w:bottom w:val="single" w:sz="6" w:space="2" w:color="auto"/>
        </w:pBdr>
        <w:spacing w:line="20" w:lineRule="exact"/>
        <w:rPr>
          <w:rFonts w:ascii="Times New Roman" w:hAnsi="Times New Roman"/>
          <w:color w:val="000000"/>
          <w:sz w:val="28"/>
          <w:szCs w:val="28"/>
        </w:rPr>
      </w:pPr>
    </w:p>
    <w:p w:rsidR="00AA36C1" w:rsidRPr="00D27CE2" w:rsidRDefault="00AA36C1" w:rsidP="00AA36C1">
      <w:pPr>
        <w:jc w:val="center"/>
        <w:rPr>
          <w:rFonts w:ascii="Times New Roman" w:hAnsi="Times New Roman"/>
          <w:b/>
          <w:bCs/>
          <w:sz w:val="28"/>
          <w:szCs w:val="28"/>
        </w:rPr>
      </w:pPr>
      <w:r w:rsidRPr="00D27CE2">
        <w:rPr>
          <w:rFonts w:ascii="Times New Roman" w:hAnsi="Times New Roman"/>
          <w:color w:val="000000"/>
          <w:sz w:val="28"/>
          <w:szCs w:val="28"/>
        </w:rPr>
        <w:br/>
      </w:r>
    </w:p>
    <w:p w:rsidR="00AA36C1" w:rsidRPr="00D27CE2" w:rsidRDefault="00AA36C1" w:rsidP="00AA36C1">
      <w:pPr>
        <w:jc w:val="center"/>
        <w:rPr>
          <w:rFonts w:ascii="Times New Roman" w:hAnsi="Times New Roman"/>
          <w:b/>
          <w:bCs/>
          <w:sz w:val="28"/>
          <w:szCs w:val="28"/>
        </w:rPr>
      </w:pPr>
      <w:r w:rsidRPr="00D27CE2">
        <w:rPr>
          <w:rFonts w:ascii="Times New Roman" w:hAnsi="Times New Roman"/>
          <w:b/>
          <w:bCs/>
          <w:sz w:val="28"/>
          <w:szCs w:val="28"/>
        </w:rPr>
        <w:t>ПРО ПІДСУМКИ</w:t>
      </w:r>
    </w:p>
    <w:p w:rsidR="00AA36C1" w:rsidRPr="00D27CE2" w:rsidRDefault="00AA36C1" w:rsidP="00AA36C1">
      <w:pPr>
        <w:jc w:val="center"/>
        <w:rPr>
          <w:rFonts w:ascii="Times New Roman" w:hAnsi="Times New Roman"/>
          <w:b/>
          <w:bCs/>
          <w:sz w:val="28"/>
          <w:szCs w:val="28"/>
        </w:rPr>
      </w:pPr>
      <w:r w:rsidRPr="00D27CE2">
        <w:rPr>
          <w:rFonts w:ascii="Times New Roman" w:hAnsi="Times New Roman"/>
          <w:b/>
          <w:bCs/>
          <w:sz w:val="28"/>
          <w:szCs w:val="28"/>
        </w:rPr>
        <w:t>ВИКОНАННЯ МІСЬКОГО БЮДЖЕТУ</w:t>
      </w:r>
    </w:p>
    <w:p w:rsidR="00AA36C1" w:rsidRPr="00D27CE2" w:rsidRDefault="00AA36C1" w:rsidP="00AA36C1">
      <w:pPr>
        <w:jc w:val="center"/>
        <w:rPr>
          <w:rFonts w:ascii="Times New Roman" w:hAnsi="Times New Roman"/>
          <w:b/>
          <w:bCs/>
          <w:i/>
          <w:sz w:val="28"/>
          <w:szCs w:val="28"/>
        </w:rPr>
      </w:pPr>
      <w:r w:rsidRPr="00D27CE2">
        <w:rPr>
          <w:rFonts w:ascii="Times New Roman" w:hAnsi="Times New Roman"/>
          <w:b/>
          <w:bCs/>
          <w:i/>
          <w:sz w:val="28"/>
          <w:szCs w:val="28"/>
        </w:rPr>
        <w:t>за перше півріччя 2022р.</w:t>
      </w:r>
    </w:p>
    <w:p w:rsidR="00AA36C1" w:rsidRPr="00D27CE2" w:rsidRDefault="00AA36C1" w:rsidP="00AA36C1">
      <w:pPr>
        <w:jc w:val="center"/>
        <w:rPr>
          <w:rFonts w:ascii="Times New Roman" w:hAnsi="Times New Roman"/>
          <w:b/>
          <w:bCs/>
          <w:i/>
          <w:sz w:val="28"/>
          <w:szCs w:val="28"/>
        </w:rPr>
      </w:pPr>
    </w:p>
    <w:p w:rsidR="00AA36C1" w:rsidRPr="00D27CE2" w:rsidRDefault="00AA36C1" w:rsidP="00AA36C1">
      <w:pPr>
        <w:ind w:firstLine="840"/>
        <w:jc w:val="both"/>
        <w:rPr>
          <w:rFonts w:ascii="Times New Roman" w:hAnsi="Times New Roman"/>
          <w:b/>
          <w:bCs/>
          <w:sz w:val="28"/>
          <w:szCs w:val="28"/>
          <w:u w:val="single"/>
        </w:rPr>
      </w:pPr>
      <w:r w:rsidRPr="00D27CE2">
        <w:rPr>
          <w:rFonts w:ascii="Times New Roman" w:hAnsi="Times New Roman"/>
          <w:b/>
          <w:bCs/>
          <w:sz w:val="28"/>
          <w:szCs w:val="28"/>
        </w:rPr>
        <w:t xml:space="preserve">                                </w:t>
      </w:r>
      <w:r w:rsidRPr="00D27CE2">
        <w:rPr>
          <w:rFonts w:ascii="Times New Roman" w:hAnsi="Times New Roman"/>
          <w:b/>
          <w:bCs/>
          <w:sz w:val="28"/>
          <w:szCs w:val="28"/>
          <w:u w:val="single"/>
        </w:rPr>
        <w:t xml:space="preserve">Д О Х О Д И      Б Ю Д Ж Е Т У </w:t>
      </w:r>
    </w:p>
    <w:p w:rsidR="00AA36C1" w:rsidRPr="00D27CE2" w:rsidRDefault="00AA36C1" w:rsidP="00AA36C1">
      <w:pPr>
        <w:ind w:firstLine="840"/>
        <w:jc w:val="both"/>
        <w:rPr>
          <w:rFonts w:ascii="Times New Roman" w:hAnsi="Times New Roman"/>
          <w:b/>
          <w:bCs/>
          <w:sz w:val="28"/>
          <w:szCs w:val="28"/>
          <w:u w:val="single"/>
        </w:rPr>
      </w:pPr>
    </w:p>
    <w:p w:rsidR="00AA36C1" w:rsidRPr="00D27CE2" w:rsidRDefault="00AA36C1" w:rsidP="00AA36C1">
      <w:pPr>
        <w:tabs>
          <w:tab w:val="left" w:pos="600"/>
        </w:tabs>
        <w:ind w:firstLine="600"/>
        <w:jc w:val="both"/>
        <w:rPr>
          <w:rFonts w:ascii="Times New Roman" w:hAnsi="Times New Roman"/>
          <w:bCs/>
          <w:sz w:val="28"/>
          <w:szCs w:val="28"/>
        </w:rPr>
      </w:pPr>
      <w:r w:rsidRPr="00D27CE2">
        <w:rPr>
          <w:rFonts w:ascii="Times New Roman" w:hAnsi="Times New Roman"/>
          <w:bCs/>
          <w:sz w:val="28"/>
          <w:szCs w:val="28"/>
        </w:rPr>
        <w:t xml:space="preserve">За січень-червень 2022 року до бюджету </w:t>
      </w:r>
      <w:proofErr w:type="spellStart"/>
      <w:r w:rsidRPr="00D27CE2">
        <w:rPr>
          <w:rFonts w:ascii="Times New Roman" w:hAnsi="Times New Roman"/>
          <w:bCs/>
          <w:sz w:val="28"/>
          <w:szCs w:val="28"/>
        </w:rPr>
        <w:t>Новороздільської</w:t>
      </w:r>
      <w:proofErr w:type="spellEnd"/>
      <w:r w:rsidRPr="00D27CE2">
        <w:rPr>
          <w:rFonts w:ascii="Times New Roman" w:hAnsi="Times New Roman"/>
          <w:bCs/>
          <w:sz w:val="28"/>
          <w:szCs w:val="28"/>
        </w:rPr>
        <w:t xml:space="preserve"> міської територіальної громади надійшло всього </w:t>
      </w:r>
      <w:r w:rsidRPr="00D27CE2">
        <w:rPr>
          <w:rFonts w:ascii="Times New Roman" w:hAnsi="Times New Roman"/>
          <w:b/>
          <w:bCs/>
          <w:sz w:val="28"/>
          <w:szCs w:val="28"/>
        </w:rPr>
        <w:t xml:space="preserve">125 156,2 </w:t>
      </w:r>
      <w:r w:rsidRPr="00D27CE2">
        <w:rPr>
          <w:rFonts w:ascii="Times New Roman" w:hAnsi="Times New Roman"/>
          <w:bCs/>
          <w:sz w:val="28"/>
          <w:szCs w:val="28"/>
        </w:rPr>
        <w:t>тис. грн., що складає 97,6% до плану звітного періоду та 51,5% до річного плану, в т.ч.:</w:t>
      </w:r>
    </w:p>
    <w:p w:rsidR="00AA36C1" w:rsidRPr="00D27CE2" w:rsidRDefault="00AA36C1" w:rsidP="00AA36C1">
      <w:pPr>
        <w:ind w:firstLine="840"/>
        <w:jc w:val="both"/>
        <w:rPr>
          <w:rFonts w:ascii="Times New Roman" w:hAnsi="Times New Roman"/>
          <w:bCs/>
          <w:sz w:val="28"/>
          <w:szCs w:val="28"/>
        </w:rPr>
      </w:pPr>
    </w:p>
    <w:p w:rsidR="00AA36C1" w:rsidRPr="00D27CE2" w:rsidRDefault="00AA36C1" w:rsidP="00AA36C1">
      <w:pPr>
        <w:ind w:firstLine="600"/>
        <w:jc w:val="both"/>
        <w:rPr>
          <w:rFonts w:ascii="Times New Roman" w:hAnsi="Times New Roman"/>
          <w:bCs/>
          <w:sz w:val="28"/>
          <w:szCs w:val="28"/>
        </w:rPr>
      </w:pPr>
      <w:r w:rsidRPr="00D27CE2">
        <w:rPr>
          <w:rFonts w:ascii="Times New Roman" w:hAnsi="Times New Roman"/>
          <w:b/>
          <w:bCs/>
          <w:sz w:val="28"/>
          <w:szCs w:val="28"/>
        </w:rPr>
        <w:t>До загального фонду</w:t>
      </w:r>
      <w:r w:rsidRPr="00D27CE2">
        <w:rPr>
          <w:rFonts w:ascii="Times New Roman" w:hAnsi="Times New Roman"/>
          <w:bCs/>
          <w:sz w:val="28"/>
          <w:szCs w:val="28"/>
        </w:rPr>
        <w:t xml:space="preserve"> бюджету надійшло </w:t>
      </w:r>
      <w:r w:rsidRPr="00D27CE2">
        <w:rPr>
          <w:rFonts w:ascii="Times New Roman" w:hAnsi="Times New Roman"/>
          <w:b/>
          <w:bCs/>
          <w:sz w:val="28"/>
          <w:szCs w:val="28"/>
        </w:rPr>
        <w:t>123 228,2</w:t>
      </w:r>
      <w:r w:rsidRPr="00D27CE2">
        <w:rPr>
          <w:rFonts w:ascii="Times New Roman" w:hAnsi="Times New Roman"/>
          <w:bCs/>
          <w:color w:val="0070C0"/>
          <w:sz w:val="28"/>
          <w:szCs w:val="28"/>
        </w:rPr>
        <w:t xml:space="preserve"> </w:t>
      </w:r>
      <w:r w:rsidRPr="00D27CE2">
        <w:rPr>
          <w:rFonts w:ascii="Times New Roman" w:hAnsi="Times New Roman"/>
          <w:bCs/>
          <w:sz w:val="28"/>
          <w:szCs w:val="28"/>
        </w:rPr>
        <w:t>тис. грн., що складає 99,2% до плану звітного періоду, та 52,8% до річного плану.</w:t>
      </w:r>
    </w:p>
    <w:p w:rsidR="00AA36C1" w:rsidRPr="00D27CE2" w:rsidRDefault="00AA36C1" w:rsidP="00AA36C1">
      <w:pPr>
        <w:ind w:firstLine="840"/>
        <w:jc w:val="both"/>
        <w:rPr>
          <w:rFonts w:ascii="Times New Roman" w:hAnsi="Times New Roman"/>
          <w:bCs/>
          <w:sz w:val="28"/>
          <w:szCs w:val="28"/>
        </w:rPr>
      </w:pP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bCs/>
          <w:sz w:val="28"/>
          <w:szCs w:val="28"/>
        </w:rPr>
        <w:t>Заплановані субвенції з державного бюджету отримані в повному обсязі : базова дотація в сумі  15 906,6 тис. грн.</w:t>
      </w:r>
      <w:r w:rsidRPr="00D27CE2">
        <w:rPr>
          <w:rFonts w:ascii="Times New Roman" w:hAnsi="Times New Roman"/>
          <w:sz w:val="28"/>
          <w:szCs w:val="28"/>
        </w:rPr>
        <w:t xml:space="preserve">, освітня субвенція з державного бюджету місцевим бюджетам в сумі 39 684,2 тис. грн., дотація з місцевого </w:t>
      </w:r>
      <w:r w:rsidRPr="00D27CE2">
        <w:rPr>
          <w:rFonts w:ascii="Times New Roman" w:hAnsi="Times New Roman"/>
          <w:sz w:val="28"/>
          <w:szCs w:val="28"/>
        </w:rPr>
        <w:lastRenderedPageBreak/>
        <w:t xml:space="preserve">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1 062,3 тис. грн., 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w:t>
      </w:r>
      <w:r w:rsidRPr="00D27CE2">
        <w:rPr>
          <w:rFonts w:ascii="Times New Roman" w:hAnsi="Times New Roman"/>
          <w:sz w:val="28"/>
          <w:szCs w:val="28"/>
          <w:shd w:val="clear" w:color="auto" w:fill="FFFFFF"/>
        </w:rPr>
        <w:t> </w:t>
      </w:r>
      <w:r w:rsidRPr="00D27CE2">
        <w:rPr>
          <w:rFonts w:ascii="Times New Roman" w:hAnsi="Times New Roman"/>
          <w:sz w:val="28"/>
          <w:szCs w:val="28"/>
        </w:rPr>
        <w:t xml:space="preserve">додаткової дотації з державного бюджету в сумі 1 285,0 тис. грн. В повному обсязі надійшли заплановані інші субвенції з місцевого бюджету в сумі 499,8 тис. грн.  </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Не в повному обсязі надійшли субвенції:</w:t>
      </w:r>
    </w:p>
    <w:p w:rsidR="00AA36C1" w:rsidRPr="00D27CE2" w:rsidRDefault="00AA36C1" w:rsidP="00AA36C1">
      <w:pPr>
        <w:numPr>
          <w:ilvl w:val="0"/>
          <w:numId w:val="4"/>
        </w:numPr>
        <w:tabs>
          <w:tab w:val="clear" w:pos="1593"/>
          <w:tab w:val="num" w:pos="960"/>
        </w:tabs>
        <w:spacing w:after="0" w:line="240" w:lineRule="auto"/>
        <w:ind w:left="960" w:hanging="252"/>
        <w:jc w:val="both"/>
        <w:rPr>
          <w:rFonts w:ascii="Times New Roman" w:hAnsi="Times New Roman"/>
          <w:sz w:val="28"/>
          <w:szCs w:val="28"/>
        </w:rPr>
      </w:pPr>
      <w:r w:rsidRPr="00D27CE2">
        <w:rPr>
          <w:rFonts w:ascii="Times New Roman" w:hAnsi="Times New Roman"/>
          <w:sz w:val="28"/>
          <w:szCs w:val="28"/>
        </w:rPr>
        <w:t>на надання державної підтримки особам з особливими освітніми потребами за рахунок відповідної субвенції з державного бюджету  при плані 60,0 тис. грн. надійшло 47,7 тис. грн.;</w:t>
      </w:r>
    </w:p>
    <w:p w:rsidR="00AA36C1" w:rsidRPr="00D27CE2" w:rsidRDefault="00AA36C1" w:rsidP="00AA36C1">
      <w:pPr>
        <w:numPr>
          <w:ilvl w:val="0"/>
          <w:numId w:val="4"/>
        </w:numPr>
        <w:tabs>
          <w:tab w:val="clear" w:pos="1593"/>
        </w:tabs>
        <w:spacing w:after="0" w:line="240" w:lineRule="auto"/>
        <w:ind w:left="993" w:hanging="285"/>
        <w:jc w:val="both"/>
        <w:rPr>
          <w:rFonts w:ascii="Times New Roman" w:hAnsi="Times New Roman"/>
          <w:sz w:val="28"/>
          <w:szCs w:val="28"/>
        </w:rPr>
      </w:pPr>
      <w:r w:rsidRPr="00D27CE2">
        <w:rPr>
          <w:rFonts w:ascii="Times New Roman" w:hAnsi="Times New Roman"/>
          <w:sz w:val="28"/>
          <w:szCs w:val="28"/>
        </w:rPr>
        <w:t xml:space="preserve">з місцевого бюджету на здійснення переданих видатків у сфері освіти за рахунок коштів освітньої субвенції при плані 900,0 тис. грн., надійшло 534,0 тис. грн. </w:t>
      </w:r>
    </w:p>
    <w:p w:rsidR="00AA36C1" w:rsidRPr="00D27CE2" w:rsidRDefault="00AA36C1" w:rsidP="00AA36C1">
      <w:pPr>
        <w:jc w:val="both"/>
        <w:rPr>
          <w:rFonts w:ascii="Times New Roman" w:hAnsi="Times New Roman"/>
          <w:bCs/>
          <w:sz w:val="28"/>
          <w:szCs w:val="28"/>
        </w:rPr>
      </w:pPr>
    </w:p>
    <w:p w:rsidR="00AA36C1" w:rsidRPr="00D27CE2" w:rsidRDefault="00AA36C1" w:rsidP="00AA36C1">
      <w:pPr>
        <w:ind w:firstLine="540"/>
        <w:jc w:val="both"/>
        <w:rPr>
          <w:rFonts w:ascii="Times New Roman" w:hAnsi="Times New Roman"/>
          <w:sz w:val="28"/>
          <w:szCs w:val="28"/>
        </w:rPr>
      </w:pPr>
      <w:r w:rsidRPr="00D27CE2">
        <w:rPr>
          <w:rFonts w:ascii="Times New Roman" w:hAnsi="Times New Roman"/>
          <w:sz w:val="28"/>
          <w:szCs w:val="28"/>
        </w:rPr>
        <w:t xml:space="preserve">До </w:t>
      </w:r>
      <w:r w:rsidRPr="00D27CE2">
        <w:rPr>
          <w:rFonts w:ascii="Times New Roman" w:hAnsi="Times New Roman"/>
          <w:b/>
          <w:sz w:val="28"/>
          <w:szCs w:val="28"/>
        </w:rPr>
        <w:t>загального фонду</w:t>
      </w:r>
      <w:r w:rsidRPr="00D27CE2">
        <w:rPr>
          <w:rFonts w:ascii="Times New Roman" w:hAnsi="Times New Roman"/>
          <w:sz w:val="28"/>
          <w:szCs w:val="28"/>
        </w:rPr>
        <w:t xml:space="preserve"> міського бюджету (без офіційних трансфертів)</w:t>
      </w:r>
      <w:r w:rsidRPr="00D27CE2">
        <w:rPr>
          <w:rFonts w:ascii="Times New Roman" w:hAnsi="Times New Roman"/>
          <w:bCs/>
          <w:sz w:val="28"/>
          <w:szCs w:val="28"/>
        </w:rPr>
        <w:t xml:space="preserve"> надійшло     64 208,6 тис. грн., що складає 99,1% до плану звітного періоду та 48,5% до річного плану. Планові показників за надходженнями виконано по</w:t>
      </w:r>
      <w:r w:rsidRPr="00D27CE2">
        <w:rPr>
          <w:rFonts w:ascii="Times New Roman" w:hAnsi="Times New Roman"/>
          <w:sz w:val="28"/>
          <w:szCs w:val="28"/>
        </w:rPr>
        <w:t>:</w:t>
      </w:r>
    </w:p>
    <w:p w:rsidR="00AA36C1" w:rsidRPr="00D27CE2" w:rsidRDefault="00AA36C1" w:rsidP="00AA36C1">
      <w:pPr>
        <w:numPr>
          <w:ilvl w:val="0"/>
          <w:numId w:val="1"/>
        </w:numPr>
        <w:tabs>
          <w:tab w:val="left" w:pos="540"/>
          <w:tab w:val="num" w:pos="851"/>
          <w:tab w:val="left" w:pos="1080"/>
        </w:tabs>
        <w:spacing w:after="0" w:line="240" w:lineRule="auto"/>
        <w:ind w:left="0" w:firstLine="540"/>
        <w:jc w:val="both"/>
        <w:rPr>
          <w:rFonts w:ascii="Times New Roman" w:hAnsi="Times New Roman"/>
          <w:sz w:val="28"/>
          <w:szCs w:val="28"/>
        </w:rPr>
      </w:pPr>
      <w:r w:rsidRPr="00D27CE2">
        <w:rPr>
          <w:rFonts w:ascii="Times New Roman" w:hAnsi="Times New Roman"/>
          <w:sz w:val="28"/>
          <w:szCs w:val="28"/>
        </w:rPr>
        <w:t xml:space="preserve">Податку та збору на доходи фізичних осіб на </w:t>
      </w:r>
      <w:r w:rsidRPr="00D27CE2">
        <w:rPr>
          <w:rFonts w:ascii="Times New Roman" w:hAnsi="Times New Roman"/>
          <w:bCs/>
          <w:sz w:val="28"/>
          <w:szCs w:val="28"/>
        </w:rPr>
        <w:t xml:space="preserve">94,7 % ( план – 46 057,1 тис. грн.; факт – 43 631,7 тис. грн.), </w:t>
      </w:r>
    </w:p>
    <w:p w:rsidR="00AA36C1" w:rsidRPr="00D27CE2" w:rsidRDefault="00AA36C1" w:rsidP="00AA36C1">
      <w:pPr>
        <w:numPr>
          <w:ilvl w:val="0"/>
          <w:numId w:val="1"/>
        </w:numPr>
        <w:tabs>
          <w:tab w:val="left" w:pos="540"/>
          <w:tab w:val="num" w:pos="851"/>
          <w:tab w:val="left" w:pos="1080"/>
        </w:tabs>
        <w:spacing w:after="0" w:line="240" w:lineRule="auto"/>
        <w:ind w:left="0" w:firstLine="540"/>
        <w:jc w:val="both"/>
        <w:rPr>
          <w:rFonts w:ascii="Times New Roman" w:hAnsi="Times New Roman"/>
          <w:sz w:val="28"/>
          <w:szCs w:val="28"/>
        </w:rPr>
      </w:pPr>
      <w:r w:rsidRPr="00D27CE2">
        <w:rPr>
          <w:rFonts w:ascii="Times New Roman" w:hAnsi="Times New Roman"/>
          <w:sz w:val="28"/>
          <w:szCs w:val="28"/>
        </w:rPr>
        <w:t xml:space="preserve">Платі за землю на </w:t>
      </w:r>
      <w:r w:rsidRPr="00D27CE2">
        <w:rPr>
          <w:rFonts w:ascii="Times New Roman" w:hAnsi="Times New Roman"/>
          <w:bCs/>
          <w:sz w:val="28"/>
          <w:szCs w:val="28"/>
        </w:rPr>
        <w:t xml:space="preserve">103,5 % ( план – 3 624,2 тис. грн.; факт – 3 750,8 тис. грн.), </w:t>
      </w:r>
    </w:p>
    <w:p w:rsidR="00AA36C1" w:rsidRPr="00D27CE2" w:rsidRDefault="00AA36C1" w:rsidP="00AA36C1">
      <w:pPr>
        <w:numPr>
          <w:ilvl w:val="0"/>
          <w:numId w:val="1"/>
        </w:numPr>
        <w:tabs>
          <w:tab w:val="left" w:pos="540"/>
          <w:tab w:val="num" w:pos="851"/>
          <w:tab w:val="num" w:pos="960"/>
          <w:tab w:val="left" w:pos="1080"/>
        </w:tabs>
        <w:spacing w:after="0" w:line="240" w:lineRule="auto"/>
        <w:ind w:left="0" w:firstLine="540"/>
        <w:jc w:val="both"/>
        <w:rPr>
          <w:rFonts w:ascii="Times New Roman" w:hAnsi="Times New Roman"/>
          <w:sz w:val="28"/>
          <w:szCs w:val="28"/>
        </w:rPr>
      </w:pPr>
      <w:r w:rsidRPr="00D27CE2">
        <w:rPr>
          <w:rFonts w:ascii="Times New Roman" w:hAnsi="Times New Roman"/>
          <w:sz w:val="28"/>
          <w:szCs w:val="28"/>
        </w:rPr>
        <w:t>Єдиному податку на 116,5</w:t>
      </w:r>
      <w:r w:rsidRPr="00D27CE2">
        <w:rPr>
          <w:rFonts w:ascii="Times New Roman" w:hAnsi="Times New Roman"/>
          <w:bCs/>
          <w:sz w:val="28"/>
          <w:szCs w:val="28"/>
        </w:rPr>
        <w:t xml:space="preserve"> % ( план – 10 846,7 тис. грн.; факт – 12 641,0 тис. грн.),</w:t>
      </w:r>
    </w:p>
    <w:p w:rsidR="00AA36C1" w:rsidRPr="00D27CE2" w:rsidRDefault="00AA36C1" w:rsidP="00AA36C1">
      <w:pPr>
        <w:numPr>
          <w:ilvl w:val="0"/>
          <w:numId w:val="1"/>
        </w:numPr>
        <w:tabs>
          <w:tab w:val="left" w:pos="540"/>
          <w:tab w:val="num" w:pos="851"/>
          <w:tab w:val="num" w:pos="960"/>
          <w:tab w:val="left" w:pos="1080"/>
        </w:tabs>
        <w:spacing w:after="0" w:line="240" w:lineRule="auto"/>
        <w:ind w:left="0" w:firstLine="540"/>
        <w:jc w:val="both"/>
        <w:rPr>
          <w:rFonts w:ascii="Times New Roman" w:hAnsi="Times New Roman"/>
          <w:sz w:val="28"/>
          <w:szCs w:val="28"/>
        </w:rPr>
      </w:pPr>
      <w:r w:rsidRPr="00D27CE2">
        <w:rPr>
          <w:rFonts w:ascii="Times New Roman" w:hAnsi="Times New Roman"/>
          <w:sz w:val="28"/>
          <w:szCs w:val="28"/>
        </w:rPr>
        <w:t xml:space="preserve">Податку на нерухоме майно, відмінне від земельної ділянки на </w:t>
      </w:r>
      <w:r w:rsidRPr="00D27CE2">
        <w:rPr>
          <w:rFonts w:ascii="Times New Roman" w:hAnsi="Times New Roman"/>
          <w:bCs/>
          <w:sz w:val="28"/>
          <w:szCs w:val="28"/>
        </w:rPr>
        <w:t>94,2 % (план –     1 135,0 тис. грн.; факт – 1 069,4 тис. грн.),</w:t>
      </w:r>
    </w:p>
    <w:p w:rsidR="00AA36C1" w:rsidRPr="00D27CE2" w:rsidRDefault="00AA36C1" w:rsidP="00AA36C1">
      <w:pPr>
        <w:numPr>
          <w:ilvl w:val="0"/>
          <w:numId w:val="1"/>
        </w:numPr>
        <w:tabs>
          <w:tab w:val="left" w:pos="540"/>
          <w:tab w:val="num" w:pos="851"/>
          <w:tab w:val="num" w:pos="960"/>
          <w:tab w:val="left" w:pos="1080"/>
        </w:tabs>
        <w:spacing w:after="0" w:line="240" w:lineRule="auto"/>
        <w:ind w:left="0" w:firstLine="540"/>
        <w:jc w:val="both"/>
        <w:rPr>
          <w:rFonts w:ascii="Times New Roman" w:hAnsi="Times New Roman"/>
          <w:sz w:val="28"/>
          <w:szCs w:val="28"/>
        </w:rPr>
      </w:pPr>
      <w:r w:rsidRPr="00D27CE2">
        <w:rPr>
          <w:rFonts w:ascii="Times New Roman" w:hAnsi="Times New Roman"/>
          <w:sz w:val="28"/>
          <w:szCs w:val="28"/>
        </w:rPr>
        <w:t xml:space="preserve">Акцизному податку з реалізації суб’єктами господарювання роздрібної торгівлі </w:t>
      </w:r>
      <w:r w:rsidRPr="00D27CE2">
        <w:rPr>
          <w:rFonts w:ascii="Times New Roman" w:hAnsi="Times New Roman"/>
          <w:sz w:val="28"/>
          <w:szCs w:val="28"/>
        </w:rPr>
        <w:tab/>
        <w:t xml:space="preserve">   </w:t>
      </w:r>
    </w:p>
    <w:p w:rsidR="00AA36C1" w:rsidRPr="00D27CE2" w:rsidRDefault="00AA36C1" w:rsidP="00AA36C1">
      <w:pPr>
        <w:tabs>
          <w:tab w:val="left" w:pos="540"/>
          <w:tab w:val="num" w:pos="960"/>
          <w:tab w:val="left" w:pos="1080"/>
        </w:tabs>
        <w:jc w:val="both"/>
        <w:rPr>
          <w:rFonts w:ascii="Times New Roman" w:hAnsi="Times New Roman"/>
          <w:bCs/>
          <w:sz w:val="28"/>
          <w:szCs w:val="28"/>
        </w:rPr>
      </w:pPr>
      <w:r w:rsidRPr="00D27CE2">
        <w:rPr>
          <w:rFonts w:ascii="Times New Roman" w:hAnsi="Times New Roman"/>
          <w:sz w:val="28"/>
          <w:szCs w:val="28"/>
        </w:rPr>
        <w:t xml:space="preserve">підакцизних товарів на </w:t>
      </w:r>
      <w:r w:rsidRPr="00D27CE2">
        <w:rPr>
          <w:rFonts w:ascii="Times New Roman" w:hAnsi="Times New Roman"/>
          <w:bCs/>
          <w:sz w:val="28"/>
          <w:szCs w:val="28"/>
        </w:rPr>
        <w:t>81,2 % ( план – 2 218,2 тис. грн.; факт – 1 800,4 тис. грн.), в т.ч.:</w:t>
      </w:r>
    </w:p>
    <w:p w:rsidR="00AA36C1" w:rsidRPr="00D27CE2" w:rsidRDefault="00AA36C1" w:rsidP="00AA36C1">
      <w:pPr>
        <w:tabs>
          <w:tab w:val="left" w:pos="540"/>
          <w:tab w:val="num" w:pos="851"/>
          <w:tab w:val="num" w:pos="960"/>
          <w:tab w:val="left" w:pos="1080"/>
        </w:tabs>
        <w:jc w:val="both"/>
        <w:rPr>
          <w:rFonts w:ascii="Times New Roman" w:hAnsi="Times New Roman"/>
          <w:bCs/>
          <w:sz w:val="28"/>
          <w:szCs w:val="28"/>
        </w:rPr>
      </w:pPr>
      <w:r w:rsidRPr="00D27CE2">
        <w:rPr>
          <w:rFonts w:ascii="Times New Roman" w:hAnsi="Times New Roman"/>
          <w:bCs/>
          <w:sz w:val="28"/>
          <w:szCs w:val="28"/>
        </w:rPr>
        <w:t>- пальне на 30,9% ( план – 735,2 тис. грн.; факт – 226,9 тис. грн.) (Законом України №2120-IX «Про внесення змін до Податкового кодексу України та інших законодавчих актів України щодо дії норм на період дії воєнного стану»  тимчасово, на період до припинення або скасування воєнного стану на території України скасовано акциз на пальне);</w:t>
      </w:r>
    </w:p>
    <w:p w:rsidR="00AA36C1" w:rsidRPr="00D27CE2" w:rsidRDefault="00AA36C1" w:rsidP="00AA36C1">
      <w:pPr>
        <w:tabs>
          <w:tab w:val="left" w:pos="540"/>
          <w:tab w:val="num" w:pos="851"/>
          <w:tab w:val="num" w:pos="960"/>
          <w:tab w:val="left" w:pos="1080"/>
        </w:tabs>
        <w:jc w:val="both"/>
        <w:rPr>
          <w:rFonts w:ascii="Times New Roman" w:hAnsi="Times New Roman"/>
          <w:bCs/>
          <w:sz w:val="28"/>
          <w:szCs w:val="28"/>
        </w:rPr>
      </w:pPr>
      <w:r w:rsidRPr="00D27CE2">
        <w:rPr>
          <w:rFonts w:ascii="Times New Roman" w:hAnsi="Times New Roman"/>
          <w:bCs/>
          <w:sz w:val="28"/>
          <w:szCs w:val="28"/>
        </w:rPr>
        <w:lastRenderedPageBreak/>
        <w:t>- алкогольні напої і тютюнові вироби на 106,1% ( план – 1 483,0 тис. грн.; факт – 1 573,5 тис. грн.)</w:t>
      </w:r>
    </w:p>
    <w:p w:rsidR="00AA36C1" w:rsidRPr="00D27CE2" w:rsidRDefault="00AA36C1" w:rsidP="00AA36C1">
      <w:pPr>
        <w:tabs>
          <w:tab w:val="num" w:pos="851"/>
          <w:tab w:val="num" w:pos="960"/>
          <w:tab w:val="left" w:pos="1080"/>
        </w:tabs>
        <w:ind w:right="-185" w:firstLine="360"/>
        <w:jc w:val="both"/>
        <w:rPr>
          <w:rFonts w:ascii="Times New Roman" w:hAnsi="Times New Roman"/>
          <w:sz w:val="28"/>
          <w:szCs w:val="28"/>
        </w:rPr>
      </w:pPr>
      <w:r w:rsidRPr="00D27CE2">
        <w:rPr>
          <w:rFonts w:ascii="Times New Roman" w:hAnsi="Times New Roman"/>
          <w:sz w:val="28"/>
          <w:szCs w:val="28"/>
        </w:rPr>
        <w:t xml:space="preserve">  6. Платі за оренду комунального майна на </w:t>
      </w:r>
      <w:r w:rsidRPr="00D27CE2">
        <w:rPr>
          <w:rFonts w:ascii="Times New Roman" w:hAnsi="Times New Roman"/>
          <w:bCs/>
          <w:sz w:val="28"/>
          <w:szCs w:val="28"/>
        </w:rPr>
        <w:t>77,1 % ( план – 347,6 тис. грн.; факт – 268,1 тис. грн.),</w:t>
      </w:r>
    </w:p>
    <w:p w:rsidR="00AA36C1" w:rsidRPr="00D27CE2" w:rsidRDefault="00AA36C1" w:rsidP="00AA36C1">
      <w:pPr>
        <w:tabs>
          <w:tab w:val="num" w:pos="851"/>
          <w:tab w:val="num" w:pos="960"/>
          <w:tab w:val="num" w:pos="993"/>
          <w:tab w:val="left" w:pos="1080"/>
        </w:tabs>
        <w:jc w:val="both"/>
        <w:rPr>
          <w:rFonts w:ascii="Times New Roman" w:hAnsi="Times New Roman"/>
          <w:bCs/>
          <w:sz w:val="28"/>
          <w:szCs w:val="28"/>
        </w:rPr>
      </w:pPr>
      <w:r w:rsidRPr="00D27CE2">
        <w:rPr>
          <w:rFonts w:ascii="Times New Roman" w:hAnsi="Times New Roman"/>
          <w:sz w:val="28"/>
          <w:szCs w:val="28"/>
        </w:rPr>
        <w:t xml:space="preserve">       7. Державному миту  на </w:t>
      </w:r>
      <w:r w:rsidRPr="00D27CE2">
        <w:rPr>
          <w:rFonts w:ascii="Times New Roman" w:hAnsi="Times New Roman"/>
          <w:bCs/>
          <w:sz w:val="28"/>
          <w:szCs w:val="28"/>
        </w:rPr>
        <w:t>74,6 % ( план – 220,6 тис. грн.; факт – 164,6 тис. грн.),</w:t>
      </w:r>
    </w:p>
    <w:p w:rsidR="00AA36C1" w:rsidRPr="00D27CE2" w:rsidRDefault="00AA36C1" w:rsidP="00AA36C1">
      <w:pPr>
        <w:tabs>
          <w:tab w:val="num" w:pos="480"/>
          <w:tab w:val="num" w:pos="960"/>
          <w:tab w:val="num" w:pos="993"/>
          <w:tab w:val="left" w:pos="1080"/>
        </w:tabs>
        <w:jc w:val="both"/>
        <w:rPr>
          <w:rFonts w:ascii="Times New Roman" w:hAnsi="Times New Roman"/>
          <w:sz w:val="28"/>
          <w:szCs w:val="28"/>
        </w:rPr>
      </w:pPr>
      <w:r w:rsidRPr="00D27CE2">
        <w:rPr>
          <w:rFonts w:ascii="Times New Roman" w:hAnsi="Times New Roman"/>
          <w:bCs/>
          <w:sz w:val="28"/>
          <w:szCs w:val="28"/>
        </w:rPr>
        <w:tab/>
        <w:t xml:space="preserve">8. Платі за надання адміністративних послуг </w:t>
      </w:r>
      <w:r w:rsidRPr="00D27CE2">
        <w:rPr>
          <w:rFonts w:ascii="Times New Roman" w:hAnsi="Times New Roman"/>
          <w:sz w:val="28"/>
          <w:szCs w:val="28"/>
        </w:rPr>
        <w:t xml:space="preserve">на </w:t>
      </w:r>
      <w:r w:rsidRPr="00D27CE2">
        <w:rPr>
          <w:rFonts w:ascii="Times New Roman" w:hAnsi="Times New Roman"/>
          <w:bCs/>
          <w:sz w:val="28"/>
          <w:szCs w:val="28"/>
        </w:rPr>
        <w:t xml:space="preserve">146,9 % ( план 302,6 тис. грн.; факт – 444,4 тис. грн.), </w:t>
      </w:r>
      <w:r w:rsidRPr="00D27CE2">
        <w:rPr>
          <w:rFonts w:ascii="Times New Roman" w:hAnsi="Times New Roman"/>
          <w:sz w:val="28"/>
          <w:szCs w:val="28"/>
        </w:rPr>
        <w:t xml:space="preserve"> </w:t>
      </w:r>
    </w:p>
    <w:p w:rsidR="00AA36C1" w:rsidRPr="00D27CE2" w:rsidRDefault="00AA36C1" w:rsidP="00AA36C1">
      <w:pPr>
        <w:tabs>
          <w:tab w:val="num" w:pos="480"/>
          <w:tab w:val="num" w:pos="960"/>
          <w:tab w:val="num" w:pos="993"/>
          <w:tab w:val="left" w:pos="1080"/>
        </w:tabs>
        <w:jc w:val="both"/>
        <w:rPr>
          <w:rFonts w:ascii="Times New Roman" w:hAnsi="Times New Roman"/>
          <w:bCs/>
          <w:sz w:val="28"/>
          <w:szCs w:val="28"/>
        </w:rPr>
      </w:pPr>
      <w:r w:rsidRPr="00D27CE2">
        <w:rPr>
          <w:rFonts w:ascii="Times New Roman" w:hAnsi="Times New Roman"/>
          <w:bCs/>
          <w:sz w:val="28"/>
          <w:szCs w:val="28"/>
        </w:rPr>
        <w:t xml:space="preserve">       9. Інших видах надходжень на 608,3 % (план – 33,2 тис. грн.; факт – 202,0 тис. грн.).</w:t>
      </w:r>
    </w:p>
    <w:p w:rsidR="00AA36C1" w:rsidRPr="00D27CE2" w:rsidRDefault="00AA36C1" w:rsidP="00AA36C1">
      <w:pPr>
        <w:tabs>
          <w:tab w:val="num" w:pos="851"/>
          <w:tab w:val="num" w:pos="960"/>
          <w:tab w:val="num" w:pos="993"/>
          <w:tab w:val="left" w:pos="1080"/>
        </w:tabs>
        <w:jc w:val="both"/>
        <w:rPr>
          <w:rFonts w:ascii="Times New Roman" w:hAnsi="Times New Roman"/>
          <w:bCs/>
          <w:sz w:val="28"/>
          <w:szCs w:val="28"/>
        </w:rPr>
      </w:pPr>
    </w:p>
    <w:p w:rsidR="00AA36C1" w:rsidRPr="00D27CE2" w:rsidRDefault="00AA36C1" w:rsidP="00AA36C1">
      <w:pPr>
        <w:tabs>
          <w:tab w:val="left" w:pos="600"/>
          <w:tab w:val="num" w:pos="851"/>
          <w:tab w:val="num" w:pos="960"/>
          <w:tab w:val="num" w:pos="993"/>
          <w:tab w:val="left" w:pos="1080"/>
        </w:tabs>
        <w:jc w:val="both"/>
        <w:rPr>
          <w:rFonts w:ascii="Times New Roman" w:hAnsi="Times New Roman"/>
          <w:sz w:val="28"/>
          <w:szCs w:val="28"/>
        </w:rPr>
      </w:pPr>
      <w:r w:rsidRPr="00D27CE2">
        <w:rPr>
          <w:rFonts w:ascii="Times New Roman" w:hAnsi="Times New Roman"/>
          <w:sz w:val="28"/>
          <w:szCs w:val="28"/>
        </w:rPr>
        <w:tab/>
        <w:t xml:space="preserve">Основною причиною невиконання надходжень до міського бюджету податку на доходи фізичних осіб є зниження перерахувань податку суб’єктами  господарювання в результаті запровадження воєнного стану (переведення основних бюджетоутворюючих підприємств на неповний робочий тиждень, зниження перерахувань податку суб’єктами малого бізнесу). </w:t>
      </w:r>
    </w:p>
    <w:p w:rsidR="00AA36C1" w:rsidRPr="00D27CE2" w:rsidRDefault="00AA36C1" w:rsidP="00AA36C1">
      <w:pPr>
        <w:tabs>
          <w:tab w:val="num" w:pos="600"/>
          <w:tab w:val="num" w:pos="960"/>
          <w:tab w:val="num" w:pos="993"/>
          <w:tab w:val="left" w:pos="1080"/>
        </w:tabs>
        <w:jc w:val="both"/>
        <w:rPr>
          <w:rFonts w:ascii="Times New Roman" w:hAnsi="Times New Roman"/>
          <w:sz w:val="28"/>
          <w:szCs w:val="28"/>
        </w:rPr>
      </w:pPr>
      <w:r w:rsidRPr="00D27CE2">
        <w:rPr>
          <w:rFonts w:ascii="Times New Roman" w:hAnsi="Times New Roman"/>
          <w:sz w:val="28"/>
          <w:szCs w:val="28"/>
        </w:rPr>
        <w:tab/>
        <w:t>Порівняно з відповідним періодом 2021 року перерахування до бюджету вищезгаданих надходжень зменшили:</w:t>
      </w:r>
    </w:p>
    <w:p w:rsidR="00AA36C1" w:rsidRPr="00D27CE2" w:rsidRDefault="00AA36C1" w:rsidP="00AA36C1">
      <w:pPr>
        <w:tabs>
          <w:tab w:val="num" w:pos="851"/>
          <w:tab w:val="num" w:pos="960"/>
          <w:tab w:val="num" w:pos="993"/>
          <w:tab w:val="left" w:pos="1080"/>
        </w:tabs>
        <w:jc w:val="both"/>
        <w:rPr>
          <w:rFonts w:ascii="Times New Roman" w:hAnsi="Times New Roman"/>
          <w:sz w:val="28"/>
          <w:szCs w:val="28"/>
        </w:rPr>
      </w:pPr>
    </w:p>
    <w:p w:rsidR="00AA36C1" w:rsidRPr="00D27CE2" w:rsidRDefault="00AA36C1" w:rsidP="00AA36C1">
      <w:pPr>
        <w:numPr>
          <w:ilvl w:val="0"/>
          <w:numId w:val="3"/>
        </w:numPr>
        <w:tabs>
          <w:tab w:val="num" w:pos="960"/>
          <w:tab w:val="num" w:pos="993"/>
          <w:tab w:val="left" w:pos="1080"/>
        </w:tabs>
        <w:spacing w:after="0" w:line="240" w:lineRule="auto"/>
        <w:jc w:val="both"/>
        <w:rPr>
          <w:rFonts w:ascii="Times New Roman" w:hAnsi="Times New Roman"/>
          <w:sz w:val="28"/>
          <w:szCs w:val="28"/>
        </w:rPr>
      </w:pPr>
      <w:proofErr w:type="spellStart"/>
      <w:r w:rsidRPr="00D27CE2">
        <w:rPr>
          <w:rFonts w:ascii="Times New Roman" w:hAnsi="Times New Roman"/>
          <w:sz w:val="28"/>
          <w:szCs w:val="28"/>
        </w:rPr>
        <w:t>ТзОВ</w:t>
      </w:r>
      <w:proofErr w:type="spellEnd"/>
      <w:r w:rsidRPr="00D27CE2">
        <w:rPr>
          <w:rFonts w:ascii="Times New Roman" w:hAnsi="Times New Roman"/>
          <w:sz w:val="28"/>
          <w:szCs w:val="28"/>
        </w:rPr>
        <w:t xml:space="preserve"> "ОДВ "Електрик" на 1 381,7 тис. </w:t>
      </w:r>
      <w:proofErr w:type="spellStart"/>
      <w:r w:rsidRPr="00D27CE2">
        <w:rPr>
          <w:rFonts w:ascii="Times New Roman" w:hAnsi="Times New Roman"/>
          <w:sz w:val="28"/>
          <w:szCs w:val="28"/>
        </w:rPr>
        <w:t>грн</w:t>
      </w:r>
      <w:proofErr w:type="spellEnd"/>
      <w:r w:rsidRPr="00D27CE2">
        <w:rPr>
          <w:rFonts w:ascii="Times New Roman" w:hAnsi="Times New Roman"/>
          <w:sz w:val="28"/>
          <w:szCs w:val="28"/>
        </w:rPr>
        <w:t>;</w:t>
      </w:r>
    </w:p>
    <w:p w:rsidR="00AA36C1" w:rsidRPr="00D27CE2" w:rsidRDefault="00AA36C1" w:rsidP="00AA36C1">
      <w:pPr>
        <w:numPr>
          <w:ilvl w:val="0"/>
          <w:numId w:val="3"/>
        </w:numPr>
        <w:tabs>
          <w:tab w:val="num" w:pos="960"/>
          <w:tab w:val="num" w:pos="993"/>
          <w:tab w:val="left" w:pos="1080"/>
        </w:tabs>
        <w:spacing w:after="0" w:line="240" w:lineRule="auto"/>
        <w:jc w:val="both"/>
        <w:rPr>
          <w:rFonts w:ascii="Times New Roman" w:hAnsi="Times New Roman"/>
          <w:sz w:val="28"/>
          <w:szCs w:val="28"/>
        </w:rPr>
      </w:pPr>
      <w:proofErr w:type="spellStart"/>
      <w:r w:rsidRPr="00D27CE2">
        <w:rPr>
          <w:rFonts w:ascii="Times New Roman" w:hAnsi="Times New Roman"/>
          <w:sz w:val="28"/>
          <w:szCs w:val="28"/>
        </w:rPr>
        <w:t>ПрАТ</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Роздільський</w:t>
      </w:r>
      <w:proofErr w:type="spellEnd"/>
      <w:r w:rsidRPr="00D27CE2">
        <w:rPr>
          <w:rFonts w:ascii="Times New Roman" w:hAnsi="Times New Roman"/>
          <w:sz w:val="28"/>
          <w:szCs w:val="28"/>
        </w:rPr>
        <w:t xml:space="preserve"> керамічний завод" на 1 123,9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w:t>
      </w:r>
    </w:p>
    <w:p w:rsidR="00AA36C1" w:rsidRPr="00D27CE2" w:rsidRDefault="00AA36C1" w:rsidP="00AA36C1">
      <w:pPr>
        <w:tabs>
          <w:tab w:val="num" w:pos="851"/>
          <w:tab w:val="num" w:pos="960"/>
          <w:tab w:val="num" w:pos="993"/>
          <w:tab w:val="left" w:pos="1080"/>
        </w:tabs>
        <w:jc w:val="both"/>
        <w:rPr>
          <w:rFonts w:ascii="Times New Roman" w:hAnsi="Times New Roman"/>
          <w:sz w:val="28"/>
          <w:szCs w:val="28"/>
        </w:rPr>
      </w:pPr>
      <w:r w:rsidRPr="00D27CE2">
        <w:rPr>
          <w:rFonts w:ascii="Times New Roman" w:hAnsi="Times New Roman"/>
          <w:sz w:val="28"/>
          <w:szCs w:val="28"/>
        </w:rPr>
        <w:t xml:space="preserve">      -    ТОВ "СІЛЬПО-ФУД" на 666,9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w:t>
      </w:r>
    </w:p>
    <w:p w:rsidR="00AA36C1" w:rsidRPr="00D27CE2" w:rsidRDefault="00AA36C1" w:rsidP="00AA36C1">
      <w:pPr>
        <w:tabs>
          <w:tab w:val="num" w:pos="851"/>
          <w:tab w:val="num" w:pos="960"/>
          <w:tab w:val="num" w:pos="993"/>
          <w:tab w:val="left" w:pos="1080"/>
        </w:tabs>
        <w:jc w:val="both"/>
        <w:rPr>
          <w:rFonts w:ascii="Times New Roman" w:hAnsi="Times New Roman"/>
          <w:sz w:val="28"/>
          <w:szCs w:val="28"/>
        </w:rPr>
      </w:pPr>
    </w:p>
    <w:p w:rsidR="00AA36C1" w:rsidRPr="00D27CE2" w:rsidRDefault="00AA36C1" w:rsidP="00AA36C1">
      <w:pPr>
        <w:tabs>
          <w:tab w:val="num" w:pos="600"/>
          <w:tab w:val="num" w:pos="960"/>
          <w:tab w:val="num" w:pos="993"/>
          <w:tab w:val="left" w:pos="1080"/>
        </w:tabs>
        <w:jc w:val="both"/>
        <w:rPr>
          <w:rFonts w:ascii="Times New Roman" w:hAnsi="Times New Roman"/>
          <w:sz w:val="28"/>
          <w:szCs w:val="28"/>
        </w:rPr>
      </w:pPr>
      <w:r w:rsidRPr="00D27CE2">
        <w:rPr>
          <w:rFonts w:ascii="Times New Roman" w:hAnsi="Times New Roman"/>
          <w:sz w:val="28"/>
          <w:szCs w:val="28"/>
        </w:rPr>
        <w:tab/>
        <w:t xml:space="preserve"> За рахунок збільшення на 52 СПД - платників єдиного податку 1-3 групи та збільшення суми виручки, отриманої платниками єдиного податку третьої групи та юридичними особами відповідно збільшилась сума  перерахованого до бюджету єдиного податку.</w:t>
      </w:r>
    </w:p>
    <w:p w:rsidR="00AA36C1" w:rsidRPr="00D27CE2" w:rsidRDefault="00AA36C1" w:rsidP="00AA36C1">
      <w:pPr>
        <w:tabs>
          <w:tab w:val="num" w:pos="600"/>
          <w:tab w:val="num" w:pos="960"/>
          <w:tab w:val="num" w:pos="993"/>
          <w:tab w:val="left" w:pos="1080"/>
        </w:tabs>
        <w:jc w:val="both"/>
        <w:rPr>
          <w:rFonts w:ascii="Times New Roman" w:hAnsi="Times New Roman"/>
          <w:sz w:val="28"/>
          <w:szCs w:val="28"/>
        </w:rPr>
      </w:pPr>
      <w:r w:rsidRPr="00D27CE2">
        <w:rPr>
          <w:rFonts w:ascii="Times New Roman" w:hAnsi="Times New Roman"/>
          <w:sz w:val="28"/>
          <w:szCs w:val="28"/>
        </w:rPr>
        <w:tab/>
        <w:t xml:space="preserve"> Причиною невиконання надходження плати за оренду комунального майна є:</w:t>
      </w:r>
    </w:p>
    <w:p w:rsidR="00AA36C1" w:rsidRPr="00D27CE2" w:rsidRDefault="00AA36C1" w:rsidP="00AA36C1">
      <w:pPr>
        <w:numPr>
          <w:ilvl w:val="0"/>
          <w:numId w:val="3"/>
        </w:numPr>
        <w:tabs>
          <w:tab w:val="num" w:pos="960"/>
          <w:tab w:val="num" w:pos="993"/>
          <w:tab w:val="left" w:pos="1080"/>
        </w:tabs>
        <w:spacing w:after="0" w:line="240" w:lineRule="auto"/>
        <w:jc w:val="both"/>
        <w:rPr>
          <w:rFonts w:ascii="Times New Roman" w:hAnsi="Times New Roman"/>
          <w:sz w:val="28"/>
          <w:szCs w:val="28"/>
        </w:rPr>
      </w:pPr>
      <w:r w:rsidRPr="00D27CE2">
        <w:rPr>
          <w:rFonts w:ascii="Times New Roman" w:hAnsi="Times New Roman"/>
          <w:sz w:val="28"/>
          <w:szCs w:val="28"/>
        </w:rPr>
        <w:t>розірвання 4 договорів оренди (до бюджету не надійшло 5,7 тис. грн.);</w:t>
      </w:r>
    </w:p>
    <w:p w:rsidR="00AA36C1" w:rsidRPr="00D27CE2" w:rsidRDefault="00AA36C1" w:rsidP="00AA36C1">
      <w:pPr>
        <w:numPr>
          <w:ilvl w:val="0"/>
          <w:numId w:val="3"/>
        </w:numPr>
        <w:tabs>
          <w:tab w:val="num" w:pos="960"/>
          <w:tab w:val="num" w:pos="993"/>
          <w:tab w:val="left" w:pos="1080"/>
        </w:tabs>
        <w:spacing w:after="0" w:line="240" w:lineRule="auto"/>
        <w:jc w:val="both"/>
        <w:rPr>
          <w:rFonts w:ascii="Times New Roman" w:hAnsi="Times New Roman"/>
          <w:sz w:val="28"/>
          <w:szCs w:val="28"/>
        </w:rPr>
      </w:pPr>
      <w:r w:rsidRPr="00D27CE2">
        <w:rPr>
          <w:rFonts w:ascii="Times New Roman" w:hAnsi="Times New Roman"/>
          <w:sz w:val="28"/>
          <w:szCs w:val="28"/>
        </w:rPr>
        <w:t>наявна заборгованість в сумі 71,59 тис. грн.</w:t>
      </w:r>
    </w:p>
    <w:p w:rsidR="00AA36C1" w:rsidRPr="00D27CE2" w:rsidRDefault="00AA36C1" w:rsidP="00AA36C1">
      <w:pPr>
        <w:ind w:firstLine="840"/>
        <w:jc w:val="both"/>
        <w:rPr>
          <w:rFonts w:ascii="Times New Roman" w:hAnsi="Times New Roman"/>
          <w:b/>
          <w:bCs/>
          <w:sz w:val="28"/>
          <w:szCs w:val="28"/>
        </w:rPr>
      </w:pPr>
    </w:p>
    <w:p w:rsidR="00AA36C1" w:rsidRPr="00D27CE2" w:rsidRDefault="00AA36C1" w:rsidP="00AA36C1">
      <w:pPr>
        <w:ind w:firstLine="840"/>
        <w:jc w:val="both"/>
        <w:rPr>
          <w:rFonts w:ascii="Times New Roman" w:hAnsi="Times New Roman"/>
          <w:bCs/>
          <w:sz w:val="28"/>
          <w:szCs w:val="28"/>
        </w:rPr>
      </w:pPr>
      <w:r w:rsidRPr="00D27CE2">
        <w:rPr>
          <w:rFonts w:ascii="Times New Roman" w:hAnsi="Times New Roman"/>
          <w:b/>
          <w:bCs/>
          <w:sz w:val="28"/>
          <w:szCs w:val="28"/>
        </w:rPr>
        <w:t>До спеціального фонду</w:t>
      </w:r>
      <w:r w:rsidRPr="00D27CE2">
        <w:rPr>
          <w:rFonts w:ascii="Times New Roman" w:hAnsi="Times New Roman"/>
          <w:bCs/>
          <w:sz w:val="28"/>
          <w:szCs w:val="28"/>
        </w:rPr>
        <w:t xml:space="preserve"> бюджету надійшло </w:t>
      </w:r>
      <w:r w:rsidRPr="00D27CE2">
        <w:rPr>
          <w:rFonts w:ascii="Times New Roman" w:hAnsi="Times New Roman"/>
          <w:b/>
          <w:bCs/>
          <w:sz w:val="28"/>
          <w:szCs w:val="28"/>
        </w:rPr>
        <w:t>1928,0</w:t>
      </w:r>
      <w:r w:rsidRPr="00D27CE2">
        <w:rPr>
          <w:rFonts w:ascii="Times New Roman" w:hAnsi="Times New Roman"/>
          <w:bCs/>
          <w:sz w:val="28"/>
          <w:szCs w:val="28"/>
        </w:rPr>
        <w:t xml:space="preserve"> тис. грн., що складає 47,4% до річного плану.</w:t>
      </w:r>
    </w:p>
    <w:p w:rsidR="00AA36C1" w:rsidRPr="00D27CE2" w:rsidRDefault="00AA36C1" w:rsidP="00AA36C1">
      <w:pPr>
        <w:tabs>
          <w:tab w:val="num" w:pos="960"/>
          <w:tab w:val="num" w:pos="993"/>
          <w:tab w:val="left" w:pos="1080"/>
        </w:tabs>
        <w:ind w:left="720"/>
        <w:jc w:val="both"/>
        <w:rPr>
          <w:rFonts w:ascii="Times New Roman" w:hAnsi="Times New Roman"/>
          <w:sz w:val="28"/>
          <w:szCs w:val="28"/>
        </w:rPr>
      </w:pPr>
    </w:p>
    <w:p w:rsidR="00AA36C1" w:rsidRPr="00D27CE2" w:rsidRDefault="00AA36C1" w:rsidP="00AA36C1">
      <w:pPr>
        <w:tabs>
          <w:tab w:val="left" w:pos="840"/>
        </w:tabs>
        <w:ind w:firstLine="600"/>
        <w:jc w:val="both"/>
        <w:rPr>
          <w:rFonts w:ascii="Times New Roman" w:hAnsi="Times New Roman"/>
          <w:bCs/>
          <w:sz w:val="28"/>
          <w:szCs w:val="28"/>
        </w:rPr>
      </w:pPr>
      <w:r w:rsidRPr="00D27CE2">
        <w:rPr>
          <w:rFonts w:ascii="Times New Roman" w:hAnsi="Times New Roman"/>
          <w:bCs/>
          <w:sz w:val="28"/>
          <w:szCs w:val="28"/>
        </w:rPr>
        <w:t xml:space="preserve">Надходження до </w:t>
      </w:r>
      <w:r w:rsidRPr="00D27CE2">
        <w:rPr>
          <w:rFonts w:ascii="Times New Roman" w:hAnsi="Times New Roman"/>
          <w:sz w:val="28"/>
          <w:szCs w:val="28"/>
        </w:rPr>
        <w:t xml:space="preserve">бюджету територіальної громади доходів </w:t>
      </w:r>
      <w:r w:rsidRPr="00D27CE2">
        <w:rPr>
          <w:rFonts w:ascii="Times New Roman" w:hAnsi="Times New Roman"/>
          <w:b/>
          <w:sz w:val="28"/>
          <w:szCs w:val="28"/>
        </w:rPr>
        <w:t xml:space="preserve">спеціального фонду </w:t>
      </w:r>
      <w:r w:rsidRPr="00D27CE2">
        <w:rPr>
          <w:rFonts w:ascii="Times New Roman" w:hAnsi="Times New Roman"/>
          <w:sz w:val="28"/>
          <w:szCs w:val="28"/>
        </w:rPr>
        <w:t>(без офіційних трансфертів)</w:t>
      </w:r>
      <w:r w:rsidRPr="00D27CE2">
        <w:rPr>
          <w:rFonts w:ascii="Times New Roman" w:hAnsi="Times New Roman"/>
          <w:color w:val="0070C0"/>
          <w:sz w:val="28"/>
          <w:szCs w:val="28"/>
        </w:rPr>
        <w:t xml:space="preserve">  </w:t>
      </w:r>
      <w:r w:rsidRPr="00D27CE2">
        <w:rPr>
          <w:rFonts w:ascii="Times New Roman" w:hAnsi="Times New Roman"/>
          <w:sz w:val="28"/>
          <w:szCs w:val="28"/>
        </w:rPr>
        <w:t xml:space="preserve">  за січень - червень 2022 року становлять 1 895,4</w:t>
      </w:r>
      <w:r w:rsidRPr="00D27CE2">
        <w:rPr>
          <w:rFonts w:ascii="Times New Roman" w:hAnsi="Times New Roman"/>
          <w:bCs/>
          <w:sz w:val="28"/>
          <w:szCs w:val="28"/>
        </w:rPr>
        <w:t xml:space="preserve"> тис. грн., що складає 47% до плану на 6 місяці 2022 року, та 20,0 % до плану на рік.</w:t>
      </w:r>
    </w:p>
    <w:p w:rsidR="00AA36C1" w:rsidRPr="00D27CE2" w:rsidRDefault="00AA36C1" w:rsidP="00AA36C1">
      <w:pPr>
        <w:ind w:firstLine="600"/>
        <w:jc w:val="both"/>
        <w:rPr>
          <w:rFonts w:ascii="Times New Roman" w:hAnsi="Times New Roman"/>
          <w:bCs/>
          <w:sz w:val="28"/>
          <w:szCs w:val="28"/>
        </w:rPr>
      </w:pPr>
      <w:r w:rsidRPr="00D27CE2">
        <w:rPr>
          <w:rFonts w:ascii="Times New Roman" w:hAnsi="Times New Roman"/>
          <w:bCs/>
          <w:sz w:val="28"/>
          <w:szCs w:val="28"/>
        </w:rPr>
        <w:t xml:space="preserve">До бюджету розвитку за звітний період надійшло 12,0 тис. грн.   Так, як через військовий стан в Україні були закриті Реєстри прав на нерухоме майно та призупинено роботу </w:t>
      </w:r>
      <w:proofErr w:type="spellStart"/>
      <w:r w:rsidRPr="00D27CE2">
        <w:rPr>
          <w:rFonts w:ascii="Times New Roman" w:hAnsi="Times New Roman"/>
          <w:bCs/>
          <w:sz w:val="28"/>
          <w:szCs w:val="28"/>
        </w:rPr>
        <w:t>Держгеокадастру</w:t>
      </w:r>
      <w:proofErr w:type="spellEnd"/>
      <w:r w:rsidRPr="00D27CE2">
        <w:rPr>
          <w:rFonts w:ascii="Times New Roman" w:hAnsi="Times New Roman"/>
          <w:bCs/>
          <w:sz w:val="28"/>
          <w:szCs w:val="28"/>
        </w:rPr>
        <w:t xml:space="preserve">, виготовити необхідну документації для проведення продажу було неможливим. </w:t>
      </w:r>
    </w:p>
    <w:p w:rsidR="00AA36C1" w:rsidRPr="003170EA" w:rsidRDefault="00AA36C1" w:rsidP="00AA36C1">
      <w:pPr>
        <w:ind w:firstLine="600"/>
        <w:jc w:val="both"/>
        <w:rPr>
          <w:rFonts w:ascii="Times New Roman" w:hAnsi="Times New Roman"/>
          <w:bCs/>
          <w:sz w:val="28"/>
          <w:szCs w:val="28"/>
        </w:rPr>
      </w:pPr>
      <w:r w:rsidRPr="00D27CE2">
        <w:rPr>
          <w:rFonts w:ascii="Times New Roman" w:hAnsi="Times New Roman"/>
          <w:bCs/>
          <w:sz w:val="28"/>
          <w:szCs w:val="28"/>
        </w:rPr>
        <w:t xml:space="preserve">За звітний період надійшло власних надходжень бюджетних установ  1 840,6 </w:t>
      </w:r>
      <w:proofErr w:type="spellStart"/>
      <w:r w:rsidRPr="00D27CE2">
        <w:rPr>
          <w:rFonts w:ascii="Times New Roman" w:hAnsi="Times New Roman"/>
          <w:bCs/>
          <w:sz w:val="28"/>
          <w:szCs w:val="28"/>
        </w:rPr>
        <w:t>тис.грн</w:t>
      </w:r>
      <w:proofErr w:type="spellEnd"/>
      <w:r w:rsidRPr="00D27CE2">
        <w:rPr>
          <w:rFonts w:ascii="Times New Roman" w:hAnsi="Times New Roman"/>
          <w:bCs/>
          <w:sz w:val="28"/>
          <w:szCs w:val="28"/>
        </w:rPr>
        <w:t>. що становить 48,0% до річного плану.</w:t>
      </w:r>
    </w:p>
    <w:p w:rsidR="00AA36C1" w:rsidRPr="00D27CE2" w:rsidRDefault="00AA36C1" w:rsidP="00AA36C1">
      <w:pPr>
        <w:ind w:firstLine="840"/>
        <w:jc w:val="center"/>
        <w:rPr>
          <w:rFonts w:ascii="Times New Roman" w:hAnsi="Times New Roman"/>
          <w:b/>
          <w:sz w:val="28"/>
          <w:szCs w:val="28"/>
        </w:rPr>
      </w:pPr>
    </w:p>
    <w:p w:rsidR="00AA36C1" w:rsidRPr="00D27CE2" w:rsidRDefault="00AA36C1" w:rsidP="00AA36C1">
      <w:pPr>
        <w:ind w:firstLine="840"/>
        <w:jc w:val="center"/>
        <w:rPr>
          <w:rFonts w:ascii="Times New Roman" w:hAnsi="Times New Roman"/>
          <w:b/>
          <w:sz w:val="28"/>
          <w:szCs w:val="28"/>
        </w:rPr>
      </w:pPr>
      <w:r w:rsidRPr="00D27CE2">
        <w:rPr>
          <w:rFonts w:ascii="Times New Roman" w:hAnsi="Times New Roman"/>
          <w:b/>
          <w:sz w:val="28"/>
          <w:szCs w:val="28"/>
        </w:rPr>
        <w:t>ВИДАТКИ   Б Ю Д Ж Е Т У</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За  перше півріччя 2022 року з  міського бюджету  проведено  видатків на  загальну суму </w:t>
      </w:r>
      <w:r w:rsidRPr="00D27CE2">
        <w:rPr>
          <w:rFonts w:ascii="Times New Roman" w:hAnsi="Times New Roman"/>
          <w:b/>
          <w:sz w:val="28"/>
          <w:szCs w:val="28"/>
        </w:rPr>
        <w:t>111 471,31</w:t>
      </w:r>
      <w:r w:rsidRPr="00D27CE2">
        <w:rPr>
          <w:rFonts w:ascii="Times New Roman" w:hAnsi="Times New Roman"/>
          <w:sz w:val="28"/>
          <w:szCs w:val="28"/>
        </w:rPr>
        <w:t xml:space="preserve"> тис. грн., що становить </w:t>
      </w:r>
      <w:r w:rsidRPr="00D27CE2">
        <w:rPr>
          <w:rFonts w:ascii="Times New Roman" w:hAnsi="Times New Roman"/>
          <w:b/>
          <w:sz w:val="28"/>
          <w:szCs w:val="28"/>
        </w:rPr>
        <w:t>43,9</w:t>
      </w:r>
      <w:r w:rsidRPr="00D27CE2">
        <w:rPr>
          <w:rFonts w:ascii="Times New Roman" w:hAnsi="Times New Roman"/>
          <w:sz w:val="28"/>
          <w:szCs w:val="28"/>
        </w:rPr>
        <w:t xml:space="preserve">% до затверджених видатків на рік з урахуванням змін. В тому числі видатки загального фонду – </w:t>
      </w:r>
      <w:r w:rsidRPr="00D27CE2">
        <w:rPr>
          <w:rFonts w:ascii="Times New Roman" w:hAnsi="Times New Roman"/>
          <w:b/>
          <w:sz w:val="28"/>
          <w:szCs w:val="28"/>
        </w:rPr>
        <w:t>109 988,18</w:t>
      </w:r>
      <w:r w:rsidRPr="00D27CE2">
        <w:rPr>
          <w:rFonts w:ascii="Times New Roman" w:hAnsi="Times New Roman"/>
          <w:sz w:val="28"/>
          <w:szCs w:val="28"/>
        </w:rPr>
        <w:t xml:space="preserve">  тис. грн. або 80,3 %  до плану відповідного періоду та 45,1 % до плану на рік ; видатки спеціального фонду – 1 483,12 тис. грн. або 32,7 %  до річного плану.</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Найбільша питома вага видатків загального фонду становить по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фінансуванню закладів освіти                           – 78 085,54 тис. грн. – 71,0 %;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фінансуванню установ охорони здоров’я        – 3 591,27 тис.  грн. –   3,2 %;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фінансування соціального захисту населення – 2 368,15  тис. грн. – 2,2 %;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фінансування закладів культури                         – 3 647,62  тис.  грн. –  3,3 %;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lastRenderedPageBreak/>
        <w:t xml:space="preserve">фінансування органів місцевого </w:t>
      </w:r>
      <w:proofErr w:type="spellStart"/>
      <w:r w:rsidRPr="00D27CE2">
        <w:rPr>
          <w:rFonts w:ascii="Times New Roman" w:hAnsi="Times New Roman"/>
          <w:sz w:val="28"/>
          <w:szCs w:val="28"/>
        </w:rPr>
        <w:t>самоврядування–</w:t>
      </w:r>
      <w:proofErr w:type="spellEnd"/>
      <w:r w:rsidRPr="00D27CE2">
        <w:rPr>
          <w:rFonts w:ascii="Times New Roman" w:hAnsi="Times New Roman"/>
          <w:sz w:val="28"/>
          <w:szCs w:val="28"/>
        </w:rPr>
        <w:t xml:space="preserve"> 17 194,77 тис. грн. – 15,6%;</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фінансування житлового господарства              – 2 586,0 тис.  грн. –2,4 %;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фінансування фізичної культури і спорту            – 1 993,32 тис. грн. – 1,8 %;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інші заходи і видатки                                              –  521,51 тис. грн. – 0,5%</w:t>
      </w:r>
    </w:p>
    <w:p w:rsidR="00AA36C1" w:rsidRPr="00D27CE2" w:rsidRDefault="00AA36C1" w:rsidP="00AA36C1">
      <w:pPr>
        <w:jc w:val="both"/>
        <w:rPr>
          <w:rFonts w:ascii="Times New Roman" w:hAnsi="Times New Roman"/>
          <w:sz w:val="28"/>
          <w:szCs w:val="28"/>
        </w:rPr>
      </w:pPr>
    </w:p>
    <w:p w:rsidR="00AA36C1" w:rsidRPr="00D27CE2" w:rsidRDefault="00AA36C1" w:rsidP="00AA36C1">
      <w:pPr>
        <w:ind w:left="708"/>
        <w:jc w:val="both"/>
        <w:rPr>
          <w:rFonts w:ascii="Times New Roman" w:hAnsi="Times New Roman"/>
          <w:sz w:val="28"/>
          <w:szCs w:val="28"/>
        </w:rPr>
      </w:pPr>
      <w:r w:rsidRPr="00D27CE2">
        <w:rPr>
          <w:rFonts w:ascii="Times New Roman" w:hAnsi="Times New Roman"/>
          <w:sz w:val="28"/>
          <w:szCs w:val="28"/>
        </w:rPr>
        <w:t>Основні суми видатків спрямовано на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оплату праці                             – 77 420,51  тис. грн.  або  70,4 %;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нарахування на зарплат у      –  16 705,74 тис. грн.  або  15,2 %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 xml:space="preserve"> придбання матеріалів            - 788,29 тис. грн.   або  0,7 %;</w:t>
      </w:r>
    </w:p>
    <w:p w:rsidR="00AA36C1" w:rsidRPr="00D27CE2" w:rsidRDefault="00AA36C1" w:rsidP="00AA36C1">
      <w:pPr>
        <w:ind w:left="840"/>
        <w:jc w:val="both"/>
        <w:rPr>
          <w:rFonts w:ascii="Times New Roman" w:hAnsi="Times New Roman"/>
          <w:sz w:val="28"/>
          <w:szCs w:val="28"/>
        </w:rPr>
      </w:pPr>
      <w:r w:rsidRPr="00D27CE2">
        <w:rPr>
          <w:rFonts w:ascii="Times New Roman" w:hAnsi="Times New Roman"/>
          <w:sz w:val="28"/>
          <w:szCs w:val="28"/>
        </w:rPr>
        <w:t>-     продукти харчування             –  378,87 тис. грн.  або 0,3 %;</w:t>
      </w:r>
    </w:p>
    <w:p w:rsidR="00AA36C1" w:rsidRPr="00D27CE2" w:rsidRDefault="00AA36C1" w:rsidP="00AA36C1">
      <w:pPr>
        <w:numPr>
          <w:ilvl w:val="0"/>
          <w:numId w:val="2"/>
        </w:numPr>
        <w:spacing w:after="0" w:line="240" w:lineRule="auto"/>
        <w:jc w:val="both"/>
        <w:rPr>
          <w:rFonts w:ascii="Times New Roman" w:hAnsi="Times New Roman"/>
          <w:sz w:val="28"/>
          <w:szCs w:val="28"/>
        </w:rPr>
      </w:pPr>
      <w:r w:rsidRPr="00D27CE2">
        <w:rPr>
          <w:rFonts w:ascii="Times New Roman" w:hAnsi="Times New Roman"/>
          <w:sz w:val="28"/>
          <w:szCs w:val="28"/>
        </w:rPr>
        <w:t>оплата комунальних послуг  –   7 326,47 тис. грн. або   6,7 %;</w:t>
      </w:r>
    </w:p>
    <w:p w:rsidR="00AA36C1" w:rsidRPr="00D27CE2" w:rsidRDefault="00AA36C1" w:rsidP="00AA36C1">
      <w:pPr>
        <w:ind w:left="840"/>
        <w:jc w:val="both"/>
        <w:rPr>
          <w:rFonts w:ascii="Times New Roman" w:hAnsi="Times New Roman"/>
          <w:sz w:val="28"/>
          <w:szCs w:val="28"/>
        </w:rPr>
      </w:pPr>
      <w:r w:rsidRPr="00D27CE2">
        <w:rPr>
          <w:rFonts w:ascii="Times New Roman" w:hAnsi="Times New Roman"/>
          <w:sz w:val="28"/>
          <w:szCs w:val="28"/>
        </w:rPr>
        <w:t>в т.ч. теплопостачання                 –  3 905,33 тис. грн. або  3,6 %;</w:t>
      </w:r>
    </w:p>
    <w:p w:rsidR="00AA36C1" w:rsidRPr="00D27CE2" w:rsidRDefault="00AA36C1" w:rsidP="00AA36C1">
      <w:pPr>
        <w:ind w:left="840"/>
        <w:jc w:val="both"/>
        <w:rPr>
          <w:rFonts w:ascii="Times New Roman" w:hAnsi="Times New Roman"/>
          <w:sz w:val="28"/>
          <w:szCs w:val="28"/>
        </w:rPr>
      </w:pPr>
      <w:r w:rsidRPr="00D27CE2">
        <w:rPr>
          <w:rFonts w:ascii="Times New Roman" w:hAnsi="Times New Roman"/>
          <w:sz w:val="28"/>
          <w:szCs w:val="28"/>
        </w:rPr>
        <w:t xml:space="preserve">          водопостачання                  –  175,06 тис. грн.  або 0,16 %;</w:t>
      </w:r>
    </w:p>
    <w:p w:rsidR="00AA36C1" w:rsidRPr="00D27CE2" w:rsidRDefault="00AA36C1" w:rsidP="00AA36C1">
      <w:pPr>
        <w:ind w:left="840"/>
        <w:jc w:val="both"/>
        <w:rPr>
          <w:rFonts w:ascii="Times New Roman" w:hAnsi="Times New Roman"/>
          <w:sz w:val="28"/>
          <w:szCs w:val="28"/>
        </w:rPr>
      </w:pPr>
      <w:r w:rsidRPr="00D27CE2">
        <w:rPr>
          <w:rFonts w:ascii="Times New Roman" w:hAnsi="Times New Roman"/>
          <w:sz w:val="28"/>
          <w:szCs w:val="28"/>
        </w:rPr>
        <w:t xml:space="preserve">          електроенергія                    –   1 687,45 тис.  грн.  або  1,5 %; </w:t>
      </w:r>
    </w:p>
    <w:p w:rsidR="00AA36C1" w:rsidRPr="00D27CE2" w:rsidRDefault="00AA36C1" w:rsidP="00AA36C1">
      <w:pPr>
        <w:ind w:left="840"/>
        <w:jc w:val="both"/>
        <w:rPr>
          <w:rFonts w:ascii="Times New Roman" w:hAnsi="Times New Roman"/>
          <w:sz w:val="28"/>
          <w:szCs w:val="28"/>
        </w:rPr>
      </w:pPr>
      <w:r w:rsidRPr="00D27CE2">
        <w:rPr>
          <w:rFonts w:ascii="Times New Roman" w:hAnsi="Times New Roman"/>
          <w:sz w:val="28"/>
          <w:szCs w:val="28"/>
        </w:rPr>
        <w:t xml:space="preserve">         газ                                          -  1 515,3 тис. грн. або   1,4 %</w:t>
      </w:r>
    </w:p>
    <w:p w:rsidR="00AA36C1" w:rsidRPr="00D27CE2" w:rsidRDefault="00AA36C1" w:rsidP="00AA36C1">
      <w:pPr>
        <w:ind w:left="840"/>
        <w:jc w:val="both"/>
        <w:rPr>
          <w:rFonts w:ascii="Times New Roman" w:hAnsi="Times New Roman"/>
          <w:sz w:val="28"/>
          <w:szCs w:val="28"/>
        </w:rPr>
      </w:pPr>
      <w:r w:rsidRPr="00D27CE2">
        <w:rPr>
          <w:rFonts w:ascii="Times New Roman" w:hAnsi="Times New Roman"/>
          <w:sz w:val="28"/>
          <w:szCs w:val="28"/>
        </w:rPr>
        <w:t xml:space="preserve">         вивіз сміття                           –   43,3 тис.  грн.  або   0,04 %;</w:t>
      </w:r>
    </w:p>
    <w:p w:rsidR="00AA36C1" w:rsidRPr="00D27CE2" w:rsidRDefault="00AA36C1" w:rsidP="00AA36C1">
      <w:pPr>
        <w:tabs>
          <w:tab w:val="left" w:pos="4440"/>
        </w:tabs>
        <w:ind w:left="840"/>
        <w:jc w:val="both"/>
        <w:rPr>
          <w:rFonts w:ascii="Times New Roman" w:hAnsi="Times New Roman"/>
          <w:sz w:val="28"/>
          <w:szCs w:val="28"/>
        </w:rPr>
      </w:pPr>
      <w:r w:rsidRPr="00D27CE2">
        <w:rPr>
          <w:rFonts w:ascii="Times New Roman" w:hAnsi="Times New Roman"/>
          <w:sz w:val="28"/>
          <w:szCs w:val="28"/>
        </w:rPr>
        <w:t xml:space="preserve">- поточні трансферти                    - 5 755,32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або  5,2 %.</w:t>
      </w:r>
    </w:p>
    <w:p w:rsidR="00AA36C1" w:rsidRPr="00D27CE2" w:rsidRDefault="00AA36C1" w:rsidP="00AA36C1">
      <w:pPr>
        <w:ind w:left="840"/>
        <w:jc w:val="both"/>
        <w:rPr>
          <w:rFonts w:ascii="Times New Roman" w:hAnsi="Times New Roman"/>
          <w:sz w:val="28"/>
          <w:szCs w:val="28"/>
        </w:rPr>
      </w:pPr>
      <w:r w:rsidRPr="00D27CE2">
        <w:rPr>
          <w:rFonts w:ascii="Times New Roman" w:hAnsi="Times New Roman"/>
          <w:sz w:val="28"/>
          <w:szCs w:val="28"/>
        </w:rPr>
        <w:t xml:space="preserve">- інші                                              - 1612,98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або 1,5 %</w:t>
      </w:r>
    </w:p>
    <w:p w:rsidR="00AA36C1" w:rsidRPr="00D27CE2" w:rsidRDefault="00AA36C1" w:rsidP="00AA36C1">
      <w:pPr>
        <w:ind w:left="840"/>
        <w:jc w:val="both"/>
        <w:rPr>
          <w:rFonts w:ascii="Times New Roman" w:hAnsi="Times New Roman"/>
          <w:sz w:val="28"/>
          <w:szCs w:val="28"/>
        </w:rPr>
      </w:pP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За 6 місяців забезпечено в повному обсязі виплату заробітної плати нарахованої за січень-червень 2022р. Простроченої заборгованості по заробітній платі, за спожиті енергоносії, продукти харчування, медикаменти  немає.</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Порівняно з аналогічним періодом 2021 року обсяг видатків зріс на 8635,17 тис. грн.. або 8,3 відсотків, що зумовлено ростом соціальних стандартів та державних гарантій (мінімальної заробітної плати, першого тарифного розряду), а також зростанням цін на енергоносії.</w:t>
      </w:r>
    </w:p>
    <w:p w:rsidR="00AA36C1" w:rsidRPr="00D27CE2" w:rsidRDefault="00AA36C1" w:rsidP="00AA36C1">
      <w:pPr>
        <w:ind w:firstLine="840"/>
        <w:jc w:val="center"/>
        <w:rPr>
          <w:rFonts w:ascii="Times New Roman" w:hAnsi="Times New Roman"/>
          <w:b/>
          <w:sz w:val="28"/>
          <w:szCs w:val="28"/>
          <w:u w:val="single"/>
        </w:rPr>
      </w:pPr>
      <w:r w:rsidRPr="00D27CE2">
        <w:rPr>
          <w:rFonts w:ascii="Times New Roman" w:hAnsi="Times New Roman"/>
          <w:b/>
          <w:sz w:val="28"/>
          <w:szCs w:val="28"/>
          <w:u w:val="single"/>
        </w:rPr>
        <w:t>Органи управління</w:t>
      </w:r>
    </w:p>
    <w:p w:rsidR="00AA36C1" w:rsidRPr="00D27CE2" w:rsidRDefault="00AA36C1" w:rsidP="00AA36C1">
      <w:pPr>
        <w:ind w:firstLine="840"/>
        <w:jc w:val="both"/>
        <w:rPr>
          <w:rFonts w:ascii="Times New Roman" w:hAnsi="Times New Roman"/>
          <w:b/>
          <w:sz w:val="28"/>
          <w:szCs w:val="28"/>
          <w:u w:val="single"/>
        </w:rPr>
      </w:pPr>
    </w:p>
    <w:p w:rsidR="00AA36C1" w:rsidRPr="00D27CE2" w:rsidRDefault="00AA36C1" w:rsidP="00AA36C1">
      <w:pPr>
        <w:ind w:firstLine="567"/>
        <w:jc w:val="both"/>
        <w:rPr>
          <w:rFonts w:ascii="Times New Roman" w:hAnsi="Times New Roman"/>
          <w:sz w:val="28"/>
          <w:szCs w:val="28"/>
        </w:rPr>
      </w:pPr>
      <w:r w:rsidRPr="00D27CE2">
        <w:rPr>
          <w:rFonts w:ascii="Times New Roman" w:hAnsi="Times New Roman"/>
          <w:sz w:val="28"/>
          <w:szCs w:val="28"/>
        </w:rPr>
        <w:lastRenderedPageBreak/>
        <w:t>На утримання органів управління за звітний період використано 17 194,77 тис. грн. або 50,8 % до річного плану з урахуванням змін, з них за загальним фондом – 17 194,77 тис. грн.. (51,6 % до річного плану та 98,0 % до плану за звітний період). Кошти спеціального фонду  не використовувались.</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Штатна чисельність станом на 01.07.2022 року становить   110,0, фактична -  109.</w:t>
      </w:r>
    </w:p>
    <w:p w:rsidR="00AA36C1" w:rsidRPr="00D27CE2" w:rsidRDefault="00AA36C1" w:rsidP="00AA36C1">
      <w:pPr>
        <w:ind w:left="840"/>
        <w:jc w:val="both"/>
        <w:rPr>
          <w:rFonts w:ascii="Times New Roman" w:hAnsi="Times New Roman"/>
          <w:sz w:val="28"/>
          <w:szCs w:val="28"/>
        </w:rPr>
      </w:pPr>
    </w:p>
    <w:p w:rsidR="00AA36C1" w:rsidRPr="00D27CE2" w:rsidRDefault="00AA36C1" w:rsidP="00AA36C1">
      <w:pPr>
        <w:ind w:left="840"/>
        <w:jc w:val="center"/>
        <w:rPr>
          <w:rFonts w:ascii="Times New Roman" w:hAnsi="Times New Roman"/>
          <w:b/>
          <w:sz w:val="28"/>
          <w:szCs w:val="28"/>
          <w:u w:val="single"/>
        </w:rPr>
      </w:pPr>
      <w:r w:rsidRPr="00D27CE2">
        <w:rPr>
          <w:rFonts w:ascii="Times New Roman" w:hAnsi="Times New Roman"/>
          <w:b/>
          <w:sz w:val="28"/>
          <w:szCs w:val="28"/>
          <w:u w:val="single"/>
        </w:rPr>
        <w:t>Освіта</w:t>
      </w:r>
    </w:p>
    <w:p w:rsidR="00AA36C1" w:rsidRPr="00D27CE2" w:rsidRDefault="00AA36C1" w:rsidP="00AA36C1">
      <w:pPr>
        <w:jc w:val="both"/>
        <w:rPr>
          <w:rFonts w:ascii="Times New Roman" w:hAnsi="Times New Roman"/>
          <w:sz w:val="28"/>
          <w:szCs w:val="28"/>
        </w:rPr>
      </w:pPr>
      <w:r w:rsidRPr="003170EA">
        <w:rPr>
          <w:rFonts w:ascii="Times New Roman" w:hAnsi="Times New Roman"/>
          <w:sz w:val="28"/>
          <w:szCs w:val="28"/>
        </w:rPr>
        <w:t xml:space="preserve">       </w:t>
      </w:r>
      <w:r w:rsidRPr="00D27CE2">
        <w:rPr>
          <w:rFonts w:ascii="Times New Roman" w:hAnsi="Times New Roman"/>
          <w:sz w:val="28"/>
          <w:szCs w:val="28"/>
        </w:rPr>
        <w:t xml:space="preserve">На функціонування та розвиток закладів освіти за перше півріччя  2022р. з міського бюджету використано </w:t>
      </w:r>
      <w:r w:rsidRPr="00D27CE2">
        <w:rPr>
          <w:rFonts w:ascii="Times New Roman" w:hAnsi="Times New Roman"/>
          <w:b/>
          <w:sz w:val="28"/>
          <w:szCs w:val="28"/>
        </w:rPr>
        <w:t>79 053,27</w:t>
      </w:r>
      <w:r w:rsidRPr="00D27CE2">
        <w:rPr>
          <w:rFonts w:ascii="Times New Roman" w:hAnsi="Times New Roman"/>
          <w:sz w:val="28"/>
          <w:szCs w:val="28"/>
        </w:rPr>
        <w:t xml:space="preserve">  тис. грн. або </w:t>
      </w:r>
      <w:r w:rsidRPr="00D27CE2">
        <w:rPr>
          <w:rFonts w:ascii="Times New Roman" w:hAnsi="Times New Roman"/>
          <w:b/>
          <w:sz w:val="28"/>
          <w:szCs w:val="28"/>
        </w:rPr>
        <w:t>48,2</w:t>
      </w:r>
      <w:r w:rsidRPr="00D27CE2">
        <w:rPr>
          <w:rFonts w:ascii="Times New Roman" w:hAnsi="Times New Roman"/>
          <w:sz w:val="28"/>
          <w:szCs w:val="28"/>
        </w:rPr>
        <w:t xml:space="preserve"> % до річного плану з урахуванням змін, з них за загальним фондом – </w:t>
      </w:r>
      <w:r w:rsidRPr="00D27CE2">
        <w:rPr>
          <w:rFonts w:ascii="Times New Roman" w:hAnsi="Times New Roman"/>
          <w:b/>
          <w:sz w:val="28"/>
          <w:szCs w:val="28"/>
        </w:rPr>
        <w:t>78 085,54</w:t>
      </w:r>
      <w:r w:rsidRPr="00D27CE2">
        <w:rPr>
          <w:rFonts w:ascii="Times New Roman" w:hAnsi="Times New Roman"/>
          <w:sz w:val="28"/>
          <w:szCs w:val="28"/>
        </w:rPr>
        <w:t xml:space="preserve"> тис. </w:t>
      </w:r>
      <w:proofErr w:type="spellStart"/>
      <w:r w:rsidRPr="00D27CE2">
        <w:rPr>
          <w:rFonts w:ascii="Times New Roman" w:hAnsi="Times New Roman"/>
          <w:sz w:val="28"/>
          <w:szCs w:val="28"/>
        </w:rPr>
        <w:t>грн</w:t>
      </w:r>
      <w:proofErr w:type="spellEnd"/>
      <w:r w:rsidRPr="00D27CE2">
        <w:rPr>
          <w:rFonts w:ascii="Times New Roman" w:hAnsi="Times New Roman"/>
          <w:sz w:val="28"/>
          <w:szCs w:val="28"/>
        </w:rPr>
        <w:t xml:space="preserve"> (</w:t>
      </w:r>
      <w:r w:rsidRPr="00D27CE2">
        <w:rPr>
          <w:rFonts w:ascii="Times New Roman" w:hAnsi="Times New Roman"/>
          <w:b/>
          <w:sz w:val="28"/>
          <w:szCs w:val="28"/>
        </w:rPr>
        <w:t>48,8</w:t>
      </w:r>
      <w:r w:rsidRPr="00D27CE2">
        <w:rPr>
          <w:rFonts w:ascii="Times New Roman" w:hAnsi="Times New Roman"/>
          <w:sz w:val="28"/>
          <w:szCs w:val="28"/>
        </w:rPr>
        <w:t xml:space="preserve"> % до річного плану та 86,6 % до плану за звітний період), спеціальним – </w:t>
      </w:r>
      <w:r w:rsidRPr="00D27CE2">
        <w:rPr>
          <w:rFonts w:ascii="Times New Roman" w:hAnsi="Times New Roman"/>
          <w:b/>
          <w:sz w:val="28"/>
          <w:szCs w:val="28"/>
        </w:rPr>
        <w:t>967,73</w:t>
      </w:r>
      <w:r w:rsidRPr="00D27CE2">
        <w:rPr>
          <w:rFonts w:ascii="Times New Roman" w:hAnsi="Times New Roman"/>
          <w:sz w:val="28"/>
          <w:szCs w:val="28"/>
        </w:rPr>
        <w:t xml:space="preserve"> тис. грн.  (</w:t>
      </w:r>
      <w:r w:rsidRPr="00D27CE2">
        <w:rPr>
          <w:rFonts w:ascii="Times New Roman" w:hAnsi="Times New Roman"/>
          <w:b/>
          <w:sz w:val="28"/>
          <w:szCs w:val="28"/>
        </w:rPr>
        <w:t>23,6</w:t>
      </w:r>
      <w:r w:rsidRPr="00D27CE2">
        <w:rPr>
          <w:rFonts w:ascii="Times New Roman" w:hAnsi="Times New Roman"/>
          <w:sz w:val="28"/>
          <w:szCs w:val="28"/>
        </w:rPr>
        <w:t xml:space="preserve"> % до річного плану).</w:t>
      </w:r>
    </w:p>
    <w:p w:rsidR="00AA36C1" w:rsidRPr="00D27CE2" w:rsidRDefault="00AA36C1" w:rsidP="00AA36C1">
      <w:pPr>
        <w:ind w:firstLine="567"/>
        <w:jc w:val="both"/>
        <w:rPr>
          <w:rFonts w:ascii="Times New Roman" w:hAnsi="Times New Roman"/>
          <w:sz w:val="28"/>
          <w:szCs w:val="28"/>
        </w:rPr>
      </w:pPr>
    </w:p>
    <w:p w:rsidR="00AA36C1" w:rsidRPr="00D27CE2" w:rsidRDefault="00AA36C1" w:rsidP="00AA36C1">
      <w:pPr>
        <w:ind w:firstLine="709"/>
        <w:jc w:val="both"/>
        <w:rPr>
          <w:rFonts w:ascii="Times New Roman" w:hAnsi="Times New Roman"/>
          <w:sz w:val="28"/>
          <w:szCs w:val="28"/>
        </w:rPr>
      </w:pPr>
      <w:r w:rsidRPr="00D27CE2">
        <w:rPr>
          <w:rFonts w:ascii="Times New Roman" w:hAnsi="Times New Roman"/>
          <w:sz w:val="28"/>
          <w:szCs w:val="28"/>
        </w:rPr>
        <w:t xml:space="preserve"> На  </w:t>
      </w:r>
      <w:r w:rsidRPr="00D27CE2">
        <w:rPr>
          <w:rFonts w:ascii="Times New Roman" w:hAnsi="Times New Roman"/>
          <w:i/>
          <w:sz w:val="28"/>
          <w:szCs w:val="28"/>
        </w:rPr>
        <w:t>утримання дошкільних закладів освіти</w:t>
      </w:r>
      <w:r w:rsidRPr="00D27CE2">
        <w:rPr>
          <w:rFonts w:ascii="Times New Roman" w:hAnsi="Times New Roman"/>
          <w:sz w:val="28"/>
          <w:szCs w:val="28"/>
        </w:rPr>
        <w:t xml:space="preserve"> </w:t>
      </w:r>
      <w:r w:rsidRPr="00D27CE2">
        <w:rPr>
          <w:rFonts w:ascii="Times New Roman" w:hAnsi="Times New Roman"/>
          <w:i/>
          <w:sz w:val="28"/>
          <w:szCs w:val="28"/>
        </w:rPr>
        <w:t>(КПКВК 1010)</w:t>
      </w:r>
      <w:r w:rsidRPr="00D27CE2">
        <w:rPr>
          <w:rFonts w:ascii="Times New Roman" w:hAnsi="Times New Roman"/>
          <w:sz w:val="28"/>
          <w:szCs w:val="28"/>
        </w:rPr>
        <w:t xml:space="preserve">  спрямовано </w:t>
      </w:r>
      <w:r w:rsidRPr="00D27CE2">
        <w:rPr>
          <w:rFonts w:ascii="Times New Roman" w:hAnsi="Times New Roman"/>
          <w:b/>
          <w:sz w:val="28"/>
          <w:szCs w:val="28"/>
        </w:rPr>
        <w:t>18 139,63</w:t>
      </w:r>
      <w:r w:rsidRPr="00D27CE2">
        <w:rPr>
          <w:rFonts w:ascii="Times New Roman" w:hAnsi="Times New Roman"/>
          <w:sz w:val="28"/>
          <w:szCs w:val="28"/>
        </w:rPr>
        <w:t xml:space="preserve"> тис. грн.  (</w:t>
      </w:r>
      <w:r w:rsidRPr="00D27CE2">
        <w:rPr>
          <w:rFonts w:ascii="Times New Roman" w:hAnsi="Times New Roman"/>
          <w:b/>
          <w:sz w:val="28"/>
          <w:szCs w:val="28"/>
        </w:rPr>
        <w:t>39,0</w:t>
      </w:r>
      <w:r w:rsidRPr="00D27CE2">
        <w:rPr>
          <w:rFonts w:ascii="Times New Roman" w:hAnsi="Times New Roman"/>
          <w:sz w:val="28"/>
          <w:szCs w:val="28"/>
        </w:rPr>
        <w:t xml:space="preserve"> % річного плану з урахуванням змін) в тому числі по загальному фонду – </w:t>
      </w:r>
      <w:r w:rsidRPr="00D27CE2">
        <w:rPr>
          <w:rFonts w:ascii="Times New Roman" w:hAnsi="Times New Roman"/>
          <w:b/>
          <w:sz w:val="28"/>
          <w:szCs w:val="28"/>
        </w:rPr>
        <w:t xml:space="preserve">17 832,13 </w:t>
      </w:r>
      <w:r w:rsidRPr="00D27CE2">
        <w:rPr>
          <w:rFonts w:ascii="Times New Roman" w:hAnsi="Times New Roman"/>
          <w:sz w:val="28"/>
          <w:szCs w:val="28"/>
        </w:rPr>
        <w:t xml:space="preserve">тис. грн., по спеціальному – </w:t>
      </w:r>
      <w:r w:rsidRPr="00D27CE2">
        <w:rPr>
          <w:rFonts w:ascii="Times New Roman" w:hAnsi="Times New Roman"/>
          <w:b/>
          <w:sz w:val="28"/>
          <w:szCs w:val="28"/>
        </w:rPr>
        <w:t>307,5</w:t>
      </w:r>
      <w:r w:rsidRPr="00D27CE2">
        <w:rPr>
          <w:rFonts w:ascii="Times New Roman" w:hAnsi="Times New Roman"/>
          <w:sz w:val="28"/>
          <w:szCs w:val="28"/>
        </w:rPr>
        <w:t xml:space="preserve"> тис. грн.. </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Мережа дошкільних закладів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громади становить 6 установ, в яких функціонує 50 груп і  виховується 961 дитина. Середня наповнюваність однієї групи – 19. Кількість </w:t>
      </w:r>
      <w:proofErr w:type="spellStart"/>
      <w:r w:rsidRPr="00D27CE2">
        <w:rPr>
          <w:rFonts w:ascii="Times New Roman" w:hAnsi="Times New Roman"/>
          <w:sz w:val="28"/>
          <w:szCs w:val="28"/>
        </w:rPr>
        <w:t>дітоднів</w:t>
      </w:r>
      <w:proofErr w:type="spellEnd"/>
      <w:r w:rsidRPr="00D27CE2">
        <w:rPr>
          <w:rFonts w:ascii="Times New Roman" w:hAnsi="Times New Roman"/>
          <w:sz w:val="28"/>
          <w:szCs w:val="28"/>
        </w:rPr>
        <w:t xml:space="preserve"> за І – </w:t>
      </w:r>
      <w:proofErr w:type="spellStart"/>
      <w:r w:rsidRPr="00D27CE2">
        <w:rPr>
          <w:rFonts w:ascii="Times New Roman" w:hAnsi="Times New Roman"/>
          <w:sz w:val="28"/>
          <w:szCs w:val="28"/>
        </w:rPr>
        <w:t>ше</w:t>
      </w:r>
      <w:proofErr w:type="spellEnd"/>
      <w:r w:rsidRPr="00D27CE2">
        <w:rPr>
          <w:rFonts w:ascii="Times New Roman" w:hAnsi="Times New Roman"/>
          <w:sz w:val="28"/>
          <w:szCs w:val="28"/>
        </w:rPr>
        <w:t xml:space="preserve"> півріччя 2022 року становить 30547.</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Кошти спеціального фонду використані для оплати за продукти харчування та інші найнеобхідніші видатки.</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Штатна та фактична чисельність на 01.07.2022 року становить 258, в тому числі 118 ставок педагогічного персоналу та 140 – іншого персоналу.</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На  </w:t>
      </w:r>
      <w:r w:rsidRPr="00D27CE2">
        <w:rPr>
          <w:rFonts w:ascii="Times New Roman" w:hAnsi="Times New Roman"/>
          <w:i/>
          <w:sz w:val="28"/>
          <w:szCs w:val="28"/>
        </w:rPr>
        <w:t>утримання закладів загальної середньої освіти</w:t>
      </w:r>
      <w:r w:rsidRPr="00D27CE2">
        <w:rPr>
          <w:rFonts w:ascii="Times New Roman" w:hAnsi="Times New Roman"/>
          <w:sz w:val="28"/>
          <w:szCs w:val="28"/>
        </w:rPr>
        <w:t xml:space="preserve"> </w:t>
      </w:r>
      <w:r w:rsidRPr="00D27CE2">
        <w:rPr>
          <w:rFonts w:ascii="Times New Roman" w:hAnsi="Times New Roman"/>
          <w:i/>
          <w:sz w:val="28"/>
          <w:szCs w:val="28"/>
        </w:rPr>
        <w:t>(КПКВК 1021)</w:t>
      </w:r>
      <w:r w:rsidRPr="00D27CE2">
        <w:rPr>
          <w:rFonts w:ascii="Times New Roman" w:hAnsi="Times New Roman"/>
          <w:sz w:val="28"/>
          <w:szCs w:val="28"/>
        </w:rPr>
        <w:t xml:space="preserve">  у звітному періоді спрямовано </w:t>
      </w:r>
      <w:r w:rsidRPr="00D27CE2">
        <w:rPr>
          <w:rFonts w:ascii="Times New Roman" w:hAnsi="Times New Roman"/>
          <w:b/>
          <w:sz w:val="28"/>
          <w:szCs w:val="28"/>
        </w:rPr>
        <w:t>11 291,94</w:t>
      </w:r>
      <w:r w:rsidRPr="00D27CE2">
        <w:rPr>
          <w:rFonts w:ascii="Times New Roman" w:hAnsi="Times New Roman"/>
          <w:sz w:val="28"/>
          <w:szCs w:val="28"/>
        </w:rPr>
        <w:t xml:space="preserve"> тис. грн. (38,1 % до річного плану з урахуванням змін), в тому числі по загальному фонду – </w:t>
      </w:r>
      <w:r w:rsidRPr="00D27CE2">
        <w:rPr>
          <w:rFonts w:ascii="Times New Roman" w:hAnsi="Times New Roman"/>
          <w:b/>
          <w:sz w:val="28"/>
          <w:szCs w:val="28"/>
        </w:rPr>
        <w:t>11 285,57</w:t>
      </w:r>
      <w:r w:rsidRPr="00D27CE2">
        <w:rPr>
          <w:rFonts w:ascii="Times New Roman" w:hAnsi="Times New Roman"/>
          <w:sz w:val="28"/>
          <w:szCs w:val="28"/>
        </w:rPr>
        <w:t xml:space="preserve"> тис. грн., по спеціальному – </w:t>
      </w:r>
      <w:r w:rsidRPr="00D27CE2">
        <w:rPr>
          <w:rFonts w:ascii="Times New Roman" w:hAnsi="Times New Roman"/>
          <w:b/>
          <w:sz w:val="28"/>
          <w:szCs w:val="28"/>
        </w:rPr>
        <w:t>6,37</w:t>
      </w:r>
      <w:r w:rsidRPr="00D27CE2">
        <w:rPr>
          <w:rFonts w:ascii="Times New Roman" w:hAnsi="Times New Roman"/>
          <w:sz w:val="28"/>
          <w:szCs w:val="28"/>
        </w:rPr>
        <w:t xml:space="preserve"> тис. грн.</w:t>
      </w:r>
    </w:p>
    <w:p w:rsidR="00AA36C1" w:rsidRPr="00D27CE2" w:rsidRDefault="00AA36C1" w:rsidP="00AA36C1">
      <w:pPr>
        <w:ind w:firstLine="709"/>
        <w:jc w:val="both"/>
        <w:rPr>
          <w:rFonts w:ascii="Times New Roman" w:hAnsi="Times New Roman"/>
          <w:sz w:val="28"/>
          <w:szCs w:val="28"/>
        </w:rPr>
      </w:pP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lastRenderedPageBreak/>
        <w:t xml:space="preserve">На  виплату заробітної плати педагогічним працівникам  загальної середньої освіти </w:t>
      </w:r>
      <w:r w:rsidRPr="00D27CE2">
        <w:rPr>
          <w:rFonts w:ascii="Times New Roman" w:hAnsi="Times New Roman"/>
          <w:i/>
          <w:sz w:val="28"/>
          <w:szCs w:val="28"/>
        </w:rPr>
        <w:t>(КПКВК 1031)</w:t>
      </w:r>
      <w:r w:rsidRPr="00D27CE2">
        <w:rPr>
          <w:rFonts w:ascii="Times New Roman" w:hAnsi="Times New Roman"/>
          <w:sz w:val="28"/>
          <w:szCs w:val="28"/>
        </w:rPr>
        <w:t xml:space="preserve"> використано кошти освітньої субвенції в сумі  </w:t>
      </w:r>
      <w:r w:rsidRPr="00D27CE2">
        <w:rPr>
          <w:rFonts w:ascii="Times New Roman" w:hAnsi="Times New Roman"/>
          <w:b/>
          <w:sz w:val="28"/>
          <w:szCs w:val="28"/>
        </w:rPr>
        <w:t>37 268,47</w:t>
      </w:r>
      <w:r w:rsidRPr="00D27CE2">
        <w:rPr>
          <w:rFonts w:ascii="Times New Roman" w:hAnsi="Times New Roman"/>
          <w:sz w:val="28"/>
          <w:szCs w:val="28"/>
        </w:rPr>
        <w:t xml:space="preserve"> тис. грн. (</w:t>
      </w:r>
      <w:r w:rsidRPr="00D27CE2">
        <w:rPr>
          <w:rFonts w:ascii="Times New Roman" w:hAnsi="Times New Roman"/>
          <w:b/>
          <w:sz w:val="28"/>
          <w:szCs w:val="28"/>
        </w:rPr>
        <w:t>58,76</w:t>
      </w:r>
      <w:r w:rsidRPr="00D27CE2">
        <w:rPr>
          <w:rFonts w:ascii="Times New Roman" w:hAnsi="Times New Roman"/>
          <w:sz w:val="28"/>
          <w:szCs w:val="28"/>
        </w:rPr>
        <w:t xml:space="preserve"> % до річного плану з урахуванням змін), в тому числі по загальному фонду – </w:t>
      </w:r>
      <w:r w:rsidRPr="00D27CE2">
        <w:rPr>
          <w:rFonts w:ascii="Times New Roman" w:hAnsi="Times New Roman"/>
          <w:b/>
          <w:sz w:val="28"/>
          <w:szCs w:val="28"/>
        </w:rPr>
        <w:t>37 268,47</w:t>
      </w:r>
      <w:r w:rsidRPr="00D27CE2">
        <w:rPr>
          <w:rFonts w:ascii="Times New Roman" w:hAnsi="Times New Roman"/>
          <w:sz w:val="28"/>
          <w:szCs w:val="28"/>
        </w:rPr>
        <w:t xml:space="preserve"> тис. грн.. та  залишок коштів освітньої субвенції який утворився на 01.01.2022 року </w:t>
      </w:r>
      <w:r w:rsidRPr="00D27CE2">
        <w:rPr>
          <w:rFonts w:ascii="Times New Roman" w:hAnsi="Times New Roman"/>
          <w:i/>
          <w:sz w:val="28"/>
          <w:szCs w:val="28"/>
        </w:rPr>
        <w:t xml:space="preserve">(КПКВК 1061) </w:t>
      </w:r>
      <w:r w:rsidRPr="00D27CE2">
        <w:rPr>
          <w:rFonts w:ascii="Times New Roman" w:hAnsi="Times New Roman"/>
          <w:sz w:val="28"/>
          <w:szCs w:val="28"/>
        </w:rPr>
        <w:t>в сумі</w:t>
      </w:r>
      <w:r w:rsidRPr="00D27CE2">
        <w:rPr>
          <w:rFonts w:ascii="Times New Roman" w:hAnsi="Times New Roman"/>
          <w:b/>
          <w:sz w:val="28"/>
          <w:szCs w:val="28"/>
        </w:rPr>
        <w:t xml:space="preserve"> 3 041,87 </w:t>
      </w:r>
      <w:proofErr w:type="spellStart"/>
      <w:r w:rsidRPr="00D27CE2">
        <w:rPr>
          <w:rFonts w:ascii="Times New Roman" w:hAnsi="Times New Roman"/>
          <w:sz w:val="28"/>
          <w:szCs w:val="28"/>
        </w:rPr>
        <w:t>тис.грн</w:t>
      </w:r>
      <w:proofErr w:type="spellEnd"/>
      <w:r w:rsidRPr="00D27CE2">
        <w:rPr>
          <w:rFonts w:ascii="Times New Roman" w:hAnsi="Times New Roman"/>
          <w:b/>
          <w:sz w:val="28"/>
          <w:szCs w:val="28"/>
        </w:rPr>
        <w:t>. (100,0%</w:t>
      </w:r>
      <w:r w:rsidRPr="00D27CE2">
        <w:rPr>
          <w:rFonts w:ascii="Times New Roman" w:hAnsi="Times New Roman"/>
          <w:sz w:val="28"/>
          <w:szCs w:val="28"/>
        </w:rPr>
        <w:t xml:space="preserve"> до річного плану з урахуванням змін).</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Мережа закладів загальної середньої освіти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громади становить 10 установ, в яких функціонує 158 класів і  навчається 3395 учнів. Середня наповнюваність класів – 21,49.</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Протягом 6 місяців 2022 року  організовано гаряче харчування учнів дітей-сиріт та дітей учасників АТО, а також дітей 1-4 класів з малозабезпечених сімей.</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Кошти спеціального фонду використані для оплати за найнеобхідніші видатки.</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Штатна чисельність по загальноосвітніх школах становить 543,5, з них педагогічних -397, інших – 146,5. Фактична – 528 одиниць,  з них 381 </w:t>
      </w:r>
      <w:proofErr w:type="spellStart"/>
      <w:r w:rsidRPr="00D27CE2">
        <w:rPr>
          <w:rFonts w:ascii="Times New Roman" w:hAnsi="Times New Roman"/>
          <w:sz w:val="28"/>
          <w:szCs w:val="28"/>
        </w:rPr>
        <w:t>–педагогічного</w:t>
      </w:r>
      <w:proofErr w:type="spellEnd"/>
      <w:r w:rsidRPr="00D27CE2">
        <w:rPr>
          <w:rFonts w:ascii="Times New Roman" w:hAnsi="Times New Roman"/>
          <w:sz w:val="28"/>
          <w:szCs w:val="28"/>
        </w:rPr>
        <w:t xml:space="preserve"> та 146,5 іншого персоналу .</w:t>
      </w:r>
    </w:p>
    <w:p w:rsidR="00AA36C1" w:rsidRPr="00D27CE2" w:rsidRDefault="00AA36C1" w:rsidP="00AA36C1">
      <w:pPr>
        <w:ind w:firstLine="709"/>
        <w:jc w:val="both"/>
        <w:rPr>
          <w:rFonts w:ascii="Times New Roman" w:hAnsi="Times New Roman"/>
          <w:sz w:val="28"/>
          <w:szCs w:val="28"/>
        </w:rPr>
      </w:pPr>
      <w:r w:rsidRPr="00D27CE2">
        <w:rPr>
          <w:rFonts w:ascii="Times New Roman" w:hAnsi="Times New Roman"/>
          <w:sz w:val="28"/>
          <w:szCs w:val="28"/>
        </w:rPr>
        <w:t xml:space="preserve">На </w:t>
      </w:r>
      <w:r w:rsidRPr="00D27CE2">
        <w:rPr>
          <w:rFonts w:ascii="Times New Roman" w:hAnsi="Times New Roman"/>
          <w:i/>
          <w:sz w:val="28"/>
          <w:szCs w:val="28"/>
        </w:rPr>
        <w:t xml:space="preserve">утримання позашкільних  закладів освіти (КПКВК 1070) </w:t>
      </w:r>
      <w:r w:rsidRPr="00D27CE2">
        <w:rPr>
          <w:rFonts w:ascii="Times New Roman" w:hAnsi="Times New Roman"/>
          <w:sz w:val="28"/>
          <w:szCs w:val="28"/>
        </w:rPr>
        <w:t xml:space="preserve">у першому півріччі 2022 року   використано </w:t>
      </w:r>
      <w:r w:rsidRPr="00D27CE2">
        <w:rPr>
          <w:rFonts w:ascii="Times New Roman" w:hAnsi="Times New Roman"/>
          <w:b/>
          <w:sz w:val="28"/>
          <w:szCs w:val="28"/>
        </w:rPr>
        <w:t>1 354,13</w:t>
      </w:r>
      <w:r w:rsidRPr="00D27CE2">
        <w:rPr>
          <w:rFonts w:ascii="Times New Roman" w:hAnsi="Times New Roman"/>
          <w:sz w:val="28"/>
          <w:szCs w:val="28"/>
        </w:rPr>
        <w:t xml:space="preserve"> тис. грн.  в тому числі по загальному фонду – </w:t>
      </w:r>
      <w:r w:rsidRPr="00D27CE2">
        <w:rPr>
          <w:rFonts w:ascii="Times New Roman" w:hAnsi="Times New Roman"/>
          <w:b/>
          <w:sz w:val="28"/>
          <w:szCs w:val="28"/>
        </w:rPr>
        <w:t>1 354,13</w:t>
      </w:r>
      <w:r w:rsidRPr="00D27CE2">
        <w:rPr>
          <w:rFonts w:ascii="Times New Roman" w:hAnsi="Times New Roman"/>
          <w:sz w:val="28"/>
          <w:szCs w:val="28"/>
        </w:rPr>
        <w:t xml:space="preserve"> тис. грн.. (43,7 % до річного плану з урахуванням змін). </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В позашкільному закладі працює 23 гуртка 52 групи в яких навчається 715 учнів, середня наповнюваність в гуртку 31 учень. </w:t>
      </w:r>
    </w:p>
    <w:p w:rsidR="00AA36C1" w:rsidRPr="00D27CE2" w:rsidRDefault="00AA36C1" w:rsidP="00AA36C1">
      <w:pPr>
        <w:ind w:firstLine="709"/>
        <w:jc w:val="both"/>
        <w:rPr>
          <w:rFonts w:ascii="Times New Roman" w:hAnsi="Times New Roman"/>
          <w:sz w:val="28"/>
          <w:szCs w:val="28"/>
        </w:rPr>
      </w:pPr>
      <w:r w:rsidRPr="00D27CE2">
        <w:rPr>
          <w:rFonts w:ascii="Times New Roman" w:hAnsi="Times New Roman"/>
          <w:sz w:val="28"/>
          <w:szCs w:val="28"/>
        </w:rPr>
        <w:t xml:space="preserve">Штатна чисельність становить 19, з низ педагогів 16,5, інших 2,5. Фактична - 18, з них 15,5 – </w:t>
      </w:r>
      <w:proofErr w:type="spellStart"/>
      <w:r w:rsidRPr="00D27CE2">
        <w:rPr>
          <w:rFonts w:ascii="Times New Roman" w:hAnsi="Times New Roman"/>
          <w:sz w:val="28"/>
          <w:szCs w:val="28"/>
        </w:rPr>
        <w:t>педперсонал</w:t>
      </w:r>
      <w:proofErr w:type="spellEnd"/>
      <w:r w:rsidRPr="00D27CE2">
        <w:rPr>
          <w:rFonts w:ascii="Times New Roman" w:hAnsi="Times New Roman"/>
          <w:sz w:val="28"/>
          <w:szCs w:val="28"/>
        </w:rPr>
        <w:t>, 2,5 – інший персонал.</w:t>
      </w:r>
    </w:p>
    <w:p w:rsidR="00AA36C1" w:rsidRPr="00D27CE2" w:rsidRDefault="00AA36C1" w:rsidP="00AA36C1">
      <w:pPr>
        <w:ind w:firstLine="709"/>
        <w:jc w:val="both"/>
        <w:rPr>
          <w:rFonts w:ascii="Times New Roman" w:hAnsi="Times New Roman"/>
          <w:sz w:val="28"/>
          <w:szCs w:val="28"/>
        </w:rPr>
      </w:pPr>
      <w:r w:rsidRPr="00D27CE2">
        <w:rPr>
          <w:rFonts w:ascii="Times New Roman" w:hAnsi="Times New Roman"/>
          <w:sz w:val="28"/>
          <w:szCs w:val="28"/>
        </w:rPr>
        <w:t xml:space="preserve">На  </w:t>
      </w:r>
      <w:r w:rsidRPr="00D27CE2">
        <w:rPr>
          <w:rFonts w:ascii="Times New Roman" w:hAnsi="Times New Roman"/>
          <w:i/>
          <w:sz w:val="28"/>
          <w:szCs w:val="28"/>
        </w:rPr>
        <w:t>утримання школи мистецтв (КПКВК 1080)</w:t>
      </w:r>
      <w:r w:rsidRPr="00D27CE2">
        <w:rPr>
          <w:rFonts w:ascii="Times New Roman" w:hAnsi="Times New Roman"/>
          <w:sz w:val="28"/>
          <w:szCs w:val="28"/>
        </w:rPr>
        <w:t xml:space="preserve">  у звітному періоді використано </w:t>
      </w:r>
      <w:r w:rsidRPr="00D27CE2">
        <w:rPr>
          <w:rFonts w:ascii="Times New Roman" w:hAnsi="Times New Roman"/>
          <w:b/>
          <w:sz w:val="28"/>
          <w:szCs w:val="28"/>
        </w:rPr>
        <w:t>5 149,06</w:t>
      </w:r>
      <w:r w:rsidRPr="00D27CE2">
        <w:rPr>
          <w:rFonts w:ascii="Times New Roman" w:hAnsi="Times New Roman"/>
          <w:sz w:val="28"/>
          <w:szCs w:val="28"/>
        </w:rPr>
        <w:t xml:space="preserve"> тис. грн.  (51,9 % до річного плану з урахуванням змін), в тому числі по загальному фонду – </w:t>
      </w:r>
      <w:r w:rsidRPr="00D27CE2">
        <w:rPr>
          <w:rFonts w:ascii="Times New Roman" w:hAnsi="Times New Roman"/>
          <w:b/>
          <w:sz w:val="28"/>
          <w:szCs w:val="28"/>
        </w:rPr>
        <w:t xml:space="preserve">4 934,34 </w:t>
      </w:r>
      <w:r w:rsidRPr="00D27CE2">
        <w:rPr>
          <w:rFonts w:ascii="Times New Roman" w:hAnsi="Times New Roman"/>
          <w:sz w:val="28"/>
          <w:szCs w:val="28"/>
        </w:rPr>
        <w:t xml:space="preserve">тис. грн., по спеціальному </w:t>
      </w:r>
      <w:r w:rsidRPr="00D27CE2">
        <w:rPr>
          <w:rFonts w:ascii="Times New Roman" w:hAnsi="Times New Roman"/>
          <w:b/>
          <w:sz w:val="28"/>
          <w:szCs w:val="28"/>
        </w:rPr>
        <w:t>214,7</w:t>
      </w:r>
      <w:r w:rsidRPr="00D27CE2">
        <w:rPr>
          <w:rFonts w:ascii="Times New Roman" w:hAnsi="Times New Roman"/>
          <w:sz w:val="28"/>
          <w:szCs w:val="28"/>
        </w:rPr>
        <w:t xml:space="preserve"> тис. грн. </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Кошти спеціального фонду використані для виплати заробітної плати.</w:t>
      </w:r>
    </w:p>
    <w:p w:rsidR="00AA36C1" w:rsidRPr="00D27CE2" w:rsidRDefault="00AA36C1" w:rsidP="00AA36C1">
      <w:pPr>
        <w:ind w:firstLine="709"/>
        <w:jc w:val="both"/>
        <w:rPr>
          <w:rFonts w:ascii="Times New Roman" w:hAnsi="Times New Roman"/>
          <w:sz w:val="28"/>
          <w:szCs w:val="28"/>
        </w:rPr>
      </w:pPr>
      <w:r w:rsidRPr="00D27CE2">
        <w:rPr>
          <w:rFonts w:ascii="Times New Roman" w:hAnsi="Times New Roman"/>
          <w:sz w:val="28"/>
          <w:szCs w:val="28"/>
        </w:rPr>
        <w:t xml:space="preserve">Штатна та фактична кількість ставок на 01.07.2022 року становить 53 </w:t>
      </w:r>
      <w:proofErr w:type="spellStart"/>
      <w:r w:rsidRPr="00D27CE2">
        <w:rPr>
          <w:rFonts w:ascii="Times New Roman" w:hAnsi="Times New Roman"/>
          <w:sz w:val="28"/>
          <w:szCs w:val="28"/>
        </w:rPr>
        <w:t>шт.од</w:t>
      </w:r>
      <w:proofErr w:type="spellEnd"/>
      <w:r w:rsidRPr="00D27CE2">
        <w:rPr>
          <w:rFonts w:ascii="Times New Roman" w:hAnsi="Times New Roman"/>
          <w:sz w:val="28"/>
          <w:szCs w:val="28"/>
        </w:rPr>
        <w:t xml:space="preserve">, з них педагогів 42 </w:t>
      </w:r>
      <w:proofErr w:type="spellStart"/>
      <w:r w:rsidRPr="00D27CE2">
        <w:rPr>
          <w:rFonts w:ascii="Times New Roman" w:hAnsi="Times New Roman"/>
          <w:sz w:val="28"/>
          <w:szCs w:val="28"/>
        </w:rPr>
        <w:t>шт.од</w:t>
      </w:r>
      <w:proofErr w:type="spellEnd"/>
      <w:r w:rsidRPr="00D27CE2">
        <w:rPr>
          <w:rFonts w:ascii="Times New Roman" w:hAnsi="Times New Roman"/>
          <w:sz w:val="28"/>
          <w:szCs w:val="28"/>
        </w:rPr>
        <w:t xml:space="preserve">, інших 11. А також 3 </w:t>
      </w:r>
      <w:proofErr w:type="spellStart"/>
      <w:r w:rsidRPr="00D27CE2">
        <w:rPr>
          <w:rFonts w:ascii="Times New Roman" w:hAnsi="Times New Roman"/>
          <w:sz w:val="28"/>
          <w:szCs w:val="28"/>
        </w:rPr>
        <w:t>шт.од</w:t>
      </w:r>
      <w:proofErr w:type="spellEnd"/>
      <w:r w:rsidRPr="00D27CE2">
        <w:rPr>
          <w:rFonts w:ascii="Times New Roman" w:hAnsi="Times New Roman"/>
          <w:sz w:val="28"/>
          <w:szCs w:val="28"/>
        </w:rPr>
        <w:t xml:space="preserve"> педагогів утримуються за рахунок спецфонду (батьківська плата за навчання).</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lastRenderedPageBreak/>
        <w:t xml:space="preserve">У першому півріччі на забезпечення діяльності </w:t>
      </w:r>
      <w:r w:rsidRPr="00D27CE2">
        <w:rPr>
          <w:rFonts w:ascii="Times New Roman" w:hAnsi="Times New Roman"/>
          <w:i/>
          <w:sz w:val="28"/>
          <w:szCs w:val="28"/>
        </w:rPr>
        <w:t>інших закладів освіти (КПКВК 1141)</w:t>
      </w:r>
      <w:r w:rsidRPr="00D27CE2">
        <w:rPr>
          <w:rFonts w:ascii="Times New Roman" w:hAnsi="Times New Roman"/>
          <w:sz w:val="28"/>
          <w:szCs w:val="28"/>
        </w:rPr>
        <w:t xml:space="preserve">, а саме централізованої бухгалтерії, групи централізованого обслуговування використано </w:t>
      </w:r>
      <w:r w:rsidRPr="00D27CE2">
        <w:rPr>
          <w:rFonts w:ascii="Times New Roman" w:hAnsi="Times New Roman"/>
          <w:b/>
          <w:sz w:val="28"/>
          <w:szCs w:val="28"/>
        </w:rPr>
        <w:t>2 237,28</w:t>
      </w:r>
      <w:r w:rsidRPr="00D27CE2">
        <w:rPr>
          <w:rFonts w:ascii="Times New Roman" w:hAnsi="Times New Roman"/>
          <w:sz w:val="28"/>
          <w:szCs w:val="28"/>
        </w:rPr>
        <w:t xml:space="preserve">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(51,4 % до річного плану з урахуванням змін), в тому числі по загальному фонду – </w:t>
      </w:r>
      <w:r w:rsidRPr="00D27CE2">
        <w:rPr>
          <w:rFonts w:ascii="Times New Roman" w:hAnsi="Times New Roman"/>
          <w:b/>
          <w:sz w:val="28"/>
          <w:szCs w:val="28"/>
        </w:rPr>
        <w:t>1 804,94</w:t>
      </w:r>
      <w:r w:rsidRPr="00D27CE2">
        <w:rPr>
          <w:rFonts w:ascii="Times New Roman" w:hAnsi="Times New Roman"/>
          <w:sz w:val="28"/>
          <w:szCs w:val="28"/>
        </w:rPr>
        <w:t xml:space="preserve"> тис. грн.,  по спеціальному  - </w:t>
      </w:r>
      <w:r w:rsidRPr="00D27CE2">
        <w:rPr>
          <w:rFonts w:ascii="Times New Roman" w:hAnsi="Times New Roman"/>
          <w:b/>
          <w:sz w:val="28"/>
          <w:szCs w:val="28"/>
        </w:rPr>
        <w:t>432,34</w:t>
      </w:r>
      <w:r w:rsidRPr="00D27CE2">
        <w:rPr>
          <w:rFonts w:ascii="Times New Roman" w:hAnsi="Times New Roman"/>
          <w:sz w:val="28"/>
          <w:szCs w:val="28"/>
        </w:rPr>
        <w:t xml:space="preserve"> тис. </w:t>
      </w:r>
      <w:proofErr w:type="spellStart"/>
      <w:r w:rsidRPr="00D27CE2">
        <w:rPr>
          <w:rFonts w:ascii="Times New Roman" w:hAnsi="Times New Roman"/>
          <w:sz w:val="28"/>
          <w:szCs w:val="28"/>
        </w:rPr>
        <w:t>грн</w:t>
      </w:r>
      <w:proofErr w:type="spellEnd"/>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Штатна та фактична чисельність  становить 21,5 одиниць.</w:t>
      </w:r>
    </w:p>
    <w:p w:rsidR="00AA36C1" w:rsidRPr="00D27CE2" w:rsidRDefault="00AA36C1" w:rsidP="00AA36C1">
      <w:pPr>
        <w:ind w:firstLine="709"/>
        <w:jc w:val="both"/>
        <w:rPr>
          <w:rFonts w:ascii="Times New Roman" w:hAnsi="Times New Roman"/>
          <w:sz w:val="28"/>
          <w:szCs w:val="28"/>
        </w:rPr>
      </w:pPr>
      <w:r w:rsidRPr="00D27CE2">
        <w:rPr>
          <w:rFonts w:ascii="Times New Roman" w:hAnsi="Times New Roman"/>
          <w:sz w:val="28"/>
          <w:szCs w:val="28"/>
        </w:rPr>
        <w:t xml:space="preserve">На програми та заходи у сфері освіти (КПКВК 1142) у звітному періоді використано </w:t>
      </w:r>
      <w:r w:rsidRPr="00D27CE2">
        <w:rPr>
          <w:rFonts w:ascii="Times New Roman" w:hAnsi="Times New Roman"/>
          <w:b/>
          <w:sz w:val="28"/>
          <w:szCs w:val="28"/>
        </w:rPr>
        <w:t>3,6</w:t>
      </w:r>
      <w:r w:rsidRPr="00D27CE2">
        <w:rPr>
          <w:rFonts w:ascii="Times New Roman" w:hAnsi="Times New Roman"/>
          <w:sz w:val="28"/>
          <w:szCs w:val="28"/>
        </w:rPr>
        <w:t xml:space="preserve">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(2,1 % до річного плану з урахуванням змін), в тому числі по загальному фонду – </w:t>
      </w:r>
      <w:r w:rsidRPr="00D27CE2">
        <w:rPr>
          <w:rFonts w:ascii="Times New Roman" w:hAnsi="Times New Roman"/>
          <w:b/>
          <w:sz w:val="28"/>
          <w:szCs w:val="28"/>
        </w:rPr>
        <w:t>3,6</w:t>
      </w:r>
      <w:r w:rsidRPr="00D27CE2">
        <w:rPr>
          <w:rFonts w:ascii="Times New Roman" w:hAnsi="Times New Roman"/>
          <w:sz w:val="28"/>
          <w:szCs w:val="28"/>
        </w:rPr>
        <w:t xml:space="preserve"> тис. грн.. Виплачено одноразову допомогу дитині-сироті.</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У звітному періоді з міського бюджету </w:t>
      </w:r>
      <w:r w:rsidRPr="00D27CE2">
        <w:rPr>
          <w:rFonts w:ascii="Times New Roman" w:hAnsi="Times New Roman"/>
          <w:i/>
          <w:sz w:val="28"/>
          <w:szCs w:val="28"/>
        </w:rPr>
        <w:t xml:space="preserve">на утримання інклюзивно-ресурсного центру спрямовано (КПКВК 1151) – </w:t>
      </w:r>
      <w:r w:rsidRPr="00D27CE2">
        <w:rPr>
          <w:rFonts w:ascii="Times New Roman" w:hAnsi="Times New Roman"/>
          <w:b/>
          <w:sz w:val="28"/>
          <w:szCs w:val="28"/>
        </w:rPr>
        <w:t>11,63</w:t>
      </w:r>
      <w:r w:rsidRPr="00D27CE2">
        <w:rPr>
          <w:rFonts w:ascii="Times New Roman" w:hAnsi="Times New Roman"/>
          <w:sz w:val="28"/>
          <w:szCs w:val="28"/>
        </w:rPr>
        <w:t xml:space="preserve"> тис. грн. (32,2 % до річного плану з урахуванням змін) в тому числі по загальному фонду – 4,84 тис. грн., по спеціальному – </w:t>
      </w:r>
      <w:r w:rsidRPr="00D27CE2">
        <w:rPr>
          <w:rFonts w:ascii="Times New Roman" w:hAnsi="Times New Roman"/>
          <w:b/>
          <w:sz w:val="28"/>
          <w:szCs w:val="28"/>
        </w:rPr>
        <w:t>6,8</w:t>
      </w:r>
      <w:r w:rsidRPr="00D27CE2">
        <w:rPr>
          <w:rFonts w:ascii="Times New Roman" w:hAnsi="Times New Roman"/>
          <w:sz w:val="28"/>
          <w:szCs w:val="28"/>
        </w:rPr>
        <w:t xml:space="preserve"> тис. </w:t>
      </w:r>
      <w:proofErr w:type="spellStart"/>
      <w:r w:rsidRPr="00D27CE2">
        <w:rPr>
          <w:rFonts w:ascii="Times New Roman" w:hAnsi="Times New Roman"/>
          <w:sz w:val="28"/>
          <w:szCs w:val="28"/>
        </w:rPr>
        <w:t>грн</w:t>
      </w:r>
      <w:proofErr w:type="spellEnd"/>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У звітному періоді на </w:t>
      </w:r>
      <w:r w:rsidRPr="00D27CE2">
        <w:rPr>
          <w:rFonts w:ascii="Times New Roman" w:hAnsi="Times New Roman"/>
          <w:i/>
          <w:sz w:val="28"/>
          <w:szCs w:val="28"/>
        </w:rPr>
        <w:t>утримання інклюзивно-ресурсного центру (КПКВК 1152)</w:t>
      </w:r>
      <w:r w:rsidRPr="00D27CE2">
        <w:rPr>
          <w:rFonts w:ascii="Times New Roman" w:hAnsi="Times New Roman"/>
          <w:sz w:val="28"/>
          <w:szCs w:val="28"/>
        </w:rPr>
        <w:t xml:space="preserve"> спрямовано кошти освітньої субвенції (державного бюджету)  в сумі 510,84 тис. грн. (14,6 % до річного плану з урахуванням змін), в тому числі по загальному фонду – 510,84 тис. грн.</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Штатна чисельність становить 7 одиниць, фактична 5,5.</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У першому півріччі 2022 році на </w:t>
      </w:r>
      <w:r w:rsidRPr="00D27CE2">
        <w:rPr>
          <w:rFonts w:ascii="Times New Roman" w:hAnsi="Times New Roman"/>
          <w:i/>
          <w:sz w:val="28"/>
          <w:szCs w:val="28"/>
        </w:rPr>
        <w:t>надання підтримки особам з особливими освітніми потребами за рахунок відповідної субвенції з державного бюджету місцевим бюджетам (КПКВК 1200)</w:t>
      </w:r>
      <w:r w:rsidRPr="00D27CE2">
        <w:rPr>
          <w:rFonts w:ascii="Times New Roman" w:hAnsi="Times New Roman"/>
          <w:sz w:val="28"/>
          <w:szCs w:val="28"/>
        </w:rPr>
        <w:t xml:space="preserve"> використано 44,78 тис. грн. (36,3 % до річного плану з урахуванням змін), з них по загальному фонду 44,78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840"/>
        <w:jc w:val="center"/>
        <w:rPr>
          <w:rFonts w:ascii="Times New Roman" w:hAnsi="Times New Roman"/>
          <w:b/>
          <w:sz w:val="28"/>
          <w:szCs w:val="28"/>
          <w:u w:val="single"/>
        </w:rPr>
      </w:pPr>
      <w:r w:rsidRPr="00D27CE2">
        <w:rPr>
          <w:rFonts w:ascii="Times New Roman" w:hAnsi="Times New Roman"/>
          <w:b/>
          <w:sz w:val="28"/>
          <w:szCs w:val="28"/>
          <w:u w:val="single"/>
        </w:rPr>
        <w:t>Охорона здоров’я</w:t>
      </w:r>
    </w:p>
    <w:p w:rsidR="00AA36C1" w:rsidRPr="00D27CE2" w:rsidRDefault="00AA36C1" w:rsidP="00AA36C1">
      <w:pPr>
        <w:tabs>
          <w:tab w:val="left" w:pos="426"/>
        </w:tabs>
        <w:ind w:firstLine="567"/>
        <w:jc w:val="both"/>
        <w:rPr>
          <w:rFonts w:ascii="Times New Roman" w:hAnsi="Times New Roman"/>
          <w:sz w:val="28"/>
          <w:szCs w:val="28"/>
        </w:rPr>
      </w:pPr>
      <w:proofErr w:type="spellStart"/>
      <w:r w:rsidRPr="00D27CE2">
        <w:rPr>
          <w:rFonts w:ascii="Times New Roman" w:hAnsi="Times New Roman"/>
          <w:sz w:val="28"/>
          <w:szCs w:val="28"/>
        </w:rPr>
        <w:t>Новороздільська</w:t>
      </w:r>
      <w:proofErr w:type="spellEnd"/>
      <w:r w:rsidRPr="00D27CE2">
        <w:rPr>
          <w:rFonts w:ascii="Times New Roman" w:hAnsi="Times New Roman"/>
          <w:sz w:val="28"/>
          <w:szCs w:val="28"/>
        </w:rPr>
        <w:t xml:space="preserve">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w:t>
      </w:r>
      <w:proofErr w:type="spellStart"/>
      <w:r w:rsidRPr="00D27CE2">
        <w:rPr>
          <w:rFonts w:ascii="Times New Roman" w:hAnsi="Times New Roman"/>
          <w:sz w:val="28"/>
          <w:szCs w:val="28"/>
        </w:rPr>
        <w:t>смт</w:t>
      </w:r>
      <w:proofErr w:type="spellEnd"/>
      <w:r w:rsidRPr="00D27CE2">
        <w:rPr>
          <w:rFonts w:ascii="Times New Roman" w:hAnsi="Times New Roman"/>
          <w:sz w:val="28"/>
          <w:szCs w:val="28"/>
        </w:rPr>
        <w:t xml:space="preserve">. Розділ, село Березина, </w:t>
      </w:r>
      <w:proofErr w:type="spellStart"/>
      <w:r w:rsidRPr="00D27CE2">
        <w:rPr>
          <w:rFonts w:ascii="Times New Roman" w:hAnsi="Times New Roman"/>
          <w:sz w:val="28"/>
          <w:szCs w:val="28"/>
        </w:rPr>
        <w:t>Берездівці</w:t>
      </w:r>
      <w:proofErr w:type="spellEnd"/>
      <w:r w:rsidRPr="00D27CE2">
        <w:rPr>
          <w:rFonts w:ascii="Times New Roman" w:hAnsi="Times New Roman"/>
          <w:sz w:val="28"/>
          <w:szCs w:val="28"/>
        </w:rPr>
        <w:t xml:space="preserve">, Гранки-Кути, Горішнє, Долішнє, </w:t>
      </w:r>
      <w:proofErr w:type="spellStart"/>
      <w:r w:rsidRPr="00D27CE2">
        <w:rPr>
          <w:rFonts w:ascii="Times New Roman" w:hAnsi="Times New Roman"/>
          <w:sz w:val="28"/>
          <w:szCs w:val="28"/>
        </w:rPr>
        <w:t>Підгірці</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Станківці</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Тужанівці</w:t>
      </w:r>
      <w:proofErr w:type="spellEnd"/>
      <w:r w:rsidRPr="00D27CE2">
        <w:rPr>
          <w:rFonts w:ascii="Times New Roman" w:hAnsi="Times New Roman"/>
          <w:sz w:val="28"/>
          <w:szCs w:val="28"/>
        </w:rPr>
        <w:t xml:space="preserve">. </w:t>
      </w:r>
    </w:p>
    <w:p w:rsidR="00AA36C1" w:rsidRPr="00D27CE2" w:rsidRDefault="00AA36C1" w:rsidP="00AA36C1">
      <w:pPr>
        <w:ind w:firstLine="567"/>
        <w:jc w:val="both"/>
        <w:rPr>
          <w:rFonts w:ascii="Times New Roman" w:hAnsi="Times New Roman"/>
          <w:sz w:val="28"/>
          <w:szCs w:val="28"/>
        </w:rPr>
      </w:pPr>
      <w:r w:rsidRPr="00D27CE2">
        <w:rPr>
          <w:rFonts w:ascii="Times New Roman" w:hAnsi="Times New Roman"/>
          <w:sz w:val="28"/>
          <w:szCs w:val="28"/>
        </w:rPr>
        <w:t xml:space="preserve"> У першому півріччі 2022 року на </w:t>
      </w:r>
      <w:r w:rsidRPr="00D27CE2">
        <w:rPr>
          <w:rFonts w:ascii="Times New Roman" w:hAnsi="Times New Roman"/>
          <w:i/>
          <w:sz w:val="28"/>
          <w:szCs w:val="28"/>
        </w:rPr>
        <w:t>утримання міської лікарні  (КПКВ 2010</w:t>
      </w:r>
      <w:r w:rsidRPr="00D27CE2">
        <w:rPr>
          <w:rFonts w:ascii="Times New Roman" w:hAnsi="Times New Roman"/>
          <w:sz w:val="28"/>
          <w:szCs w:val="28"/>
        </w:rPr>
        <w:t xml:space="preserve">)  використано 3 591,27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(29,5 % до річного плану з урахуванням змін) для  оплати за спожиті енергоносії та безкоштовний та пільговий  відпуск медикаментів.  </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840"/>
        <w:jc w:val="both"/>
        <w:rPr>
          <w:rFonts w:ascii="Times New Roman" w:hAnsi="Times New Roman"/>
          <w:b/>
          <w:sz w:val="28"/>
          <w:szCs w:val="28"/>
          <w:u w:val="single"/>
        </w:rPr>
      </w:pPr>
    </w:p>
    <w:p w:rsidR="00AA36C1" w:rsidRPr="00D27CE2" w:rsidRDefault="00AA36C1" w:rsidP="00AA36C1">
      <w:pPr>
        <w:ind w:firstLine="840"/>
        <w:jc w:val="center"/>
        <w:rPr>
          <w:rFonts w:ascii="Times New Roman" w:hAnsi="Times New Roman"/>
          <w:b/>
          <w:sz w:val="28"/>
          <w:szCs w:val="28"/>
          <w:u w:val="single"/>
        </w:rPr>
      </w:pPr>
      <w:r w:rsidRPr="00D27CE2">
        <w:rPr>
          <w:rFonts w:ascii="Times New Roman" w:hAnsi="Times New Roman"/>
          <w:b/>
          <w:sz w:val="28"/>
          <w:szCs w:val="28"/>
          <w:u w:val="single"/>
        </w:rPr>
        <w:t>Соціальний захист та соціальне забезпечення</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У  звітному періоді 2022 року на соціальний захист населення використано 2 382,17 тис. грн. (41,1 % до річного плану з урахуванням змін), з них за загальним фондом -  2 368,15 тис. грн.., (42,4 % до річного плану з урахуванням змін, та 73,16 % до плану за звітний період), спеціальним 14,02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(6,6 % до річного плану з урахуванням змін).</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На надання </w:t>
      </w:r>
      <w:r w:rsidRPr="00D27CE2">
        <w:rPr>
          <w:rFonts w:ascii="Times New Roman" w:hAnsi="Times New Roman"/>
          <w:i/>
          <w:sz w:val="28"/>
          <w:szCs w:val="28"/>
        </w:rPr>
        <w:t>інших пільг окремим категоріям громадян відповідно до законодавства (КПКВК 3031)</w:t>
      </w:r>
      <w:r w:rsidRPr="00D27CE2">
        <w:rPr>
          <w:rFonts w:ascii="Times New Roman" w:hAnsi="Times New Roman"/>
          <w:sz w:val="28"/>
          <w:szCs w:val="28"/>
        </w:rPr>
        <w:t xml:space="preserve"> спрямовано 11,1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(9,2% до уточненого річного плану), з них за загальним  фондом 11,1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На </w:t>
      </w:r>
      <w:r w:rsidRPr="00D27CE2">
        <w:rPr>
          <w:rFonts w:ascii="Times New Roman" w:hAnsi="Times New Roman"/>
          <w:i/>
          <w:sz w:val="28"/>
          <w:szCs w:val="28"/>
        </w:rPr>
        <w:t xml:space="preserve">надання пільг окремим категоріям громадян з оплати послуг зв’язку (КПКВК 3032) </w:t>
      </w:r>
      <w:r w:rsidRPr="00D27CE2">
        <w:rPr>
          <w:rFonts w:ascii="Times New Roman" w:hAnsi="Times New Roman"/>
          <w:sz w:val="28"/>
          <w:szCs w:val="28"/>
        </w:rPr>
        <w:t xml:space="preserve"> використано 9,77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(29,6 % до уточненого річного плану), з них за загальним  фондом 9,77  тис. грн.</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На </w:t>
      </w:r>
      <w:r w:rsidRPr="00D27CE2">
        <w:rPr>
          <w:rFonts w:ascii="Times New Roman" w:hAnsi="Times New Roman"/>
          <w:i/>
          <w:sz w:val="28"/>
          <w:szCs w:val="28"/>
        </w:rPr>
        <w:t>утримання територіального центру (КПКВК 3104)</w:t>
      </w:r>
      <w:r w:rsidRPr="00D27CE2">
        <w:rPr>
          <w:rFonts w:ascii="Times New Roman" w:hAnsi="Times New Roman"/>
          <w:sz w:val="28"/>
          <w:szCs w:val="28"/>
        </w:rPr>
        <w:t xml:space="preserve"> використано 1532,3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(42,2 % до уточненого річного плану), з них за загальним  фондом 1 518,28  тис. грн., спеціальним – 14,02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Штатна чисельність станом на 01.07.2022 року становить  25,0 одиниць, фактично зайнято 23.</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У першому півріччі 2022 року на </w:t>
      </w:r>
      <w:r w:rsidRPr="00D27CE2">
        <w:rPr>
          <w:rFonts w:ascii="Times New Roman" w:hAnsi="Times New Roman"/>
          <w:i/>
          <w:sz w:val="28"/>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 3160)</w:t>
      </w:r>
      <w:r w:rsidRPr="00D27CE2">
        <w:rPr>
          <w:rFonts w:ascii="Times New Roman" w:hAnsi="Times New Roman"/>
          <w:sz w:val="28"/>
          <w:szCs w:val="28"/>
        </w:rPr>
        <w:t xml:space="preserve"> спрямовано 260,3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(52,8 %. до уточненого річного плану).</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У звітному періоді 2022 року на  </w:t>
      </w:r>
      <w:r w:rsidRPr="00D27CE2">
        <w:rPr>
          <w:rFonts w:ascii="Times New Roman" w:hAnsi="Times New Roman"/>
          <w:i/>
          <w:sz w:val="28"/>
          <w:szCs w:val="28"/>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r w:rsidRPr="00D27CE2">
        <w:rPr>
          <w:rFonts w:ascii="Times New Roman" w:hAnsi="Times New Roman"/>
          <w:sz w:val="28"/>
          <w:szCs w:val="28"/>
        </w:rPr>
        <w:t xml:space="preserve"> використано 14,16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(52,8 % до уточненого плану на рік), з них за загальним фондом – 14,16 </w:t>
      </w:r>
      <w:proofErr w:type="spellStart"/>
      <w:r w:rsidRPr="00D27CE2">
        <w:rPr>
          <w:rFonts w:ascii="Times New Roman" w:hAnsi="Times New Roman"/>
          <w:sz w:val="28"/>
          <w:szCs w:val="28"/>
        </w:rPr>
        <w:t>тис.грн</w:t>
      </w:r>
      <w:proofErr w:type="spellEnd"/>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У звітному періоді 2022 року на </w:t>
      </w:r>
      <w:r w:rsidRPr="00D27CE2">
        <w:rPr>
          <w:rFonts w:ascii="Times New Roman" w:hAnsi="Times New Roman"/>
          <w:i/>
          <w:sz w:val="28"/>
          <w:szCs w:val="28"/>
        </w:rPr>
        <w:t>заходи у сфері соціального захисту та соціального забезпечення (КПКВК 3242)</w:t>
      </w:r>
      <w:r w:rsidRPr="00D27CE2">
        <w:rPr>
          <w:rFonts w:ascii="Times New Roman" w:hAnsi="Times New Roman"/>
          <w:sz w:val="28"/>
          <w:szCs w:val="28"/>
        </w:rPr>
        <w:t xml:space="preserve">  використано 554,5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(50,9 % до уточненого плану на рік), з них за загальним фондом – 554,5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840"/>
        <w:jc w:val="center"/>
        <w:rPr>
          <w:rFonts w:ascii="Times New Roman" w:hAnsi="Times New Roman"/>
          <w:b/>
          <w:sz w:val="28"/>
          <w:szCs w:val="28"/>
          <w:u w:val="single"/>
        </w:rPr>
      </w:pPr>
      <w:r w:rsidRPr="00D27CE2">
        <w:rPr>
          <w:rFonts w:ascii="Times New Roman" w:hAnsi="Times New Roman"/>
          <w:b/>
          <w:sz w:val="28"/>
          <w:szCs w:val="28"/>
          <w:u w:val="single"/>
        </w:rPr>
        <w:t>Культура</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567"/>
        <w:jc w:val="both"/>
        <w:rPr>
          <w:rFonts w:ascii="Times New Roman" w:hAnsi="Times New Roman"/>
          <w:sz w:val="28"/>
          <w:szCs w:val="28"/>
        </w:rPr>
      </w:pPr>
      <w:r w:rsidRPr="00D27CE2">
        <w:rPr>
          <w:rFonts w:ascii="Times New Roman" w:hAnsi="Times New Roman"/>
          <w:sz w:val="28"/>
          <w:szCs w:val="28"/>
        </w:rPr>
        <w:t xml:space="preserve">На утримання установ культури у звітному періоді 2022р. з міського бюджету використано </w:t>
      </w:r>
      <w:r w:rsidRPr="00D27CE2">
        <w:rPr>
          <w:rFonts w:ascii="Times New Roman" w:hAnsi="Times New Roman"/>
          <w:b/>
          <w:sz w:val="28"/>
          <w:szCs w:val="28"/>
        </w:rPr>
        <w:t>3 969,</w:t>
      </w:r>
      <w:r w:rsidRPr="00D27CE2">
        <w:rPr>
          <w:rFonts w:ascii="Times New Roman" w:hAnsi="Times New Roman"/>
          <w:sz w:val="28"/>
          <w:szCs w:val="28"/>
        </w:rPr>
        <w:t>2  тис. грн. (</w:t>
      </w:r>
      <w:r w:rsidRPr="00D27CE2">
        <w:rPr>
          <w:rFonts w:ascii="Times New Roman" w:hAnsi="Times New Roman"/>
          <w:b/>
          <w:sz w:val="28"/>
          <w:szCs w:val="28"/>
        </w:rPr>
        <w:t>40,0</w:t>
      </w:r>
      <w:r w:rsidRPr="00D27CE2">
        <w:rPr>
          <w:rFonts w:ascii="Times New Roman" w:hAnsi="Times New Roman"/>
          <w:sz w:val="28"/>
          <w:szCs w:val="28"/>
        </w:rPr>
        <w:t xml:space="preserve"> % до річного плану з урахуванням змін), з них за загальним фондом – </w:t>
      </w:r>
      <w:r w:rsidRPr="00D27CE2">
        <w:rPr>
          <w:rFonts w:ascii="Times New Roman" w:hAnsi="Times New Roman"/>
          <w:b/>
          <w:sz w:val="28"/>
          <w:szCs w:val="28"/>
        </w:rPr>
        <w:t>3 647,62</w:t>
      </w:r>
      <w:r w:rsidRPr="00D27CE2">
        <w:rPr>
          <w:rFonts w:ascii="Times New Roman" w:hAnsi="Times New Roman"/>
          <w:sz w:val="28"/>
          <w:szCs w:val="28"/>
        </w:rPr>
        <w:t xml:space="preserve"> тис. грн. (</w:t>
      </w:r>
      <w:r w:rsidRPr="00D27CE2">
        <w:rPr>
          <w:rFonts w:ascii="Times New Roman" w:hAnsi="Times New Roman"/>
          <w:b/>
          <w:sz w:val="28"/>
          <w:szCs w:val="28"/>
        </w:rPr>
        <w:t>38,6</w:t>
      </w:r>
      <w:r w:rsidRPr="00D27CE2">
        <w:rPr>
          <w:rFonts w:ascii="Times New Roman" w:hAnsi="Times New Roman"/>
          <w:sz w:val="28"/>
          <w:szCs w:val="28"/>
        </w:rPr>
        <w:t xml:space="preserve"> % до річного плану з урахуванням змін, та </w:t>
      </w:r>
      <w:r w:rsidRPr="00D27CE2">
        <w:rPr>
          <w:rFonts w:ascii="Times New Roman" w:hAnsi="Times New Roman"/>
          <w:b/>
          <w:sz w:val="28"/>
          <w:szCs w:val="28"/>
        </w:rPr>
        <w:t>74,7</w:t>
      </w:r>
      <w:r w:rsidRPr="00D27CE2">
        <w:rPr>
          <w:rFonts w:ascii="Times New Roman" w:hAnsi="Times New Roman"/>
          <w:sz w:val="28"/>
          <w:szCs w:val="28"/>
        </w:rPr>
        <w:t xml:space="preserve"> % до плану за звітний період), спеціальним – </w:t>
      </w:r>
      <w:r w:rsidRPr="00D27CE2">
        <w:rPr>
          <w:rFonts w:ascii="Times New Roman" w:hAnsi="Times New Roman"/>
          <w:b/>
          <w:sz w:val="28"/>
          <w:szCs w:val="28"/>
        </w:rPr>
        <w:t>321,58</w:t>
      </w:r>
      <w:r w:rsidRPr="00D27CE2">
        <w:rPr>
          <w:rFonts w:ascii="Times New Roman" w:hAnsi="Times New Roman"/>
          <w:sz w:val="28"/>
          <w:szCs w:val="28"/>
        </w:rPr>
        <w:t xml:space="preserve"> тис. грн.. (</w:t>
      </w:r>
      <w:r w:rsidRPr="00D27CE2">
        <w:rPr>
          <w:rFonts w:ascii="Times New Roman" w:hAnsi="Times New Roman"/>
          <w:b/>
          <w:sz w:val="28"/>
          <w:szCs w:val="28"/>
        </w:rPr>
        <w:t>66,3</w:t>
      </w:r>
      <w:r w:rsidRPr="00D27CE2">
        <w:rPr>
          <w:rFonts w:ascii="Times New Roman" w:hAnsi="Times New Roman"/>
          <w:sz w:val="28"/>
          <w:szCs w:val="28"/>
        </w:rPr>
        <w:t xml:space="preserve"> % до річного плану з урахуванням змін).</w:t>
      </w:r>
    </w:p>
    <w:p w:rsidR="00AA36C1" w:rsidRPr="00D27CE2" w:rsidRDefault="00AA36C1" w:rsidP="00AA36C1">
      <w:pPr>
        <w:ind w:firstLine="709"/>
        <w:jc w:val="both"/>
        <w:rPr>
          <w:rFonts w:ascii="Times New Roman" w:hAnsi="Times New Roman"/>
          <w:sz w:val="28"/>
          <w:szCs w:val="28"/>
        </w:rPr>
      </w:pP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На  утримання Комунального закладу </w:t>
      </w:r>
      <w:r w:rsidRPr="00D27CE2">
        <w:rPr>
          <w:rFonts w:ascii="Times New Roman" w:hAnsi="Times New Roman"/>
          <w:i/>
          <w:sz w:val="28"/>
          <w:szCs w:val="28"/>
        </w:rPr>
        <w:t xml:space="preserve">«Публічні бібліотеки» </w:t>
      </w:r>
      <w:proofErr w:type="spellStart"/>
      <w:r w:rsidRPr="00D27CE2">
        <w:rPr>
          <w:rFonts w:ascii="Times New Roman" w:hAnsi="Times New Roman"/>
          <w:i/>
          <w:sz w:val="28"/>
          <w:szCs w:val="28"/>
        </w:rPr>
        <w:t>Новороздільської</w:t>
      </w:r>
      <w:proofErr w:type="spellEnd"/>
      <w:r w:rsidRPr="00D27CE2">
        <w:rPr>
          <w:rFonts w:ascii="Times New Roman" w:hAnsi="Times New Roman"/>
          <w:i/>
          <w:sz w:val="28"/>
          <w:szCs w:val="28"/>
        </w:rPr>
        <w:t xml:space="preserve"> міської ради (КПКВК 4030)</w:t>
      </w:r>
      <w:r w:rsidRPr="00D27CE2">
        <w:rPr>
          <w:rFonts w:ascii="Times New Roman" w:hAnsi="Times New Roman"/>
          <w:sz w:val="28"/>
          <w:szCs w:val="28"/>
        </w:rPr>
        <w:t xml:space="preserve"> використано </w:t>
      </w:r>
      <w:r w:rsidRPr="00D27CE2">
        <w:rPr>
          <w:rFonts w:ascii="Times New Roman" w:hAnsi="Times New Roman"/>
          <w:b/>
          <w:sz w:val="28"/>
          <w:szCs w:val="28"/>
        </w:rPr>
        <w:t>1 276,66</w:t>
      </w:r>
      <w:r w:rsidRPr="00D27CE2">
        <w:rPr>
          <w:rFonts w:ascii="Times New Roman" w:hAnsi="Times New Roman"/>
          <w:sz w:val="28"/>
          <w:szCs w:val="28"/>
        </w:rPr>
        <w:t xml:space="preserve"> тис. грн. (41,1 % до річного плану з урахуванням змін)  в тому числі по загальному фонду – 1 121,63 тис. грн., спеціальному – 155,04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w:t>
      </w:r>
    </w:p>
    <w:p w:rsidR="00AA36C1" w:rsidRPr="00D27CE2" w:rsidRDefault="00AA36C1" w:rsidP="00AA36C1">
      <w:pPr>
        <w:ind w:firstLine="840"/>
        <w:jc w:val="both"/>
        <w:rPr>
          <w:rFonts w:ascii="Times New Roman" w:hAnsi="Times New Roman"/>
          <w:sz w:val="28"/>
          <w:szCs w:val="28"/>
        </w:rPr>
      </w:pPr>
      <w:proofErr w:type="spellStart"/>
      <w:r w:rsidRPr="00D27CE2">
        <w:rPr>
          <w:rFonts w:ascii="Times New Roman" w:hAnsi="Times New Roman"/>
          <w:sz w:val="28"/>
          <w:szCs w:val="28"/>
        </w:rPr>
        <w:t>КЗ</w:t>
      </w:r>
      <w:proofErr w:type="spellEnd"/>
      <w:r w:rsidRPr="00D27CE2">
        <w:rPr>
          <w:rFonts w:ascii="Times New Roman" w:hAnsi="Times New Roman"/>
          <w:sz w:val="28"/>
          <w:szCs w:val="28"/>
        </w:rPr>
        <w:t xml:space="preserve"> « Публічні бібліотеки» складаються з трьох філій:</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Бібліотека-філія №1, місто Новий Розділ</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Бібліотека-філія №2, </w:t>
      </w:r>
      <w:proofErr w:type="spellStart"/>
      <w:r w:rsidRPr="00D27CE2">
        <w:rPr>
          <w:rFonts w:ascii="Times New Roman" w:hAnsi="Times New Roman"/>
          <w:sz w:val="28"/>
          <w:szCs w:val="28"/>
        </w:rPr>
        <w:t>смт</w:t>
      </w:r>
      <w:proofErr w:type="spellEnd"/>
      <w:r w:rsidRPr="00D27CE2">
        <w:rPr>
          <w:rFonts w:ascii="Times New Roman" w:hAnsi="Times New Roman"/>
          <w:sz w:val="28"/>
          <w:szCs w:val="28"/>
        </w:rPr>
        <w:t xml:space="preserve"> Розділ</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Бібліотека-філія №3, село </w:t>
      </w:r>
      <w:proofErr w:type="spellStart"/>
      <w:r w:rsidRPr="00D27CE2">
        <w:rPr>
          <w:rFonts w:ascii="Times New Roman" w:hAnsi="Times New Roman"/>
          <w:sz w:val="28"/>
          <w:szCs w:val="28"/>
        </w:rPr>
        <w:t>Берездівці</w:t>
      </w:r>
      <w:proofErr w:type="spellEnd"/>
      <w:r w:rsidRPr="00D27CE2">
        <w:rPr>
          <w:rFonts w:ascii="Times New Roman" w:hAnsi="Times New Roman"/>
          <w:sz w:val="28"/>
          <w:szCs w:val="28"/>
        </w:rPr>
        <w:t xml:space="preserve">, пункти нестаціонарного бібліотечного </w:t>
      </w:r>
      <w:proofErr w:type="spellStart"/>
      <w:r w:rsidRPr="00D27CE2">
        <w:rPr>
          <w:rFonts w:ascii="Times New Roman" w:hAnsi="Times New Roman"/>
          <w:sz w:val="28"/>
          <w:szCs w:val="28"/>
        </w:rPr>
        <w:t>обслугову-вання</w:t>
      </w:r>
      <w:proofErr w:type="spellEnd"/>
      <w:r w:rsidRPr="00D27CE2">
        <w:rPr>
          <w:rFonts w:ascii="Times New Roman" w:hAnsi="Times New Roman"/>
          <w:sz w:val="28"/>
          <w:szCs w:val="28"/>
        </w:rPr>
        <w:t xml:space="preserve"> в селах </w:t>
      </w:r>
      <w:proofErr w:type="spellStart"/>
      <w:r w:rsidRPr="00D27CE2">
        <w:rPr>
          <w:rFonts w:ascii="Times New Roman" w:hAnsi="Times New Roman"/>
          <w:sz w:val="28"/>
          <w:szCs w:val="28"/>
        </w:rPr>
        <w:t>Гринки-Кути</w:t>
      </w:r>
      <w:proofErr w:type="spellEnd"/>
      <w:r w:rsidRPr="00D27CE2">
        <w:rPr>
          <w:rFonts w:ascii="Times New Roman" w:hAnsi="Times New Roman"/>
          <w:sz w:val="28"/>
          <w:szCs w:val="28"/>
        </w:rPr>
        <w:t xml:space="preserve">, Долішнє та </w:t>
      </w:r>
      <w:proofErr w:type="spellStart"/>
      <w:r w:rsidRPr="00D27CE2">
        <w:rPr>
          <w:rFonts w:ascii="Times New Roman" w:hAnsi="Times New Roman"/>
          <w:sz w:val="28"/>
          <w:szCs w:val="28"/>
        </w:rPr>
        <w:t>Тужанівці</w:t>
      </w:r>
      <w:proofErr w:type="spellEnd"/>
      <w:r w:rsidRPr="00D27CE2">
        <w:rPr>
          <w:rFonts w:ascii="Times New Roman" w:hAnsi="Times New Roman"/>
          <w:sz w:val="28"/>
          <w:szCs w:val="28"/>
        </w:rPr>
        <w:t>.</w:t>
      </w:r>
    </w:p>
    <w:p w:rsidR="00AA36C1" w:rsidRPr="00D27CE2" w:rsidRDefault="00AA36C1" w:rsidP="00AA36C1">
      <w:pPr>
        <w:ind w:firstLine="840"/>
        <w:jc w:val="both"/>
        <w:rPr>
          <w:rFonts w:ascii="Times New Roman" w:hAnsi="Times New Roman"/>
          <w:sz w:val="28"/>
          <w:szCs w:val="28"/>
        </w:rPr>
      </w:pPr>
      <w:proofErr w:type="spellStart"/>
      <w:r w:rsidRPr="00D27CE2">
        <w:rPr>
          <w:rFonts w:ascii="Times New Roman" w:hAnsi="Times New Roman"/>
          <w:sz w:val="28"/>
          <w:szCs w:val="28"/>
        </w:rPr>
        <w:t>Спискова</w:t>
      </w:r>
      <w:proofErr w:type="spellEnd"/>
      <w:r w:rsidRPr="00D27CE2">
        <w:rPr>
          <w:rFonts w:ascii="Times New Roman" w:hAnsi="Times New Roman"/>
          <w:sz w:val="28"/>
          <w:szCs w:val="28"/>
        </w:rPr>
        <w:t xml:space="preserve"> кількість читачів становить 10 500 осіб.</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Бібліотечний фонд налічує 87 000 примірників.</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 Кількість штатних одиниць по КПК 4030 на 01.07.2022 року становить  20,5,</w:t>
      </w:r>
      <w:r w:rsidRPr="00D27CE2">
        <w:rPr>
          <w:rFonts w:ascii="Times New Roman" w:hAnsi="Times New Roman"/>
          <w:color w:val="FF0000"/>
          <w:sz w:val="28"/>
          <w:szCs w:val="28"/>
        </w:rPr>
        <w:t xml:space="preserve"> </w:t>
      </w:r>
      <w:r w:rsidRPr="00D27CE2">
        <w:rPr>
          <w:rFonts w:ascii="Times New Roman" w:hAnsi="Times New Roman"/>
          <w:sz w:val="28"/>
          <w:szCs w:val="28"/>
        </w:rPr>
        <w:t>фактична – 18,0.</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На  утримання будинків культури та народних домів у звітному періоді 2022 року (КПКВК 4060) використано 1 951,74 тис. грн. . (39,8 % до річного плану з урахуванням змін) в тому числі по загальному фонду – 1929,31 тис. грн., по спеціальному – 22,43 тис. грн. </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У </w:t>
      </w:r>
      <w:proofErr w:type="spellStart"/>
      <w:r w:rsidRPr="00D27CE2">
        <w:rPr>
          <w:rFonts w:ascii="Times New Roman" w:hAnsi="Times New Roman"/>
          <w:sz w:val="28"/>
          <w:szCs w:val="28"/>
        </w:rPr>
        <w:t>Новороздільській</w:t>
      </w:r>
      <w:proofErr w:type="spellEnd"/>
      <w:r w:rsidRPr="00D27CE2">
        <w:rPr>
          <w:rFonts w:ascii="Times New Roman" w:hAnsi="Times New Roman"/>
          <w:sz w:val="28"/>
          <w:szCs w:val="28"/>
        </w:rPr>
        <w:t xml:space="preserve"> громаді функціонують такі клубні заклади: Комунальна установа </w:t>
      </w:r>
      <w:proofErr w:type="spellStart"/>
      <w:r w:rsidRPr="00D27CE2">
        <w:rPr>
          <w:rFonts w:ascii="Times New Roman" w:hAnsi="Times New Roman"/>
          <w:sz w:val="28"/>
          <w:szCs w:val="28"/>
        </w:rPr>
        <w:t>„Міський</w:t>
      </w:r>
      <w:proofErr w:type="spellEnd"/>
      <w:r w:rsidRPr="00D27CE2">
        <w:rPr>
          <w:rFonts w:ascii="Times New Roman" w:hAnsi="Times New Roman"/>
          <w:sz w:val="28"/>
          <w:szCs w:val="28"/>
        </w:rPr>
        <w:t xml:space="preserve"> будинок культури «</w:t>
      </w:r>
      <w:proofErr w:type="spellStart"/>
      <w:r w:rsidRPr="00D27CE2">
        <w:rPr>
          <w:rFonts w:ascii="Times New Roman" w:hAnsi="Times New Roman"/>
          <w:sz w:val="28"/>
          <w:szCs w:val="28"/>
        </w:rPr>
        <w:t>Молодість”</w:t>
      </w:r>
      <w:proofErr w:type="spellEnd"/>
      <w:r w:rsidRPr="00D27CE2">
        <w:rPr>
          <w:rFonts w:ascii="Times New Roman" w:hAnsi="Times New Roman"/>
          <w:sz w:val="28"/>
          <w:szCs w:val="28"/>
        </w:rPr>
        <w:t xml:space="preserve">, Народний дім </w:t>
      </w:r>
      <w:proofErr w:type="spellStart"/>
      <w:r w:rsidRPr="00D27CE2">
        <w:rPr>
          <w:rFonts w:ascii="Times New Roman" w:hAnsi="Times New Roman"/>
          <w:sz w:val="28"/>
          <w:szCs w:val="28"/>
        </w:rPr>
        <w:t>смт</w:t>
      </w:r>
      <w:proofErr w:type="spellEnd"/>
      <w:r w:rsidRPr="00D27CE2">
        <w:rPr>
          <w:rFonts w:ascii="Times New Roman" w:hAnsi="Times New Roman"/>
          <w:sz w:val="28"/>
          <w:szCs w:val="28"/>
        </w:rPr>
        <w:t xml:space="preserve">. Розділ, Народний дім  </w:t>
      </w:r>
      <w:proofErr w:type="spellStart"/>
      <w:r w:rsidRPr="00D27CE2">
        <w:rPr>
          <w:rFonts w:ascii="Times New Roman" w:hAnsi="Times New Roman"/>
          <w:sz w:val="28"/>
          <w:szCs w:val="28"/>
        </w:rPr>
        <w:t>с.Берездівці</w:t>
      </w:r>
      <w:proofErr w:type="spellEnd"/>
      <w:r w:rsidRPr="00D27CE2">
        <w:rPr>
          <w:rFonts w:ascii="Times New Roman" w:hAnsi="Times New Roman"/>
          <w:sz w:val="28"/>
          <w:szCs w:val="28"/>
        </w:rPr>
        <w:t xml:space="preserve">,  Народний дім  с. </w:t>
      </w:r>
      <w:proofErr w:type="spellStart"/>
      <w:r w:rsidRPr="00D27CE2">
        <w:rPr>
          <w:rFonts w:ascii="Times New Roman" w:hAnsi="Times New Roman"/>
          <w:sz w:val="28"/>
          <w:szCs w:val="28"/>
        </w:rPr>
        <w:t>Кранки-Кути</w:t>
      </w:r>
      <w:proofErr w:type="spellEnd"/>
      <w:r w:rsidRPr="00D27CE2">
        <w:rPr>
          <w:rFonts w:ascii="Times New Roman" w:hAnsi="Times New Roman"/>
          <w:sz w:val="28"/>
          <w:szCs w:val="28"/>
        </w:rPr>
        <w:t xml:space="preserve">, Народний дім  </w:t>
      </w:r>
      <w:proofErr w:type="spellStart"/>
      <w:r w:rsidRPr="00D27CE2">
        <w:rPr>
          <w:rFonts w:ascii="Times New Roman" w:hAnsi="Times New Roman"/>
          <w:sz w:val="28"/>
          <w:szCs w:val="28"/>
        </w:rPr>
        <w:t>с.Долішнє</w:t>
      </w:r>
      <w:proofErr w:type="spellEnd"/>
      <w:r w:rsidRPr="00D27CE2">
        <w:rPr>
          <w:rFonts w:ascii="Times New Roman" w:hAnsi="Times New Roman"/>
          <w:sz w:val="28"/>
          <w:szCs w:val="28"/>
        </w:rPr>
        <w:t xml:space="preserve">, Народний дім  </w:t>
      </w:r>
      <w:proofErr w:type="spellStart"/>
      <w:r w:rsidRPr="00D27CE2">
        <w:rPr>
          <w:rFonts w:ascii="Times New Roman" w:hAnsi="Times New Roman"/>
          <w:sz w:val="28"/>
          <w:szCs w:val="28"/>
        </w:rPr>
        <w:t>с.Тужанівці</w:t>
      </w:r>
      <w:proofErr w:type="spellEnd"/>
      <w:r w:rsidRPr="00D27CE2">
        <w:rPr>
          <w:rFonts w:ascii="Times New Roman" w:hAnsi="Times New Roman"/>
          <w:sz w:val="28"/>
          <w:szCs w:val="28"/>
        </w:rPr>
        <w:t xml:space="preserve"> та Народний дім  </w:t>
      </w:r>
      <w:proofErr w:type="spellStart"/>
      <w:r w:rsidRPr="00D27CE2">
        <w:rPr>
          <w:rFonts w:ascii="Times New Roman" w:hAnsi="Times New Roman"/>
          <w:sz w:val="28"/>
          <w:szCs w:val="28"/>
        </w:rPr>
        <w:lastRenderedPageBreak/>
        <w:t>с.Підгірці</w:t>
      </w:r>
      <w:proofErr w:type="spellEnd"/>
      <w:r w:rsidRPr="00D27CE2">
        <w:rPr>
          <w:rFonts w:ascii="Times New Roman" w:hAnsi="Times New Roman"/>
          <w:sz w:val="28"/>
          <w:szCs w:val="28"/>
        </w:rPr>
        <w:t>. В липні 2021 року було створено Комунальний заклад клубного типу « Молодіжний центр» в с. Березина.</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У громаді створено шість народних колективів і один зразковий ансамбль. Чотири з них в Комунальній установі </w:t>
      </w:r>
      <w:proofErr w:type="spellStart"/>
      <w:r w:rsidRPr="00D27CE2">
        <w:rPr>
          <w:rFonts w:ascii="Times New Roman" w:hAnsi="Times New Roman"/>
          <w:sz w:val="28"/>
          <w:szCs w:val="28"/>
        </w:rPr>
        <w:t>„Міський</w:t>
      </w:r>
      <w:proofErr w:type="spellEnd"/>
      <w:r w:rsidRPr="00D27CE2">
        <w:rPr>
          <w:rFonts w:ascii="Times New Roman" w:hAnsi="Times New Roman"/>
          <w:sz w:val="28"/>
          <w:szCs w:val="28"/>
        </w:rPr>
        <w:t xml:space="preserve"> будинок культури «</w:t>
      </w:r>
      <w:proofErr w:type="spellStart"/>
      <w:r w:rsidRPr="00D27CE2">
        <w:rPr>
          <w:rFonts w:ascii="Times New Roman" w:hAnsi="Times New Roman"/>
          <w:sz w:val="28"/>
          <w:szCs w:val="28"/>
        </w:rPr>
        <w:t>Молодість”</w:t>
      </w:r>
      <w:proofErr w:type="spellEnd"/>
      <w:r w:rsidRPr="00D27CE2">
        <w:rPr>
          <w:rFonts w:ascii="Times New Roman" w:hAnsi="Times New Roman"/>
          <w:sz w:val="28"/>
          <w:szCs w:val="28"/>
        </w:rPr>
        <w:t>:</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 Народна хорова капела </w:t>
      </w:r>
      <w:proofErr w:type="spellStart"/>
      <w:r w:rsidRPr="00D27CE2">
        <w:rPr>
          <w:rFonts w:ascii="Times New Roman" w:hAnsi="Times New Roman"/>
          <w:sz w:val="28"/>
          <w:szCs w:val="28"/>
        </w:rPr>
        <w:t>„Дністряни”</w:t>
      </w:r>
      <w:proofErr w:type="spellEnd"/>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 Народний камерний хор духовної музики </w:t>
      </w:r>
      <w:proofErr w:type="spellStart"/>
      <w:r w:rsidRPr="00D27CE2">
        <w:rPr>
          <w:rFonts w:ascii="Times New Roman" w:hAnsi="Times New Roman"/>
          <w:sz w:val="28"/>
          <w:szCs w:val="28"/>
        </w:rPr>
        <w:t>„Оранта”</w:t>
      </w:r>
      <w:proofErr w:type="spellEnd"/>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 Народний фольклорний ансамбль </w:t>
      </w:r>
      <w:proofErr w:type="spellStart"/>
      <w:r w:rsidRPr="00D27CE2">
        <w:rPr>
          <w:rFonts w:ascii="Times New Roman" w:hAnsi="Times New Roman"/>
          <w:sz w:val="28"/>
          <w:szCs w:val="28"/>
        </w:rPr>
        <w:t>„Джерело”</w:t>
      </w:r>
      <w:proofErr w:type="spellEnd"/>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 Народний ансамбль пісні і музики </w:t>
      </w:r>
      <w:proofErr w:type="spellStart"/>
      <w:r w:rsidRPr="00D27CE2">
        <w:rPr>
          <w:rFonts w:ascii="Times New Roman" w:hAnsi="Times New Roman"/>
          <w:sz w:val="28"/>
          <w:szCs w:val="28"/>
        </w:rPr>
        <w:t>„Мальви”</w:t>
      </w:r>
      <w:proofErr w:type="spellEnd"/>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та один зразковий ансамбль: </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 Зразковий ансамбль народного танцю </w:t>
      </w:r>
      <w:proofErr w:type="spellStart"/>
      <w:r w:rsidRPr="00D27CE2">
        <w:rPr>
          <w:rFonts w:ascii="Times New Roman" w:hAnsi="Times New Roman"/>
          <w:sz w:val="28"/>
          <w:szCs w:val="28"/>
        </w:rPr>
        <w:t>„Веселка”</w:t>
      </w:r>
      <w:proofErr w:type="spellEnd"/>
      <w:r w:rsidRPr="00D27CE2">
        <w:rPr>
          <w:rFonts w:ascii="Times New Roman" w:hAnsi="Times New Roman"/>
          <w:sz w:val="28"/>
          <w:szCs w:val="28"/>
        </w:rPr>
        <w:t>, а також</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 Народний ансамбль "Родина", сім'ї Чорних, Народного дому </w:t>
      </w:r>
      <w:proofErr w:type="spellStart"/>
      <w:r w:rsidRPr="00D27CE2">
        <w:rPr>
          <w:rFonts w:ascii="Times New Roman" w:hAnsi="Times New Roman"/>
          <w:sz w:val="28"/>
          <w:szCs w:val="28"/>
        </w:rPr>
        <w:t>смт.Розділ</w:t>
      </w:r>
      <w:proofErr w:type="spellEnd"/>
      <w:r w:rsidRPr="00D27CE2">
        <w:rPr>
          <w:rFonts w:ascii="Times New Roman" w:hAnsi="Times New Roman"/>
          <w:sz w:val="28"/>
          <w:szCs w:val="28"/>
        </w:rPr>
        <w:t>.</w:t>
      </w: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Народний фольклорний ансамбль "</w:t>
      </w:r>
      <w:proofErr w:type="spellStart"/>
      <w:r w:rsidRPr="00D27CE2">
        <w:rPr>
          <w:rFonts w:ascii="Times New Roman" w:hAnsi="Times New Roman"/>
          <w:sz w:val="28"/>
          <w:szCs w:val="28"/>
        </w:rPr>
        <w:t>Берездівчанка</w:t>
      </w:r>
      <w:proofErr w:type="spellEnd"/>
      <w:r w:rsidRPr="00D27CE2">
        <w:rPr>
          <w:rFonts w:ascii="Times New Roman" w:hAnsi="Times New Roman"/>
          <w:sz w:val="28"/>
          <w:szCs w:val="28"/>
        </w:rPr>
        <w:t xml:space="preserve">" Народного дому </w:t>
      </w:r>
      <w:proofErr w:type="spellStart"/>
      <w:r w:rsidRPr="00D27CE2">
        <w:rPr>
          <w:rFonts w:ascii="Times New Roman" w:hAnsi="Times New Roman"/>
          <w:sz w:val="28"/>
          <w:szCs w:val="28"/>
        </w:rPr>
        <w:t>с.Берездівці</w:t>
      </w:r>
      <w:proofErr w:type="spellEnd"/>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Штатна чисельність працівників по КПКВК 4060 на 01.07.2022 року становить 29,75, фактична – 27,75.</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На забезпечення діяльності </w:t>
      </w:r>
      <w:r w:rsidRPr="00D27CE2">
        <w:rPr>
          <w:rFonts w:ascii="Times New Roman" w:hAnsi="Times New Roman"/>
          <w:i/>
          <w:sz w:val="28"/>
          <w:szCs w:val="28"/>
        </w:rPr>
        <w:t>інших закладів культури, а саме фінансово-господарської групи (КПКВК 4081)</w:t>
      </w:r>
      <w:r w:rsidRPr="00D27CE2">
        <w:rPr>
          <w:rFonts w:ascii="Times New Roman" w:hAnsi="Times New Roman"/>
          <w:sz w:val="28"/>
          <w:szCs w:val="28"/>
        </w:rPr>
        <w:t xml:space="preserve"> використано 725,95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(56,8 % до річного плану з урахуванням змін), в тому числі по загальному фонду 591,84 тис. грн.. спеціальному 144,12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Кількість штатних одиниць по КПК 4081 на 01.07.2022 року становить  8,</w:t>
      </w:r>
      <w:r w:rsidRPr="00D27CE2">
        <w:rPr>
          <w:rFonts w:ascii="Times New Roman" w:hAnsi="Times New Roman"/>
          <w:color w:val="FF0000"/>
          <w:sz w:val="28"/>
          <w:szCs w:val="28"/>
        </w:rPr>
        <w:t xml:space="preserve"> </w:t>
      </w:r>
      <w:r w:rsidRPr="00D27CE2">
        <w:rPr>
          <w:rFonts w:ascii="Times New Roman" w:hAnsi="Times New Roman"/>
          <w:sz w:val="28"/>
          <w:szCs w:val="28"/>
        </w:rPr>
        <w:t>фактична також 8.</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480"/>
        <w:jc w:val="both"/>
        <w:rPr>
          <w:rFonts w:ascii="Times New Roman" w:hAnsi="Times New Roman"/>
          <w:sz w:val="28"/>
          <w:szCs w:val="28"/>
        </w:rPr>
      </w:pPr>
      <w:r w:rsidRPr="00D27CE2">
        <w:rPr>
          <w:rFonts w:ascii="Times New Roman" w:hAnsi="Times New Roman"/>
          <w:sz w:val="28"/>
          <w:szCs w:val="28"/>
        </w:rPr>
        <w:t xml:space="preserve">На проведення </w:t>
      </w:r>
      <w:r w:rsidRPr="00D27CE2">
        <w:rPr>
          <w:rFonts w:ascii="Times New Roman" w:hAnsi="Times New Roman"/>
          <w:i/>
          <w:sz w:val="28"/>
          <w:szCs w:val="28"/>
        </w:rPr>
        <w:t>заходів у галузі культури (КПКВК 4082)</w:t>
      </w:r>
      <w:r w:rsidRPr="00D27CE2">
        <w:rPr>
          <w:rFonts w:ascii="Times New Roman" w:hAnsi="Times New Roman"/>
          <w:sz w:val="28"/>
          <w:szCs w:val="28"/>
        </w:rPr>
        <w:t xml:space="preserve"> спрямовано 14,84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(2,3% до річного плану з урахуванням змін), в тому числі по загальному фонду 14,84 тис. грн. </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jc w:val="center"/>
        <w:rPr>
          <w:rFonts w:ascii="Times New Roman" w:hAnsi="Times New Roman"/>
          <w:b/>
          <w:sz w:val="28"/>
          <w:szCs w:val="28"/>
          <w:u w:val="single"/>
        </w:rPr>
      </w:pPr>
      <w:r w:rsidRPr="00D27CE2">
        <w:rPr>
          <w:rFonts w:ascii="Times New Roman" w:hAnsi="Times New Roman"/>
          <w:b/>
          <w:sz w:val="28"/>
          <w:szCs w:val="28"/>
          <w:u w:val="single"/>
        </w:rPr>
        <w:t>Фізична культура і спорт</w:t>
      </w:r>
    </w:p>
    <w:p w:rsidR="00AA36C1" w:rsidRPr="00D27CE2" w:rsidRDefault="00AA36C1" w:rsidP="00AA36C1">
      <w:pPr>
        <w:jc w:val="both"/>
        <w:rPr>
          <w:rFonts w:ascii="Times New Roman" w:hAnsi="Times New Roman"/>
          <w:sz w:val="28"/>
          <w:szCs w:val="28"/>
        </w:rPr>
      </w:pP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Протягом звітного періоду на утримання дитячої юнацької спортивної школи  (по КПКВ 5031) проведено видатків на суму 1996,11 тис. грн., (19,2 % до річного плану з урахуванням змін) з них за загальним фондом – 1 993,32 тис. грн., спеціальним – 2,79 </w:t>
      </w:r>
      <w:proofErr w:type="spellStart"/>
      <w:r w:rsidRPr="00D27CE2">
        <w:rPr>
          <w:rFonts w:ascii="Times New Roman" w:hAnsi="Times New Roman"/>
          <w:sz w:val="28"/>
          <w:szCs w:val="28"/>
        </w:rPr>
        <w:t>тис.грн</w:t>
      </w:r>
      <w:proofErr w:type="spellEnd"/>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Кількість штатних одиниць - становить 29,5, фактична -  26,25.</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 На проведення </w:t>
      </w:r>
      <w:r w:rsidRPr="00D27CE2">
        <w:rPr>
          <w:rFonts w:ascii="Times New Roman" w:hAnsi="Times New Roman"/>
          <w:i/>
          <w:sz w:val="28"/>
          <w:szCs w:val="28"/>
        </w:rPr>
        <w:t>спортивних заходів (КПКВ 5011)</w:t>
      </w:r>
      <w:r w:rsidRPr="00D27CE2">
        <w:rPr>
          <w:rFonts w:ascii="Times New Roman" w:hAnsi="Times New Roman"/>
          <w:sz w:val="28"/>
          <w:szCs w:val="28"/>
        </w:rPr>
        <w:t xml:space="preserve"> з міського бюджету використано 14,84 тис. грн., (4,4 % до річного плану з урахуванням змін) з них за загальним фондом – 14,84 тис. </w:t>
      </w:r>
      <w:proofErr w:type="spellStart"/>
      <w:r w:rsidRPr="00D27CE2">
        <w:rPr>
          <w:rFonts w:ascii="Times New Roman" w:hAnsi="Times New Roman"/>
          <w:sz w:val="28"/>
          <w:szCs w:val="28"/>
        </w:rPr>
        <w:t>грн</w:t>
      </w:r>
      <w:proofErr w:type="spellEnd"/>
      <w:r w:rsidRPr="00D27CE2">
        <w:rPr>
          <w:rFonts w:ascii="Times New Roman" w:hAnsi="Times New Roman"/>
          <w:sz w:val="28"/>
          <w:szCs w:val="28"/>
        </w:rPr>
        <w:t>...</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840"/>
        <w:jc w:val="center"/>
        <w:rPr>
          <w:rFonts w:ascii="Times New Roman" w:hAnsi="Times New Roman"/>
          <w:b/>
          <w:bCs/>
          <w:sz w:val="28"/>
          <w:szCs w:val="28"/>
          <w:u w:val="single"/>
        </w:rPr>
      </w:pPr>
      <w:r w:rsidRPr="00D27CE2">
        <w:rPr>
          <w:rFonts w:ascii="Times New Roman" w:hAnsi="Times New Roman"/>
          <w:b/>
          <w:bCs/>
          <w:sz w:val="28"/>
          <w:szCs w:val="28"/>
          <w:u w:val="single"/>
        </w:rPr>
        <w:t>Житлово-комунальне господарство</w:t>
      </w:r>
      <w:r w:rsidRPr="00D27CE2">
        <w:rPr>
          <w:rFonts w:ascii="Times New Roman" w:hAnsi="Times New Roman"/>
          <w:b/>
          <w:sz w:val="28"/>
          <w:szCs w:val="28"/>
          <w:u w:val="single"/>
        </w:rPr>
        <w:t xml:space="preserve"> ТПКВК  6000</w:t>
      </w:r>
    </w:p>
    <w:p w:rsidR="00AA36C1" w:rsidRPr="00D27CE2" w:rsidRDefault="00AA36C1" w:rsidP="00AA36C1">
      <w:pPr>
        <w:ind w:firstLine="840"/>
        <w:jc w:val="both"/>
        <w:rPr>
          <w:rFonts w:ascii="Times New Roman" w:hAnsi="Times New Roman"/>
          <w:b/>
          <w:bCs/>
          <w:sz w:val="28"/>
          <w:szCs w:val="28"/>
          <w:u w:val="single"/>
        </w:rPr>
      </w:pPr>
    </w:p>
    <w:p w:rsidR="00AA36C1" w:rsidRPr="00D27CE2" w:rsidRDefault="00AA36C1" w:rsidP="00AA36C1">
      <w:pPr>
        <w:tabs>
          <w:tab w:val="left" w:pos="600"/>
        </w:tabs>
        <w:jc w:val="both"/>
        <w:rPr>
          <w:rFonts w:ascii="Times New Roman" w:hAnsi="Times New Roman"/>
          <w:sz w:val="28"/>
          <w:szCs w:val="28"/>
        </w:rPr>
      </w:pPr>
      <w:r w:rsidRPr="00D27CE2">
        <w:rPr>
          <w:rFonts w:ascii="Times New Roman" w:hAnsi="Times New Roman"/>
          <w:sz w:val="28"/>
          <w:szCs w:val="28"/>
        </w:rPr>
        <w:tab/>
        <w:t xml:space="preserve">В бюджеті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територіальної громади</w:t>
      </w:r>
      <w:r w:rsidRPr="00D27CE2">
        <w:rPr>
          <w:rFonts w:ascii="Times New Roman" w:hAnsi="Times New Roman"/>
          <w:snapToGrid w:val="0"/>
          <w:sz w:val="28"/>
          <w:szCs w:val="28"/>
        </w:rPr>
        <w:t xml:space="preserve"> на  житлово-комунальне  господарство  </w:t>
      </w:r>
      <w:r w:rsidRPr="00D27CE2">
        <w:rPr>
          <w:rFonts w:ascii="Times New Roman" w:hAnsi="Times New Roman"/>
          <w:sz w:val="28"/>
          <w:szCs w:val="28"/>
        </w:rPr>
        <w:t xml:space="preserve">заплановано видатків в сумі </w:t>
      </w:r>
      <w:r w:rsidRPr="00D27CE2">
        <w:rPr>
          <w:rFonts w:ascii="Times New Roman" w:hAnsi="Times New Roman"/>
          <w:b/>
          <w:sz w:val="28"/>
          <w:szCs w:val="28"/>
        </w:rPr>
        <w:t>10 228,0</w:t>
      </w:r>
      <w:r w:rsidRPr="00D27CE2">
        <w:rPr>
          <w:rFonts w:ascii="Times New Roman" w:hAnsi="Times New Roman"/>
          <w:bCs/>
          <w:sz w:val="28"/>
          <w:szCs w:val="28"/>
        </w:rPr>
        <w:t xml:space="preserve"> </w:t>
      </w:r>
      <w:r w:rsidRPr="00D27CE2">
        <w:rPr>
          <w:rFonts w:ascii="Times New Roman" w:hAnsi="Times New Roman"/>
          <w:b/>
          <w:sz w:val="28"/>
          <w:szCs w:val="28"/>
        </w:rPr>
        <w:t xml:space="preserve"> </w:t>
      </w:r>
      <w:r w:rsidRPr="00D27CE2">
        <w:rPr>
          <w:rFonts w:ascii="Times New Roman" w:hAnsi="Times New Roman"/>
          <w:sz w:val="28"/>
          <w:szCs w:val="28"/>
        </w:rPr>
        <w:t xml:space="preserve">тис. грн. на фінансування місцевих програм, а саме: </w:t>
      </w:r>
    </w:p>
    <w:p w:rsidR="00AA36C1" w:rsidRPr="00D27CE2" w:rsidRDefault="00AA36C1" w:rsidP="00AA36C1">
      <w:pPr>
        <w:jc w:val="both"/>
        <w:rPr>
          <w:rFonts w:ascii="Times New Roman" w:hAnsi="Times New Roman"/>
          <w:sz w:val="28"/>
          <w:szCs w:val="28"/>
        </w:rPr>
      </w:pPr>
      <w:r w:rsidRPr="00D27CE2">
        <w:rPr>
          <w:rFonts w:ascii="Times New Roman" w:hAnsi="Times New Roman"/>
          <w:bCs/>
          <w:sz w:val="28"/>
          <w:szCs w:val="28"/>
        </w:rPr>
        <w:tab/>
        <w:t xml:space="preserve">- </w:t>
      </w:r>
      <w:r w:rsidRPr="00D27CE2">
        <w:rPr>
          <w:rFonts w:ascii="Times New Roman" w:hAnsi="Times New Roman"/>
          <w:sz w:val="28"/>
          <w:szCs w:val="28"/>
        </w:rPr>
        <w:t xml:space="preserve">«Програми розвитку житлово-комунального господарства на 2022 рік та прогноз на 2023-2024 роки» заплановані видатки на капітальний ремонт житлового фонду в сумі </w:t>
      </w:r>
      <w:r w:rsidRPr="00D27CE2">
        <w:rPr>
          <w:rFonts w:ascii="Times New Roman" w:hAnsi="Times New Roman"/>
          <w:b/>
          <w:sz w:val="28"/>
          <w:szCs w:val="28"/>
        </w:rPr>
        <w:t>400,00</w:t>
      </w:r>
      <w:r w:rsidRPr="00D27CE2">
        <w:rPr>
          <w:rFonts w:ascii="Times New Roman" w:hAnsi="Times New Roman"/>
          <w:sz w:val="28"/>
          <w:szCs w:val="28"/>
        </w:rPr>
        <w:t xml:space="preserve"> тис. грн.;</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ab/>
        <w:t xml:space="preserve">- «Програми підтримки будинків ОСББ  на 2022 рік та прогноз на 2023-2024 роки» в сумі </w:t>
      </w:r>
      <w:r w:rsidRPr="00D27CE2">
        <w:rPr>
          <w:rFonts w:ascii="Times New Roman" w:hAnsi="Times New Roman"/>
          <w:b/>
          <w:sz w:val="28"/>
          <w:szCs w:val="28"/>
        </w:rPr>
        <w:t>550,0</w:t>
      </w:r>
      <w:r w:rsidRPr="00D27CE2">
        <w:rPr>
          <w:rFonts w:ascii="Times New Roman" w:hAnsi="Times New Roman"/>
          <w:sz w:val="28"/>
          <w:szCs w:val="28"/>
        </w:rPr>
        <w:t>  тис. грн.;</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ab/>
        <w:t xml:space="preserve">- «Програми </w:t>
      </w:r>
      <w:proofErr w:type="spellStart"/>
      <w:r w:rsidRPr="00D27CE2">
        <w:rPr>
          <w:rFonts w:ascii="Times New Roman" w:hAnsi="Times New Roman"/>
          <w:sz w:val="28"/>
          <w:szCs w:val="28"/>
        </w:rPr>
        <w:t>співфінансування</w:t>
      </w:r>
      <w:proofErr w:type="spellEnd"/>
      <w:r w:rsidRPr="00D27CE2">
        <w:rPr>
          <w:rFonts w:ascii="Times New Roman" w:hAnsi="Times New Roman"/>
          <w:sz w:val="28"/>
          <w:szCs w:val="28"/>
        </w:rPr>
        <w:t xml:space="preserve"> робіт з капітального ремонту багатоквартирних житлових будинків  на 2022 рік та прогноз на 2023-2024 роки»</w:t>
      </w:r>
      <w:r w:rsidRPr="00D27CE2">
        <w:rPr>
          <w:rFonts w:ascii="Times New Roman" w:hAnsi="Times New Roman"/>
          <w:sz w:val="28"/>
          <w:szCs w:val="28"/>
        </w:rPr>
        <w:tab/>
        <w:t xml:space="preserve">в сумі </w:t>
      </w:r>
      <w:r w:rsidRPr="00D27CE2">
        <w:rPr>
          <w:rFonts w:ascii="Times New Roman" w:hAnsi="Times New Roman"/>
          <w:b/>
          <w:sz w:val="28"/>
          <w:szCs w:val="28"/>
        </w:rPr>
        <w:t>500,0</w:t>
      </w:r>
      <w:r w:rsidRPr="00D27CE2">
        <w:rPr>
          <w:rFonts w:ascii="Times New Roman" w:hAnsi="Times New Roman"/>
          <w:sz w:val="28"/>
          <w:szCs w:val="28"/>
        </w:rPr>
        <w:t>  тис. грн.;</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 «Програми благоустрою на 2022 рік та прогноз на 2023-2024 роки» в сумі   </w:t>
      </w:r>
      <w:r w:rsidRPr="00D27CE2">
        <w:rPr>
          <w:rFonts w:ascii="Times New Roman" w:hAnsi="Times New Roman"/>
          <w:b/>
          <w:sz w:val="28"/>
          <w:szCs w:val="28"/>
        </w:rPr>
        <w:t xml:space="preserve">8678,0 </w:t>
      </w:r>
      <w:r w:rsidRPr="00D27CE2">
        <w:rPr>
          <w:rFonts w:ascii="Times New Roman" w:hAnsi="Times New Roman"/>
          <w:sz w:val="28"/>
          <w:szCs w:val="28"/>
        </w:rPr>
        <w:t>тис. грн.</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 «Програми регулювання чисельності безпритульних тварин на 2022 рік та прогноз на 2023-2024 роки» на 2022 рік заплановані видатки в сумі   </w:t>
      </w:r>
      <w:r w:rsidRPr="00D27CE2">
        <w:rPr>
          <w:rFonts w:ascii="Times New Roman" w:hAnsi="Times New Roman"/>
          <w:b/>
          <w:sz w:val="28"/>
          <w:szCs w:val="28"/>
        </w:rPr>
        <w:t xml:space="preserve">100,0 </w:t>
      </w:r>
      <w:r w:rsidRPr="00D27CE2">
        <w:rPr>
          <w:rFonts w:ascii="Times New Roman" w:hAnsi="Times New Roman"/>
          <w:sz w:val="28"/>
          <w:szCs w:val="28"/>
        </w:rPr>
        <w:t>тис. грн.</w:t>
      </w: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lastRenderedPageBreak/>
        <w:tab/>
        <w:t xml:space="preserve">Протягом 6 місяців поточного року використано </w:t>
      </w:r>
      <w:r w:rsidRPr="00D27CE2">
        <w:rPr>
          <w:rFonts w:ascii="Times New Roman" w:hAnsi="Times New Roman"/>
          <w:b/>
          <w:sz w:val="28"/>
          <w:szCs w:val="28"/>
        </w:rPr>
        <w:t>2 586,0 тис. грн</w:t>
      </w:r>
      <w:r w:rsidRPr="00D27CE2">
        <w:rPr>
          <w:rFonts w:ascii="Times New Roman" w:hAnsi="Times New Roman"/>
          <w:sz w:val="28"/>
          <w:szCs w:val="28"/>
        </w:rPr>
        <w:t xml:space="preserve">., що складає 58,2% до планових призначень на відповідний період або 25,3 % до річних призначень. </w:t>
      </w:r>
    </w:p>
    <w:p w:rsidR="00AA36C1" w:rsidRPr="00D27CE2" w:rsidRDefault="00AA36C1" w:rsidP="00AA36C1">
      <w:pPr>
        <w:ind w:firstLine="840"/>
        <w:jc w:val="both"/>
        <w:rPr>
          <w:rFonts w:ascii="Times New Roman" w:hAnsi="Times New Roman"/>
          <w:b/>
          <w:snapToGrid w:val="0"/>
          <w:sz w:val="28"/>
          <w:szCs w:val="28"/>
        </w:rPr>
      </w:pPr>
      <w:proofErr w:type="spellStart"/>
      <w:r w:rsidRPr="00D27CE2">
        <w:rPr>
          <w:rFonts w:ascii="Times New Roman" w:hAnsi="Times New Roman"/>
          <w:bCs/>
          <w:sz w:val="28"/>
          <w:szCs w:val="28"/>
        </w:rPr>
        <w:t>тис.грн</w:t>
      </w:r>
      <w:proofErr w:type="spellEnd"/>
      <w:r w:rsidRPr="00D27CE2">
        <w:rPr>
          <w:rFonts w:ascii="Times New Roman" w:hAnsi="Times New Roman"/>
          <w:bCs/>
          <w:sz w:val="28"/>
          <w:szCs w:val="28"/>
        </w:rPr>
        <w:t>.</w:t>
      </w:r>
      <w:r w:rsidRPr="00D27CE2">
        <w:rPr>
          <w:rFonts w:ascii="Times New Roman" w:hAnsi="Times New Roman"/>
          <w:b/>
          <w:snapToGrid w:val="0"/>
          <w:sz w:val="28"/>
          <w:szCs w:val="28"/>
        </w:rPr>
        <w:t xml:space="preserve">    </w:t>
      </w:r>
    </w:p>
    <w:tbl>
      <w:tblPr>
        <w:tblW w:w="10094" w:type="dxa"/>
        <w:tblInd w:w="93" w:type="dxa"/>
        <w:tblLayout w:type="fixed"/>
        <w:tblLook w:val="04A0"/>
      </w:tblPr>
      <w:tblGrid>
        <w:gridCol w:w="4835"/>
        <w:gridCol w:w="850"/>
        <w:gridCol w:w="851"/>
        <w:gridCol w:w="1276"/>
        <w:gridCol w:w="1329"/>
        <w:gridCol w:w="953"/>
      </w:tblGrid>
      <w:tr w:rsidR="00AA36C1" w:rsidRPr="00D27CE2" w:rsidTr="001D5306">
        <w:trPr>
          <w:trHeight w:val="11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Назва видатків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ind w:right="-108"/>
              <w:jc w:val="both"/>
              <w:rPr>
                <w:rFonts w:ascii="Times New Roman" w:hAnsi="Times New Roman"/>
                <w:sz w:val="28"/>
                <w:szCs w:val="28"/>
              </w:rPr>
            </w:pPr>
            <w:r w:rsidRPr="00D27CE2">
              <w:rPr>
                <w:rFonts w:ascii="Times New Roman" w:hAnsi="Times New Roman"/>
                <w:sz w:val="28"/>
                <w:szCs w:val="28"/>
              </w:rPr>
              <w:t>ТПКВК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КЕКВ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Затверджено місцевою радою на 2022 рік</w:t>
            </w:r>
            <w:r w:rsidRPr="00D27CE2">
              <w:rPr>
                <w:rFonts w:ascii="Times New Roman" w:hAnsi="Times New Roman"/>
                <w:sz w:val="28"/>
                <w:szCs w:val="28"/>
              </w:rPr>
              <w:br/>
              <w:t xml:space="preserve">(з </w:t>
            </w:r>
            <w:proofErr w:type="spellStart"/>
            <w:r w:rsidRPr="00D27CE2">
              <w:rPr>
                <w:rFonts w:ascii="Times New Roman" w:hAnsi="Times New Roman"/>
                <w:sz w:val="28"/>
                <w:szCs w:val="28"/>
              </w:rPr>
              <w:t>урах.змін</w:t>
            </w:r>
            <w:proofErr w:type="spellEnd"/>
            <w:r w:rsidRPr="00D27CE2">
              <w:rPr>
                <w:rFonts w:ascii="Times New Roman" w:hAnsi="Times New Roman"/>
                <w:sz w:val="28"/>
                <w:szCs w:val="28"/>
              </w:rPr>
              <w:t>)</w:t>
            </w:r>
          </w:p>
        </w:tc>
        <w:tc>
          <w:tcPr>
            <w:tcW w:w="1329" w:type="dxa"/>
            <w:tcBorders>
              <w:top w:val="single" w:sz="4" w:space="0" w:color="auto"/>
              <w:left w:val="nil"/>
              <w:bottom w:val="single" w:sz="4" w:space="0" w:color="auto"/>
              <w:right w:val="single" w:sz="4" w:space="0" w:color="auto"/>
            </w:tcBorders>
            <w:shd w:val="clear" w:color="auto" w:fill="auto"/>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 </w:t>
            </w:r>
          </w:p>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 xml:space="preserve">Затверджено місцевою радою на        6 міс. 2022р. (з </w:t>
            </w:r>
            <w:proofErr w:type="spellStart"/>
            <w:r w:rsidRPr="00D27CE2">
              <w:rPr>
                <w:rFonts w:ascii="Times New Roman" w:hAnsi="Times New Roman"/>
                <w:sz w:val="28"/>
                <w:szCs w:val="28"/>
              </w:rPr>
              <w:t>урах.змін</w:t>
            </w:r>
            <w:proofErr w:type="spellEnd"/>
            <w:r w:rsidRPr="00D27CE2">
              <w:rPr>
                <w:rFonts w:ascii="Times New Roman" w:hAnsi="Times New Roman"/>
                <w:sz w:val="28"/>
                <w:szCs w:val="28"/>
              </w:rPr>
              <w:t>)</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Касові видатки</w:t>
            </w:r>
          </w:p>
        </w:tc>
      </w:tr>
      <w:tr w:rsidR="00AA36C1" w:rsidRPr="00D27CE2" w:rsidTr="001D5306">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4</w:t>
            </w:r>
          </w:p>
        </w:tc>
        <w:tc>
          <w:tcPr>
            <w:tcW w:w="1329" w:type="dxa"/>
            <w:tcBorders>
              <w:top w:val="single" w:sz="4" w:space="0" w:color="auto"/>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w:t>
            </w:r>
          </w:p>
        </w:tc>
      </w:tr>
      <w:tr w:rsidR="00AA36C1" w:rsidRPr="00D27CE2" w:rsidTr="001D5306">
        <w:trPr>
          <w:trHeight w:val="51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Поточний ремонт електромереж вуличного освітлення</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2240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150,0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99,0</w:t>
            </w:r>
          </w:p>
        </w:tc>
      </w:tr>
      <w:tr w:rsidR="00AA36C1" w:rsidRPr="00D27CE2" w:rsidTr="001D5306">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Регулювання чисельності безпритульних тварин</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2240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45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Вартість електроенергії по зовнішньому освітленню міста</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2273</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1600,0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690,0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516,3</w:t>
            </w:r>
          </w:p>
        </w:tc>
      </w:tr>
      <w:tr w:rsidR="00AA36C1" w:rsidRPr="00D27CE2" w:rsidTr="001D5306">
        <w:trPr>
          <w:trHeight w:val="631"/>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Благоустрій  території (зрізування дерев і живоплоту, підчистка та вкорочування крон, навантаження та вивезення гілок)</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1295,0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551,0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551,0</w:t>
            </w:r>
          </w:p>
        </w:tc>
      </w:tr>
      <w:tr w:rsidR="00AA36C1" w:rsidRPr="00D27CE2" w:rsidTr="001D5306">
        <w:trPr>
          <w:trHeight w:val="45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858,0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195,2</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195,2</w:t>
            </w:r>
          </w:p>
        </w:tc>
      </w:tr>
      <w:tr w:rsidR="00AA36C1" w:rsidRPr="00D27CE2" w:rsidTr="001D5306">
        <w:trPr>
          <w:trHeight w:val="72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3355,0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2197,5</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1128,2</w:t>
            </w:r>
          </w:p>
        </w:tc>
      </w:tr>
      <w:tr w:rsidR="00AA36C1" w:rsidRPr="00D27CE2" w:rsidTr="001D5306">
        <w:trPr>
          <w:trHeight w:val="98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lastRenderedPageBreak/>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w:t>
            </w:r>
            <w:proofErr w:type="spellStart"/>
            <w:r w:rsidRPr="00D27CE2">
              <w:rPr>
                <w:rFonts w:ascii="Times New Roman" w:hAnsi="Times New Roman"/>
                <w:sz w:val="28"/>
                <w:szCs w:val="28"/>
              </w:rPr>
              <w:t>дезинфекція</w:t>
            </w:r>
            <w:proofErr w:type="spellEnd"/>
            <w:r w:rsidRPr="00D27CE2">
              <w:rPr>
                <w:rFonts w:ascii="Times New Roman" w:hAnsi="Times New Roman"/>
                <w:sz w:val="28"/>
                <w:szCs w:val="28"/>
              </w:rPr>
              <w:t xml:space="preserve"> туалету та контейнерів для збору сміття).</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81,4</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81,4</w:t>
            </w:r>
          </w:p>
        </w:tc>
      </w:tr>
      <w:tr w:rsidR="00AA36C1" w:rsidRPr="00D27CE2" w:rsidTr="001D5306">
        <w:trPr>
          <w:trHeight w:val="48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Поховання одиноких громадян, від яких відмовились рідні</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2610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70,0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14,9</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14,9</w:t>
            </w:r>
          </w:p>
        </w:tc>
      </w:tr>
      <w:tr w:rsidR="00AA36C1" w:rsidRPr="00D27CE2" w:rsidTr="001D5306">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Разом по КПКВ 6030 (загальний фонд)</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7778,0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3880,0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2586,0</w:t>
            </w:r>
          </w:p>
        </w:tc>
      </w:tr>
      <w:tr w:rsidR="00AA36C1" w:rsidRPr="00D27CE2" w:rsidTr="001D5306">
        <w:trPr>
          <w:trHeight w:val="48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proofErr w:type="spellStart"/>
            <w:r w:rsidRPr="00D27CE2">
              <w:rPr>
                <w:rFonts w:ascii="Times New Roman" w:hAnsi="Times New Roman"/>
                <w:sz w:val="28"/>
                <w:szCs w:val="28"/>
              </w:rPr>
              <w:t>Співфінансування</w:t>
            </w:r>
            <w:proofErr w:type="spellEnd"/>
            <w:r w:rsidRPr="00D27CE2">
              <w:rPr>
                <w:rFonts w:ascii="Times New Roman" w:hAnsi="Times New Roman"/>
                <w:sz w:val="28"/>
                <w:szCs w:val="28"/>
              </w:rPr>
              <w:t xml:space="preserve"> капітального ремонту житлових будинків ОСББ</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3131</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550,0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150,0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255"/>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 xml:space="preserve">Капітальний ремонт </w:t>
            </w:r>
            <w:proofErr w:type="spellStart"/>
            <w:r w:rsidRPr="00D27CE2">
              <w:rPr>
                <w:rFonts w:ascii="Times New Roman" w:hAnsi="Times New Roman"/>
                <w:sz w:val="28"/>
                <w:szCs w:val="28"/>
              </w:rPr>
              <w:t>внутрібудинкових</w:t>
            </w:r>
            <w:proofErr w:type="spellEnd"/>
            <w:r w:rsidRPr="00D27CE2">
              <w:rPr>
                <w:rFonts w:ascii="Times New Roman" w:hAnsi="Times New Roman"/>
                <w:sz w:val="28"/>
                <w:szCs w:val="28"/>
              </w:rPr>
              <w:t xml:space="preserve"> мереж</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3131</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143,0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27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Капітальний ремонт ДВК</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3131</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70,0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48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Капітальний ремонт житлового фонду (ПКД на підпірну стінку)</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3131</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255"/>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Капітальний ремонт ліфтів</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100,0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Разом по КПКВ 6011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6011</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1400,0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513,0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0,0</w:t>
            </w:r>
          </w:p>
        </w:tc>
      </w:tr>
      <w:tr w:rsidR="00AA36C1" w:rsidRPr="00D27CE2" w:rsidTr="001D5306">
        <w:trPr>
          <w:trHeight w:val="27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 xml:space="preserve">Капітальний ремонт водопостачання в </w:t>
            </w:r>
            <w:proofErr w:type="spellStart"/>
            <w:r w:rsidRPr="00D27CE2">
              <w:rPr>
                <w:rFonts w:ascii="Times New Roman" w:hAnsi="Times New Roman"/>
                <w:sz w:val="28"/>
                <w:szCs w:val="28"/>
              </w:rPr>
              <w:t>смт</w:t>
            </w:r>
            <w:proofErr w:type="spellEnd"/>
            <w:r w:rsidRPr="00D27CE2">
              <w:rPr>
                <w:rFonts w:ascii="Times New Roman" w:hAnsi="Times New Roman"/>
                <w:sz w:val="28"/>
                <w:szCs w:val="28"/>
              </w:rPr>
              <w:t>. Розділ</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6013</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Разом по КПКВ 6013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6013</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50,0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50,0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0,0</w:t>
            </w:r>
          </w:p>
        </w:tc>
      </w:tr>
      <w:tr w:rsidR="00AA36C1" w:rsidRPr="00D27CE2" w:rsidTr="001D5306">
        <w:trPr>
          <w:trHeight w:val="33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Встановлення елементів дитячих майданчиків</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3110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33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Капітальний ремонт об"</w:t>
            </w:r>
            <w:proofErr w:type="spellStart"/>
            <w:r w:rsidRPr="00D27CE2">
              <w:rPr>
                <w:rFonts w:ascii="Times New Roman" w:hAnsi="Times New Roman"/>
                <w:sz w:val="28"/>
                <w:szCs w:val="28"/>
              </w:rPr>
              <w:t>єктів</w:t>
            </w:r>
            <w:proofErr w:type="spellEnd"/>
            <w:r w:rsidRPr="00D27CE2">
              <w:rPr>
                <w:rFonts w:ascii="Times New Roman" w:hAnsi="Times New Roman"/>
                <w:sz w:val="28"/>
                <w:szCs w:val="28"/>
              </w:rPr>
              <w:t xml:space="preserve"> благоустрою</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400,0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 xml:space="preserve">Капітальний ремонт огорожі </w:t>
            </w:r>
            <w:r w:rsidRPr="00D27CE2">
              <w:rPr>
                <w:rFonts w:ascii="Times New Roman" w:hAnsi="Times New Roman"/>
                <w:sz w:val="28"/>
                <w:szCs w:val="28"/>
              </w:rPr>
              <w:lastRenderedPageBreak/>
              <w:t>кладовища ( ПКД )</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lastRenderedPageBreak/>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50,0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lastRenderedPageBreak/>
              <w:t>Капітальний ремонт тротуарів ( ПКД)</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200,0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33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Придбання та встановлення дорожніх знаків</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3210</w:t>
            </w: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150,0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r w:rsidRPr="00D27CE2">
              <w:rPr>
                <w:rFonts w:ascii="Times New Roman" w:hAnsi="Times New Roman"/>
                <w:sz w:val="28"/>
                <w:szCs w:val="28"/>
              </w:rPr>
              <w:t>0,0</w:t>
            </w:r>
          </w:p>
        </w:tc>
      </w:tr>
      <w:tr w:rsidR="00AA36C1" w:rsidRPr="00D27CE2" w:rsidTr="001D5306">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Разом по КПКВ 6030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6030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1000,0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0,0</w:t>
            </w:r>
          </w:p>
        </w:tc>
      </w:tr>
      <w:tr w:rsidR="00AA36C1" w:rsidRPr="00D27CE2" w:rsidTr="001D5306">
        <w:trPr>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Всього по КПКВ 6030</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8778,0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3880,0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2586,0</w:t>
            </w:r>
          </w:p>
        </w:tc>
      </w:tr>
      <w:tr w:rsidR="00AA36C1" w:rsidRPr="00D27CE2" w:rsidTr="001D530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ВСЬОГО по загальному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6000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7778,0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3880,0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2586,0</w:t>
            </w:r>
          </w:p>
        </w:tc>
      </w:tr>
      <w:tr w:rsidR="00AA36C1" w:rsidRPr="00D27CE2" w:rsidTr="001D5306">
        <w:trPr>
          <w:trHeight w:val="28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ind w:right="-108"/>
              <w:jc w:val="both"/>
              <w:rPr>
                <w:rFonts w:ascii="Times New Roman" w:hAnsi="Times New Roman"/>
                <w:b/>
                <w:bCs/>
                <w:sz w:val="28"/>
                <w:szCs w:val="28"/>
              </w:rPr>
            </w:pPr>
            <w:r w:rsidRPr="00D27CE2">
              <w:rPr>
                <w:rFonts w:ascii="Times New Roman" w:hAnsi="Times New Roman"/>
                <w:b/>
                <w:bCs/>
                <w:sz w:val="28"/>
                <w:szCs w:val="28"/>
              </w:rPr>
              <w:t>ВСЬОГО по спеціальному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6000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2450,0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563,0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0,0</w:t>
            </w:r>
          </w:p>
        </w:tc>
      </w:tr>
      <w:tr w:rsidR="00AA36C1" w:rsidRPr="00D27CE2" w:rsidTr="001D5306">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Всього видатки ЖКГ</w:t>
            </w:r>
          </w:p>
        </w:tc>
        <w:tc>
          <w:tcPr>
            <w:tcW w:w="850"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6000</w:t>
            </w:r>
          </w:p>
        </w:tc>
        <w:tc>
          <w:tcPr>
            <w:tcW w:w="851"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10228,0</w:t>
            </w:r>
          </w:p>
        </w:tc>
        <w:tc>
          <w:tcPr>
            <w:tcW w:w="1329"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4443,0</w:t>
            </w:r>
          </w:p>
        </w:tc>
        <w:tc>
          <w:tcPr>
            <w:tcW w:w="953" w:type="dxa"/>
            <w:tcBorders>
              <w:top w:val="nil"/>
              <w:left w:val="nil"/>
              <w:bottom w:val="single" w:sz="4" w:space="0" w:color="auto"/>
              <w:right w:val="single" w:sz="4" w:space="0" w:color="auto"/>
            </w:tcBorders>
            <w:shd w:val="clear" w:color="auto" w:fill="auto"/>
            <w:noWrap/>
            <w:vAlign w:val="bottom"/>
          </w:tcPr>
          <w:p w:rsidR="00AA36C1" w:rsidRPr="00D27CE2" w:rsidRDefault="00AA36C1" w:rsidP="001D5306">
            <w:pPr>
              <w:jc w:val="both"/>
              <w:rPr>
                <w:rFonts w:ascii="Times New Roman" w:hAnsi="Times New Roman"/>
                <w:b/>
                <w:bCs/>
                <w:sz w:val="28"/>
                <w:szCs w:val="28"/>
              </w:rPr>
            </w:pPr>
            <w:r w:rsidRPr="00D27CE2">
              <w:rPr>
                <w:rFonts w:ascii="Times New Roman" w:hAnsi="Times New Roman"/>
                <w:b/>
                <w:bCs/>
                <w:sz w:val="28"/>
                <w:szCs w:val="28"/>
              </w:rPr>
              <w:t>2586,0</w:t>
            </w:r>
          </w:p>
        </w:tc>
      </w:tr>
    </w:tbl>
    <w:p w:rsidR="00AA36C1" w:rsidRPr="00D27CE2" w:rsidRDefault="00AA36C1" w:rsidP="00AA36C1">
      <w:pPr>
        <w:ind w:firstLine="840"/>
        <w:jc w:val="both"/>
        <w:rPr>
          <w:rFonts w:ascii="Times New Roman" w:hAnsi="Times New Roman"/>
          <w:b/>
          <w:i/>
          <w:snapToGrid w:val="0"/>
          <w:sz w:val="28"/>
          <w:szCs w:val="28"/>
        </w:rPr>
      </w:pPr>
    </w:p>
    <w:p w:rsidR="00AA36C1" w:rsidRPr="00D27CE2" w:rsidRDefault="00AA36C1" w:rsidP="00AA36C1">
      <w:pPr>
        <w:ind w:firstLine="840"/>
        <w:jc w:val="both"/>
        <w:rPr>
          <w:rFonts w:ascii="Times New Roman" w:hAnsi="Times New Roman"/>
          <w:b/>
          <w:bCs/>
          <w:sz w:val="28"/>
          <w:szCs w:val="28"/>
        </w:rPr>
      </w:pPr>
      <w:r w:rsidRPr="00D27CE2">
        <w:rPr>
          <w:rFonts w:ascii="Times New Roman" w:hAnsi="Times New Roman"/>
          <w:b/>
          <w:snapToGrid w:val="0"/>
          <w:sz w:val="28"/>
          <w:szCs w:val="28"/>
        </w:rPr>
        <w:t xml:space="preserve">              </w:t>
      </w:r>
    </w:p>
    <w:p w:rsidR="00AA36C1" w:rsidRPr="00D27CE2" w:rsidRDefault="00AA36C1" w:rsidP="00AA36C1">
      <w:pPr>
        <w:ind w:firstLine="840"/>
        <w:jc w:val="center"/>
        <w:rPr>
          <w:rStyle w:val="rvts48"/>
          <w:rFonts w:ascii="Times New Roman" w:hAnsi="Times New Roman"/>
          <w:b/>
          <w:bCs/>
          <w:iCs/>
          <w:sz w:val="28"/>
          <w:szCs w:val="28"/>
          <w:u w:val="single"/>
        </w:rPr>
      </w:pPr>
      <w:r w:rsidRPr="00D27CE2">
        <w:rPr>
          <w:rStyle w:val="rvts48"/>
          <w:rFonts w:ascii="Times New Roman" w:hAnsi="Times New Roman"/>
          <w:b/>
          <w:bCs/>
          <w:iCs/>
          <w:sz w:val="28"/>
          <w:szCs w:val="28"/>
          <w:u w:val="single"/>
        </w:rPr>
        <w:t xml:space="preserve">Будівництво та регіональний розвиток </w:t>
      </w:r>
      <w:r w:rsidRPr="00D27CE2">
        <w:rPr>
          <w:rFonts w:ascii="Times New Roman" w:hAnsi="Times New Roman"/>
          <w:b/>
          <w:sz w:val="28"/>
          <w:szCs w:val="28"/>
          <w:u w:val="single"/>
        </w:rPr>
        <w:t xml:space="preserve"> ТПКВК  7300</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w:t>
      </w:r>
    </w:p>
    <w:p w:rsidR="00AA36C1" w:rsidRPr="00D27CE2" w:rsidRDefault="00AA36C1" w:rsidP="00AA36C1">
      <w:pPr>
        <w:ind w:firstLine="600"/>
        <w:jc w:val="both"/>
        <w:rPr>
          <w:rFonts w:ascii="Times New Roman" w:hAnsi="Times New Roman"/>
          <w:bCs/>
          <w:sz w:val="28"/>
          <w:szCs w:val="28"/>
        </w:rPr>
      </w:pPr>
      <w:r w:rsidRPr="00D27CE2">
        <w:rPr>
          <w:rFonts w:ascii="Times New Roman" w:hAnsi="Times New Roman"/>
          <w:sz w:val="28"/>
          <w:szCs w:val="28"/>
        </w:rPr>
        <w:t xml:space="preserve">На заходи з виконання програм по будівництву та регіональному розвитку територій  в бюджеті територіальної громади на 2022 рік заплановані видатки в сумі </w:t>
      </w:r>
      <w:r w:rsidRPr="00D27CE2">
        <w:rPr>
          <w:rFonts w:ascii="Times New Roman" w:hAnsi="Times New Roman"/>
          <w:b/>
          <w:sz w:val="28"/>
          <w:szCs w:val="28"/>
        </w:rPr>
        <w:t>250,0 тис. грн</w:t>
      </w:r>
      <w:r w:rsidRPr="00D27CE2">
        <w:rPr>
          <w:rFonts w:ascii="Times New Roman" w:hAnsi="Times New Roman"/>
          <w:sz w:val="28"/>
          <w:szCs w:val="28"/>
        </w:rPr>
        <w:t xml:space="preserve">. Протягом січня – червня  2022 року  </w:t>
      </w:r>
      <w:r w:rsidRPr="00D27CE2">
        <w:rPr>
          <w:rFonts w:ascii="Times New Roman" w:hAnsi="Times New Roman"/>
          <w:bCs/>
          <w:sz w:val="28"/>
          <w:szCs w:val="28"/>
        </w:rPr>
        <w:t>касові видатки не проводились. Зокрема:</w:t>
      </w:r>
    </w:p>
    <w:p w:rsidR="00AA36C1" w:rsidRPr="00D27CE2" w:rsidRDefault="00AA36C1" w:rsidP="00AA36C1">
      <w:pPr>
        <w:numPr>
          <w:ilvl w:val="0"/>
          <w:numId w:val="2"/>
        </w:numPr>
        <w:shd w:val="clear" w:color="auto" w:fill="FFFFFF"/>
        <w:spacing w:after="0" w:line="322" w:lineRule="exact"/>
        <w:ind w:left="1211"/>
        <w:jc w:val="both"/>
        <w:rPr>
          <w:rFonts w:ascii="Times New Roman" w:hAnsi="Times New Roman"/>
          <w:b/>
          <w:bCs/>
          <w:spacing w:val="-5"/>
          <w:sz w:val="28"/>
          <w:szCs w:val="28"/>
        </w:rPr>
      </w:pPr>
      <w:r w:rsidRPr="00D27CE2">
        <w:rPr>
          <w:rFonts w:ascii="Times New Roman" w:hAnsi="Times New Roman"/>
          <w:b/>
          <w:bCs/>
          <w:spacing w:val="-5"/>
          <w:sz w:val="28"/>
          <w:szCs w:val="28"/>
        </w:rPr>
        <w:t xml:space="preserve">будівництво-1 інших  </w:t>
      </w:r>
      <w:proofErr w:type="spellStart"/>
      <w:r w:rsidRPr="00D27CE2">
        <w:rPr>
          <w:rFonts w:ascii="Times New Roman" w:hAnsi="Times New Roman"/>
          <w:b/>
          <w:bCs/>
          <w:spacing w:val="-5"/>
          <w:sz w:val="28"/>
          <w:szCs w:val="28"/>
        </w:rPr>
        <w:t>об´єктів</w:t>
      </w:r>
      <w:proofErr w:type="spellEnd"/>
      <w:r w:rsidRPr="00D27CE2">
        <w:rPr>
          <w:rFonts w:ascii="Times New Roman" w:hAnsi="Times New Roman"/>
          <w:b/>
          <w:bCs/>
          <w:spacing w:val="-5"/>
          <w:sz w:val="28"/>
          <w:szCs w:val="28"/>
        </w:rPr>
        <w:t xml:space="preserve"> комунальної власності    </w:t>
      </w:r>
      <w:r w:rsidRPr="00D27CE2">
        <w:rPr>
          <w:rFonts w:ascii="Times New Roman" w:hAnsi="Times New Roman"/>
          <w:b/>
          <w:i/>
          <w:sz w:val="28"/>
          <w:szCs w:val="28"/>
        </w:rPr>
        <w:t>ТПКВК 7330</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1.  Для виготовлення ПКД на будівництво каналізування в </w:t>
      </w:r>
      <w:proofErr w:type="spellStart"/>
      <w:r w:rsidRPr="00D27CE2">
        <w:rPr>
          <w:rFonts w:ascii="Times New Roman" w:hAnsi="Times New Roman"/>
          <w:sz w:val="28"/>
          <w:szCs w:val="28"/>
        </w:rPr>
        <w:t>смт</w:t>
      </w:r>
      <w:proofErr w:type="spellEnd"/>
      <w:r w:rsidRPr="00D27CE2">
        <w:rPr>
          <w:rFonts w:ascii="Times New Roman" w:hAnsi="Times New Roman"/>
          <w:sz w:val="28"/>
          <w:szCs w:val="28"/>
        </w:rPr>
        <w:t xml:space="preserve">. Розділ, відповідно до «Екологічної програми на 2022 рік та прогноз на 2023-2024 роки»  передбачено видатки в сумі </w:t>
      </w:r>
      <w:r w:rsidRPr="00D27CE2">
        <w:rPr>
          <w:rFonts w:ascii="Times New Roman" w:hAnsi="Times New Roman"/>
          <w:b/>
          <w:sz w:val="28"/>
          <w:szCs w:val="28"/>
        </w:rPr>
        <w:t>100,0 тис. грн</w:t>
      </w:r>
      <w:r w:rsidRPr="00D27CE2">
        <w:rPr>
          <w:rFonts w:ascii="Times New Roman" w:hAnsi="Times New Roman"/>
          <w:sz w:val="28"/>
          <w:szCs w:val="28"/>
        </w:rPr>
        <w:t>. Протягом звітного періоду кошти не використовувались.</w:t>
      </w:r>
      <w:r w:rsidRPr="00D27CE2">
        <w:rPr>
          <w:rFonts w:ascii="Times New Roman" w:hAnsi="Times New Roman"/>
          <w:sz w:val="28"/>
          <w:szCs w:val="28"/>
        </w:rPr>
        <w:tab/>
        <w:t xml:space="preserve">2. На виконання частини робіт з реконструкції парку біля озера (Набережна), в тому числі виготовлення ПКД, відповідно до «Програми благоустрою на 2022 рік та прогноз на 2023-2024 роки» передбачено видатки в сумі </w:t>
      </w:r>
      <w:r w:rsidRPr="00D27CE2">
        <w:rPr>
          <w:rFonts w:ascii="Times New Roman" w:hAnsi="Times New Roman"/>
          <w:b/>
          <w:sz w:val="28"/>
          <w:szCs w:val="28"/>
        </w:rPr>
        <w:t>50,0 тис. грн</w:t>
      </w:r>
      <w:r w:rsidRPr="00D27CE2">
        <w:rPr>
          <w:rFonts w:ascii="Times New Roman" w:hAnsi="Times New Roman"/>
          <w:sz w:val="28"/>
          <w:szCs w:val="28"/>
        </w:rPr>
        <w:t xml:space="preserve">. Протягом звітного періоду кошти не використовувались. </w:t>
      </w:r>
    </w:p>
    <w:p w:rsidR="00AA36C1" w:rsidRPr="00D27CE2" w:rsidRDefault="00AA36C1" w:rsidP="00AA36C1">
      <w:pPr>
        <w:jc w:val="both"/>
        <w:rPr>
          <w:rFonts w:ascii="Times New Roman" w:hAnsi="Times New Roman"/>
          <w:sz w:val="28"/>
          <w:szCs w:val="28"/>
        </w:rPr>
      </w:pPr>
    </w:p>
    <w:p w:rsidR="00AA36C1" w:rsidRPr="00D27CE2" w:rsidRDefault="00AA36C1" w:rsidP="00AA36C1">
      <w:pPr>
        <w:numPr>
          <w:ilvl w:val="0"/>
          <w:numId w:val="2"/>
        </w:numPr>
        <w:spacing w:after="0" w:line="240" w:lineRule="auto"/>
        <w:jc w:val="both"/>
        <w:rPr>
          <w:rFonts w:ascii="Times New Roman" w:hAnsi="Times New Roman"/>
          <w:bCs/>
          <w:sz w:val="28"/>
          <w:szCs w:val="28"/>
        </w:rPr>
      </w:pPr>
      <w:r w:rsidRPr="00D27CE2">
        <w:rPr>
          <w:rFonts w:ascii="Times New Roman" w:hAnsi="Times New Roman"/>
          <w:b/>
          <w:sz w:val="28"/>
          <w:szCs w:val="28"/>
        </w:rPr>
        <w:t>реалізація інших заходів щодо соціально-економічного розвитку територій</w:t>
      </w:r>
      <w:r w:rsidRPr="00D27CE2">
        <w:rPr>
          <w:rFonts w:ascii="Times New Roman" w:hAnsi="Times New Roman"/>
          <w:b/>
          <w:bCs/>
          <w:spacing w:val="-5"/>
          <w:sz w:val="28"/>
          <w:szCs w:val="28"/>
        </w:rPr>
        <w:t xml:space="preserve"> </w:t>
      </w:r>
      <w:r w:rsidRPr="00D27CE2">
        <w:rPr>
          <w:rFonts w:ascii="Times New Roman" w:hAnsi="Times New Roman"/>
          <w:b/>
          <w:i/>
          <w:sz w:val="28"/>
          <w:szCs w:val="28"/>
        </w:rPr>
        <w:t>ТПКВК 7370</w:t>
      </w: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sz w:val="28"/>
          <w:szCs w:val="28"/>
        </w:rPr>
        <w:t xml:space="preserve">Для виготовлення ПКД на реконструкцію мереж зовнішнього освітлення, відповідно до «Програми благоустрою на 2022 рік та прогноз на 2023-2024 роки» передбачено видатки в сумі </w:t>
      </w:r>
      <w:r w:rsidRPr="00D27CE2">
        <w:rPr>
          <w:rFonts w:ascii="Times New Roman" w:hAnsi="Times New Roman"/>
          <w:b/>
          <w:sz w:val="28"/>
          <w:szCs w:val="28"/>
        </w:rPr>
        <w:t>100,0 тис. грн</w:t>
      </w:r>
      <w:r w:rsidRPr="00D27CE2">
        <w:rPr>
          <w:rFonts w:ascii="Times New Roman" w:hAnsi="Times New Roman"/>
          <w:sz w:val="28"/>
          <w:szCs w:val="28"/>
        </w:rPr>
        <w:t xml:space="preserve">. Протягом звітного періоду кошти не використовувались. </w:t>
      </w:r>
    </w:p>
    <w:p w:rsidR="00AA36C1" w:rsidRPr="00B96378" w:rsidRDefault="00AA36C1" w:rsidP="00AA36C1">
      <w:pPr>
        <w:rPr>
          <w:rFonts w:ascii="Times New Roman" w:hAnsi="Times New Roman"/>
          <w:b/>
          <w:sz w:val="28"/>
          <w:szCs w:val="28"/>
          <w:u w:val="single"/>
          <w:lang w:val="ru-RU"/>
        </w:rPr>
      </w:pPr>
    </w:p>
    <w:p w:rsidR="00AA36C1" w:rsidRPr="00D27CE2" w:rsidRDefault="00AA36C1" w:rsidP="00AA36C1">
      <w:pPr>
        <w:ind w:left="708" w:hanging="708"/>
        <w:jc w:val="center"/>
        <w:rPr>
          <w:rFonts w:ascii="Times New Roman" w:hAnsi="Times New Roman"/>
          <w:b/>
          <w:sz w:val="28"/>
          <w:szCs w:val="28"/>
          <w:u w:val="single"/>
        </w:rPr>
      </w:pPr>
      <w:r w:rsidRPr="00D27CE2">
        <w:rPr>
          <w:rFonts w:ascii="Times New Roman" w:hAnsi="Times New Roman"/>
          <w:b/>
          <w:sz w:val="28"/>
          <w:szCs w:val="28"/>
          <w:u w:val="single"/>
        </w:rPr>
        <w:t>Ремонт і  утримання доріг ТПКВК  7461</w:t>
      </w:r>
    </w:p>
    <w:p w:rsidR="00AA36C1" w:rsidRPr="00D27CE2" w:rsidRDefault="00AA36C1" w:rsidP="00AA36C1">
      <w:pPr>
        <w:ind w:left="708" w:hanging="708"/>
        <w:jc w:val="both"/>
        <w:rPr>
          <w:rFonts w:ascii="Times New Roman" w:hAnsi="Times New Roman"/>
          <w:b/>
          <w:sz w:val="28"/>
          <w:szCs w:val="28"/>
          <w:u w:val="single"/>
        </w:rPr>
      </w:pPr>
    </w:p>
    <w:p w:rsidR="00AA36C1" w:rsidRPr="00D27CE2" w:rsidRDefault="00AA36C1" w:rsidP="00AA36C1">
      <w:pPr>
        <w:tabs>
          <w:tab w:val="left" w:pos="2977"/>
        </w:tabs>
        <w:ind w:firstLine="600"/>
        <w:jc w:val="both"/>
        <w:rPr>
          <w:rFonts w:ascii="Times New Roman" w:hAnsi="Times New Roman"/>
          <w:sz w:val="28"/>
          <w:szCs w:val="28"/>
        </w:rPr>
      </w:pPr>
      <w:r w:rsidRPr="00D27CE2">
        <w:rPr>
          <w:rFonts w:ascii="Times New Roman" w:hAnsi="Times New Roman"/>
          <w:bCs/>
          <w:sz w:val="28"/>
          <w:szCs w:val="28"/>
        </w:rPr>
        <w:t xml:space="preserve">Відповідно </w:t>
      </w:r>
      <w:r w:rsidRPr="00D27CE2">
        <w:rPr>
          <w:rFonts w:ascii="Times New Roman" w:hAnsi="Times New Roman"/>
          <w:sz w:val="28"/>
          <w:szCs w:val="28"/>
        </w:rPr>
        <w:t>«Програми благоустрою на 2022 рік та прогноз на 2023-2024 роки» д</w:t>
      </w:r>
      <w:r w:rsidRPr="00D27CE2">
        <w:rPr>
          <w:rFonts w:ascii="Times New Roman" w:hAnsi="Times New Roman"/>
          <w:bCs/>
          <w:sz w:val="28"/>
          <w:szCs w:val="28"/>
        </w:rPr>
        <w:t xml:space="preserve">ля проведення ремонтних робіт по дорогах громади  передбачено кошти в сумі </w:t>
      </w:r>
      <w:r w:rsidRPr="00D27CE2">
        <w:rPr>
          <w:rFonts w:ascii="Times New Roman" w:hAnsi="Times New Roman"/>
          <w:b/>
          <w:bCs/>
          <w:sz w:val="28"/>
          <w:szCs w:val="28"/>
        </w:rPr>
        <w:t xml:space="preserve">8190,2 тис. грн. </w:t>
      </w:r>
      <w:r w:rsidRPr="00D27CE2">
        <w:rPr>
          <w:rFonts w:ascii="Times New Roman" w:hAnsi="Times New Roman"/>
          <w:bCs/>
          <w:sz w:val="28"/>
          <w:szCs w:val="28"/>
        </w:rPr>
        <w:t xml:space="preserve">в т.ч.:  на поточний ремонт </w:t>
      </w:r>
      <w:r w:rsidRPr="00D27CE2">
        <w:rPr>
          <w:rFonts w:ascii="Times New Roman" w:hAnsi="Times New Roman"/>
          <w:sz w:val="28"/>
          <w:szCs w:val="28"/>
        </w:rPr>
        <w:t xml:space="preserve"> – 6807</w:t>
      </w:r>
      <w:r w:rsidRPr="00D27CE2">
        <w:rPr>
          <w:rFonts w:ascii="Times New Roman" w:hAnsi="Times New Roman"/>
          <w:bCs/>
          <w:sz w:val="28"/>
          <w:szCs w:val="28"/>
        </w:rPr>
        <w:t xml:space="preserve">,0 </w:t>
      </w:r>
      <w:r w:rsidRPr="00D27CE2">
        <w:rPr>
          <w:rFonts w:ascii="Times New Roman" w:hAnsi="Times New Roman"/>
          <w:sz w:val="28"/>
          <w:szCs w:val="28"/>
        </w:rPr>
        <w:t xml:space="preserve">тис. грн., </w:t>
      </w:r>
      <w:r w:rsidRPr="00D27CE2">
        <w:rPr>
          <w:rFonts w:ascii="Times New Roman" w:hAnsi="Times New Roman"/>
          <w:bCs/>
          <w:sz w:val="28"/>
          <w:szCs w:val="28"/>
        </w:rPr>
        <w:t xml:space="preserve"> на капітальний ремонт – 1383,2 тис. грн..</w:t>
      </w:r>
      <w:r w:rsidRPr="00D27CE2">
        <w:rPr>
          <w:rFonts w:ascii="Times New Roman" w:hAnsi="Times New Roman"/>
          <w:sz w:val="28"/>
          <w:szCs w:val="28"/>
        </w:rPr>
        <w:t xml:space="preserve"> </w:t>
      </w:r>
    </w:p>
    <w:p w:rsidR="00AA36C1" w:rsidRPr="00D27CE2" w:rsidRDefault="00AA36C1" w:rsidP="00AA36C1">
      <w:pPr>
        <w:ind w:firstLine="708"/>
        <w:jc w:val="both"/>
        <w:rPr>
          <w:rFonts w:ascii="Times New Roman" w:hAnsi="Times New Roman"/>
          <w:bCs/>
          <w:sz w:val="28"/>
          <w:szCs w:val="28"/>
        </w:rPr>
      </w:pPr>
      <w:r w:rsidRPr="00D27CE2">
        <w:rPr>
          <w:rFonts w:ascii="Times New Roman" w:hAnsi="Times New Roman"/>
          <w:bCs/>
          <w:sz w:val="28"/>
          <w:szCs w:val="28"/>
        </w:rPr>
        <w:t>Станом на 01.07.2022 р.  кошти не використовувались.</w:t>
      </w:r>
    </w:p>
    <w:p w:rsidR="00AA36C1" w:rsidRPr="00D27CE2" w:rsidRDefault="00AA36C1" w:rsidP="00AA36C1">
      <w:pPr>
        <w:ind w:firstLine="708"/>
        <w:jc w:val="both"/>
        <w:rPr>
          <w:rFonts w:ascii="Times New Roman" w:hAnsi="Times New Roman"/>
          <w:b/>
          <w:bCs/>
          <w:sz w:val="28"/>
          <w:szCs w:val="28"/>
          <w:u w:val="single"/>
        </w:rPr>
      </w:pPr>
    </w:p>
    <w:p w:rsidR="00AA36C1" w:rsidRPr="00D27CE2" w:rsidRDefault="00AA36C1" w:rsidP="00AA36C1">
      <w:pPr>
        <w:ind w:left="708" w:hanging="708"/>
        <w:jc w:val="center"/>
        <w:rPr>
          <w:rFonts w:ascii="Times New Roman" w:hAnsi="Times New Roman"/>
          <w:b/>
          <w:sz w:val="28"/>
          <w:szCs w:val="28"/>
          <w:u w:val="single"/>
        </w:rPr>
      </w:pPr>
      <w:r w:rsidRPr="00D27CE2">
        <w:rPr>
          <w:rFonts w:ascii="Times New Roman" w:hAnsi="Times New Roman"/>
          <w:b/>
          <w:bCs/>
          <w:sz w:val="28"/>
          <w:szCs w:val="28"/>
          <w:u w:val="single"/>
        </w:rPr>
        <w:t>Охорона та раціональне використання природних ресурсів</w:t>
      </w:r>
      <w:r w:rsidRPr="00D27CE2">
        <w:rPr>
          <w:rFonts w:ascii="Times New Roman" w:hAnsi="Times New Roman"/>
          <w:b/>
          <w:sz w:val="28"/>
          <w:szCs w:val="28"/>
          <w:u w:val="single"/>
        </w:rPr>
        <w:t xml:space="preserve">  ТПКВК  8300</w:t>
      </w:r>
    </w:p>
    <w:p w:rsidR="00AA36C1" w:rsidRPr="00D27CE2" w:rsidRDefault="00AA36C1" w:rsidP="00AA36C1">
      <w:pPr>
        <w:jc w:val="both"/>
        <w:rPr>
          <w:rFonts w:ascii="Times New Roman" w:hAnsi="Times New Roman"/>
          <w:b/>
          <w:bCs/>
          <w:sz w:val="28"/>
          <w:szCs w:val="28"/>
          <w:u w:val="single"/>
        </w:rPr>
      </w:pPr>
    </w:p>
    <w:p w:rsidR="00AA36C1" w:rsidRPr="00D27CE2" w:rsidRDefault="00AA36C1" w:rsidP="00AA36C1">
      <w:pPr>
        <w:jc w:val="both"/>
        <w:rPr>
          <w:rFonts w:ascii="Times New Roman" w:hAnsi="Times New Roman"/>
          <w:sz w:val="28"/>
          <w:szCs w:val="28"/>
        </w:rPr>
      </w:pPr>
      <w:r w:rsidRPr="00D27CE2">
        <w:rPr>
          <w:rFonts w:ascii="Times New Roman" w:hAnsi="Times New Roman"/>
          <w:bCs/>
          <w:sz w:val="28"/>
          <w:szCs w:val="28"/>
        </w:rPr>
        <w:tab/>
      </w:r>
      <w:r w:rsidRPr="00D27CE2">
        <w:rPr>
          <w:rFonts w:ascii="Times New Roman" w:hAnsi="Times New Roman"/>
          <w:sz w:val="28"/>
          <w:szCs w:val="28"/>
        </w:rPr>
        <w:t>На фінансування «Екологічної програми на 2022 рік</w:t>
      </w:r>
      <w:r w:rsidRPr="00D27CE2">
        <w:rPr>
          <w:rFonts w:ascii="Times New Roman" w:hAnsi="Times New Roman"/>
          <w:bCs/>
          <w:sz w:val="28"/>
          <w:szCs w:val="28"/>
        </w:rPr>
        <w:t xml:space="preserve"> та прогноз на 2023-2024 роки</w:t>
      </w:r>
      <w:r w:rsidRPr="00D27CE2">
        <w:rPr>
          <w:rFonts w:ascii="Times New Roman" w:hAnsi="Times New Roman"/>
          <w:sz w:val="28"/>
          <w:szCs w:val="28"/>
        </w:rPr>
        <w:t xml:space="preserve">» передбачено кошти в сумі </w:t>
      </w:r>
      <w:r w:rsidRPr="00D27CE2">
        <w:rPr>
          <w:rFonts w:ascii="Times New Roman" w:hAnsi="Times New Roman"/>
          <w:b/>
          <w:sz w:val="28"/>
          <w:szCs w:val="28"/>
        </w:rPr>
        <w:t>56,2</w:t>
      </w:r>
      <w:r w:rsidRPr="00D27CE2">
        <w:rPr>
          <w:rFonts w:ascii="Times New Roman" w:hAnsi="Times New Roman"/>
          <w:sz w:val="28"/>
          <w:szCs w:val="28"/>
        </w:rPr>
        <w:t xml:space="preserve">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w:t>
      </w:r>
      <w:r w:rsidRPr="00D27CE2">
        <w:rPr>
          <w:rFonts w:ascii="Times New Roman" w:hAnsi="Times New Roman"/>
          <w:bCs/>
          <w:sz w:val="28"/>
          <w:szCs w:val="28"/>
        </w:rPr>
        <w:t>Протягом звітного періоду  кошти не використовувались.</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              </w:t>
      </w:r>
    </w:p>
    <w:p w:rsidR="00AA36C1" w:rsidRPr="00D27CE2" w:rsidRDefault="00AA36C1" w:rsidP="00AA36C1">
      <w:pPr>
        <w:ind w:firstLine="840"/>
        <w:jc w:val="center"/>
        <w:rPr>
          <w:rFonts w:ascii="Times New Roman" w:hAnsi="Times New Roman"/>
          <w:b/>
          <w:sz w:val="28"/>
          <w:szCs w:val="28"/>
          <w:u w:val="single"/>
        </w:rPr>
      </w:pPr>
      <w:r w:rsidRPr="00D27CE2">
        <w:rPr>
          <w:rFonts w:ascii="Times New Roman" w:hAnsi="Times New Roman"/>
          <w:b/>
          <w:sz w:val="28"/>
          <w:szCs w:val="28"/>
          <w:u w:val="single"/>
        </w:rPr>
        <w:t>Сільське, лісове, рибне господарство та мисливство</w:t>
      </w:r>
    </w:p>
    <w:p w:rsidR="00AA36C1" w:rsidRPr="00D27CE2" w:rsidRDefault="00AA36C1" w:rsidP="00AA36C1">
      <w:pPr>
        <w:ind w:firstLine="840"/>
        <w:jc w:val="both"/>
        <w:rPr>
          <w:rFonts w:ascii="Times New Roman" w:hAnsi="Times New Roman"/>
          <w:b/>
          <w:sz w:val="28"/>
          <w:szCs w:val="28"/>
          <w:u w:val="single"/>
        </w:rPr>
      </w:pPr>
    </w:p>
    <w:p w:rsidR="00AA36C1" w:rsidRPr="00D27CE2" w:rsidRDefault="00AA36C1" w:rsidP="00AA36C1">
      <w:pPr>
        <w:ind w:firstLine="840"/>
        <w:jc w:val="both"/>
        <w:rPr>
          <w:rFonts w:ascii="Times New Roman" w:hAnsi="Times New Roman"/>
          <w:sz w:val="28"/>
          <w:szCs w:val="28"/>
        </w:rPr>
      </w:pPr>
      <w:r w:rsidRPr="00D27CE2">
        <w:rPr>
          <w:rFonts w:ascii="Times New Roman" w:hAnsi="Times New Roman"/>
          <w:sz w:val="28"/>
          <w:szCs w:val="28"/>
        </w:rPr>
        <w:t xml:space="preserve">По КТКВК 7110 «Реалізація програм в галузі сільського господарства» та КТКВК 7130 «Здійснення заходів із землеустрою»  у звітному періоді кошти не </w:t>
      </w:r>
      <w:proofErr w:type="spellStart"/>
      <w:r w:rsidRPr="00D27CE2">
        <w:rPr>
          <w:rFonts w:ascii="Times New Roman" w:hAnsi="Times New Roman"/>
          <w:sz w:val="28"/>
          <w:szCs w:val="28"/>
        </w:rPr>
        <w:t>викостовувались</w:t>
      </w:r>
      <w:proofErr w:type="spellEnd"/>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w:t>
      </w:r>
    </w:p>
    <w:p w:rsidR="00AA36C1" w:rsidRPr="00D27CE2" w:rsidRDefault="00AA36C1" w:rsidP="00AA36C1">
      <w:pPr>
        <w:ind w:left="708" w:hanging="708"/>
        <w:jc w:val="both"/>
        <w:rPr>
          <w:rFonts w:ascii="Times New Roman" w:hAnsi="Times New Roman"/>
          <w:b/>
          <w:sz w:val="28"/>
          <w:szCs w:val="28"/>
          <w:u w:val="single"/>
        </w:rPr>
      </w:pPr>
    </w:p>
    <w:p w:rsidR="00AA36C1" w:rsidRPr="00D27CE2" w:rsidRDefault="00AA36C1" w:rsidP="00AA36C1">
      <w:pPr>
        <w:ind w:left="708" w:hanging="708"/>
        <w:jc w:val="center"/>
        <w:rPr>
          <w:rFonts w:ascii="Times New Roman" w:hAnsi="Times New Roman"/>
          <w:b/>
          <w:sz w:val="28"/>
          <w:szCs w:val="28"/>
          <w:u w:val="single"/>
        </w:rPr>
      </w:pPr>
      <w:r w:rsidRPr="00D27CE2">
        <w:rPr>
          <w:rFonts w:ascii="Times New Roman" w:hAnsi="Times New Roman"/>
          <w:b/>
          <w:sz w:val="28"/>
          <w:szCs w:val="28"/>
          <w:u w:val="single"/>
        </w:rPr>
        <w:t>Інші програми та заходи, пов’язані з економічною діяльністю</w:t>
      </w:r>
    </w:p>
    <w:p w:rsidR="00AA36C1" w:rsidRPr="00D27CE2" w:rsidRDefault="00AA36C1" w:rsidP="00AA36C1">
      <w:pPr>
        <w:ind w:left="708" w:hanging="708"/>
        <w:jc w:val="both"/>
        <w:rPr>
          <w:rFonts w:ascii="Times New Roman" w:hAnsi="Times New Roman"/>
          <w:sz w:val="28"/>
          <w:szCs w:val="28"/>
        </w:rPr>
      </w:pPr>
    </w:p>
    <w:p w:rsidR="00AA36C1" w:rsidRPr="00D27CE2" w:rsidRDefault="00AA36C1" w:rsidP="00AA36C1">
      <w:pPr>
        <w:ind w:firstLine="708"/>
        <w:jc w:val="both"/>
        <w:rPr>
          <w:rFonts w:ascii="Times New Roman" w:hAnsi="Times New Roman"/>
          <w:sz w:val="28"/>
          <w:szCs w:val="28"/>
        </w:rPr>
      </w:pPr>
      <w:r w:rsidRPr="00D27CE2">
        <w:rPr>
          <w:rFonts w:ascii="Times New Roman" w:hAnsi="Times New Roman"/>
          <w:sz w:val="28"/>
          <w:szCs w:val="28"/>
        </w:rPr>
        <w:t xml:space="preserve">  По КТКВК 7693 «Інші заходи, пов’язані з економічною діяльністю», по КТКВК 7640 « Заходи з енергозбереження», по  КТКВК 7680 «Членські внески до асоціацій органів місцевого самоврядування» та по  КТКВК 7650 «Проведення експертної грошової оцінки земельної ділянки чи права на неї»  у звітному періоді  кошти не використовувались.</w:t>
      </w:r>
    </w:p>
    <w:p w:rsidR="00AA36C1" w:rsidRPr="00D27CE2" w:rsidRDefault="00AA36C1" w:rsidP="00AA36C1">
      <w:pPr>
        <w:ind w:firstLine="708"/>
        <w:jc w:val="both"/>
        <w:rPr>
          <w:rFonts w:ascii="Times New Roman" w:hAnsi="Times New Roman"/>
          <w:sz w:val="28"/>
          <w:szCs w:val="28"/>
        </w:rPr>
      </w:pPr>
    </w:p>
    <w:p w:rsidR="00AA36C1" w:rsidRPr="00D27CE2" w:rsidRDefault="00AA36C1" w:rsidP="00AA36C1">
      <w:pPr>
        <w:ind w:firstLine="708"/>
        <w:jc w:val="center"/>
        <w:rPr>
          <w:rFonts w:ascii="Times New Roman" w:hAnsi="Times New Roman"/>
          <w:b/>
          <w:sz w:val="28"/>
          <w:szCs w:val="28"/>
          <w:u w:val="single"/>
        </w:rPr>
      </w:pPr>
      <w:r w:rsidRPr="00D27CE2">
        <w:rPr>
          <w:rFonts w:ascii="Times New Roman" w:hAnsi="Times New Roman"/>
          <w:b/>
          <w:sz w:val="28"/>
          <w:szCs w:val="28"/>
          <w:u w:val="single"/>
        </w:rPr>
        <w:t>Інша діяльність</w:t>
      </w:r>
    </w:p>
    <w:p w:rsidR="00AA36C1" w:rsidRPr="00D27CE2" w:rsidRDefault="00AA36C1" w:rsidP="00AA36C1">
      <w:pPr>
        <w:ind w:firstLine="567"/>
        <w:jc w:val="both"/>
        <w:rPr>
          <w:rFonts w:ascii="Times New Roman" w:hAnsi="Times New Roman"/>
          <w:sz w:val="28"/>
          <w:szCs w:val="28"/>
        </w:rPr>
      </w:pPr>
      <w:r w:rsidRPr="00D27CE2">
        <w:rPr>
          <w:rFonts w:ascii="Times New Roman" w:hAnsi="Times New Roman"/>
          <w:sz w:val="28"/>
          <w:szCs w:val="28"/>
        </w:rPr>
        <w:t xml:space="preserve">   Протягом звітного періоду </w:t>
      </w:r>
      <w:r w:rsidRPr="00D27CE2">
        <w:rPr>
          <w:rFonts w:ascii="Times New Roman" w:hAnsi="Times New Roman"/>
          <w:i/>
          <w:sz w:val="28"/>
          <w:szCs w:val="28"/>
        </w:rPr>
        <w:t xml:space="preserve">на заходи із запобігання та ліквідації надзвичайних ситуацій та наслідків стихійного лиха» (КТКВК 8110) </w:t>
      </w:r>
      <w:r w:rsidRPr="00D27CE2">
        <w:rPr>
          <w:rFonts w:ascii="Times New Roman" w:hAnsi="Times New Roman"/>
          <w:sz w:val="28"/>
          <w:szCs w:val="28"/>
        </w:rPr>
        <w:t xml:space="preserve">використано  227,4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або </w:t>
      </w:r>
      <w:r w:rsidRPr="00D27CE2">
        <w:rPr>
          <w:rFonts w:ascii="Times New Roman" w:hAnsi="Times New Roman"/>
          <w:b/>
          <w:sz w:val="28"/>
          <w:szCs w:val="28"/>
        </w:rPr>
        <w:t>45,5</w:t>
      </w:r>
      <w:r w:rsidRPr="00D27CE2">
        <w:rPr>
          <w:rFonts w:ascii="Times New Roman" w:hAnsi="Times New Roman"/>
          <w:sz w:val="28"/>
          <w:szCs w:val="28"/>
        </w:rPr>
        <w:t xml:space="preserve"> % до річного плану з урахуванням змін, з них за загальним фондом – </w:t>
      </w:r>
      <w:r w:rsidRPr="00D27CE2">
        <w:rPr>
          <w:rFonts w:ascii="Times New Roman" w:hAnsi="Times New Roman"/>
          <w:b/>
          <w:sz w:val="28"/>
          <w:szCs w:val="28"/>
        </w:rPr>
        <w:t>50,4</w:t>
      </w:r>
      <w:r w:rsidRPr="00D27CE2">
        <w:rPr>
          <w:rFonts w:ascii="Times New Roman" w:hAnsi="Times New Roman"/>
          <w:sz w:val="28"/>
          <w:szCs w:val="28"/>
        </w:rPr>
        <w:t xml:space="preserve"> тис. </w:t>
      </w:r>
      <w:proofErr w:type="spellStart"/>
      <w:r w:rsidRPr="00D27CE2">
        <w:rPr>
          <w:rFonts w:ascii="Times New Roman" w:hAnsi="Times New Roman"/>
          <w:sz w:val="28"/>
          <w:szCs w:val="28"/>
        </w:rPr>
        <w:t>грн</w:t>
      </w:r>
      <w:proofErr w:type="spellEnd"/>
      <w:r w:rsidRPr="00D27CE2">
        <w:rPr>
          <w:rFonts w:ascii="Times New Roman" w:hAnsi="Times New Roman"/>
          <w:sz w:val="28"/>
          <w:szCs w:val="28"/>
        </w:rPr>
        <w:t xml:space="preserve"> (</w:t>
      </w:r>
      <w:r w:rsidRPr="00D27CE2">
        <w:rPr>
          <w:rFonts w:ascii="Times New Roman" w:hAnsi="Times New Roman"/>
          <w:b/>
          <w:sz w:val="28"/>
          <w:szCs w:val="28"/>
        </w:rPr>
        <w:t>10,1</w:t>
      </w:r>
      <w:r w:rsidRPr="00D27CE2">
        <w:rPr>
          <w:rFonts w:ascii="Times New Roman" w:hAnsi="Times New Roman"/>
          <w:sz w:val="28"/>
          <w:szCs w:val="28"/>
        </w:rPr>
        <w:t xml:space="preserve"> % до річного плану та 10,1 % до плану за звітний період) по міській Програмі «Накопичення міського матеріального резерву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територіальної громади для запобігання та ліквідації наслідків надзвичайних ситуацій техногенного та природного характеру на час воєнного та надзвичайного стану на 2022 рік та прогноз 2023-2024 роки» придбано паливно-мастильні матеріали , спеціальним – </w:t>
      </w:r>
      <w:r w:rsidRPr="00D27CE2">
        <w:rPr>
          <w:rFonts w:ascii="Times New Roman" w:hAnsi="Times New Roman"/>
          <w:b/>
          <w:sz w:val="28"/>
          <w:szCs w:val="28"/>
        </w:rPr>
        <w:t>177,0</w:t>
      </w:r>
      <w:r w:rsidRPr="00D27CE2">
        <w:rPr>
          <w:rFonts w:ascii="Times New Roman" w:hAnsi="Times New Roman"/>
          <w:sz w:val="28"/>
          <w:szCs w:val="28"/>
        </w:rPr>
        <w:t xml:space="preserve"> тис. грн.  отримано благодійну допомогу для запобігання наслідків та захисту населення у надзвичайних ситуаціях мирного і воєнного стану (трансляційні підсилювачі та рупори.</w:t>
      </w:r>
    </w:p>
    <w:p w:rsidR="00AA36C1" w:rsidRPr="00D27CE2" w:rsidRDefault="00AA36C1" w:rsidP="00AA36C1">
      <w:pPr>
        <w:jc w:val="both"/>
        <w:rPr>
          <w:rFonts w:ascii="Times New Roman" w:hAnsi="Times New Roman"/>
          <w:sz w:val="28"/>
          <w:szCs w:val="28"/>
        </w:rPr>
      </w:pPr>
    </w:p>
    <w:p w:rsidR="00AA36C1" w:rsidRPr="00D27CE2" w:rsidRDefault="00AA36C1" w:rsidP="00AA36C1">
      <w:pPr>
        <w:ind w:left="708" w:hanging="708"/>
        <w:jc w:val="center"/>
        <w:rPr>
          <w:rFonts w:ascii="Times New Roman" w:hAnsi="Times New Roman"/>
          <w:b/>
          <w:sz w:val="28"/>
          <w:szCs w:val="28"/>
          <w:u w:val="single"/>
        </w:rPr>
      </w:pPr>
      <w:r w:rsidRPr="00D27CE2">
        <w:rPr>
          <w:rFonts w:ascii="Times New Roman" w:hAnsi="Times New Roman"/>
          <w:b/>
          <w:sz w:val="28"/>
          <w:szCs w:val="28"/>
          <w:u w:val="single"/>
        </w:rPr>
        <w:t>Охорона та раціональне використання природних ресурсів  ТПКВК  8300</w:t>
      </w: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ab/>
        <w:t xml:space="preserve">На фінансування «Екологічної програми на 2022 рік та прогноз на 2023-2024 роки» передбачено кошти в сумі 56,2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Протягом звітного періоду  кошти не використовувались.</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ind w:firstLine="840"/>
        <w:jc w:val="center"/>
        <w:rPr>
          <w:rFonts w:ascii="Times New Roman" w:hAnsi="Times New Roman"/>
          <w:b/>
          <w:sz w:val="28"/>
          <w:szCs w:val="28"/>
          <w:u w:val="single"/>
        </w:rPr>
      </w:pPr>
      <w:r w:rsidRPr="00D27CE2">
        <w:rPr>
          <w:rFonts w:ascii="Times New Roman" w:hAnsi="Times New Roman"/>
          <w:b/>
          <w:sz w:val="28"/>
          <w:szCs w:val="28"/>
          <w:u w:val="single"/>
        </w:rPr>
        <w:t>КПКВК 8700 Резервний фонд</w:t>
      </w:r>
    </w:p>
    <w:p w:rsidR="00AA36C1" w:rsidRPr="00D27CE2" w:rsidRDefault="00AA36C1" w:rsidP="00AA36C1">
      <w:pPr>
        <w:ind w:firstLine="840"/>
        <w:jc w:val="both"/>
        <w:rPr>
          <w:rFonts w:ascii="Times New Roman" w:hAnsi="Times New Roman"/>
          <w:sz w:val="28"/>
          <w:szCs w:val="28"/>
        </w:rPr>
      </w:pPr>
    </w:p>
    <w:p w:rsidR="00AA36C1" w:rsidRPr="00D27CE2" w:rsidRDefault="00AA36C1" w:rsidP="00AA36C1">
      <w:pPr>
        <w:tabs>
          <w:tab w:val="left" w:pos="480"/>
        </w:tabs>
        <w:jc w:val="both"/>
        <w:rPr>
          <w:rFonts w:ascii="Times New Roman" w:hAnsi="Times New Roman"/>
          <w:sz w:val="28"/>
          <w:szCs w:val="28"/>
        </w:rPr>
      </w:pPr>
      <w:r w:rsidRPr="00D27CE2">
        <w:rPr>
          <w:rFonts w:ascii="Times New Roman" w:hAnsi="Times New Roman"/>
          <w:sz w:val="28"/>
          <w:szCs w:val="28"/>
        </w:rPr>
        <w:lastRenderedPageBreak/>
        <w:t xml:space="preserve"> </w:t>
      </w:r>
      <w:r w:rsidRPr="00D27CE2">
        <w:rPr>
          <w:rFonts w:ascii="Times New Roman" w:hAnsi="Times New Roman"/>
          <w:sz w:val="28"/>
          <w:szCs w:val="28"/>
        </w:rPr>
        <w:tab/>
        <w:t>Резервний фонд на 2022 році затверджено в сумі 1800,0 тис. грн. Протягом звітного періоду кошти резервного фонду скеровано:</w:t>
      </w:r>
    </w:p>
    <w:p w:rsidR="00AA36C1" w:rsidRPr="00D27CE2" w:rsidRDefault="00AA36C1" w:rsidP="00AA36C1">
      <w:pPr>
        <w:numPr>
          <w:ilvl w:val="0"/>
          <w:numId w:val="5"/>
        </w:numPr>
        <w:spacing w:after="0" w:line="240" w:lineRule="auto"/>
        <w:jc w:val="both"/>
        <w:rPr>
          <w:rFonts w:ascii="Times New Roman" w:hAnsi="Times New Roman"/>
          <w:sz w:val="28"/>
          <w:szCs w:val="28"/>
        </w:rPr>
      </w:pPr>
      <w:r w:rsidRPr="00D27CE2">
        <w:rPr>
          <w:rFonts w:ascii="Times New Roman" w:hAnsi="Times New Roman"/>
          <w:sz w:val="28"/>
          <w:szCs w:val="28"/>
        </w:rPr>
        <w:t xml:space="preserve">Рішенням виконавчого комітету від 25.02.2022 року №80  в сумі 150,0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виконавчому комітету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ради по коду програмної класифікації 0218775 </w:t>
      </w:r>
      <w:proofErr w:type="spellStart"/>
      <w:r w:rsidRPr="00D27CE2">
        <w:rPr>
          <w:rFonts w:ascii="Times New Roman" w:hAnsi="Times New Roman"/>
          <w:sz w:val="28"/>
          <w:szCs w:val="28"/>
        </w:rPr>
        <w:t>“Інші</w:t>
      </w:r>
      <w:proofErr w:type="spellEnd"/>
      <w:r w:rsidRPr="00D27CE2">
        <w:rPr>
          <w:rFonts w:ascii="Times New Roman" w:hAnsi="Times New Roman"/>
          <w:sz w:val="28"/>
          <w:szCs w:val="28"/>
        </w:rPr>
        <w:t xml:space="preserve"> заходи за рахунок коштів резервного фонду місцевого </w:t>
      </w:r>
      <w:proofErr w:type="spellStart"/>
      <w:r w:rsidRPr="00D27CE2">
        <w:rPr>
          <w:rFonts w:ascii="Times New Roman" w:hAnsi="Times New Roman"/>
          <w:sz w:val="28"/>
          <w:szCs w:val="28"/>
        </w:rPr>
        <w:t>бюджету”</w:t>
      </w:r>
      <w:proofErr w:type="spellEnd"/>
      <w:r w:rsidRPr="00D27CE2">
        <w:rPr>
          <w:rFonts w:ascii="Times New Roman" w:hAnsi="Times New Roman"/>
          <w:sz w:val="28"/>
          <w:szCs w:val="28"/>
        </w:rPr>
        <w:t xml:space="preserve"> по КЕКВ 2210 </w:t>
      </w:r>
      <w:proofErr w:type="spellStart"/>
      <w:r w:rsidRPr="00D27CE2">
        <w:rPr>
          <w:rFonts w:ascii="Times New Roman" w:hAnsi="Times New Roman"/>
          <w:sz w:val="28"/>
          <w:szCs w:val="28"/>
        </w:rPr>
        <w:t>„Предмети</w:t>
      </w:r>
      <w:proofErr w:type="spellEnd"/>
      <w:r w:rsidRPr="00D27CE2">
        <w:rPr>
          <w:rFonts w:ascii="Times New Roman" w:hAnsi="Times New Roman"/>
          <w:sz w:val="28"/>
          <w:szCs w:val="28"/>
        </w:rPr>
        <w:t xml:space="preserve">, матеріали, обладнання та інвентар ” в сумі  50,00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(п’ятдесят тисяч гривень) на придбання паливно-мастильних матеріалів (талони), та управлінню культури спорту та гуманітарної політики по коду програмної класифікації 1028775“Інші заходи за рахунок коштів резервного фонду місцевого </w:t>
      </w:r>
      <w:proofErr w:type="spellStart"/>
      <w:r w:rsidRPr="00D27CE2">
        <w:rPr>
          <w:rFonts w:ascii="Times New Roman" w:hAnsi="Times New Roman"/>
          <w:sz w:val="28"/>
          <w:szCs w:val="28"/>
        </w:rPr>
        <w:t>бюджету”</w:t>
      </w:r>
      <w:proofErr w:type="spellEnd"/>
      <w:r w:rsidRPr="00D27CE2">
        <w:rPr>
          <w:rFonts w:ascii="Times New Roman" w:hAnsi="Times New Roman"/>
          <w:sz w:val="28"/>
          <w:szCs w:val="28"/>
        </w:rPr>
        <w:t xml:space="preserve">, КЕКВ 2610 </w:t>
      </w:r>
      <w:proofErr w:type="spellStart"/>
      <w:r w:rsidRPr="00D27CE2">
        <w:rPr>
          <w:rFonts w:ascii="Times New Roman" w:hAnsi="Times New Roman"/>
          <w:sz w:val="28"/>
          <w:szCs w:val="28"/>
        </w:rPr>
        <w:t>“Субсидії</w:t>
      </w:r>
      <w:proofErr w:type="spellEnd"/>
      <w:r w:rsidRPr="00D27CE2">
        <w:rPr>
          <w:rFonts w:ascii="Times New Roman" w:hAnsi="Times New Roman"/>
          <w:sz w:val="28"/>
          <w:szCs w:val="28"/>
        </w:rPr>
        <w:t xml:space="preserve"> та поточні трансферти </w:t>
      </w:r>
      <w:proofErr w:type="spellStart"/>
      <w:r w:rsidRPr="00D27CE2">
        <w:rPr>
          <w:rFonts w:ascii="Times New Roman" w:hAnsi="Times New Roman"/>
          <w:sz w:val="28"/>
          <w:szCs w:val="28"/>
        </w:rPr>
        <w:t>підприємствам”</w:t>
      </w:r>
      <w:proofErr w:type="spellEnd"/>
      <w:r w:rsidRPr="00D27CE2">
        <w:rPr>
          <w:rFonts w:ascii="Times New Roman" w:hAnsi="Times New Roman"/>
          <w:sz w:val="28"/>
          <w:szCs w:val="28"/>
        </w:rPr>
        <w:t xml:space="preserve"> в сумі 100.00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(сто тисяч гривень) для одержувача КНП «</w:t>
      </w:r>
      <w:proofErr w:type="spellStart"/>
      <w:r w:rsidRPr="00D27CE2">
        <w:rPr>
          <w:rFonts w:ascii="Times New Roman" w:hAnsi="Times New Roman"/>
          <w:sz w:val="28"/>
          <w:szCs w:val="28"/>
        </w:rPr>
        <w:t>Новороздільчська</w:t>
      </w:r>
      <w:proofErr w:type="spellEnd"/>
      <w:r w:rsidRPr="00D27CE2">
        <w:rPr>
          <w:rFonts w:ascii="Times New Roman" w:hAnsi="Times New Roman"/>
          <w:sz w:val="28"/>
          <w:szCs w:val="28"/>
        </w:rPr>
        <w:t xml:space="preserve"> міська лікарня», на здійснення заходів із запобігання виникнення на території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територіальної громади надзвичайної ситуації техногенного характеру, а саме на медикаменти та перев’язувальні матеріали. </w:t>
      </w:r>
    </w:p>
    <w:p w:rsidR="00AA36C1" w:rsidRPr="00D27CE2" w:rsidRDefault="00AA36C1" w:rsidP="00AA36C1">
      <w:pPr>
        <w:numPr>
          <w:ilvl w:val="0"/>
          <w:numId w:val="5"/>
        </w:numPr>
        <w:spacing w:after="0" w:line="240" w:lineRule="auto"/>
        <w:jc w:val="both"/>
        <w:rPr>
          <w:rFonts w:ascii="Times New Roman" w:hAnsi="Times New Roman"/>
          <w:sz w:val="28"/>
          <w:szCs w:val="28"/>
        </w:rPr>
      </w:pPr>
      <w:r w:rsidRPr="00D27CE2">
        <w:rPr>
          <w:rFonts w:ascii="Times New Roman" w:hAnsi="Times New Roman"/>
          <w:sz w:val="28"/>
          <w:szCs w:val="28"/>
        </w:rPr>
        <w:t xml:space="preserve">Рішенням виконавчого комітету від 15.03.2022 року №84  в сумі 190,0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виконавчому комітету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ради по коду програмної класифікації 0218775  </w:t>
      </w:r>
      <w:proofErr w:type="spellStart"/>
      <w:r w:rsidRPr="00D27CE2">
        <w:rPr>
          <w:rFonts w:ascii="Times New Roman" w:hAnsi="Times New Roman"/>
          <w:sz w:val="28"/>
          <w:szCs w:val="28"/>
        </w:rPr>
        <w:t>“Інші</w:t>
      </w:r>
      <w:proofErr w:type="spellEnd"/>
      <w:r w:rsidRPr="00D27CE2">
        <w:rPr>
          <w:rFonts w:ascii="Times New Roman" w:hAnsi="Times New Roman"/>
          <w:sz w:val="28"/>
          <w:szCs w:val="28"/>
        </w:rPr>
        <w:t xml:space="preserve"> заходи за рахунок коштів резервного фонду місцевого бюджету ” по КЕКВ 2210 </w:t>
      </w:r>
      <w:proofErr w:type="spellStart"/>
      <w:r w:rsidRPr="00D27CE2">
        <w:rPr>
          <w:rFonts w:ascii="Times New Roman" w:hAnsi="Times New Roman"/>
          <w:sz w:val="28"/>
          <w:szCs w:val="28"/>
        </w:rPr>
        <w:t>„Предмети</w:t>
      </w:r>
      <w:proofErr w:type="spellEnd"/>
      <w:r w:rsidRPr="00D27CE2">
        <w:rPr>
          <w:rFonts w:ascii="Times New Roman" w:hAnsi="Times New Roman"/>
          <w:sz w:val="28"/>
          <w:szCs w:val="28"/>
        </w:rPr>
        <w:t xml:space="preserve">, матеріали, обладнання та інвентар ” кошти  в сумі  190,00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(сто дев’яносто тисяч гривень) на здійснення заходів з охорони, мобілізації, благоустрою, тощо,  а саме для  придбання паливно-мастильних матеріалів (бензин та дизпаливо в </w:t>
      </w:r>
      <w:proofErr w:type="spellStart"/>
      <w:r w:rsidRPr="00D27CE2">
        <w:rPr>
          <w:rFonts w:ascii="Times New Roman" w:hAnsi="Times New Roman"/>
          <w:sz w:val="28"/>
          <w:szCs w:val="28"/>
        </w:rPr>
        <w:t>скретч-</w:t>
      </w:r>
      <w:proofErr w:type="spellEnd"/>
      <w:r w:rsidRPr="00D27CE2">
        <w:rPr>
          <w:rFonts w:ascii="Times New Roman" w:hAnsi="Times New Roman"/>
          <w:sz w:val="28"/>
          <w:szCs w:val="28"/>
        </w:rPr>
        <w:t xml:space="preserve"> картах).</w:t>
      </w:r>
    </w:p>
    <w:p w:rsidR="00AA36C1" w:rsidRPr="00D27CE2" w:rsidRDefault="00AA36C1" w:rsidP="00AA36C1">
      <w:pPr>
        <w:numPr>
          <w:ilvl w:val="0"/>
          <w:numId w:val="5"/>
        </w:numPr>
        <w:spacing w:after="0" w:line="240" w:lineRule="auto"/>
        <w:jc w:val="both"/>
        <w:rPr>
          <w:rFonts w:ascii="Times New Roman" w:hAnsi="Times New Roman"/>
          <w:sz w:val="28"/>
          <w:szCs w:val="28"/>
        </w:rPr>
      </w:pPr>
      <w:r w:rsidRPr="00D27CE2">
        <w:rPr>
          <w:rFonts w:ascii="Times New Roman" w:hAnsi="Times New Roman"/>
          <w:sz w:val="28"/>
          <w:szCs w:val="28"/>
        </w:rPr>
        <w:t xml:space="preserve">Рішенням виконавчого комітету від 1.05.2022 року №119  в сумі 50,0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виконавчому комітету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ради по коду програмної класифікації 0218775  </w:t>
      </w:r>
      <w:proofErr w:type="spellStart"/>
      <w:r w:rsidRPr="00D27CE2">
        <w:rPr>
          <w:rFonts w:ascii="Times New Roman" w:hAnsi="Times New Roman"/>
          <w:sz w:val="28"/>
          <w:szCs w:val="28"/>
        </w:rPr>
        <w:t>“Інші</w:t>
      </w:r>
      <w:proofErr w:type="spellEnd"/>
      <w:r w:rsidRPr="00D27CE2">
        <w:rPr>
          <w:rFonts w:ascii="Times New Roman" w:hAnsi="Times New Roman"/>
          <w:sz w:val="28"/>
          <w:szCs w:val="28"/>
        </w:rPr>
        <w:t xml:space="preserve"> заходи за рахунок коштів резервного фонду місцевого бюджету ” по КЕКВ 2210 </w:t>
      </w:r>
      <w:proofErr w:type="spellStart"/>
      <w:r w:rsidRPr="00D27CE2">
        <w:rPr>
          <w:rFonts w:ascii="Times New Roman" w:hAnsi="Times New Roman"/>
          <w:sz w:val="28"/>
          <w:szCs w:val="28"/>
        </w:rPr>
        <w:t>„Предмети</w:t>
      </w:r>
      <w:proofErr w:type="spellEnd"/>
      <w:r w:rsidRPr="00D27CE2">
        <w:rPr>
          <w:rFonts w:ascii="Times New Roman" w:hAnsi="Times New Roman"/>
          <w:sz w:val="28"/>
          <w:szCs w:val="28"/>
        </w:rPr>
        <w:t xml:space="preserve">, матеріали, обладнання та інвентар ” кошти  в сумі  50,00 </w:t>
      </w:r>
      <w:proofErr w:type="spellStart"/>
      <w:r w:rsidRPr="00D27CE2">
        <w:rPr>
          <w:rFonts w:ascii="Times New Roman" w:hAnsi="Times New Roman"/>
          <w:sz w:val="28"/>
          <w:szCs w:val="28"/>
        </w:rPr>
        <w:t>тис.грн</w:t>
      </w:r>
      <w:proofErr w:type="spellEnd"/>
      <w:r w:rsidRPr="00D27CE2">
        <w:rPr>
          <w:rFonts w:ascii="Times New Roman" w:hAnsi="Times New Roman"/>
          <w:sz w:val="28"/>
          <w:szCs w:val="28"/>
        </w:rPr>
        <w:t xml:space="preserve">. (п’ятдесят тисяч гривень) на здійснення заходів з охорони, мобілізації, благоустрою, тощо  для  придбання паливно-мастильних матеріалів (бензин та дизпаливо в </w:t>
      </w:r>
      <w:proofErr w:type="spellStart"/>
      <w:r w:rsidRPr="00D27CE2">
        <w:rPr>
          <w:rFonts w:ascii="Times New Roman" w:hAnsi="Times New Roman"/>
          <w:sz w:val="28"/>
          <w:szCs w:val="28"/>
        </w:rPr>
        <w:t>скретч-</w:t>
      </w:r>
      <w:proofErr w:type="spellEnd"/>
      <w:r w:rsidRPr="00D27CE2">
        <w:rPr>
          <w:rFonts w:ascii="Times New Roman" w:hAnsi="Times New Roman"/>
          <w:sz w:val="28"/>
          <w:szCs w:val="28"/>
        </w:rPr>
        <w:t xml:space="preserve"> картах).</w:t>
      </w:r>
    </w:p>
    <w:p w:rsidR="00AA36C1" w:rsidRPr="00D27CE2" w:rsidRDefault="00AA36C1" w:rsidP="00AA36C1">
      <w:pPr>
        <w:jc w:val="both"/>
        <w:rPr>
          <w:rFonts w:ascii="Times New Roman" w:hAnsi="Times New Roman"/>
          <w:sz w:val="28"/>
          <w:szCs w:val="28"/>
        </w:rPr>
      </w:pPr>
    </w:p>
    <w:p w:rsidR="00AA36C1" w:rsidRPr="00D27CE2" w:rsidRDefault="00AA36C1" w:rsidP="00AA36C1">
      <w:pPr>
        <w:jc w:val="center"/>
        <w:rPr>
          <w:rFonts w:ascii="Times New Roman" w:hAnsi="Times New Roman"/>
          <w:b/>
          <w:i/>
          <w:sz w:val="28"/>
          <w:szCs w:val="28"/>
        </w:rPr>
      </w:pPr>
      <w:r w:rsidRPr="00D27CE2">
        <w:rPr>
          <w:rFonts w:ascii="Times New Roman" w:hAnsi="Times New Roman"/>
          <w:b/>
          <w:i/>
          <w:sz w:val="28"/>
          <w:szCs w:val="28"/>
        </w:rPr>
        <w:t>СТАН  РОЗРАХУНКІВ  З  ДЕБІТОРАМИ  І  КРЕДИТОРАМИ</w:t>
      </w:r>
    </w:p>
    <w:p w:rsidR="00AA36C1" w:rsidRPr="00D27CE2" w:rsidRDefault="00AA36C1" w:rsidP="00AA36C1">
      <w:pPr>
        <w:jc w:val="center"/>
        <w:rPr>
          <w:rFonts w:ascii="Times New Roman" w:hAnsi="Times New Roman"/>
          <w:b/>
          <w:i/>
          <w:sz w:val="28"/>
          <w:szCs w:val="28"/>
        </w:rPr>
      </w:pPr>
    </w:p>
    <w:p w:rsidR="00AA36C1" w:rsidRPr="00D27CE2" w:rsidRDefault="00AA36C1" w:rsidP="00AA36C1">
      <w:pPr>
        <w:jc w:val="center"/>
        <w:rPr>
          <w:rFonts w:ascii="Times New Roman" w:hAnsi="Times New Roman"/>
          <w:b/>
          <w:i/>
          <w:sz w:val="28"/>
          <w:szCs w:val="28"/>
        </w:rPr>
      </w:pPr>
      <w:r w:rsidRPr="00D27CE2">
        <w:rPr>
          <w:rFonts w:ascii="Times New Roman" w:hAnsi="Times New Roman"/>
          <w:b/>
          <w:i/>
          <w:sz w:val="28"/>
          <w:szCs w:val="28"/>
        </w:rPr>
        <w:t>ЗАГАЛЬНИЙ ФОНД</w:t>
      </w:r>
    </w:p>
    <w:p w:rsidR="00AA36C1" w:rsidRPr="00D27CE2" w:rsidRDefault="00AA36C1" w:rsidP="00AA36C1">
      <w:pPr>
        <w:jc w:val="center"/>
        <w:rPr>
          <w:rFonts w:ascii="Times New Roman" w:hAnsi="Times New Roman"/>
          <w:b/>
          <w:i/>
          <w:sz w:val="28"/>
          <w:szCs w:val="28"/>
        </w:rPr>
      </w:pPr>
    </w:p>
    <w:p w:rsidR="00AA36C1" w:rsidRPr="00D27CE2" w:rsidRDefault="00AA36C1" w:rsidP="00AA36C1">
      <w:pPr>
        <w:ind w:firstLine="600"/>
        <w:jc w:val="both"/>
        <w:rPr>
          <w:rFonts w:ascii="Times New Roman" w:hAnsi="Times New Roman"/>
          <w:sz w:val="28"/>
          <w:szCs w:val="28"/>
        </w:rPr>
      </w:pPr>
      <w:r w:rsidRPr="00D27CE2">
        <w:rPr>
          <w:rFonts w:ascii="Times New Roman" w:hAnsi="Times New Roman"/>
          <w:b/>
          <w:i/>
          <w:sz w:val="28"/>
          <w:szCs w:val="28"/>
        </w:rPr>
        <w:lastRenderedPageBreak/>
        <w:t xml:space="preserve"> </w:t>
      </w:r>
      <w:r w:rsidRPr="00D27CE2">
        <w:rPr>
          <w:rFonts w:ascii="Times New Roman" w:hAnsi="Times New Roman"/>
          <w:sz w:val="28"/>
          <w:szCs w:val="28"/>
        </w:rPr>
        <w:t>На  01.01.2022р.  дебіторська  заборгованість  по міському бюджету становила  545 821,01  грн.,  на 01.07.2022 р. -  30 745,36 грн.,  тобто  зменшилась  на  515 075,65  грн.,   в тому числі в розрізі  установ:</w:t>
      </w:r>
    </w:p>
    <w:p w:rsidR="00AA36C1" w:rsidRPr="00D27CE2" w:rsidRDefault="00AA36C1" w:rsidP="00AA36C1">
      <w:pPr>
        <w:pStyle w:val="docdata"/>
        <w:spacing w:before="0" w:beforeAutospacing="0" w:after="0" w:afterAutospacing="0"/>
        <w:jc w:val="both"/>
        <w:rPr>
          <w:sz w:val="28"/>
          <w:szCs w:val="28"/>
          <w:lang w:eastAsia="ru-RU"/>
        </w:rPr>
      </w:pPr>
    </w:p>
    <w:p w:rsidR="00AA36C1" w:rsidRPr="00D27CE2" w:rsidRDefault="00AA36C1" w:rsidP="00AA36C1">
      <w:pPr>
        <w:pStyle w:val="docdata"/>
        <w:spacing w:before="0" w:beforeAutospacing="0" w:after="0" w:afterAutospacing="0"/>
        <w:jc w:val="both"/>
        <w:rPr>
          <w:sz w:val="28"/>
          <w:szCs w:val="28"/>
          <w:lang w:eastAsia="ru-RU"/>
        </w:rPr>
      </w:pPr>
      <w:r w:rsidRPr="00D27CE2">
        <w:rPr>
          <w:sz w:val="28"/>
          <w:szCs w:val="28"/>
          <w:lang w:eastAsia="ru-RU"/>
        </w:rPr>
        <w:t xml:space="preserve">- Фінансове управління  </w:t>
      </w:r>
      <w:proofErr w:type="spellStart"/>
      <w:r w:rsidRPr="00D27CE2">
        <w:rPr>
          <w:sz w:val="28"/>
          <w:szCs w:val="28"/>
          <w:lang w:eastAsia="ru-RU"/>
        </w:rPr>
        <w:t>Новороздільської</w:t>
      </w:r>
      <w:proofErr w:type="spellEnd"/>
      <w:r w:rsidRPr="00D27CE2">
        <w:rPr>
          <w:sz w:val="28"/>
          <w:szCs w:val="28"/>
          <w:lang w:eastAsia="ru-RU"/>
        </w:rPr>
        <w:t xml:space="preserve">  міської  ради – 1 980,00 грн., в т.ч. по КПК:</w:t>
      </w:r>
    </w:p>
    <w:p w:rsidR="00AA36C1" w:rsidRPr="00D27CE2" w:rsidRDefault="00AA36C1" w:rsidP="00AA36C1">
      <w:pPr>
        <w:pStyle w:val="docdata"/>
        <w:spacing w:before="0" w:beforeAutospacing="0" w:after="0" w:afterAutospacing="0"/>
        <w:jc w:val="both"/>
        <w:rPr>
          <w:sz w:val="28"/>
          <w:szCs w:val="28"/>
        </w:rPr>
      </w:pPr>
      <w:r w:rsidRPr="00D27CE2">
        <w:rPr>
          <w:sz w:val="28"/>
          <w:szCs w:val="28"/>
        </w:rPr>
        <w:t>3710160- 1 980,00 грн. КЕКВ 2210 – 1 980,00 грн. -  за передплату період. видань на 2022р. перед ТОВ НВП «Фактор»;</w:t>
      </w:r>
    </w:p>
    <w:p w:rsidR="00AA36C1" w:rsidRPr="00D27CE2" w:rsidRDefault="00AA36C1" w:rsidP="00AA36C1">
      <w:pPr>
        <w:pStyle w:val="a3"/>
        <w:spacing w:before="0" w:beforeAutospacing="0" w:after="0" w:afterAutospacing="0"/>
        <w:jc w:val="both"/>
        <w:rPr>
          <w:sz w:val="28"/>
          <w:szCs w:val="28"/>
          <w:lang w:eastAsia="ru-RU"/>
        </w:rPr>
      </w:pPr>
    </w:p>
    <w:p w:rsidR="00AA36C1" w:rsidRPr="00D27CE2" w:rsidRDefault="00AA36C1" w:rsidP="00AA36C1">
      <w:pPr>
        <w:pStyle w:val="docdata"/>
        <w:spacing w:before="0" w:beforeAutospacing="0" w:after="0" w:afterAutospacing="0"/>
        <w:jc w:val="both"/>
        <w:rPr>
          <w:sz w:val="28"/>
          <w:szCs w:val="28"/>
          <w:lang w:eastAsia="ru-RU"/>
        </w:rPr>
      </w:pPr>
      <w:r w:rsidRPr="00D27CE2">
        <w:rPr>
          <w:sz w:val="28"/>
          <w:szCs w:val="28"/>
          <w:lang w:eastAsia="ru-RU"/>
        </w:rPr>
        <w:t xml:space="preserve">- Відділ освіти  </w:t>
      </w:r>
      <w:proofErr w:type="spellStart"/>
      <w:r w:rsidRPr="00D27CE2">
        <w:rPr>
          <w:sz w:val="28"/>
          <w:szCs w:val="28"/>
          <w:lang w:eastAsia="ru-RU"/>
        </w:rPr>
        <w:t>Новороздільської</w:t>
      </w:r>
      <w:proofErr w:type="spellEnd"/>
      <w:r w:rsidRPr="00D27CE2">
        <w:rPr>
          <w:sz w:val="28"/>
          <w:szCs w:val="28"/>
          <w:lang w:eastAsia="ru-RU"/>
        </w:rPr>
        <w:t xml:space="preserve"> міської ради –4 251,36 грн.,  в тому числі по КПК:</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0611010 – 1 311,36 грн.    КЕКВ 2210 –  1 311,36 грн. -  за передплату журналів на 2022 р. перед  </w:t>
      </w:r>
      <w:proofErr w:type="spellStart"/>
      <w:r w:rsidRPr="00D27CE2">
        <w:rPr>
          <w:rFonts w:ascii="Times New Roman" w:hAnsi="Times New Roman"/>
          <w:sz w:val="28"/>
          <w:szCs w:val="28"/>
        </w:rPr>
        <w:t>ТзОВ</w:t>
      </w:r>
      <w:proofErr w:type="spellEnd"/>
      <w:r w:rsidRPr="00D27CE2">
        <w:rPr>
          <w:rFonts w:ascii="Times New Roman" w:hAnsi="Times New Roman"/>
          <w:sz w:val="28"/>
          <w:szCs w:val="28"/>
        </w:rPr>
        <w:t xml:space="preserve"> « </w:t>
      </w:r>
      <w:proofErr w:type="spellStart"/>
      <w:r w:rsidRPr="00D27CE2">
        <w:rPr>
          <w:rFonts w:ascii="Times New Roman" w:hAnsi="Times New Roman"/>
          <w:sz w:val="28"/>
          <w:szCs w:val="28"/>
        </w:rPr>
        <w:t>МЦФЕР-Україна</w:t>
      </w:r>
      <w:proofErr w:type="spellEnd"/>
      <w:r w:rsidRPr="00D27CE2">
        <w:rPr>
          <w:rFonts w:ascii="Times New Roman" w:hAnsi="Times New Roman"/>
          <w:sz w:val="28"/>
          <w:szCs w:val="28"/>
        </w:rPr>
        <w:t>»;</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0611141 – 2 940,00 грн. КЕКВ 2210 – 2 940,00 </w:t>
      </w:r>
      <w:proofErr w:type="spellStart"/>
      <w:r w:rsidRPr="00D27CE2">
        <w:rPr>
          <w:rFonts w:ascii="Times New Roman" w:hAnsi="Times New Roman"/>
          <w:sz w:val="28"/>
          <w:szCs w:val="28"/>
        </w:rPr>
        <w:t>грн.-</w:t>
      </w:r>
      <w:proofErr w:type="spellEnd"/>
      <w:r w:rsidRPr="00D27CE2">
        <w:rPr>
          <w:rFonts w:ascii="Times New Roman" w:hAnsi="Times New Roman"/>
          <w:sz w:val="28"/>
          <w:szCs w:val="28"/>
        </w:rPr>
        <w:t xml:space="preserve"> за комплект « Бюджетна бухгалтерія та оплата праці на 2022 р. перед ТОВ НВП Фактор;</w:t>
      </w:r>
    </w:p>
    <w:p w:rsidR="00AA36C1" w:rsidRPr="00D27CE2" w:rsidRDefault="00AA36C1" w:rsidP="00AA36C1">
      <w:pPr>
        <w:pStyle w:val="docdata"/>
        <w:spacing w:before="0" w:beforeAutospacing="0" w:after="0" w:afterAutospacing="0"/>
        <w:jc w:val="both"/>
        <w:rPr>
          <w:sz w:val="28"/>
          <w:szCs w:val="28"/>
          <w:lang w:eastAsia="ru-RU"/>
        </w:rPr>
      </w:pPr>
    </w:p>
    <w:p w:rsidR="00AA36C1" w:rsidRPr="00D27CE2" w:rsidRDefault="00AA36C1" w:rsidP="00AA36C1">
      <w:pPr>
        <w:pStyle w:val="docdata"/>
        <w:spacing w:before="0" w:beforeAutospacing="0" w:after="0" w:afterAutospacing="0"/>
        <w:jc w:val="both"/>
        <w:rPr>
          <w:sz w:val="28"/>
          <w:szCs w:val="28"/>
          <w:lang w:eastAsia="ru-RU"/>
        </w:rPr>
      </w:pPr>
      <w:proofErr w:type="spellStart"/>
      <w:r w:rsidRPr="00D27CE2">
        <w:rPr>
          <w:sz w:val="28"/>
          <w:szCs w:val="28"/>
          <w:lang w:eastAsia="ru-RU"/>
        </w:rPr>
        <w:t>-Управління</w:t>
      </w:r>
      <w:proofErr w:type="spellEnd"/>
      <w:r w:rsidRPr="00D27CE2">
        <w:rPr>
          <w:sz w:val="28"/>
          <w:szCs w:val="28"/>
          <w:lang w:eastAsia="ru-RU"/>
        </w:rPr>
        <w:t xml:space="preserve"> соціального захисту населення  - 24 514,00 грн., в т.ч. по КПК:</w:t>
      </w:r>
    </w:p>
    <w:p w:rsidR="00AA36C1" w:rsidRPr="00D27CE2" w:rsidRDefault="00AA36C1" w:rsidP="00AA36C1">
      <w:pPr>
        <w:pStyle w:val="docdata"/>
        <w:spacing w:before="0" w:beforeAutospacing="0" w:after="0" w:afterAutospacing="0"/>
        <w:jc w:val="both"/>
        <w:rPr>
          <w:sz w:val="28"/>
          <w:szCs w:val="28"/>
        </w:rPr>
      </w:pPr>
      <w:r w:rsidRPr="00D27CE2">
        <w:rPr>
          <w:sz w:val="28"/>
          <w:szCs w:val="28"/>
          <w:lang w:eastAsia="ru-RU"/>
        </w:rPr>
        <w:t xml:space="preserve">0813242 -  24 514,00 грн. </w:t>
      </w:r>
      <w:r w:rsidRPr="00D27CE2">
        <w:rPr>
          <w:sz w:val="28"/>
          <w:szCs w:val="28"/>
        </w:rPr>
        <w:t xml:space="preserve">КЕКВ 2210 – 24 514,00 грн. -  за  передплату газети «Вісник </w:t>
      </w:r>
      <w:proofErr w:type="spellStart"/>
      <w:r w:rsidRPr="00D27CE2">
        <w:rPr>
          <w:sz w:val="28"/>
          <w:szCs w:val="28"/>
        </w:rPr>
        <w:t>Розділля</w:t>
      </w:r>
      <w:proofErr w:type="spellEnd"/>
      <w:r w:rsidRPr="00D27CE2">
        <w:rPr>
          <w:sz w:val="28"/>
          <w:szCs w:val="28"/>
        </w:rPr>
        <w:t>» для одиноких громадян.</w:t>
      </w: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На 01.01.2022р. кредиторська  заборгованість  становила  0  грн. на 01.07.2022р. -4 386 804,35 грн., тобто збільшилась на 4 386 804,35 грн., в тому числі в розрізі установ:</w:t>
      </w:r>
    </w:p>
    <w:p w:rsidR="00AA36C1" w:rsidRPr="00D27CE2" w:rsidRDefault="00AA36C1" w:rsidP="00AA36C1">
      <w:pPr>
        <w:jc w:val="both"/>
        <w:rPr>
          <w:rFonts w:ascii="Times New Roman" w:hAnsi="Times New Roman"/>
          <w:sz w:val="28"/>
          <w:szCs w:val="28"/>
        </w:rPr>
      </w:pPr>
    </w:p>
    <w:p w:rsidR="00AA36C1" w:rsidRPr="00D27CE2" w:rsidRDefault="00AA36C1" w:rsidP="00AA36C1">
      <w:pPr>
        <w:pStyle w:val="docdata"/>
        <w:spacing w:before="0" w:beforeAutospacing="0" w:after="0" w:afterAutospacing="0"/>
        <w:jc w:val="both"/>
        <w:rPr>
          <w:sz w:val="28"/>
          <w:szCs w:val="28"/>
          <w:lang w:eastAsia="ru-RU"/>
        </w:rPr>
      </w:pPr>
      <w:r w:rsidRPr="00D27CE2">
        <w:rPr>
          <w:sz w:val="28"/>
          <w:szCs w:val="28"/>
          <w:lang w:eastAsia="ru-RU"/>
        </w:rPr>
        <w:t xml:space="preserve">- Фінансове управління  </w:t>
      </w:r>
      <w:proofErr w:type="spellStart"/>
      <w:r w:rsidRPr="00D27CE2">
        <w:rPr>
          <w:sz w:val="28"/>
          <w:szCs w:val="28"/>
          <w:lang w:eastAsia="ru-RU"/>
        </w:rPr>
        <w:t>Новороздільської</w:t>
      </w:r>
      <w:proofErr w:type="spellEnd"/>
      <w:r w:rsidRPr="00D27CE2">
        <w:rPr>
          <w:sz w:val="28"/>
          <w:szCs w:val="28"/>
          <w:lang w:eastAsia="ru-RU"/>
        </w:rPr>
        <w:t xml:space="preserve">  міської  ради - 2 780,00 грн., в т.ч. по КПК:</w:t>
      </w:r>
    </w:p>
    <w:p w:rsidR="00AA36C1" w:rsidRPr="00D27CE2" w:rsidRDefault="00AA36C1" w:rsidP="00AA36C1">
      <w:pPr>
        <w:pStyle w:val="docdata"/>
        <w:spacing w:before="0" w:beforeAutospacing="0" w:after="0" w:afterAutospacing="0"/>
        <w:jc w:val="both"/>
        <w:rPr>
          <w:sz w:val="28"/>
          <w:szCs w:val="28"/>
        </w:rPr>
      </w:pPr>
      <w:r w:rsidRPr="00D27CE2">
        <w:rPr>
          <w:sz w:val="28"/>
          <w:szCs w:val="28"/>
        </w:rPr>
        <w:t xml:space="preserve">3710160 - 2 780,00 грн. КЕКВ 2210 – 2 780,00 грн.(прострочена)за придбання захищених носіїв ЕЦП перед </w:t>
      </w:r>
      <w:proofErr w:type="spellStart"/>
      <w:r w:rsidRPr="00D27CE2">
        <w:rPr>
          <w:sz w:val="28"/>
          <w:szCs w:val="28"/>
        </w:rPr>
        <w:t>ФОП</w:t>
      </w:r>
      <w:proofErr w:type="spellEnd"/>
      <w:r w:rsidRPr="00D27CE2">
        <w:rPr>
          <w:sz w:val="28"/>
          <w:szCs w:val="28"/>
        </w:rPr>
        <w:t xml:space="preserve"> </w:t>
      </w:r>
      <w:proofErr w:type="spellStart"/>
      <w:r w:rsidRPr="00D27CE2">
        <w:rPr>
          <w:sz w:val="28"/>
          <w:szCs w:val="28"/>
        </w:rPr>
        <w:t>Сивак</w:t>
      </w:r>
      <w:proofErr w:type="spellEnd"/>
      <w:r w:rsidRPr="00D27CE2">
        <w:rPr>
          <w:sz w:val="28"/>
          <w:szCs w:val="28"/>
        </w:rPr>
        <w:t xml:space="preserve"> О.І.;</w:t>
      </w:r>
    </w:p>
    <w:p w:rsidR="00AA36C1" w:rsidRPr="00D27CE2" w:rsidRDefault="00AA36C1" w:rsidP="00AA36C1">
      <w:pPr>
        <w:jc w:val="both"/>
        <w:rPr>
          <w:rFonts w:ascii="Times New Roman" w:hAnsi="Times New Roman"/>
          <w:sz w:val="28"/>
          <w:szCs w:val="28"/>
        </w:rPr>
      </w:pPr>
    </w:p>
    <w:p w:rsidR="00AA36C1" w:rsidRPr="00D27CE2" w:rsidRDefault="00AA36C1" w:rsidP="00AA36C1">
      <w:pPr>
        <w:pStyle w:val="docdata"/>
        <w:spacing w:before="0" w:beforeAutospacing="0" w:after="0" w:afterAutospacing="0"/>
        <w:jc w:val="both"/>
        <w:rPr>
          <w:sz w:val="28"/>
          <w:szCs w:val="28"/>
          <w:lang w:eastAsia="ru-RU"/>
        </w:rPr>
      </w:pPr>
      <w:proofErr w:type="spellStart"/>
      <w:r w:rsidRPr="00D27CE2">
        <w:rPr>
          <w:sz w:val="28"/>
          <w:szCs w:val="28"/>
          <w:lang w:eastAsia="ru-RU"/>
        </w:rPr>
        <w:t>-Новороздільський</w:t>
      </w:r>
      <w:proofErr w:type="spellEnd"/>
      <w:r w:rsidRPr="00D27CE2">
        <w:rPr>
          <w:sz w:val="28"/>
          <w:szCs w:val="28"/>
          <w:lang w:eastAsia="ru-RU"/>
        </w:rPr>
        <w:t xml:space="preserve"> територіальний центр -2 812,00 грн.,в т.ч. по КПК:</w:t>
      </w:r>
    </w:p>
    <w:p w:rsidR="00AA36C1" w:rsidRPr="00D27CE2" w:rsidRDefault="00AA36C1" w:rsidP="00AA36C1">
      <w:pPr>
        <w:pStyle w:val="docdata"/>
        <w:spacing w:before="0" w:beforeAutospacing="0" w:after="0" w:afterAutospacing="0"/>
        <w:jc w:val="both"/>
        <w:rPr>
          <w:sz w:val="28"/>
          <w:szCs w:val="28"/>
          <w:lang w:eastAsia="ru-RU"/>
        </w:rPr>
      </w:pPr>
      <w:r w:rsidRPr="00D27CE2">
        <w:rPr>
          <w:sz w:val="28"/>
          <w:szCs w:val="28"/>
        </w:rPr>
        <w:t xml:space="preserve">0813104 – 2 812,00 грн. КЕКВ 2210 –  1 711,00 грн. -  за  рекламні таблиці ( прострочена) </w:t>
      </w:r>
      <w:proofErr w:type="spellStart"/>
      <w:r w:rsidRPr="00D27CE2">
        <w:rPr>
          <w:sz w:val="28"/>
          <w:szCs w:val="28"/>
        </w:rPr>
        <w:t>ФОП</w:t>
      </w:r>
      <w:proofErr w:type="spellEnd"/>
      <w:r w:rsidRPr="00D27CE2">
        <w:rPr>
          <w:sz w:val="28"/>
          <w:szCs w:val="28"/>
        </w:rPr>
        <w:t xml:space="preserve"> Ляшко Н.П. </w:t>
      </w:r>
      <w:r w:rsidRPr="00D27CE2">
        <w:rPr>
          <w:sz w:val="28"/>
          <w:szCs w:val="28"/>
          <w:lang w:eastAsia="ru-RU"/>
        </w:rPr>
        <w:t xml:space="preserve">КЕКВ 2210 -   1 101,00 грн. – за бланки (прострочена) </w:t>
      </w:r>
      <w:proofErr w:type="spellStart"/>
      <w:r w:rsidRPr="00D27CE2">
        <w:rPr>
          <w:sz w:val="28"/>
          <w:szCs w:val="28"/>
          <w:lang w:eastAsia="ru-RU"/>
        </w:rPr>
        <w:t>ФОП</w:t>
      </w:r>
      <w:proofErr w:type="spellEnd"/>
      <w:r w:rsidRPr="00D27CE2">
        <w:rPr>
          <w:sz w:val="28"/>
          <w:szCs w:val="28"/>
          <w:lang w:eastAsia="ru-RU"/>
        </w:rPr>
        <w:t xml:space="preserve"> </w:t>
      </w:r>
      <w:proofErr w:type="spellStart"/>
      <w:r w:rsidRPr="00D27CE2">
        <w:rPr>
          <w:sz w:val="28"/>
          <w:szCs w:val="28"/>
          <w:lang w:eastAsia="ru-RU"/>
        </w:rPr>
        <w:t>Ощипок</w:t>
      </w:r>
      <w:proofErr w:type="spellEnd"/>
      <w:r w:rsidRPr="00D27CE2">
        <w:rPr>
          <w:sz w:val="28"/>
          <w:szCs w:val="28"/>
          <w:lang w:eastAsia="ru-RU"/>
        </w:rPr>
        <w:t xml:space="preserve"> М.М.;</w:t>
      </w:r>
    </w:p>
    <w:p w:rsidR="00AA36C1" w:rsidRPr="00D27CE2" w:rsidRDefault="00AA36C1" w:rsidP="00AA36C1">
      <w:pPr>
        <w:pStyle w:val="a3"/>
        <w:spacing w:before="0" w:beforeAutospacing="0" w:after="0" w:afterAutospacing="0"/>
        <w:jc w:val="both"/>
        <w:rPr>
          <w:sz w:val="28"/>
          <w:szCs w:val="28"/>
          <w:lang w:eastAsia="ru-RU"/>
        </w:rPr>
      </w:pPr>
    </w:p>
    <w:p w:rsidR="00AA36C1" w:rsidRPr="00D27CE2" w:rsidRDefault="00AA36C1" w:rsidP="00AA36C1">
      <w:pPr>
        <w:pStyle w:val="docdata"/>
        <w:spacing w:before="0" w:beforeAutospacing="0" w:after="0" w:afterAutospacing="0"/>
        <w:jc w:val="both"/>
        <w:rPr>
          <w:sz w:val="28"/>
          <w:szCs w:val="28"/>
          <w:lang w:eastAsia="ru-RU"/>
        </w:rPr>
      </w:pPr>
      <w:proofErr w:type="spellStart"/>
      <w:r w:rsidRPr="00D27CE2">
        <w:rPr>
          <w:sz w:val="28"/>
          <w:szCs w:val="28"/>
          <w:lang w:eastAsia="ru-RU"/>
        </w:rPr>
        <w:t>-Управління</w:t>
      </w:r>
      <w:proofErr w:type="spellEnd"/>
      <w:r w:rsidRPr="00D27CE2">
        <w:rPr>
          <w:sz w:val="28"/>
          <w:szCs w:val="28"/>
          <w:lang w:eastAsia="ru-RU"/>
        </w:rPr>
        <w:t xml:space="preserve"> соціального захисту населення  -3 278,61грн., в т.ч. по КПК:</w:t>
      </w:r>
    </w:p>
    <w:p w:rsidR="00AA36C1" w:rsidRPr="00D27CE2" w:rsidRDefault="00AA36C1" w:rsidP="00AA36C1">
      <w:pPr>
        <w:pStyle w:val="docdata"/>
        <w:spacing w:before="0" w:beforeAutospacing="0" w:after="0" w:afterAutospacing="0"/>
        <w:jc w:val="both"/>
        <w:rPr>
          <w:sz w:val="28"/>
          <w:szCs w:val="28"/>
        </w:rPr>
      </w:pPr>
      <w:r w:rsidRPr="00D27CE2">
        <w:rPr>
          <w:sz w:val="28"/>
          <w:szCs w:val="28"/>
          <w:lang w:eastAsia="ru-RU"/>
        </w:rPr>
        <w:lastRenderedPageBreak/>
        <w:t xml:space="preserve">0810160 -  1 641,00 грн. </w:t>
      </w:r>
      <w:r w:rsidRPr="00D27CE2">
        <w:rPr>
          <w:sz w:val="28"/>
          <w:szCs w:val="28"/>
        </w:rPr>
        <w:t xml:space="preserve">КЕКВ 2210 – 681,00 грн. -  </w:t>
      </w:r>
      <w:proofErr w:type="spellStart"/>
      <w:r w:rsidRPr="00D27CE2">
        <w:rPr>
          <w:sz w:val="28"/>
          <w:szCs w:val="28"/>
        </w:rPr>
        <w:t>ФОП</w:t>
      </w:r>
      <w:proofErr w:type="spellEnd"/>
      <w:r w:rsidRPr="00D27CE2">
        <w:rPr>
          <w:sz w:val="28"/>
          <w:szCs w:val="28"/>
        </w:rPr>
        <w:t xml:space="preserve"> </w:t>
      </w:r>
      <w:proofErr w:type="spellStart"/>
      <w:r w:rsidRPr="00D27CE2">
        <w:rPr>
          <w:sz w:val="28"/>
          <w:szCs w:val="28"/>
        </w:rPr>
        <w:t>Труш</w:t>
      </w:r>
      <w:proofErr w:type="spellEnd"/>
      <w:r w:rsidRPr="00D27CE2">
        <w:rPr>
          <w:sz w:val="28"/>
          <w:szCs w:val="28"/>
        </w:rPr>
        <w:t xml:space="preserve"> (</w:t>
      </w:r>
      <w:proofErr w:type="spellStart"/>
      <w:r w:rsidRPr="00D27CE2">
        <w:rPr>
          <w:sz w:val="28"/>
          <w:szCs w:val="28"/>
        </w:rPr>
        <w:t>гофра</w:t>
      </w:r>
      <w:proofErr w:type="spellEnd"/>
      <w:r w:rsidRPr="00D27CE2">
        <w:rPr>
          <w:sz w:val="28"/>
          <w:szCs w:val="28"/>
        </w:rPr>
        <w:t xml:space="preserve"> для умивальника і змішувач). КЕКВ 2210 – 960,00 грн. -  </w:t>
      </w:r>
      <w:proofErr w:type="spellStart"/>
      <w:r w:rsidRPr="00D27CE2">
        <w:rPr>
          <w:sz w:val="28"/>
          <w:szCs w:val="28"/>
        </w:rPr>
        <w:t>ФОП</w:t>
      </w:r>
      <w:proofErr w:type="spellEnd"/>
      <w:r w:rsidRPr="00D27CE2">
        <w:rPr>
          <w:sz w:val="28"/>
          <w:szCs w:val="28"/>
        </w:rPr>
        <w:t xml:space="preserve">  </w:t>
      </w:r>
      <w:proofErr w:type="spellStart"/>
      <w:r w:rsidRPr="00D27CE2">
        <w:rPr>
          <w:sz w:val="28"/>
          <w:szCs w:val="28"/>
        </w:rPr>
        <w:t>Демчишин</w:t>
      </w:r>
      <w:proofErr w:type="spellEnd"/>
      <w:r w:rsidRPr="00D27CE2">
        <w:rPr>
          <w:sz w:val="28"/>
          <w:szCs w:val="28"/>
        </w:rPr>
        <w:t xml:space="preserve"> (лічильник холодної води);</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0813032 – 1 637,61 грн. КЕКВ 2730-1 637,61 </w:t>
      </w:r>
      <w:proofErr w:type="spellStart"/>
      <w:r w:rsidRPr="00D27CE2">
        <w:rPr>
          <w:rFonts w:ascii="Times New Roman" w:hAnsi="Times New Roman"/>
          <w:sz w:val="28"/>
          <w:szCs w:val="28"/>
        </w:rPr>
        <w:t>грн.-ТзОВ</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Укртелеком</w:t>
      </w:r>
      <w:proofErr w:type="spellEnd"/>
      <w:r w:rsidRPr="00D27CE2">
        <w:rPr>
          <w:rFonts w:ascii="Times New Roman" w:hAnsi="Times New Roman"/>
          <w:sz w:val="28"/>
          <w:szCs w:val="28"/>
        </w:rPr>
        <w:t>» телекомунікаційні послуги;</w:t>
      </w:r>
    </w:p>
    <w:p w:rsidR="00AA36C1" w:rsidRPr="00D27CE2" w:rsidRDefault="00AA36C1" w:rsidP="00AA36C1">
      <w:pPr>
        <w:jc w:val="both"/>
        <w:rPr>
          <w:rFonts w:ascii="Times New Roman" w:hAnsi="Times New Roman"/>
          <w:sz w:val="28"/>
          <w:szCs w:val="28"/>
        </w:rPr>
      </w:pPr>
    </w:p>
    <w:p w:rsidR="00AA36C1" w:rsidRPr="00D27CE2" w:rsidRDefault="00AA36C1" w:rsidP="00AA36C1">
      <w:pPr>
        <w:pStyle w:val="docdata"/>
        <w:spacing w:before="0" w:beforeAutospacing="0" w:after="0" w:afterAutospacing="0"/>
        <w:jc w:val="both"/>
        <w:rPr>
          <w:sz w:val="28"/>
          <w:szCs w:val="28"/>
          <w:lang w:eastAsia="ru-RU"/>
        </w:rPr>
      </w:pPr>
      <w:r w:rsidRPr="00D27CE2">
        <w:rPr>
          <w:sz w:val="28"/>
          <w:szCs w:val="28"/>
          <w:lang w:eastAsia="ru-RU"/>
        </w:rPr>
        <w:t xml:space="preserve">- Відділ освіти  </w:t>
      </w:r>
      <w:proofErr w:type="spellStart"/>
      <w:r w:rsidRPr="00D27CE2">
        <w:rPr>
          <w:sz w:val="28"/>
          <w:szCs w:val="28"/>
          <w:lang w:eastAsia="ru-RU"/>
        </w:rPr>
        <w:t>Новороздільської</w:t>
      </w:r>
      <w:proofErr w:type="spellEnd"/>
      <w:r w:rsidRPr="00D27CE2">
        <w:rPr>
          <w:sz w:val="28"/>
          <w:szCs w:val="28"/>
          <w:lang w:eastAsia="ru-RU"/>
        </w:rPr>
        <w:t xml:space="preserve"> міської ради –  4 310 166,86 грн.,  в тому числі по КПК:</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0610160 – 21 616,16 грн. КЕКВ 2111 –  17 718,16 грн. -  зарплата за другу половину червня  - термін виплати 07.07.2022 р. КЕКВ 2120 – 3 898,00 </w:t>
      </w:r>
      <w:proofErr w:type="spellStart"/>
      <w:r w:rsidRPr="00D27CE2">
        <w:rPr>
          <w:rFonts w:ascii="Times New Roman" w:hAnsi="Times New Roman"/>
          <w:sz w:val="28"/>
          <w:szCs w:val="28"/>
        </w:rPr>
        <w:t>грн.–</w:t>
      </w:r>
      <w:proofErr w:type="spellEnd"/>
      <w:r w:rsidRPr="00D27CE2">
        <w:rPr>
          <w:rFonts w:ascii="Times New Roman" w:hAnsi="Times New Roman"/>
          <w:sz w:val="28"/>
          <w:szCs w:val="28"/>
        </w:rPr>
        <w:t xml:space="preserve"> нарахування на з/плату за 2 </w:t>
      </w:r>
      <w:proofErr w:type="spellStart"/>
      <w:r w:rsidRPr="00D27CE2">
        <w:rPr>
          <w:rFonts w:ascii="Times New Roman" w:hAnsi="Times New Roman"/>
          <w:sz w:val="28"/>
          <w:szCs w:val="28"/>
        </w:rPr>
        <w:t>пол.червня</w:t>
      </w:r>
      <w:proofErr w:type="spellEnd"/>
      <w:r w:rsidRPr="00D27CE2">
        <w:rPr>
          <w:rFonts w:ascii="Times New Roman" w:hAnsi="Times New Roman"/>
          <w:sz w:val="28"/>
          <w:szCs w:val="28"/>
        </w:rPr>
        <w:t xml:space="preserve"> – термін виплати 07.07.2022 р.;</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0611010 – 1 417 015,45 грн.  КЕКВ 2111 – 1 151 997,10 грн. -  зарплата за другу половину червня  - термін виплати 07.07.2022 р., КЕКВ 2120 –  261 162,39 </w:t>
      </w:r>
      <w:proofErr w:type="spellStart"/>
      <w:r w:rsidRPr="00D27CE2">
        <w:rPr>
          <w:rFonts w:ascii="Times New Roman" w:hAnsi="Times New Roman"/>
          <w:sz w:val="28"/>
          <w:szCs w:val="28"/>
        </w:rPr>
        <w:t>грн.–</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нарах-ння</w:t>
      </w:r>
      <w:proofErr w:type="spellEnd"/>
      <w:r w:rsidRPr="00D27CE2">
        <w:rPr>
          <w:rFonts w:ascii="Times New Roman" w:hAnsi="Times New Roman"/>
          <w:sz w:val="28"/>
          <w:szCs w:val="28"/>
        </w:rPr>
        <w:t xml:space="preserve"> на з/плату за 2 пол. червня – термін </w:t>
      </w:r>
      <w:proofErr w:type="spellStart"/>
      <w:r w:rsidRPr="00D27CE2">
        <w:rPr>
          <w:rFonts w:ascii="Times New Roman" w:hAnsi="Times New Roman"/>
          <w:sz w:val="28"/>
          <w:szCs w:val="28"/>
        </w:rPr>
        <w:t>випл</w:t>
      </w:r>
      <w:proofErr w:type="spellEnd"/>
      <w:r w:rsidRPr="00D27CE2">
        <w:rPr>
          <w:rFonts w:ascii="Times New Roman" w:hAnsi="Times New Roman"/>
          <w:sz w:val="28"/>
          <w:szCs w:val="28"/>
        </w:rPr>
        <w:t xml:space="preserve">. 07.07.2022 р., КЕКВ 2210 – 3 855,50 грн. перед </w:t>
      </w:r>
      <w:proofErr w:type="spellStart"/>
      <w:r w:rsidRPr="00D27CE2">
        <w:rPr>
          <w:rFonts w:ascii="Times New Roman" w:hAnsi="Times New Roman"/>
          <w:sz w:val="28"/>
          <w:szCs w:val="28"/>
        </w:rPr>
        <w:t>ФОП</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Лялюк</w:t>
      </w:r>
      <w:proofErr w:type="spellEnd"/>
      <w:r w:rsidRPr="00D27CE2">
        <w:rPr>
          <w:rFonts w:ascii="Times New Roman" w:hAnsi="Times New Roman"/>
          <w:sz w:val="28"/>
          <w:szCs w:val="28"/>
        </w:rPr>
        <w:t xml:space="preserve"> Д.В. за лампи,кухонний інвентар, КЕКВ 2800 – 0,46 грн. перед ПАТ « </w:t>
      </w:r>
      <w:proofErr w:type="spellStart"/>
      <w:r w:rsidRPr="00D27CE2">
        <w:rPr>
          <w:rFonts w:ascii="Times New Roman" w:hAnsi="Times New Roman"/>
          <w:sz w:val="28"/>
          <w:szCs w:val="28"/>
        </w:rPr>
        <w:t>Укртелеком»-</w:t>
      </w:r>
      <w:proofErr w:type="spellEnd"/>
      <w:r w:rsidRPr="00D27CE2">
        <w:rPr>
          <w:rFonts w:ascii="Times New Roman" w:hAnsi="Times New Roman"/>
          <w:sz w:val="28"/>
          <w:szCs w:val="28"/>
        </w:rPr>
        <w:t xml:space="preserve"> пеня за телекомунікаційні послуги;     </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0611021 –  684 517,90 грн. КЕКВ 2111 –  556 347,42 грн. -  зарплата за другу половину червня  - термін виплати 07.07.2022 р., КЕКВ 2120 – 123 619,79 грн. – нарахування на з/плату за 2 </w:t>
      </w:r>
      <w:proofErr w:type="spellStart"/>
      <w:r w:rsidRPr="00D27CE2">
        <w:rPr>
          <w:rFonts w:ascii="Times New Roman" w:hAnsi="Times New Roman"/>
          <w:sz w:val="28"/>
          <w:szCs w:val="28"/>
        </w:rPr>
        <w:t>пол.червня</w:t>
      </w:r>
      <w:proofErr w:type="spellEnd"/>
      <w:r w:rsidRPr="00D27CE2">
        <w:rPr>
          <w:rFonts w:ascii="Times New Roman" w:hAnsi="Times New Roman"/>
          <w:sz w:val="28"/>
          <w:szCs w:val="28"/>
        </w:rPr>
        <w:t xml:space="preserve"> – термін </w:t>
      </w:r>
      <w:proofErr w:type="spellStart"/>
      <w:r w:rsidRPr="00D27CE2">
        <w:rPr>
          <w:rFonts w:ascii="Times New Roman" w:hAnsi="Times New Roman"/>
          <w:sz w:val="28"/>
          <w:szCs w:val="28"/>
        </w:rPr>
        <w:t>випл</w:t>
      </w:r>
      <w:proofErr w:type="spellEnd"/>
      <w:r w:rsidRPr="00D27CE2">
        <w:rPr>
          <w:rFonts w:ascii="Times New Roman" w:hAnsi="Times New Roman"/>
          <w:sz w:val="28"/>
          <w:szCs w:val="28"/>
        </w:rPr>
        <w:t xml:space="preserve">. 07.07.2022 р., КЕКВ 2240 – 3 870,00 грн. перед </w:t>
      </w:r>
      <w:proofErr w:type="spellStart"/>
      <w:r w:rsidRPr="00D27CE2">
        <w:rPr>
          <w:rFonts w:ascii="Times New Roman" w:hAnsi="Times New Roman"/>
          <w:sz w:val="28"/>
          <w:szCs w:val="28"/>
        </w:rPr>
        <w:t>КП</w:t>
      </w:r>
      <w:proofErr w:type="spellEnd"/>
      <w:r w:rsidRPr="00D27CE2">
        <w:rPr>
          <w:rFonts w:ascii="Times New Roman" w:hAnsi="Times New Roman"/>
          <w:sz w:val="28"/>
          <w:szCs w:val="28"/>
        </w:rPr>
        <w:t xml:space="preserve"> « </w:t>
      </w:r>
      <w:proofErr w:type="spellStart"/>
      <w:r w:rsidRPr="00D27CE2">
        <w:rPr>
          <w:rFonts w:ascii="Times New Roman" w:hAnsi="Times New Roman"/>
          <w:sz w:val="28"/>
          <w:szCs w:val="28"/>
        </w:rPr>
        <w:t>Розділжитлосервіс</w:t>
      </w:r>
      <w:proofErr w:type="spellEnd"/>
      <w:r w:rsidRPr="00D27CE2">
        <w:rPr>
          <w:rFonts w:ascii="Times New Roman" w:hAnsi="Times New Roman"/>
          <w:sz w:val="28"/>
          <w:szCs w:val="28"/>
        </w:rPr>
        <w:t xml:space="preserve">» за поточний ремонт покрівлі,  КЕКВ 2800 – 680,69 </w:t>
      </w:r>
      <w:proofErr w:type="spellStart"/>
      <w:r w:rsidRPr="00D27CE2">
        <w:rPr>
          <w:rFonts w:ascii="Times New Roman" w:hAnsi="Times New Roman"/>
          <w:sz w:val="28"/>
          <w:szCs w:val="28"/>
        </w:rPr>
        <w:t>грн.в</w:t>
      </w:r>
      <w:proofErr w:type="spellEnd"/>
      <w:r w:rsidRPr="00D27CE2">
        <w:rPr>
          <w:rFonts w:ascii="Times New Roman" w:hAnsi="Times New Roman"/>
          <w:sz w:val="28"/>
          <w:szCs w:val="28"/>
        </w:rPr>
        <w:t xml:space="preserve"> т. ч.-  0,69 перед ПАТ « </w:t>
      </w:r>
      <w:proofErr w:type="spellStart"/>
      <w:r w:rsidRPr="00D27CE2">
        <w:rPr>
          <w:rFonts w:ascii="Times New Roman" w:hAnsi="Times New Roman"/>
          <w:sz w:val="28"/>
          <w:szCs w:val="28"/>
        </w:rPr>
        <w:t>Укртелеком</w:t>
      </w:r>
      <w:proofErr w:type="spellEnd"/>
      <w:r w:rsidRPr="00D27CE2">
        <w:rPr>
          <w:rFonts w:ascii="Times New Roman" w:hAnsi="Times New Roman"/>
          <w:sz w:val="28"/>
          <w:szCs w:val="28"/>
        </w:rPr>
        <w:t xml:space="preserve">» пеня за </w:t>
      </w:r>
      <w:proofErr w:type="spellStart"/>
      <w:r w:rsidRPr="00D27CE2">
        <w:rPr>
          <w:rFonts w:ascii="Times New Roman" w:hAnsi="Times New Roman"/>
          <w:sz w:val="28"/>
          <w:szCs w:val="28"/>
        </w:rPr>
        <w:t>телекомун</w:t>
      </w:r>
      <w:proofErr w:type="spellEnd"/>
      <w:r w:rsidRPr="00D27CE2">
        <w:rPr>
          <w:rFonts w:ascii="Times New Roman" w:hAnsi="Times New Roman"/>
          <w:sz w:val="28"/>
          <w:szCs w:val="28"/>
        </w:rPr>
        <w:t xml:space="preserve">. послуги, 680,00 </w:t>
      </w:r>
      <w:proofErr w:type="spellStart"/>
      <w:r w:rsidRPr="00D27CE2">
        <w:rPr>
          <w:rFonts w:ascii="Times New Roman" w:hAnsi="Times New Roman"/>
          <w:sz w:val="28"/>
          <w:szCs w:val="28"/>
        </w:rPr>
        <w:t>грн.-</w:t>
      </w:r>
      <w:proofErr w:type="spellEnd"/>
      <w:r w:rsidRPr="00D27CE2">
        <w:rPr>
          <w:rFonts w:ascii="Times New Roman" w:hAnsi="Times New Roman"/>
          <w:sz w:val="28"/>
          <w:szCs w:val="28"/>
        </w:rPr>
        <w:t xml:space="preserve"> перед </w:t>
      </w:r>
      <w:proofErr w:type="spellStart"/>
      <w:r w:rsidRPr="00D27CE2">
        <w:rPr>
          <w:rFonts w:ascii="Times New Roman" w:hAnsi="Times New Roman"/>
          <w:sz w:val="28"/>
          <w:szCs w:val="28"/>
        </w:rPr>
        <w:t>Верещинською</w:t>
      </w:r>
      <w:proofErr w:type="spellEnd"/>
      <w:r w:rsidRPr="00D27CE2">
        <w:rPr>
          <w:rFonts w:ascii="Times New Roman" w:hAnsi="Times New Roman"/>
          <w:sz w:val="28"/>
          <w:szCs w:val="28"/>
        </w:rPr>
        <w:t xml:space="preserve"> С.</w:t>
      </w:r>
      <w:proofErr w:type="spellStart"/>
      <w:r w:rsidRPr="00D27CE2">
        <w:rPr>
          <w:rFonts w:ascii="Times New Roman" w:hAnsi="Times New Roman"/>
          <w:sz w:val="28"/>
          <w:szCs w:val="28"/>
        </w:rPr>
        <w:t>М.за</w:t>
      </w:r>
      <w:proofErr w:type="spellEnd"/>
      <w:r w:rsidRPr="00D27CE2">
        <w:rPr>
          <w:rFonts w:ascii="Times New Roman" w:hAnsi="Times New Roman"/>
          <w:sz w:val="28"/>
          <w:szCs w:val="28"/>
        </w:rPr>
        <w:t xml:space="preserve"> відшкодування </w:t>
      </w:r>
      <w:proofErr w:type="spellStart"/>
      <w:r w:rsidRPr="00D27CE2">
        <w:rPr>
          <w:rFonts w:ascii="Times New Roman" w:hAnsi="Times New Roman"/>
          <w:sz w:val="28"/>
          <w:szCs w:val="28"/>
        </w:rPr>
        <w:t>адмін.збору</w:t>
      </w:r>
      <w:proofErr w:type="spellEnd"/>
      <w:r w:rsidRPr="00D27CE2">
        <w:rPr>
          <w:rFonts w:ascii="Times New Roman" w:hAnsi="Times New Roman"/>
          <w:sz w:val="28"/>
          <w:szCs w:val="28"/>
        </w:rPr>
        <w:t xml:space="preserve"> за проведення  Державної реєстрації юридичної особи,</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0611031 –  1 670 192,95 грн. КЕКВ 2111 –  1 397 176,28 грн. -  заробітна плата за 2 пол. червня  - термін виплати 07.07.2022 р., КЕКВ 2120 – 273 016,67 грн. – нарахування на з/плату за 2 пол. червня – терм.випл.07.07.2022 р.;</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0611070 –  126 979,63 грн. КЕКВ 2111 –  104 944,82 грн. -  заробітна плата за 2 пол. червня  - термін виплати 07.07.2022 р., КЕКВ 2120 –    22 034,59 </w:t>
      </w:r>
      <w:proofErr w:type="spellStart"/>
      <w:r w:rsidRPr="00D27CE2">
        <w:rPr>
          <w:rFonts w:ascii="Times New Roman" w:hAnsi="Times New Roman"/>
          <w:sz w:val="28"/>
          <w:szCs w:val="28"/>
        </w:rPr>
        <w:t>грн.–</w:t>
      </w:r>
      <w:proofErr w:type="spellEnd"/>
      <w:r w:rsidRPr="00D27CE2">
        <w:rPr>
          <w:rFonts w:ascii="Times New Roman" w:hAnsi="Times New Roman"/>
          <w:sz w:val="28"/>
          <w:szCs w:val="28"/>
        </w:rPr>
        <w:t xml:space="preserve"> нарахування на з/плату за 2 пол. червня – термін </w:t>
      </w:r>
      <w:proofErr w:type="spellStart"/>
      <w:r w:rsidRPr="00D27CE2">
        <w:rPr>
          <w:rFonts w:ascii="Times New Roman" w:hAnsi="Times New Roman"/>
          <w:sz w:val="28"/>
          <w:szCs w:val="28"/>
        </w:rPr>
        <w:t>випл</w:t>
      </w:r>
      <w:proofErr w:type="spellEnd"/>
      <w:r w:rsidRPr="00D27CE2">
        <w:rPr>
          <w:rFonts w:ascii="Times New Roman" w:hAnsi="Times New Roman"/>
          <w:sz w:val="28"/>
          <w:szCs w:val="28"/>
        </w:rPr>
        <w:t xml:space="preserve">. 07.07.2022 р., КЕКВ 2800 -             0,22 грн. перед ПАТ « </w:t>
      </w:r>
      <w:proofErr w:type="spellStart"/>
      <w:r w:rsidRPr="00D27CE2">
        <w:rPr>
          <w:rFonts w:ascii="Times New Roman" w:hAnsi="Times New Roman"/>
          <w:sz w:val="28"/>
          <w:szCs w:val="28"/>
        </w:rPr>
        <w:t>Укртелеком</w:t>
      </w:r>
      <w:proofErr w:type="spellEnd"/>
      <w:r w:rsidRPr="00D27CE2">
        <w:rPr>
          <w:rFonts w:ascii="Times New Roman" w:hAnsi="Times New Roman"/>
          <w:sz w:val="28"/>
          <w:szCs w:val="28"/>
        </w:rPr>
        <w:t>» пеня за телекомунікаційні послуги;</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lastRenderedPageBreak/>
        <w:t xml:space="preserve">0611141 – 126 881,93 грн. КЕКВ 2111 – 100 832,15 грн. -  зарплата за 2 пол. червня  - термін виплати 07.07.2022р., КЕКВ 2120 –   22 895,28 грн. – нарахування на з/плату за 2 пол. червня – термін </w:t>
      </w:r>
      <w:proofErr w:type="spellStart"/>
      <w:r w:rsidRPr="00D27CE2">
        <w:rPr>
          <w:rFonts w:ascii="Times New Roman" w:hAnsi="Times New Roman"/>
          <w:sz w:val="28"/>
          <w:szCs w:val="28"/>
        </w:rPr>
        <w:t>випл</w:t>
      </w:r>
      <w:proofErr w:type="spellEnd"/>
      <w:r w:rsidRPr="00D27CE2">
        <w:rPr>
          <w:rFonts w:ascii="Times New Roman" w:hAnsi="Times New Roman"/>
          <w:sz w:val="28"/>
          <w:szCs w:val="28"/>
        </w:rPr>
        <w:t xml:space="preserve">. 07.07.2022 р., КЕКВ 2210 –        154,50 грн. перед </w:t>
      </w:r>
      <w:proofErr w:type="spellStart"/>
      <w:r w:rsidRPr="00D27CE2">
        <w:rPr>
          <w:rFonts w:ascii="Times New Roman" w:hAnsi="Times New Roman"/>
          <w:sz w:val="28"/>
          <w:szCs w:val="28"/>
        </w:rPr>
        <w:t>ФОП</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Лялюк</w:t>
      </w:r>
      <w:proofErr w:type="spellEnd"/>
      <w:r w:rsidRPr="00D27CE2">
        <w:rPr>
          <w:rFonts w:ascii="Times New Roman" w:hAnsi="Times New Roman"/>
          <w:sz w:val="28"/>
          <w:szCs w:val="28"/>
        </w:rPr>
        <w:t xml:space="preserve"> Д.В. за </w:t>
      </w:r>
      <w:proofErr w:type="spellStart"/>
      <w:r w:rsidRPr="00D27CE2">
        <w:rPr>
          <w:rFonts w:ascii="Times New Roman" w:hAnsi="Times New Roman"/>
          <w:sz w:val="28"/>
          <w:szCs w:val="28"/>
        </w:rPr>
        <w:t>мікрофібру</w:t>
      </w:r>
      <w:proofErr w:type="spellEnd"/>
      <w:r w:rsidRPr="00D27CE2">
        <w:rPr>
          <w:rFonts w:ascii="Times New Roman" w:hAnsi="Times New Roman"/>
          <w:sz w:val="28"/>
          <w:szCs w:val="28"/>
        </w:rPr>
        <w:t xml:space="preserve">,  рукавиці, КЕКВ 2240 – 3 000,00 грн. перед </w:t>
      </w:r>
      <w:proofErr w:type="spellStart"/>
      <w:r w:rsidRPr="00D27CE2">
        <w:rPr>
          <w:rFonts w:ascii="Times New Roman" w:hAnsi="Times New Roman"/>
          <w:sz w:val="28"/>
          <w:szCs w:val="28"/>
        </w:rPr>
        <w:t>ФОП</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Романяк</w:t>
      </w:r>
      <w:proofErr w:type="spellEnd"/>
      <w:r w:rsidRPr="00D27CE2">
        <w:rPr>
          <w:rFonts w:ascii="Times New Roman" w:hAnsi="Times New Roman"/>
          <w:sz w:val="28"/>
          <w:szCs w:val="28"/>
        </w:rPr>
        <w:t xml:space="preserve"> А.М. за </w:t>
      </w:r>
      <w:proofErr w:type="spellStart"/>
      <w:r w:rsidRPr="00D27CE2">
        <w:rPr>
          <w:rFonts w:ascii="Times New Roman" w:hAnsi="Times New Roman"/>
          <w:sz w:val="28"/>
          <w:szCs w:val="28"/>
        </w:rPr>
        <w:t>провед</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автотоварозн</w:t>
      </w:r>
      <w:proofErr w:type="spellEnd"/>
      <w:r w:rsidRPr="00D27CE2">
        <w:rPr>
          <w:rFonts w:ascii="Times New Roman" w:hAnsi="Times New Roman"/>
          <w:sz w:val="28"/>
          <w:szCs w:val="28"/>
        </w:rPr>
        <w:t xml:space="preserve">. експертизи автобусів;               </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0611152 – 66 690,90 грн. КЕКВ 2111 –  54 102,42 грн. -  зарплата за 2 пол. половину червня  - термін виплати 07.07.2022 р., КЕКВ 2120 – 12 588,48  грн. – нарахування на з/плату за 2 пол. червня – термін </w:t>
      </w:r>
      <w:proofErr w:type="spellStart"/>
      <w:r w:rsidRPr="00D27CE2">
        <w:rPr>
          <w:rFonts w:ascii="Times New Roman" w:hAnsi="Times New Roman"/>
          <w:sz w:val="28"/>
          <w:szCs w:val="28"/>
        </w:rPr>
        <w:t>випл</w:t>
      </w:r>
      <w:proofErr w:type="spellEnd"/>
      <w:r w:rsidRPr="00D27CE2">
        <w:rPr>
          <w:rFonts w:ascii="Times New Roman" w:hAnsi="Times New Roman"/>
          <w:sz w:val="28"/>
          <w:szCs w:val="28"/>
        </w:rPr>
        <w:t>. 07.07.2022 р.</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0615031 -  196 271,94 грн. КЕКВ 2111 – 164 870,91  грн. -  заробітна плата за 2 пол. червня  - термін виплати 07.07.2022 р.,КЕКВ 2120 –   31 400,89  грн. – нарахування на з/плату за 2 пол. червня – термін </w:t>
      </w:r>
      <w:proofErr w:type="spellStart"/>
      <w:r w:rsidRPr="00D27CE2">
        <w:rPr>
          <w:rFonts w:ascii="Times New Roman" w:hAnsi="Times New Roman"/>
          <w:sz w:val="28"/>
          <w:szCs w:val="28"/>
        </w:rPr>
        <w:t>випл</w:t>
      </w:r>
      <w:proofErr w:type="spellEnd"/>
      <w:r w:rsidRPr="00D27CE2">
        <w:rPr>
          <w:rFonts w:ascii="Times New Roman" w:hAnsi="Times New Roman"/>
          <w:sz w:val="28"/>
          <w:szCs w:val="28"/>
        </w:rPr>
        <w:t xml:space="preserve">. 07.07.2022 р., КЕКВ 2800 –             0,14 грн.  перед ПАТ « </w:t>
      </w:r>
      <w:proofErr w:type="spellStart"/>
      <w:r w:rsidRPr="00D27CE2">
        <w:rPr>
          <w:rFonts w:ascii="Times New Roman" w:hAnsi="Times New Roman"/>
          <w:sz w:val="28"/>
          <w:szCs w:val="28"/>
        </w:rPr>
        <w:t>Укртелеком»-</w:t>
      </w:r>
      <w:proofErr w:type="spellEnd"/>
      <w:r w:rsidRPr="00D27CE2">
        <w:rPr>
          <w:rFonts w:ascii="Times New Roman" w:hAnsi="Times New Roman"/>
          <w:sz w:val="28"/>
          <w:szCs w:val="28"/>
        </w:rPr>
        <w:t xml:space="preserve"> пеня за телекомунікаційні послуги;</w:t>
      </w: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Виконавчий комітет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ради – 25 451,00 грн. в т.ч. по КПК:</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0210150 – 5 391,00 грн. (в т.ч. прострочена) КЕКВ 2210 – 3 500,00 грн. – передплата періодичних видань ПП Редакція газети «Вісник </w:t>
      </w:r>
      <w:proofErr w:type="spellStart"/>
      <w:r w:rsidRPr="00D27CE2">
        <w:rPr>
          <w:rFonts w:ascii="Times New Roman" w:hAnsi="Times New Roman"/>
          <w:sz w:val="28"/>
          <w:szCs w:val="28"/>
        </w:rPr>
        <w:t>Розділля</w:t>
      </w:r>
      <w:proofErr w:type="spellEnd"/>
      <w:r w:rsidRPr="00D27CE2">
        <w:rPr>
          <w:rFonts w:ascii="Times New Roman" w:hAnsi="Times New Roman"/>
          <w:sz w:val="28"/>
          <w:szCs w:val="28"/>
        </w:rPr>
        <w:t xml:space="preserve">», КЕКВ 2240 – 1 891,00 грн. – послуги по технагляду </w:t>
      </w:r>
      <w:proofErr w:type="spellStart"/>
      <w:r w:rsidRPr="00D27CE2">
        <w:rPr>
          <w:rFonts w:ascii="Times New Roman" w:hAnsi="Times New Roman"/>
          <w:sz w:val="28"/>
          <w:szCs w:val="28"/>
        </w:rPr>
        <w:t>амін.приміщення</w:t>
      </w:r>
      <w:proofErr w:type="spellEnd"/>
      <w:r w:rsidRPr="00D27CE2">
        <w:rPr>
          <w:rFonts w:ascii="Times New Roman" w:hAnsi="Times New Roman"/>
          <w:sz w:val="28"/>
          <w:szCs w:val="28"/>
        </w:rPr>
        <w:t xml:space="preserve"> старости с. Березина </w:t>
      </w:r>
      <w:proofErr w:type="spellStart"/>
      <w:r w:rsidRPr="00D27CE2">
        <w:rPr>
          <w:rFonts w:ascii="Times New Roman" w:hAnsi="Times New Roman"/>
          <w:sz w:val="28"/>
          <w:szCs w:val="28"/>
        </w:rPr>
        <w:t>ФОП</w:t>
      </w:r>
      <w:proofErr w:type="spellEnd"/>
      <w:r w:rsidRPr="00D27CE2">
        <w:rPr>
          <w:rFonts w:ascii="Times New Roman" w:hAnsi="Times New Roman"/>
          <w:sz w:val="28"/>
          <w:szCs w:val="28"/>
        </w:rPr>
        <w:t xml:space="preserve"> Скакун В.Б.;                                        </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0210160 – 2 060,00 грн. КЕКВ 2210 –    660,00 грн. перед </w:t>
      </w:r>
      <w:proofErr w:type="spellStart"/>
      <w:r w:rsidRPr="00D27CE2">
        <w:rPr>
          <w:rFonts w:ascii="Times New Roman" w:hAnsi="Times New Roman"/>
          <w:sz w:val="28"/>
          <w:szCs w:val="28"/>
        </w:rPr>
        <w:t>ФОП</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Дасів</w:t>
      </w:r>
      <w:proofErr w:type="spellEnd"/>
      <w:r w:rsidRPr="00D27CE2">
        <w:rPr>
          <w:rFonts w:ascii="Times New Roman" w:hAnsi="Times New Roman"/>
          <w:sz w:val="28"/>
          <w:szCs w:val="28"/>
        </w:rPr>
        <w:t xml:space="preserve"> М.М. за бланки</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КЕКВ 2210 – 1 400,00 грн. – передплата періодичних видань ПП Редакція газети «Вісник </w:t>
      </w:r>
      <w:proofErr w:type="spellStart"/>
      <w:r w:rsidRPr="00D27CE2">
        <w:rPr>
          <w:rFonts w:ascii="Times New Roman" w:hAnsi="Times New Roman"/>
          <w:sz w:val="28"/>
          <w:szCs w:val="28"/>
        </w:rPr>
        <w:t>Розділля</w:t>
      </w:r>
      <w:proofErr w:type="spellEnd"/>
      <w:r w:rsidRPr="00D27CE2">
        <w:rPr>
          <w:rFonts w:ascii="Times New Roman" w:hAnsi="Times New Roman"/>
          <w:sz w:val="28"/>
          <w:szCs w:val="28"/>
        </w:rPr>
        <w:t>»;</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0217693 -18 000,00 грн.  КЕКВ2240-18 000,00 </w:t>
      </w:r>
      <w:proofErr w:type="spellStart"/>
      <w:r w:rsidRPr="00D27CE2">
        <w:rPr>
          <w:rFonts w:ascii="Times New Roman" w:hAnsi="Times New Roman"/>
          <w:sz w:val="28"/>
          <w:szCs w:val="28"/>
        </w:rPr>
        <w:t>–за</w:t>
      </w:r>
      <w:proofErr w:type="spellEnd"/>
      <w:r w:rsidRPr="00D27CE2">
        <w:rPr>
          <w:rFonts w:ascii="Times New Roman" w:hAnsi="Times New Roman"/>
          <w:sz w:val="28"/>
          <w:szCs w:val="28"/>
        </w:rPr>
        <w:t xml:space="preserve"> послуги з незалежної оцінки вартості частини вбудованих нежилих приміщень перед </w:t>
      </w:r>
      <w:proofErr w:type="spellStart"/>
      <w:r w:rsidRPr="00D27CE2">
        <w:rPr>
          <w:rFonts w:ascii="Times New Roman" w:hAnsi="Times New Roman"/>
          <w:sz w:val="28"/>
          <w:szCs w:val="28"/>
        </w:rPr>
        <w:t>ФОП</w:t>
      </w:r>
      <w:proofErr w:type="spellEnd"/>
      <w:r w:rsidRPr="00D27CE2">
        <w:rPr>
          <w:rFonts w:ascii="Times New Roman" w:hAnsi="Times New Roman"/>
          <w:sz w:val="28"/>
          <w:szCs w:val="28"/>
        </w:rPr>
        <w:t xml:space="preserve"> Бублик А.Р.;</w:t>
      </w: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Управління культури, спорту та гуманітарної політики – 7 500,00 грн. в т.ч. по КПК:</w:t>
      </w:r>
    </w:p>
    <w:p w:rsidR="00AA36C1" w:rsidRPr="00D27CE2" w:rsidRDefault="00AA36C1" w:rsidP="00AA36C1">
      <w:pPr>
        <w:ind w:hanging="567"/>
        <w:jc w:val="both"/>
        <w:rPr>
          <w:rFonts w:ascii="Times New Roman" w:hAnsi="Times New Roman"/>
          <w:sz w:val="28"/>
          <w:szCs w:val="28"/>
        </w:rPr>
      </w:pPr>
      <w:r w:rsidRPr="00D27CE2">
        <w:rPr>
          <w:rFonts w:ascii="Times New Roman" w:hAnsi="Times New Roman"/>
          <w:sz w:val="28"/>
          <w:szCs w:val="28"/>
        </w:rPr>
        <w:t xml:space="preserve">          1014081 – 4 500,00грн., КЕКВ 2240 –  3 500,00 грн. перед ПП «Юридична фірма «Світ права»  за юридичні послуги з  проведення відкритих торгів, </w:t>
      </w:r>
      <w:r w:rsidRPr="00D27CE2">
        <w:rPr>
          <w:rFonts w:ascii="Times New Roman" w:hAnsi="Times New Roman"/>
          <w:sz w:val="28"/>
          <w:szCs w:val="28"/>
        </w:rPr>
        <w:lastRenderedPageBreak/>
        <w:t xml:space="preserve">КЕКВ 2240-   1000,00 грн. перед </w:t>
      </w:r>
      <w:proofErr w:type="spellStart"/>
      <w:r w:rsidRPr="00D27CE2">
        <w:rPr>
          <w:rFonts w:ascii="Times New Roman" w:hAnsi="Times New Roman"/>
          <w:sz w:val="28"/>
          <w:szCs w:val="28"/>
        </w:rPr>
        <w:t>ФОП</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Романяк</w:t>
      </w:r>
      <w:proofErr w:type="spellEnd"/>
      <w:r w:rsidRPr="00D27CE2">
        <w:rPr>
          <w:rFonts w:ascii="Times New Roman" w:hAnsi="Times New Roman"/>
          <w:sz w:val="28"/>
          <w:szCs w:val="28"/>
        </w:rPr>
        <w:t xml:space="preserve"> А.М.  за послуги проведення </w:t>
      </w:r>
      <w:proofErr w:type="spellStart"/>
      <w:r w:rsidRPr="00D27CE2">
        <w:rPr>
          <w:rFonts w:ascii="Times New Roman" w:hAnsi="Times New Roman"/>
          <w:sz w:val="28"/>
          <w:szCs w:val="28"/>
        </w:rPr>
        <w:t>транспортно-</w:t>
      </w:r>
      <w:proofErr w:type="spellEnd"/>
      <w:r w:rsidRPr="00D27CE2">
        <w:rPr>
          <w:rFonts w:ascii="Times New Roman" w:hAnsi="Times New Roman"/>
          <w:sz w:val="28"/>
          <w:szCs w:val="28"/>
        </w:rPr>
        <w:t xml:space="preserve"> товарознавчого дослідження транспортного засобу);</w:t>
      </w:r>
    </w:p>
    <w:p w:rsidR="00AA36C1" w:rsidRPr="00D27CE2" w:rsidRDefault="00AA36C1" w:rsidP="00AA36C1">
      <w:pPr>
        <w:ind w:hanging="567"/>
        <w:jc w:val="both"/>
        <w:rPr>
          <w:rFonts w:ascii="Times New Roman" w:hAnsi="Times New Roman"/>
          <w:sz w:val="28"/>
          <w:szCs w:val="28"/>
        </w:rPr>
      </w:pPr>
      <w:r w:rsidRPr="00D27CE2">
        <w:rPr>
          <w:rFonts w:ascii="Times New Roman" w:hAnsi="Times New Roman"/>
          <w:sz w:val="28"/>
          <w:szCs w:val="28"/>
        </w:rPr>
        <w:t xml:space="preserve">         1014082 - 3000,00 грн. КЕКВ 2210 – 3000,00 грн. перед </w:t>
      </w:r>
      <w:proofErr w:type="spellStart"/>
      <w:r w:rsidRPr="00D27CE2">
        <w:rPr>
          <w:rFonts w:ascii="Times New Roman" w:hAnsi="Times New Roman"/>
          <w:sz w:val="28"/>
          <w:szCs w:val="28"/>
        </w:rPr>
        <w:t>ФОП</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Леськів</w:t>
      </w:r>
      <w:proofErr w:type="spellEnd"/>
      <w:r w:rsidRPr="00D27CE2">
        <w:rPr>
          <w:rFonts w:ascii="Times New Roman" w:hAnsi="Times New Roman"/>
          <w:sz w:val="28"/>
          <w:szCs w:val="28"/>
        </w:rPr>
        <w:t xml:space="preserve"> Г.В.  за кошики квітів по програмі Розвитку культури.</w:t>
      </w:r>
    </w:p>
    <w:p w:rsidR="00AA36C1" w:rsidRPr="00D27CE2" w:rsidRDefault="00AA36C1" w:rsidP="00AA36C1">
      <w:pPr>
        <w:ind w:left="-567"/>
        <w:jc w:val="both"/>
        <w:rPr>
          <w:rFonts w:ascii="Times New Roman" w:hAnsi="Times New Roman"/>
          <w:sz w:val="28"/>
          <w:szCs w:val="28"/>
        </w:rPr>
      </w:pPr>
    </w:p>
    <w:p w:rsidR="00AA36C1" w:rsidRPr="00D27CE2" w:rsidRDefault="00AA36C1" w:rsidP="00AA36C1">
      <w:pPr>
        <w:ind w:left="-27"/>
        <w:jc w:val="both"/>
        <w:rPr>
          <w:rFonts w:ascii="Times New Roman" w:hAnsi="Times New Roman"/>
          <w:sz w:val="28"/>
          <w:szCs w:val="28"/>
        </w:rPr>
      </w:pPr>
      <w:proofErr w:type="spellStart"/>
      <w:r w:rsidRPr="00D27CE2">
        <w:rPr>
          <w:rFonts w:ascii="Times New Roman" w:hAnsi="Times New Roman"/>
          <w:sz w:val="28"/>
          <w:szCs w:val="28"/>
        </w:rPr>
        <w:t>-Управління</w:t>
      </w:r>
      <w:proofErr w:type="spellEnd"/>
      <w:r w:rsidRPr="00D27CE2">
        <w:rPr>
          <w:rFonts w:ascii="Times New Roman" w:hAnsi="Times New Roman"/>
          <w:sz w:val="28"/>
          <w:szCs w:val="28"/>
        </w:rPr>
        <w:t xml:space="preserve"> житлово-комунального господарства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ради - </w:t>
      </w:r>
    </w:p>
    <w:p w:rsidR="00AA36C1" w:rsidRPr="00D27CE2" w:rsidRDefault="00AA36C1" w:rsidP="00AA36C1">
      <w:pPr>
        <w:ind w:left="-27"/>
        <w:jc w:val="both"/>
        <w:rPr>
          <w:rFonts w:ascii="Times New Roman" w:hAnsi="Times New Roman"/>
          <w:sz w:val="28"/>
          <w:szCs w:val="28"/>
        </w:rPr>
      </w:pPr>
      <w:r w:rsidRPr="00D27CE2">
        <w:rPr>
          <w:rFonts w:ascii="Times New Roman" w:hAnsi="Times New Roman"/>
          <w:sz w:val="28"/>
          <w:szCs w:val="28"/>
        </w:rPr>
        <w:t xml:space="preserve"> 34 815,88 грн. в т.ч. по КПК:</w:t>
      </w:r>
    </w:p>
    <w:p w:rsidR="00AA36C1" w:rsidRPr="00D27CE2" w:rsidRDefault="00AA36C1" w:rsidP="00AA36C1">
      <w:pPr>
        <w:ind w:left="-27"/>
        <w:jc w:val="both"/>
        <w:rPr>
          <w:rFonts w:ascii="Times New Roman" w:hAnsi="Times New Roman"/>
          <w:sz w:val="28"/>
          <w:szCs w:val="28"/>
        </w:rPr>
      </w:pPr>
      <w:r w:rsidRPr="00D27CE2">
        <w:rPr>
          <w:rFonts w:ascii="Times New Roman" w:hAnsi="Times New Roman"/>
          <w:sz w:val="28"/>
          <w:szCs w:val="28"/>
        </w:rPr>
        <w:t xml:space="preserve">1217130 – 34 815,88 грн. КЕКВ 2240 – 34 815,88 грн. за надання послуг з виконання землевпорядних робіт з розроблення технічної документації із землеустрою щодо інвентаризації земельних ділянок сільськогосподарського призначення комунальної власності для ведення товарного сільськогосподарського виробництва на території </w:t>
      </w:r>
      <w:proofErr w:type="spellStart"/>
      <w:r w:rsidRPr="00D27CE2">
        <w:rPr>
          <w:rFonts w:ascii="Times New Roman" w:hAnsi="Times New Roman"/>
          <w:sz w:val="28"/>
          <w:szCs w:val="28"/>
        </w:rPr>
        <w:t>Новороздільської</w:t>
      </w:r>
      <w:proofErr w:type="spellEnd"/>
      <w:r w:rsidRPr="00D27CE2">
        <w:rPr>
          <w:rFonts w:ascii="Times New Roman" w:hAnsi="Times New Roman"/>
          <w:sz w:val="28"/>
          <w:szCs w:val="28"/>
        </w:rPr>
        <w:t xml:space="preserve"> міської ради, перед </w:t>
      </w:r>
      <w:proofErr w:type="spellStart"/>
      <w:r w:rsidRPr="00D27CE2">
        <w:rPr>
          <w:rFonts w:ascii="Times New Roman" w:hAnsi="Times New Roman"/>
          <w:sz w:val="28"/>
          <w:szCs w:val="28"/>
        </w:rPr>
        <w:t>перед</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ФОП</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Ностер</w:t>
      </w:r>
      <w:proofErr w:type="spellEnd"/>
      <w:r w:rsidRPr="00D27CE2">
        <w:rPr>
          <w:rFonts w:ascii="Times New Roman" w:hAnsi="Times New Roman"/>
          <w:sz w:val="28"/>
          <w:szCs w:val="28"/>
        </w:rPr>
        <w:t xml:space="preserve"> М.Ф.- 28 049,73 грн. та ПП «Нива» - 6 766,15 грн.</w:t>
      </w: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i/>
          <w:sz w:val="28"/>
          <w:szCs w:val="28"/>
        </w:rPr>
      </w:pPr>
      <w:r w:rsidRPr="00D27CE2">
        <w:rPr>
          <w:rFonts w:ascii="Times New Roman" w:hAnsi="Times New Roman"/>
          <w:i/>
          <w:sz w:val="28"/>
          <w:szCs w:val="28"/>
        </w:rPr>
        <w:t xml:space="preserve">                                                 СПЕЦІАЛЬНИЙ ФОНД </w:t>
      </w:r>
    </w:p>
    <w:p w:rsidR="00AA36C1" w:rsidRPr="00D27CE2" w:rsidRDefault="00AA36C1" w:rsidP="00AA36C1">
      <w:pPr>
        <w:jc w:val="both"/>
        <w:rPr>
          <w:rFonts w:ascii="Times New Roman" w:hAnsi="Times New Roman"/>
          <w:sz w:val="28"/>
          <w:szCs w:val="28"/>
        </w:rPr>
      </w:pPr>
    </w:p>
    <w:p w:rsidR="00AA36C1" w:rsidRPr="00D27CE2" w:rsidRDefault="00AA36C1" w:rsidP="00AA36C1">
      <w:pPr>
        <w:tabs>
          <w:tab w:val="left" w:pos="840"/>
        </w:tabs>
        <w:jc w:val="both"/>
        <w:rPr>
          <w:rFonts w:ascii="Times New Roman" w:hAnsi="Times New Roman"/>
          <w:sz w:val="28"/>
          <w:szCs w:val="28"/>
        </w:rPr>
      </w:pPr>
      <w:r w:rsidRPr="00D27CE2">
        <w:rPr>
          <w:rFonts w:ascii="Times New Roman" w:hAnsi="Times New Roman"/>
          <w:sz w:val="28"/>
          <w:szCs w:val="28"/>
        </w:rPr>
        <w:t xml:space="preserve">       Станом на 01.01.2022 року кредиторська заборгованість (доходи) становила          186 716,61 грн. Станом на 01.07.2022 р. кредиторська заборгованість (доходи) становить  108 130,68  грн. , тобто  зменшилась  на  78 585,93 грн. в  тому числі  в  розрізі установ:</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Управління культури, спорту та гуманітарної політики – 2 882,00 грн., в т. ч. по КФК:</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1011080 – 2 882,00,00 грн. - переплата за навчання дітей на вересень 2022 р.;</w:t>
      </w: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Відділ освіти – 105 248,68  грн., в тому числі по КФК:</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0611010 –103 211,99 грн. (батьківська плата); </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0611021 –    2 036,69 грн. – переплата за оренду приміщень;             </w:t>
      </w:r>
    </w:p>
    <w:p w:rsidR="00AA36C1" w:rsidRPr="00D27CE2" w:rsidRDefault="00AA36C1" w:rsidP="00AA36C1">
      <w:pPr>
        <w:jc w:val="both"/>
        <w:rPr>
          <w:rFonts w:ascii="Times New Roman" w:hAnsi="Times New Roman"/>
          <w:sz w:val="28"/>
          <w:szCs w:val="28"/>
        </w:rPr>
      </w:pPr>
    </w:p>
    <w:p w:rsidR="00AA36C1" w:rsidRPr="00D27CE2" w:rsidRDefault="00AA36C1" w:rsidP="00AA36C1">
      <w:pPr>
        <w:tabs>
          <w:tab w:val="left" w:pos="480"/>
        </w:tabs>
        <w:jc w:val="both"/>
        <w:rPr>
          <w:rFonts w:ascii="Times New Roman" w:hAnsi="Times New Roman"/>
          <w:sz w:val="28"/>
          <w:szCs w:val="28"/>
        </w:rPr>
      </w:pPr>
      <w:r w:rsidRPr="00D27CE2">
        <w:rPr>
          <w:rFonts w:ascii="Times New Roman" w:hAnsi="Times New Roman"/>
          <w:sz w:val="28"/>
          <w:szCs w:val="28"/>
        </w:rPr>
        <w:tab/>
        <w:t xml:space="preserve"> Станом на 01.01.2022 року кредиторська заборгованість (видатки) становила  </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0,00  грн.  Станом  на  01.07.2022 р.  кредиторська  заборгованість  (видатки)  становить</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37 805,11 грн.  тобто  збільшилась  на  37 805,11  грн. в  тому числі  в  розрізі установ:</w:t>
      </w: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Управління культури, спорту та гуманітарної політики – 37 805,11 грн.,  в т. ч. по КФК</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1014060 – 37 805,11 грн. КЕКВ 3142 –  5 952,11  грн. перед  </w:t>
      </w:r>
      <w:proofErr w:type="spellStart"/>
      <w:r w:rsidRPr="00D27CE2">
        <w:rPr>
          <w:rFonts w:ascii="Times New Roman" w:hAnsi="Times New Roman"/>
          <w:sz w:val="28"/>
          <w:szCs w:val="28"/>
        </w:rPr>
        <w:t>ДП</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Укрдержбудекспертиза</w:t>
      </w:r>
      <w:proofErr w:type="spellEnd"/>
      <w:r w:rsidRPr="00D27CE2">
        <w:rPr>
          <w:rFonts w:ascii="Times New Roman" w:hAnsi="Times New Roman"/>
          <w:sz w:val="28"/>
          <w:szCs w:val="28"/>
        </w:rPr>
        <w:t xml:space="preserve">» за  експертизу  проекту будівництва  «Реконструкція будівлі </w:t>
      </w:r>
      <w:proofErr w:type="spellStart"/>
      <w:r w:rsidRPr="00D27CE2">
        <w:rPr>
          <w:rFonts w:ascii="Times New Roman" w:hAnsi="Times New Roman"/>
          <w:sz w:val="28"/>
          <w:szCs w:val="28"/>
        </w:rPr>
        <w:t>КУ</w:t>
      </w:r>
      <w:proofErr w:type="spellEnd"/>
      <w:r w:rsidRPr="00D27CE2">
        <w:rPr>
          <w:rFonts w:ascii="Times New Roman" w:hAnsi="Times New Roman"/>
          <w:sz w:val="28"/>
          <w:szCs w:val="28"/>
        </w:rPr>
        <w:t xml:space="preserve"> МБК «Молодість»  із  впровадженням енергозберігаючих заходів по пр. Шевченка 13 у м. Новий Розділ Львівської області. (Коригування), КЕКВ 3142 - 31 853,00 грн. перед </w:t>
      </w:r>
      <w:proofErr w:type="spellStart"/>
      <w:r w:rsidRPr="00D27CE2">
        <w:rPr>
          <w:rFonts w:ascii="Times New Roman" w:hAnsi="Times New Roman"/>
          <w:sz w:val="28"/>
          <w:szCs w:val="28"/>
        </w:rPr>
        <w:t>ТзОВ</w:t>
      </w:r>
      <w:proofErr w:type="spellEnd"/>
      <w:r w:rsidRPr="00D27CE2">
        <w:rPr>
          <w:rFonts w:ascii="Times New Roman" w:hAnsi="Times New Roman"/>
          <w:sz w:val="28"/>
          <w:szCs w:val="28"/>
        </w:rPr>
        <w:t xml:space="preserve"> «</w:t>
      </w:r>
      <w:proofErr w:type="spellStart"/>
      <w:r w:rsidRPr="00D27CE2">
        <w:rPr>
          <w:rFonts w:ascii="Times New Roman" w:hAnsi="Times New Roman"/>
          <w:sz w:val="28"/>
          <w:szCs w:val="28"/>
        </w:rPr>
        <w:t>Інвестбізнеспроект</w:t>
      </w:r>
      <w:proofErr w:type="spellEnd"/>
      <w:r w:rsidRPr="00D27CE2">
        <w:rPr>
          <w:rFonts w:ascii="Times New Roman" w:hAnsi="Times New Roman"/>
          <w:sz w:val="28"/>
          <w:szCs w:val="28"/>
        </w:rPr>
        <w:t xml:space="preserve">» за ПКД по об’єкту будівництва «Реконструкція будівлі </w:t>
      </w:r>
      <w:proofErr w:type="spellStart"/>
      <w:r w:rsidRPr="00D27CE2">
        <w:rPr>
          <w:rFonts w:ascii="Times New Roman" w:hAnsi="Times New Roman"/>
          <w:sz w:val="28"/>
          <w:szCs w:val="28"/>
        </w:rPr>
        <w:t>КУ</w:t>
      </w:r>
      <w:proofErr w:type="spellEnd"/>
      <w:r w:rsidRPr="00D27CE2">
        <w:rPr>
          <w:rFonts w:ascii="Times New Roman" w:hAnsi="Times New Roman"/>
          <w:sz w:val="28"/>
          <w:szCs w:val="28"/>
        </w:rPr>
        <w:t xml:space="preserve"> МБК «Молодість»  із впровадженням енергозберігаючих заходів по пр. Шевченка 13 у м. Новий Розділ Львівської області. (Коригування).</w:t>
      </w:r>
    </w:p>
    <w:p w:rsidR="00AA36C1" w:rsidRPr="00D27CE2" w:rsidRDefault="00AA36C1" w:rsidP="00AA36C1">
      <w:pPr>
        <w:jc w:val="both"/>
        <w:rPr>
          <w:rFonts w:ascii="Times New Roman" w:hAnsi="Times New Roman"/>
          <w:sz w:val="28"/>
          <w:szCs w:val="28"/>
        </w:rPr>
      </w:pPr>
    </w:p>
    <w:p w:rsidR="00AA36C1" w:rsidRPr="00D27CE2" w:rsidRDefault="00AA36C1" w:rsidP="00AA36C1">
      <w:pPr>
        <w:tabs>
          <w:tab w:val="left" w:pos="480"/>
        </w:tabs>
        <w:jc w:val="both"/>
        <w:rPr>
          <w:rFonts w:ascii="Times New Roman" w:hAnsi="Times New Roman"/>
          <w:sz w:val="28"/>
          <w:szCs w:val="28"/>
        </w:rPr>
      </w:pPr>
      <w:r w:rsidRPr="00D27CE2">
        <w:rPr>
          <w:rFonts w:ascii="Times New Roman" w:hAnsi="Times New Roman"/>
          <w:sz w:val="28"/>
          <w:szCs w:val="28"/>
        </w:rPr>
        <w:t xml:space="preserve">       Станом  на  01.01.2022  року  дебіторська  заборгованість  (доходи) становила           44 642,40  грн.  Станом  на  01.07.2022р.  дебіторська  заборгованість (доходи) становить</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133 516,30 грн. тобто збільшилась на 88 873,90  грн. в  тому  числі  в  розрізі  установ:</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Управління культури, спорту та гуманітарної політики – 73793,85 грн., в тому числі по КФК:</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1011080 –  1 750,00 грн. -  несвоєчасна оплата за навчання дітей за травень 2022р.</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1014060 –72 043,85 грн. -  несвоєчасна плата за оренду приміщень .</w:t>
      </w:r>
    </w:p>
    <w:p w:rsidR="00AA36C1" w:rsidRPr="00D27CE2" w:rsidRDefault="00AA36C1" w:rsidP="00AA36C1">
      <w:pPr>
        <w:jc w:val="both"/>
        <w:rPr>
          <w:rFonts w:ascii="Times New Roman" w:hAnsi="Times New Roman"/>
          <w:sz w:val="28"/>
          <w:szCs w:val="28"/>
        </w:rPr>
      </w:pP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Відділ освіти –  59 722,45грн. в тому числі по КФК:</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0611010 –  58 686,75грн.(батьківська плата)</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0611021 –    1 035,70грн.(</w:t>
      </w:r>
      <w:proofErr w:type="spellStart"/>
      <w:r w:rsidRPr="00D27CE2">
        <w:rPr>
          <w:rFonts w:ascii="Times New Roman" w:hAnsi="Times New Roman"/>
          <w:sz w:val="28"/>
          <w:szCs w:val="28"/>
        </w:rPr>
        <w:t>Сидор</w:t>
      </w:r>
      <w:proofErr w:type="spellEnd"/>
      <w:r w:rsidRPr="00D27CE2">
        <w:rPr>
          <w:rFonts w:ascii="Times New Roman" w:hAnsi="Times New Roman"/>
          <w:sz w:val="28"/>
          <w:szCs w:val="28"/>
        </w:rPr>
        <w:t xml:space="preserve"> М.Р.)   </w:t>
      </w:r>
    </w:p>
    <w:p w:rsidR="00AA36C1" w:rsidRPr="00D27CE2" w:rsidRDefault="00AA36C1" w:rsidP="00AA36C1">
      <w:pPr>
        <w:jc w:val="both"/>
        <w:rPr>
          <w:rFonts w:ascii="Times New Roman" w:hAnsi="Times New Roman"/>
          <w:sz w:val="28"/>
          <w:szCs w:val="28"/>
        </w:rPr>
      </w:pPr>
      <w:r w:rsidRPr="00D27CE2">
        <w:rPr>
          <w:rFonts w:ascii="Times New Roman" w:hAnsi="Times New Roman"/>
          <w:sz w:val="28"/>
          <w:szCs w:val="28"/>
        </w:rPr>
        <w:t xml:space="preserve">             </w:t>
      </w:r>
    </w:p>
    <w:p w:rsidR="00AA36C1" w:rsidRPr="00D27CE2" w:rsidRDefault="00AA36C1" w:rsidP="00AA36C1">
      <w:pPr>
        <w:jc w:val="both"/>
        <w:rPr>
          <w:rFonts w:ascii="Times New Roman" w:hAnsi="Times New Roman"/>
          <w:sz w:val="28"/>
          <w:szCs w:val="28"/>
        </w:rPr>
      </w:pPr>
    </w:p>
    <w:p w:rsidR="00AA36C1" w:rsidRPr="00524187" w:rsidRDefault="00AA36C1" w:rsidP="00AA36C1">
      <w:pPr>
        <w:ind w:firstLine="600"/>
        <w:jc w:val="both"/>
        <w:rPr>
          <w:rFonts w:ascii="Times New Roman" w:hAnsi="Times New Roman"/>
          <w:bCs/>
          <w:color w:val="0000FF"/>
          <w:sz w:val="28"/>
          <w:szCs w:val="28"/>
        </w:rPr>
      </w:pPr>
      <w:r w:rsidRPr="00524187">
        <w:rPr>
          <w:rFonts w:ascii="Times New Roman" w:hAnsi="Times New Roman"/>
          <w:bCs/>
          <w:sz w:val="28"/>
          <w:szCs w:val="28"/>
        </w:rPr>
        <w:t>НАЧАЛЬНИК ФІНУПРАВЛІННЯ                        Ігор РИЧАГІВСЬКИЙ</w:t>
      </w:r>
    </w:p>
    <w:p w:rsidR="00AA36C1" w:rsidRPr="00524187" w:rsidRDefault="00AA36C1" w:rsidP="00AA36C1">
      <w:pPr>
        <w:ind w:left="540" w:hanging="180"/>
        <w:jc w:val="both"/>
        <w:rPr>
          <w:sz w:val="26"/>
          <w:szCs w:val="26"/>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AA36C1" w:rsidRDefault="00AA36C1" w:rsidP="00AA36C1">
      <w:pPr>
        <w:rPr>
          <w:lang w:val="en-US"/>
        </w:rPr>
      </w:pPr>
    </w:p>
    <w:p w:rsidR="00BB53AA" w:rsidRDefault="00BB53AA"/>
    <w:sectPr w:rsidR="00BB53AA" w:rsidSect="00BB5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0A3E0AFD"/>
    <w:multiLevelType w:val="hybridMultilevel"/>
    <w:tmpl w:val="A7C48E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
    <w:nsid w:val="36884D44"/>
    <w:multiLevelType w:val="hybridMultilevel"/>
    <w:tmpl w:val="BF14006E"/>
    <w:lvl w:ilvl="0" w:tplc="C8A4E83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6C1"/>
    <w:rsid w:val="00AA36C1"/>
    <w:rsid w:val="00BB5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6C1"/>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AA36C1"/>
    <w:pPr>
      <w:spacing w:before="100" w:beforeAutospacing="1" w:after="100" w:afterAutospacing="1" w:line="240" w:lineRule="auto"/>
    </w:pPr>
    <w:rPr>
      <w:rFonts w:ascii="Times New Roman" w:hAnsi="Times New Roman"/>
      <w:sz w:val="24"/>
      <w:szCs w:val="24"/>
      <w:lang w:eastAsia="uk-UA"/>
    </w:rPr>
  </w:style>
  <w:style w:type="paragraph" w:styleId="a3">
    <w:name w:val="Normal (Web)"/>
    <w:basedOn w:val="a"/>
    <w:rsid w:val="00AA36C1"/>
    <w:pPr>
      <w:spacing w:before="100" w:beforeAutospacing="1" w:after="100" w:afterAutospacing="1" w:line="240" w:lineRule="auto"/>
    </w:pPr>
    <w:rPr>
      <w:rFonts w:ascii="Times New Roman" w:hAnsi="Times New Roman"/>
      <w:sz w:val="24"/>
      <w:szCs w:val="24"/>
      <w:lang w:eastAsia="uk-UA"/>
    </w:rPr>
  </w:style>
  <w:style w:type="character" w:customStyle="1" w:styleId="rvts48">
    <w:name w:val="rvts48"/>
    <w:basedOn w:val="a0"/>
    <w:rsid w:val="00AA36C1"/>
  </w:style>
  <w:style w:type="paragraph" w:styleId="a4">
    <w:name w:val="Balloon Text"/>
    <w:basedOn w:val="a"/>
    <w:link w:val="a5"/>
    <w:uiPriority w:val="99"/>
    <w:semiHidden/>
    <w:unhideWhenUsed/>
    <w:rsid w:val="00AA3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6C1"/>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5747</Words>
  <Characters>32758</Characters>
  <Application>Microsoft Office Word</Application>
  <DocSecurity>0</DocSecurity>
  <Lines>272</Lines>
  <Paragraphs>76</Paragraphs>
  <ScaleCrop>false</ScaleCrop>
  <Company/>
  <LinksUpToDate>false</LinksUpToDate>
  <CharactersWithSpaces>38429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2022-09-12T08:50:00Z</dcterms:created>
  <dcterms:modified xsi:type="dcterms:W3CDTF">2022-09-12T08:50:00Z</dcterms:modified>
</cp:coreProperties>
</file>