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F" w:rsidRDefault="00127EFF" w:rsidP="00536E8F">
      <w:pPr>
        <w:jc w:val="center"/>
        <w:rPr>
          <w:rFonts w:ascii="Calibri" w:eastAsia="Calibri" w:hAnsi="Calibri"/>
          <w:noProof/>
          <w:lang w:val="en-US" w:eastAsia="uk-UA"/>
        </w:rPr>
      </w:pPr>
    </w:p>
    <w:p w:rsidR="00127EFF" w:rsidRDefault="00127EFF" w:rsidP="00536E8F">
      <w:pPr>
        <w:jc w:val="center"/>
        <w:rPr>
          <w:rFonts w:ascii="Calibri" w:eastAsia="Calibri" w:hAnsi="Calibri"/>
          <w:noProof/>
          <w:lang w:val="en-US" w:eastAsia="uk-UA"/>
        </w:rPr>
      </w:pPr>
    </w:p>
    <w:p w:rsidR="00536E8F" w:rsidRPr="00127EFF" w:rsidRDefault="00536E8F" w:rsidP="00536E8F">
      <w:pPr>
        <w:jc w:val="center"/>
        <w:rPr>
          <w:rFonts w:eastAsia="Calibri"/>
          <w:lang w:val="en-US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2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F" w:rsidRDefault="00536E8F" w:rsidP="00536E8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536E8F" w:rsidRDefault="00536E8F" w:rsidP="00536E8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536E8F" w:rsidRDefault="00536E8F" w:rsidP="00536E8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gramStart"/>
      <w:r>
        <w:rPr>
          <w:rFonts w:eastAsia="Calibri"/>
          <w:b/>
          <w:sz w:val="32"/>
          <w:szCs w:val="32"/>
        </w:rPr>
        <w:t>Н</w:t>
      </w:r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536E8F" w:rsidRDefault="00536E8F" w:rsidP="00536E8F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536E8F" w:rsidRDefault="00536E8F" w:rsidP="00536E8F">
      <w:pPr>
        <w:ind w:left="567" w:right="139"/>
        <w:jc w:val="center"/>
        <w:rPr>
          <w:rFonts w:eastAsia="Calibri"/>
        </w:rPr>
      </w:pPr>
    </w:p>
    <w:p w:rsidR="00536E8F" w:rsidRDefault="00536E8F" w:rsidP="00536E8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Новий Розділ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638</w:t>
      </w:r>
    </w:p>
    <w:p w:rsidR="001F40AD" w:rsidRDefault="001F40AD" w:rsidP="00536E8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0B748C" w:rsidRPr="005A76DE" w:rsidRDefault="000B748C" w:rsidP="001F40AD">
      <w:pPr>
        <w:spacing w:line="276" w:lineRule="auto"/>
        <w:ind w:right="566"/>
        <w:rPr>
          <w:sz w:val="28"/>
          <w:szCs w:val="28"/>
        </w:rPr>
      </w:pPr>
      <w:r w:rsidRPr="005A76DE">
        <w:rPr>
          <w:sz w:val="28"/>
          <w:szCs w:val="28"/>
          <w:lang w:eastAsia="uk-UA"/>
        </w:rPr>
        <w:t xml:space="preserve">Про  внесення змін до </w:t>
      </w:r>
      <w:r w:rsidRPr="005A76DE">
        <w:rPr>
          <w:rFonts w:eastAsia="Calibri"/>
          <w:sz w:val="28"/>
          <w:szCs w:val="28"/>
          <w:lang w:eastAsia="uk-UA"/>
        </w:rPr>
        <w:t xml:space="preserve">Програми </w:t>
      </w:r>
    </w:p>
    <w:p w:rsidR="000B748C" w:rsidRPr="005A76DE" w:rsidRDefault="000B748C" w:rsidP="001F40AD">
      <w:pPr>
        <w:shd w:val="clear" w:color="auto" w:fill="FFFFFF"/>
        <w:suppressAutoHyphens/>
        <w:spacing w:line="276" w:lineRule="auto"/>
        <w:ind w:left="51" w:right="566"/>
        <w:jc w:val="both"/>
        <w:rPr>
          <w:sz w:val="28"/>
          <w:szCs w:val="28"/>
        </w:rPr>
      </w:pPr>
      <w:r w:rsidRPr="005A76DE">
        <w:rPr>
          <w:sz w:val="28"/>
          <w:szCs w:val="28"/>
        </w:rPr>
        <w:t xml:space="preserve">благоустрою   на 2026 </w:t>
      </w:r>
      <w:proofErr w:type="gramStart"/>
      <w:r w:rsidRPr="005A76DE">
        <w:rPr>
          <w:sz w:val="28"/>
          <w:szCs w:val="28"/>
        </w:rPr>
        <w:t>р</w:t>
      </w:r>
      <w:proofErr w:type="gramEnd"/>
      <w:r w:rsidRPr="005A76DE">
        <w:rPr>
          <w:sz w:val="28"/>
          <w:szCs w:val="28"/>
        </w:rPr>
        <w:t xml:space="preserve">ік </w:t>
      </w:r>
    </w:p>
    <w:p w:rsidR="000B748C" w:rsidRPr="00127EFF" w:rsidRDefault="000B748C" w:rsidP="001F40AD">
      <w:pPr>
        <w:shd w:val="clear" w:color="auto" w:fill="FFFFFF"/>
        <w:suppressAutoHyphens/>
        <w:spacing w:line="276" w:lineRule="auto"/>
        <w:ind w:left="51" w:right="566"/>
        <w:jc w:val="both"/>
        <w:rPr>
          <w:sz w:val="28"/>
          <w:szCs w:val="28"/>
        </w:rPr>
      </w:pPr>
      <w:r w:rsidRPr="005A76DE">
        <w:rPr>
          <w:sz w:val="28"/>
          <w:szCs w:val="28"/>
        </w:rPr>
        <w:t>та прогноз на 2027-2028 роки</w:t>
      </w:r>
    </w:p>
    <w:p w:rsidR="001F40AD" w:rsidRPr="00127EFF" w:rsidRDefault="001F40AD" w:rsidP="001F40AD">
      <w:pPr>
        <w:shd w:val="clear" w:color="auto" w:fill="FFFFFF"/>
        <w:suppressAutoHyphens/>
        <w:spacing w:line="276" w:lineRule="auto"/>
        <w:ind w:left="51" w:right="566"/>
        <w:jc w:val="both"/>
        <w:rPr>
          <w:rFonts w:eastAsia="Calibri"/>
          <w:sz w:val="28"/>
          <w:szCs w:val="28"/>
          <w:lang w:eastAsia="uk-UA"/>
        </w:rPr>
      </w:pPr>
    </w:p>
    <w:p w:rsidR="000B748C" w:rsidRPr="005A76DE" w:rsidRDefault="000B748C" w:rsidP="001F40AD">
      <w:pPr>
        <w:tabs>
          <w:tab w:val="left" w:pos="567"/>
          <w:tab w:val="left" w:pos="9355"/>
        </w:tabs>
        <w:suppressAutoHyphens/>
        <w:spacing w:line="276" w:lineRule="auto"/>
        <w:ind w:right="-1"/>
        <w:jc w:val="both"/>
        <w:rPr>
          <w:sz w:val="28"/>
          <w:szCs w:val="28"/>
          <w:lang w:eastAsia="uk-UA"/>
        </w:rPr>
      </w:pPr>
      <w:r w:rsidRPr="005A76DE">
        <w:rPr>
          <w:sz w:val="28"/>
          <w:szCs w:val="28"/>
          <w:lang w:eastAsia="uk-UA"/>
        </w:rPr>
        <w:tab/>
      </w:r>
      <w:r w:rsidR="001F40AD" w:rsidRPr="001F40AD">
        <w:rPr>
          <w:sz w:val="28"/>
          <w:szCs w:val="28"/>
          <w:lang w:eastAsia="uk-UA"/>
        </w:rPr>
        <w:t xml:space="preserve"> </w:t>
      </w:r>
      <w:r w:rsidRPr="005A76DE">
        <w:rPr>
          <w:sz w:val="28"/>
          <w:szCs w:val="28"/>
          <w:lang w:eastAsia="uk-UA"/>
        </w:rPr>
        <w:t xml:space="preserve">Заслухавши інформацію начальника  Управління ЖКГ Білоуса А.М. щодо </w:t>
      </w:r>
      <w:r w:rsidRPr="005A76DE">
        <w:rPr>
          <w:sz w:val="28"/>
          <w:szCs w:val="28"/>
          <w:lang w:eastAsia="zh-CN"/>
        </w:rPr>
        <w:t xml:space="preserve">внесення змін до </w:t>
      </w:r>
      <w:r w:rsidRPr="005A76DE">
        <w:rPr>
          <w:rFonts w:eastAsia="Calibri"/>
          <w:bCs/>
          <w:sz w:val="28"/>
          <w:szCs w:val="28"/>
        </w:rPr>
        <w:t>Програми благоустрою</w:t>
      </w:r>
      <w:r w:rsidRPr="005A76DE">
        <w:rPr>
          <w:rFonts w:eastAsia="Calibri"/>
          <w:bCs/>
          <w:color w:val="000000"/>
          <w:sz w:val="28"/>
          <w:szCs w:val="28"/>
        </w:rPr>
        <w:t xml:space="preserve"> </w:t>
      </w:r>
      <w:r w:rsidRPr="005A76DE">
        <w:rPr>
          <w:rFonts w:eastAsia="Calibri"/>
          <w:sz w:val="28"/>
          <w:szCs w:val="28"/>
        </w:rPr>
        <w:t xml:space="preserve">на 2026 </w:t>
      </w:r>
      <w:proofErr w:type="gramStart"/>
      <w:r w:rsidRPr="005A76DE">
        <w:rPr>
          <w:rFonts w:eastAsia="Calibri"/>
          <w:sz w:val="28"/>
          <w:szCs w:val="28"/>
        </w:rPr>
        <w:t>р</w:t>
      </w:r>
      <w:proofErr w:type="gramEnd"/>
      <w:r w:rsidRPr="005A76DE">
        <w:rPr>
          <w:rFonts w:eastAsia="Calibri"/>
          <w:sz w:val="28"/>
          <w:szCs w:val="28"/>
        </w:rPr>
        <w:t>ік  та прогноз 2027-2028 роки</w:t>
      </w:r>
      <w:r w:rsidRPr="005A76DE">
        <w:rPr>
          <w:rFonts w:eastAsia="Calibri"/>
          <w:sz w:val="28"/>
          <w:szCs w:val="28"/>
          <w:lang w:eastAsia="uk-UA"/>
        </w:rPr>
        <w:t>,</w:t>
      </w:r>
      <w:r w:rsidRPr="005A76DE">
        <w:rPr>
          <w:sz w:val="28"/>
          <w:szCs w:val="28"/>
          <w:lang w:eastAsia="zh-CN"/>
        </w:rPr>
        <w:t xml:space="preserve"> враховуючи рішення в</w:t>
      </w:r>
      <w:r w:rsidR="001F40AD">
        <w:rPr>
          <w:sz w:val="28"/>
          <w:szCs w:val="28"/>
          <w:lang w:eastAsia="zh-CN"/>
        </w:rPr>
        <w:t xml:space="preserve">иконавчого комітету від </w:t>
      </w:r>
      <w:r w:rsidR="001F40AD">
        <w:rPr>
          <w:sz w:val="28"/>
          <w:szCs w:val="28"/>
          <w:lang w:val="uk-UA" w:eastAsia="zh-CN"/>
        </w:rPr>
        <w:t>12.03.2026 року</w:t>
      </w:r>
      <w:r w:rsidR="001F40AD">
        <w:rPr>
          <w:sz w:val="28"/>
          <w:szCs w:val="28"/>
          <w:lang w:eastAsia="zh-CN"/>
        </w:rPr>
        <w:t xml:space="preserve">  №</w:t>
      </w:r>
      <w:r w:rsidR="001F40AD">
        <w:rPr>
          <w:sz w:val="28"/>
          <w:szCs w:val="28"/>
          <w:lang w:val="uk-UA" w:eastAsia="zh-CN"/>
        </w:rPr>
        <w:t xml:space="preserve"> 78 </w:t>
      </w:r>
      <w:r w:rsidRPr="005A76DE">
        <w:rPr>
          <w:sz w:val="28"/>
          <w:szCs w:val="28"/>
          <w:lang w:eastAsia="zh-CN"/>
        </w:rPr>
        <w:t>«</w:t>
      </w:r>
      <w:r w:rsidRPr="005A76DE">
        <w:rPr>
          <w:sz w:val="28"/>
          <w:szCs w:val="28"/>
          <w:lang w:eastAsia="uk-UA"/>
        </w:rPr>
        <w:t xml:space="preserve">Про погодження внесення змін до </w:t>
      </w:r>
      <w:r w:rsidRPr="005A76DE">
        <w:rPr>
          <w:sz w:val="28"/>
          <w:szCs w:val="28"/>
          <w:lang w:eastAsia="zh-CN"/>
        </w:rPr>
        <w:t>Програми благоустрою</w:t>
      </w:r>
      <w:r w:rsidRPr="005A76DE">
        <w:rPr>
          <w:rFonts w:eastAsia="Calibri"/>
          <w:bCs/>
          <w:color w:val="000000"/>
          <w:sz w:val="28"/>
          <w:szCs w:val="28"/>
        </w:rPr>
        <w:t xml:space="preserve"> </w:t>
      </w:r>
      <w:r w:rsidRPr="005A76DE">
        <w:rPr>
          <w:rFonts w:eastAsia="Calibri"/>
          <w:sz w:val="28"/>
          <w:szCs w:val="28"/>
        </w:rPr>
        <w:t>на 2026 рік  та прогноз 2027-2028 роки</w:t>
      </w:r>
      <w:r w:rsidRPr="005A76DE">
        <w:rPr>
          <w:sz w:val="28"/>
          <w:szCs w:val="28"/>
        </w:rPr>
        <w:t xml:space="preserve">», </w:t>
      </w:r>
      <w:r w:rsidRPr="005A76DE">
        <w:rPr>
          <w:rFonts w:eastAsia="Calibri"/>
          <w:sz w:val="28"/>
          <w:szCs w:val="28"/>
          <w:lang w:eastAsia="uk-UA"/>
        </w:rPr>
        <w:t xml:space="preserve"> </w:t>
      </w:r>
      <w:r w:rsidRPr="005A76DE">
        <w:rPr>
          <w:sz w:val="28"/>
          <w:szCs w:val="28"/>
          <w:lang w:eastAsia="uk-UA"/>
        </w:rPr>
        <w:t>відповідно до п.22 ч.1 ст.26 Закону України</w:t>
      </w:r>
      <w:proofErr w:type="gramStart"/>
      <w:r w:rsidRPr="005A76DE">
        <w:rPr>
          <w:sz w:val="28"/>
          <w:szCs w:val="28"/>
          <w:lang w:eastAsia="uk-UA"/>
        </w:rPr>
        <w:t xml:space="preserve"> „П</w:t>
      </w:r>
      <w:proofErr w:type="gramEnd"/>
      <w:r w:rsidRPr="005A76DE">
        <w:rPr>
          <w:sz w:val="28"/>
          <w:szCs w:val="28"/>
          <w:lang w:eastAsia="uk-UA"/>
        </w:rPr>
        <w:t>ро місцеве самовря</w:t>
      </w:r>
      <w:r w:rsidR="001F40AD">
        <w:rPr>
          <w:sz w:val="28"/>
          <w:szCs w:val="28"/>
          <w:lang w:eastAsia="uk-UA"/>
        </w:rPr>
        <w:t xml:space="preserve">дування в Україні”, </w:t>
      </w:r>
      <w:r w:rsidR="001F40AD">
        <w:rPr>
          <w:sz w:val="28"/>
          <w:szCs w:val="28"/>
          <w:lang w:val="en-US" w:eastAsia="uk-UA"/>
        </w:rPr>
        <w:t>LXXVII</w:t>
      </w:r>
      <w:r w:rsidR="001F40AD" w:rsidRPr="001F40AD">
        <w:rPr>
          <w:sz w:val="28"/>
          <w:szCs w:val="28"/>
          <w:lang w:eastAsia="uk-UA"/>
        </w:rPr>
        <w:t xml:space="preserve"> </w:t>
      </w:r>
      <w:r w:rsidRPr="005A76DE">
        <w:rPr>
          <w:sz w:val="28"/>
          <w:szCs w:val="28"/>
          <w:lang w:eastAsia="uk-UA"/>
        </w:rPr>
        <w:t>сесія VІІІ демократичного скликання Новороздільської міської ради</w:t>
      </w:r>
    </w:p>
    <w:p w:rsidR="000B748C" w:rsidRPr="005A76DE" w:rsidRDefault="000B748C" w:rsidP="001F40AD">
      <w:pPr>
        <w:tabs>
          <w:tab w:val="left" w:pos="9057"/>
        </w:tabs>
        <w:spacing w:line="276" w:lineRule="auto"/>
        <w:ind w:right="566"/>
        <w:jc w:val="both"/>
        <w:rPr>
          <w:sz w:val="28"/>
          <w:szCs w:val="28"/>
          <w:lang w:eastAsia="uk-UA"/>
        </w:rPr>
      </w:pPr>
    </w:p>
    <w:p w:rsidR="000B748C" w:rsidRPr="005A76DE" w:rsidRDefault="000B748C" w:rsidP="001F40AD">
      <w:pPr>
        <w:tabs>
          <w:tab w:val="left" w:pos="9057"/>
        </w:tabs>
        <w:spacing w:line="276" w:lineRule="auto"/>
        <w:ind w:right="566"/>
        <w:jc w:val="both"/>
        <w:rPr>
          <w:rFonts w:eastAsia="MS Mincho"/>
          <w:bCs/>
          <w:kern w:val="32"/>
          <w:sz w:val="28"/>
          <w:szCs w:val="28"/>
        </w:rPr>
      </w:pPr>
      <w:r w:rsidRPr="005A76DE">
        <w:rPr>
          <w:sz w:val="28"/>
          <w:szCs w:val="28"/>
          <w:lang w:eastAsia="uk-UA"/>
        </w:rPr>
        <w:t xml:space="preserve">В И </w:t>
      </w:r>
      <w:proofErr w:type="gramStart"/>
      <w:r w:rsidRPr="005A76DE">
        <w:rPr>
          <w:sz w:val="28"/>
          <w:szCs w:val="28"/>
          <w:lang w:eastAsia="uk-UA"/>
        </w:rPr>
        <w:t>Р</w:t>
      </w:r>
      <w:proofErr w:type="gramEnd"/>
      <w:r w:rsidRPr="005A76DE">
        <w:rPr>
          <w:sz w:val="28"/>
          <w:szCs w:val="28"/>
          <w:lang w:eastAsia="uk-UA"/>
        </w:rPr>
        <w:t xml:space="preserve"> І Ш И Л А:</w:t>
      </w:r>
    </w:p>
    <w:p w:rsidR="000B748C" w:rsidRPr="005A76DE" w:rsidRDefault="000B748C" w:rsidP="001F40AD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  <w:lang w:eastAsia="zh-CN"/>
        </w:rPr>
      </w:pPr>
      <w:r w:rsidRPr="005A76DE">
        <w:rPr>
          <w:sz w:val="28"/>
          <w:szCs w:val="28"/>
          <w:lang w:eastAsia="uk-UA"/>
        </w:rPr>
        <w:t>1.Внести зміни</w:t>
      </w:r>
      <w:r w:rsidRPr="005A76DE">
        <w:rPr>
          <w:sz w:val="28"/>
          <w:szCs w:val="28"/>
          <w:lang w:eastAsia="zh-CN"/>
        </w:rPr>
        <w:t xml:space="preserve"> до  Програми  благоустрою на 2026р. та прогноз на 2027-2028 роки, затвердженої </w:t>
      </w:r>
      <w:proofErr w:type="gramStart"/>
      <w:r w:rsidRPr="005A76DE">
        <w:rPr>
          <w:sz w:val="28"/>
          <w:szCs w:val="28"/>
          <w:lang w:eastAsia="zh-CN"/>
        </w:rPr>
        <w:t>р</w:t>
      </w:r>
      <w:proofErr w:type="gramEnd"/>
      <w:r w:rsidRPr="005A76DE">
        <w:rPr>
          <w:sz w:val="28"/>
          <w:szCs w:val="28"/>
          <w:lang w:eastAsia="zh-CN"/>
        </w:rPr>
        <w:t xml:space="preserve">ішенням сесії Новороздільської міської ради від 18.12.2025р. №2517, а саме : </w:t>
      </w:r>
    </w:p>
    <w:p w:rsidR="000B748C" w:rsidRPr="005A76DE" w:rsidRDefault="000B748C" w:rsidP="001F40AD">
      <w:pPr>
        <w:tabs>
          <w:tab w:val="left" w:pos="9057"/>
          <w:tab w:val="left" w:pos="9355"/>
        </w:tabs>
        <w:suppressAutoHyphens/>
        <w:spacing w:line="276" w:lineRule="auto"/>
        <w:ind w:right="-1" w:firstLine="705"/>
        <w:contextualSpacing/>
        <w:jc w:val="both"/>
        <w:rPr>
          <w:sz w:val="28"/>
          <w:szCs w:val="28"/>
          <w:lang w:eastAsia="uk-UA"/>
        </w:rPr>
      </w:pPr>
      <w:r w:rsidRPr="005A76DE">
        <w:rPr>
          <w:sz w:val="28"/>
          <w:szCs w:val="28"/>
        </w:rPr>
        <w:t xml:space="preserve">- </w:t>
      </w:r>
      <w:r w:rsidRPr="005A76DE">
        <w:rPr>
          <w:sz w:val="28"/>
          <w:szCs w:val="28"/>
          <w:lang w:eastAsia="uk-UA"/>
        </w:rPr>
        <w:t xml:space="preserve">перелік завдань, заходів та показників міської (бюджетної) цільової програми Благоустрою на 2026 та прогноз на 2027-2028 роки в частині 2026р. викласти в новій редакції </w:t>
      </w:r>
      <w:r w:rsidRPr="005A76DE">
        <w:rPr>
          <w:sz w:val="28"/>
          <w:szCs w:val="28"/>
          <w:lang w:eastAsia="zh-CN"/>
        </w:rPr>
        <w:t xml:space="preserve">(додаток </w:t>
      </w:r>
      <w:r>
        <w:rPr>
          <w:sz w:val="28"/>
          <w:szCs w:val="28"/>
          <w:lang w:eastAsia="zh-CN"/>
        </w:rPr>
        <w:t>1</w:t>
      </w:r>
      <w:proofErr w:type="gramStart"/>
      <w:r w:rsidRPr="005A76DE">
        <w:rPr>
          <w:sz w:val="28"/>
          <w:szCs w:val="28"/>
          <w:lang w:eastAsia="zh-CN"/>
        </w:rPr>
        <w:t xml:space="preserve"> )</w:t>
      </w:r>
      <w:proofErr w:type="gramEnd"/>
      <w:r w:rsidRPr="005A76DE">
        <w:rPr>
          <w:sz w:val="28"/>
          <w:szCs w:val="28"/>
        </w:rPr>
        <w:t>,</w:t>
      </w:r>
      <w:r w:rsidRPr="005A76DE">
        <w:rPr>
          <w:sz w:val="28"/>
          <w:szCs w:val="28"/>
          <w:lang w:eastAsia="uk-UA"/>
        </w:rPr>
        <w:t xml:space="preserve"> </w:t>
      </w:r>
    </w:p>
    <w:p w:rsidR="000B748C" w:rsidRPr="005A76DE" w:rsidRDefault="000B748C" w:rsidP="001F40AD">
      <w:pPr>
        <w:tabs>
          <w:tab w:val="left" w:pos="9057"/>
        </w:tabs>
        <w:suppressAutoHyphens/>
        <w:spacing w:line="276" w:lineRule="auto"/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5A76DE">
        <w:rPr>
          <w:sz w:val="28"/>
          <w:szCs w:val="28"/>
          <w:lang w:eastAsia="zh-CN"/>
        </w:rPr>
        <w:t xml:space="preserve">.  Контроль за виконанням даного </w:t>
      </w:r>
      <w:proofErr w:type="gramStart"/>
      <w:r w:rsidRPr="005A76DE">
        <w:rPr>
          <w:sz w:val="28"/>
          <w:szCs w:val="28"/>
          <w:lang w:eastAsia="zh-CN"/>
        </w:rPr>
        <w:t>р</w:t>
      </w:r>
      <w:proofErr w:type="gramEnd"/>
      <w:r w:rsidRPr="005A76DE">
        <w:rPr>
          <w:sz w:val="28"/>
          <w:szCs w:val="28"/>
          <w:lang w:eastAsia="zh-CN"/>
        </w:rPr>
        <w:t>ішення покласти на постійну комісію  з питань комунального господарства, промисловості, підприємництва, інвестицій  та охорони навколишнього природного середовища (голова Фартушок О. С.)</w:t>
      </w:r>
    </w:p>
    <w:p w:rsidR="000B748C" w:rsidRPr="00127EFF" w:rsidRDefault="000B748C" w:rsidP="001F40AD">
      <w:pPr>
        <w:tabs>
          <w:tab w:val="left" w:pos="9057"/>
        </w:tabs>
        <w:suppressAutoHyphens/>
        <w:spacing w:line="276" w:lineRule="auto"/>
        <w:ind w:right="566" w:firstLine="708"/>
        <w:jc w:val="both"/>
        <w:rPr>
          <w:sz w:val="28"/>
          <w:szCs w:val="28"/>
          <w:lang w:eastAsia="zh-CN"/>
        </w:rPr>
      </w:pPr>
    </w:p>
    <w:p w:rsidR="001F40AD" w:rsidRPr="00127EFF" w:rsidRDefault="001F40AD" w:rsidP="001F40AD">
      <w:pPr>
        <w:tabs>
          <w:tab w:val="left" w:pos="9057"/>
        </w:tabs>
        <w:suppressAutoHyphens/>
        <w:spacing w:line="276" w:lineRule="auto"/>
        <w:ind w:right="566" w:firstLine="708"/>
        <w:jc w:val="both"/>
        <w:rPr>
          <w:sz w:val="28"/>
          <w:szCs w:val="28"/>
          <w:lang w:eastAsia="zh-CN"/>
        </w:rPr>
      </w:pPr>
    </w:p>
    <w:p w:rsidR="000B748C" w:rsidRPr="005A76DE" w:rsidRDefault="000B748C" w:rsidP="001F40AD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  <w:r w:rsidRPr="005A76DE">
        <w:rPr>
          <w:sz w:val="28"/>
          <w:szCs w:val="28"/>
          <w:lang w:eastAsia="zh-CN"/>
        </w:rPr>
        <w:t xml:space="preserve">МІСЬКИЙ  ГОЛОВА              </w:t>
      </w:r>
      <w:r w:rsidRPr="005A76DE">
        <w:rPr>
          <w:sz w:val="28"/>
          <w:szCs w:val="28"/>
          <w:lang w:eastAsia="zh-CN"/>
        </w:rPr>
        <w:tab/>
      </w:r>
      <w:r w:rsidRPr="005A76DE">
        <w:rPr>
          <w:sz w:val="28"/>
          <w:szCs w:val="28"/>
          <w:lang w:eastAsia="zh-CN"/>
        </w:rPr>
        <w:tab/>
      </w:r>
      <w:r w:rsidRPr="005A76DE">
        <w:rPr>
          <w:sz w:val="28"/>
          <w:szCs w:val="28"/>
          <w:lang w:eastAsia="zh-CN"/>
        </w:rPr>
        <w:tab/>
      </w:r>
      <w:r w:rsidRPr="005A76DE">
        <w:rPr>
          <w:sz w:val="28"/>
          <w:szCs w:val="28"/>
          <w:lang w:eastAsia="zh-CN"/>
        </w:rPr>
        <w:tab/>
        <w:t>Ярина  ЯЦЕНКО</w:t>
      </w:r>
    </w:p>
    <w:p w:rsidR="000B748C" w:rsidRPr="005A76DE" w:rsidRDefault="000B748C" w:rsidP="001F40AD">
      <w:pPr>
        <w:suppressAutoHyphens/>
        <w:spacing w:line="276" w:lineRule="auto"/>
        <w:ind w:right="566"/>
        <w:jc w:val="both"/>
        <w:rPr>
          <w:sz w:val="28"/>
          <w:szCs w:val="28"/>
          <w:lang w:eastAsia="zh-CN"/>
        </w:rPr>
      </w:pPr>
    </w:p>
    <w:p w:rsidR="000B748C" w:rsidRPr="005A76DE" w:rsidRDefault="000B748C" w:rsidP="001F40AD">
      <w:pPr>
        <w:spacing w:line="276" w:lineRule="auto"/>
        <w:ind w:right="566"/>
        <w:jc w:val="both"/>
        <w:rPr>
          <w:b/>
          <w:i/>
          <w:sz w:val="28"/>
          <w:szCs w:val="28"/>
          <w:lang w:eastAsia="zh-CN"/>
        </w:rPr>
      </w:pPr>
    </w:p>
    <w:p w:rsidR="000B748C" w:rsidRPr="005A76DE" w:rsidRDefault="000B748C" w:rsidP="001F40AD">
      <w:pPr>
        <w:spacing w:line="276" w:lineRule="auto"/>
      </w:pPr>
    </w:p>
    <w:p w:rsidR="000B748C" w:rsidRPr="005A76DE" w:rsidRDefault="000B748C" w:rsidP="001F40AD">
      <w:pPr>
        <w:spacing w:line="276" w:lineRule="auto"/>
        <w:rPr>
          <w:b/>
          <w:bCs/>
        </w:rPr>
      </w:pPr>
    </w:p>
    <w:p w:rsidR="000B748C" w:rsidRPr="005A76DE" w:rsidRDefault="000B748C" w:rsidP="000B748C">
      <w:pPr>
        <w:rPr>
          <w:b/>
          <w:sz w:val="28"/>
          <w:lang w:eastAsia="uk-UA"/>
        </w:rPr>
        <w:sectPr w:rsidR="000B748C" w:rsidRPr="005A76DE">
          <w:pgSz w:w="11906" w:h="16838"/>
          <w:pgMar w:top="142" w:right="850" w:bottom="142" w:left="1701" w:header="708" w:footer="708" w:gutter="0"/>
          <w:cols w:space="720"/>
        </w:sectPr>
      </w:pPr>
    </w:p>
    <w:p w:rsidR="000B748C" w:rsidRPr="005A76DE" w:rsidRDefault="000B748C" w:rsidP="000B748C">
      <w:pPr>
        <w:spacing w:line="192" w:lineRule="auto"/>
        <w:jc w:val="right"/>
        <w:rPr>
          <w:b/>
          <w:sz w:val="26"/>
          <w:szCs w:val="20"/>
        </w:rPr>
      </w:pPr>
      <w:r w:rsidRPr="005A76DE">
        <w:rPr>
          <w:b/>
          <w:sz w:val="26"/>
          <w:szCs w:val="20"/>
        </w:rPr>
        <w:lastRenderedPageBreak/>
        <w:t xml:space="preserve">Додаток </w:t>
      </w:r>
      <w:r>
        <w:rPr>
          <w:b/>
          <w:sz w:val="26"/>
          <w:szCs w:val="20"/>
        </w:rPr>
        <w:t>1</w:t>
      </w:r>
    </w:p>
    <w:p w:rsidR="000B748C" w:rsidRPr="005A76DE" w:rsidRDefault="000B748C" w:rsidP="000B748C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0B748C" w:rsidRPr="005A76DE" w:rsidRDefault="000B748C" w:rsidP="000B748C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5A76DE">
        <w:rPr>
          <w:b/>
          <w:lang w:eastAsia="uk-UA"/>
        </w:rPr>
        <w:t xml:space="preserve"> Перелік завдань, заході</w:t>
      </w:r>
      <w:proofErr w:type="gramStart"/>
      <w:r w:rsidRPr="005A76DE">
        <w:rPr>
          <w:b/>
          <w:lang w:eastAsia="uk-UA"/>
        </w:rPr>
        <w:t>в</w:t>
      </w:r>
      <w:proofErr w:type="gramEnd"/>
      <w:r w:rsidRPr="005A76DE">
        <w:rPr>
          <w:b/>
          <w:lang w:eastAsia="uk-UA"/>
        </w:rPr>
        <w:t xml:space="preserve"> та показників міської (бюджетної) цільової програми</w:t>
      </w:r>
    </w:p>
    <w:p w:rsidR="000B748C" w:rsidRPr="005A76DE" w:rsidRDefault="000B748C" w:rsidP="000B748C">
      <w:pPr>
        <w:autoSpaceDE w:val="0"/>
        <w:autoSpaceDN w:val="0"/>
        <w:adjustRightInd w:val="0"/>
        <w:jc w:val="center"/>
        <w:rPr>
          <w:b/>
          <w:sz w:val="32"/>
          <w:szCs w:val="20"/>
          <w:lang w:eastAsia="uk-UA"/>
        </w:rPr>
      </w:pPr>
      <w:r w:rsidRPr="005A76DE">
        <w:rPr>
          <w:b/>
          <w:lang w:eastAsia="uk-UA"/>
        </w:rPr>
        <w:t xml:space="preserve">Благоустрою на 2026 та прогноз на 2027-2028 роки </w:t>
      </w:r>
    </w:p>
    <w:tbl>
      <w:tblPr>
        <w:tblW w:w="2094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900"/>
        <w:gridCol w:w="1980"/>
        <w:gridCol w:w="145"/>
        <w:gridCol w:w="1851"/>
        <w:gridCol w:w="1425"/>
        <w:gridCol w:w="1981"/>
        <w:gridCol w:w="2120"/>
        <w:gridCol w:w="39"/>
        <w:gridCol w:w="1510"/>
        <w:gridCol w:w="1776"/>
        <w:gridCol w:w="1425"/>
        <w:gridCol w:w="1425"/>
        <w:gridCol w:w="1425"/>
        <w:gridCol w:w="1425"/>
      </w:tblGrid>
      <w:tr w:rsidR="000B748C" w:rsidRPr="005A76DE" w:rsidTr="00557490">
        <w:trPr>
          <w:gridAfter w:val="4"/>
          <w:wAfter w:w="5700" w:type="dxa"/>
          <w:cantSplit/>
          <w:trHeight w:val="32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№ з/</w:t>
            </w:r>
            <w:proofErr w:type="gramStart"/>
            <w:r w:rsidRPr="005A76DE">
              <w:rPr>
                <w:b/>
                <w:szCs w:val="20"/>
                <w:lang w:eastAsia="uk-UA"/>
              </w:rPr>
              <w:t>п</w:t>
            </w:r>
            <w:proofErr w:type="gram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 xml:space="preserve">Назва завдання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Перелі</w:t>
            </w:r>
            <w:proofErr w:type="gramStart"/>
            <w:r w:rsidRPr="005A76DE">
              <w:rPr>
                <w:b/>
                <w:szCs w:val="20"/>
                <w:lang w:eastAsia="uk-UA"/>
              </w:rPr>
              <w:t>к</w:t>
            </w:r>
            <w:proofErr w:type="gramEnd"/>
            <w:r w:rsidRPr="005A76DE">
              <w:rPr>
                <w:b/>
                <w:szCs w:val="20"/>
                <w:lang w:eastAsia="uk-UA"/>
              </w:rPr>
              <w:t xml:space="preserve"> заходів завдання </w:t>
            </w:r>
          </w:p>
        </w:tc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Показники виконання заходу, один</w:t>
            </w:r>
            <w:proofErr w:type="gramStart"/>
            <w:r w:rsidRPr="005A76DE">
              <w:rPr>
                <w:b/>
                <w:szCs w:val="20"/>
                <w:lang w:eastAsia="uk-UA"/>
              </w:rPr>
              <w:t>.</w:t>
            </w:r>
            <w:proofErr w:type="gramEnd"/>
            <w:r w:rsidRPr="005A76DE">
              <w:rPr>
                <w:b/>
                <w:szCs w:val="20"/>
                <w:lang w:eastAsia="uk-UA"/>
              </w:rPr>
              <w:t> </w:t>
            </w:r>
            <w:proofErr w:type="gramStart"/>
            <w:r w:rsidRPr="005A76DE">
              <w:rPr>
                <w:b/>
                <w:szCs w:val="20"/>
                <w:lang w:eastAsia="uk-UA"/>
              </w:rPr>
              <w:t>в</w:t>
            </w:r>
            <w:proofErr w:type="gramEnd"/>
            <w:r w:rsidRPr="005A76DE">
              <w:rPr>
                <w:b/>
                <w:szCs w:val="20"/>
                <w:lang w:eastAsia="uk-UA"/>
              </w:rPr>
              <w:t xml:space="preserve">иміру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Виконавець заходу, показника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Очікуваний результат</w:t>
            </w:r>
          </w:p>
        </w:tc>
      </w:tr>
      <w:tr w:rsidR="000B748C" w:rsidRPr="005A76DE" w:rsidTr="00557490">
        <w:trPr>
          <w:gridAfter w:val="4"/>
          <w:wAfter w:w="5700" w:type="dxa"/>
          <w:cantSplit/>
          <w:trHeight w:val="81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 xml:space="preserve">Джерела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0"/>
                <w:lang w:eastAsia="uk-UA"/>
              </w:rPr>
            </w:pPr>
            <w:r w:rsidRPr="005A76DE">
              <w:rPr>
                <w:b/>
                <w:szCs w:val="20"/>
                <w:lang w:eastAsia="uk-UA"/>
              </w:rPr>
              <w:t>Обсяги, тис</w:t>
            </w:r>
            <w:proofErr w:type="gramStart"/>
            <w:r w:rsidRPr="005A76DE">
              <w:rPr>
                <w:b/>
                <w:szCs w:val="20"/>
                <w:lang w:eastAsia="uk-UA"/>
              </w:rPr>
              <w:t>.</w:t>
            </w:r>
            <w:proofErr w:type="gramEnd"/>
            <w:r w:rsidRPr="005A76DE">
              <w:rPr>
                <w:b/>
                <w:szCs w:val="20"/>
                <w:lang w:eastAsia="uk-UA"/>
              </w:rPr>
              <w:t> </w:t>
            </w:r>
            <w:proofErr w:type="gramStart"/>
            <w:r w:rsidRPr="005A76DE">
              <w:rPr>
                <w:b/>
                <w:szCs w:val="20"/>
                <w:lang w:eastAsia="uk-UA"/>
              </w:rPr>
              <w:t>г</w:t>
            </w:r>
            <w:proofErr w:type="gramEnd"/>
            <w:r w:rsidRPr="005A76DE">
              <w:rPr>
                <w:b/>
                <w:szCs w:val="20"/>
                <w:lang w:eastAsia="uk-UA"/>
              </w:rPr>
              <w:t>рн.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szCs w:val="20"/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53"/>
        </w:trPr>
        <w:tc>
          <w:tcPr>
            <w:tcW w:w="1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b/>
                <w:lang w:eastAsia="uk-UA"/>
              </w:rPr>
              <w:t xml:space="preserve">2026 </w:t>
            </w:r>
            <w:proofErr w:type="gramStart"/>
            <w:r w:rsidRPr="005A76DE">
              <w:rPr>
                <w:b/>
                <w:lang w:eastAsia="uk-UA"/>
              </w:rPr>
              <w:t>р</w:t>
            </w:r>
            <w:proofErr w:type="gramEnd"/>
            <w:r w:rsidRPr="005A76DE">
              <w:rPr>
                <w:b/>
                <w:lang w:eastAsia="uk-UA"/>
              </w:rPr>
              <w:t>ік</w:t>
            </w: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34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1.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 xml:space="preserve">Завдання 1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Благоустрій Новороздільської громади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Захід 1.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Озеленення території </w:t>
            </w:r>
            <w:r>
              <w:rPr>
                <w:lang w:eastAsia="uk-UA"/>
              </w:rPr>
              <w:t>м. Новий Розділ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виконання робіт по озелененню території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tabs>
                <w:tab w:val="center" w:pos="432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5A76DE">
              <w:rPr>
                <w:b/>
                <w:sz w:val="20"/>
                <w:szCs w:val="20"/>
                <w:lang w:eastAsia="uk-UA"/>
              </w:rPr>
              <w:t>18</w:t>
            </w:r>
            <w:r>
              <w:rPr>
                <w:b/>
                <w:sz w:val="20"/>
                <w:szCs w:val="20"/>
                <w:lang w:eastAsia="uk-UA"/>
              </w:rPr>
              <w:t>00</w:t>
            </w:r>
            <w:r w:rsidRPr="005A76DE">
              <w:rPr>
                <w:b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«Благоустрій"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0409B">
              <w:rPr>
                <w:lang w:eastAsia="uk-UA"/>
              </w:rPr>
              <w:t>1800,0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</w:pPr>
            <w:r w:rsidRPr="005A76DE">
              <w:rPr>
                <w:lang w:eastAsia="uk-UA"/>
              </w:rPr>
              <w:t xml:space="preserve">Приведення </w:t>
            </w:r>
            <w:r w:rsidRPr="005A76DE">
              <w:t>зовнішнього вигляду території до привабливого та естетичного вигляду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</w:rPr>
            </w:pPr>
            <w:r w:rsidRPr="005A76DE">
              <w:t>Утримання в належному сані</w:t>
            </w:r>
            <w:proofErr w:type="gramStart"/>
            <w:r w:rsidRPr="005A76DE">
              <w:t>тарному</w:t>
            </w:r>
            <w:proofErr w:type="gramEnd"/>
            <w:r w:rsidRPr="005A76DE">
              <w:t xml:space="preserve"> стані території та забезпечення умов безпечного проживання </w:t>
            </w:r>
            <w:r w:rsidRPr="005A76DE">
              <w:rPr>
                <w:i/>
              </w:rPr>
              <w:t>населення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42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площа території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на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якій планується проводити озеленення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м</w:t>
            </w:r>
            <w:proofErr w:type="gramStart"/>
            <w:r w:rsidRPr="005A76DE">
              <w:rPr>
                <w:sz w:val="18"/>
                <w:szCs w:val="18"/>
                <w:vertAlign w:val="superscript"/>
                <w:lang w:eastAsia="uk-UA"/>
              </w:rPr>
              <w:t>2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</w:t>
            </w:r>
            <w:r>
              <w:rPr>
                <w:sz w:val="20"/>
                <w:szCs w:val="20"/>
                <w:lang w:eastAsia="uk-UA"/>
              </w:rPr>
              <w:t>2272</w:t>
            </w:r>
            <w:r w:rsidRPr="005A76DE">
              <w:rPr>
                <w:sz w:val="20"/>
                <w:szCs w:val="20"/>
                <w:lang w:eastAsia="uk-UA"/>
              </w:rPr>
              <w:t>,</w:t>
            </w:r>
            <w:r>
              <w:rPr>
                <w:sz w:val="20"/>
                <w:szCs w:val="20"/>
                <w:lang w:eastAsia="uk-UA"/>
              </w:rPr>
              <w:t>72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27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середня вартість витрат на озеленення території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грн/м</w:t>
            </w:r>
            <w:proofErr w:type="gramStart"/>
            <w:r w:rsidRPr="005A76DE">
              <w:rPr>
                <w:sz w:val="18"/>
                <w:szCs w:val="18"/>
                <w:vertAlign w:val="superscript"/>
                <w:lang w:eastAsia="uk-UA"/>
              </w:rPr>
              <w:t>2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17,6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2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виконання робіт  по озелененню  до запланованих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27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Захід 2.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lang w:eastAsia="uk-UA"/>
              </w:rPr>
              <w:t xml:space="preserve">Благоустрій території </w:t>
            </w:r>
            <w:r>
              <w:rPr>
                <w:lang w:eastAsia="uk-UA"/>
              </w:rPr>
              <w:t>м. Новий Розділ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виконання робіт по благоустрою території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5A76DE">
              <w:rPr>
                <w:b/>
                <w:sz w:val="20"/>
                <w:szCs w:val="20"/>
                <w:lang w:eastAsia="uk-UA"/>
              </w:rPr>
              <w:t>51</w:t>
            </w:r>
            <w:r>
              <w:rPr>
                <w:b/>
                <w:sz w:val="20"/>
                <w:szCs w:val="20"/>
                <w:lang w:eastAsia="uk-UA"/>
              </w:rPr>
              <w:t>32</w:t>
            </w:r>
            <w:r w:rsidRPr="005A76DE">
              <w:rPr>
                <w:b/>
                <w:sz w:val="20"/>
                <w:szCs w:val="20"/>
                <w:lang w:eastAsia="uk-UA"/>
              </w:rPr>
              <w:t>,20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«Благоустрій"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 xml:space="preserve">     5132,2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53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площа території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на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якій планується проводити благоустрій території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м</w:t>
            </w:r>
            <w:proofErr w:type="gramStart"/>
            <w:r w:rsidRPr="005A76DE">
              <w:rPr>
                <w:sz w:val="18"/>
                <w:szCs w:val="18"/>
                <w:vertAlign w:val="superscript"/>
                <w:lang w:eastAsia="uk-UA"/>
              </w:rPr>
              <w:t>2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  <w:r>
              <w:rPr>
                <w:sz w:val="20"/>
                <w:szCs w:val="20"/>
                <w:lang w:eastAsia="uk-UA"/>
              </w:rPr>
              <w:t>987</w:t>
            </w:r>
            <w:r w:rsidRPr="005A76DE">
              <w:rPr>
                <w:sz w:val="20"/>
                <w:szCs w:val="20"/>
                <w:lang w:eastAsia="uk-UA"/>
              </w:rPr>
              <w:t>,</w:t>
            </w: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середня вартість витрат на благоустрій території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</w:t>
            </w:r>
            <w:r w:rsidRPr="005A76DE">
              <w:rPr>
                <w:sz w:val="18"/>
                <w:szCs w:val="18"/>
                <w:lang w:eastAsia="uk-UA"/>
              </w:rPr>
              <w:t>грн/м</w:t>
            </w:r>
            <w:proofErr w:type="gramStart"/>
            <w:r w:rsidRPr="005A76DE">
              <w:rPr>
                <w:sz w:val="18"/>
                <w:szCs w:val="18"/>
                <w:vertAlign w:val="superscript"/>
                <w:lang w:eastAsia="uk-UA"/>
              </w:rPr>
              <w:t>2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50,82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1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питома вага виконання робіт 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по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благоустрою  до запланованих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141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rPr>
                <w:i/>
              </w:rPr>
            </w:pPr>
            <w:r w:rsidRPr="00C57F5C">
              <w:rPr>
                <w:i/>
              </w:rPr>
              <w:t xml:space="preserve"> Захід 3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Б</w:t>
            </w:r>
            <w:r w:rsidRPr="00C57F5C">
              <w:rPr>
                <w:b/>
                <w:lang w:eastAsia="uk-UA"/>
              </w:rPr>
              <w:t>езбар’єрн</w:t>
            </w:r>
            <w:r>
              <w:rPr>
                <w:b/>
                <w:lang w:eastAsia="uk-UA"/>
              </w:rPr>
              <w:t>ий</w:t>
            </w:r>
            <w:r w:rsidRPr="00C57F5C">
              <w:rPr>
                <w:b/>
                <w:lang w:eastAsia="uk-UA"/>
              </w:rPr>
              <w:t xml:space="preserve"> маршрут</w:t>
            </w:r>
            <w:r>
              <w:rPr>
                <w:b/>
                <w:lang w:eastAsia="uk-UA"/>
              </w:rPr>
              <w:t xml:space="preserve">  на території </w:t>
            </w:r>
            <w:r w:rsidRPr="00C57F5C">
              <w:rPr>
                <w:b/>
                <w:lang w:eastAsia="uk-UA"/>
              </w:rPr>
              <w:t xml:space="preserve">  м. Новий Розділ (Капітальний ремонт)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затрат,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обсяг видатків на маршрут безбар’єрності  громади м. Новий Розділ, тис</w:t>
            </w:r>
            <w:proofErr w:type="gramStart"/>
            <w:r w:rsidRPr="00C57F5C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57F5C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C57F5C">
              <w:rPr>
                <w:b/>
                <w:sz w:val="20"/>
                <w:szCs w:val="20"/>
                <w:lang w:eastAsia="uk-UA"/>
              </w:rPr>
              <w:t>11530,0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Управління ЖКГ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Міський бюджет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11530,0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48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кількість маршрутів безбар’єрності, які облаштовані,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5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середні витрати на проведення капітального ремонту 1 маршруту, тис</w:t>
            </w:r>
            <w:proofErr w:type="gramStart"/>
            <w:r w:rsidRPr="00C57F5C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57F5C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11530,0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169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якості,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динаміка  відремонтованих за рахунок </w:t>
            </w:r>
            <w:proofErr w:type="gramStart"/>
            <w:r w:rsidRPr="00C57F5C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C57F5C">
              <w:rPr>
                <w:sz w:val="18"/>
                <w:szCs w:val="18"/>
                <w:lang w:eastAsia="uk-UA"/>
              </w:rPr>
              <w:t xml:space="preserve"> ремонту об’єктів благоустрою до запланованих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 %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57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rPr>
                <w:i/>
              </w:rPr>
            </w:pPr>
            <w:r w:rsidRPr="00C57F5C">
              <w:rPr>
                <w:i/>
              </w:rPr>
              <w:t>Захід 4</w:t>
            </w:r>
          </w:p>
          <w:p w:rsidR="000B748C" w:rsidRPr="00765648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C57F5C">
              <w:rPr>
                <w:b/>
                <w:lang w:eastAsia="uk-UA"/>
              </w:rPr>
              <w:t xml:space="preserve">Виготовлення проектно-кошторисної документації та експертизи  </w:t>
            </w:r>
            <w:r>
              <w:rPr>
                <w:b/>
                <w:lang w:eastAsia="uk-UA"/>
              </w:rPr>
              <w:t>об</w:t>
            </w:r>
            <w:r w:rsidRPr="00765648">
              <w:rPr>
                <w:b/>
                <w:lang w:eastAsia="uk-UA"/>
              </w:rPr>
              <w:t>’</w:t>
            </w:r>
            <w:r>
              <w:rPr>
                <w:b/>
                <w:lang w:eastAsia="uk-UA"/>
              </w:rPr>
              <w:t>єкта «</w:t>
            </w:r>
            <w:r w:rsidRPr="00765648">
              <w:rPr>
                <w:b/>
                <w:lang w:eastAsia="uk-UA"/>
              </w:rPr>
              <w:t xml:space="preserve">Безбар’єрний  маршрут на території   м. Новий Розділ </w:t>
            </w:r>
            <w:r w:rsidRPr="00765648">
              <w:rPr>
                <w:b/>
                <w:lang w:eastAsia="uk-UA"/>
              </w:rPr>
              <w:lastRenderedPageBreak/>
              <w:t>(Капітальний ремонт)»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lastRenderedPageBreak/>
              <w:t xml:space="preserve">затрат,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обсяг видатків на маршрут безбар’єрності  громади м. Новий Розділ, тис</w:t>
            </w:r>
            <w:proofErr w:type="gramStart"/>
            <w:r w:rsidRPr="00C57F5C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57F5C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C57F5C">
              <w:rPr>
                <w:b/>
                <w:sz w:val="20"/>
                <w:szCs w:val="20"/>
                <w:lang w:eastAsia="uk-UA"/>
              </w:rPr>
              <w:t>1060,00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Управління ЖКГ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Міський бюджет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57F5C">
              <w:rPr>
                <w:lang w:eastAsia="uk-UA"/>
              </w:rPr>
              <w:t>1060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68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кількість документацій,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77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середні витрати на виготовлення документації, 1 документація, тис</w:t>
            </w:r>
            <w:proofErr w:type="gramStart"/>
            <w:r w:rsidRPr="00C57F5C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57F5C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530,00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C57F5C" w:rsidTr="00557490">
        <w:trPr>
          <w:gridAfter w:val="4"/>
          <w:wAfter w:w="5700" w:type="dxa"/>
          <w:cantSplit/>
          <w:trHeight w:val="7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>якості,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динаміка  виготовлення документації на комплекс проекту безбар’єрного маршруту 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57F5C">
              <w:rPr>
                <w:sz w:val="18"/>
                <w:szCs w:val="18"/>
                <w:lang w:eastAsia="uk-UA"/>
              </w:rPr>
              <w:t xml:space="preserve"> %</w:t>
            </w:r>
          </w:p>
          <w:p w:rsidR="000B748C" w:rsidRPr="00C57F5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C57F5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C57F5C">
              <w:rPr>
                <w:sz w:val="20"/>
                <w:szCs w:val="20"/>
                <w:lang w:eastAsia="uk-UA"/>
              </w:rPr>
              <w:t>100</w:t>
            </w:r>
            <w:bookmarkStart w:id="0" w:name="_GoBack"/>
            <w:bookmarkEnd w:id="0"/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C57F5C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84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Захід 5</w:t>
            </w:r>
          </w:p>
          <w:p w:rsidR="000B748C" w:rsidRPr="005A76DE" w:rsidRDefault="000B748C" w:rsidP="00557490">
            <w:pPr>
              <w:rPr>
                <w:i/>
              </w:rPr>
            </w:pPr>
            <w:r w:rsidRPr="005A76DE">
              <w:rPr>
                <w:lang w:eastAsia="uk-UA"/>
              </w:rPr>
              <w:t xml:space="preserve">Капітальний ремонт та благоустрій частини території зеленої </w:t>
            </w:r>
            <w:r w:rsidRPr="0020409B">
              <w:rPr>
                <w:lang w:eastAsia="uk-UA"/>
              </w:rPr>
              <w:t xml:space="preserve">зони по бульвару  </w:t>
            </w:r>
            <w:r w:rsidRPr="005A76DE">
              <w:rPr>
                <w:lang w:eastAsia="uk-UA"/>
              </w:rPr>
              <w:t xml:space="preserve">Довженка </w:t>
            </w:r>
            <w:proofErr w:type="gramStart"/>
            <w:r w:rsidRPr="005A76DE">
              <w:rPr>
                <w:lang w:eastAsia="uk-UA"/>
              </w:rPr>
              <w:t xml:space="preserve">( </w:t>
            </w:r>
            <w:proofErr w:type="gramEnd"/>
            <w:r w:rsidRPr="005A76DE">
              <w:rPr>
                <w:lang w:eastAsia="uk-UA"/>
              </w:rPr>
              <w:t>на майбутній Алеї Героїв) в м. Новий Розділ Львівської обл.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на виготовлення документації,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8000,0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«Благоустрій"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1486,3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6513,7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Кількість виготовленої документац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ії,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73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Ефективність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Середні витрати на виготовлення 1 документації,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рн./док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86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gramStart"/>
            <w:r w:rsidRPr="005A76DE">
              <w:rPr>
                <w:sz w:val="18"/>
                <w:szCs w:val="18"/>
                <w:lang w:eastAsia="uk-UA"/>
              </w:rPr>
              <w:t>Р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івень виконання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r w:rsidRPr="005A76DE">
              <w:t>Захід 6</w:t>
            </w:r>
          </w:p>
          <w:p w:rsidR="000B748C" w:rsidRPr="005A76DE" w:rsidRDefault="000B748C" w:rsidP="00557490">
            <w:pPr>
              <w:rPr>
                <w:i/>
              </w:rPr>
            </w:pPr>
            <w:r w:rsidRPr="005A76DE">
              <w:t>Благоустрій населеного пункту Придбання та встановлення дитячого майданчика  по вул</w:t>
            </w:r>
            <w:proofErr w:type="gramStart"/>
            <w:r w:rsidRPr="005A76DE">
              <w:t>.М</w:t>
            </w:r>
            <w:proofErr w:type="gramEnd"/>
            <w:r w:rsidRPr="005A76DE">
              <w:t>алехівській в м. Новий Розділ  Стрийського району Львівської області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на придбання та встановлення дитячого майданчика,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«Благоустрій"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200.0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Кількість дитячих майданчиків,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Ефективність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Середні витрати на придбання та встановлення дитячого майданчика,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рн./шт.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виконання з встановлення дитячих майданчикі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9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rPr>
                <w:i/>
              </w:rPr>
            </w:pPr>
            <w:r w:rsidRPr="0020409B">
              <w:rPr>
                <w:i/>
              </w:rPr>
              <w:t>Захід 7</w:t>
            </w:r>
          </w:p>
          <w:p w:rsidR="000B748C" w:rsidRPr="0020409B" w:rsidRDefault="000B748C" w:rsidP="00557490">
            <w:pPr>
              <w:rPr>
                <w:i/>
              </w:rPr>
            </w:pPr>
            <w:r w:rsidRPr="0020409B">
              <w:rPr>
                <w:lang w:eastAsia="uk-UA"/>
              </w:rPr>
              <w:t>Благоустрій території (поточний ремонт об’єкті</w:t>
            </w:r>
            <w:proofErr w:type="gramStart"/>
            <w:r w:rsidRPr="0020409B">
              <w:rPr>
                <w:lang w:eastAsia="uk-UA"/>
              </w:rPr>
              <w:t>в</w:t>
            </w:r>
            <w:proofErr w:type="gramEnd"/>
            <w:r w:rsidRPr="0020409B">
              <w:rPr>
                <w:lang w:eastAsia="uk-UA"/>
              </w:rPr>
              <w:t xml:space="preserve"> благоустрою)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>Обсяг видатків на проведення поточного ремонтуоб’єктів благоустрою, тис</w:t>
            </w:r>
            <w:proofErr w:type="gramStart"/>
            <w:r w:rsidRPr="0020409B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20409B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09B">
              <w:rPr>
                <w:sz w:val="20"/>
                <w:szCs w:val="20"/>
              </w:rPr>
              <w:t>400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Управління ЖКГ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ДП «Благоустрій"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Міський бюджет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400.0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 xml:space="preserve">Кількість об’єктів, які потребують поточний ремонт, </w:t>
            </w:r>
            <w:proofErr w:type="gramStart"/>
            <w:r w:rsidRPr="0020409B">
              <w:rPr>
                <w:sz w:val="18"/>
                <w:szCs w:val="18"/>
                <w:lang w:eastAsia="uk-UA"/>
              </w:rPr>
              <w:t>шт</w:t>
            </w:r>
            <w:proofErr w:type="gramEnd"/>
            <w:r w:rsidRPr="0020409B">
              <w:rPr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09B">
              <w:rPr>
                <w:sz w:val="20"/>
                <w:szCs w:val="20"/>
              </w:rPr>
              <w:t>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 xml:space="preserve">Вартість </w:t>
            </w:r>
            <w:proofErr w:type="gramStart"/>
            <w:r w:rsidRPr="0020409B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20409B">
              <w:rPr>
                <w:sz w:val="18"/>
                <w:szCs w:val="18"/>
                <w:lang w:eastAsia="uk-UA"/>
              </w:rPr>
              <w:t xml:space="preserve"> ремонту 1 об</w:t>
            </w:r>
            <w:r w:rsidRPr="0020409B">
              <w:rPr>
                <w:sz w:val="18"/>
                <w:szCs w:val="18"/>
                <w:lang w:val="en-US" w:eastAsia="uk-UA"/>
              </w:rPr>
              <w:t>’</w:t>
            </w:r>
            <w:r w:rsidRPr="0020409B">
              <w:rPr>
                <w:sz w:val="18"/>
                <w:szCs w:val="18"/>
                <w:lang w:eastAsia="uk-UA"/>
              </w:rPr>
              <w:t xml:space="preserve">єкту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09B">
              <w:rPr>
                <w:sz w:val="20"/>
                <w:szCs w:val="20"/>
              </w:rPr>
              <w:t>200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0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20409B">
              <w:rPr>
                <w:sz w:val="18"/>
                <w:szCs w:val="18"/>
                <w:lang w:eastAsia="uk-UA"/>
              </w:rPr>
              <w:t xml:space="preserve">Відсоток від потреби </w:t>
            </w:r>
            <w:proofErr w:type="gramStart"/>
            <w:r w:rsidRPr="0020409B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20409B">
              <w:rPr>
                <w:sz w:val="18"/>
                <w:szCs w:val="18"/>
                <w:lang w:eastAsia="uk-UA"/>
              </w:rPr>
              <w:t xml:space="preserve"> ремонту об’єктів благоустрою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09B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20409B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1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20409B" w:rsidRDefault="000B748C" w:rsidP="00557490">
            <w:pPr>
              <w:rPr>
                <w:i/>
              </w:rPr>
            </w:pPr>
            <w:r w:rsidRPr="0020409B">
              <w:rPr>
                <w:i/>
              </w:rPr>
              <w:t>Захід 8</w:t>
            </w:r>
          </w:p>
          <w:p w:rsidR="000B748C" w:rsidRPr="0020409B" w:rsidRDefault="000B748C" w:rsidP="00557490">
            <w:pPr>
              <w:rPr>
                <w:i/>
              </w:rPr>
            </w:pPr>
            <w:r w:rsidRPr="0020409B">
              <w:rPr>
                <w:lang w:eastAsia="uk-UA"/>
              </w:rPr>
              <w:t>Благоустрій території (капітальний ремонт об’єкті</w:t>
            </w:r>
            <w:proofErr w:type="gramStart"/>
            <w:r w:rsidRPr="0020409B">
              <w:rPr>
                <w:lang w:eastAsia="uk-UA"/>
              </w:rPr>
              <w:t>в</w:t>
            </w:r>
            <w:proofErr w:type="gramEnd"/>
            <w:r w:rsidRPr="0020409B">
              <w:rPr>
                <w:lang w:eastAsia="uk-UA"/>
              </w:rPr>
              <w:t xml:space="preserve"> благоустрою)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Обсяг видатків на проведення  капітального ремонту території, тис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4DB">
              <w:rPr>
                <w:sz w:val="20"/>
                <w:szCs w:val="20"/>
              </w:rPr>
              <w:t>500,0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Управління ЖКГ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ДП «Благоустрій"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Міський бюджет</w:t>
            </w: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20409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409B">
              <w:rPr>
                <w:lang w:eastAsia="uk-UA"/>
              </w:rPr>
              <w:t>500,0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Площа території, на якій планується здійснити капітальний ремонт, м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 xml:space="preserve">в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4DB">
              <w:rPr>
                <w:sz w:val="20"/>
                <w:szCs w:val="20"/>
              </w:rPr>
              <w:t>15000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Вартість капітального  ремонту 1 м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>в , грн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4DB">
              <w:rPr>
                <w:sz w:val="20"/>
                <w:szCs w:val="20"/>
              </w:rPr>
              <w:t>333,3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679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Відсоток від потреби 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 xml:space="preserve"> ремонту об’єктів благоустрою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4DB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9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i/>
                <w:lang w:eastAsia="uk-UA"/>
              </w:rPr>
              <w:t>Завдання 2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 xml:space="preserve">Утримання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центральних територій та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b/>
                <w:lang w:eastAsia="uk-UA"/>
              </w:rPr>
              <w:t>тротуарі</w:t>
            </w:r>
            <w:proofErr w:type="gramStart"/>
            <w:r w:rsidRPr="005A76DE">
              <w:rPr>
                <w:b/>
                <w:lang w:eastAsia="uk-UA"/>
              </w:rPr>
              <w:t>в</w:t>
            </w:r>
            <w:proofErr w:type="gramEnd"/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i/>
                <w:lang w:eastAsia="uk-UA"/>
              </w:rPr>
              <w:t>Захід 1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Прибирання </w:t>
            </w:r>
            <w:proofErr w:type="gramStart"/>
            <w:r w:rsidRPr="005A76DE">
              <w:rPr>
                <w:lang w:eastAsia="uk-UA"/>
              </w:rPr>
              <w:t>в</w:t>
            </w:r>
            <w:proofErr w:type="gramEnd"/>
            <w:r w:rsidRPr="005A76DE">
              <w:rPr>
                <w:lang w:eastAsia="uk-UA"/>
              </w:rPr>
              <w:t xml:space="preserve"> зимовий та літній період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на території  </w:t>
            </w:r>
            <w:r>
              <w:rPr>
                <w:lang w:eastAsia="uk-UA"/>
              </w:rPr>
              <w:t xml:space="preserve">м. Новий Розділ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 видатків на утримання центральних території, тротуарі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рн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  <w:lang w:eastAsia="uk-UA"/>
              </w:rPr>
              <w:t>53</w:t>
            </w:r>
            <w:r w:rsidRPr="005A76DE">
              <w:rPr>
                <w:b/>
                <w:sz w:val="20"/>
                <w:szCs w:val="20"/>
                <w:lang w:eastAsia="uk-UA"/>
              </w:rPr>
              <w:t>52,8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«Благоустрій"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uk-UA"/>
              </w:rPr>
              <w:t>КП «ДОБРОБУТ»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3A2D4E" w:rsidRDefault="000B748C" w:rsidP="00557490">
            <w:pPr>
              <w:autoSpaceDE w:val="0"/>
              <w:autoSpaceDN w:val="0"/>
              <w:adjustRightInd w:val="0"/>
              <w:rPr>
                <w:color w:val="FF0000"/>
                <w:lang w:eastAsia="uk-UA"/>
              </w:rPr>
            </w:pPr>
            <w:r>
              <w:rPr>
                <w:color w:val="FF0000"/>
                <w:lang w:eastAsia="uk-UA"/>
              </w:rPr>
              <w:t>5352,8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t xml:space="preserve">Забезпечення умов безпечного та </w:t>
            </w:r>
            <w:proofErr w:type="gramStart"/>
            <w:r w:rsidRPr="005A76DE">
              <w:t>комфортного</w:t>
            </w:r>
            <w:proofErr w:type="gramEnd"/>
            <w:r w:rsidRPr="005A76DE">
              <w:t xml:space="preserve"> проживання громадян.</w:t>
            </w: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13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Площа центральних територій та тротуарів, які утримуються  м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2</w:t>
            </w:r>
            <w:r w:rsidRPr="005A76DE">
              <w:rPr>
                <w:sz w:val="20"/>
                <w:szCs w:val="20"/>
                <w:lang w:eastAsia="uk-UA"/>
              </w:rPr>
              <w:t>9</w:t>
            </w:r>
            <w:r>
              <w:rPr>
                <w:sz w:val="20"/>
                <w:szCs w:val="20"/>
                <w:lang w:eastAsia="uk-UA"/>
              </w:rPr>
              <w:t>953</w:t>
            </w:r>
            <w:r w:rsidRPr="005A76DE">
              <w:rPr>
                <w:sz w:val="20"/>
                <w:szCs w:val="20"/>
                <w:lang w:eastAsia="uk-UA"/>
              </w:rPr>
              <w:t>,</w:t>
            </w: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5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Ефективність, середня вартість утримання центральних територій, тротуарів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рн../м.кв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41,19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3B01A4" w:rsidTr="00557490">
        <w:trPr>
          <w:gridAfter w:val="4"/>
          <w:wAfter w:w="5700" w:type="dxa"/>
          <w:cantSplit/>
          <w:trHeight w:val="9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утримання центральних територій та тротуарі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3B01A4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3B01A4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3B01A4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3B01A4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3B01A4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3B01A4" w:rsidRDefault="000B748C" w:rsidP="00557490">
            <w:pPr>
              <w:rPr>
                <w:lang w:eastAsia="uk-UA"/>
              </w:rPr>
            </w:pPr>
          </w:p>
        </w:tc>
      </w:tr>
      <w:tr w:rsidR="000B748C" w:rsidRPr="003B01A4" w:rsidTr="00557490">
        <w:trPr>
          <w:gridAfter w:val="4"/>
          <w:wAfter w:w="5700" w:type="dxa"/>
          <w:cantSplit/>
          <w:trHeight w:hRule="exact" w:val="188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3.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Завдання 3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5A76DE">
              <w:rPr>
                <w:b/>
                <w:lang w:eastAsia="uk-UA"/>
              </w:rPr>
              <w:t>Утримання території об’єкті</w:t>
            </w:r>
            <w:proofErr w:type="gramStart"/>
            <w:r w:rsidRPr="005A76DE">
              <w:rPr>
                <w:b/>
                <w:lang w:eastAsia="uk-UA"/>
              </w:rPr>
              <w:t>в</w:t>
            </w:r>
            <w:proofErr w:type="gramEnd"/>
            <w:r w:rsidRPr="005A76DE">
              <w:rPr>
                <w:b/>
                <w:lang w:eastAsia="uk-UA"/>
              </w:rPr>
              <w:t xml:space="preserve"> благоустрою</w:t>
            </w:r>
            <w:r>
              <w:rPr>
                <w:b/>
                <w:lang w:eastAsia="uk-UA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Захід 1.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Утримання кладовищ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на території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благоустрій та утримання  території кдадовища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рн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3B01A4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3B01A4">
              <w:rPr>
                <w:b/>
                <w:sz w:val="20"/>
                <w:szCs w:val="20"/>
                <w:lang w:eastAsia="uk-UA"/>
              </w:rPr>
              <w:t>765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3B01A4">
              <w:rPr>
                <w:lang w:eastAsia="uk-UA"/>
              </w:rPr>
              <w:t>Управління ЖКГ</w:t>
            </w: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3B01A4">
              <w:rPr>
                <w:lang w:eastAsia="uk-UA"/>
              </w:rPr>
              <w:t>ДП «Благоустрій"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3B01A4">
              <w:rPr>
                <w:lang w:eastAsia="uk-UA"/>
              </w:rPr>
              <w:t>Міський бюджет</w:t>
            </w: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3B01A4">
              <w:rPr>
                <w:lang w:eastAsia="uk-UA"/>
              </w:rPr>
              <w:t>765</w:t>
            </w: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3B01A4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3B01A4" w:rsidRDefault="000B748C" w:rsidP="005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01A4">
              <w:t>Утримання в належному сані</w:t>
            </w:r>
            <w:proofErr w:type="gramStart"/>
            <w:r w:rsidRPr="003B01A4">
              <w:t>тарному</w:t>
            </w:r>
            <w:proofErr w:type="gramEnd"/>
            <w:r w:rsidRPr="003B01A4">
              <w:t xml:space="preserve"> стані об’єктів благоустрою територій населених пунктів Новороздільської громади.</w:t>
            </w:r>
          </w:p>
          <w:p w:rsidR="000B748C" w:rsidRPr="003B01A4" w:rsidRDefault="000B748C" w:rsidP="005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B748C" w:rsidRPr="003B01A4" w:rsidRDefault="000B748C" w:rsidP="005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0B748C" w:rsidRPr="003B01A4" w:rsidRDefault="000B748C" w:rsidP="005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01A4">
              <w:t xml:space="preserve">Забезпечення життєдіяльності громадян населених пунктів Новороздільської громади  в темний період доби, або в умовах </w:t>
            </w:r>
            <w:r w:rsidRPr="003B01A4">
              <w:lastRenderedPageBreak/>
              <w:t xml:space="preserve">недостатньої </w:t>
            </w:r>
          </w:p>
          <w:p w:rsidR="000B748C" w:rsidRPr="003B01A4" w:rsidRDefault="000B748C" w:rsidP="0055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3B01A4">
              <w:t>видимості.</w:t>
            </w: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20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Площа території кладовищ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на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якій планується  проводити благоустрій  та утримання  кладовища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м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в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84000,0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hRule="exact" w:val="127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Ефективність, середня вартість витрат на утримання кладовищ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рн../м.кв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uk-UA"/>
              </w:rPr>
            </w:pPr>
            <w:r w:rsidRPr="003B01A4">
              <w:rPr>
                <w:sz w:val="20"/>
                <w:szCs w:val="20"/>
                <w:lang w:eastAsia="uk-UA"/>
              </w:rPr>
              <w:t>9,11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утримання кладовищ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rPr>
                <w:lang w:eastAsia="uk-UA"/>
              </w:rPr>
            </w:pPr>
            <w:r w:rsidRPr="001B04DB">
              <w:rPr>
                <w:lang w:eastAsia="uk-UA"/>
              </w:rPr>
              <w:t>Захід 2</w:t>
            </w:r>
          </w:p>
          <w:p w:rsidR="000B748C" w:rsidRPr="001B04DB" w:rsidRDefault="000B748C" w:rsidP="00557490">
            <w:pPr>
              <w:rPr>
                <w:lang w:eastAsia="uk-UA"/>
              </w:rPr>
            </w:pPr>
            <w:r w:rsidRPr="001B04DB">
              <w:rPr>
                <w:lang w:eastAsia="uk-UA"/>
              </w:rPr>
              <w:t>Утримання та благоустрій територій об’єкті</w:t>
            </w:r>
            <w:proofErr w:type="gramStart"/>
            <w:r w:rsidRPr="001B04DB">
              <w:rPr>
                <w:lang w:eastAsia="uk-UA"/>
              </w:rPr>
              <w:t>в благоустрою</w:t>
            </w:r>
            <w:proofErr w:type="gramEnd"/>
            <w:r w:rsidRPr="001B04DB">
              <w:rPr>
                <w:lang w:eastAsia="uk-UA"/>
              </w:rPr>
              <w:t xml:space="preserve"> старостинських округів Новороздільського територіальної громади</w:t>
            </w:r>
          </w:p>
          <w:p w:rsidR="000B748C" w:rsidRPr="001B04DB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Обсяг  видатків на утримання та благоустрій  території  об’єктів тис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 xml:space="preserve">рн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1B04DB">
              <w:rPr>
                <w:b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ЖКГ</w:t>
            </w:r>
          </w:p>
          <w:p w:rsidR="000B748C" w:rsidRDefault="000B748C" w:rsidP="00557490">
            <w:pPr>
              <w:rPr>
                <w:lang w:eastAsia="uk-UA"/>
              </w:rPr>
            </w:pPr>
          </w:p>
          <w:p w:rsidR="000B748C" w:rsidRDefault="000B748C" w:rsidP="00557490">
            <w:pPr>
              <w:rPr>
                <w:lang w:eastAsia="uk-UA"/>
              </w:rPr>
            </w:pPr>
          </w:p>
          <w:p w:rsidR="000B748C" w:rsidRPr="005A76DE" w:rsidRDefault="000B748C" w:rsidP="00557490">
            <w:pPr>
              <w:rPr>
                <w:lang w:eastAsia="uk-UA"/>
              </w:rPr>
            </w:pPr>
            <w:r>
              <w:rPr>
                <w:lang w:eastAsia="uk-UA"/>
              </w:rPr>
              <w:t>КП «ДОБРОБУТ»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rPr>
                <w:lang w:eastAsia="uk-UA"/>
              </w:rPr>
            </w:pPr>
            <w:r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rPr>
                <w:lang w:eastAsia="uk-UA"/>
              </w:rPr>
            </w:pPr>
            <w:r w:rsidRPr="001B04DB">
              <w:rPr>
                <w:lang w:eastAsia="uk-UA"/>
              </w:rPr>
              <w:t>1300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9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Площа території </w:t>
            </w:r>
            <w:r>
              <w:rPr>
                <w:sz w:val="18"/>
                <w:szCs w:val="18"/>
                <w:lang w:eastAsia="uk-UA"/>
              </w:rPr>
              <w:t>об</w:t>
            </w:r>
            <w:r w:rsidRPr="00147BAF">
              <w:rPr>
                <w:sz w:val="18"/>
                <w:szCs w:val="18"/>
                <w:lang w:eastAsia="uk-UA"/>
              </w:rPr>
              <w:t>’єктів благоустрою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>.</w:t>
            </w:r>
            <w:proofErr w:type="gramEnd"/>
            <w:r>
              <w:rPr>
                <w:sz w:val="18"/>
                <w:szCs w:val="18"/>
                <w:lang w:eastAsia="uk-UA"/>
              </w:rPr>
              <w:t xml:space="preserve"> які утримується на та на яких проводиться благоустрій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м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в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1427</w:t>
            </w:r>
            <w:r w:rsidRPr="005A76DE">
              <w:rPr>
                <w:sz w:val="20"/>
                <w:szCs w:val="20"/>
                <w:lang w:eastAsia="uk-UA"/>
              </w:rPr>
              <w:t>00,</w:t>
            </w: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6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Ефективність, середня вартість витрат на утримання </w:t>
            </w:r>
            <w:r>
              <w:rPr>
                <w:sz w:val="18"/>
                <w:szCs w:val="18"/>
                <w:lang w:eastAsia="uk-UA"/>
              </w:rPr>
              <w:t>та благоустрій об</w:t>
            </w:r>
            <w:r w:rsidRPr="00147BAF">
              <w:rPr>
                <w:sz w:val="18"/>
                <w:szCs w:val="18"/>
                <w:lang w:eastAsia="uk-UA"/>
              </w:rPr>
              <w:t>’єк</w:t>
            </w:r>
            <w:r>
              <w:rPr>
                <w:sz w:val="18"/>
                <w:szCs w:val="18"/>
                <w:lang w:eastAsia="uk-UA"/>
              </w:rPr>
              <w:t>тів благоустрою</w:t>
            </w:r>
            <w:r w:rsidRPr="005A76DE">
              <w:rPr>
                <w:sz w:val="18"/>
                <w:szCs w:val="18"/>
                <w:lang w:eastAsia="uk-UA"/>
              </w:rPr>
              <w:t xml:space="preserve">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рн../м.кв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uk-UA"/>
              </w:rPr>
            </w:pPr>
            <w:r w:rsidRPr="001B04DB">
              <w:rPr>
                <w:sz w:val="20"/>
                <w:szCs w:val="20"/>
                <w:lang w:eastAsia="uk-UA"/>
              </w:rPr>
              <w:t>9,11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20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утримання кладовищ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5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 xml:space="preserve">Захід </w:t>
            </w:r>
            <w:r>
              <w:rPr>
                <w:i/>
                <w:lang w:eastAsia="uk-UA"/>
              </w:rPr>
              <w:t>3</w:t>
            </w:r>
            <w:r w:rsidRPr="005A76DE">
              <w:rPr>
                <w:i/>
                <w:lang w:eastAsia="uk-UA"/>
              </w:rPr>
              <w:t>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Благоустрій населеного пункту. Поточний ремонт покриття майданчиків для смі</w:t>
            </w:r>
            <w:proofErr w:type="gramStart"/>
            <w:r w:rsidRPr="005A76DE">
              <w:rPr>
                <w:lang w:eastAsia="uk-UA"/>
              </w:rPr>
              <w:t>тт</w:t>
            </w:r>
            <w:proofErr w:type="gramEnd"/>
            <w:r w:rsidRPr="005A76DE">
              <w:rPr>
                <w:lang w:eastAsia="uk-UA"/>
              </w:rPr>
              <w:t>євих контейнерів біля кладовища в селищі Розділ  Стрийського району Львівської області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Обсяг  видатків на </w:t>
            </w:r>
            <w:r>
              <w:rPr>
                <w:sz w:val="18"/>
                <w:szCs w:val="18"/>
                <w:lang w:eastAsia="uk-UA"/>
              </w:rPr>
              <w:t>ремонт покриття майданчика для смі</w:t>
            </w:r>
            <w:proofErr w:type="gramStart"/>
            <w:r>
              <w:rPr>
                <w:sz w:val="18"/>
                <w:szCs w:val="18"/>
                <w:lang w:eastAsia="uk-UA"/>
              </w:rPr>
              <w:t>тт</w:t>
            </w:r>
            <w:proofErr w:type="gramEnd"/>
            <w:r>
              <w:rPr>
                <w:sz w:val="18"/>
                <w:szCs w:val="18"/>
                <w:lang w:eastAsia="uk-UA"/>
              </w:rPr>
              <w:t>євих контейнерів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рн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200,0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3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Кількість  майданчиків,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середня вартість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ремонту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3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динаміка кількості проведення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ремонту %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7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Захід </w:t>
            </w:r>
            <w:r>
              <w:rPr>
                <w:lang w:eastAsia="uk-UA"/>
              </w:rPr>
              <w:t>4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Утримання мереж вуличного освітлення Новороздільської ОТГ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утримання  мереж вуличного  освітлення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5A76DE">
              <w:rPr>
                <w:b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КП «Розділжитлосервіс»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200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Протяжність мереж зовнішнього освітлення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 xml:space="preserve"> ,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які плануються утримувати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М.п.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200,0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32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середня вартість утримання 1 м.п. мережі зовнішнього освітлення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6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 утримання  мереж зовнішнього освітлення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9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Захід </w:t>
            </w:r>
            <w:r>
              <w:rPr>
                <w:lang w:eastAsia="uk-UA"/>
              </w:rPr>
              <w:t>5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Поточний ремонт мереж вуличного освітлення населених пунктів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на поточний ремонт мереж   вуличного освітлення населених пунктів Новороздільської громади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5A76DE">
              <w:rPr>
                <w:b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Управління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КП «Розділжитлосервіс»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500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8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Кількість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св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ітильників вуличних LED, які будуть установлені при проведенні  поточного  ремонту мереж вуличного освітлення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139,0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6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Середня вартість послуги із заміни 1 шт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уличного LED світильника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3597,12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4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Динаміка виконання робіт з 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ремонту мереж вуличного освітлення в  населеному пункті%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27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 xml:space="preserve">Захід </w:t>
            </w:r>
            <w:r>
              <w:rPr>
                <w:i/>
                <w:lang w:eastAsia="uk-UA"/>
              </w:rPr>
              <w:t>6</w:t>
            </w:r>
            <w:r w:rsidRPr="005A76DE">
              <w:rPr>
                <w:i/>
                <w:lang w:eastAsia="uk-UA"/>
              </w:rPr>
              <w:t>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lang w:eastAsia="uk-UA"/>
              </w:rPr>
              <w:t>Забезпечення  вуличного освітлення населених пунктів Новороздільської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обсяг видатків  на забезпечення вуличного освітлення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5A76DE">
              <w:rPr>
                <w:b/>
                <w:sz w:val="20"/>
                <w:szCs w:val="20"/>
                <w:lang w:eastAsia="uk-UA"/>
              </w:rPr>
              <w:t>1871,0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Виконавчий комітет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lastRenderedPageBreak/>
              <w:t>1871,0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11,0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63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Продукту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 xml:space="preserve"> ,</w:t>
            </w:r>
            <w:proofErr w:type="gramEnd"/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Кількість електроенергії, яка необхідна для освітлення населених пунктів громади в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р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ік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тис. кВт/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р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ік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178,19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6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середня вартість 1 кВт  вуличного освітлення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рн/ кВт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10,50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1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динаміка забезпечення вуличним освітленням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населен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і пункти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25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4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r w:rsidRPr="005A76DE">
              <w:t xml:space="preserve">Захід </w:t>
            </w:r>
            <w:r>
              <w:t>7</w:t>
            </w:r>
          </w:p>
          <w:p w:rsidR="000B748C" w:rsidRPr="005A76DE" w:rsidRDefault="000B748C" w:rsidP="00557490">
            <w:pPr>
              <w:rPr>
                <w:b/>
              </w:rPr>
            </w:pPr>
            <w:r w:rsidRPr="005A76DE">
              <w:t xml:space="preserve">Пломбування (роз пломбування) вузлів </w:t>
            </w:r>
            <w:proofErr w:type="gramStart"/>
            <w:r w:rsidRPr="005A76DE">
              <w:t>обл</w:t>
            </w:r>
            <w:proofErr w:type="gramEnd"/>
            <w:r w:rsidRPr="005A76DE">
              <w:t>іку  електричної енергії зовнішнього освітлення в населених пунктах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затрат,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обсяг видатків  на проведення робіт з пломбування (роз пломбування) вузлів </w:t>
            </w:r>
            <w:proofErr w:type="gramStart"/>
            <w:r w:rsidRPr="005A76DE">
              <w:rPr>
                <w:lang w:eastAsia="uk-UA"/>
              </w:rPr>
              <w:t>обл</w:t>
            </w:r>
            <w:proofErr w:type="gramEnd"/>
            <w:r w:rsidRPr="005A76DE">
              <w:rPr>
                <w:lang w:eastAsia="uk-UA"/>
              </w:rPr>
              <w:t xml:space="preserve">іку електричної енергії зовнішнього освітлення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тис</w:t>
            </w:r>
            <w:proofErr w:type="gramStart"/>
            <w:r w:rsidRPr="005A76DE">
              <w:rPr>
                <w:lang w:eastAsia="uk-UA"/>
              </w:rPr>
              <w:t>.</w:t>
            </w:r>
            <w:proofErr w:type="gramEnd"/>
            <w:r w:rsidRPr="005A76DE">
              <w:rPr>
                <w:lang w:eastAsia="uk-UA"/>
              </w:rPr>
              <w:t xml:space="preserve"> </w:t>
            </w:r>
            <w:proofErr w:type="gramStart"/>
            <w:r w:rsidRPr="005A76DE">
              <w:rPr>
                <w:lang w:eastAsia="uk-UA"/>
              </w:rPr>
              <w:t>г</w:t>
            </w:r>
            <w:proofErr w:type="gramEnd"/>
            <w:r w:rsidRPr="005A76DE">
              <w:rPr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11,0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Виконавчий комітет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7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Продукт,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lang w:eastAsia="uk-UA"/>
              </w:rPr>
              <w:t xml:space="preserve">Кількість  вузлів </w:t>
            </w:r>
            <w:proofErr w:type="gramStart"/>
            <w:r w:rsidRPr="005A76DE">
              <w:rPr>
                <w:lang w:eastAsia="uk-UA"/>
              </w:rPr>
              <w:t>обл</w:t>
            </w:r>
            <w:proofErr w:type="gramEnd"/>
            <w:r w:rsidRPr="005A76DE">
              <w:rPr>
                <w:lang w:eastAsia="uk-UA"/>
              </w:rPr>
              <w:t xml:space="preserve">іку  електричної енергії зовнішньої освітлення  в населених  пунктах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lang w:eastAsia="uk-UA"/>
              </w:rPr>
              <w:t>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70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середні витрати на проведення пломбування 1 вузла 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lang w:eastAsia="uk-UA"/>
              </w:rPr>
              <w:t>грн/вузол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lang w:eastAsia="uk-UA"/>
              </w:rPr>
              <w:t>1375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8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якості,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відсоток від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потреби  здійснення пломбування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вузлів </w:t>
            </w:r>
            <w:proofErr w:type="gramStart"/>
            <w:r w:rsidRPr="005A76DE">
              <w:rPr>
                <w:lang w:eastAsia="uk-UA"/>
              </w:rPr>
              <w:t>обл</w:t>
            </w:r>
            <w:proofErr w:type="gramEnd"/>
            <w:r w:rsidRPr="005A76DE">
              <w:rPr>
                <w:lang w:eastAsia="uk-UA"/>
              </w:rPr>
              <w:t>іку електричної енергії вуличного освітлення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%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3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 xml:space="preserve">Захід </w:t>
            </w:r>
            <w:r>
              <w:rPr>
                <w:i/>
                <w:lang w:eastAsia="uk-UA"/>
              </w:rPr>
              <w:t>8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Будівництво мережі вуличного освітлення по вул. Миколаївській, Ходорівській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М</w:t>
            </w:r>
            <w:proofErr w:type="gramStart"/>
            <w:r w:rsidRPr="005A76DE">
              <w:rPr>
                <w:i/>
                <w:lang w:eastAsia="uk-UA"/>
              </w:rPr>
              <w:t xml:space="preserve"> .</w:t>
            </w:r>
            <w:proofErr w:type="gramEnd"/>
            <w:r w:rsidRPr="005A76DE">
              <w:rPr>
                <w:i/>
                <w:lang w:eastAsia="uk-UA"/>
              </w:rPr>
              <w:t xml:space="preserve"> Новий Розділ Стрийського району Львівської області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реконструкцію  мереж вуличного  освітлення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5186,306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1000,0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4186,306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Ппротяжність мережі яку плануютьзбуду документації. 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середня вартість виготовлення документації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150,0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7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 реконструкції  мереж зовнішнього освітлення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7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Захід </w:t>
            </w:r>
            <w:r>
              <w:rPr>
                <w:lang w:eastAsia="uk-UA"/>
              </w:rPr>
              <w:t>9</w:t>
            </w:r>
            <w:r w:rsidRPr="005A76DE">
              <w:rPr>
                <w:lang w:eastAsia="uk-UA"/>
              </w:rPr>
              <w:t>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Благоустрій населеного пункту. Капітальний ремонт огорожі кладовища в </w:t>
            </w:r>
            <w:proofErr w:type="gramStart"/>
            <w:r w:rsidRPr="005A76DE">
              <w:rPr>
                <w:lang w:eastAsia="uk-UA"/>
              </w:rPr>
              <w:t>м</w:t>
            </w:r>
            <w:proofErr w:type="gramEnd"/>
            <w:r w:rsidRPr="005A76DE">
              <w:rPr>
                <w:lang w:eastAsia="uk-UA"/>
              </w:rPr>
              <w:t xml:space="preserve">. Новий Розділ Львівської області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Затрати,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на благоустрій кладовища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3486,327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3486,327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Продукту,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Кількість об'єктів огорожі,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на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як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ій планується капітальний ремонт   щт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6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ефективності,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середня вартість капітального ремонту 1об’єкту огорожі 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3486,327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60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якості,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питома вага  виконання робіт з  капітального ремонту огорожі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%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Захід </w:t>
            </w:r>
            <w:r>
              <w:rPr>
                <w:lang w:eastAsia="uk-UA"/>
              </w:rPr>
              <w:t>10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t>Реконструкція Площі Герої</w:t>
            </w:r>
            <w:proofErr w:type="gramStart"/>
            <w:r w:rsidRPr="005A76DE">
              <w:t>в</w:t>
            </w:r>
            <w:proofErr w:type="gramEnd"/>
            <w:r w:rsidRPr="005A76DE">
              <w:t xml:space="preserve"> Майдану м. Новий Розділ Львівської області. (корегування) (Актуалізація ПКД об’єкту</w:t>
            </w:r>
            <w:r w:rsidRPr="005A76DE">
              <w:rPr>
                <w:b/>
                <w:i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на проведення реконструкції Площі Героїв Майдану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9621,6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9621,6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59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Продукту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Площа на якій планується проводити реконструкцію, м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8746,9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8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Ефективність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Вартість реконструкції Площі Героїв Майдану,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рн/ 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1,1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11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Якість,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Відсоток від потреби реконструкції Площі Герої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Майдану,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6DE">
              <w:rPr>
                <w:sz w:val="20"/>
                <w:szCs w:val="20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54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i/>
                <w:lang w:eastAsia="uk-UA"/>
              </w:rPr>
              <w:t>Завдання 4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5A76DE">
              <w:rPr>
                <w:b/>
                <w:lang w:eastAsia="uk-UA"/>
              </w:rPr>
              <w:t>Ремонт та утримання вулиць та доріг комунальної власності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r w:rsidRPr="005A76DE">
              <w:t>Захід 1</w:t>
            </w:r>
          </w:p>
          <w:p w:rsidR="000B748C" w:rsidRPr="005A76DE" w:rsidRDefault="000B748C" w:rsidP="00557490">
            <w:pPr>
              <w:rPr>
                <w:iCs/>
                <w:lang w:eastAsia="uk-UA"/>
              </w:rPr>
            </w:pPr>
            <w:r w:rsidRPr="005A76DE">
              <w:rPr>
                <w:iCs/>
                <w:lang w:eastAsia="uk-UA"/>
              </w:rPr>
              <w:t>Поточний ремонт доріг комунальної власності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затрат,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 на проведення поточного ремонту комунальних доріг 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276263">
              <w:rPr>
                <w:sz w:val="20"/>
                <w:szCs w:val="20"/>
                <w:lang w:eastAsia="uk-UA"/>
              </w:rPr>
              <w:t>7459,8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76263">
              <w:rPr>
                <w:sz w:val="20"/>
                <w:szCs w:val="20"/>
                <w:lang w:eastAsia="uk-UA"/>
              </w:rPr>
              <w:t>7459,8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Покращення стану вулиць та доріг, тротуарів  комунальної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</w:pPr>
            <w:r w:rsidRPr="005A76DE">
              <w:rPr>
                <w:lang w:eastAsia="uk-UA"/>
              </w:rPr>
              <w:t>власності  на території Новороздільської міської ради та з</w:t>
            </w:r>
            <w:r w:rsidRPr="005A76DE">
              <w:t xml:space="preserve">абезпечення умов безпечного та </w:t>
            </w:r>
            <w:proofErr w:type="gramStart"/>
            <w:r w:rsidRPr="005A76DE">
              <w:t>комфортного</w:t>
            </w:r>
            <w:proofErr w:type="gramEnd"/>
            <w:r w:rsidRPr="005A76DE"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t xml:space="preserve">проживання громадян </w:t>
            </w:r>
          </w:p>
        </w:tc>
      </w:tr>
      <w:tr w:rsidR="000B748C" w:rsidRPr="005A76DE" w:rsidTr="00557490">
        <w:trPr>
          <w:gridAfter w:val="4"/>
          <w:wAfter w:w="5700" w:type="dxa"/>
          <w:cantSplit/>
          <w:trHeight w:val="42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Cs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Площа вулично-дорожньої мережі, яка потребує поточних ремонті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6781,63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Cs/>
                <w:lang w:eastAsia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Ефективність,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Вартість 1 м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в поточного ремонту доріг комунальної власності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грн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..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1100,0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26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Cs/>
                <w:lang w:eastAsia="uk-UA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Відсоток від потреби 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 xml:space="preserve"> ремонту доріг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 %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8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rPr>
                <w:color w:val="FF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8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color w:val="FF000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/>
          <w:p w:rsidR="000B748C" w:rsidRPr="005A76DE" w:rsidRDefault="000B748C" w:rsidP="00557490">
            <w:r w:rsidRPr="005A76DE">
              <w:t>Захід 2</w:t>
            </w:r>
          </w:p>
          <w:p w:rsidR="000B748C" w:rsidRPr="005A76DE" w:rsidRDefault="000B748C" w:rsidP="00557490">
            <w:r w:rsidRPr="005A76DE">
              <w:t xml:space="preserve"> Виготовлення технічних паспортів автомобільних доріг комунальної власності Новороздільської ТГ</w:t>
            </w:r>
          </w:p>
          <w:p w:rsidR="000B748C" w:rsidRPr="005A76DE" w:rsidRDefault="000B748C" w:rsidP="00557490"/>
          <w:p w:rsidR="000B748C" w:rsidRPr="005A76DE" w:rsidRDefault="000B748C" w:rsidP="00557490"/>
          <w:p w:rsidR="000B748C" w:rsidRPr="005A76DE" w:rsidRDefault="000B748C" w:rsidP="00557490"/>
          <w:p w:rsidR="000B748C" w:rsidRPr="005A76DE" w:rsidRDefault="000B748C" w:rsidP="00557490"/>
          <w:p w:rsidR="000B748C" w:rsidRPr="005A76DE" w:rsidRDefault="000B748C" w:rsidP="00557490"/>
          <w:p w:rsidR="000B748C" w:rsidRPr="005A76DE" w:rsidRDefault="000B748C" w:rsidP="00557490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Затрат,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рн.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Обсяг видатків на виготовлення тех.. паспорті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в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Управління 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ДП «Благоустрій»</w:t>
            </w:r>
            <w:r w:rsidRPr="005A76DE">
              <w:rPr>
                <w:lang w:eastAsia="uk-UA"/>
              </w:rPr>
              <w:tab/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5A76DE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A76DE">
              <w:rPr>
                <w:lang w:eastAsia="uk-UA"/>
              </w:rPr>
              <w:t>50,0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351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Продукт, щт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Кількість тех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.п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аспортів, які планується виготовити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49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Ефективність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 xml:space="preserve"> ,</w:t>
            </w:r>
            <w:proofErr w:type="gramEnd"/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Грн</w:t>
            </w:r>
            <w:proofErr w:type="gramStart"/>
            <w:r w:rsidRPr="005A76DE">
              <w:rPr>
                <w:sz w:val="18"/>
                <w:szCs w:val="18"/>
                <w:lang w:eastAsia="uk-UA"/>
              </w:rPr>
              <w:t>../</w:t>
            </w:r>
            <w:proofErr w:type="gramEnd"/>
            <w:r w:rsidRPr="005A76DE">
              <w:rPr>
                <w:sz w:val="18"/>
                <w:szCs w:val="18"/>
                <w:lang w:eastAsia="uk-UA"/>
              </w:rPr>
              <w:t>шт.</w:t>
            </w:r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Вартість 1 технічного паспорту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50000,0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A76DE" w:rsidTr="00557490">
        <w:trPr>
          <w:gridAfter w:val="4"/>
          <w:wAfter w:w="5700" w:type="dxa"/>
          <w:cantSplit/>
          <w:trHeight w:val="6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b/>
                <w:lang w:eastAsia="uk-U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i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5A76DE">
              <w:rPr>
                <w:sz w:val="18"/>
                <w:szCs w:val="18"/>
                <w:lang w:eastAsia="uk-UA"/>
              </w:rPr>
              <w:t xml:space="preserve">Відсоток від потреби </w:t>
            </w:r>
            <w:r>
              <w:rPr>
                <w:sz w:val="18"/>
                <w:szCs w:val="18"/>
                <w:lang w:eastAsia="uk-UA"/>
              </w:rPr>
              <w:t>виготовлення технічних  паспорті</w:t>
            </w:r>
            <w:proofErr w:type="gramStart"/>
            <w:r>
              <w:rPr>
                <w:sz w:val="18"/>
                <w:szCs w:val="18"/>
                <w:lang w:eastAsia="uk-UA"/>
              </w:rPr>
              <w:t>в</w:t>
            </w:r>
            <w:proofErr w:type="gramEnd"/>
          </w:p>
          <w:p w:rsidR="000B748C" w:rsidRPr="005A76DE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A76DE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5A76DE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48C" w:rsidRPr="005A76DE" w:rsidRDefault="000B748C" w:rsidP="00557490">
            <w:pPr>
              <w:rPr>
                <w:lang w:eastAsia="uk-UA"/>
              </w:rPr>
            </w:pPr>
          </w:p>
        </w:tc>
      </w:tr>
      <w:tr w:rsidR="000B748C" w:rsidRPr="00542DC1" w:rsidTr="00557490">
        <w:trPr>
          <w:gridAfter w:val="4"/>
          <w:wAfter w:w="5700" w:type="dxa"/>
          <w:cantSplit/>
          <w:trHeight w:val="53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r w:rsidRPr="001B04DB">
              <w:t>Захід 3</w:t>
            </w:r>
          </w:p>
          <w:p w:rsidR="000B748C" w:rsidRPr="001B04DB" w:rsidRDefault="000B748C" w:rsidP="00557490">
            <w:r w:rsidRPr="001B04DB">
              <w:rPr>
                <w:iCs/>
                <w:lang w:eastAsia="uk-UA"/>
              </w:rPr>
              <w:t xml:space="preserve">Капітальний  ремонт доріг </w:t>
            </w:r>
            <w:proofErr w:type="gramStart"/>
            <w:r w:rsidRPr="001B04DB">
              <w:rPr>
                <w:iCs/>
                <w:lang w:eastAsia="uk-UA"/>
              </w:rPr>
              <w:t>в</w:t>
            </w:r>
            <w:proofErr w:type="gramEnd"/>
            <w:r w:rsidRPr="001B04DB">
              <w:rPr>
                <w:iCs/>
                <w:lang w:eastAsia="uk-UA"/>
              </w:rPr>
              <w:t xml:space="preserve"> </w:t>
            </w:r>
            <w:proofErr w:type="gramStart"/>
            <w:r w:rsidRPr="001B04DB">
              <w:rPr>
                <w:iCs/>
                <w:lang w:eastAsia="uk-UA"/>
              </w:rPr>
              <w:t>тому</w:t>
            </w:r>
            <w:proofErr w:type="gramEnd"/>
            <w:r w:rsidRPr="001B04DB">
              <w:rPr>
                <w:iCs/>
                <w:lang w:eastAsia="uk-UA"/>
              </w:rPr>
              <w:t xml:space="preserve"> числі  дороги загального користування  місцевого значення Крупське - Розділ та тротуару на території Новороздільської територіальної громади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затрат,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обсяг видатків  на проведення капітального ремонту доріг тис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г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>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1B04DB">
              <w:rPr>
                <w:sz w:val="20"/>
                <w:szCs w:val="20"/>
                <w:lang w:eastAsia="uk-UA"/>
              </w:rPr>
              <w:t>3000,0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1B04DB">
              <w:rPr>
                <w:lang w:eastAsia="uk-UA"/>
              </w:rPr>
              <w:t xml:space="preserve">Управління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1B04DB">
              <w:rPr>
                <w:lang w:eastAsia="uk-UA"/>
              </w:rPr>
              <w:t xml:space="preserve"> житлово-комунального господарства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uk-UA"/>
              </w:rPr>
            </w:pPr>
            <w:r w:rsidRPr="001B04DB">
              <w:rPr>
                <w:lang w:eastAsia="uk-UA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1B04DB">
              <w:rPr>
                <w:lang w:eastAsia="uk-UA"/>
              </w:rPr>
              <w:t>3000,0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</w:tr>
      <w:tr w:rsidR="000B748C" w:rsidRPr="00542DC1" w:rsidTr="00557490">
        <w:trPr>
          <w:gridAfter w:val="4"/>
          <w:wAfter w:w="5700" w:type="dxa"/>
          <w:cantSplit/>
          <w:trHeight w:val="59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Продукт,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Площа вулично-дорожньої мережі, яка потребує капітального  ремонту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М.кв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1B04DB">
              <w:rPr>
                <w:sz w:val="20"/>
                <w:szCs w:val="20"/>
                <w:lang w:eastAsia="uk-UA"/>
              </w:rPr>
              <w:t>780,0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</w:tr>
      <w:tr w:rsidR="000B748C" w:rsidRPr="00542DC1" w:rsidTr="00557490">
        <w:trPr>
          <w:gridAfter w:val="4"/>
          <w:wAfter w:w="5700" w:type="dxa"/>
          <w:cantSplit/>
          <w:trHeight w:val="67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Ефективність, 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Вартість 1 м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.к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>в поточного ремонту доріг комунальної власності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грн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..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1B04DB">
              <w:rPr>
                <w:sz w:val="20"/>
                <w:szCs w:val="20"/>
                <w:lang w:eastAsia="uk-UA"/>
              </w:rPr>
              <w:t>3846,2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</w:tr>
      <w:tr w:rsidR="000B748C" w:rsidRPr="00542DC1" w:rsidTr="00557490">
        <w:trPr>
          <w:gridAfter w:val="4"/>
          <w:wAfter w:w="5700" w:type="dxa"/>
          <w:cantSplit/>
          <w:trHeight w:val="1999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i/>
                <w:color w:val="FF0000"/>
                <w:lang w:eastAsia="uk-UA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>Якості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Відсоток від потреби </w:t>
            </w:r>
            <w:proofErr w:type="gramStart"/>
            <w:r w:rsidRPr="001B04DB">
              <w:rPr>
                <w:sz w:val="18"/>
                <w:szCs w:val="18"/>
                <w:lang w:eastAsia="uk-UA"/>
              </w:rPr>
              <w:t>поточного</w:t>
            </w:r>
            <w:proofErr w:type="gramEnd"/>
            <w:r w:rsidRPr="001B04DB">
              <w:rPr>
                <w:sz w:val="18"/>
                <w:szCs w:val="18"/>
                <w:lang w:eastAsia="uk-UA"/>
              </w:rPr>
              <w:t xml:space="preserve"> ремонту доріг</w:t>
            </w:r>
          </w:p>
          <w:p w:rsidR="000B748C" w:rsidRPr="001B04DB" w:rsidRDefault="000B748C" w:rsidP="005574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1B04DB">
              <w:rPr>
                <w:sz w:val="18"/>
                <w:szCs w:val="18"/>
                <w:lang w:eastAsia="uk-UA"/>
              </w:rPr>
              <w:t xml:space="preserve"> %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1B04DB" w:rsidRDefault="000B748C" w:rsidP="005574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  <w:r w:rsidRPr="001B04DB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48C" w:rsidRPr="00542DC1" w:rsidRDefault="000B748C" w:rsidP="00557490">
            <w:pPr>
              <w:rPr>
                <w:color w:val="FF0000"/>
                <w:lang w:eastAsia="uk-UA"/>
              </w:rPr>
            </w:pPr>
          </w:p>
        </w:tc>
      </w:tr>
      <w:tr w:rsidR="000B748C" w:rsidRPr="005A76DE" w:rsidTr="00557490">
        <w:trPr>
          <w:cantSplit/>
          <w:trHeight w:val="371"/>
        </w:trPr>
        <w:tc>
          <w:tcPr>
            <w:tcW w:w="1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C" w:rsidRPr="00542DC1" w:rsidRDefault="000B748C" w:rsidP="00557490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uk-UA"/>
              </w:rPr>
            </w:pPr>
          </w:p>
        </w:tc>
        <w:tc>
          <w:tcPr>
            <w:tcW w:w="1425" w:type="dxa"/>
          </w:tcPr>
          <w:p w:rsidR="000B748C" w:rsidRPr="00542DC1" w:rsidRDefault="000B748C" w:rsidP="00557490">
            <w:pPr>
              <w:rPr>
                <w:color w:val="FF0000"/>
              </w:rPr>
            </w:pPr>
          </w:p>
        </w:tc>
        <w:tc>
          <w:tcPr>
            <w:tcW w:w="1425" w:type="dxa"/>
          </w:tcPr>
          <w:p w:rsidR="000B748C" w:rsidRPr="00542DC1" w:rsidRDefault="000B748C" w:rsidP="00557490">
            <w:pPr>
              <w:rPr>
                <w:color w:val="FF0000"/>
              </w:rPr>
            </w:pPr>
          </w:p>
        </w:tc>
        <w:tc>
          <w:tcPr>
            <w:tcW w:w="1425" w:type="dxa"/>
            <w:vAlign w:val="center"/>
          </w:tcPr>
          <w:p w:rsidR="000B748C" w:rsidRPr="005A76DE" w:rsidRDefault="000B748C" w:rsidP="00557490">
            <w:pPr>
              <w:rPr>
                <w:sz w:val="18"/>
                <w:szCs w:val="18"/>
                <w:lang w:eastAsia="uk-UA"/>
              </w:rPr>
            </w:pPr>
          </w:p>
        </w:tc>
        <w:tc>
          <w:tcPr>
            <w:tcW w:w="1425" w:type="dxa"/>
            <w:vAlign w:val="center"/>
          </w:tcPr>
          <w:p w:rsidR="000B748C" w:rsidRPr="005A76DE" w:rsidRDefault="000B748C" w:rsidP="00557490">
            <w:pPr>
              <w:rPr>
                <w:sz w:val="20"/>
                <w:szCs w:val="20"/>
                <w:lang w:eastAsia="uk-UA"/>
              </w:rPr>
            </w:pPr>
          </w:p>
        </w:tc>
      </w:tr>
    </w:tbl>
    <w:p w:rsidR="000B748C" w:rsidRPr="005A76DE" w:rsidRDefault="000B748C" w:rsidP="000B748C">
      <w:pPr>
        <w:spacing w:line="192" w:lineRule="auto"/>
        <w:jc w:val="center"/>
        <w:rPr>
          <w:b/>
          <w:sz w:val="26"/>
          <w:szCs w:val="20"/>
        </w:rPr>
      </w:pPr>
    </w:p>
    <w:p w:rsidR="000B748C" w:rsidRPr="005A76DE" w:rsidRDefault="000B748C" w:rsidP="000B748C">
      <w:pPr>
        <w:spacing w:line="192" w:lineRule="auto"/>
        <w:jc w:val="center"/>
        <w:rPr>
          <w:b/>
          <w:sz w:val="26"/>
          <w:szCs w:val="20"/>
        </w:rPr>
      </w:pPr>
    </w:p>
    <w:p w:rsidR="000B748C" w:rsidRPr="005A76DE" w:rsidRDefault="000B748C" w:rsidP="000B748C">
      <w:pPr>
        <w:spacing w:line="192" w:lineRule="auto"/>
        <w:rPr>
          <w:b/>
          <w:sz w:val="26"/>
          <w:szCs w:val="20"/>
        </w:rPr>
        <w:sectPr w:rsidR="000B748C" w:rsidRPr="005A76DE">
          <w:pgSz w:w="16838" w:h="11906" w:orient="landscape"/>
          <w:pgMar w:top="851" w:right="1134" w:bottom="0" w:left="1134" w:header="709" w:footer="709" w:gutter="0"/>
          <w:cols w:space="720"/>
        </w:sectPr>
      </w:pPr>
    </w:p>
    <w:p w:rsidR="000B748C" w:rsidRPr="005A76DE" w:rsidRDefault="000B748C" w:rsidP="000B748C">
      <w:pPr>
        <w:rPr>
          <w:noProof/>
          <w:sz w:val="26"/>
          <w:szCs w:val="20"/>
        </w:rPr>
      </w:pPr>
      <w:r w:rsidRPr="005A76DE">
        <w:rPr>
          <w:b/>
          <w:color w:val="000000"/>
        </w:rPr>
        <w:lastRenderedPageBreak/>
        <w:t xml:space="preserve"> </w:t>
      </w:r>
    </w:p>
    <w:p w:rsidR="000B748C" w:rsidRDefault="000B748C" w:rsidP="000B748C"/>
    <w:p w:rsidR="00902DE1" w:rsidRDefault="00902DE1"/>
    <w:sectPr w:rsidR="00902DE1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304" w:rsidRDefault="00AB7304" w:rsidP="00127EFF">
      <w:r>
        <w:separator/>
      </w:r>
    </w:p>
  </w:endnote>
  <w:endnote w:type="continuationSeparator" w:id="0">
    <w:p w:rsidR="00AB7304" w:rsidRDefault="00AB7304" w:rsidP="0012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304" w:rsidRDefault="00AB7304" w:rsidP="00127EFF">
      <w:r>
        <w:separator/>
      </w:r>
    </w:p>
  </w:footnote>
  <w:footnote w:type="continuationSeparator" w:id="0">
    <w:p w:rsidR="00AB7304" w:rsidRDefault="00AB7304" w:rsidP="00127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6E8F"/>
    <w:rsid w:val="000B748C"/>
    <w:rsid w:val="00127EFF"/>
    <w:rsid w:val="001F40AD"/>
    <w:rsid w:val="00536E8F"/>
    <w:rsid w:val="0060743B"/>
    <w:rsid w:val="00693ADC"/>
    <w:rsid w:val="00902DE1"/>
    <w:rsid w:val="00AB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нак"/>
    <w:basedOn w:val="a"/>
    <w:next w:val="a"/>
    <w:link w:val="10"/>
    <w:qFormat/>
    <w:rsid w:val="000B748C"/>
    <w:pPr>
      <w:keepNext/>
      <w:outlineLvl w:val="0"/>
    </w:pPr>
    <w:rPr>
      <w:b/>
      <w:bCs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8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aliases w:val="Знак Знак"/>
    <w:basedOn w:val="a0"/>
    <w:link w:val="1"/>
    <w:rsid w:val="000B748C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0B748C"/>
  </w:style>
  <w:style w:type="character" w:styleId="a5">
    <w:name w:val="Hyperlink"/>
    <w:semiHidden/>
    <w:unhideWhenUsed/>
    <w:rsid w:val="000B74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B748C"/>
    <w:rPr>
      <w:color w:val="800080" w:themeColor="followedHyperlink"/>
      <w:u w:val="single"/>
    </w:rPr>
  </w:style>
  <w:style w:type="character" w:customStyle="1" w:styleId="110">
    <w:name w:val="Заголовок 1 Знак1"/>
    <w:aliases w:val="Знак Знак1"/>
    <w:basedOn w:val="a0"/>
    <w:rsid w:val="000B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TML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ocked/>
    <w:rsid w:val="000B748C"/>
    <w:rPr>
      <w:rFonts w:ascii="Courier New" w:hAnsi="Courier New" w:cs="Courier New" w:hint="default"/>
      <w:lang w:val="ru-RU" w:eastAsia="ru-RU"/>
    </w:rPr>
  </w:style>
  <w:style w:type="paragraph" w:customStyle="1" w:styleId="HTML1">
    <w:name w:val="Стандартный HTML1"/>
    <w:aliases w:val="HTML Preformatted Char,Стандартный HTML Знак Знак,HTML Preformatted Char Знак Знак,Стандартный HTML Знак1 Знак Знак Знак,Стандартный HTML Знак Знак Знак Знак Знак,Стандартный HTML Знак1 Знак Знак"/>
    <w:basedOn w:val="a"/>
    <w:rsid w:val="000B7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Normal (Web)"/>
    <w:aliases w:val="Обычный (Web)"/>
    <w:basedOn w:val="a"/>
    <w:uiPriority w:val="99"/>
    <w:semiHidden/>
    <w:unhideWhenUsed/>
    <w:qFormat/>
    <w:rsid w:val="000B748C"/>
    <w:pPr>
      <w:ind w:left="708"/>
      <w:jc w:val="both"/>
    </w:pPr>
    <w:rPr>
      <w:sz w:val="26"/>
      <w:szCs w:val="20"/>
      <w:lang w:val="uk-UA"/>
    </w:rPr>
  </w:style>
  <w:style w:type="character" w:customStyle="1" w:styleId="a8">
    <w:name w:val="Верхний колонтитул Знак"/>
    <w:basedOn w:val="a0"/>
    <w:link w:val="a9"/>
    <w:semiHidden/>
    <w:locked/>
    <w:rsid w:val="000B748C"/>
    <w:rPr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0B748C"/>
    <w:rPr>
      <w:rFonts w:ascii="Arial" w:hAnsi="Arial" w:cs="Arial"/>
      <w:noProof/>
      <w:sz w:val="10"/>
      <w:lang w:eastAsia="ru-RU"/>
    </w:rPr>
  </w:style>
  <w:style w:type="character" w:customStyle="1" w:styleId="ac">
    <w:name w:val="Основной текст Знак"/>
    <w:aliases w:val="Знак7 Знак Знак,Знак7 Знак1"/>
    <w:basedOn w:val="a0"/>
    <w:link w:val="ad"/>
    <w:semiHidden/>
    <w:locked/>
    <w:rsid w:val="000B748C"/>
    <w:rPr>
      <w:sz w:val="24"/>
      <w:szCs w:val="24"/>
    </w:rPr>
  </w:style>
  <w:style w:type="paragraph" w:styleId="ad">
    <w:name w:val="Body Text"/>
    <w:aliases w:val="Знак7 Знак,Знак7"/>
    <w:basedOn w:val="a"/>
    <w:link w:val="ac"/>
    <w:semiHidden/>
    <w:unhideWhenUsed/>
    <w:qFormat/>
    <w:rsid w:val="000B748C"/>
    <w:pPr>
      <w:spacing w:after="120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2">
    <w:name w:val="Основной текст Знак1"/>
    <w:aliases w:val="Знак7 Знак Знак1,Знак7 Знак2"/>
    <w:basedOn w:val="a0"/>
    <w:link w:val="ad"/>
    <w:semiHidden/>
    <w:rsid w:val="000B74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Знак Знак1 Знак Знак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Абзац списку1"/>
    <w:basedOn w:val="a"/>
    <w:uiPriority w:val="99"/>
    <w:qFormat/>
    <w:rsid w:val="000B7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uiPriority w:val="99"/>
    <w:qFormat/>
    <w:rsid w:val="000B7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інтервалів1"/>
    <w:uiPriority w:val="99"/>
    <w:qFormat/>
    <w:rsid w:val="000B74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Style38">
    <w:name w:val="Style38"/>
    <w:basedOn w:val="a"/>
    <w:uiPriority w:val="99"/>
    <w:qFormat/>
    <w:rsid w:val="000B748C"/>
    <w:pPr>
      <w:widowControl w:val="0"/>
      <w:autoSpaceDE w:val="0"/>
      <w:autoSpaceDN w:val="0"/>
      <w:adjustRightInd w:val="0"/>
      <w:spacing w:line="240" w:lineRule="exact"/>
      <w:ind w:firstLine="398"/>
      <w:jc w:val="both"/>
    </w:pPr>
    <w:rPr>
      <w:lang w:val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qFormat/>
    <w:rsid w:val="000B748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uiPriority w:val="99"/>
    <w:qFormat/>
    <w:rsid w:val="000B748C"/>
    <w:pPr>
      <w:suppressAutoHyphens/>
      <w:spacing w:after="120" w:line="480" w:lineRule="auto"/>
      <w:ind w:left="283"/>
    </w:pPr>
    <w:rPr>
      <w:lang w:eastAsia="ar-SA"/>
    </w:rPr>
  </w:style>
  <w:style w:type="character" w:styleId="ae">
    <w:name w:val="page number"/>
    <w:semiHidden/>
    <w:unhideWhenUsed/>
    <w:rsid w:val="000B748C"/>
    <w:rPr>
      <w:rFonts w:ascii="Times New Roman" w:hAnsi="Times New Roman" w:cs="Times New Roman" w:hint="default"/>
      <w:b/>
      <w:bCs w:val="0"/>
      <w:sz w:val="26"/>
    </w:rPr>
  </w:style>
  <w:style w:type="paragraph" w:styleId="a9">
    <w:name w:val="header"/>
    <w:basedOn w:val="a"/>
    <w:link w:val="a8"/>
    <w:semiHidden/>
    <w:unhideWhenUsed/>
    <w:rsid w:val="000B748C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</w:rPr>
  </w:style>
  <w:style w:type="character" w:customStyle="1" w:styleId="19">
    <w:name w:val="Верхний колонтитул Знак1"/>
    <w:basedOn w:val="a0"/>
    <w:link w:val="a9"/>
    <w:semiHidden/>
    <w:rsid w:val="000B74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a">
    <w:name w:val="Текст выноски Знак1"/>
    <w:basedOn w:val="a0"/>
    <w:uiPriority w:val="99"/>
    <w:semiHidden/>
    <w:rsid w:val="000B748C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a"/>
    <w:semiHidden/>
    <w:unhideWhenUsed/>
    <w:rsid w:val="000B748C"/>
    <w:pPr>
      <w:tabs>
        <w:tab w:val="center" w:pos="4819"/>
        <w:tab w:val="right" w:pos="9639"/>
      </w:tabs>
    </w:pPr>
    <w:rPr>
      <w:rFonts w:ascii="Arial" w:eastAsiaTheme="minorHAnsi" w:hAnsi="Arial" w:cs="Arial"/>
      <w:noProof/>
      <w:sz w:val="10"/>
      <w:szCs w:val="22"/>
    </w:rPr>
  </w:style>
  <w:style w:type="character" w:customStyle="1" w:styleId="1b">
    <w:name w:val="Нижний колонтитул Знак1"/>
    <w:basedOn w:val="a0"/>
    <w:link w:val="ab"/>
    <w:semiHidden/>
    <w:rsid w:val="000B74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1"/>
    <w:rsid w:val="000B74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9399</Words>
  <Characters>5358</Characters>
  <Application>Microsoft Office Word</Application>
  <DocSecurity>0</DocSecurity>
  <Lines>44</Lines>
  <Paragraphs>29</Paragraphs>
  <ScaleCrop>false</ScaleCrop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2026-03-20T09:42:00Z</cp:lastPrinted>
  <dcterms:created xsi:type="dcterms:W3CDTF">2026-03-20T09:24:00Z</dcterms:created>
  <dcterms:modified xsi:type="dcterms:W3CDTF">2026-03-20T09:44:00Z</dcterms:modified>
</cp:coreProperties>
</file>