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5B" w:rsidRDefault="00D1045B" w:rsidP="00D1045B">
      <w:pPr>
        <w:spacing w:line="276" w:lineRule="auto"/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45B" w:rsidRDefault="00D1045B" w:rsidP="00D1045B">
      <w:pPr>
        <w:spacing w:line="360" w:lineRule="auto"/>
        <w:jc w:val="center"/>
        <w:rPr>
          <w:b/>
          <w:noProof/>
          <w:sz w:val="20"/>
        </w:rPr>
      </w:pPr>
      <w:r w:rsidRPr="00EA0AD5">
        <w:rPr>
          <w:b/>
          <w:noProof/>
          <w:szCs w:val="26"/>
        </w:rPr>
        <w:t>Н</w:t>
      </w:r>
      <w:r>
        <w:rPr>
          <w:b/>
          <w:noProof/>
          <w:szCs w:val="26"/>
        </w:rPr>
        <w:t>ОВОРОЗДІЛЬСЬКА МІСЬКА РАДА</w:t>
      </w:r>
      <w:r w:rsidRPr="00DA476A">
        <w:rPr>
          <w:b/>
          <w:noProof/>
          <w:sz w:val="20"/>
        </w:rPr>
        <w:t xml:space="preserve">     </w:t>
      </w:r>
    </w:p>
    <w:p w:rsidR="00D1045B" w:rsidRPr="00767479" w:rsidRDefault="00D1045B" w:rsidP="00D1045B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СТРИЙСЬКОГО РАЙОНУ ЛЬВІВСЬКОЇ ОБЛАСТІ</w:t>
      </w:r>
    </w:p>
    <w:p w:rsidR="00D1045B" w:rsidRPr="002518D8" w:rsidRDefault="00D1045B" w:rsidP="00D1045B">
      <w:pPr>
        <w:spacing w:line="360" w:lineRule="auto"/>
        <w:jc w:val="center"/>
        <w:rPr>
          <w:b/>
          <w:noProof/>
          <w:sz w:val="32"/>
          <w:szCs w:val="32"/>
        </w:rPr>
      </w:pPr>
      <w:r w:rsidRPr="002518D8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О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З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П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О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Д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Ж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Я</w:t>
      </w:r>
    </w:p>
    <w:p w:rsidR="00D1045B" w:rsidRPr="004215DA" w:rsidRDefault="004215DA" w:rsidP="00D1045B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05 березня </w:t>
      </w:r>
      <w:r w:rsidR="00D1045B">
        <w:rPr>
          <w:noProof/>
          <w:sz w:val="28"/>
          <w:szCs w:val="28"/>
        </w:rPr>
        <w:t>202</w:t>
      </w:r>
      <w:r>
        <w:rPr>
          <w:noProof/>
          <w:sz w:val="28"/>
          <w:szCs w:val="28"/>
          <w:lang w:val="uk-UA"/>
        </w:rPr>
        <w:t>6</w:t>
      </w:r>
      <w:r w:rsidR="00D1045B">
        <w:rPr>
          <w:noProof/>
          <w:sz w:val="28"/>
          <w:szCs w:val="28"/>
        </w:rPr>
        <w:t xml:space="preserve">р.                      </w:t>
      </w:r>
      <w:r w:rsidR="00D1045B" w:rsidRPr="00887993">
        <w:rPr>
          <w:noProof/>
          <w:sz w:val="22"/>
          <w:szCs w:val="22"/>
        </w:rPr>
        <w:t>м.Новий Розділ</w:t>
      </w:r>
      <w:r w:rsidR="00D1045B">
        <w:rPr>
          <w:noProof/>
          <w:sz w:val="28"/>
          <w:szCs w:val="28"/>
        </w:rPr>
        <w:t xml:space="preserve">                           №</w:t>
      </w:r>
      <w:r>
        <w:rPr>
          <w:noProof/>
          <w:sz w:val="28"/>
          <w:szCs w:val="28"/>
          <w:lang w:val="uk-UA"/>
        </w:rPr>
        <w:t xml:space="preserve"> 39 </w:t>
      </w:r>
    </w:p>
    <w:p w:rsidR="00311780" w:rsidRDefault="00311780" w:rsidP="005363F9">
      <w:pPr>
        <w:rPr>
          <w:sz w:val="26"/>
          <w:szCs w:val="26"/>
          <w:lang w:val="uk-UA"/>
        </w:rPr>
      </w:pPr>
    </w:p>
    <w:p w:rsidR="00D1045B" w:rsidRPr="00D1045B" w:rsidRDefault="00D1045B" w:rsidP="005363F9">
      <w:pPr>
        <w:rPr>
          <w:sz w:val="26"/>
          <w:szCs w:val="26"/>
          <w:lang w:val="uk-UA"/>
        </w:rPr>
      </w:pPr>
    </w:p>
    <w:p w:rsidR="006551A7" w:rsidRPr="004F0773" w:rsidRDefault="00311780" w:rsidP="00F25129">
      <w:pPr>
        <w:rPr>
          <w:rFonts w:eastAsia="Times New Roman"/>
          <w:b/>
          <w:color w:val="000000"/>
          <w:sz w:val="28"/>
          <w:szCs w:val="28"/>
          <w:lang w:val="uk-UA"/>
        </w:rPr>
      </w:pPr>
      <w:r w:rsidRPr="004F0773">
        <w:rPr>
          <w:rFonts w:eastAsia="Times New Roman"/>
          <w:b/>
          <w:color w:val="000000"/>
          <w:sz w:val="28"/>
          <w:szCs w:val="28"/>
        </w:rPr>
        <w:t xml:space="preserve">Про </w:t>
      </w:r>
      <w:r w:rsidR="00F25129" w:rsidRPr="004F0773">
        <w:rPr>
          <w:rFonts w:eastAsia="Times New Roman"/>
          <w:b/>
          <w:color w:val="000000"/>
          <w:sz w:val="28"/>
          <w:szCs w:val="28"/>
          <w:lang w:val="uk-UA"/>
        </w:rPr>
        <w:t xml:space="preserve">створення робочої групи </w:t>
      </w:r>
    </w:p>
    <w:p w:rsidR="004F0773" w:rsidRPr="004F0773" w:rsidRDefault="004F0773" w:rsidP="004F0773">
      <w:pPr>
        <w:rPr>
          <w:b/>
          <w:bCs/>
          <w:color w:val="000000"/>
          <w:sz w:val="28"/>
          <w:szCs w:val="28"/>
          <w:lang w:val="uk-UA"/>
        </w:rPr>
      </w:pPr>
    </w:p>
    <w:p w:rsidR="004F0773" w:rsidRPr="004F0773" w:rsidRDefault="004F0773" w:rsidP="004F0773">
      <w:pPr>
        <w:pStyle w:val="1"/>
        <w:ind w:firstLine="709"/>
        <w:jc w:val="both"/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</w:pPr>
      <w:r w:rsidRPr="004F0773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Відповідно до</w:t>
      </w:r>
      <w:r w:rsidR="00975B10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 xml:space="preserve"> п. 20 ч. 4</w:t>
      </w:r>
      <w:r w:rsidRPr="004F0773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 xml:space="preserve"> стат</w:t>
      </w:r>
      <w:r w:rsidR="00975B10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ті</w:t>
      </w:r>
      <w:r w:rsidRPr="004F0773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 xml:space="preserve"> 42, </w:t>
      </w:r>
      <w:r w:rsidR="00975B10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 xml:space="preserve">ст. </w:t>
      </w:r>
      <w:r w:rsidRPr="004F0773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59 Закону України «Про місцеве самоврядування в Україні», з метою належного розгляду депутатського запиту деп</w:t>
      </w:r>
      <w:r w:rsidR="00975B10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у</w:t>
      </w:r>
      <w:r w:rsidRPr="004F0773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т</w:t>
      </w:r>
      <w:r w:rsidR="00975B10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ата</w:t>
      </w:r>
      <w:r w:rsidRPr="004F0773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 xml:space="preserve"> Новороздільської міської ради Катерини Шиманської, підтриманого </w:t>
      </w:r>
      <w:r w:rsidR="00A851BC" w:rsidRPr="004F0773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 xml:space="preserve">19 лютого 2026 року </w:t>
      </w:r>
      <w:r w:rsidRPr="004F0773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LXXVI сесі</w:t>
      </w:r>
      <w:r w:rsidR="00975B10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єю</w:t>
      </w:r>
      <w:r w:rsidRPr="004F0773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 xml:space="preserve"> Новороздільської міської ради VIII демократичного скликання, щодо вшанування пам’яті Андрія Кузьменка (Кузьми Скрябіна) на місцевому рівні,</w:t>
      </w:r>
    </w:p>
    <w:p w:rsidR="004F0773" w:rsidRDefault="004F0773" w:rsidP="004F0773">
      <w:pPr>
        <w:pStyle w:val="1"/>
        <w:ind w:firstLine="709"/>
        <w:jc w:val="both"/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</w:pPr>
    </w:p>
    <w:p w:rsidR="004F0773" w:rsidRPr="004F0773" w:rsidRDefault="004F0773" w:rsidP="00450B90">
      <w:pPr>
        <w:pStyle w:val="1"/>
        <w:jc w:val="both"/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1.</w:t>
      </w:r>
      <w:r w:rsidRPr="004F0773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Створити робочу групу з опрацювання питання щодо вшанування пам’яті Андрія Кузьменка (Кузьми Скрябіна) та підготовки відповідних пропозицій.</w:t>
      </w:r>
    </w:p>
    <w:p w:rsidR="004F0773" w:rsidRDefault="004F0773" w:rsidP="00450B90">
      <w:pPr>
        <w:pStyle w:val="1"/>
        <w:jc w:val="both"/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2.</w:t>
      </w:r>
      <w:r w:rsidRPr="004F0773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Затвердити склад робочої групи</w:t>
      </w:r>
      <w:r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 xml:space="preserve"> додаток 1.</w:t>
      </w:r>
    </w:p>
    <w:p w:rsidR="004F0773" w:rsidRDefault="004F0773" w:rsidP="00450B90">
      <w:pPr>
        <w:pStyle w:val="1"/>
        <w:jc w:val="both"/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 xml:space="preserve">3. Робочій групі  до 15 квітня 2026 року надати пропозиції </w:t>
      </w:r>
      <w:r w:rsidRPr="004F0773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щодо вшанування пам’яті Андрія Кузьменка (Кузьми Скрябіна) на місцевому рівні</w:t>
      </w:r>
      <w:r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.</w:t>
      </w:r>
    </w:p>
    <w:p w:rsidR="00311780" w:rsidRPr="004F0773" w:rsidRDefault="004F0773" w:rsidP="00450B90">
      <w:pPr>
        <w:pStyle w:val="1"/>
        <w:jc w:val="both"/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4</w:t>
      </w:r>
      <w:r w:rsidR="00311780" w:rsidRPr="004F0773">
        <w:rPr>
          <w:rFonts w:ascii="Times New Roman" w:eastAsia="Courier New" w:hAnsi="Times New Roman"/>
          <w:color w:val="000000"/>
          <w:sz w:val="28"/>
          <w:szCs w:val="28"/>
          <w:lang w:val="uk-UA" w:eastAsia="uk-UA"/>
        </w:rPr>
        <w:t>. </w:t>
      </w:r>
      <w:r w:rsidR="00311780" w:rsidRPr="004F077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Контроль за виконанням даного</w:t>
      </w:r>
      <w:r w:rsidR="00DB7B7F" w:rsidRPr="004F077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розпорядження</w:t>
      </w:r>
      <w:r w:rsidR="00311780" w:rsidRPr="004F077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залишаю за собою.</w:t>
      </w:r>
    </w:p>
    <w:p w:rsidR="0041161B" w:rsidRDefault="0041161B" w:rsidP="00311780">
      <w:pPr>
        <w:widowControl w:val="0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4F0773" w:rsidRDefault="004F0773" w:rsidP="00311780">
      <w:pPr>
        <w:widowControl w:val="0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4F0773" w:rsidRPr="00311780" w:rsidRDefault="004F0773" w:rsidP="00311780">
      <w:pPr>
        <w:widowControl w:val="0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311780" w:rsidRPr="00311780" w:rsidRDefault="00437FF5" w:rsidP="008C72EC">
      <w:pPr>
        <w:widowControl w:val="0"/>
        <w:tabs>
          <w:tab w:val="left" w:pos="6390"/>
        </w:tabs>
        <w:jc w:val="both"/>
        <w:rPr>
          <w:rFonts w:eastAsia="Courier New"/>
          <w:b/>
          <w:color w:val="000000"/>
          <w:sz w:val="28"/>
          <w:szCs w:val="28"/>
          <w:lang w:val="uk-UA" w:eastAsia="uk-UA"/>
        </w:rPr>
      </w:pPr>
      <w:bookmarkStart w:id="0" w:name="bookmark0"/>
      <w:r>
        <w:rPr>
          <w:rFonts w:eastAsia="Times New Roman"/>
          <w:b/>
          <w:color w:val="000000"/>
          <w:sz w:val="28"/>
          <w:szCs w:val="28"/>
          <w:lang w:val="uk-UA" w:eastAsia="uk-UA"/>
        </w:rPr>
        <w:t xml:space="preserve">Міський голова </w:t>
      </w:r>
      <w:r>
        <w:rPr>
          <w:rFonts w:eastAsia="Times New Roman"/>
          <w:b/>
          <w:color w:val="000000"/>
          <w:sz w:val="28"/>
          <w:szCs w:val="28"/>
          <w:lang w:val="uk-UA" w:eastAsia="uk-UA"/>
        </w:rPr>
        <w:tab/>
      </w:r>
      <w:r w:rsidR="00450B90">
        <w:rPr>
          <w:rFonts w:eastAsia="Times New Roman"/>
          <w:b/>
          <w:color w:val="000000"/>
          <w:sz w:val="28"/>
          <w:szCs w:val="28"/>
          <w:lang w:val="uk-UA" w:eastAsia="uk-UA"/>
        </w:rPr>
        <w:t xml:space="preserve">      </w:t>
      </w:r>
      <w:r>
        <w:rPr>
          <w:rFonts w:eastAsia="Times New Roman"/>
          <w:b/>
          <w:color w:val="000000"/>
          <w:sz w:val="28"/>
          <w:szCs w:val="28"/>
          <w:lang w:val="uk-UA" w:eastAsia="uk-UA"/>
        </w:rPr>
        <w:t xml:space="preserve">   Ярина ЯЦЕНКО</w:t>
      </w:r>
    </w:p>
    <w:bookmarkEnd w:id="0"/>
    <w:p w:rsidR="008E7B1B" w:rsidRDefault="008E7B1B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F25129" w:rsidRDefault="00F25129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F25129" w:rsidRDefault="00F25129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F25129" w:rsidRDefault="00F25129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F25129" w:rsidRDefault="00F25129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F25129" w:rsidRDefault="00F25129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F25129" w:rsidRDefault="00F25129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4F0773" w:rsidRDefault="004F0773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4F0773" w:rsidRDefault="004F0773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4F0773" w:rsidRDefault="004F0773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4F0773" w:rsidRDefault="004F0773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F25129" w:rsidRDefault="00F25129" w:rsidP="00F25129">
      <w:pPr>
        <w:contextualSpacing/>
        <w:rPr>
          <w:rFonts w:eastAsia="Calibri"/>
          <w:sz w:val="28"/>
          <w:szCs w:val="28"/>
          <w:lang w:val="uk-UA"/>
        </w:rPr>
      </w:pPr>
    </w:p>
    <w:p w:rsidR="004F0773" w:rsidRDefault="004F0773" w:rsidP="00F25129">
      <w:pPr>
        <w:contextualSpacing/>
        <w:rPr>
          <w:rFonts w:eastAsia="Calibri"/>
          <w:sz w:val="28"/>
          <w:szCs w:val="28"/>
          <w:lang w:val="uk-UA"/>
        </w:rPr>
      </w:pPr>
    </w:p>
    <w:p w:rsidR="004F0773" w:rsidRDefault="004F0773" w:rsidP="00F25129">
      <w:pPr>
        <w:contextualSpacing/>
        <w:rPr>
          <w:rFonts w:eastAsia="Calibri"/>
          <w:sz w:val="28"/>
          <w:szCs w:val="28"/>
          <w:lang w:val="uk-UA"/>
        </w:rPr>
      </w:pPr>
    </w:p>
    <w:p w:rsidR="004F0773" w:rsidRDefault="004F0773" w:rsidP="00F25129">
      <w:pPr>
        <w:contextualSpacing/>
        <w:rPr>
          <w:rFonts w:eastAsia="Calibri"/>
          <w:sz w:val="28"/>
          <w:szCs w:val="28"/>
          <w:lang w:val="uk-UA"/>
        </w:rPr>
      </w:pPr>
    </w:p>
    <w:p w:rsidR="00F25129" w:rsidRPr="000A63DD" w:rsidRDefault="00F25129" w:rsidP="00F25129">
      <w:pPr>
        <w:tabs>
          <w:tab w:val="left" w:pos="284"/>
        </w:tabs>
        <w:jc w:val="both"/>
        <w:rPr>
          <w:sz w:val="28"/>
          <w:szCs w:val="28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0A63DD">
        <w:rPr>
          <w:sz w:val="28"/>
          <w:szCs w:val="28"/>
        </w:rPr>
        <w:t>Додаток</w:t>
      </w:r>
      <w:proofErr w:type="spellEnd"/>
      <w:r w:rsidRPr="000A63DD">
        <w:rPr>
          <w:sz w:val="28"/>
          <w:szCs w:val="28"/>
        </w:rPr>
        <w:t xml:space="preserve"> 1</w:t>
      </w:r>
    </w:p>
    <w:p w:rsidR="00F25129" w:rsidRPr="000A63DD" w:rsidRDefault="00F25129" w:rsidP="00F25129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</w:rPr>
        <w:t xml:space="preserve">до </w:t>
      </w:r>
      <w:proofErr w:type="spellStart"/>
      <w:r w:rsidRPr="000A63DD">
        <w:rPr>
          <w:sz w:val="28"/>
          <w:szCs w:val="28"/>
        </w:rPr>
        <w:t>розпорядження</w:t>
      </w:r>
      <w:proofErr w:type="spellEnd"/>
    </w:p>
    <w:p w:rsidR="00F25129" w:rsidRPr="000A63DD" w:rsidRDefault="00F25129" w:rsidP="00F25129">
      <w:pPr>
        <w:tabs>
          <w:tab w:val="left" w:pos="284"/>
        </w:tabs>
        <w:jc w:val="both"/>
        <w:rPr>
          <w:sz w:val="28"/>
          <w:szCs w:val="28"/>
        </w:rPr>
      </w:pP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r w:rsidRPr="000A63DD">
        <w:rPr>
          <w:sz w:val="28"/>
          <w:szCs w:val="28"/>
          <w:lang w:val="uk-UA"/>
        </w:rPr>
        <w:tab/>
      </w:r>
      <w:proofErr w:type="spellStart"/>
      <w:r w:rsidRPr="000A63DD">
        <w:rPr>
          <w:sz w:val="28"/>
          <w:szCs w:val="28"/>
        </w:rPr>
        <w:t>міського</w:t>
      </w:r>
      <w:proofErr w:type="spellEnd"/>
      <w:r w:rsidRPr="000A63DD">
        <w:rPr>
          <w:sz w:val="28"/>
          <w:szCs w:val="28"/>
        </w:rPr>
        <w:t xml:space="preserve"> </w:t>
      </w:r>
      <w:proofErr w:type="spellStart"/>
      <w:r w:rsidRPr="000A63DD">
        <w:rPr>
          <w:sz w:val="28"/>
          <w:szCs w:val="28"/>
        </w:rPr>
        <w:t>голови</w:t>
      </w:r>
      <w:proofErr w:type="spellEnd"/>
    </w:p>
    <w:p w:rsidR="00F25129" w:rsidRPr="004215DA" w:rsidRDefault="004215DA" w:rsidP="00F25129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F25129" w:rsidRPr="000A63DD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39</w:t>
      </w:r>
      <w:proofErr w:type="spellStart"/>
      <w:r>
        <w:rPr>
          <w:sz w:val="28"/>
          <w:szCs w:val="28"/>
        </w:rPr>
        <w:t>ві</w:t>
      </w:r>
      <w:proofErr w:type="spellEnd"/>
      <w:r>
        <w:rPr>
          <w:sz w:val="28"/>
          <w:szCs w:val="28"/>
          <w:lang w:val="uk-UA"/>
        </w:rPr>
        <w:t xml:space="preserve">д 05.03. 2026 </w:t>
      </w:r>
    </w:p>
    <w:p w:rsidR="00F25129" w:rsidRDefault="00F25129" w:rsidP="00F25129">
      <w:pPr>
        <w:tabs>
          <w:tab w:val="left" w:pos="7740"/>
        </w:tabs>
        <w:jc w:val="both"/>
        <w:rPr>
          <w:sz w:val="26"/>
          <w:szCs w:val="26"/>
        </w:rPr>
      </w:pPr>
    </w:p>
    <w:p w:rsidR="00F25129" w:rsidRDefault="00F25129" w:rsidP="00F25129">
      <w:pPr>
        <w:tabs>
          <w:tab w:val="left" w:pos="7740"/>
        </w:tabs>
        <w:jc w:val="both"/>
        <w:rPr>
          <w:sz w:val="26"/>
          <w:szCs w:val="26"/>
        </w:rPr>
      </w:pPr>
    </w:p>
    <w:p w:rsidR="00F25129" w:rsidRPr="000A63DD" w:rsidRDefault="00F25129" w:rsidP="00F25129">
      <w:pPr>
        <w:tabs>
          <w:tab w:val="left" w:pos="7740"/>
        </w:tabs>
        <w:jc w:val="center"/>
        <w:rPr>
          <w:b/>
          <w:sz w:val="28"/>
          <w:szCs w:val="28"/>
        </w:rPr>
      </w:pPr>
      <w:r w:rsidRPr="000A63DD">
        <w:rPr>
          <w:b/>
          <w:sz w:val="28"/>
          <w:szCs w:val="28"/>
        </w:rPr>
        <w:t>СКЛАД РОБОЧОЇ ГРУПИ</w:t>
      </w:r>
    </w:p>
    <w:p w:rsidR="00F25129" w:rsidRDefault="00F25129" w:rsidP="00F25129">
      <w:pPr>
        <w:tabs>
          <w:tab w:val="left" w:pos="7740"/>
        </w:tabs>
        <w:jc w:val="center"/>
        <w:rPr>
          <w:sz w:val="26"/>
          <w:szCs w:val="26"/>
        </w:rPr>
      </w:pPr>
    </w:p>
    <w:tbl>
      <w:tblPr>
        <w:tblStyle w:val="a9"/>
        <w:tblW w:w="9209" w:type="dxa"/>
        <w:tblLook w:val="04A0"/>
      </w:tblPr>
      <w:tblGrid>
        <w:gridCol w:w="2830"/>
        <w:gridCol w:w="113"/>
        <w:gridCol w:w="6266"/>
      </w:tblGrid>
      <w:tr w:rsidR="00F25129" w:rsidTr="00450B90">
        <w:tc>
          <w:tcPr>
            <w:tcW w:w="2830" w:type="dxa"/>
          </w:tcPr>
          <w:p w:rsidR="00F25129" w:rsidRDefault="00F25129" w:rsidP="003F56D5">
            <w:pPr>
              <w:tabs>
                <w:tab w:val="left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Оксана ЦАРИК</w:t>
            </w:r>
          </w:p>
        </w:tc>
        <w:tc>
          <w:tcPr>
            <w:tcW w:w="6379" w:type="dxa"/>
            <w:gridSpan w:val="2"/>
          </w:tcPr>
          <w:p w:rsidR="00BD7165" w:rsidRDefault="00F25129" w:rsidP="003F56D5">
            <w:pPr>
              <w:tabs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25129">
              <w:rPr>
                <w:color w:val="000000" w:themeColor="text1"/>
                <w:sz w:val="26"/>
                <w:szCs w:val="26"/>
              </w:rPr>
              <w:t>Секретар міської ради</w:t>
            </w:r>
            <w:r w:rsidR="004F0773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25129" w:rsidRDefault="004F0773" w:rsidP="003F56D5">
            <w:pPr>
              <w:tabs>
                <w:tab w:val="left" w:pos="28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D7165">
              <w:rPr>
                <w:b/>
                <w:i/>
                <w:color w:val="000000" w:themeColor="text1"/>
                <w:sz w:val="26"/>
                <w:szCs w:val="26"/>
              </w:rPr>
              <w:t xml:space="preserve">голова </w:t>
            </w:r>
            <w:r w:rsidR="00BD7165" w:rsidRPr="00BD7165">
              <w:rPr>
                <w:b/>
                <w:i/>
                <w:sz w:val="26"/>
                <w:szCs w:val="26"/>
              </w:rPr>
              <w:t>робочої групи</w:t>
            </w:r>
          </w:p>
        </w:tc>
      </w:tr>
      <w:tr w:rsidR="00F25129" w:rsidTr="00450B90">
        <w:tc>
          <w:tcPr>
            <w:tcW w:w="2830" w:type="dxa"/>
          </w:tcPr>
          <w:p w:rsidR="00F25129" w:rsidRDefault="00BD7165" w:rsidP="00BD7165">
            <w:pPr>
              <w:tabs>
                <w:tab w:val="left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Оксана ДЯКУН </w:t>
            </w:r>
          </w:p>
        </w:tc>
        <w:tc>
          <w:tcPr>
            <w:tcW w:w="6379" w:type="dxa"/>
            <w:gridSpan w:val="2"/>
          </w:tcPr>
          <w:p w:rsidR="00F25129" w:rsidRDefault="00F25129" w:rsidP="003F56D5">
            <w:pPr>
              <w:tabs>
                <w:tab w:val="left" w:pos="284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відділу культури та охорони культурної спадщини  Управління культури, спорту та гуманітарної політики Новороздільської міської ради, </w:t>
            </w:r>
            <w:r w:rsidRPr="00BD7165">
              <w:rPr>
                <w:b/>
                <w:i/>
                <w:sz w:val="26"/>
                <w:szCs w:val="26"/>
              </w:rPr>
              <w:t>секретар робочої групи</w:t>
            </w:r>
          </w:p>
        </w:tc>
      </w:tr>
      <w:tr w:rsidR="00F25129" w:rsidTr="00450B90">
        <w:tc>
          <w:tcPr>
            <w:tcW w:w="9209" w:type="dxa"/>
            <w:gridSpan w:val="3"/>
          </w:tcPr>
          <w:p w:rsidR="00F25129" w:rsidRDefault="00F25129" w:rsidP="00BD7165">
            <w:pPr>
              <w:tabs>
                <w:tab w:val="left" w:pos="284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Члени:</w:t>
            </w:r>
          </w:p>
        </w:tc>
      </w:tr>
      <w:tr w:rsidR="00F25129" w:rsidTr="00450B90">
        <w:tc>
          <w:tcPr>
            <w:tcW w:w="2943" w:type="dxa"/>
            <w:gridSpan w:val="2"/>
          </w:tcPr>
          <w:p w:rsidR="00F25129" w:rsidRPr="00DC70D9" w:rsidRDefault="00BD7165" w:rsidP="003F56D5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Роман ГОРІН </w:t>
            </w:r>
          </w:p>
        </w:tc>
        <w:tc>
          <w:tcPr>
            <w:tcW w:w="6266" w:type="dxa"/>
          </w:tcPr>
          <w:p w:rsidR="00F25129" w:rsidRPr="00DC70D9" w:rsidRDefault="00BD7165" w:rsidP="003F56D5">
            <w:pPr>
              <w:tabs>
                <w:tab w:val="left" w:pos="28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D7165">
              <w:rPr>
                <w:color w:val="000000" w:themeColor="text1"/>
                <w:sz w:val="26"/>
                <w:szCs w:val="26"/>
              </w:rPr>
              <w:t>Начальник юридичного відділу</w:t>
            </w:r>
          </w:p>
        </w:tc>
      </w:tr>
      <w:tr w:rsidR="00F25129" w:rsidTr="00450B90">
        <w:tc>
          <w:tcPr>
            <w:tcW w:w="2943" w:type="dxa"/>
            <w:gridSpan w:val="2"/>
          </w:tcPr>
          <w:p w:rsidR="00F25129" w:rsidRPr="00DF528D" w:rsidRDefault="00B6501B" w:rsidP="00B6501B">
            <w:pPr>
              <w:tabs>
                <w:tab w:val="left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Володимир </w:t>
            </w:r>
            <w:r w:rsidRPr="00B6501B">
              <w:rPr>
                <w:sz w:val="26"/>
                <w:szCs w:val="26"/>
              </w:rPr>
              <w:t xml:space="preserve">ЗАСАНСЬКИЙ </w:t>
            </w:r>
          </w:p>
        </w:tc>
        <w:tc>
          <w:tcPr>
            <w:tcW w:w="6266" w:type="dxa"/>
          </w:tcPr>
          <w:p w:rsidR="00F25129" w:rsidRPr="00DF528D" w:rsidRDefault="004F0773" w:rsidP="003F56D5">
            <w:p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депутат Новороздільської міської ради (за згодою)</w:t>
            </w:r>
          </w:p>
        </w:tc>
      </w:tr>
      <w:tr w:rsidR="00F25129" w:rsidTr="00450B90">
        <w:tc>
          <w:tcPr>
            <w:tcW w:w="2943" w:type="dxa"/>
            <w:gridSpan w:val="2"/>
          </w:tcPr>
          <w:p w:rsidR="00F25129" w:rsidRPr="00DC70D9" w:rsidRDefault="00B6501B" w:rsidP="003F56D5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Віра ВЛАСЮК</w:t>
            </w:r>
          </w:p>
        </w:tc>
        <w:tc>
          <w:tcPr>
            <w:tcW w:w="6266" w:type="dxa"/>
          </w:tcPr>
          <w:p w:rsidR="00F25129" w:rsidRPr="00DC70D9" w:rsidRDefault="00BD7165" w:rsidP="003F56D5">
            <w:pPr>
              <w:tabs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депутат Новороздільської міської ради (за згодою)</w:t>
            </w:r>
          </w:p>
        </w:tc>
      </w:tr>
      <w:tr w:rsidR="00F25129" w:rsidTr="00450B90">
        <w:tc>
          <w:tcPr>
            <w:tcW w:w="2943" w:type="dxa"/>
            <w:gridSpan w:val="2"/>
          </w:tcPr>
          <w:p w:rsidR="00F25129" w:rsidRPr="00DC70D9" w:rsidRDefault="00B6501B" w:rsidP="00B6501B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Катерина ШИМАНСЬКА</w:t>
            </w:r>
            <w:r w:rsidR="00F2512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6266" w:type="dxa"/>
          </w:tcPr>
          <w:p w:rsidR="00F25129" w:rsidRPr="00DC70D9" w:rsidRDefault="00F25129" w:rsidP="003F56D5">
            <w:pPr>
              <w:tabs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депутат Новороздільської міської ради (за згодою)</w:t>
            </w:r>
          </w:p>
        </w:tc>
      </w:tr>
      <w:tr w:rsidR="00F25129" w:rsidTr="00450B90">
        <w:trPr>
          <w:trHeight w:val="804"/>
        </w:trPr>
        <w:tc>
          <w:tcPr>
            <w:tcW w:w="2943" w:type="dxa"/>
            <w:gridSpan w:val="2"/>
          </w:tcPr>
          <w:p w:rsidR="00F25129" w:rsidRPr="006B5460" w:rsidRDefault="00B6501B" w:rsidP="003F56D5">
            <w:pPr>
              <w:tabs>
                <w:tab w:val="left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Володимир ВОВЧАНСЬКИЙ</w:t>
            </w:r>
          </w:p>
        </w:tc>
        <w:tc>
          <w:tcPr>
            <w:tcW w:w="6266" w:type="dxa"/>
          </w:tcPr>
          <w:p w:rsidR="00F25129" w:rsidRPr="004C0270" w:rsidRDefault="00F25129" w:rsidP="003F56D5">
            <w:pPr>
              <w:tabs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депутат Новороздільської міської ради (за згодою)</w:t>
            </w:r>
          </w:p>
        </w:tc>
      </w:tr>
      <w:tr w:rsidR="00F25129" w:rsidTr="00450B90">
        <w:tc>
          <w:tcPr>
            <w:tcW w:w="2943" w:type="dxa"/>
            <w:gridSpan w:val="2"/>
          </w:tcPr>
          <w:p w:rsidR="00F25129" w:rsidRPr="00DF528D" w:rsidRDefault="00B6501B" w:rsidP="003F56D5">
            <w:pPr>
              <w:tabs>
                <w:tab w:val="left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Михайло РУДНИЦЬКИЙ </w:t>
            </w:r>
          </w:p>
        </w:tc>
        <w:tc>
          <w:tcPr>
            <w:tcW w:w="6266" w:type="dxa"/>
          </w:tcPr>
          <w:p w:rsidR="00F25129" w:rsidRPr="00DF528D" w:rsidRDefault="00F25129" w:rsidP="003F56D5">
            <w:pPr>
              <w:tabs>
                <w:tab w:val="left" w:pos="284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депутат Новороздільської міської ради (за згодою)</w:t>
            </w:r>
          </w:p>
        </w:tc>
      </w:tr>
      <w:tr w:rsidR="00F25129" w:rsidTr="00450B90">
        <w:tc>
          <w:tcPr>
            <w:tcW w:w="2943" w:type="dxa"/>
            <w:gridSpan w:val="2"/>
          </w:tcPr>
          <w:p w:rsidR="00F25129" w:rsidRPr="00DF528D" w:rsidRDefault="00B6501B" w:rsidP="003F56D5">
            <w:pPr>
              <w:tabs>
                <w:tab w:val="left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Любов ЛЕГКА</w:t>
            </w:r>
          </w:p>
        </w:tc>
        <w:tc>
          <w:tcPr>
            <w:tcW w:w="6266" w:type="dxa"/>
          </w:tcPr>
          <w:p w:rsidR="00F25129" w:rsidRPr="00DF528D" w:rsidRDefault="00B6501B" w:rsidP="003F56D5">
            <w:pPr>
              <w:tabs>
                <w:tab w:val="left" w:pos="284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депутат Новороздільської міської ради (за згодою)</w:t>
            </w:r>
          </w:p>
        </w:tc>
      </w:tr>
      <w:tr w:rsidR="00B6501B" w:rsidTr="00450B90">
        <w:tc>
          <w:tcPr>
            <w:tcW w:w="2943" w:type="dxa"/>
            <w:gridSpan w:val="2"/>
          </w:tcPr>
          <w:p w:rsidR="00B6501B" w:rsidRPr="00DF528D" w:rsidRDefault="00B6501B" w:rsidP="003F56D5">
            <w:pPr>
              <w:tabs>
                <w:tab w:val="left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Олександр СЕМЕРАК</w:t>
            </w:r>
          </w:p>
        </w:tc>
        <w:tc>
          <w:tcPr>
            <w:tcW w:w="6266" w:type="dxa"/>
          </w:tcPr>
          <w:p w:rsidR="00B6501B" w:rsidRDefault="00B6501B" w:rsidP="003F56D5">
            <w:pPr>
              <w:tabs>
                <w:tab w:val="left" w:pos="284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депутат Новороздільської міської ради (за згодою)</w:t>
            </w:r>
          </w:p>
        </w:tc>
      </w:tr>
    </w:tbl>
    <w:p w:rsidR="00F25129" w:rsidRDefault="00F25129" w:rsidP="00F25129">
      <w:pPr>
        <w:rPr>
          <w:sz w:val="26"/>
          <w:szCs w:val="26"/>
        </w:rPr>
      </w:pPr>
    </w:p>
    <w:p w:rsidR="00F25129" w:rsidRDefault="00450B90" w:rsidP="00F2512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</w:p>
    <w:p w:rsidR="00450B90" w:rsidRDefault="00450B90" w:rsidP="00F25129">
      <w:pPr>
        <w:rPr>
          <w:sz w:val="26"/>
          <w:szCs w:val="26"/>
          <w:lang w:val="uk-UA"/>
        </w:rPr>
      </w:pPr>
    </w:p>
    <w:p w:rsidR="00450B90" w:rsidRDefault="00450B90" w:rsidP="00F25129">
      <w:pPr>
        <w:rPr>
          <w:sz w:val="26"/>
          <w:szCs w:val="26"/>
          <w:lang w:val="uk-UA"/>
        </w:rPr>
      </w:pPr>
    </w:p>
    <w:p w:rsidR="00450B90" w:rsidRPr="00450B90" w:rsidRDefault="00450B90" w:rsidP="00F25129">
      <w:pPr>
        <w:rPr>
          <w:sz w:val="26"/>
          <w:szCs w:val="26"/>
          <w:lang w:val="uk-UA"/>
        </w:rPr>
      </w:pPr>
      <w:bookmarkStart w:id="1" w:name="_GoBack"/>
      <w:bookmarkEnd w:id="1"/>
    </w:p>
    <w:p w:rsidR="00F25129" w:rsidRPr="000A63DD" w:rsidRDefault="00F25129" w:rsidP="00F25129">
      <w:pPr>
        <w:rPr>
          <w:b/>
          <w:sz w:val="28"/>
          <w:szCs w:val="28"/>
        </w:rPr>
      </w:pPr>
      <w:proofErr w:type="spellStart"/>
      <w:r w:rsidRPr="000A63DD">
        <w:rPr>
          <w:b/>
          <w:sz w:val="28"/>
          <w:szCs w:val="28"/>
        </w:rPr>
        <w:t>Міський</w:t>
      </w:r>
      <w:proofErr w:type="spellEnd"/>
      <w:r w:rsidRPr="000A63DD">
        <w:rPr>
          <w:b/>
          <w:sz w:val="28"/>
          <w:szCs w:val="28"/>
        </w:rPr>
        <w:t xml:space="preserve"> голова </w:t>
      </w:r>
      <w:r w:rsidR="00450B90">
        <w:rPr>
          <w:b/>
          <w:sz w:val="28"/>
          <w:szCs w:val="28"/>
          <w:lang w:val="uk-UA"/>
        </w:rPr>
        <w:t xml:space="preserve">  </w:t>
      </w:r>
      <w:r w:rsidRPr="000A63DD">
        <w:rPr>
          <w:b/>
          <w:sz w:val="28"/>
          <w:szCs w:val="28"/>
        </w:rPr>
        <w:t xml:space="preserve">                                                            </w:t>
      </w:r>
      <w:r w:rsidR="000A63DD">
        <w:rPr>
          <w:b/>
          <w:sz w:val="28"/>
          <w:szCs w:val="28"/>
        </w:rPr>
        <w:t xml:space="preserve">      </w:t>
      </w:r>
      <w:r w:rsidR="00450B90">
        <w:rPr>
          <w:b/>
          <w:sz w:val="28"/>
          <w:szCs w:val="28"/>
          <w:lang w:val="uk-UA"/>
        </w:rPr>
        <w:t xml:space="preserve">  </w:t>
      </w:r>
      <w:r w:rsidR="000A63DD">
        <w:rPr>
          <w:b/>
          <w:sz w:val="28"/>
          <w:szCs w:val="28"/>
        </w:rPr>
        <w:t xml:space="preserve">  </w:t>
      </w:r>
      <w:r w:rsidR="000A63DD">
        <w:rPr>
          <w:b/>
          <w:sz w:val="28"/>
          <w:szCs w:val="28"/>
          <w:lang w:val="uk-UA"/>
        </w:rPr>
        <w:t xml:space="preserve"> </w:t>
      </w:r>
      <w:proofErr w:type="spellStart"/>
      <w:r w:rsidRPr="000A63DD">
        <w:rPr>
          <w:b/>
          <w:sz w:val="28"/>
          <w:szCs w:val="28"/>
        </w:rPr>
        <w:t>Ярина</w:t>
      </w:r>
      <w:proofErr w:type="spellEnd"/>
      <w:r w:rsidRPr="000A63DD">
        <w:rPr>
          <w:b/>
          <w:sz w:val="28"/>
          <w:szCs w:val="28"/>
        </w:rPr>
        <w:t xml:space="preserve"> ЯЦЕНКО</w:t>
      </w:r>
    </w:p>
    <w:p w:rsidR="00F25129" w:rsidRDefault="00F25129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8E7B1B" w:rsidRDefault="008E7B1B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0364D1" w:rsidRDefault="000364D1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0364D1" w:rsidRDefault="000364D1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0364D1" w:rsidRDefault="000364D1" w:rsidP="003C0853">
      <w:pPr>
        <w:ind w:left="4248" w:firstLine="708"/>
        <w:contextualSpacing/>
        <w:rPr>
          <w:rFonts w:eastAsia="Calibri"/>
          <w:sz w:val="28"/>
          <w:szCs w:val="28"/>
          <w:lang w:val="uk-UA"/>
        </w:rPr>
      </w:pPr>
    </w:p>
    <w:p w:rsidR="004E0BD4" w:rsidRDefault="004E0BD4" w:rsidP="00EE6673">
      <w:pPr>
        <w:contextualSpacing/>
        <w:rPr>
          <w:rFonts w:eastAsia="Calibri"/>
          <w:sz w:val="28"/>
          <w:szCs w:val="28"/>
          <w:lang w:val="uk-UA"/>
        </w:rPr>
      </w:pPr>
    </w:p>
    <w:sectPr w:rsidR="004E0BD4" w:rsidSect="004215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7675A"/>
    <w:multiLevelType w:val="hybridMultilevel"/>
    <w:tmpl w:val="50D80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74C"/>
    <w:rsid w:val="000364D1"/>
    <w:rsid w:val="00052301"/>
    <w:rsid w:val="000A63DD"/>
    <w:rsid w:val="000D1FF8"/>
    <w:rsid w:val="00125D7C"/>
    <w:rsid w:val="00127F91"/>
    <w:rsid w:val="001A7B38"/>
    <w:rsid w:val="001B1DC8"/>
    <w:rsid w:val="001B4A89"/>
    <w:rsid w:val="00201B6E"/>
    <w:rsid w:val="002370B6"/>
    <w:rsid w:val="00273E7C"/>
    <w:rsid w:val="002F69A8"/>
    <w:rsid w:val="00311780"/>
    <w:rsid w:val="00356217"/>
    <w:rsid w:val="003C0853"/>
    <w:rsid w:val="003C1939"/>
    <w:rsid w:val="0041161B"/>
    <w:rsid w:val="004121A2"/>
    <w:rsid w:val="004215DA"/>
    <w:rsid w:val="00437FF5"/>
    <w:rsid w:val="00450B90"/>
    <w:rsid w:val="004B4BF1"/>
    <w:rsid w:val="004E0BD4"/>
    <w:rsid w:val="004F0773"/>
    <w:rsid w:val="00531BD1"/>
    <w:rsid w:val="005363F9"/>
    <w:rsid w:val="005551B7"/>
    <w:rsid w:val="005A2FD7"/>
    <w:rsid w:val="00601D73"/>
    <w:rsid w:val="0060212F"/>
    <w:rsid w:val="00646F89"/>
    <w:rsid w:val="006551A7"/>
    <w:rsid w:val="007225AC"/>
    <w:rsid w:val="007F1A7B"/>
    <w:rsid w:val="00845F34"/>
    <w:rsid w:val="00865EA6"/>
    <w:rsid w:val="008A71BC"/>
    <w:rsid w:val="008C6D4B"/>
    <w:rsid w:val="008C72EC"/>
    <w:rsid w:val="008E5FDD"/>
    <w:rsid w:val="008E7B1B"/>
    <w:rsid w:val="00975B10"/>
    <w:rsid w:val="009822FF"/>
    <w:rsid w:val="0098374C"/>
    <w:rsid w:val="00996F8E"/>
    <w:rsid w:val="009A2F90"/>
    <w:rsid w:val="009C41D4"/>
    <w:rsid w:val="00A22D8C"/>
    <w:rsid w:val="00A36F6A"/>
    <w:rsid w:val="00A851BC"/>
    <w:rsid w:val="00AC5951"/>
    <w:rsid w:val="00B57169"/>
    <w:rsid w:val="00B6501B"/>
    <w:rsid w:val="00B710F4"/>
    <w:rsid w:val="00B8067D"/>
    <w:rsid w:val="00B85E09"/>
    <w:rsid w:val="00BD7165"/>
    <w:rsid w:val="00C03685"/>
    <w:rsid w:val="00C73B82"/>
    <w:rsid w:val="00C92573"/>
    <w:rsid w:val="00CF4A1F"/>
    <w:rsid w:val="00D1045B"/>
    <w:rsid w:val="00D63FA1"/>
    <w:rsid w:val="00DB7B7F"/>
    <w:rsid w:val="00E15E3C"/>
    <w:rsid w:val="00EA5581"/>
    <w:rsid w:val="00EE5978"/>
    <w:rsid w:val="00EE6673"/>
    <w:rsid w:val="00EF5A84"/>
    <w:rsid w:val="00F0389D"/>
    <w:rsid w:val="00F25129"/>
    <w:rsid w:val="00F763DB"/>
    <w:rsid w:val="00FB792A"/>
    <w:rsid w:val="00FF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3F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11780"/>
    <w:rPr>
      <w:color w:val="0000FF" w:themeColor="hyperlink"/>
      <w:u w:val="single"/>
    </w:rPr>
  </w:style>
  <w:style w:type="character" w:styleId="a5">
    <w:name w:val="Strong"/>
    <w:qFormat/>
    <w:rsid w:val="006551A7"/>
    <w:rPr>
      <w:b/>
      <w:bCs/>
    </w:rPr>
  </w:style>
  <w:style w:type="paragraph" w:styleId="a6">
    <w:name w:val="Normal (Web)"/>
    <w:basedOn w:val="a"/>
    <w:semiHidden/>
    <w:unhideWhenUsed/>
    <w:rsid w:val="003C1939"/>
    <w:pPr>
      <w:spacing w:before="100" w:beforeAutospacing="1" w:after="100" w:afterAutospacing="1"/>
    </w:pPr>
  </w:style>
  <w:style w:type="paragraph" w:customStyle="1" w:styleId="1">
    <w:name w:val="Без интервала1"/>
    <w:qFormat/>
    <w:rsid w:val="003C1939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04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45B"/>
    <w:rPr>
      <w:rFonts w:ascii="Tahoma" w:eastAsia="SimSu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F2512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Михайлівна</dc:creator>
  <cp:lastModifiedBy>Admin</cp:lastModifiedBy>
  <cp:revision>2</cp:revision>
  <cp:lastPrinted>2026-03-04T06:58:00Z</cp:lastPrinted>
  <dcterms:created xsi:type="dcterms:W3CDTF">2026-04-20T12:59:00Z</dcterms:created>
  <dcterms:modified xsi:type="dcterms:W3CDTF">2026-04-20T12:59:00Z</dcterms:modified>
</cp:coreProperties>
</file>